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CA9" w:rsidRDefault="00F54CA9" w:rsidP="00F54CA9">
      <w:pPr>
        <w:spacing w:line="240" w:lineRule="auto"/>
        <w:jc w:val="left"/>
        <w:rPr>
          <w:rFonts w:hint="cs"/>
          <w:szCs w:val="6"/>
          <w:rtl/>
        </w:rPr>
        <w:sectPr w:rsidR="00F54CA9" w:rsidSect="00F54CA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116307" w:rsidRPr="00116307" w:rsidRDefault="00116307" w:rsidP="00116307">
      <w:pPr>
        <w:pStyle w:val="Heading1"/>
        <w:spacing w:line="120" w:lineRule="exact"/>
        <w:ind w:firstLine="468"/>
        <w:rPr>
          <w:rFonts w:hint="cs"/>
          <w:b/>
          <w:bCs/>
          <w:sz w:val="12"/>
          <w:szCs w:val="32"/>
          <w:rtl/>
        </w:rPr>
      </w:pPr>
    </w:p>
    <w:p w:rsidR="00116307" w:rsidRPr="009E7527" w:rsidRDefault="00116307" w:rsidP="00116307">
      <w:pPr>
        <w:pStyle w:val="Heading1"/>
        <w:ind w:firstLine="468"/>
        <w:rPr>
          <w:b/>
          <w:bCs/>
          <w:sz w:val="32"/>
          <w:szCs w:val="32"/>
          <w:rtl/>
        </w:rPr>
      </w:pPr>
      <w:r w:rsidRPr="009E7527">
        <w:rPr>
          <w:b/>
          <w:bCs/>
          <w:sz w:val="32"/>
          <w:szCs w:val="32"/>
          <w:rtl/>
        </w:rPr>
        <w:t>اللجنة المعنية بالقضاء على التمييز ضد المرأة</w:t>
      </w:r>
    </w:p>
    <w:p w:rsidR="00116307" w:rsidRPr="007E1D6D" w:rsidRDefault="00116307" w:rsidP="00116307">
      <w:pPr>
        <w:spacing w:line="120" w:lineRule="exact"/>
        <w:ind w:firstLine="468"/>
        <w:rPr>
          <w:sz w:val="12"/>
          <w:rtl/>
        </w:rPr>
      </w:pPr>
    </w:p>
    <w:p w:rsidR="00116307" w:rsidRPr="009E7527" w:rsidRDefault="00116307" w:rsidP="00116307">
      <w:pPr>
        <w:ind w:firstLine="468"/>
        <w:rPr>
          <w:sz w:val="30"/>
          <w:rtl/>
        </w:rPr>
      </w:pPr>
    </w:p>
    <w:p w:rsidR="00116307" w:rsidRPr="001319DE" w:rsidRDefault="00116307" w:rsidP="00116307">
      <w:pPr>
        <w:pStyle w:val="Heading2"/>
        <w:ind w:firstLine="468"/>
        <w:rPr>
          <w:rFonts w:hint="cs"/>
          <w:b/>
          <w:bCs/>
          <w:sz w:val="36"/>
          <w:szCs w:val="36"/>
          <w:rtl/>
        </w:rPr>
      </w:pPr>
      <w:r>
        <w:rPr>
          <w:rFonts w:hint="cs"/>
          <w:sz w:val="30"/>
          <w:rtl/>
        </w:rPr>
        <w:tab/>
      </w:r>
      <w:r>
        <w:rPr>
          <w:rFonts w:hint="cs"/>
          <w:sz w:val="30"/>
          <w:rtl/>
        </w:rPr>
        <w:tab/>
      </w:r>
      <w:r w:rsidRPr="001319DE">
        <w:rPr>
          <w:b/>
          <w:bCs/>
          <w:sz w:val="36"/>
          <w:szCs w:val="36"/>
          <w:rtl/>
        </w:rPr>
        <w:t>النظر في التقارير المقدمة من الدول الأطراف بموجب المادة 18 من</w:t>
      </w:r>
    </w:p>
    <w:p w:rsidR="00116307" w:rsidRPr="001319DE" w:rsidRDefault="00116307" w:rsidP="00116307">
      <w:pPr>
        <w:pStyle w:val="Heading2"/>
        <w:ind w:firstLine="468"/>
        <w:jc w:val="lowKashida"/>
        <w:rPr>
          <w:rFonts w:hint="cs"/>
          <w:b/>
          <w:bCs/>
          <w:sz w:val="36"/>
          <w:szCs w:val="36"/>
          <w:rtl/>
        </w:rPr>
      </w:pPr>
      <w:r w:rsidRPr="001319DE">
        <w:rPr>
          <w:rFonts w:hint="cs"/>
          <w:b/>
          <w:bCs/>
          <w:sz w:val="36"/>
          <w:szCs w:val="36"/>
          <w:rtl/>
        </w:rPr>
        <w:tab/>
      </w:r>
      <w:r w:rsidRPr="001319DE">
        <w:rPr>
          <w:rFonts w:hint="cs"/>
          <w:b/>
          <w:bCs/>
          <w:sz w:val="36"/>
          <w:szCs w:val="36"/>
          <w:rtl/>
        </w:rPr>
        <w:tab/>
      </w:r>
      <w:r w:rsidRPr="001319DE">
        <w:rPr>
          <w:b/>
          <w:bCs/>
          <w:sz w:val="36"/>
          <w:szCs w:val="36"/>
          <w:rtl/>
        </w:rPr>
        <w:t>اتفاقي</w:t>
      </w:r>
      <w:r w:rsidRPr="001319DE">
        <w:rPr>
          <w:rFonts w:hint="cs"/>
          <w:b/>
          <w:bCs/>
          <w:sz w:val="36"/>
          <w:szCs w:val="36"/>
          <w:rtl/>
        </w:rPr>
        <w:t xml:space="preserve">ة </w:t>
      </w:r>
      <w:r w:rsidRPr="001319DE">
        <w:rPr>
          <w:b/>
          <w:bCs/>
          <w:sz w:val="36"/>
          <w:szCs w:val="36"/>
          <w:rtl/>
        </w:rPr>
        <w:t>القضاء على جميع أشكال التمييز ضد المرأة</w:t>
      </w:r>
    </w:p>
    <w:p w:rsidR="00116307" w:rsidRPr="00F0368B" w:rsidRDefault="00116307" w:rsidP="00116307">
      <w:pPr>
        <w:pStyle w:val="Heading2"/>
        <w:ind w:firstLine="475"/>
        <w:rPr>
          <w:rFonts w:hint="cs"/>
          <w:sz w:val="12"/>
          <w:rtl/>
        </w:rPr>
      </w:pPr>
      <w:r>
        <w:rPr>
          <w:rFonts w:hint="cs"/>
          <w:rtl/>
        </w:rPr>
        <w:tab/>
      </w:r>
    </w:p>
    <w:p w:rsidR="00116307" w:rsidRPr="001319DE" w:rsidRDefault="00116307" w:rsidP="00116307">
      <w:pPr>
        <w:pStyle w:val="Heading2"/>
        <w:ind w:firstLine="468"/>
        <w:rPr>
          <w:rFonts w:hint="cs"/>
          <w:b/>
          <w:bCs/>
          <w:szCs w:val="32"/>
          <w:rtl/>
        </w:rPr>
      </w:pPr>
      <w:r>
        <w:rPr>
          <w:rFonts w:hint="cs"/>
          <w:rtl/>
        </w:rPr>
        <w:tab/>
      </w:r>
      <w:r>
        <w:rPr>
          <w:rFonts w:hint="cs"/>
          <w:rtl/>
        </w:rPr>
        <w:tab/>
      </w:r>
      <w:r w:rsidRPr="001319DE">
        <w:rPr>
          <w:b/>
          <w:bCs/>
          <w:szCs w:val="32"/>
          <w:rtl/>
        </w:rPr>
        <w:t>التقارير الدورية، الأولي والثاني والثالث المجمعة</w:t>
      </w:r>
    </w:p>
    <w:p w:rsidR="00116307" w:rsidRDefault="00116307" w:rsidP="00116307">
      <w:pPr>
        <w:rPr>
          <w:rFonts w:hint="cs"/>
          <w:rtl/>
        </w:rPr>
      </w:pPr>
    </w:p>
    <w:p w:rsidR="00116307" w:rsidRPr="001319DE" w:rsidRDefault="00116307" w:rsidP="00116307">
      <w:pPr>
        <w:rPr>
          <w:rFonts w:hint="cs"/>
          <w:b/>
          <w:bCs/>
          <w:sz w:val="36"/>
          <w:szCs w:val="36"/>
          <w:rtl/>
        </w:rPr>
      </w:pPr>
      <w:r>
        <w:rPr>
          <w:rFonts w:hint="cs"/>
          <w:rtl/>
        </w:rPr>
        <w:tab/>
      </w:r>
      <w:r>
        <w:rPr>
          <w:rFonts w:hint="cs"/>
          <w:rtl/>
        </w:rPr>
        <w:tab/>
      </w:r>
      <w:r w:rsidRPr="001319DE">
        <w:rPr>
          <w:rFonts w:hint="cs"/>
          <w:b/>
          <w:bCs/>
          <w:sz w:val="36"/>
          <w:szCs w:val="36"/>
          <w:rtl/>
        </w:rPr>
        <w:t xml:space="preserve">جمهورية مقدونيا اليوغوسلافية السابقة* </w:t>
      </w:r>
    </w:p>
    <w:p w:rsidR="00116307" w:rsidRDefault="00116307" w:rsidP="00116307">
      <w:pPr>
        <w:pStyle w:val="SingleTxt"/>
        <w:rPr>
          <w:rFonts w:hint="cs"/>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pStyle w:val="SingleTxt"/>
        <w:rPr>
          <w:rFonts w:hint="cs"/>
          <w:rtl/>
        </w:rPr>
      </w:pPr>
    </w:p>
    <w:p w:rsidR="00116307" w:rsidRDefault="00116307" w:rsidP="00116307">
      <w:pPr>
        <w:ind w:firstLine="468"/>
        <w:rPr>
          <w:rFonts w:hint="cs"/>
          <w:sz w:val="30"/>
          <w:rtl/>
        </w:rPr>
      </w:pPr>
      <w:r>
        <w:rPr>
          <w:rFonts w:hint="cs"/>
          <w:sz w:val="30"/>
          <w:rtl/>
        </w:rPr>
        <w:t>ــــــــــــــــــــــــــــــــــــــــــ</w:t>
      </w:r>
    </w:p>
    <w:p w:rsidR="00116307" w:rsidRPr="007E1D6D" w:rsidRDefault="00116307" w:rsidP="00116307">
      <w:pPr>
        <w:ind w:firstLine="468"/>
        <w:rPr>
          <w:rFonts w:hint="cs"/>
          <w:sz w:val="26"/>
          <w:szCs w:val="26"/>
          <w:rtl/>
        </w:rPr>
      </w:pPr>
      <w:r w:rsidRPr="007E1D6D">
        <w:rPr>
          <w:rFonts w:hint="cs"/>
          <w:sz w:val="26"/>
          <w:szCs w:val="26"/>
          <w:rtl/>
        </w:rPr>
        <w:t>* تصدر هذه الوثيقة دون تحرير رسمي</w:t>
      </w:r>
    </w:p>
    <w:p w:rsidR="00116307" w:rsidRPr="004F0ABC" w:rsidRDefault="00116307" w:rsidP="00116307">
      <w:pPr>
        <w:pStyle w:val="Heading5"/>
        <w:ind w:firstLine="468"/>
        <w:rPr>
          <w:rFonts w:hint="cs"/>
          <w:i w:val="0"/>
          <w:iCs w:val="0"/>
          <w:sz w:val="36"/>
          <w:szCs w:val="36"/>
          <w:rtl/>
        </w:rPr>
      </w:pPr>
      <w:r w:rsidRPr="004F0ABC">
        <w:rPr>
          <w:i w:val="0"/>
          <w:iCs w:val="0"/>
          <w:sz w:val="36"/>
          <w:szCs w:val="36"/>
          <w:rtl/>
        </w:rPr>
        <w:t>المحتويات</w:t>
      </w:r>
    </w:p>
    <w:p w:rsidR="00116307" w:rsidRPr="00607744" w:rsidRDefault="00116307" w:rsidP="00116307">
      <w:pPr>
        <w:bidi w:val="0"/>
        <w:rPr>
          <w:i/>
          <w:iCs/>
          <w:lang w:eastAsia="zh-CN"/>
        </w:rPr>
      </w:pPr>
      <w:r w:rsidRPr="00607744">
        <w:rPr>
          <w:rFonts w:hint="cs"/>
          <w:i/>
          <w:iCs/>
          <w:rtl/>
          <w:lang w:eastAsia="zh-CN"/>
        </w:rPr>
        <w:t>الصفحة</w:t>
      </w:r>
    </w:p>
    <w:p w:rsidR="00116307" w:rsidRDefault="00116307" w:rsidP="00B97573">
      <w:pPr>
        <w:pStyle w:val="Heading6"/>
        <w:ind w:firstLine="468"/>
        <w:rPr>
          <w:rFonts w:cs="Traditional Arabic" w:hint="cs"/>
          <w:sz w:val="32"/>
          <w:szCs w:val="32"/>
          <w:rtl/>
        </w:rPr>
      </w:pPr>
      <w:r w:rsidRPr="008543EB">
        <w:rPr>
          <w:rFonts w:cs="Traditional Arabic"/>
          <w:sz w:val="32"/>
          <w:szCs w:val="32"/>
          <w:rtl/>
        </w:rPr>
        <w:t xml:space="preserve">الجزء </w:t>
      </w:r>
      <w:r w:rsidR="00B97573">
        <w:rPr>
          <w:rFonts w:cs="Traditional Arabic" w:hint="cs"/>
          <w:sz w:val="32"/>
          <w:szCs w:val="32"/>
          <w:rtl/>
        </w:rPr>
        <w:t>الأول</w:t>
      </w:r>
    </w:p>
    <w:p w:rsidR="00B97573" w:rsidRPr="00B97573" w:rsidRDefault="00B97573" w:rsidP="00B97573">
      <w:pPr>
        <w:spacing w:line="120" w:lineRule="exact"/>
        <w:rPr>
          <w:rFonts w:hint="cs"/>
          <w:sz w:val="12"/>
          <w:rtl/>
        </w:rPr>
      </w:pPr>
    </w:p>
    <w:p w:rsidR="00116307" w:rsidRPr="009E7527" w:rsidRDefault="00116307" w:rsidP="00117622">
      <w:pPr>
        <w:tabs>
          <w:tab w:val="left" w:leader="dot" w:pos="8928"/>
        </w:tabs>
        <w:spacing w:line="240" w:lineRule="auto"/>
        <w:ind w:left="662"/>
        <w:rPr>
          <w:sz w:val="30"/>
          <w:rtl/>
        </w:rPr>
      </w:pPr>
      <w:r>
        <w:rPr>
          <w:rFonts w:hint="cs"/>
          <w:sz w:val="30"/>
          <w:rtl/>
        </w:rPr>
        <w:t xml:space="preserve">1- </w:t>
      </w:r>
      <w:bookmarkStart w:id="1" w:name="TmpSave"/>
      <w:bookmarkEnd w:id="1"/>
      <w:r>
        <w:rPr>
          <w:rFonts w:hint="cs"/>
          <w:sz w:val="30"/>
          <w:rtl/>
        </w:rPr>
        <w:t xml:space="preserve">  </w:t>
      </w:r>
      <w:r w:rsidRPr="009E7527">
        <w:rPr>
          <w:sz w:val="30"/>
          <w:rtl/>
        </w:rPr>
        <w:t xml:space="preserve">الخصائص الطبيعية </w:t>
      </w:r>
      <w:r w:rsidRPr="009E7527">
        <w:rPr>
          <w:rFonts w:hint="cs"/>
          <w:sz w:val="30"/>
          <w:rtl/>
        </w:rPr>
        <w:t>والجغرافي</w:t>
      </w:r>
      <w:r w:rsidRPr="009E7527">
        <w:rPr>
          <w:rFonts w:hint="eastAsia"/>
          <w:sz w:val="30"/>
          <w:rtl/>
        </w:rPr>
        <w:t>ة</w:t>
      </w:r>
      <w:r w:rsidRPr="009E7527">
        <w:rPr>
          <w:sz w:val="30"/>
          <w:rtl/>
        </w:rPr>
        <w:t xml:space="preserve"> للبلد</w:t>
      </w:r>
      <w:r>
        <w:rPr>
          <w:rFonts w:hint="cs"/>
          <w:sz w:val="30"/>
          <w:rtl/>
        </w:rPr>
        <w:t xml:space="preserve"> </w:t>
      </w:r>
      <w:r>
        <w:rPr>
          <w:sz w:val="30"/>
        </w:rPr>
        <w:tab/>
      </w:r>
      <w:r>
        <w:rPr>
          <w:sz w:val="30"/>
        </w:rPr>
        <w:tab/>
      </w:r>
      <w:r w:rsidR="00B5419F">
        <w:rPr>
          <w:rFonts w:hint="cs"/>
          <w:sz w:val="30"/>
          <w:rtl/>
        </w:rPr>
        <w:t>4</w:t>
      </w:r>
      <w:r>
        <w:rPr>
          <w:rFonts w:hint="cs"/>
          <w:sz w:val="30"/>
          <w:rtl/>
        </w:rPr>
        <w:t xml:space="preserve"> </w:t>
      </w:r>
    </w:p>
    <w:p w:rsidR="00116307" w:rsidRPr="009E7527" w:rsidRDefault="00116307" w:rsidP="00B5419F">
      <w:pPr>
        <w:tabs>
          <w:tab w:val="left" w:leader="dot" w:pos="8928"/>
        </w:tabs>
        <w:spacing w:line="240" w:lineRule="auto"/>
        <w:ind w:left="662" w:hanging="302"/>
        <w:rPr>
          <w:rFonts w:hint="cs"/>
          <w:sz w:val="30"/>
          <w:rtl/>
        </w:rPr>
      </w:pPr>
      <w:r>
        <w:rPr>
          <w:rFonts w:hint="cs"/>
          <w:sz w:val="30"/>
          <w:rtl/>
        </w:rPr>
        <w:tab/>
        <w:t xml:space="preserve">2-   </w:t>
      </w:r>
      <w:r w:rsidRPr="009E7527">
        <w:rPr>
          <w:sz w:val="30"/>
          <w:rtl/>
        </w:rPr>
        <w:t xml:space="preserve">الأحداث التاريخية الرئيسية </w:t>
      </w:r>
      <w:r>
        <w:rPr>
          <w:rFonts w:hint="cs"/>
          <w:sz w:val="30"/>
          <w:rtl/>
        </w:rPr>
        <w:tab/>
      </w:r>
      <w:r>
        <w:rPr>
          <w:rFonts w:hint="cs"/>
          <w:sz w:val="30"/>
          <w:rtl/>
        </w:rPr>
        <w:tab/>
      </w:r>
      <w:r w:rsidR="00B5419F">
        <w:rPr>
          <w:rFonts w:hint="cs"/>
          <w:sz w:val="30"/>
          <w:rtl/>
        </w:rPr>
        <w:t>4</w:t>
      </w:r>
    </w:p>
    <w:p w:rsidR="00116307" w:rsidRPr="009E7527" w:rsidRDefault="00116307" w:rsidP="00B5419F">
      <w:pPr>
        <w:tabs>
          <w:tab w:val="left" w:leader="dot" w:pos="8928"/>
        </w:tabs>
        <w:spacing w:line="240" w:lineRule="auto"/>
        <w:ind w:left="360"/>
        <w:rPr>
          <w:sz w:val="30"/>
        </w:rPr>
      </w:pPr>
      <w:r>
        <w:rPr>
          <w:rFonts w:hint="cs"/>
          <w:sz w:val="30"/>
          <w:rtl/>
        </w:rPr>
        <w:t xml:space="preserve">    3-   السكان </w:t>
      </w:r>
      <w:r>
        <w:rPr>
          <w:rFonts w:hint="cs"/>
          <w:sz w:val="30"/>
          <w:rtl/>
        </w:rPr>
        <w:tab/>
      </w:r>
      <w:r>
        <w:rPr>
          <w:rFonts w:hint="cs"/>
          <w:sz w:val="30"/>
          <w:rtl/>
        </w:rPr>
        <w:tab/>
      </w:r>
      <w:r w:rsidR="00B5419F">
        <w:rPr>
          <w:rFonts w:hint="cs"/>
          <w:sz w:val="30"/>
          <w:rtl/>
        </w:rPr>
        <w:t>5</w:t>
      </w:r>
      <w:r>
        <w:rPr>
          <w:rFonts w:hint="cs"/>
          <w:sz w:val="30"/>
          <w:rtl/>
        </w:rPr>
        <w:t xml:space="preserve">      </w:t>
      </w:r>
    </w:p>
    <w:p w:rsidR="00116307" w:rsidRPr="009E7527" w:rsidRDefault="00116307" w:rsidP="00B5419F">
      <w:pPr>
        <w:tabs>
          <w:tab w:val="left" w:leader="dot" w:pos="8928"/>
        </w:tabs>
        <w:spacing w:line="240" w:lineRule="auto"/>
        <w:ind w:left="360"/>
        <w:rPr>
          <w:rFonts w:hint="cs"/>
          <w:sz w:val="30"/>
          <w:rtl/>
        </w:rPr>
      </w:pPr>
      <w:r>
        <w:rPr>
          <w:rFonts w:hint="cs"/>
          <w:sz w:val="30"/>
          <w:rtl/>
        </w:rPr>
        <w:t xml:space="preserve">    4-   معلومات عن طابع البلد</w:t>
      </w:r>
      <w:r>
        <w:rPr>
          <w:rFonts w:hint="cs"/>
          <w:sz w:val="30"/>
          <w:rtl/>
        </w:rPr>
        <w:tab/>
      </w:r>
      <w:r>
        <w:rPr>
          <w:rFonts w:hint="cs"/>
          <w:sz w:val="30"/>
          <w:rtl/>
        </w:rPr>
        <w:tab/>
      </w:r>
      <w:r w:rsidR="00B5419F">
        <w:rPr>
          <w:rFonts w:hint="cs"/>
          <w:sz w:val="30"/>
          <w:rtl/>
        </w:rPr>
        <w:t>5</w:t>
      </w:r>
      <w:r>
        <w:rPr>
          <w:rFonts w:hint="cs"/>
          <w:sz w:val="30"/>
          <w:rtl/>
        </w:rPr>
        <w:t xml:space="preserve">  </w:t>
      </w:r>
    </w:p>
    <w:p w:rsidR="00116307" w:rsidRDefault="00116307" w:rsidP="00B5419F">
      <w:pPr>
        <w:tabs>
          <w:tab w:val="left" w:leader="dot" w:pos="8928"/>
        </w:tabs>
        <w:spacing w:line="240" w:lineRule="auto"/>
        <w:ind w:left="360"/>
        <w:rPr>
          <w:rFonts w:hint="cs"/>
          <w:sz w:val="30"/>
          <w:rtl/>
        </w:rPr>
      </w:pPr>
      <w:r>
        <w:rPr>
          <w:rFonts w:hint="cs"/>
          <w:sz w:val="30"/>
          <w:rtl/>
        </w:rPr>
        <w:t xml:space="preserve">    5-   مركز القانون الدولي في النظام القانوني الوطني </w:t>
      </w:r>
      <w:r>
        <w:rPr>
          <w:rFonts w:hint="cs"/>
          <w:sz w:val="30"/>
          <w:rtl/>
        </w:rPr>
        <w:tab/>
      </w:r>
      <w:r>
        <w:rPr>
          <w:rFonts w:hint="cs"/>
          <w:sz w:val="30"/>
          <w:rtl/>
        </w:rPr>
        <w:tab/>
      </w:r>
      <w:r w:rsidR="00B5419F">
        <w:rPr>
          <w:rFonts w:hint="cs"/>
          <w:sz w:val="30"/>
          <w:rtl/>
        </w:rPr>
        <w:t>6</w:t>
      </w:r>
    </w:p>
    <w:p w:rsidR="00116307" w:rsidRDefault="00116307" w:rsidP="00B5419F">
      <w:pPr>
        <w:tabs>
          <w:tab w:val="left" w:leader="dot" w:pos="8928"/>
        </w:tabs>
        <w:spacing w:line="240" w:lineRule="auto"/>
        <w:ind w:left="360"/>
        <w:rPr>
          <w:rFonts w:hint="cs"/>
          <w:sz w:val="30"/>
          <w:rtl/>
        </w:rPr>
      </w:pPr>
      <w:r>
        <w:rPr>
          <w:rFonts w:hint="cs"/>
          <w:sz w:val="30"/>
          <w:rtl/>
        </w:rPr>
        <w:t xml:space="preserve">    6-   مبدأ فصل السلطات</w:t>
      </w:r>
      <w:r>
        <w:rPr>
          <w:rFonts w:hint="cs"/>
          <w:sz w:val="30"/>
          <w:rtl/>
        </w:rPr>
        <w:tab/>
      </w:r>
      <w:r>
        <w:rPr>
          <w:rFonts w:hint="cs"/>
          <w:sz w:val="30"/>
          <w:rtl/>
        </w:rPr>
        <w:tab/>
      </w:r>
      <w:r w:rsidR="00B5419F">
        <w:rPr>
          <w:rFonts w:hint="cs"/>
          <w:sz w:val="30"/>
          <w:rtl/>
        </w:rPr>
        <w:t>7</w:t>
      </w:r>
    </w:p>
    <w:p w:rsidR="00116307" w:rsidRDefault="00116307" w:rsidP="00B5419F">
      <w:pPr>
        <w:tabs>
          <w:tab w:val="left" w:leader="dot" w:pos="8928"/>
        </w:tabs>
        <w:spacing w:line="240" w:lineRule="auto"/>
        <w:ind w:left="360"/>
        <w:rPr>
          <w:rFonts w:hint="cs"/>
          <w:sz w:val="30"/>
          <w:rtl/>
        </w:rPr>
      </w:pPr>
      <w:r>
        <w:rPr>
          <w:rFonts w:hint="cs"/>
          <w:sz w:val="30"/>
          <w:rtl/>
        </w:rPr>
        <w:t xml:space="preserve">    7-   المؤشرات الاقتصادية</w:t>
      </w:r>
      <w:r>
        <w:rPr>
          <w:rFonts w:hint="cs"/>
          <w:sz w:val="30"/>
          <w:rtl/>
        </w:rPr>
        <w:tab/>
      </w:r>
      <w:r>
        <w:rPr>
          <w:rFonts w:hint="cs"/>
          <w:sz w:val="30"/>
          <w:rtl/>
        </w:rPr>
        <w:tab/>
      </w:r>
      <w:r w:rsidR="00B5419F">
        <w:rPr>
          <w:rFonts w:hint="cs"/>
          <w:sz w:val="30"/>
          <w:rtl/>
        </w:rPr>
        <w:t>8</w:t>
      </w:r>
    </w:p>
    <w:p w:rsidR="00116307" w:rsidRPr="00386BFA" w:rsidRDefault="00116307" w:rsidP="00B5419F">
      <w:pPr>
        <w:tabs>
          <w:tab w:val="left" w:leader="dot" w:pos="8928"/>
        </w:tabs>
        <w:ind w:left="720" w:firstLine="468"/>
        <w:rPr>
          <w:rFonts w:hint="cs"/>
          <w:sz w:val="30"/>
          <w:rtl/>
        </w:rPr>
      </w:pPr>
      <w:r w:rsidRPr="00386BFA">
        <w:rPr>
          <w:sz w:val="30"/>
          <w:rtl/>
        </w:rPr>
        <w:t>7-1 اليد العاملة</w:t>
      </w:r>
      <w:r>
        <w:rPr>
          <w:rFonts w:hint="cs"/>
          <w:sz w:val="30"/>
          <w:rtl/>
        </w:rPr>
        <w:t xml:space="preserve"> </w:t>
      </w:r>
      <w:r>
        <w:rPr>
          <w:rFonts w:hint="cs"/>
          <w:sz w:val="30"/>
          <w:rtl/>
        </w:rPr>
        <w:tab/>
      </w:r>
      <w:r>
        <w:rPr>
          <w:rFonts w:hint="cs"/>
          <w:sz w:val="30"/>
          <w:rtl/>
        </w:rPr>
        <w:tab/>
      </w:r>
      <w:r w:rsidR="00B5419F">
        <w:rPr>
          <w:rFonts w:hint="cs"/>
          <w:sz w:val="30"/>
          <w:rtl/>
        </w:rPr>
        <w:t>8</w:t>
      </w:r>
    </w:p>
    <w:p w:rsidR="00116307" w:rsidRPr="0048170A" w:rsidRDefault="00116307" w:rsidP="00B5419F">
      <w:pPr>
        <w:tabs>
          <w:tab w:val="left" w:leader="dot" w:pos="8928"/>
        </w:tabs>
        <w:ind w:left="720" w:firstLine="468"/>
        <w:rPr>
          <w:rFonts w:hint="cs"/>
          <w:sz w:val="30"/>
          <w:rtl/>
        </w:rPr>
      </w:pPr>
      <w:r w:rsidRPr="00386BFA">
        <w:rPr>
          <w:sz w:val="30"/>
          <w:rtl/>
        </w:rPr>
        <w:t>7-2 المؤشرات الاقتصادية الأساسية في جمهورية مقدونيا في الفترة من 1994 إلى 2000</w:t>
      </w:r>
      <w:r>
        <w:rPr>
          <w:rFonts w:hint="cs"/>
          <w:sz w:val="30"/>
          <w:rtl/>
        </w:rPr>
        <w:t xml:space="preserve"> </w:t>
      </w:r>
      <w:r>
        <w:rPr>
          <w:rFonts w:hint="cs"/>
          <w:sz w:val="30"/>
          <w:rtl/>
        </w:rPr>
        <w:tab/>
      </w:r>
      <w:r>
        <w:rPr>
          <w:rFonts w:hint="cs"/>
          <w:i/>
          <w:iCs/>
          <w:sz w:val="30"/>
          <w:rtl/>
        </w:rPr>
        <w:t xml:space="preserve"> </w:t>
      </w:r>
      <w:r w:rsidRPr="00DB6BE4">
        <w:rPr>
          <w:rFonts w:hint="cs"/>
          <w:sz w:val="30"/>
          <w:rtl/>
        </w:rPr>
        <w:tab/>
      </w:r>
      <w:r w:rsidR="00B5419F">
        <w:rPr>
          <w:rFonts w:hint="cs"/>
          <w:sz w:val="30"/>
          <w:rtl/>
        </w:rPr>
        <w:t>12</w:t>
      </w:r>
    </w:p>
    <w:p w:rsidR="00116307" w:rsidRPr="00EF10E1" w:rsidRDefault="00116307" w:rsidP="00116307">
      <w:pPr>
        <w:spacing w:line="120" w:lineRule="exact"/>
        <w:ind w:firstLine="468"/>
        <w:rPr>
          <w:rFonts w:hint="cs"/>
          <w:sz w:val="12"/>
          <w:rtl/>
        </w:rPr>
      </w:pPr>
    </w:p>
    <w:p w:rsidR="00116307" w:rsidRPr="009E7527" w:rsidRDefault="00116307" w:rsidP="00B5419F">
      <w:pPr>
        <w:tabs>
          <w:tab w:val="left" w:leader="dot" w:pos="8928"/>
        </w:tabs>
        <w:spacing w:line="240" w:lineRule="auto"/>
        <w:ind w:firstLine="475"/>
        <w:rPr>
          <w:sz w:val="30"/>
          <w:rtl/>
        </w:rPr>
      </w:pPr>
      <w:r>
        <w:rPr>
          <w:rFonts w:hint="cs"/>
          <w:sz w:val="12"/>
          <w:rtl/>
        </w:rPr>
        <w:t xml:space="preserve"> 8-   </w:t>
      </w:r>
      <w:r w:rsidRPr="009E7527">
        <w:rPr>
          <w:sz w:val="30"/>
          <w:rtl/>
        </w:rPr>
        <w:t>الإطار القانوني للمساواة بين الجنسين</w:t>
      </w:r>
      <w:r>
        <w:rPr>
          <w:rFonts w:hint="cs"/>
          <w:sz w:val="12"/>
          <w:rtl/>
        </w:rPr>
        <w:tab/>
      </w:r>
      <w:r>
        <w:rPr>
          <w:rFonts w:hint="cs"/>
          <w:sz w:val="12"/>
          <w:rtl/>
        </w:rPr>
        <w:tab/>
      </w:r>
      <w:r w:rsidR="00B5419F">
        <w:rPr>
          <w:rFonts w:hint="cs"/>
          <w:sz w:val="30"/>
          <w:rtl/>
        </w:rPr>
        <w:t>13</w:t>
      </w:r>
      <w:r w:rsidRPr="009E7527">
        <w:rPr>
          <w:sz w:val="30"/>
          <w:rtl/>
        </w:rPr>
        <w:t xml:space="preserve"> </w:t>
      </w:r>
    </w:p>
    <w:p w:rsidR="009B3BA7" w:rsidRPr="009B3BA7" w:rsidRDefault="009B3BA7" w:rsidP="009B3BA7">
      <w:pPr>
        <w:rPr>
          <w:rFonts w:hint="cs"/>
          <w:rtl/>
        </w:rPr>
      </w:pPr>
    </w:p>
    <w:p w:rsidR="00116307" w:rsidRPr="008543EB" w:rsidRDefault="00116307" w:rsidP="00B97573">
      <w:pPr>
        <w:pStyle w:val="Heading7"/>
        <w:tabs>
          <w:tab w:val="left" w:leader="dot" w:pos="8928"/>
        </w:tabs>
        <w:ind w:firstLine="475"/>
        <w:rPr>
          <w:rFonts w:cs="Traditional Arabic" w:hint="cs"/>
          <w:b/>
          <w:bCs/>
          <w:sz w:val="32"/>
          <w:szCs w:val="32"/>
          <w:rtl/>
        </w:rPr>
      </w:pPr>
      <w:r w:rsidRPr="008543EB">
        <w:rPr>
          <w:rFonts w:cs="Traditional Arabic"/>
          <w:b/>
          <w:bCs/>
          <w:sz w:val="32"/>
          <w:szCs w:val="32"/>
          <w:rtl/>
        </w:rPr>
        <w:t xml:space="preserve">الجزء </w:t>
      </w:r>
      <w:r w:rsidR="00B97573">
        <w:rPr>
          <w:rFonts w:cs="Traditional Arabic" w:hint="cs"/>
          <w:b/>
          <w:bCs/>
          <w:sz w:val="32"/>
          <w:szCs w:val="32"/>
          <w:rtl/>
        </w:rPr>
        <w:t>الثاني</w:t>
      </w:r>
    </w:p>
    <w:p w:rsidR="00B97573" w:rsidRPr="00B97573" w:rsidRDefault="00B97573" w:rsidP="00B97573">
      <w:pPr>
        <w:tabs>
          <w:tab w:val="left" w:leader="dot" w:pos="8928"/>
        </w:tabs>
        <w:spacing w:line="120" w:lineRule="exact"/>
        <w:ind w:firstLine="475"/>
        <w:outlineLvl w:val="0"/>
        <w:rPr>
          <w:rFonts w:hint="cs"/>
          <w:b/>
          <w:bCs/>
          <w:sz w:val="12"/>
          <w:rtl/>
        </w:rPr>
      </w:pPr>
    </w:p>
    <w:p w:rsidR="00116307" w:rsidRPr="009E7527" w:rsidRDefault="00116307" w:rsidP="00B5419F">
      <w:pPr>
        <w:tabs>
          <w:tab w:val="left" w:leader="dot" w:pos="8928"/>
        </w:tabs>
        <w:spacing w:line="240" w:lineRule="auto"/>
        <w:ind w:firstLine="475"/>
        <w:outlineLvl w:val="0"/>
        <w:rPr>
          <w:rFonts w:hint="cs"/>
          <w:sz w:val="30"/>
          <w:rtl/>
        </w:rPr>
      </w:pPr>
      <w:r w:rsidRPr="009E7527">
        <w:rPr>
          <w:b/>
          <w:bCs/>
          <w:sz w:val="30"/>
          <w:rtl/>
        </w:rPr>
        <w:t>المادة</w:t>
      </w:r>
      <w:r w:rsidRPr="009E7527">
        <w:rPr>
          <w:sz w:val="30"/>
          <w:rtl/>
        </w:rPr>
        <w:t xml:space="preserve"> 1</w:t>
      </w:r>
      <w:r>
        <w:rPr>
          <w:rFonts w:hint="cs"/>
          <w:sz w:val="30"/>
          <w:rtl/>
        </w:rPr>
        <w:t xml:space="preserve"> </w:t>
      </w:r>
      <w:r>
        <w:rPr>
          <w:rFonts w:hint="cs"/>
          <w:sz w:val="30"/>
          <w:rtl/>
        </w:rPr>
        <w:tab/>
      </w:r>
      <w:r>
        <w:rPr>
          <w:rFonts w:hint="cs"/>
          <w:sz w:val="30"/>
          <w:rtl/>
        </w:rPr>
        <w:tab/>
      </w:r>
      <w:r w:rsidR="00B5419F">
        <w:rPr>
          <w:rFonts w:hint="cs"/>
          <w:sz w:val="30"/>
          <w:rtl/>
        </w:rPr>
        <w:t>18</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2</w:t>
      </w:r>
      <w:r w:rsidRPr="00DB6BE4">
        <w:rPr>
          <w:rFonts w:hint="cs"/>
          <w:sz w:val="30"/>
          <w:rtl/>
        </w:rPr>
        <w:t xml:space="preserve">  </w:t>
      </w:r>
      <w:r w:rsidRPr="00DB6BE4">
        <w:rPr>
          <w:rFonts w:hint="cs"/>
          <w:sz w:val="30"/>
          <w:rtl/>
        </w:rPr>
        <w:tab/>
      </w:r>
      <w:r w:rsidRPr="00DB6BE4">
        <w:rPr>
          <w:rFonts w:hint="cs"/>
          <w:sz w:val="30"/>
          <w:rtl/>
        </w:rPr>
        <w:tab/>
      </w:r>
      <w:r w:rsidR="00B5419F">
        <w:rPr>
          <w:rFonts w:hint="cs"/>
          <w:sz w:val="30"/>
          <w:rtl/>
        </w:rPr>
        <w:t>28</w:t>
      </w:r>
    </w:p>
    <w:p w:rsidR="00116307" w:rsidRPr="00AB0174" w:rsidRDefault="00116307" w:rsidP="00B5419F">
      <w:pPr>
        <w:tabs>
          <w:tab w:val="left" w:leader="dot" w:pos="8928"/>
        </w:tabs>
        <w:spacing w:line="240" w:lineRule="auto"/>
        <w:ind w:firstLine="475"/>
        <w:outlineLvl w:val="0"/>
        <w:rPr>
          <w:rFonts w:hint="cs"/>
          <w:sz w:val="30"/>
          <w:rtl/>
        </w:rPr>
      </w:pPr>
      <w:r w:rsidRPr="00DB6BE4">
        <w:rPr>
          <w:sz w:val="30"/>
          <w:rtl/>
        </w:rPr>
        <w:t>المادة 3</w:t>
      </w:r>
      <w:r>
        <w:rPr>
          <w:rFonts w:hint="cs"/>
          <w:b/>
          <w:bCs/>
          <w:sz w:val="30"/>
          <w:rtl/>
        </w:rPr>
        <w:t xml:space="preserve"> </w:t>
      </w:r>
      <w:r>
        <w:rPr>
          <w:rFonts w:hint="cs"/>
          <w:sz w:val="30"/>
          <w:rtl/>
        </w:rPr>
        <w:tab/>
      </w:r>
      <w:r>
        <w:rPr>
          <w:rFonts w:hint="cs"/>
          <w:sz w:val="30"/>
          <w:rtl/>
        </w:rPr>
        <w:tab/>
      </w:r>
      <w:r w:rsidR="00B5419F">
        <w:rPr>
          <w:rFonts w:hint="cs"/>
          <w:sz w:val="30"/>
          <w:rtl/>
        </w:rPr>
        <w:t>42</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4</w:t>
      </w:r>
      <w:r w:rsidRPr="00DB6BE4">
        <w:rPr>
          <w:rFonts w:hint="cs"/>
          <w:sz w:val="30"/>
          <w:rtl/>
        </w:rPr>
        <w:t xml:space="preserve">  </w:t>
      </w:r>
      <w:r w:rsidRPr="00DB6BE4">
        <w:rPr>
          <w:rFonts w:hint="cs"/>
          <w:sz w:val="30"/>
          <w:rtl/>
        </w:rPr>
        <w:tab/>
      </w:r>
      <w:r>
        <w:rPr>
          <w:rFonts w:hint="cs"/>
          <w:sz w:val="30"/>
          <w:rtl/>
        </w:rPr>
        <w:tab/>
      </w:r>
      <w:r w:rsidR="00B5419F">
        <w:rPr>
          <w:rFonts w:hint="cs"/>
          <w:sz w:val="30"/>
          <w:rtl/>
        </w:rPr>
        <w:t>47</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5</w:t>
      </w:r>
      <w:r w:rsidRPr="00DB6BE4">
        <w:rPr>
          <w:rFonts w:hint="cs"/>
          <w:sz w:val="30"/>
          <w:rtl/>
        </w:rPr>
        <w:t xml:space="preserve">  </w:t>
      </w:r>
      <w:r w:rsidRPr="00DB6BE4">
        <w:rPr>
          <w:rFonts w:hint="cs"/>
          <w:sz w:val="30"/>
          <w:rtl/>
        </w:rPr>
        <w:tab/>
      </w:r>
      <w:r>
        <w:rPr>
          <w:rFonts w:hint="cs"/>
          <w:sz w:val="30"/>
          <w:rtl/>
        </w:rPr>
        <w:tab/>
      </w:r>
      <w:r w:rsidR="00B5419F">
        <w:rPr>
          <w:rFonts w:hint="cs"/>
          <w:sz w:val="30"/>
          <w:rtl/>
        </w:rPr>
        <w:t>48</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6</w:t>
      </w:r>
      <w:r w:rsidRPr="00DB6BE4">
        <w:rPr>
          <w:rFonts w:hint="cs"/>
          <w:sz w:val="30"/>
          <w:rtl/>
        </w:rPr>
        <w:t xml:space="preserve">  </w:t>
      </w:r>
      <w:r w:rsidRPr="00DB6BE4">
        <w:rPr>
          <w:rFonts w:hint="cs"/>
          <w:sz w:val="30"/>
          <w:rtl/>
        </w:rPr>
        <w:tab/>
      </w:r>
      <w:r>
        <w:rPr>
          <w:rFonts w:hint="cs"/>
          <w:sz w:val="30"/>
          <w:rtl/>
        </w:rPr>
        <w:tab/>
      </w:r>
      <w:r w:rsidR="00B5419F">
        <w:rPr>
          <w:rFonts w:hint="cs"/>
          <w:sz w:val="30"/>
          <w:rtl/>
        </w:rPr>
        <w:t>62</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7</w:t>
      </w:r>
      <w:r w:rsidRPr="00DB6BE4">
        <w:rPr>
          <w:rFonts w:hint="cs"/>
          <w:sz w:val="30"/>
          <w:rtl/>
        </w:rPr>
        <w:t xml:space="preserve">  </w:t>
      </w:r>
      <w:r w:rsidRPr="00DB6BE4">
        <w:rPr>
          <w:rFonts w:hint="cs"/>
          <w:sz w:val="30"/>
          <w:rtl/>
        </w:rPr>
        <w:tab/>
      </w:r>
      <w:r>
        <w:rPr>
          <w:rFonts w:hint="cs"/>
          <w:sz w:val="30"/>
          <w:rtl/>
        </w:rPr>
        <w:tab/>
      </w:r>
      <w:r w:rsidR="00B5419F">
        <w:rPr>
          <w:rFonts w:hint="cs"/>
          <w:sz w:val="30"/>
          <w:rtl/>
        </w:rPr>
        <w:t>74</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8</w:t>
      </w:r>
      <w:r w:rsidRPr="00DB6BE4">
        <w:rPr>
          <w:rFonts w:hint="cs"/>
          <w:sz w:val="30"/>
          <w:rtl/>
        </w:rPr>
        <w:t xml:space="preserve">  </w:t>
      </w:r>
      <w:r w:rsidRPr="00DB6BE4">
        <w:rPr>
          <w:rFonts w:hint="cs"/>
          <w:sz w:val="30"/>
          <w:rtl/>
        </w:rPr>
        <w:tab/>
      </w:r>
      <w:r>
        <w:rPr>
          <w:rFonts w:hint="cs"/>
          <w:sz w:val="30"/>
          <w:rtl/>
        </w:rPr>
        <w:tab/>
      </w:r>
      <w:r w:rsidR="00B5419F">
        <w:rPr>
          <w:rFonts w:hint="cs"/>
          <w:sz w:val="30"/>
          <w:rtl/>
        </w:rPr>
        <w:t>96</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9</w:t>
      </w:r>
      <w:r w:rsidRPr="00DB6BE4">
        <w:rPr>
          <w:rFonts w:hint="cs"/>
          <w:sz w:val="30"/>
          <w:rtl/>
        </w:rPr>
        <w:t xml:space="preserve">  </w:t>
      </w:r>
      <w:r w:rsidRPr="00DB6BE4">
        <w:rPr>
          <w:rFonts w:hint="cs"/>
          <w:sz w:val="30"/>
          <w:rtl/>
        </w:rPr>
        <w:tab/>
      </w:r>
      <w:r>
        <w:rPr>
          <w:rFonts w:hint="cs"/>
          <w:sz w:val="30"/>
          <w:rtl/>
        </w:rPr>
        <w:tab/>
      </w:r>
      <w:r w:rsidR="00B5419F">
        <w:rPr>
          <w:rFonts w:hint="cs"/>
          <w:sz w:val="30"/>
          <w:rtl/>
        </w:rPr>
        <w:t>98</w:t>
      </w:r>
    </w:p>
    <w:p w:rsidR="00116307" w:rsidRPr="00DB6BE4" w:rsidRDefault="00116307" w:rsidP="00B5419F">
      <w:pPr>
        <w:tabs>
          <w:tab w:val="left" w:leader="dot" w:pos="8928"/>
        </w:tabs>
        <w:spacing w:line="240" w:lineRule="auto"/>
        <w:ind w:left="8928" w:hanging="8453"/>
        <w:outlineLvl w:val="0"/>
        <w:rPr>
          <w:rFonts w:hint="cs"/>
          <w:sz w:val="30"/>
          <w:rtl/>
        </w:rPr>
      </w:pPr>
      <w:r w:rsidRPr="00DB6BE4">
        <w:rPr>
          <w:sz w:val="30"/>
          <w:rtl/>
        </w:rPr>
        <w:t>المادة 10</w:t>
      </w:r>
      <w:r w:rsidRPr="00DB6BE4">
        <w:rPr>
          <w:rFonts w:hint="cs"/>
          <w:sz w:val="30"/>
          <w:rtl/>
        </w:rPr>
        <w:t xml:space="preserve"> </w:t>
      </w:r>
      <w:r w:rsidRPr="00DB6BE4">
        <w:rPr>
          <w:rFonts w:hint="cs"/>
          <w:sz w:val="30"/>
          <w:rtl/>
        </w:rPr>
        <w:tab/>
        <w:t xml:space="preserve"> </w:t>
      </w:r>
      <w:r>
        <w:rPr>
          <w:rFonts w:hint="cs"/>
          <w:sz w:val="30"/>
          <w:rtl/>
        </w:rPr>
        <w:tab/>
      </w:r>
      <w:r w:rsidR="00B5419F">
        <w:rPr>
          <w:rFonts w:hint="cs"/>
          <w:sz w:val="30"/>
          <w:rtl/>
        </w:rPr>
        <w:t>101</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11</w:t>
      </w:r>
      <w:r w:rsidRPr="00DB6BE4">
        <w:rPr>
          <w:rFonts w:hint="cs"/>
          <w:sz w:val="30"/>
          <w:rtl/>
        </w:rPr>
        <w:t xml:space="preserve"> </w:t>
      </w:r>
      <w:r w:rsidRPr="00DB6BE4">
        <w:rPr>
          <w:rFonts w:hint="cs"/>
          <w:sz w:val="30"/>
          <w:rtl/>
        </w:rPr>
        <w:tab/>
      </w:r>
      <w:r>
        <w:rPr>
          <w:rFonts w:hint="cs"/>
          <w:sz w:val="30"/>
          <w:rtl/>
        </w:rPr>
        <w:tab/>
      </w:r>
      <w:r w:rsidR="00B5419F">
        <w:rPr>
          <w:rFonts w:hint="cs"/>
          <w:sz w:val="30"/>
          <w:rtl/>
        </w:rPr>
        <w:t>117</w:t>
      </w:r>
    </w:p>
    <w:p w:rsidR="00116307" w:rsidRPr="00AB0174" w:rsidRDefault="00116307" w:rsidP="00B5419F">
      <w:pPr>
        <w:tabs>
          <w:tab w:val="left" w:leader="dot" w:pos="8928"/>
        </w:tabs>
        <w:spacing w:line="240" w:lineRule="auto"/>
        <w:ind w:firstLine="475"/>
        <w:outlineLvl w:val="0"/>
        <w:rPr>
          <w:rFonts w:hint="cs"/>
          <w:sz w:val="30"/>
          <w:rtl/>
        </w:rPr>
      </w:pPr>
      <w:r w:rsidRPr="00DB6BE4">
        <w:rPr>
          <w:rFonts w:hint="cs"/>
          <w:sz w:val="30"/>
          <w:rtl/>
        </w:rPr>
        <w:t xml:space="preserve">المادة </w:t>
      </w:r>
      <w:r>
        <w:rPr>
          <w:rFonts w:hint="cs"/>
          <w:sz w:val="30"/>
          <w:rtl/>
        </w:rPr>
        <w:t xml:space="preserve">12 </w:t>
      </w:r>
      <w:r>
        <w:rPr>
          <w:rFonts w:hint="cs"/>
          <w:sz w:val="30"/>
          <w:rtl/>
        </w:rPr>
        <w:tab/>
      </w:r>
      <w:r>
        <w:rPr>
          <w:rFonts w:hint="cs"/>
          <w:sz w:val="30"/>
          <w:rtl/>
        </w:rPr>
        <w:tab/>
      </w:r>
      <w:r w:rsidR="00B5419F">
        <w:rPr>
          <w:rFonts w:hint="cs"/>
          <w:sz w:val="30"/>
          <w:rtl/>
        </w:rPr>
        <w:t>134</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المادة 13</w:t>
      </w:r>
      <w:r w:rsidRPr="00DB6BE4">
        <w:rPr>
          <w:rFonts w:hint="cs"/>
          <w:sz w:val="30"/>
          <w:rtl/>
        </w:rPr>
        <w:t xml:space="preserve"> </w:t>
      </w:r>
      <w:r w:rsidRPr="00DB6BE4">
        <w:rPr>
          <w:rFonts w:hint="cs"/>
          <w:sz w:val="30"/>
          <w:rtl/>
        </w:rPr>
        <w:tab/>
      </w:r>
      <w:r>
        <w:rPr>
          <w:rFonts w:hint="cs"/>
          <w:sz w:val="30"/>
          <w:rtl/>
        </w:rPr>
        <w:tab/>
      </w:r>
      <w:r w:rsidR="00B5419F">
        <w:rPr>
          <w:rFonts w:hint="cs"/>
          <w:sz w:val="30"/>
          <w:rtl/>
        </w:rPr>
        <w:t>154</w:t>
      </w:r>
      <w:r w:rsidRPr="00DB6BE4">
        <w:rPr>
          <w:rFonts w:hint="cs"/>
          <w:sz w:val="30"/>
          <w:rtl/>
        </w:rPr>
        <w:t xml:space="preserve"> </w:t>
      </w:r>
    </w:p>
    <w:p w:rsidR="00116307" w:rsidRPr="00AB0174" w:rsidRDefault="00116307" w:rsidP="00B5419F">
      <w:pPr>
        <w:tabs>
          <w:tab w:val="left" w:leader="dot" w:pos="8928"/>
        </w:tabs>
        <w:spacing w:line="240" w:lineRule="auto"/>
        <w:ind w:firstLine="475"/>
        <w:outlineLvl w:val="0"/>
        <w:rPr>
          <w:rFonts w:hint="cs"/>
          <w:sz w:val="30"/>
          <w:rtl/>
        </w:rPr>
      </w:pPr>
      <w:r w:rsidRPr="00DB6BE4">
        <w:rPr>
          <w:sz w:val="30"/>
          <w:rtl/>
        </w:rPr>
        <w:t>المادة</w:t>
      </w:r>
      <w:r>
        <w:rPr>
          <w:rFonts w:hint="cs"/>
          <w:b/>
          <w:bCs/>
          <w:sz w:val="30"/>
          <w:rtl/>
        </w:rPr>
        <w:t xml:space="preserve"> </w:t>
      </w:r>
      <w:r w:rsidRPr="00AB0174">
        <w:rPr>
          <w:rFonts w:hint="cs"/>
          <w:sz w:val="30"/>
          <w:rtl/>
        </w:rPr>
        <w:t>14</w:t>
      </w:r>
      <w:r>
        <w:rPr>
          <w:rFonts w:hint="cs"/>
          <w:sz w:val="30"/>
          <w:rtl/>
        </w:rPr>
        <w:t xml:space="preserve"> </w:t>
      </w:r>
      <w:r>
        <w:rPr>
          <w:rFonts w:hint="cs"/>
          <w:sz w:val="30"/>
          <w:rtl/>
        </w:rPr>
        <w:tab/>
      </w:r>
      <w:r>
        <w:rPr>
          <w:rFonts w:hint="cs"/>
          <w:sz w:val="30"/>
          <w:rtl/>
        </w:rPr>
        <w:tab/>
      </w:r>
      <w:r w:rsidR="00B5419F">
        <w:rPr>
          <w:rFonts w:hint="cs"/>
          <w:sz w:val="30"/>
          <w:rtl/>
        </w:rPr>
        <w:t>159</w:t>
      </w:r>
    </w:p>
    <w:p w:rsidR="00116307" w:rsidRPr="00AB0174" w:rsidRDefault="00116307" w:rsidP="00B5419F">
      <w:pPr>
        <w:tabs>
          <w:tab w:val="left" w:leader="dot" w:pos="8928"/>
        </w:tabs>
        <w:spacing w:line="240" w:lineRule="auto"/>
        <w:ind w:firstLine="475"/>
        <w:outlineLvl w:val="0"/>
        <w:rPr>
          <w:rFonts w:hint="cs"/>
          <w:sz w:val="30"/>
          <w:rtl/>
        </w:rPr>
      </w:pPr>
      <w:r w:rsidRPr="00DB6BE4">
        <w:rPr>
          <w:sz w:val="30"/>
          <w:rtl/>
        </w:rPr>
        <w:t>المادة 15</w:t>
      </w:r>
      <w:r>
        <w:rPr>
          <w:rFonts w:hint="cs"/>
          <w:b/>
          <w:bCs/>
          <w:sz w:val="30"/>
          <w:rtl/>
        </w:rPr>
        <w:t xml:space="preserve"> </w:t>
      </w:r>
      <w:r>
        <w:rPr>
          <w:rFonts w:hint="cs"/>
          <w:sz w:val="30"/>
          <w:rtl/>
        </w:rPr>
        <w:tab/>
      </w:r>
      <w:r>
        <w:rPr>
          <w:rFonts w:hint="cs"/>
          <w:sz w:val="30"/>
          <w:rtl/>
        </w:rPr>
        <w:tab/>
      </w:r>
      <w:r w:rsidR="00B5419F">
        <w:rPr>
          <w:rFonts w:hint="cs"/>
          <w:sz w:val="30"/>
          <w:rtl/>
        </w:rPr>
        <w:t>162</w:t>
      </w:r>
    </w:p>
    <w:p w:rsidR="00116307" w:rsidRPr="00AB0174" w:rsidRDefault="00116307" w:rsidP="00B5419F">
      <w:pPr>
        <w:tabs>
          <w:tab w:val="left" w:leader="dot" w:pos="8928"/>
        </w:tabs>
        <w:spacing w:line="240" w:lineRule="auto"/>
        <w:ind w:firstLine="475"/>
        <w:outlineLvl w:val="0"/>
        <w:rPr>
          <w:rFonts w:hint="cs"/>
          <w:sz w:val="30"/>
          <w:rtl/>
        </w:rPr>
      </w:pPr>
      <w:r w:rsidRPr="00DB6BE4">
        <w:rPr>
          <w:sz w:val="30"/>
          <w:rtl/>
        </w:rPr>
        <w:t>المادة</w:t>
      </w:r>
      <w:r w:rsidRPr="009E7527">
        <w:rPr>
          <w:b/>
          <w:bCs/>
          <w:sz w:val="30"/>
          <w:rtl/>
        </w:rPr>
        <w:t xml:space="preserve"> </w:t>
      </w:r>
      <w:r w:rsidRPr="00DB6BE4">
        <w:rPr>
          <w:sz w:val="30"/>
          <w:rtl/>
        </w:rPr>
        <w:t>16</w:t>
      </w:r>
      <w:r>
        <w:rPr>
          <w:rFonts w:hint="cs"/>
          <w:b/>
          <w:bCs/>
          <w:sz w:val="30"/>
          <w:rtl/>
        </w:rPr>
        <w:t xml:space="preserve"> </w:t>
      </w:r>
      <w:r>
        <w:rPr>
          <w:rFonts w:hint="cs"/>
          <w:sz w:val="30"/>
          <w:rtl/>
        </w:rPr>
        <w:tab/>
      </w:r>
      <w:r>
        <w:rPr>
          <w:rFonts w:hint="cs"/>
          <w:sz w:val="30"/>
          <w:rtl/>
        </w:rPr>
        <w:tab/>
      </w:r>
      <w:r w:rsidR="00B5419F">
        <w:rPr>
          <w:rFonts w:hint="cs"/>
          <w:sz w:val="30"/>
          <w:rtl/>
        </w:rPr>
        <w:t>168</w:t>
      </w:r>
    </w:p>
    <w:p w:rsidR="00116307" w:rsidRPr="008543EB" w:rsidRDefault="00116307" w:rsidP="00116307">
      <w:pPr>
        <w:ind w:firstLine="475"/>
        <w:outlineLvl w:val="0"/>
        <w:rPr>
          <w:rFonts w:hint="cs"/>
          <w:sz w:val="12"/>
          <w:rtl/>
        </w:rPr>
      </w:pPr>
    </w:p>
    <w:p w:rsidR="00116307" w:rsidRDefault="00116307" w:rsidP="009B3BA7">
      <w:pPr>
        <w:spacing w:line="240" w:lineRule="auto"/>
        <w:ind w:firstLine="475"/>
        <w:outlineLvl w:val="0"/>
        <w:rPr>
          <w:rFonts w:hint="cs"/>
          <w:b/>
          <w:bCs/>
          <w:sz w:val="32"/>
          <w:szCs w:val="32"/>
          <w:rtl/>
        </w:rPr>
      </w:pPr>
      <w:r w:rsidRPr="008543EB">
        <w:rPr>
          <w:rFonts w:hint="cs"/>
          <w:b/>
          <w:bCs/>
          <w:sz w:val="32"/>
          <w:szCs w:val="32"/>
          <w:rtl/>
        </w:rPr>
        <w:t xml:space="preserve">الجزء </w:t>
      </w:r>
      <w:r w:rsidR="009B3BA7">
        <w:rPr>
          <w:rFonts w:hint="cs"/>
          <w:b/>
          <w:bCs/>
          <w:sz w:val="32"/>
          <w:szCs w:val="32"/>
          <w:rtl/>
        </w:rPr>
        <w:t>الثالث</w:t>
      </w:r>
    </w:p>
    <w:p w:rsidR="009B3BA7" w:rsidRPr="009B3BA7" w:rsidRDefault="009B3BA7" w:rsidP="009B3BA7">
      <w:pPr>
        <w:spacing w:line="120" w:lineRule="exact"/>
        <w:ind w:firstLine="475"/>
        <w:outlineLvl w:val="0"/>
        <w:rPr>
          <w:rFonts w:hint="cs"/>
          <w:b/>
          <w:bCs/>
          <w:sz w:val="12"/>
          <w:szCs w:val="32"/>
          <w:rtl/>
        </w:rPr>
      </w:pP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 xml:space="preserve">المرفق 1: البيانات المستمدة من معهد </w:t>
      </w:r>
      <w:r w:rsidRPr="00DB6BE4">
        <w:rPr>
          <w:rFonts w:hint="cs"/>
          <w:sz w:val="30"/>
          <w:rtl/>
        </w:rPr>
        <w:t>ا</w:t>
      </w:r>
      <w:r w:rsidRPr="00DB6BE4">
        <w:rPr>
          <w:sz w:val="30"/>
          <w:rtl/>
        </w:rPr>
        <w:t>لإحصاءات</w:t>
      </w:r>
      <w:r w:rsidRPr="00DB6BE4">
        <w:rPr>
          <w:rFonts w:hint="cs"/>
          <w:sz w:val="30"/>
          <w:rtl/>
        </w:rPr>
        <w:t xml:space="preserve"> </w:t>
      </w:r>
      <w:r w:rsidRPr="00DB6BE4">
        <w:rPr>
          <w:sz w:val="30"/>
          <w:rtl/>
        </w:rPr>
        <w:t>الحكومي</w:t>
      </w:r>
      <w:r w:rsidRPr="00DB6BE4">
        <w:rPr>
          <w:rFonts w:hint="cs"/>
          <w:sz w:val="30"/>
          <w:rtl/>
        </w:rPr>
        <w:t>ة</w:t>
      </w:r>
      <w:r>
        <w:rPr>
          <w:rFonts w:hint="cs"/>
          <w:sz w:val="30"/>
          <w:rtl/>
        </w:rPr>
        <w:t xml:space="preserve"> </w:t>
      </w:r>
      <w:r>
        <w:rPr>
          <w:rFonts w:hint="cs"/>
          <w:sz w:val="30"/>
          <w:rtl/>
        </w:rPr>
        <w:tab/>
      </w:r>
      <w:r>
        <w:rPr>
          <w:rFonts w:hint="cs"/>
          <w:sz w:val="30"/>
          <w:rtl/>
        </w:rPr>
        <w:tab/>
      </w:r>
      <w:r w:rsidR="00B5419F">
        <w:rPr>
          <w:rFonts w:hint="cs"/>
          <w:sz w:val="30"/>
          <w:rtl/>
        </w:rPr>
        <w:t>175</w:t>
      </w:r>
    </w:p>
    <w:p w:rsidR="00116307" w:rsidRPr="00DB6BE4" w:rsidRDefault="00116307" w:rsidP="00B5419F">
      <w:pPr>
        <w:tabs>
          <w:tab w:val="left" w:leader="dot" w:pos="8928"/>
        </w:tabs>
        <w:spacing w:line="240" w:lineRule="auto"/>
        <w:ind w:firstLine="475"/>
        <w:outlineLvl w:val="0"/>
        <w:rPr>
          <w:rFonts w:hint="cs"/>
          <w:sz w:val="30"/>
          <w:rtl/>
        </w:rPr>
      </w:pPr>
      <w:r w:rsidRPr="00DB6BE4">
        <w:rPr>
          <w:sz w:val="30"/>
          <w:rtl/>
        </w:rPr>
        <w:t xml:space="preserve">المرفق 2: المنظمات غير الحكومية </w:t>
      </w:r>
      <w:r>
        <w:rPr>
          <w:rFonts w:hint="cs"/>
          <w:sz w:val="30"/>
          <w:rtl/>
        </w:rPr>
        <w:tab/>
      </w:r>
      <w:r>
        <w:rPr>
          <w:rFonts w:hint="cs"/>
          <w:sz w:val="30"/>
          <w:rtl/>
        </w:rPr>
        <w:tab/>
      </w:r>
      <w:r w:rsidR="00B5419F">
        <w:rPr>
          <w:rFonts w:hint="cs"/>
          <w:sz w:val="30"/>
          <w:rtl/>
        </w:rPr>
        <w:t>219</w:t>
      </w:r>
    </w:p>
    <w:p w:rsidR="009B3BA7" w:rsidRPr="009B3BA7" w:rsidRDefault="009B3BA7" w:rsidP="009B3BA7">
      <w:pPr>
        <w:pStyle w:val="Heading6"/>
        <w:spacing w:before="0" w:after="0" w:line="120" w:lineRule="exact"/>
        <w:ind w:left="490" w:right="450"/>
        <w:rPr>
          <w:rFonts w:cs="Traditional Arabic" w:hint="cs"/>
          <w:b w:val="0"/>
          <w:bCs w:val="0"/>
          <w:sz w:val="12"/>
          <w:szCs w:val="30"/>
          <w:rtl/>
        </w:rPr>
      </w:pPr>
    </w:p>
    <w:p w:rsidR="00116307" w:rsidRPr="009B3BA7" w:rsidRDefault="00116307" w:rsidP="00BB324D">
      <w:pPr>
        <w:pStyle w:val="Heading6"/>
        <w:ind w:left="490"/>
        <w:rPr>
          <w:rFonts w:cs="Traditional Arabic"/>
          <w:b w:val="0"/>
          <w:bCs w:val="0"/>
          <w:sz w:val="30"/>
          <w:szCs w:val="30"/>
          <w:rtl/>
        </w:rPr>
      </w:pPr>
      <w:r w:rsidRPr="009B3BA7">
        <w:rPr>
          <w:rFonts w:cs="Traditional Arabic"/>
          <w:b w:val="0"/>
          <w:bCs w:val="0"/>
          <w:sz w:val="30"/>
          <w:szCs w:val="30"/>
          <w:rtl/>
        </w:rPr>
        <w:t>ملحوظة: سيتاح لأعض</w:t>
      </w:r>
      <w:r w:rsidR="00BB324D">
        <w:rPr>
          <w:rFonts w:cs="Traditional Arabic" w:hint="cs"/>
          <w:b w:val="0"/>
          <w:bCs w:val="0"/>
          <w:sz w:val="30"/>
          <w:szCs w:val="30"/>
          <w:rtl/>
        </w:rPr>
        <w:t>ـ</w:t>
      </w:r>
      <w:r w:rsidRPr="009B3BA7">
        <w:rPr>
          <w:rFonts w:cs="Traditional Arabic"/>
          <w:b w:val="0"/>
          <w:bCs w:val="0"/>
          <w:sz w:val="30"/>
          <w:szCs w:val="30"/>
          <w:rtl/>
        </w:rPr>
        <w:t>اء اللجن</w:t>
      </w:r>
      <w:r w:rsidR="00BB324D">
        <w:rPr>
          <w:rFonts w:cs="Traditional Arabic" w:hint="cs"/>
          <w:b w:val="0"/>
          <w:bCs w:val="0"/>
          <w:sz w:val="30"/>
          <w:szCs w:val="30"/>
          <w:rtl/>
        </w:rPr>
        <w:t>ـ</w:t>
      </w:r>
      <w:r w:rsidRPr="009B3BA7">
        <w:rPr>
          <w:rFonts w:cs="Traditional Arabic"/>
          <w:b w:val="0"/>
          <w:bCs w:val="0"/>
          <w:sz w:val="30"/>
          <w:szCs w:val="30"/>
          <w:rtl/>
        </w:rPr>
        <w:t xml:space="preserve">ة المرفق 1 (البيانات المستمدة من معهد </w:t>
      </w:r>
      <w:r w:rsidRPr="009B3BA7">
        <w:rPr>
          <w:rFonts w:cs="Traditional Arabic" w:hint="cs"/>
          <w:b w:val="0"/>
          <w:bCs w:val="0"/>
          <w:sz w:val="30"/>
          <w:szCs w:val="30"/>
          <w:rtl/>
        </w:rPr>
        <w:t>ا</w:t>
      </w:r>
      <w:r w:rsidRPr="009B3BA7">
        <w:rPr>
          <w:rFonts w:cs="Traditional Arabic"/>
          <w:b w:val="0"/>
          <w:bCs w:val="0"/>
          <w:sz w:val="30"/>
          <w:szCs w:val="30"/>
          <w:rtl/>
        </w:rPr>
        <w:t>لإحصاءات</w:t>
      </w:r>
      <w:r w:rsidRPr="009B3BA7">
        <w:rPr>
          <w:rFonts w:cs="Traditional Arabic" w:hint="cs"/>
          <w:b w:val="0"/>
          <w:bCs w:val="0"/>
          <w:sz w:val="30"/>
          <w:szCs w:val="30"/>
          <w:rtl/>
        </w:rPr>
        <w:t xml:space="preserve"> </w:t>
      </w:r>
      <w:r w:rsidRPr="009B3BA7">
        <w:rPr>
          <w:rFonts w:cs="Traditional Arabic"/>
          <w:b w:val="0"/>
          <w:bCs w:val="0"/>
          <w:sz w:val="30"/>
          <w:szCs w:val="30"/>
          <w:rtl/>
        </w:rPr>
        <w:t>الحكومي</w:t>
      </w:r>
      <w:r w:rsidRPr="009B3BA7">
        <w:rPr>
          <w:rFonts w:cs="Traditional Arabic" w:hint="cs"/>
          <w:b w:val="0"/>
          <w:bCs w:val="0"/>
          <w:sz w:val="30"/>
          <w:szCs w:val="30"/>
          <w:rtl/>
        </w:rPr>
        <w:t>ة</w:t>
      </w:r>
      <w:r w:rsidRPr="009B3BA7">
        <w:rPr>
          <w:rFonts w:cs="Traditional Arabic"/>
          <w:b w:val="0"/>
          <w:bCs w:val="0"/>
          <w:sz w:val="30"/>
          <w:szCs w:val="30"/>
          <w:rtl/>
        </w:rPr>
        <w:t>) والمرفق 2 (المنظمات غير الحكومية)</w:t>
      </w:r>
      <w:r w:rsidR="009B3BA7" w:rsidRPr="009B3BA7">
        <w:rPr>
          <w:rFonts w:cs="Traditional Arabic" w:hint="cs"/>
          <w:b w:val="0"/>
          <w:bCs w:val="0"/>
          <w:sz w:val="30"/>
          <w:szCs w:val="30"/>
          <w:rtl/>
        </w:rPr>
        <w:t xml:space="preserve"> </w:t>
      </w:r>
      <w:r w:rsidRPr="009B3BA7">
        <w:rPr>
          <w:rFonts w:cs="Traditional Arabic"/>
          <w:b w:val="0"/>
          <w:bCs w:val="0"/>
          <w:sz w:val="30"/>
          <w:szCs w:val="30"/>
          <w:rtl/>
        </w:rPr>
        <w:t xml:space="preserve"> باللغة التي وردا بها.</w:t>
      </w:r>
    </w:p>
    <w:p w:rsidR="00127FA5" w:rsidRDefault="008E5280" w:rsidP="008E5280">
      <w:pPr>
        <w:ind w:firstLine="468"/>
        <w:jc w:val="center"/>
        <w:outlineLvl w:val="0"/>
        <w:rPr>
          <w:rFonts w:hint="cs"/>
          <w:b/>
          <w:bCs/>
          <w:sz w:val="36"/>
          <w:szCs w:val="36"/>
          <w:rtl/>
        </w:rPr>
      </w:pPr>
      <w:r>
        <w:rPr>
          <w:rtl/>
        </w:rPr>
        <w:br w:type="page"/>
      </w:r>
    </w:p>
    <w:p w:rsidR="008E5280" w:rsidRDefault="008E5280" w:rsidP="008E5280">
      <w:pPr>
        <w:ind w:firstLine="468"/>
        <w:jc w:val="center"/>
        <w:outlineLvl w:val="0"/>
        <w:rPr>
          <w:rFonts w:hint="cs"/>
          <w:b/>
          <w:bCs/>
          <w:sz w:val="36"/>
          <w:szCs w:val="36"/>
          <w:rtl/>
        </w:rPr>
      </w:pPr>
      <w:r w:rsidRPr="00694710">
        <w:rPr>
          <w:rFonts w:hint="cs"/>
          <w:b/>
          <w:bCs/>
          <w:sz w:val="36"/>
          <w:szCs w:val="36"/>
          <w:rtl/>
        </w:rPr>
        <w:t xml:space="preserve">الجزء </w:t>
      </w:r>
      <w:r>
        <w:rPr>
          <w:rFonts w:hint="cs"/>
          <w:b/>
          <w:bCs/>
          <w:sz w:val="36"/>
          <w:szCs w:val="36"/>
          <w:rtl/>
        </w:rPr>
        <w:t>الأول</w:t>
      </w:r>
    </w:p>
    <w:p w:rsidR="00127FA5" w:rsidRPr="00127FA5" w:rsidRDefault="00127FA5" w:rsidP="00127FA5">
      <w:pPr>
        <w:spacing w:line="120" w:lineRule="exact"/>
        <w:ind w:firstLine="468"/>
        <w:jc w:val="center"/>
        <w:outlineLvl w:val="0"/>
        <w:rPr>
          <w:rFonts w:hint="cs"/>
          <w:b/>
          <w:bCs/>
          <w:sz w:val="12"/>
          <w:szCs w:val="36"/>
          <w:rtl/>
        </w:rPr>
      </w:pPr>
    </w:p>
    <w:p w:rsidR="008E5280" w:rsidRPr="003A3662" w:rsidRDefault="008E5280" w:rsidP="008E5280">
      <w:pPr>
        <w:tabs>
          <w:tab w:val="left" w:pos="288"/>
          <w:tab w:val="left" w:pos="576"/>
          <w:tab w:val="left" w:pos="864"/>
          <w:tab w:val="left" w:pos="1152"/>
        </w:tabs>
        <w:spacing w:line="120" w:lineRule="exact"/>
        <w:ind w:right="43"/>
        <w:jc w:val="center"/>
        <w:rPr>
          <w:rFonts w:hint="cs"/>
          <w:b/>
          <w:bCs/>
          <w:sz w:val="12"/>
          <w:szCs w:val="36"/>
          <w:rtl/>
        </w:rPr>
      </w:pPr>
    </w:p>
    <w:p w:rsidR="008E5280" w:rsidRPr="008B10BB" w:rsidRDefault="008E5280" w:rsidP="008E5280">
      <w:pPr>
        <w:tabs>
          <w:tab w:val="left" w:pos="610"/>
          <w:tab w:val="left" w:pos="1120"/>
        </w:tabs>
        <w:spacing w:after="120"/>
        <w:ind w:left="375" w:right="810"/>
        <w:rPr>
          <w:b/>
          <w:bCs/>
          <w:sz w:val="32"/>
          <w:szCs w:val="32"/>
          <w:rtl/>
        </w:rPr>
      </w:pPr>
      <w:r>
        <w:rPr>
          <w:rFonts w:hint="cs"/>
          <w:b/>
          <w:bCs/>
          <w:sz w:val="32"/>
          <w:szCs w:val="32"/>
          <w:rtl/>
        </w:rPr>
        <w:t>1</w:t>
      </w:r>
      <w:r w:rsidRPr="008B10BB">
        <w:rPr>
          <w:rFonts w:hint="cs"/>
          <w:b/>
          <w:bCs/>
          <w:sz w:val="32"/>
          <w:szCs w:val="32"/>
          <w:rtl/>
        </w:rPr>
        <w:t>-</w:t>
      </w:r>
      <w:r w:rsidRPr="008B10BB">
        <w:rPr>
          <w:rFonts w:hint="cs"/>
          <w:b/>
          <w:bCs/>
          <w:sz w:val="32"/>
          <w:szCs w:val="32"/>
          <w:rtl/>
        </w:rPr>
        <w:tab/>
      </w:r>
      <w:r w:rsidRPr="008B10BB">
        <w:rPr>
          <w:b/>
          <w:bCs/>
          <w:sz w:val="32"/>
          <w:szCs w:val="32"/>
          <w:rtl/>
        </w:rPr>
        <w:t>الخصائص الطبيعية والجغر</w:t>
      </w:r>
      <w:r w:rsidRPr="008B10BB">
        <w:rPr>
          <w:rFonts w:hint="cs"/>
          <w:b/>
          <w:bCs/>
          <w:sz w:val="32"/>
          <w:szCs w:val="32"/>
          <w:rtl/>
          <w:lang w:bidi="ar-EG"/>
        </w:rPr>
        <w:t>ا</w:t>
      </w:r>
      <w:r w:rsidRPr="008B10BB">
        <w:rPr>
          <w:b/>
          <w:bCs/>
          <w:sz w:val="32"/>
          <w:szCs w:val="32"/>
          <w:rtl/>
        </w:rPr>
        <w:t xml:space="preserve">فية للبلد    </w:t>
      </w:r>
    </w:p>
    <w:p w:rsidR="008E5280" w:rsidRDefault="008E5280" w:rsidP="008E5280">
      <w:pPr>
        <w:pStyle w:val="BodyText"/>
        <w:tabs>
          <w:tab w:val="left" w:pos="-230"/>
        </w:tabs>
        <w:spacing w:after="120" w:line="400" w:lineRule="exact"/>
        <w:ind w:left="1030" w:right="810" w:firstLine="450"/>
        <w:jc w:val="both"/>
        <w:rPr>
          <w:rFonts w:hint="cs"/>
          <w:sz w:val="30"/>
          <w:szCs w:val="30"/>
          <w:rtl/>
        </w:rPr>
      </w:pPr>
      <w:r>
        <w:rPr>
          <w:rFonts w:hint="cs"/>
          <w:sz w:val="30"/>
          <w:szCs w:val="30"/>
          <w:rtl/>
        </w:rPr>
        <w:t>تقع جمه</w:t>
      </w:r>
      <w:r w:rsidRPr="009E7527">
        <w:rPr>
          <w:sz w:val="30"/>
          <w:szCs w:val="30"/>
          <w:rtl/>
        </w:rPr>
        <w:t>ورية مقدونيا في منطقة جنوب شرق أوربا</w:t>
      </w:r>
      <w:r>
        <w:rPr>
          <w:sz w:val="30"/>
          <w:szCs w:val="30"/>
          <w:rtl/>
        </w:rPr>
        <w:t>،</w:t>
      </w:r>
      <w:r w:rsidRPr="009E7527">
        <w:rPr>
          <w:sz w:val="30"/>
          <w:szCs w:val="30"/>
          <w:rtl/>
        </w:rPr>
        <w:t>إلى الشمال من اليونان</w:t>
      </w:r>
      <w:r>
        <w:rPr>
          <w:sz w:val="30"/>
          <w:szCs w:val="30"/>
          <w:rtl/>
        </w:rPr>
        <w:t>،</w:t>
      </w:r>
      <w:r w:rsidRPr="009E7527">
        <w:rPr>
          <w:sz w:val="30"/>
          <w:szCs w:val="30"/>
          <w:rtl/>
        </w:rPr>
        <w:t>وإلى الغرب من بلغاريا وإلى الشرق من ألبانيا</w:t>
      </w:r>
      <w:r>
        <w:rPr>
          <w:sz w:val="30"/>
          <w:szCs w:val="30"/>
          <w:rtl/>
        </w:rPr>
        <w:t>،</w:t>
      </w:r>
      <w:r w:rsidRPr="009E7527">
        <w:rPr>
          <w:sz w:val="30"/>
          <w:szCs w:val="30"/>
          <w:rtl/>
        </w:rPr>
        <w:t>وإلى الجنوب من صربيا</w:t>
      </w:r>
      <w:r>
        <w:rPr>
          <w:sz w:val="30"/>
          <w:szCs w:val="30"/>
          <w:rtl/>
        </w:rPr>
        <w:t>،</w:t>
      </w:r>
      <w:r w:rsidRPr="009E7527">
        <w:rPr>
          <w:sz w:val="30"/>
          <w:szCs w:val="30"/>
          <w:rtl/>
        </w:rPr>
        <w:t xml:space="preserve"> والجبل الأسود.  وتمتد على مساحة 25713 كيلومترا مربعا</w:t>
      </w:r>
      <w:r>
        <w:rPr>
          <w:sz w:val="30"/>
          <w:szCs w:val="30"/>
          <w:rtl/>
        </w:rPr>
        <w:t>،</w:t>
      </w:r>
      <w:r w:rsidRPr="009E7527">
        <w:rPr>
          <w:sz w:val="30"/>
          <w:szCs w:val="30"/>
          <w:rtl/>
        </w:rPr>
        <w:t xml:space="preserve"> منها 477 كيلومترا مربعا مسطحات مائية وتبلغ مساحة اليابسة 24856كيلومترا مربعا.  وجمهورية مقدونيا بلد غير ساحلي. </w:t>
      </w:r>
      <w:r>
        <w:rPr>
          <w:rFonts w:hint="cs"/>
          <w:sz w:val="30"/>
          <w:szCs w:val="30"/>
          <w:rtl/>
        </w:rPr>
        <w:t xml:space="preserve"> </w:t>
      </w:r>
      <w:r w:rsidRPr="009E7527">
        <w:rPr>
          <w:sz w:val="30"/>
          <w:szCs w:val="30"/>
          <w:rtl/>
        </w:rPr>
        <w:t xml:space="preserve">ومناخها هو مناخ البحر الأبيض المتوسط.  وهي بمثابة الملتقى الرئيسي للطرق بالنسبة للممرات التي تربط الغرب ووسط أوربا ببحر </w:t>
      </w:r>
      <w:r w:rsidRPr="009E7527">
        <w:rPr>
          <w:rFonts w:hint="cs"/>
          <w:sz w:val="30"/>
          <w:szCs w:val="30"/>
          <w:rtl/>
          <w:lang w:val="fr-FR"/>
        </w:rPr>
        <w:t>إ</w:t>
      </w:r>
      <w:r w:rsidRPr="009E7527">
        <w:rPr>
          <w:rFonts w:hint="cs"/>
          <w:sz w:val="30"/>
          <w:szCs w:val="30"/>
          <w:rtl/>
        </w:rPr>
        <w:t>يجه</w:t>
      </w:r>
      <w:r w:rsidRPr="009E7527">
        <w:rPr>
          <w:sz w:val="30"/>
          <w:szCs w:val="30"/>
          <w:rtl/>
        </w:rPr>
        <w:t xml:space="preserve"> وجنوب أوربا</w:t>
      </w:r>
      <w:r>
        <w:rPr>
          <w:sz w:val="30"/>
          <w:szCs w:val="30"/>
          <w:rtl/>
        </w:rPr>
        <w:t>،</w:t>
      </w:r>
      <w:r w:rsidRPr="009E7527">
        <w:rPr>
          <w:sz w:val="30"/>
          <w:szCs w:val="30"/>
          <w:rtl/>
        </w:rPr>
        <w:t xml:space="preserve"> وبغرب أوربا.  وتتميز بالأراضي الجبلية التي يقطعها عدد من الوديان بوجود ثلاث بحيرات طبيعية بها، ويقسم كل منها خط حدودي مع أحد البلدان المجاورة.</w:t>
      </w:r>
    </w:p>
    <w:p w:rsidR="00F82EE7" w:rsidRDefault="00F82EE7" w:rsidP="008E5280">
      <w:pPr>
        <w:pStyle w:val="BodyText"/>
        <w:tabs>
          <w:tab w:val="left" w:pos="-230"/>
        </w:tabs>
        <w:spacing w:after="120" w:line="400" w:lineRule="exact"/>
        <w:ind w:left="1030" w:right="810" w:firstLine="450"/>
        <w:jc w:val="both"/>
        <w:rPr>
          <w:rFonts w:hint="cs"/>
          <w:sz w:val="30"/>
          <w:szCs w:val="30"/>
          <w:rtl/>
        </w:rPr>
      </w:pPr>
    </w:p>
    <w:p w:rsidR="008E5280" w:rsidRPr="008B10BB" w:rsidRDefault="008E5280" w:rsidP="008E5280">
      <w:pPr>
        <w:tabs>
          <w:tab w:val="left" w:pos="1030"/>
        </w:tabs>
        <w:spacing w:after="120"/>
        <w:ind w:left="400" w:right="810"/>
        <w:rPr>
          <w:rFonts w:hint="cs"/>
          <w:b/>
          <w:bCs/>
          <w:sz w:val="32"/>
          <w:szCs w:val="32"/>
          <w:rtl/>
        </w:rPr>
      </w:pPr>
      <w:r w:rsidRPr="004F0ABC">
        <w:rPr>
          <w:rFonts w:hint="cs"/>
          <w:b/>
          <w:bCs/>
          <w:w w:val="100"/>
          <w:kern w:val="0"/>
          <w:sz w:val="32"/>
          <w:szCs w:val="32"/>
          <w:rtl/>
          <w:lang w:eastAsia="zh-CN"/>
        </w:rPr>
        <w:t>2 -</w:t>
      </w:r>
      <w:r w:rsidRPr="008B10BB">
        <w:rPr>
          <w:rFonts w:hint="cs"/>
          <w:w w:val="100"/>
          <w:kern w:val="0"/>
          <w:sz w:val="32"/>
          <w:szCs w:val="32"/>
          <w:rtl/>
          <w:lang w:eastAsia="zh-CN"/>
        </w:rPr>
        <w:tab/>
        <w:t xml:space="preserve"> </w:t>
      </w:r>
      <w:r w:rsidRPr="008B10BB">
        <w:rPr>
          <w:b/>
          <w:bCs/>
          <w:sz w:val="32"/>
          <w:szCs w:val="32"/>
          <w:rtl/>
        </w:rPr>
        <w:t>الأحداث التاريخية الرئيسية</w:t>
      </w:r>
    </w:p>
    <w:p w:rsidR="008E5280" w:rsidRPr="00BC3E56" w:rsidRDefault="008E5280" w:rsidP="008E5280">
      <w:pPr>
        <w:tabs>
          <w:tab w:val="left" w:pos="1480"/>
        </w:tabs>
        <w:spacing w:after="120"/>
        <w:ind w:left="1030" w:right="810"/>
        <w:rPr>
          <w:rFonts w:hint="cs"/>
          <w:b/>
          <w:bCs/>
          <w:sz w:val="30"/>
          <w:rtl/>
        </w:rPr>
      </w:pPr>
      <w:r>
        <w:rPr>
          <w:rFonts w:hint="cs"/>
          <w:sz w:val="30"/>
          <w:rtl/>
        </w:rPr>
        <w:t xml:space="preserve">     </w:t>
      </w:r>
      <w:r w:rsidRPr="009E7527">
        <w:rPr>
          <w:sz w:val="30"/>
          <w:rtl/>
        </w:rPr>
        <w:t>يعتبر القرن العشرون فترة استيقاظ الوعي الذاتي الوطني للشعب المقدوني.  وثمة أحداث تاريخية ثلاثة ذات أهمية خاصة في تطور دولة جمهورية مقدونيا.</w:t>
      </w:r>
      <w:r>
        <w:rPr>
          <w:rFonts w:hint="cs"/>
          <w:sz w:val="30"/>
          <w:rtl/>
        </w:rPr>
        <w:t xml:space="preserve"> </w:t>
      </w:r>
      <w:r w:rsidRPr="009E7527">
        <w:rPr>
          <w:sz w:val="30"/>
          <w:rtl/>
        </w:rPr>
        <w:t xml:space="preserve"> وهي قيام جمهورية كروسيفو عام 1903، واتفاقي</w:t>
      </w:r>
      <w:r>
        <w:rPr>
          <w:rFonts w:hint="cs"/>
          <w:sz w:val="30"/>
          <w:rtl/>
        </w:rPr>
        <w:t>ــــــــ</w:t>
      </w:r>
      <w:r w:rsidRPr="009E7527">
        <w:rPr>
          <w:sz w:val="30"/>
          <w:rtl/>
        </w:rPr>
        <w:t>ة وقرارات (جمعية مناهضة الفاشية لتحرير الشعب المقدوني</w:t>
      </w:r>
      <w:r>
        <w:rPr>
          <w:sz w:val="30"/>
          <w:rtl/>
        </w:rPr>
        <w:t>)</w:t>
      </w:r>
      <w:r w:rsidRPr="009E7527">
        <w:rPr>
          <w:sz w:val="30"/>
          <w:rtl/>
        </w:rPr>
        <w:t xml:space="preserve"> والاستفتاء وإعلان الاستقلال والحكم الذاتي عام 1991.</w:t>
      </w:r>
    </w:p>
    <w:p w:rsidR="008E5280" w:rsidRDefault="008E5280" w:rsidP="008E5280">
      <w:pPr>
        <w:tabs>
          <w:tab w:val="left" w:pos="1480"/>
        </w:tabs>
        <w:spacing w:after="120"/>
        <w:ind w:left="1030" w:right="810"/>
        <w:rPr>
          <w:rFonts w:hint="cs"/>
          <w:sz w:val="30"/>
          <w:rtl/>
        </w:rPr>
      </w:pPr>
      <w:r>
        <w:rPr>
          <w:rFonts w:hint="cs"/>
          <w:sz w:val="30"/>
          <w:rtl/>
        </w:rPr>
        <w:tab/>
      </w:r>
      <w:r w:rsidRPr="009E7527">
        <w:rPr>
          <w:sz w:val="30"/>
          <w:rtl/>
        </w:rPr>
        <w:t>وفي الاستفتاء الذي عقد في 18أيلول/ سبتمبر 1991</w:t>
      </w:r>
      <w:r w:rsidRPr="009E7527">
        <w:rPr>
          <w:rFonts w:hint="cs"/>
          <w:sz w:val="30"/>
          <w:rtl/>
        </w:rPr>
        <w:t xml:space="preserve"> أ</w:t>
      </w:r>
      <w:r w:rsidRPr="009E7527">
        <w:rPr>
          <w:sz w:val="30"/>
          <w:rtl/>
        </w:rPr>
        <w:t>كد مواطنو جمهورية مقدونيا كيان دولة جمهورية مقدونيا وسيادتها بطريق الاقتراع</w:t>
      </w:r>
      <w:r>
        <w:rPr>
          <w:sz w:val="30"/>
          <w:rtl/>
        </w:rPr>
        <w:t>،</w:t>
      </w:r>
      <w:r w:rsidRPr="009E7527">
        <w:rPr>
          <w:sz w:val="30"/>
          <w:rtl/>
        </w:rPr>
        <w:t xml:space="preserve"> فقد صوتوا من أجل إقامة جمهورية مقدونيا كبلد مستقل</w:t>
      </w:r>
      <w:r>
        <w:rPr>
          <w:sz w:val="30"/>
          <w:rtl/>
        </w:rPr>
        <w:t>،</w:t>
      </w:r>
      <w:r w:rsidRPr="009E7527">
        <w:rPr>
          <w:sz w:val="30"/>
          <w:rtl/>
        </w:rPr>
        <w:t xml:space="preserve"> ذي سيادة.</w:t>
      </w:r>
    </w:p>
    <w:p w:rsidR="008E5280" w:rsidRDefault="008E5280" w:rsidP="008E5280">
      <w:pPr>
        <w:tabs>
          <w:tab w:val="left" w:pos="1480"/>
        </w:tabs>
        <w:spacing w:after="120"/>
        <w:ind w:left="1030" w:right="810"/>
        <w:rPr>
          <w:rFonts w:hint="cs"/>
          <w:sz w:val="30"/>
          <w:rtl/>
        </w:rPr>
      </w:pPr>
      <w:r>
        <w:rPr>
          <w:rFonts w:hint="cs"/>
          <w:sz w:val="30"/>
          <w:rtl/>
        </w:rPr>
        <w:tab/>
      </w:r>
      <w:r w:rsidRPr="009E7527">
        <w:rPr>
          <w:sz w:val="30"/>
          <w:rtl/>
        </w:rPr>
        <w:t>وأكد الإعلان الذي أصدرته جمعية</w:t>
      </w:r>
      <w:r>
        <w:rPr>
          <w:sz w:val="30"/>
          <w:rtl/>
        </w:rPr>
        <w:t>(</w:t>
      </w:r>
      <w:r w:rsidRPr="009E7527">
        <w:rPr>
          <w:sz w:val="30"/>
          <w:rtl/>
        </w:rPr>
        <w:t>برلمان</w:t>
      </w:r>
      <w:r>
        <w:rPr>
          <w:sz w:val="30"/>
          <w:rtl/>
        </w:rPr>
        <w:t>)</w:t>
      </w:r>
      <w:r w:rsidRPr="009E7527">
        <w:rPr>
          <w:sz w:val="30"/>
          <w:rtl/>
        </w:rPr>
        <w:t>جمهورية مقدونيا نتائج الاستفتاء في الجلسة التي عقدتها في 17أيلول/ سبتمبر 1991.</w:t>
      </w:r>
    </w:p>
    <w:p w:rsidR="008E5280" w:rsidRDefault="008E5280" w:rsidP="008E5280">
      <w:pPr>
        <w:tabs>
          <w:tab w:val="left" w:pos="1480"/>
        </w:tabs>
        <w:spacing w:after="120"/>
        <w:ind w:left="1030" w:right="810"/>
        <w:rPr>
          <w:rFonts w:hint="cs"/>
          <w:sz w:val="30"/>
          <w:rtl/>
        </w:rPr>
      </w:pPr>
      <w:r>
        <w:rPr>
          <w:rFonts w:hint="cs"/>
          <w:sz w:val="30"/>
          <w:rtl/>
        </w:rPr>
        <w:tab/>
      </w:r>
      <w:r w:rsidRPr="009E7527">
        <w:rPr>
          <w:sz w:val="30"/>
          <w:rtl/>
        </w:rPr>
        <w:t>وبالتوازي مع الأنشطة المتعلقة بنيل جمهورية مقدونيا للاستقلال</w:t>
      </w:r>
      <w:r>
        <w:rPr>
          <w:sz w:val="30"/>
          <w:rtl/>
        </w:rPr>
        <w:t>،</w:t>
      </w:r>
      <w:r w:rsidRPr="009E7527">
        <w:rPr>
          <w:rFonts w:hint="cs"/>
          <w:sz w:val="30"/>
          <w:rtl/>
        </w:rPr>
        <w:t xml:space="preserve"> </w:t>
      </w:r>
      <w:r w:rsidRPr="009E7527">
        <w:rPr>
          <w:sz w:val="30"/>
          <w:rtl/>
        </w:rPr>
        <w:t>وضع دستور جديد وتم اعتماده في برلمان جمهورية مقدونيا في تشرين الثاني/ نوفمبر 1991. وقد سن عدد من التعديلات التي أدخلت على الدستور  منذ ذلك الوقت وآخرها التعديلات4 - 18 التي اعتمدت في 20تشرين الثاني/ نوفمبر عام 2001،والناجمة عن اتفاقية أوهريد</w:t>
      </w:r>
      <w:r>
        <w:rPr>
          <w:sz w:val="30"/>
          <w:rtl/>
        </w:rPr>
        <w:t>،</w:t>
      </w:r>
      <w:r w:rsidRPr="009E7527">
        <w:rPr>
          <w:sz w:val="30"/>
          <w:rtl/>
        </w:rPr>
        <w:t xml:space="preserve"> الإطارية في آب/ أغسطس 2001.</w:t>
      </w:r>
    </w:p>
    <w:p w:rsidR="008E5280" w:rsidRDefault="008E5280" w:rsidP="008E5280">
      <w:pPr>
        <w:tabs>
          <w:tab w:val="left" w:pos="1480"/>
        </w:tabs>
        <w:spacing w:after="120"/>
        <w:ind w:left="1030" w:right="810"/>
        <w:rPr>
          <w:rFonts w:hint="cs"/>
          <w:sz w:val="30"/>
          <w:rtl/>
        </w:rPr>
      </w:pPr>
      <w:r>
        <w:rPr>
          <w:rFonts w:hint="cs"/>
          <w:sz w:val="30"/>
          <w:rtl/>
        </w:rPr>
        <w:tab/>
      </w:r>
      <w:r w:rsidRPr="009E7527">
        <w:rPr>
          <w:sz w:val="30"/>
          <w:rtl/>
        </w:rPr>
        <w:t>وفي 19كانون الأول/ ديسمبر 1991،</w:t>
      </w:r>
      <w:r w:rsidRPr="009E7527">
        <w:rPr>
          <w:rFonts w:hint="cs"/>
          <w:sz w:val="30"/>
          <w:rtl/>
        </w:rPr>
        <w:t xml:space="preserve"> </w:t>
      </w:r>
      <w:r>
        <w:rPr>
          <w:sz w:val="30"/>
          <w:rtl/>
        </w:rPr>
        <w:t xml:space="preserve">أقر برلمان </w:t>
      </w:r>
      <w:r>
        <w:rPr>
          <w:rFonts w:hint="cs"/>
          <w:sz w:val="30"/>
          <w:rtl/>
        </w:rPr>
        <w:t>جم</w:t>
      </w:r>
      <w:r w:rsidRPr="009E7527">
        <w:rPr>
          <w:sz w:val="30"/>
          <w:rtl/>
        </w:rPr>
        <w:t>هورية مقدونيا إعلانا للمطالبة بالاعتراف الدولي بجمهورية مقدونيا كبلد مستقل ذي سيادة.</w:t>
      </w:r>
    </w:p>
    <w:p w:rsidR="008E5280" w:rsidRPr="008B10BB" w:rsidRDefault="008E5280" w:rsidP="008E5280">
      <w:pPr>
        <w:tabs>
          <w:tab w:val="left" w:pos="400"/>
          <w:tab w:val="left" w:pos="1030"/>
        </w:tabs>
        <w:spacing w:after="120"/>
        <w:ind w:left="400" w:right="810"/>
        <w:rPr>
          <w:sz w:val="32"/>
          <w:szCs w:val="32"/>
          <w:rtl/>
        </w:rPr>
      </w:pPr>
      <w:r>
        <w:rPr>
          <w:rFonts w:hint="cs"/>
          <w:b/>
          <w:bCs/>
          <w:sz w:val="32"/>
          <w:szCs w:val="32"/>
          <w:rtl/>
        </w:rPr>
        <w:t>3 -</w:t>
      </w:r>
      <w:r w:rsidRPr="008B10BB">
        <w:rPr>
          <w:rFonts w:hint="cs"/>
          <w:b/>
          <w:bCs/>
          <w:sz w:val="32"/>
          <w:szCs w:val="32"/>
          <w:rtl/>
        </w:rPr>
        <w:t xml:space="preserve">  </w:t>
      </w:r>
      <w:r>
        <w:rPr>
          <w:rFonts w:hint="cs"/>
          <w:b/>
          <w:bCs/>
          <w:sz w:val="32"/>
          <w:szCs w:val="32"/>
          <w:rtl/>
        </w:rPr>
        <w:t xml:space="preserve"> </w:t>
      </w:r>
      <w:r w:rsidRPr="008B10BB">
        <w:rPr>
          <w:b/>
          <w:bCs/>
          <w:sz w:val="32"/>
          <w:szCs w:val="32"/>
          <w:rtl/>
        </w:rPr>
        <w:t xml:space="preserve">السكان </w:t>
      </w:r>
    </w:p>
    <w:p w:rsidR="008E5280" w:rsidRDefault="008E5280" w:rsidP="008E5280">
      <w:pPr>
        <w:tabs>
          <w:tab w:val="left" w:pos="1480"/>
        </w:tabs>
        <w:spacing w:after="120"/>
        <w:ind w:left="1030" w:right="810"/>
        <w:rPr>
          <w:rFonts w:hint="cs"/>
          <w:sz w:val="30"/>
          <w:rtl/>
        </w:rPr>
      </w:pPr>
      <w:r>
        <w:rPr>
          <w:rFonts w:hint="cs"/>
          <w:sz w:val="30"/>
          <w:rtl/>
        </w:rPr>
        <w:tab/>
      </w:r>
      <w:r w:rsidRPr="009E7527">
        <w:rPr>
          <w:sz w:val="30"/>
          <w:rtl/>
        </w:rPr>
        <w:t>يبلغ عدد سكان جمهورية مقدونيا  ذو</w:t>
      </w:r>
      <w:r w:rsidRPr="009E7527">
        <w:rPr>
          <w:rFonts w:hint="cs"/>
          <w:sz w:val="30"/>
          <w:rtl/>
        </w:rPr>
        <w:t>و</w:t>
      </w:r>
      <w:r w:rsidRPr="009E7527">
        <w:rPr>
          <w:sz w:val="30"/>
          <w:rtl/>
        </w:rPr>
        <w:t xml:space="preserve"> الأصل المقدوني 18ر64 في المائة  ومن ذوي الأصل الألباني 17ر25 في المائة</w:t>
      </w:r>
      <w:r>
        <w:rPr>
          <w:sz w:val="30"/>
          <w:rtl/>
        </w:rPr>
        <w:t>،</w:t>
      </w:r>
      <w:r w:rsidRPr="009E7527">
        <w:rPr>
          <w:sz w:val="30"/>
          <w:rtl/>
        </w:rPr>
        <w:t xml:space="preserve"> ومن ذوي الأصل التركي 85ر3 في المائة</w:t>
      </w:r>
      <w:r>
        <w:rPr>
          <w:sz w:val="30"/>
          <w:rtl/>
        </w:rPr>
        <w:t>،</w:t>
      </w:r>
      <w:r w:rsidRPr="009E7527">
        <w:rPr>
          <w:sz w:val="30"/>
          <w:rtl/>
        </w:rPr>
        <w:t xml:space="preserve"> ومن الغجر 66ر2 في المائة</w:t>
      </w:r>
      <w:r>
        <w:rPr>
          <w:sz w:val="30"/>
          <w:rtl/>
        </w:rPr>
        <w:t>،</w:t>
      </w:r>
      <w:r w:rsidRPr="009E7527">
        <w:rPr>
          <w:sz w:val="30"/>
          <w:rtl/>
        </w:rPr>
        <w:t xml:space="preserve"> ومن الفلاشيين 48ر0 في المائة</w:t>
      </w:r>
      <w:r>
        <w:rPr>
          <w:sz w:val="30"/>
          <w:rtl/>
        </w:rPr>
        <w:t>،</w:t>
      </w:r>
      <w:r w:rsidRPr="009E7527">
        <w:rPr>
          <w:sz w:val="30"/>
          <w:rtl/>
        </w:rPr>
        <w:t xml:space="preserve"> ومن الصرب 78ر1 في المائة</w:t>
      </w:r>
      <w:r>
        <w:rPr>
          <w:sz w:val="30"/>
          <w:rtl/>
        </w:rPr>
        <w:t>،</w:t>
      </w:r>
      <w:r w:rsidRPr="009E7527">
        <w:rPr>
          <w:sz w:val="30"/>
          <w:rtl/>
        </w:rPr>
        <w:t xml:space="preserve"> ومن البوشناق 84ر0 في المائة</w:t>
      </w:r>
      <w:r>
        <w:rPr>
          <w:sz w:val="30"/>
          <w:rtl/>
        </w:rPr>
        <w:t>،</w:t>
      </w:r>
      <w:r w:rsidRPr="009E7527">
        <w:rPr>
          <w:sz w:val="30"/>
          <w:rtl/>
        </w:rPr>
        <w:t xml:space="preserve"> ومن الأصول الأخرى04ر1 في المائة</w:t>
      </w:r>
      <w:r>
        <w:rPr>
          <w:sz w:val="30"/>
          <w:rtl/>
        </w:rPr>
        <w:t>.</w:t>
      </w:r>
      <w:r w:rsidRPr="009E7527">
        <w:rPr>
          <w:sz w:val="30"/>
          <w:rtl/>
        </w:rPr>
        <w:t xml:space="preserve">  والديانتان الرئيسيتان في البلد هما المسيحية-الأرثوذكسية والإسلام.</w:t>
      </w:r>
    </w:p>
    <w:p w:rsidR="008E5280" w:rsidRPr="009E7527" w:rsidRDefault="008E5280" w:rsidP="008E5280">
      <w:pPr>
        <w:spacing w:after="120"/>
        <w:ind w:left="1030" w:right="810" w:firstLine="450"/>
        <w:outlineLvl w:val="0"/>
        <w:rPr>
          <w:sz w:val="30"/>
          <w:rtl/>
        </w:rPr>
      </w:pPr>
      <w:r w:rsidRPr="009E7527">
        <w:rPr>
          <w:sz w:val="30"/>
          <w:rtl/>
        </w:rPr>
        <w:t>ويبلغ عدد سكان جمهورية مقدونيا2022547 مليون مواطن</w:t>
      </w:r>
      <w:r>
        <w:rPr>
          <w:sz w:val="30"/>
          <w:rtl/>
        </w:rPr>
        <w:t>(</w:t>
      </w:r>
      <w:r w:rsidRPr="009E7527">
        <w:rPr>
          <w:sz w:val="30"/>
          <w:rtl/>
        </w:rPr>
        <w:t xml:space="preserve">وفقا لآخر تعداد سنة 2002). </w:t>
      </w:r>
    </w:p>
    <w:p w:rsidR="008E5280" w:rsidRDefault="008E5280" w:rsidP="008E5280">
      <w:pPr>
        <w:pStyle w:val="BodyTextIndent"/>
        <w:spacing w:after="120" w:line="400" w:lineRule="exact"/>
        <w:ind w:left="1030" w:right="810" w:firstLine="0"/>
        <w:jc w:val="both"/>
        <w:rPr>
          <w:rFonts w:hint="cs"/>
          <w:szCs w:val="30"/>
          <w:rtl/>
        </w:rPr>
      </w:pPr>
      <w:r w:rsidRPr="009E7527">
        <w:rPr>
          <w:szCs w:val="30"/>
          <w:rtl/>
        </w:rPr>
        <w:t>وفيما يلي تصنيف السكان حسب أعمارهم:</w:t>
      </w:r>
    </w:p>
    <w:p w:rsidR="008E5280" w:rsidRPr="00C5178A" w:rsidRDefault="008E5280" w:rsidP="008E5280">
      <w:pPr>
        <w:pStyle w:val="BodyTextIndent"/>
        <w:spacing w:after="120" w:line="400" w:lineRule="exact"/>
        <w:ind w:left="1030" w:right="810" w:firstLine="0"/>
        <w:jc w:val="both"/>
        <w:rPr>
          <w:rFonts w:hint="cs"/>
          <w:szCs w:val="30"/>
          <w:rtl/>
        </w:rPr>
      </w:pPr>
      <w:r w:rsidRPr="009E7527">
        <w:rPr>
          <w:b/>
          <w:bCs/>
          <w:rtl/>
        </w:rPr>
        <w:t>صفر -14 سنة</w:t>
      </w:r>
      <w:r w:rsidRPr="009E7527">
        <w:rPr>
          <w:rtl/>
        </w:rPr>
        <w:t>: 426280 أو08ر21 في المائة  (الذكور219628 أو 63ر21 في المائة</w:t>
      </w:r>
      <w:r>
        <w:rPr>
          <w:rtl/>
        </w:rPr>
        <w:t>،</w:t>
      </w:r>
      <w:r w:rsidRPr="009E7527">
        <w:rPr>
          <w:rtl/>
        </w:rPr>
        <w:t xml:space="preserve"> والإناث206652 أو 52ر20 في المائة</w:t>
      </w:r>
      <w:r>
        <w:rPr>
          <w:rtl/>
        </w:rPr>
        <w:t>)</w:t>
      </w:r>
    </w:p>
    <w:p w:rsidR="008E5280" w:rsidRDefault="008E5280" w:rsidP="008E5280">
      <w:pPr>
        <w:pStyle w:val="BodyTextIndent"/>
        <w:spacing w:after="120" w:line="400" w:lineRule="exact"/>
        <w:ind w:left="1030" w:right="810" w:firstLine="0"/>
        <w:jc w:val="both"/>
        <w:rPr>
          <w:rFonts w:hint="cs"/>
          <w:sz w:val="30"/>
          <w:szCs w:val="30"/>
          <w:rtl/>
        </w:rPr>
      </w:pPr>
      <w:r w:rsidRPr="009E7527">
        <w:rPr>
          <w:b/>
          <w:bCs/>
          <w:sz w:val="30"/>
          <w:szCs w:val="30"/>
          <w:rtl/>
        </w:rPr>
        <w:t>15- 64 سنة</w:t>
      </w:r>
      <w:r w:rsidRPr="009E7527">
        <w:rPr>
          <w:sz w:val="30"/>
          <w:szCs w:val="30"/>
          <w:rtl/>
        </w:rPr>
        <w:t>: 1381352 أو 30ر68 في المائة (الذكور698997  أو 84ر68 في المائة</w:t>
      </w:r>
      <w:r>
        <w:rPr>
          <w:sz w:val="30"/>
          <w:szCs w:val="30"/>
          <w:rtl/>
        </w:rPr>
        <w:t>،</w:t>
      </w:r>
      <w:r w:rsidRPr="009E7527">
        <w:rPr>
          <w:sz w:val="30"/>
          <w:szCs w:val="30"/>
          <w:rtl/>
        </w:rPr>
        <w:t xml:space="preserve"> الإناث 682355 أو 75ر67 في المائة</w:t>
      </w:r>
      <w:r>
        <w:rPr>
          <w:sz w:val="30"/>
          <w:szCs w:val="30"/>
          <w:rtl/>
        </w:rPr>
        <w:t>)</w:t>
      </w:r>
    </w:p>
    <w:p w:rsidR="008E5280" w:rsidRDefault="008E5280" w:rsidP="008E5280">
      <w:pPr>
        <w:pStyle w:val="BodyTextIndent"/>
        <w:spacing w:after="120" w:line="400" w:lineRule="exact"/>
        <w:ind w:left="1030" w:right="810" w:firstLine="0"/>
        <w:jc w:val="both"/>
        <w:rPr>
          <w:rFonts w:hint="cs"/>
          <w:sz w:val="30"/>
          <w:szCs w:val="30"/>
          <w:rtl/>
        </w:rPr>
      </w:pPr>
      <w:r w:rsidRPr="009E7527">
        <w:rPr>
          <w:b/>
          <w:bCs/>
          <w:sz w:val="30"/>
          <w:szCs w:val="30"/>
          <w:rtl/>
        </w:rPr>
        <w:t>65 سنة أو أكثر</w:t>
      </w:r>
      <w:r w:rsidRPr="009E7527">
        <w:rPr>
          <w:sz w:val="30"/>
          <w:szCs w:val="30"/>
          <w:rtl/>
        </w:rPr>
        <w:t>: 213712 أو 57ر10 في المائة (الذكور96428 أو50ر9 في المائة</w:t>
      </w:r>
      <w:r>
        <w:rPr>
          <w:sz w:val="30"/>
          <w:szCs w:val="30"/>
          <w:rtl/>
        </w:rPr>
        <w:t>،</w:t>
      </w:r>
      <w:r w:rsidRPr="009E7527">
        <w:rPr>
          <w:sz w:val="30"/>
          <w:szCs w:val="30"/>
          <w:rtl/>
        </w:rPr>
        <w:t xml:space="preserve"> الإناث117284 أو 64ر11 في المائة</w:t>
      </w:r>
      <w:r>
        <w:rPr>
          <w:sz w:val="30"/>
          <w:szCs w:val="30"/>
          <w:rtl/>
        </w:rPr>
        <w:t>)</w:t>
      </w:r>
    </w:p>
    <w:p w:rsidR="008E5280" w:rsidRDefault="008E5280" w:rsidP="008E5280">
      <w:pPr>
        <w:spacing w:after="120"/>
        <w:ind w:left="1030" w:right="810"/>
        <w:rPr>
          <w:rFonts w:hint="cs"/>
          <w:sz w:val="30"/>
          <w:rtl/>
        </w:rPr>
      </w:pPr>
      <w:r w:rsidRPr="009E7527">
        <w:rPr>
          <w:b/>
          <w:bCs/>
          <w:sz w:val="30"/>
          <w:rtl/>
        </w:rPr>
        <w:t>العمر غير معروف</w:t>
      </w:r>
      <w:r w:rsidRPr="009E7527">
        <w:rPr>
          <w:sz w:val="30"/>
          <w:rtl/>
        </w:rPr>
        <w:t>: 1203 أو06ر0 في المائة  (الذكور324 أو 03ر0 في المائة</w:t>
      </w:r>
      <w:r>
        <w:rPr>
          <w:sz w:val="30"/>
          <w:rtl/>
        </w:rPr>
        <w:t>،</w:t>
      </w:r>
      <w:r w:rsidRPr="009E7527">
        <w:rPr>
          <w:sz w:val="30"/>
          <w:rtl/>
        </w:rPr>
        <w:t xml:space="preserve"> الإناث 879 أو 09ر0 في المائة</w:t>
      </w:r>
      <w:r>
        <w:rPr>
          <w:sz w:val="30"/>
          <w:rtl/>
        </w:rPr>
        <w:t>)</w:t>
      </w:r>
    </w:p>
    <w:p w:rsidR="008E5280" w:rsidRDefault="008E5280" w:rsidP="008E5280">
      <w:pPr>
        <w:spacing w:after="120"/>
        <w:ind w:left="1030" w:right="810" w:firstLine="468"/>
        <w:rPr>
          <w:rFonts w:hint="cs"/>
          <w:sz w:val="30"/>
          <w:rtl/>
        </w:rPr>
      </w:pPr>
      <w:r w:rsidRPr="009E7527">
        <w:rPr>
          <w:sz w:val="30"/>
          <w:rtl/>
        </w:rPr>
        <w:t>وتبلغ معدلات المواليد والوفيات على التوالي35ر13 و 74ر7 لكل 1000 من السكان.  وفي عام 2002 بلغت معدلات وفيات الأطفال 54ر12 حالة لكل 1000مولود</w:t>
      </w:r>
      <w:r>
        <w:rPr>
          <w:sz w:val="30"/>
          <w:rtl/>
        </w:rPr>
        <w:t>،</w:t>
      </w:r>
      <w:r w:rsidRPr="009E7527">
        <w:rPr>
          <w:sz w:val="30"/>
          <w:rtl/>
        </w:rPr>
        <w:t>بينما بلغ معدل الخصوبة 77ر1 في المائة  طفلا لكل امرأة.</w:t>
      </w:r>
    </w:p>
    <w:p w:rsidR="008E5280" w:rsidRDefault="008E5280" w:rsidP="008E5280">
      <w:pPr>
        <w:spacing w:after="120"/>
        <w:ind w:left="1030" w:right="810" w:firstLine="468"/>
        <w:rPr>
          <w:rFonts w:hint="cs"/>
          <w:sz w:val="30"/>
          <w:rtl/>
        </w:rPr>
      </w:pPr>
      <w:r w:rsidRPr="009E7527">
        <w:rPr>
          <w:sz w:val="30"/>
          <w:rtl/>
        </w:rPr>
        <w:t>ويبلغ متوسط العمر المتوقع 76عاما للمرأة و 72عاما للرجل.  وهناك مؤشرات عديدة تبين أن العمر المتوقع لكل من المرأة والرجل قد زاد في السنوات الأخيرة.</w:t>
      </w:r>
    </w:p>
    <w:p w:rsidR="00F82EE7" w:rsidRDefault="00F82EE7" w:rsidP="008E5280">
      <w:pPr>
        <w:spacing w:after="120"/>
        <w:ind w:left="1030" w:right="810" w:firstLine="468"/>
        <w:rPr>
          <w:rFonts w:hint="cs"/>
          <w:sz w:val="30"/>
          <w:rtl/>
        </w:rPr>
      </w:pPr>
    </w:p>
    <w:p w:rsidR="008E5280" w:rsidRPr="008B10BB" w:rsidRDefault="008E5280" w:rsidP="008E5280">
      <w:pPr>
        <w:tabs>
          <w:tab w:val="decimal" w:pos="400"/>
          <w:tab w:val="left" w:pos="1030"/>
        </w:tabs>
        <w:spacing w:after="120"/>
        <w:ind w:left="400" w:right="810"/>
        <w:rPr>
          <w:rFonts w:hint="cs"/>
          <w:b/>
          <w:bCs/>
          <w:sz w:val="32"/>
          <w:szCs w:val="32"/>
          <w:rtl/>
        </w:rPr>
      </w:pPr>
      <w:r w:rsidRPr="008B10BB">
        <w:rPr>
          <w:b/>
          <w:bCs/>
          <w:sz w:val="32"/>
          <w:szCs w:val="32"/>
          <w:rtl/>
        </w:rPr>
        <w:t>4-</w:t>
      </w:r>
      <w:r>
        <w:rPr>
          <w:rFonts w:hint="cs"/>
          <w:b/>
          <w:bCs/>
          <w:sz w:val="32"/>
          <w:szCs w:val="32"/>
          <w:rtl/>
        </w:rPr>
        <w:tab/>
      </w:r>
      <w:r w:rsidRPr="008B10BB">
        <w:rPr>
          <w:b/>
          <w:bCs/>
          <w:sz w:val="32"/>
          <w:szCs w:val="32"/>
          <w:rtl/>
        </w:rPr>
        <w:t>معلومات عن طابع البلد</w:t>
      </w:r>
    </w:p>
    <w:p w:rsidR="008E5280" w:rsidRDefault="008E5280" w:rsidP="008E5280">
      <w:pPr>
        <w:spacing w:after="120"/>
        <w:ind w:left="1030" w:right="810" w:firstLine="468"/>
        <w:rPr>
          <w:rFonts w:hint="cs"/>
          <w:sz w:val="30"/>
          <w:rtl/>
        </w:rPr>
      </w:pPr>
      <w:r w:rsidRPr="009E7527">
        <w:rPr>
          <w:sz w:val="30"/>
          <w:rtl/>
        </w:rPr>
        <w:t>وفقا للمادة 1من الدستور تعرّف جمهورية مقدونيا بأنها بلد ديموقراطي مستقل ذو سيادة يعمل لرفاه مواطنيه ويستمد سيادته منهم</w:t>
      </w:r>
      <w:r>
        <w:rPr>
          <w:sz w:val="30"/>
          <w:rtl/>
        </w:rPr>
        <w:t>،</w:t>
      </w:r>
      <w:r w:rsidRPr="009E7527">
        <w:rPr>
          <w:sz w:val="30"/>
          <w:rtl/>
        </w:rPr>
        <w:t xml:space="preserve"> وإليهم ترجع تلك السيادة.</w:t>
      </w:r>
    </w:p>
    <w:p w:rsidR="008E5280" w:rsidRPr="009E7527" w:rsidRDefault="008E5280" w:rsidP="008E5280">
      <w:pPr>
        <w:spacing w:after="120"/>
        <w:ind w:left="1030" w:right="810" w:firstLine="468"/>
        <w:rPr>
          <w:sz w:val="30"/>
          <w:rtl/>
        </w:rPr>
      </w:pPr>
      <w:r w:rsidRPr="009E7527">
        <w:rPr>
          <w:sz w:val="30"/>
          <w:rtl/>
        </w:rPr>
        <w:t>ويرسي دستور جمهورية مقدونيا</w:t>
      </w:r>
      <w:r>
        <w:rPr>
          <w:sz w:val="30"/>
          <w:rtl/>
        </w:rPr>
        <w:t>،</w:t>
      </w:r>
      <w:r w:rsidRPr="009E7527">
        <w:rPr>
          <w:sz w:val="30"/>
          <w:rtl/>
        </w:rPr>
        <w:t xml:space="preserve"> بتأكيده على أن المواطنين هم أصحاب السلطة وذوو السيادة نظام الديمقراطية البرلمانية باعتباره النظام السياسي لجمهورية مقدونيا. </w:t>
      </w:r>
    </w:p>
    <w:p w:rsidR="008E5280" w:rsidRDefault="008E5280" w:rsidP="008E5280">
      <w:pPr>
        <w:spacing w:after="120"/>
        <w:ind w:left="1030" w:right="810" w:firstLine="468"/>
        <w:rPr>
          <w:rFonts w:hint="cs"/>
          <w:sz w:val="30"/>
          <w:rtl/>
        </w:rPr>
      </w:pPr>
      <w:r w:rsidRPr="009E7527">
        <w:rPr>
          <w:sz w:val="30"/>
          <w:rtl/>
        </w:rPr>
        <w:t xml:space="preserve"> وتعرف المادة 8من الدستور القيم الأساسية للنظام الدستوري لجمهورية مقدونيا على أنها:  الحقوق والحريات الأساسية للإنسان والمواطن</w:t>
      </w:r>
      <w:r>
        <w:rPr>
          <w:sz w:val="30"/>
          <w:rtl/>
        </w:rPr>
        <w:t>،</w:t>
      </w:r>
      <w:r w:rsidRPr="009E7527">
        <w:rPr>
          <w:sz w:val="30"/>
          <w:rtl/>
        </w:rPr>
        <w:t>المعترف بها في القانون الدولي</w:t>
      </w:r>
      <w:r>
        <w:rPr>
          <w:sz w:val="30"/>
          <w:rtl/>
        </w:rPr>
        <w:t>،</w:t>
      </w:r>
      <w:r w:rsidRPr="009E7527">
        <w:rPr>
          <w:sz w:val="30"/>
          <w:rtl/>
        </w:rPr>
        <w:t>والتي يحددها الدستور</w:t>
      </w:r>
      <w:r>
        <w:rPr>
          <w:sz w:val="30"/>
          <w:rtl/>
        </w:rPr>
        <w:t>،</w:t>
      </w:r>
      <w:r w:rsidRPr="009E7527">
        <w:rPr>
          <w:sz w:val="30"/>
          <w:rtl/>
        </w:rPr>
        <w:t>وحرية التعبير</w:t>
      </w:r>
      <w:r>
        <w:rPr>
          <w:sz w:val="30"/>
          <w:rtl/>
        </w:rPr>
        <w:t>،</w:t>
      </w:r>
      <w:r w:rsidRPr="009E7527">
        <w:rPr>
          <w:sz w:val="30"/>
          <w:rtl/>
        </w:rPr>
        <w:t>والانتماء الوطني</w:t>
      </w:r>
      <w:r>
        <w:rPr>
          <w:sz w:val="30"/>
          <w:rtl/>
        </w:rPr>
        <w:t>،</w:t>
      </w:r>
      <w:r w:rsidRPr="009E7527">
        <w:rPr>
          <w:sz w:val="30"/>
          <w:rtl/>
        </w:rPr>
        <w:t xml:space="preserve"> والتمثيل المناسب والعادل للمواطنين المنتمين لجميع المجتمعات المحلية في الهيئات الحكومية والمؤسسات العامة الأخرى على جميع المستويات</w:t>
      </w:r>
      <w:r>
        <w:rPr>
          <w:sz w:val="30"/>
          <w:rtl/>
        </w:rPr>
        <w:t>،</w:t>
      </w:r>
      <w:r w:rsidRPr="009E7527">
        <w:rPr>
          <w:sz w:val="30"/>
          <w:rtl/>
        </w:rPr>
        <w:t>وحكم القانون</w:t>
      </w:r>
      <w:r>
        <w:rPr>
          <w:sz w:val="30"/>
          <w:rtl/>
        </w:rPr>
        <w:t>،</w:t>
      </w:r>
      <w:r w:rsidRPr="009E7527">
        <w:rPr>
          <w:sz w:val="30"/>
          <w:rtl/>
        </w:rPr>
        <w:t>وفصل سلطات الدولة إلى هيئات تشريعية وتنفيذية وقضائية</w:t>
      </w:r>
      <w:r>
        <w:rPr>
          <w:sz w:val="30"/>
          <w:rtl/>
        </w:rPr>
        <w:t>،</w:t>
      </w:r>
      <w:r w:rsidRPr="009E7527">
        <w:rPr>
          <w:sz w:val="30"/>
          <w:rtl/>
        </w:rPr>
        <w:t xml:space="preserve"> والأخذ بالتعددية السياسية وإجراء الانتخابات الحرة المباشرة الديمقراطية</w:t>
      </w:r>
      <w:r>
        <w:rPr>
          <w:sz w:val="30"/>
          <w:rtl/>
        </w:rPr>
        <w:t>،</w:t>
      </w:r>
      <w:r w:rsidRPr="009E7527">
        <w:rPr>
          <w:sz w:val="30"/>
          <w:rtl/>
        </w:rPr>
        <w:t xml:space="preserve"> وحماية الملكية</w:t>
      </w:r>
      <w:r>
        <w:rPr>
          <w:rFonts w:hint="cs"/>
          <w:sz w:val="30"/>
          <w:rtl/>
        </w:rPr>
        <w:t>،</w:t>
      </w:r>
      <w:r w:rsidRPr="009E7527">
        <w:rPr>
          <w:sz w:val="30"/>
          <w:rtl/>
        </w:rPr>
        <w:t xml:space="preserve"> وحرية السوق</w:t>
      </w:r>
      <w:r>
        <w:rPr>
          <w:sz w:val="30"/>
          <w:rtl/>
        </w:rPr>
        <w:t>،</w:t>
      </w:r>
      <w:r w:rsidRPr="009E7527">
        <w:rPr>
          <w:sz w:val="30"/>
          <w:rtl/>
        </w:rPr>
        <w:t>وتنظيم المشاريع</w:t>
      </w:r>
      <w:r>
        <w:rPr>
          <w:sz w:val="30"/>
          <w:rtl/>
        </w:rPr>
        <w:t>،</w:t>
      </w:r>
      <w:r w:rsidRPr="009E7527">
        <w:rPr>
          <w:rFonts w:hint="cs"/>
          <w:sz w:val="30"/>
          <w:rtl/>
        </w:rPr>
        <w:t xml:space="preserve"> </w:t>
      </w:r>
      <w:r w:rsidRPr="009E7527">
        <w:rPr>
          <w:sz w:val="30"/>
          <w:rtl/>
        </w:rPr>
        <w:t>و</w:t>
      </w:r>
      <w:r w:rsidRPr="009E7527">
        <w:rPr>
          <w:rFonts w:hint="cs"/>
          <w:sz w:val="30"/>
          <w:rtl/>
        </w:rPr>
        <w:t>المنحى</w:t>
      </w:r>
      <w:r w:rsidRPr="009E7527">
        <w:rPr>
          <w:sz w:val="30"/>
          <w:rtl/>
        </w:rPr>
        <w:t xml:space="preserve"> الإنساني</w:t>
      </w:r>
      <w:r>
        <w:rPr>
          <w:rFonts w:hint="cs"/>
          <w:sz w:val="30"/>
          <w:rtl/>
        </w:rPr>
        <w:t>،</w:t>
      </w:r>
      <w:r w:rsidRPr="009E7527">
        <w:rPr>
          <w:sz w:val="30"/>
          <w:rtl/>
        </w:rPr>
        <w:t xml:space="preserve"> والعدالة الاجتماعية والتضامن</w:t>
      </w:r>
      <w:r>
        <w:rPr>
          <w:sz w:val="30"/>
          <w:rtl/>
        </w:rPr>
        <w:t>،</w:t>
      </w:r>
      <w:r w:rsidRPr="009E7527">
        <w:rPr>
          <w:sz w:val="30"/>
          <w:rtl/>
        </w:rPr>
        <w:t>والحكم الذاتي المحلي</w:t>
      </w:r>
      <w:r>
        <w:rPr>
          <w:sz w:val="30"/>
          <w:rtl/>
        </w:rPr>
        <w:t>،</w:t>
      </w:r>
      <w:r w:rsidRPr="009E7527">
        <w:rPr>
          <w:sz w:val="30"/>
          <w:rtl/>
        </w:rPr>
        <w:t xml:space="preserve"> وتنظيم الأماكن</w:t>
      </w:r>
      <w:r>
        <w:rPr>
          <w:sz w:val="30"/>
          <w:rtl/>
        </w:rPr>
        <w:t>،</w:t>
      </w:r>
      <w:r w:rsidRPr="009E7527">
        <w:rPr>
          <w:sz w:val="30"/>
          <w:rtl/>
        </w:rPr>
        <w:t xml:space="preserve"> وإضفاء الطابع الإنساني وحماية البيئة والطبيعة وتحسينهما واحترام مبادئ القانون الدولي المقبولة عالميا.</w:t>
      </w:r>
    </w:p>
    <w:p w:rsidR="00F82EE7" w:rsidRDefault="00F82EE7" w:rsidP="008E5280">
      <w:pPr>
        <w:spacing w:after="120"/>
        <w:ind w:left="1030" w:right="810" w:firstLine="468"/>
        <w:rPr>
          <w:rFonts w:hint="cs"/>
          <w:sz w:val="30"/>
          <w:rtl/>
        </w:rPr>
      </w:pPr>
    </w:p>
    <w:p w:rsidR="008E5280" w:rsidRPr="008B10BB" w:rsidRDefault="008E5280" w:rsidP="008E5280">
      <w:pPr>
        <w:tabs>
          <w:tab w:val="left" w:pos="1030"/>
        </w:tabs>
        <w:spacing w:after="120"/>
        <w:ind w:left="400" w:right="810"/>
        <w:rPr>
          <w:rFonts w:hint="cs"/>
          <w:b/>
          <w:bCs/>
          <w:sz w:val="32"/>
          <w:szCs w:val="32"/>
          <w:rtl/>
        </w:rPr>
      </w:pPr>
      <w:r w:rsidRPr="008B10BB">
        <w:rPr>
          <w:rFonts w:hint="cs"/>
          <w:b/>
          <w:bCs/>
          <w:sz w:val="32"/>
          <w:szCs w:val="32"/>
          <w:rtl/>
        </w:rPr>
        <w:t>5 -</w:t>
      </w:r>
      <w:r w:rsidRPr="008B10BB">
        <w:rPr>
          <w:rFonts w:hint="cs"/>
          <w:b/>
          <w:bCs/>
          <w:sz w:val="32"/>
          <w:szCs w:val="32"/>
          <w:rtl/>
        </w:rPr>
        <w:tab/>
      </w:r>
      <w:r w:rsidRPr="008B10BB">
        <w:rPr>
          <w:b/>
          <w:bCs/>
          <w:sz w:val="32"/>
          <w:szCs w:val="32"/>
          <w:rtl/>
        </w:rPr>
        <w:t>مركز القانون الدولي في النظام القانوني الوطني</w:t>
      </w:r>
    </w:p>
    <w:p w:rsidR="008E5280" w:rsidRDefault="008E5280" w:rsidP="008E5280">
      <w:pPr>
        <w:pStyle w:val="BodyText"/>
        <w:spacing w:after="120" w:line="400" w:lineRule="exact"/>
        <w:ind w:left="1030" w:right="810" w:firstLine="450"/>
        <w:jc w:val="both"/>
        <w:rPr>
          <w:rFonts w:hint="cs"/>
          <w:sz w:val="30"/>
          <w:szCs w:val="30"/>
          <w:rtl/>
        </w:rPr>
      </w:pPr>
      <w:r w:rsidRPr="009E7527">
        <w:rPr>
          <w:sz w:val="30"/>
          <w:szCs w:val="30"/>
          <w:rtl/>
        </w:rPr>
        <w:t>تنتمي جمهورية مقدونيا إلى مجموعة البلدان التي تطبق فيها مبادئ القانون  الأوروبي - الروماني</w:t>
      </w:r>
      <w:r>
        <w:rPr>
          <w:sz w:val="30"/>
          <w:szCs w:val="30"/>
          <w:rtl/>
        </w:rPr>
        <w:t>.</w:t>
      </w:r>
      <w:r w:rsidRPr="009E7527">
        <w:rPr>
          <w:sz w:val="30"/>
          <w:szCs w:val="30"/>
          <w:rtl/>
        </w:rPr>
        <w:t xml:space="preserve">  والمصادر الأولى للقانون في جمهورية مقدونيا هي الدستور والتشريع والمعاهدات الدولية التي صادق عليها برلمان جمهورية مقدونيا.  ويتمثل المبدآن الأساسيان لهذا النظام في إعمال الدستور والقانون:  فيجب أن تتفق التشريعات القانونية التي تسن في إطار النظام القانوني في جمهورية مقدونيا مع القانون الأسمى مباشرة؛  وبناء عليه يجب أن تكون جميع تلك التشريعات القانونية متفقة مع القانون الأسمى - وهو دستور جمهورية مقدونيا.</w:t>
      </w:r>
    </w:p>
    <w:p w:rsidR="008E5280" w:rsidRDefault="008E5280" w:rsidP="008E5280">
      <w:pPr>
        <w:spacing w:after="120"/>
        <w:ind w:left="1030" w:right="810" w:firstLine="468"/>
        <w:rPr>
          <w:rFonts w:hint="cs"/>
          <w:sz w:val="30"/>
          <w:rtl/>
        </w:rPr>
      </w:pPr>
      <w:r w:rsidRPr="009E7527">
        <w:rPr>
          <w:sz w:val="30"/>
          <w:rtl/>
        </w:rPr>
        <w:t>وتعد الممارسة القضائية</w:t>
      </w:r>
      <w:r>
        <w:rPr>
          <w:rFonts w:hint="cs"/>
          <w:sz w:val="30"/>
          <w:rtl/>
        </w:rPr>
        <w:t xml:space="preserve"> </w:t>
      </w:r>
      <w:r>
        <w:rPr>
          <w:sz w:val="30"/>
          <w:rtl/>
        </w:rPr>
        <w:t>(</w:t>
      </w:r>
      <w:r w:rsidRPr="009E7527">
        <w:rPr>
          <w:sz w:val="30"/>
          <w:rtl/>
        </w:rPr>
        <w:t>التي تطورت من خلال المواقف المستندة إلى الفتاوى القانونية للمحكمة العليا</w:t>
      </w:r>
      <w:r>
        <w:rPr>
          <w:rFonts w:hint="cs"/>
          <w:sz w:val="30"/>
          <w:rtl/>
        </w:rPr>
        <w:t>،</w:t>
      </w:r>
      <w:r w:rsidRPr="009E7527">
        <w:rPr>
          <w:sz w:val="30"/>
          <w:rtl/>
        </w:rPr>
        <w:t xml:space="preserve"> وكذلك استنادا إلى الأحكام الصادرة عن المحاكم الابتدائية)مصدرا ثانويا للقانون.</w:t>
      </w:r>
    </w:p>
    <w:p w:rsidR="008E5280" w:rsidRDefault="008E5280" w:rsidP="008E5280">
      <w:pPr>
        <w:spacing w:after="120"/>
        <w:ind w:left="1030" w:right="810" w:firstLine="468"/>
        <w:rPr>
          <w:rFonts w:hint="cs"/>
          <w:sz w:val="30"/>
          <w:rtl/>
        </w:rPr>
      </w:pPr>
      <w:r w:rsidRPr="009E7527">
        <w:rPr>
          <w:sz w:val="30"/>
          <w:rtl/>
        </w:rPr>
        <w:t>وتعتبر المعاهدات الدولية أحد المصادر المباشرة للقانون وفقا للمادة 118من دستور جمهورية مقدونيا</w:t>
      </w:r>
      <w:r>
        <w:rPr>
          <w:rFonts w:hint="cs"/>
          <w:sz w:val="30"/>
          <w:rtl/>
        </w:rPr>
        <w:t>،</w:t>
      </w:r>
      <w:r w:rsidRPr="009E7527">
        <w:rPr>
          <w:sz w:val="30"/>
          <w:rtl/>
        </w:rPr>
        <w:t xml:space="preserve"> وتشكل المعاهدات الدولية التي جرى التصديق عليها وفقا للدستور جزءا من النظام القانوني الداخلي لجمهورية مقدونيا</w:t>
      </w:r>
      <w:r>
        <w:rPr>
          <w:sz w:val="30"/>
          <w:rtl/>
        </w:rPr>
        <w:t>،</w:t>
      </w:r>
      <w:r w:rsidRPr="009E7527">
        <w:rPr>
          <w:sz w:val="30"/>
          <w:rtl/>
        </w:rPr>
        <w:t>ولا يجوز تعديلها بموجب قانون أو أي تشريع آخر</w:t>
      </w:r>
      <w:r>
        <w:rPr>
          <w:sz w:val="30"/>
          <w:rtl/>
        </w:rPr>
        <w:t>.</w:t>
      </w:r>
      <w:r w:rsidRPr="009E7527">
        <w:rPr>
          <w:sz w:val="30"/>
          <w:rtl/>
        </w:rPr>
        <w:t xml:space="preserve">  وينفذ هذا الحكم الدستوري بموجب المادة 98من الدستور.  وبناء عليه تصدر المحاكم في جمهورية مقدونيا أحكامها استنادا إلى الدستور والقوانين والمعاهدات الدولية التي جرى التصديق عليها وفقا للدستور.  ومن ثم فإن المحاكم عندما تقوم بإصدار أي حكم قضائي تكون حرة في القيام مباشرة </w:t>
      </w:r>
      <w:r>
        <w:rPr>
          <w:sz w:val="30"/>
          <w:rtl/>
        </w:rPr>
        <w:t>(</w:t>
      </w:r>
      <w:r w:rsidRPr="009E7527">
        <w:rPr>
          <w:sz w:val="30"/>
          <w:rtl/>
        </w:rPr>
        <w:t>دون حاجة إلى القيام مسبقا بسن تشريعات قانونية أو قوانين فرعية تكميلية خاصة</w:t>
      </w:r>
      <w:r>
        <w:rPr>
          <w:sz w:val="30"/>
          <w:rtl/>
        </w:rPr>
        <w:t>)</w:t>
      </w:r>
      <w:r w:rsidRPr="009E7527">
        <w:rPr>
          <w:sz w:val="30"/>
          <w:rtl/>
        </w:rPr>
        <w:t xml:space="preserve"> بتطبيق أحكام الاتفاقية الدولية التي صادق عليها برلمان جمهورية مقدونيا قبل ذلك.  وفي هذا السياق تطبق مباشرة طائفة من الاتفاقيات ذات الصلة في جمهورية مقدونيا</w:t>
      </w:r>
      <w:r w:rsidRPr="009E7527">
        <w:rPr>
          <w:rStyle w:val="FootnoteReference"/>
          <w:sz w:val="30"/>
          <w:szCs w:val="30"/>
          <w:rtl/>
        </w:rPr>
        <w:footnoteReference w:id="1"/>
      </w:r>
    </w:p>
    <w:p w:rsidR="008E5280" w:rsidRPr="008B10BB" w:rsidRDefault="00FD2A29" w:rsidP="00FD2A29">
      <w:pPr>
        <w:tabs>
          <w:tab w:val="left" w:pos="1030"/>
        </w:tabs>
        <w:spacing w:after="120"/>
        <w:ind w:left="400" w:right="810"/>
        <w:rPr>
          <w:b/>
          <w:bCs/>
          <w:sz w:val="32"/>
          <w:szCs w:val="32"/>
          <w:rtl/>
        </w:rPr>
      </w:pPr>
      <w:r>
        <w:rPr>
          <w:sz w:val="30"/>
          <w:rtl/>
        </w:rPr>
        <w:br w:type="page"/>
      </w:r>
      <w:r w:rsidR="008E5280" w:rsidRPr="003C211C">
        <w:rPr>
          <w:rFonts w:hint="cs"/>
          <w:b/>
          <w:bCs/>
          <w:sz w:val="32"/>
          <w:szCs w:val="32"/>
          <w:rtl/>
        </w:rPr>
        <w:t>6 -</w:t>
      </w:r>
      <w:r>
        <w:rPr>
          <w:rFonts w:hint="cs"/>
          <w:b/>
          <w:bCs/>
          <w:sz w:val="32"/>
          <w:szCs w:val="32"/>
          <w:rtl/>
        </w:rPr>
        <w:tab/>
      </w:r>
      <w:r w:rsidR="008E5280" w:rsidRPr="008B10BB">
        <w:rPr>
          <w:b/>
          <w:bCs/>
          <w:sz w:val="32"/>
          <w:szCs w:val="32"/>
          <w:rtl/>
        </w:rPr>
        <w:t>مبدأ فصل السلطات</w:t>
      </w:r>
    </w:p>
    <w:p w:rsidR="008E5280" w:rsidRDefault="008E5280" w:rsidP="008E5280">
      <w:pPr>
        <w:spacing w:after="120"/>
        <w:ind w:left="1030" w:right="810" w:firstLine="450"/>
        <w:rPr>
          <w:rFonts w:hint="cs"/>
          <w:b/>
          <w:bCs/>
          <w:i/>
          <w:iCs/>
          <w:rtl/>
        </w:rPr>
      </w:pPr>
      <w:r w:rsidRPr="009E7527">
        <w:rPr>
          <w:rtl/>
        </w:rPr>
        <w:t>يتجلى نظام الديمقراطية البرلمانية في تنظيم سلطة الدولة الذي يستند إلى مبدأ فصل السلطات.  ويعد مبدأ فصل السلطات إلى هيئات تشريعية وتنفيذية وقضائية من القيم الأساسية في النظام الدستوري لجمهورية مقدونيا.</w:t>
      </w:r>
    </w:p>
    <w:p w:rsidR="008E5280" w:rsidRPr="00F20EC4" w:rsidRDefault="008E5280" w:rsidP="008E5280">
      <w:pPr>
        <w:spacing w:line="120" w:lineRule="exact"/>
        <w:ind w:left="1210" w:right="810" w:firstLine="475"/>
        <w:rPr>
          <w:rFonts w:hint="cs"/>
          <w:b/>
          <w:bCs/>
          <w:i/>
          <w:iCs/>
          <w:sz w:val="12"/>
          <w:rtl/>
        </w:rPr>
      </w:pPr>
    </w:p>
    <w:p w:rsidR="008E5280" w:rsidRPr="00F20EC4" w:rsidRDefault="008E5280" w:rsidP="008E5280">
      <w:pPr>
        <w:spacing w:after="120"/>
        <w:ind w:left="1030" w:right="810"/>
        <w:rPr>
          <w:rFonts w:hint="cs"/>
          <w:b/>
          <w:bCs/>
          <w:rtl/>
        </w:rPr>
      </w:pPr>
      <w:r w:rsidRPr="00F20EC4">
        <w:rPr>
          <w:b/>
          <w:bCs/>
          <w:rtl/>
        </w:rPr>
        <w:t>جمعية</w:t>
      </w:r>
      <w:r w:rsidR="00A45842">
        <w:rPr>
          <w:rFonts w:hint="cs"/>
          <w:b/>
          <w:bCs/>
          <w:rtl/>
        </w:rPr>
        <w:t xml:space="preserve"> </w:t>
      </w:r>
      <w:r w:rsidRPr="00F20EC4">
        <w:rPr>
          <w:b/>
          <w:bCs/>
          <w:rtl/>
        </w:rPr>
        <w:t>(برلمان)</w:t>
      </w:r>
      <w:r w:rsidR="00A45842">
        <w:rPr>
          <w:rFonts w:hint="cs"/>
          <w:b/>
          <w:bCs/>
          <w:rtl/>
        </w:rPr>
        <w:t xml:space="preserve"> </w:t>
      </w:r>
      <w:r w:rsidRPr="00F20EC4">
        <w:rPr>
          <w:b/>
          <w:bCs/>
          <w:rtl/>
        </w:rPr>
        <w:t>جمهورية مقدونيا</w:t>
      </w:r>
    </w:p>
    <w:p w:rsidR="008E5280" w:rsidRDefault="008E5280" w:rsidP="008E5280">
      <w:pPr>
        <w:spacing w:after="120"/>
        <w:ind w:left="1030" w:right="810" w:firstLine="468"/>
        <w:rPr>
          <w:rFonts w:hint="cs"/>
          <w:sz w:val="30"/>
          <w:rtl/>
        </w:rPr>
      </w:pPr>
      <w:r w:rsidRPr="009E7527">
        <w:rPr>
          <w:sz w:val="30"/>
          <w:rtl/>
        </w:rPr>
        <w:t>يعتبر برلمان جمهورية مقدونيا الهيئة النيابية للمواطنين وهو يمتلك السلطة التشريعية في البلد.  ويتكون البرلمان من 120عضوا في البرلمان يتم انتخابهم لمدة أربع سنوات بموجب انتخابات عامة ومباشرة وحرة بالاقتراع السري.  ويقوم برلمان جمهورية مقدونيا في جملة أمور</w:t>
      </w:r>
      <w:r>
        <w:rPr>
          <w:sz w:val="30"/>
          <w:rtl/>
        </w:rPr>
        <w:t>،</w:t>
      </w:r>
      <w:r w:rsidRPr="009E7527">
        <w:rPr>
          <w:sz w:val="30"/>
          <w:rtl/>
        </w:rPr>
        <w:t xml:space="preserve"> بصياغة الدستور وتعديله</w:t>
      </w:r>
      <w:r>
        <w:rPr>
          <w:sz w:val="30"/>
          <w:rtl/>
        </w:rPr>
        <w:t>،</w:t>
      </w:r>
      <w:r w:rsidRPr="009E7527">
        <w:rPr>
          <w:sz w:val="30"/>
          <w:rtl/>
        </w:rPr>
        <w:t xml:space="preserve"> كما يسن القوانين ويقوم بتفسيرها تفسيرا رسميا</w:t>
      </w:r>
      <w:r>
        <w:rPr>
          <w:sz w:val="30"/>
          <w:rtl/>
        </w:rPr>
        <w:t>،</w:t>
      </w:r>
      <w:r w:rsidRPr="009E7527">
        <w:rPr>
          <w:sz w:val="30"/>
          <w:rtl/>
        </w:rPr>
        <w:t xml:space="preserve"> ويصدق على المعاهدات الدولية ويصدر الأحكام المتعلقة بتغيير الحدود مع جمهورية مقدونيا</w:t>
      </w:r>
      <w:r>
        <w:rPr>
          <w:sz w:val="30"/>
          <w:rtl/>
        </w:rPr>
        <w:t>،</w:t>
      </w:r>
      <w:r w:rsidRPr="009E7527">
        <w:rPr>
          <w:sz w:val="30"/>
          <w:rtl/>
        </w:rPr>
        <w:t>ويعلن الاستفتاءات</w:t>
      </w:r>
      <w:r>
        <w:rPr>
          <w:rFonts w:hint="cs"/>
          <w:sz w:val="30"/>
          <w:rtl/>
        </w:rPr>
        <w:t>،</w:t>
      </w:r>
      <w:r w:rsidRPr="009E7527">
        <w:rPr>
          <w:sz w:val="30"/>
          <w:rtl/>
        </w:rPr>
        <w:t xml:space="preserve"> وينتخب حكومة جمهورية مقدونيا وقضاة المحكمة الدستورية لجمهورية مقدونيا</w:t>
      </w:r>
      <w:r>
        <w:rPr>
          <w:sz w:val="30"/>
          <w:rtl/>
        </w:rPr>
        <w:t>،</w:t>
      </w:r>
      <w:r w:rsidRPr="009E7527">
        <w:rPr>
          <w:sz w:val="30"/>
          <w:rtl/>
        </w:rPr>
        <w:t xml:space="preserve"> كما يعمل على  تنفيذ انتخاب القضاة والاستغناء عنهم</w:t>
      </w:r>
      <w:r>
        <w:rPr>
          <w:sz w:val="30"/>
          <w:rtl/>
        </w:rPr>
        <w:t>،</w:t>
      </w:r>
      <w:r w:rsidRPr="009E7527">
        <w:rPr>
          <w:sz w:val="30"/>
          <w:rtl/>
        </w:rPr>
        <w:t xml:space="preserve"> ويمارس الرقابة والإشراف السياسيين على الحكومة وغيرها من الهيئات ذات المركز العام</w:t>
      </w:r>
      <w:r>
        <w:rPr>
          <w:sz w:val="30"/>
          <w:rtl/>
        </w:rPr>
        <w:t>،</w:t>
      </w:r>
      <w:r w:rsidRPr="009E7527">
        <w:rPr>
          <w:sz w:val="30"/>
          <w:rtl/>
        </w:rPr>
        <w:t>وال</w:t>
      </w:r>
      <w:r>
        <w:rPr>
          <w:sz w:val="30"/>
          <w:rtl/>
        </w:rPr>
        <w:t>مسؤول</w:t>
      </w:r>
      <w:r w:rsidRPr="009E7527">
        <w:rPr>
          <w:sz w:val="30"/>
          <w:rtl/>
        </w:rPr>
        <w:t>ة أمام البرلمان كما بمنح العفو العام.</w:t>
      </w:r>
    </w:p>
    <w:p w:rsidR="008E5280" w:rsidRPr="00592562" w:rsidRDefault="008E5280" w:rsidP="008E5280">
      <w:pPr>
        <w:spacing w:line="120" w:lineRule="exact"/>
        <w:ind w:left="1210" w:right="810" w:firstLine="468"/>
        <w:rPr>
          <w:rFonts w:hint="cs"/>
          <w:sz w:val="12"/>
          <w:rtl/>
        </w:rPr>
      </w:pPr>
    </w:p>
    <w:p w:rsidR="008E5280" w:rsidRDefault="008E5280" w:rsidP="008E5280">
      <w:pPr>
        <w:spacing w:after="120"/>
        <w:ind w:left="1030" w:right="810"/>
        <w:outlineLvl w:val="0"/>
        <w:rPr>
          <w:rFonts w:hint="cs"/>
          <w:b/>
          <w:bCs/>
          <w:sz w:val="30"/>
          <w:rtl/>
        </w:rPr>
      </w:pPr>
      <w:r w:rsidRPr="006072B2">
        <w:rPr>
          <w:b/>
          <w:bCs/>
          <w:sz w:val="30"/>
          <w:rtl/>
        </w:rPr>
        <w:t xml:space="preserve"> رئيس جمهورية مقدونيا</w:t>
      </w:r>
    </w:p>
    <w:p w:rsidR="008E5280" w:rsidRDefault="008E5280" w:rsidP="008E5280">
      <w:pPr>
        <w:spacing w:after="120"/>
        <w:ind w:left="1030" w:right="810" w:firstLine="468"/>
        <w:rPr>
          <w:rFonts w:hint="cs"/>
          <w:sz w:val="30"/>
          <w:rtl/>
        </w:rPr>
      </w:pPr>
      <w:r w:rsidRPr="009E7527">
        <w:rPr>
          <w:sz w:val="30"/>
          <w:rtl/>
        </w:rPr>
        <w:t>يعتبر رئيس جمهورية مقدونيا رئيس البلد ويمثل الدولة.  وهو القائد العام للقوات المسلحة لجمهورية مقدونيا.  ويعين رئيس جمهورية مقدونيا رئيس الحكومة</w:t>
      </w:r>
      <w:r>
        <w:rPr>
          <w:sz w:val="30"/>
          <w:rtl/>
        </w:rPr>
        <w:t>،</w:t>
      </w:r>
      <w:r w:rsidRPr="009E7527">
        <w:rPr>
          <w:sz w:val="30"/>
          <w:rtl/>
        </w:rPr>
        <w:t>كما يعين سفراء ومبعوثي جمهورية مقدونيا في الخارج ويستدعيهم بموجب المراسيم.  ويتسلم خطابات الاعتماد ويستدعي الممثلين الدبلوماسيين الأجانب</w:t>
      </w:r>
      <w:r>
        <w:rPr>
          <w:sz w:val="30"/>
          <w:rtl/>
        </w:rPr>
        <w:t>،</w:t>
      </w:r>
      <w:r w:rsidRPr="009E7527">
        <w:rPr>
          <w:rFonts w:hint="cs"/>
          <w:sz w:val="30"/>
          <w:rtl/>
        </w:rPr>
        <w:t xml:space="preserve"> </w:t>
      </w:r>
      <w:r w:rsidRPr="009E7527">
        <w:rPr>
          <w:sz w:val="30"/>
          <w:rtl/>
        </w:rPr>
        <w:t>ويرشح قاضيين للمحكمة الدستورية لجمهورية مقدونيا</w:t>
      </w:r>
      <w:r>
        <w:rPr>
          <w:sz w:val="30"/>
          <w:rtl/>
        </w:rPr>
        <w:t>،</w:t>
      </w:r>
      <w:r w:rsidRPr="009E7527">
        <w:rPr>
          <w:sz w:val="30"/>
          <w:rtl/>
        </w:rPr>
        <w:t xml:space="preserve">كما يرشح عضوين لمجلس قضاء </w:t>
      </w:r>
      <w:r w:rsidRPr="009E7527">
        <w:rPr>
          <w:rFonts w:hint="cs"/>
          <w:sz w:val="30"/>
          <w:rtl/>
        </w:rPr>
        <w:t>ال</w:t>
      </w:r>
      <w:r w:rsidRPr="009E7527">
        <w:rPr>
          <w:sz w:val="30"/>
          <w:rtl/>
        </w:rPr>
        <w:t>دولة</w:t>
      </w:r>
      <w:r>
        <w:rPr>
          <w:sz w:val="30"/>
          <w:rtl/>
        </w:rPr>
        <w:t>،</w:t>
      </w:r>
      <w:r w:rsidRPr="009E7527">
        <w:rPr>
          <w:sz w:val="30"/>
          <w:rtl/>
        </w:rPr>
        <w:t xml:space="preserve"> ويعين ثلاثة أعضاء في مجلس الأمن الوطني</w:t>
      </w:r>
      <w:r>
        <w:rPr>
          <w:sz w:val="30"/>
          <w:rtl/>
        </w:rPr>
        <w:t>،</w:t>
      </w:r>
      <w:r w:rsidRPr="009E7527">
        <w:rPr>
          <w:sz w:val="30"/>
          <w:rtl/>
        </w:rPr>
        <w:t>ويمنح العفو وفقا للقانون.</w:t>
      </w:r>
    </w:p>
    <w:p w:rsidR="008E5280" w:rsidRPr="00356ACC" w:rsidRDefault="008E5280" w:rsidP="008E5280">
      <w:pPr>
        <w:spacing w:line="120" w:lineRule="exact"/>
        <w:ind w:left="1210" w:right="810"/>
        <w:rPr>
          <w:rFonts w:hint="cs"/>
          <w:b/>
          <w:bCs/>
          <w:sz w:val="12"/>
          <w:rtl/>
        </w:rPr>
      </w:pPr>
    </w:p>
    <w:p w:rsidR="008E5280" w:rsidRDefault="008E5280" w:rsidP="008E5280">
      <w:pPr>
        <w:spacing w:after="120"/>
        <w:ind w:left="1030" w:right="810"/>
        <w:rPr>
          <w:rFonts w:hint="cs"/>
          <w:b/>
          <w:bCs/>
          <w:sz w:val="30"/>
          <w:rtl/>
        </w:rPr>
      </w:pPr>
      <w:r w:rsidRPr="006072B2">
        <w:rPr>
          <w:b/>
          <w:bCs/>
          <w:sz w:val="30"/>
          <w:rtl/>
        </w:rPr>
        <w:t>حكومة جمهورية مقدونيا</w:t>
      </w:r>
    </w:p>
    <w:p w:rsidR="008E5280" w:rsidRDefault="008E5280" w:rsidP="008E5280">
      <w:pPr>
        <w:spacing w:after="120"/>
        <w:ind w:left="1030" w:right="810" w:firstLine="468"/>
        <w:rPr>
          <w:rFonts w:hint="cs"/>
          <w:sz w:val="30"/>
          <w:rtl/>
        </w:rPr>
      </w:pPr>
      <w:r w:rsidRPr="009E7527">
        <w:rPr>
          <w:sz w:val="30"/>
          <w:rtl/>
        </w:rPr>
        <w:t xml:space="preserve"> تعتبر حكومة جمهورية مقدونيا الجهة الرئيسية التي تنهض بالسلطة التنفيذية.  وينظم القانون المتعلق بالحكومة نظامها وأعمالها</w:t>
      </w:r>
      <w:r>
        <w:rPr>
          <w:sz w:val="30"/>
          <w:rtl/>
        </w:rPr>
        <w:t>.</w:t>
      </w:r>
      <w:r w:rsidRPr="009E7527">
        <w:rPr>
          <w:sz w:val="30"/>
          <w:rtl/>
        </w:rPr>
        <w:t xml:space="preserve">  والحكومة </w:t>
      </w:r>
      <w:r>
        <w:rPr>
          <w:sz w:val="30"/>
          <w:rtl/>
        </w:rPr>
        <w:t>مسؤول</w:t>
      </w:r>
      <w:r w:rsidRPr="009E7527">
        <w:rPr>
          <w:sz w:val="30"/>
          <w:rtl/>
        </w:rPr>
        <w:t>ة</w:t>
      </w:r>
      <w:r>
        <w:rPr>
          <w:sz w:val="30"/>
          <w:rtl/>
        </w:rPr>
        <w:t>،</w:t>
      </w:r>
      <w:r w:rsidRPr="009E7527">
        <w:rPr>
          <w:sz w:val="30"/>
          <w:rtl/>
        </w:rPr>
        <w:t xml:space="preserve"> كما أن كل عضو فيها </w:t>
      </w:r>
      <w:r>
        <w:rPr>
          <w:sz w:val="30"/>
          <w:rtl/>
        </w:rPr>
        <w:t>مسؤول</w:t>
      </w:r>
      <w:r w:rsidRPr="009E7527">
        <w:rPr>
          <w:sz w:val="30"/>
          <w:rtl/>
        </w:rPr>
        <w:t xml:space="preserve"> عن عمله أمام البرلمان.</w:t>
      </w:r>
    </w:p>
    <w:p w:rsidR="008E5280" w:rsidRDefault="008E5280" w:rsidP="008E5280">
      <w:pPr>
        <w:spacing w:after="120"/>
        <w:ind w:left="1030" w:right="810" w:firstLine="450"/>
        <w:rPr>
          <w:rFonts w:hint="cs"/>
          <w:sz w:val="30"/>
          <w:rtl/>
        </w:rPr>
      </w:pPr>
      <w:r w:rsidRPr="009E7527">
        <w:rPr>
          <w:sz w:val="30"/>
          <w:rtl/>
        </w:rPr>
        <w:t>وعملا بالمادة 91من الدستور تحدد حكومة جمهورية مقدونيا في جملة أمور سياسة إنفاذ القوانين والأنظمة الأخرى التي يسنها البرلمان</w:t>
      </w:r>
      <w:r>
        <w:rPr>
          <w:sz w:val="30"/>
          <w:rtl/>
        </w:rPr>
        <w:t>،</w:t>
      </w:r>
      <w:r w:rsidRPr="009E7527">
        <w:rPr>
          <w:sz w:val="30"/>
          <w:rtl/>
        </w:rPr>
        <w:t xml:space="preserve">كما أنها </w:t>
      </w:r>
      <w:r>
        <w:rPr>
          <w:sz w:val="30"/>
          <w:rtl/>
        </w:rPr>
        <w:t>مسؤول</w:t>
      </w:r>
      <w:r w:rsidRPr="009E7527">
        <w:rPr>
          <w:sz w:val="30"/>
          <w:rtl/>
        </w:rPr>
        <w:t>ة عن تنفيذها؛  وتقترح القوانين</w:t>
      </w:r>
      <w:r>
        <w:rPr>
          <w:sz w:val="30"/>
          <w:rtl/>
        </w:rPr>
        <w:t>،</w:t>
      </w:r>
      <w:r w:rsidRPr="009E7527">
        <w:rPr>
          <w:sz w:val="30"/>
          <w:rtl/>
        </w:rPr>
        <w:t>وميزانية الدولة</w:t>
      </w:r>
      <w:r>
        <w:rPr>
          <w:sz w:val="30"/>
          <w:rtl/>
        </w:rPr>
        <w:t>،</w:t>
      </w:r>
      <w:r w:rsidRPr="009E7527">
        <w:rPr>
          <w:sz w:val="30"/>
          <w:rtl/>
        </w:rPr>
        <w:t>والتشريعات العامة الأخرى التي يسنها البرلمان</w:t>
      </w:r>
      <w:r>
        <w:rPr>
          <w:sz w:val="30"/>
          <w:rtl/>
        </w:rPr>
        <w:t>؛</w:t>
      </w:r>
      <w:r w:rsidRPr="009E7527">
        <w:rPr>
          <w:sz w:val="30"/>
          <w:rtl/>
        </w:rPr>
        <w:t xml:space="preserve"> وتضع المبادئ التنظيمية الداخلية للوزارات والهيئات الإدارية</w:t>
      </w:r>
      <w:r>
        <w:rPr>
          <w:sz w:val="30"/>
          <w:rtl/>
        </w:rPr>
        <w:t>،</w:t>
      </w:r>
      <w:r w:rsidRPr="009E7527">
        <w:rPr>
          <w:sz w:val="30"/>
          <w:rtl/>
        </w:rPr>
        <w:t>وتقدم الفتاوى اللازمة لمشاريع القوانين</w:t>
      </w:r>
      <w:r>
        <w:rPr>
          <w:sz w:val="30"/>
          <w:rtl/>
        </w:rPr>
        <w:t>،</w:t>
      </w:r>
      <w:r w:rsidRPr="009E7527">
        <w:rPr>
          <w:sz w:val="30"/>
          <w:rtl/>
        </w:rPr>
        <w:t xml:space="preserve"> والتشريعات الأخرى التي تقدم إلى البرلمان والهيئات ال</w:t>
      </w:r>
      <w:r>
        <w:rPr>
          <w:sz w:val="30"/>
          <w:rtl/>
        </w:rPr>
        <w:t>مسؤول</w:t>
      </w:r>
      <w:r w:rsidRPr="009E7527">
        <w:rPr>
          <w:sz w:val="30"/>
          <w:rtl/>
        </w:rPr>
        <w:t>ة الأخرى؛  وهي التي تقرر الاعتراف بالدول والحكومات؛  وتقيم العلاقات الدبلوماسية والقنصلية مع البلدان الأخرى</w:t>
      </w:r>
      <w:r>
        <w:rPr>
          <w:sz w:val="30"/>
          <w:rtl/>
        </w:rPr>
        <w:t>،</w:t>
      </w:r>
      <w:r w:rsidRPr="009E7527">
        <w:rPr>
          <w:sz w:val="30"/>
          <w:rtl/>
        </w:rPr>
        <w:t>وترشح المدعي العام كما ترشح سفراء وممثلي جمهورية مقدونيا في الخارج</w:t>
      </w:r>
      <w:r>
        <w:rPr>
          <w:sz w:val="30"/>
          <w:rtl/>
        </w:rPr>
        <w:t>،</w:t>
      </w:r>
      <w:r w:rsidRPr="009E7527">
        <w:rPr>
          <w:sz w:val="30"/>
          <w:rtl/>
        </w:rPr>
        <w:t>وتقوم بمهام أخرى حسبما ينص عليه الدستور والتشريعات القانونية الأخرى.</w:t>
      </w:r>
    </w:p>
    <w:p w:rsidR="008E5280" w:rsidRPr="00592562" w:rsidRDefault="008E5280" w:rsidP="008E5280">
      <w:pPr>
        <w:spacing w:line="120" w:lineRule="exact"/>
        <w:ind w:left="1210" w:right="810" w:firstLine="468"/>
        <w:rPr>
          <w:rFonts w:hint="cs"/>
          <w:sz w:val="12"/>
          <w:rtl/>
        </w:rPr>
      </w:pPr>
    </w:p>
    <w:p w:rsidR="008E5280" w:rsidRPr="006072B2" w:rsidRDefault="008E5280" w:rsidP="008E5280">
      <w:pPr>
        <w:spacing w:after="120"/>
        <w:ind w:left="1030" w:right="810"/>
        <w:outlineLvl w:val="0"/>
        <w:rPr>
          <w:b/>
          <w:bCs/>
          <w:sz w:val="30"/>
          <w:rtl/>
        </w:rPr>
      </w:pPr>
      <w:r w:rsidRPr="009E7527">
        <w:rPr>
          <w:sz w:val="30"/>
          <w:rtl/>
        </w:rPr>
        <w:t xml:space="preserve"> </w:t>
      </w:r>
      <w:r w:rsidRPr="006072B2">
        <w:rPr>
          <w:b/>
          <w:bCs/>
          <w:sz w:val="30"/>
          <w:rtl/>
        </w:rPr>
        <w:t>السلطة القضائية</w:t>
      </w:r>
    </w:p>
    <w:p w:rsidR="008E5280" w:rsidRDefault="008E5280" w:rsidP="008E5280">
      <w:pPr>
        <w:spacing w:after="120"/>
        <w:ind w:left="1030" w:right="810" w:firstLine="450"/>
        <w:rPr>
          <w:rFonts w:hint="cs"/>
          <w:sz w:val="30"/>
          <w:rtl/>
        </w:rPr>
      </w:pPr>
      <w:r w:rsidRPr="009E7527">
        <w:rPr>
          <w:sz w:val="30"/>
          <w:rtl/>
        </w:rPr>
        <w:t>وعملا بالمادة 98من الدستور"تمارس المحاكم السلطة القضائية.  والمحاكم مستقلة وتتمتع بالإدارة الذاتية</w:t>
      </w:r>
      <w:r>
        <w:rPr>
          <w:rFonts w:hint="cs"/>
          <w:sz w:val="30"/>
          <w:rtl/>
        </w:rPr>
        <w:t>،</w:t>
      </w:r>
      <w:r w:rsidRPr="009E7527">
        <w:rPr>
          <w:sz w:val="30"/>
          <w:rtl/>
        </w:rPr>
        <w:t xml:space="preserve"> وتصدر أحكامها استنادا إلى الدستور</w:t>
      </w:r>
      <w:r>
        <w:rPr>
          <w:sz w:val="30"/>
          <w:rtl/>
        </w:rPr>
        <w:t>،</w:t>
      </w:r>
      <w:r w:rsidRPr="009E7527">
        <w:rPr>
          <w:sz w:val="30"/>
          <w:rtl/>
        </w:rPr>
        <w:t>والقوانين والمعاهدات الدولية التي جرى التصديق عليها وفقا للدستور.  ونظام المحاكم موحد.  كما أن محاكم الطوارئ محظورة. وينظم القانون الذي سن بأغلبية ثلثي أصوات مجموع عدد أعضاء البرلمان أنواع المحاكم واختصاصاتها</w:t>
      </w:r>
      <w:r>
        <w:rPr>
          <w:sz w:val="30"/>
          <w:rtl/>
        </w:rPr>
        <w:t>،</w:t>
      </w:r>
      <w:r w:rsidRPr="009E7527">
        <w:rPr>
          <w:sz w:val="30"/>
          <w:rtl/>
        </w:rPr>
        <w:t xml:space="preserve"> وإنشاءها</w:t>
      </w:r>
      <w:r>
        <w:rPr>
          <w:sz w:val="30"/>
          <w:rtl/>
        </w:rPr>
        <w:t>،</w:t>
      </w:r>
      <w:r w:rsidRPr="009E7527">
        <w:rPr>
          <w:sz w:val="30"/>
          <w:rtl/>
        </w:rPr>
        <w:t xml:space="preserve"> وإلغاءها</w:t>
      </w:r>
      <w:r>
        <w:rPr>
          <w:sz w:val="30"/>
          <w:rtl/>
        </w:rPr>
        <w:t>،</w:t>
      </w:r>
      <w:r w:rsidRPr="009E7527">
        <w:rPr>
          <w:sz w:val="30"/>
          <w:rtl/>
        </w:rPr>
        <w:t>ونظامها وتكوينها</w:t>
      </w:r>
      <w:r>
        <w:rPr>
          <w:rFonts w:hint="cs"/>
          <w:sz w:val="30"/>
          <w:rtl/>
        </w:rPr>
        <w:t>،</w:t>
      </w:r>
      <w:r>
        <w:rPr>
          <w:sz w:val="30"/>
          <w:rtl/>
        </w:rPr>
        <w:t xml:space="preserve"> </w:t>
      </w:r>
      <w:r w:rsidRPr="009E7527">
        <w:rPr>
          <w:sz w:val="30"/>
          <w:rtl/>
        </w:rPr>
        <w:t>فضلا عن الإجراءات التي تتبعها".</w:t>
      </w:r>
    </w:p>
    <w:p w:rsidR="008E5280" w:rsidRDefault="008E5280" w:rsidP="008E5280">
      <w:pPr>
        <w:spacing w:after="120"/>
        <w:ind w:left="1210" w:right="810" w:firstLine="270"/>
        <w:rPr>
          <w:rFonts w:hint="cs"/>
          <w:sz w:val="30"/>
          <w:rtl/>
        </w:rPr>
      </w:pPr>
      <w:r w:rsidRPr="009E7527">
        <w:rPr>
          <w:sz w:val="30"/>
          <w:rtl/>
        </w:rPr>
        <w:t>وقد سن قانون المحاكم عام 1995لأجل إعمال الحكم الدستوري بشأن السلطة القضائية.  ويحدد القانون في جملة مسائل أخرى</w:t>
      </w:r>
      <w:r>
        <w:rPr>
          <w:sz w:val="30"/>
          <w:rtl/>
        </w:rPr>
        <w:t>،</w:t>
      </w:r>
      <w:r w:rsidRPr="009E7527">
        <w:rPr>
          <w:sz w:val="30"/>
          <w:rtl/>
        </w:rPr>
        <w:t xml:space="preserve"> أهداف ومهام السلطة القضائية التي تشم</w:t>
      </w:r>
      <w:r>
        <w:rPr>
          <w:sz w:val="30"/>
          <w:rtl/>
        </w:rPr>
        <w:t>ل:  أ) التنفيذ المنصف للقانون</w:t>
      </w:r>
      <w:r>
        <w:rPr>
          <w:rFonts w:hint="cs"/>
          <w:sz w:val="30"/>
          <w:rtl/>
        </w:rPr>
        <w:t>،</w:t>
      </w:r>
      <w:r>
        <w:rPr>
          <w:sz w:val="30"/>
          <w:rtl/>
        </w:rPr>
        <w:t xml:space="preserve"> </w:t>
      </w:r>
      <w:r w:rsidRPr="009E7527">
        <w:rPr>
          <w:sz w:val="30"/>
          <w:rtl/>
        </w:rPr>
        <w:t>بصرف النظر عن مركز أي طرف أو صفته ب</w:t>
      </w:r>
      <w:r>
        <w:rPr>
          <w:sz w:val="30"/>
          <w:rtl/>
        </w:rPr>
        <w:t>)</w:t>
      </w:r>
      <w:r w:rsidRPr="009E7527">
        <w:rPr>
          <w:sz w:val="30"/>
          <w:rtl/>
        </w:rPr>
        <w:t xml:space="preserve"> العمل في إطار الصلاحيات القضائية على تعزيز حماية واحترام حقوق الإنسان وحرياته ج) توفير الأمن القانوني وتهيئة الظروف اللازمة لكي يعيش كل إنسان في أمان في ما يتعلق بإعمال القانون.  وفي ما يتعلق باختصاص المحاكم</w:t>
      </w:r>
      <w:r>
        <w:rPr>
          <w:sz w:val="30"/>
          <w:rtl/>
        </w:rPr>
        <w:t>،</w:t>
      </w:r>
      <w:r w:rsidRPr="009E7527">
        <w:rPr>
          <w:sz w:val="30"/>
          <w:rtl/>
        </w:rPr>
        <w:t xml:space="preserve"> يقرر القانون أن تفصل المحاكم في إطار الإجراءات المقررة قانونا فيما يلي:  حقوق المواطنين ومصالحهم استنادا إلى القانون؛  المنازعات التي تنشأ بين المواطنين والكيانات القانونية الأخرى؛  الأفعال التي تخضع للعقوبة والمسائل الأخرى التي تندرج ضمن اختصاص المحكمة بموجب القانون.  وتمارس السلطة القضائية في جمهورية مقدونيا 27محكمة ابتدائية وثلاثة محاكم استئناف</w:t>
      </w:r>
      <w:r>
        <w:rPr>
          <w:sz w:val="30"/>
          <w:rtl/>
        </w:rPr>
        <w:t>،</w:t>
      </w:r>
      <w:r w:rsidRPr="009E7527">
        <w:rPr>
          <w:sz w:val="30"/>
          <w:rtl/>
        </w:rPr>
        <w:t>والمحكمة العليا لجمهورية مقدونيا.</w:t>
      </w:r>
    </w:p>
    <w:p w:rsidR="008E5280" w:rsidRDefault="008E5280" w:rsidP="008E5280">
      <w:pPr>
        <w:spacing w:after="120"/>
        <w:ind w:left="1030" w:right="810" w:firstLine="468"/>
        <w:rPr>
          <w:rFonts w:hint="cs"/>
          <w:sz w:val="30"/>
          <w:rtl/>
        </w:rPr>
      </w:pPr>
      <w:r w:rsidRPr="009E7527">
        <w:rPr>
          <w:sz w:val="30"/>
          <w:rtl/>
        </w:rPr>
        <w:t>وتتضمن إصلاحات السلطة القضائية استراتيجية الإصلاح القضائي</w:t>
      </w:r>
      <w:r>
        <w:rPr>
          <w:sz w:val="30"/>
          <w:rtl/>
        </w:rPr>
        <w:t>،</w:t>
      </w:r>
      <w:r w:rsidRPr="009E7527">
        <w:rPr>
          <w:sz w:val="30"/>
          <w:rtl/>
        </w:rPr>
        <w:t>فضلا عن سن قانون ميزانية المحاكم المستقلة</w:t>
      </w:r>
      <w:r>
        <w:rPr>
          <w:sz w:val="30"/>
          <w:rtl/>
        </w:rPr>
        <w:t>،</w:t>
      </w:r>
      <w:r w:rsidRPr="009E7527">
        <w:rPr>
          <w:sz w:val="30"/>
          <w:rtl/>
        </w:rPr>
        <w:t xml:space="preserve"> والتعديلات على قانون المحاكم</w:t>
      </w:r>
      <w:r>
        <w:rPr>
          <w:sz w:val="30"/>
          <w:rtl/>
        </w:rPr>
        <w:t>،</w:t>
      </w:r>
      <w:r w:rsidRPr="009E7527">
        <w:rPr>
          <w:sz w:val="30"/>
          <w:rtl/>
        </w:rPr>
        <w:t xml:space="preserve"> التي ترمي إلى تعزيز استقلال السلطة القضائية في  جمهورية مقدونيا وإدارتها بصورة ذاتية.</w:t>
      </w:r>
    </w:p>
    <w:p w:rsidR="00F82EE7" w:rsidRDefault="00F82EE7" w:rsidP="008E5280">
      <w:pPr>
        <w:spacing w:after="120"/>
        <w:ind w:left="1030" w:right="810" w:firstLine="468"/>
        <w:rPr>
          <w:rFonts w:hint="cs"/>
          <w:sz w:val="30"/>
          <w:rtl/>
        </w:rPr>
      </w:pPr>
    </w:p>
    <w:p w:rsidR="008E5280" w:rsidRPr="008B10BB" w:rsidRDefault="008E5280" w:rsidP="008E5280">
      <w:pPr>
        <w:tabs>
          <w:tab w:val="left" w:pos="1030"/>
        </w:tabs>
        <w:spacing w:after="120"/>
        <w:ind w:right="810" w:firstLine="400"/>
        <w:rPr>
          <w:rFonts w:hint="cs"/>
          <w:b/>
          <w:bCs/>
          <w:sz w:val="32"/>
          <w:szCs w:val="32"/>
          <w:rtl/>
        </w:rPr>
      </w:pPr>
      <w:r w:rsidRPr="008B10BB">
        <w:rPr>
          <w:b/>
          <w:bCs/>
          <w:sz w:val="32"/>
          <w:szCs w:val="32"/>
          <w:rtl/>
        </w:rPr>
        <w:t xml:space="preserve">7 - </w:t>
      </w:r>
      <w:r w:rsidRPr="008B10BB">
        <w:rPr>
          <w:rFonts w:hint="cs"/>
          <w:b/>
          <w:bCs/>
          <w:sz w:val="32"/>
          <w:szCs w:val="32"/>
          <w:rtl/>
        </w:rPr>
        <w:tab/>
      </w:r>
      <w:r w:rsidRPr="008B10BB">
        <w:rPr>
          <w:b/>
          <w:bCs/>
          <w:sz w:val="32"/>
          <w:szCs w:val="32"/>
          <w:rtl/>
        </w:rPr>
        <w:t>المؤشرات الاقتصادية</w:t>
      </w:r>
    </w:p>
    <w:p w:rsidR="008E5280" w:rsidRDefault="008E5280" w:rsidP="008E5280">
      <w:pPr>
        <w:tabs>
          <w:tab w:val="left" w:pos="1930"/>
        </w:tabs>
        <w:spacing w:after="120"/>
        <w:ind w:left="1030" w:right="810"/>
        <w:rPr>
          <w:rFonts w:hint="cs"/>
          <w:b/>
          <w:bCs/>
          <w:sz w:val="30"/>
          <w:rtl/>
        </w:rPr>
      </w:pPr>
      <w:r w:rsidRPr="002914A5">
        <w:rPr>
          <w:b/>
          <w:bCs/>
          <w:sz w:val="30"/>
          <w:rtl/>
        </w:rPr>
        <w:t>7-1- اليد العاملة</w:t>
      </w:r>
    </w:p>
    <w:p w:rsidR="008E5280" w:rsidRDefault="008E5280" w:rsidP="008E5280">
      <w:pPr>
        <w:spacing w:after="120"/>
        <w:ind w:left="1030" w:right="810" w:firstLine="468"/>
        <w:rPr>
          <w:rFonts w:hint="cs"/>
          <w:sz w:val="30"/>
          <w:rtl/>
        </w:rPr>
      </w:pPr>
      <w:r w:rsidRPr="009E7527">
        <w:rPr>
          <w:sz w:val="30"/>
          <w:rtl/>
        </w:rPr>
        <w:t>ترتب على التغييرات الهيكلية</w:t>
      </w:r>
      <w:r>
        <w:rPr>
          <w:sz w:val="30"/>
          <w:rtl/>
        </w:rPr>
        <w:t>،</w:t>
      </w:r>
      <w:r w:rsidRPr="009E7527">
        <w:rPr>
          <w:sz w:val="30"/>
          <w:rtl/>
        </w:rPr>
        <w:t xml:space="preserve"> التي طرأت في السنوات الأخيرة ع</w:t>
      </w:r>
      <w:r w:rsidRPr="009E7527">
        <w:rPr>
          <w:rFonts w:hint="cs"/>
          <w:sz w:val="30"/>
          <w:rtl/>
        </w:rPr>
        <w:t>ل</w:t>
      </w:r>
      <w:r w:rsidRPr="009E7527">
        <w:rPr>
          <w:sz w:val="30"/>
          <w:rtl/>
        </w:rPr>
        <w:t>ي اقتصاد جمهورية مقدونيا</w:t>
      </w:r>
      <w:r>
        <w:rPr>
          <w:sz w:val="30"/>
          <w:rtl/>
        </w:rPr>
        <w:t>،</w:t>
      </w:r>
      <w:r w:rsidRPr="009E7527">
        <w:rPr>
          <w:sz w:val="30"/>
          <w:rtl/>
        </w:rPr>
        <w:t xml:space="preserve"> حدوث تغييرات كبيرة في كل من هيكل اليد العاملة وسماتها الأساسية.</w:t>
      </w:r>
    </w:p>
    <w:p w:rsidR="008E5280" w:rsidRDefault="008E5280" w:rsidP="008E5280">
      <w:pPr>
        <w:spacing w:after="120"/>
        <w:ind w:left="1030" w:right="810" w:firstLine="468"/>
        <w:rPr>
          <w:rFonts w:hint="cs"/>
          <w:sz w:val="30"/>
          <w:rtl/>
        </w:rPr>
      </w:pPr>
      <w:r w:rsidRPr="009E7527">
        <w:rPr>
          <w:sz w:val="30"/>
          <w:rtl/>
        </w:rPr>
        <w:t>و</w:t>
      </w:r>
      <w:r>
        <w:rPr>
          <w:rFonts w:hint="cs"/>
          <w:sz w:val="30"/>
          <w:rtl/>
        </w:rPr>
        <w:t>ي</w:t>
      </w:r>
      <w:r w:rsidRPr="009E7527">
        <w:rPr>
          <w:sz w:val="30"/>
          <w:rtl/>
        </w:rPr>
        <w:t>تسم هيكل العمالة في جمهورية مقدونيا بأنه غير موات من ناحية الجنس والعمر والتعليم. ولم يتغير هذا الهيكل على مدى فترة زمنية طويلة جدا.  ويعزى هذا أساسا إلى ما يلي:  الظروف الاقتصادية والاجتماعية غير المستقرة في البلد والتفاوت بين المؤهلات المتاحة والمطلوبة في سوق العمل.</w:t>
      </w:r>
    </w:p>
    <w:p w:rsidR="008E5280" w:rsidRDefault="008E5280" w:rsidP="008E5280">
      <w:pPr>
        <w:spacing w:after="120"/>
        <w:ind w:left="1030" w:right="810" w:firstLine="468"/>
        <w:rPr>
          <w:rFonts w:hint="cs"/>
          <w:sz w:val="30"/>
          <w:rtl/>
        </w:rPr>
      </w:pPr>
      <w:r w:rsidRPr="009E7527">
        <w:rPr>
          <w:sz w:val="30"/>
          <w:rtl/>
        </w:rPr>
        <w:t>وطبقا للدراسة المعنية باليد العاملة في عام 2000تبلغ نسبة السكان الذين لا تزيد أعمارهم عن 15عاما  1534256نسمه من مجموع السكان.  وتبلغ نسبة النشطين منهم  والمشتركين في سوق العمل 9ر 52في المائة</w:t>
      </w:r>
      <w:r>
        <w:rPr>
          <w:sz w:val="30"/>
          <w:rtl/>
        </w:rPr>
        <w:t>،</w:t>
      </w:r>
      <w:r w:rsidRPr="009E7527">
        <w:rPr>
          <w:sz w:val="30"/>
          <w:rtl/>
        </w:rPr>
        <w:t xml:space="preserve"> بينما تبلغ نسبة الأشخاص غير النشطين 1ر47 في المائة</w:t>
      </w:r>
      <w:r>
        <w:rPr>
          <w:sz w:val="30"/>
          <w:rtl/>
        </w:rPr>
        <w:t>.</w:t>
      </w:r>
      <w:r w:rsidRPr="009E7527">
        <w:rPr>
          <w:sz w:val="30"/>
          <w:rtl/>
        </w:rPr>
        <w:t xml:space="preserve"> وفي عام 2000بلغ مجموع عدد اليد العاملة في جمهورية مقدونيا 811557شخصا.  وكان نصيب العاملين في مجموع عدد السكان النشطين 8ر67  ينما كان نصيب العاطلين 2ر32  في المائة</w:t>
      </w:r>
      <w:r>
        <w:rPr>
          <w:sz w:val="30"/>
          <w:rtl/>
        </w:rPr>
        <w:t>.</w:t>
      </w:r>
    </w:p>
    <w:p w:rsidR="008E5280" w:rsidRDefault="008E5280" w:rsidP="008E5280">
      <w:pPr>
        <w:spacing w:after="120"/>
        <w:ind w:left="1030" w:right="810" w:firstLine="450"/>
        <w:rPr>
          <w:rFonts w:hint="cs"/>
          <w:sz w:val="30"/>
          <w:rtl/>
        </w:rPr>
      </w:pPr>
      <w:r w:rsidRPr="009E7527">
        <w:rPr>
          <w:sz w:val="30"/>
          <w:rtl/>
        </w:rPr>
        <w:t>وطبقا لتحليل معدلات نشاط السكان في السنوات الخمس الأخيرة.  ينكمش النشاط السكاني الإجمالي</w:t>
      </w:r>
      <w:r>
        <w:rPr>
          <w:sz w:val="30"/>
          <w:rtl/>
        </w:rPr>
        <w:t>،</w:t>
      </w:r>
      <w:r w:rsidRPr="009E7527">
        <w:rPr>
          <w:sz w:val="30"/>
          <w:rtl/>
        </w:rPr>
        <w:t>ولم تحدث تغييرات ذات بال في ظروف العمالة</w:t>
      </w:r>
      <w:r>
        <w:rPr>
          <w:sz w:val="30"/>
          <w:rtl/>
        </w:rPr>
        <w:t>،</w:t>
      </w:r>
      <w:r w:rsidRPr="009E7527">
        <w:rPr>
          <w:sz w:val="30"/>
          <w:rtl/>
        </w:rPr>
        <w:t>بينما يزداد معدل البطالة.  وتؤكد البيانات أنه نظرا للظروف السلبية الطويلة المدى في سوق العمل</w:t>
      </w:r>
      <w:r>
        <w:rPr>
          <w:sz w:val="30"/>
          <w:rtl/>
        </w:rPr>
        <w:t>(</w:t>
      </w:r>
      <w:r w:rsidRPr="009E7527">
        <w:rPr>
          <w:sz w:val="30"/>
          <w:rtl/>
        </w:rPr>
        <w:t>ارتفاع معدل البطالة</w:t>
      </w:r>
      <w:r>
        <w:rPr>
          <w:sz w:val="30"/>
          <w:rtl/>
        </w:rPr>
        <w:t>،</w:t>
      </w:r>
      <w:r w:rsidRPr="009E7527">
        <w:rPr>
          <w:sz w:val="30"/>
          <w:rtl/>
        </w:rPr>
        <w:t>حالة البطالة الطويلة المدى</w:t>
      </w:r>
      <w:r>
        <w:rPr>
          <w:rFonts w:hint="cs"/>
          <w:sz w:val="30"/>
          <w:rtl/>
        </w:rPr>
        <w:t>)</w:t>
      </w:r>
      <w:r w:rsidRPr="009E7527">
        <w:rPr>
          <w:sz w:val="30"/>
          <w:rtl/>
        </w:rPr>
        <w:t xml:space="preserve"> تستبعد نسبة كبيرة من السكان القادرين على العمل من سوق العمل.</w:t>
      </w:r>
    </w:p>
    <w:p w:rsidR="008E5280" w:rsidRDefault="008E5280" w:rsidP="008E5280">
      <w:pPr>
        <w:spacing w:after="120"/>
        <w:ind w:left="1030" w:right="810" w:firstLine="468"/>
        <w:rPr>
          <w:rFonts w:hint="cs"/>
          <w:sz w:val="30"/>
          <w:rtl/>
        </w:rPr>
      </w:pPr>
      <w:r w:rsidRPr="009E7527">
        <w:rPr>
          <w:sz w:val="30"/>
          <w:rtl/>
        </w:rPr>
        <w:t>وتبين المؤشرات الأساسية للنشاط الاقتصادي ل</w:t>
      </w:r>
      <w:r>
        <w:rPr>
          <w:sz w:val="30"/>
          <w:rtl/>
        </w:rPr>
        <w:t>لسكان انخفاضا في معدلات النشاط</w:t>
      </w:r>
      <w:r>
        <w:rPr>
          <w:rFonts w:hint="cs"/>
          <w:sz w:val="30"/>
          <w:rtl/>
        </w:rPr>
        <w:t>،</w:t>
      </w:r>
      <w:r>
        <w:rPr>
          <w:sz w:val="30"/>
          <w:rtl/>
        </w:rPr>
        <w:t xml:space="preserve"> </w:t>
      </w:r>
      <w:r w:rsidRPr="009E7527">
        <w:rPr>
          <w:sz w:val="30"/>
          <w:rtl/>
        </w:rPr>
        <w:t>وتقلص معدل العمالة</w:t>
      </w:r>
      <w:r>
        <w:rPr>
          <w:sz w:val="30"/>
          <w:rtl/>
        </w:rPr>
        <w:t>،</w:t>
      </w:r>
      <w:r w:rsidRPr="009E7527">
        <w:rPr>
          <w:sz w:val="30"/>
          <w:rtl/>
        </w:rPr>
        <w:t xml:space="preserve">  وارتفاع معدلات البطالة.</w:t>
      </w:r>
    </w:p>
    <w:p w:rsidR="008E5280" w:rsidRDefault="008E5280" w:rsidP="008E5280">
      <w:pPr>
        <w:spacing w:after="120"/>
        <w:ind w:left="1030" w:right="810" w:firstLine="468"/>
        <w:rPr>
          <w:rFonts w:hint="cs"/>
          <w:sz w:val="30"/>
          <w:rtl/>
        </w:rPr>
      </w:pPr>
      <w:r w:rsidRPr="009E7527">
        <w:rPr>
          <w:sz w:val="30"/>
          <w:rtl/>
        </w:rPr>
        <w:t>ويمثل الجدول 1 البيانات المتعلقة بحجم اليد العاملة</w:t>
      </w:r>
      <w:r>
        <w:rPr>
          <w:sz w:val="30"/>
          <w:rtl/>
        </w:rPr>
        <w:t>،</w:t>
      </w:r>
      <w:r w:rsidRPr="009E7527">
        <w:rPr>
          <w:sz w:val="30"/>
          <w:rtl/>
        </w:rPr>
        <w:t>وعدد العاملين والعاطلين</w:t>
      </w:r>
      <w:r>
        <w:rPr>
          <w:sz w:val="30"/>
          <w:rtl/>
        </w:rPr>
        <w:t>،</w:t>
      </w:r>
      <w:r w:rsidRPr="009E7527">
        <w:rPr>
          <w:sz w:val="30"/>
          <w:rtl/>
        </w:rPr>
        <w:t xml:space="preserve"> حسب الجنس والانتماء الوطني  وتحسب البيانات في الفترة من عام 1996إلى عام 2000بالمؤشرات المطلقة.</w:t>
      </w:r>
    </w:p>
    <w:p w:rsidR="008E5280" w:rsidRPr="003C211C" w:rsidRDefault="008E5280" w:rsidP="008E5280">
      <w:pPr>
        <w:spacing w:line="120" w:lineRule="exact"/>
        <w:ind w:left="1210" w:right="810" w:firstLine="468"/>
        <w:rPr>
          <w:rFonts w:hint="cs"/>
          <w:sz w:val="12"/>
          <w:rtl/>
        </w:rPr>
      </w:pPr>
    </w:p>
    <w:tbl>
      <w:tblPr>
        <w:tblStyle w:val="Footer"/>
        <w:bidiVisual/>
        <w:tblW w:w="0" w:type="auto"/>
        <w:tblInd w:w="1138" w:type="dxa"/>
        <w:tblLayout w:type="fixed"/>
        <w:tblLook w:val="01E0" w:firstRow="1" w:lastRow="1" w:firstColumn="1" w:lastColumn="1" w:noHBand="0" w:noVBand="0"/>
      </w:tblPr>
      <w:tblGrid>
        <w:gridCol w:w="810"/>
        <w:gridCol w:w="810"/>
        <w:gridCol w:w="810"/>
        <w:gridCol w:w="900"/>
        <w:gridCol w:w="900"/>
        <w:gridCol w:w="720"/>
        <w:gridCol w:w="720"/>
        <w:gridCol w:w="810"/>
        <w:gridCol w:w="720"/>
        <w:gridCol w:w="810"/>
      </w:tblGrid>
      <w:tr w:rsidR="008E5280" w:rsidRPr="009E7527">
        <w:tc>
          <w:tcPr>
            <w:tcW w:w="8010" w:type="dxa"/>
            <w:gridSpan w:val="10"/>
            <w:tcBorders>
              <w:bottom w:val="single" w:sz="8" w:space="0" w:color="auto"/>
            </w:tcBorders>
          </w:tcPr>
          <w:p w:rsidR="008E5280" w:rsidRPr="00C54CF0" w:rsidRDefault="008E5280" w:rsidP="00654E02">
            <w:pPr>
              <w:spacing w:after="120"/>
              <w:ind w:right="810"/>
              <w:rPr>
                <w:rFonts w:hint="cs"/>
                <w:sz w:val="30"/>
                <w:rtl/>
              </w:rPr>
            </w:pPr>
            <w:r w:rsidRPr="00C54CF0">
              <w:rPr>
                <w:rFonts w:hint="cs"/>
                <w:sz w:val="30"/>
                <w:rtl/>
              </w:rPr>
              <w:t xml:space="preserve">1 </w:t>
            </w:r>
            <w:r w:rsidRPr="00C54CF0">
              <w:rPr>
                <w:sz w:val="30"/>
                <w:rtl/>
              </w:rPr>
              <w:t>–</w:t>
            </w:r>
            <w:r w:rsidRPr="00C54CF0">
              <w:rPr>
                <w:rFonts w:hint="cs"/>
                <w:sz w:val="30"/>
                <w:rtl/>
              </w:rPr>
              <w:t xml:space="preserve"> اليد العاملة حسب الجنس والانتماء الوطني </w:t>
            </w:r>
          </w:p>
        </w:tc>
      </w:tr>
      <w:tr w:rsidR="008E5280" w:rsidRPr="009E7527">
        <w:tc>
          <w:tcPr>
            <w:tcW w:w="81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السنة</w:t>
            </w:r>
          </w:p>
        </w:tc>
        <w:tc>
          <w:tcPr>
            <w:tcW w:w="810" w:type="dxa"/>
            <w:tcBorders>
              <w:top w:val="single" w:sz="8" w:space="0" w:color="auto"/>
              <w:bottom w:val="single" w:sz="12" w:space="0" w:color="auto"/>
            </w:tcBorders>
          </w:tcPr>
          <w:p w:rsidR="008E5280" w:rsidRPr="00C54CF0" w:rsidRDefault="008E5280" w:rsidP="00654E02">
            <w:pPr>
              <w:rPr>
                <w:b w:val="0"/>
                <w:bCs w:val="0"/>
                <w:i/>
                <w:iCs/>
                <w:sz w:val="22"/>
                <w:szCs w:val="22"/>
                <w:rtl/>
              </w:rPr>
            </w:pPr>
          </w:p>
        </w:tc>
        <w:tc>
          <w:tcPr>
            <w:tcW w:w="81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المجموع</w:t>
            </w:r>
          </w:p>
        </w:tc>
        <w:tc>
          <w:tcPr>
            <w:tcW w:w="90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مقدونيون</w:t>
            </w:r>
          </w:p>
        </w:tc>
        <w:tc>
          <w:tcPr>
            <w:tcW w:w="90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ألبانيون</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أتراك</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غجر</w:t>
            </w:r>
          </w:p>
        </w:tc>
        <w:tc>
          <w:tcPr>
            <w:tcW w:w="81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فلاشيون</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صرب</w:t>
            </w:r>
          </w:p>
        </w:tc>
        <w:tc>
          <w:tcPr>
            <w:tcW w:w="810" w:type="dxa"/>
            <w:tcBorders>
              <w:top w:val="single" w:sz="8" w:space="0" w:color="auto"/>
              <w:bottom w:val="single" w:sz="12" w:space="0" w:color="auto"/>
            </w:tcBorders>
          </w:tcPr>
          <w:p w:rsidR="008E5280" w:rsidRPr="00C54CF0" w:rsidRDefault="008E5280" w:rsidP="00654E02">
            <w:pPr>
              <w:spacing w:line="240" w:lineRule="exact"/>
              <w:rPr>
                <w:rFonts w:hint="cs"/>
                <w:b w:val="0"/>
                <w:bCs w:val="0"/>
                <w:i/>
                <w:iCs/>
                <w:sz w:val="22"/>
                <w:szCs w:val="22"/>
                <w:rtl/>
              </w:rPr>
            </w:pPr>
            <w:r w:rsidRPr="00C54CF0">
              <w:rPr>
                <w:rFonts w:hint="cs"/>
                <w:b w:val="0"/>
                <w:bCs w:val="0"/>
                <w:i/>
                <w:iCs/>
                <w:sz w:val="22"/>
                <w:szCs w:val="22"/>
                <w:rtl/>
              </w:rPr>
              <w:t>جنسيات</w:t>
            </w:r>
          </w:p>
          <w:p w:rsidR="008E5280" w:rsidRPr="00C54CF0" w:rsidRDefault="008E5280" w:rsidP="00654E02">
            <w:pPr>
              <w:spacing w:line="240" w:lineRule="exact"/>
              <w:rPr>
                <w:rFonts w:hint="cs"/>
                <w:b w:val="0"/>
                <w:bCs w:val="0"/>
                <w:i/>
                <w:iCs/>
                <w:sz w:val="22"/>
                <w:szCs w:val="22"/>
                <w:rtl/>
              </w:rPr>
            </w:pPr>
            <w:r w:rsidRPr="00C54CF0">
              <w:rPr>
                <w:rFonts w:hint="cs"/>
                <w:b w:val="0"/>
                <w:bCs w:val="0"/>
                <w:i/>
                <w:iCs/>
                <w:sz w:val="22"/>
                <w:szCs w:val="22"/>
                <w:rtl/>
              </w:rPr>
              <w:t>أخرى*</w:t>
            </w:r>
          </w:p>
        </w:tc>
      </w:tr>
      <w:tr w:rsidR="008E5280" w:rsidRPr="0071389E">
        <w:tc>
          <w:tcPr>
            <w:tcW w:w="810" w:type="dxa"/>
            <w:vMerge w:val="restart"/>
            <w:tcBorders>
              <w:top w:val="single" w:sz="12" w:space="0" w:color="auto"/>
            </w:tcBorders>
          </w:tcPr>
          <w:p w:rsidR="008E5280" w:rsidRPr="007674C2" w:rsidRDefault="008E5280" w:rsidP="00654E02">
            <w:pPr>
              <w:rPr>
                <w:rFonts w:hint="cs"/>
                <w:sz w:val="18"/>
                <w:szCs w:val="18"/>
                <w:rtl/>
              </w:rPr>
            </w:pPr>
            <w:r w:rsidRPr="007674C2">
              <w:rPr>
                <w:rFonts w:hint="cs"/>
                <w:sz w:val="18"/>
                <w:szCs w:val="18"/>
                <w:rtl/>
              </w:rPr>
              <w:t>1996</w:t>
            </w:r>
          </w:p>
        </w:tc>
        <w:tc>
          <w:tcPr>
            <w:tcW w:w="81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اليد العاملة</w:t>
            </w:r>
          </w:p>
        </w:tc>
        <w:tc>
          <w:tcPr>
            <w:tcW w:w="81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081 789</w:t>
            </w:r>
          </w:p>
        </w:tc>
        <w:tc>
          <w:tcPr>
            <w:tcW w:w="90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605 608</w:t>
            </w:r>
          </w:p>
        </w:tc>
        <w:tc>
          <w:tcPr>
            <w:tcW w:w="90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488 99</w:t>
            </w:r>
          </w:p>
        </w:tc>
        <w:tc>
          <w:tcPr>
            <w:tcW w:w="72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434 21</w:t>
            </w:r>
          </w:p>
        </w:tc>
        <w:tc>
          <w:tcPr>
            <w:tcW w:w="72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748 18</w:t>
            </w:r>
          </w:p>
        </w:tc>
        <w:tc>
          <w:tcPr>
            <w:tcW w:w="81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869 4</w:t>
            </w:r>
          </w:p>
        </w:tc>
        <w:tc>
          <w:tcPr>
            <w:tcW w:w="72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739 13</w:t>
            </w:r>
          </w:p>
        </w:tc>
        <w:tc>
          <w:tcPr>
            <w:tcW w:w="810" w:type="dxa"/>
            <w:tcBorders>
              <w:top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198 22</w:t>
            </w:r>
          </w:p>
        </w:tc>
      </w:tr>
      <w:tr w:rsidR="008E5280" w:rsidRPr="0071389E">
        <w:tc>
          <w:tcPr>
            <w:tcW w:w="810" w:type="dxa"/>
            <w:vMerge/>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عاملون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591 537</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540 451</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973 44</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344 10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371 5</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247 4</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686 9</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430 11</w:t>
            </w:r>
          </w:p>
        </w:tc>
      </w:tr>
      <w:tr w:rsidR="008E5280" w:rsidRPr="0071389E">
        <w:tc>
          <w:tcPr>
            <w:tcW w:w="810" w:type="dxa"/>
            <w:vMerge/>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عاطلون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490 251</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065 157</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515 54</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090 11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377 13</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 xml:space="preserve">622 </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053 4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768 10</w:t>
            </w:r>
          </w:p>
        </w:tc>
      </w:tr>
      <w:tr w:rsidR="008E5280" w:rsidRPr="0071389E">
        <w:tc>
          <w:tcPr>
            <w:tcW w:w="810" w:type="dxa"/>
            <w:vMerge w:val="restart"/>
            <w:shd w:val="clear" w:color="auto" w:fill="auto"/>
          </w:tcPr>
          <w:p w:rsidR="008E5280" w:rsidRPr="007674C2" w:rsidRDefault="008E5280" w:rsidP="00654E02">
            <w:pPr>
              <w:rPr>
                <w:rFonts w:hint="cs"/>
                <w:sz w:val="18"/>
                <w:szCs w:val="18"/>
                <w:rtl/>
              </w:rPr>
            </w:pPr>
            <w:r w:rsidRPr="007674C2">
              <w:rPr>
                <w:rFonts w:hint="cs"/>
                <w:sz w:val="18"/>
                <w:szCs w:val="18"/>
                <w:rtl/>
              </w:rPr>
              <w:t>1997</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اليد العاملة</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513 800</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572 614</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365 108</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303 19</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519 18</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798 3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526 14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430 21</w:t>
            </w:r>
          </w:p>
        </w:tc>
      </w:tr>
      <w:tr w:rsidR="008E5280" w:rsidRPr="0071389E">
        <w:tc>
          <w:tcPr>
            <w:tcW w:w="810" w:type="dxa"/>
            <w:vMerge/>
            <w:shd w:val="clear" w:color="auto" w:fill="auto"/>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عاملون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300 512</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169 429</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136 45</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018 11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375 4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281 3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961 8</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360 10</w:t>
            </w:r>
          </w:p>
        </w:tc>
      </w:tr>
      <w:tr w:rsidR="008E5280" w:rsidRPr="0071389E">
        <w:tc>
          <w:tcPr>
            <w:tcW w:w="810" w:type="dxa"/>
            <w:vMerge/>
            <w:shd w:val="clear" w:color="auto" w:fill="auto"/>
          </w:tcPr>
          <w:p w:rsidR="008E5280" w:rsidRPr="007674C2" w:rsidRDefault="008E5280" w:rsidP="00654E02">
            <w:pPr>
              <w:rPr>
                <w:rFonts w:hint="cs"/>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عاطلون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213 288</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403 185</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229 63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285 8</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144 14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517</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565 5</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070 11</w:t>
            </w:r>
          </w:p>
        </w:tc>
      </w:tr>
      <w:tr w:rsidR="008E5280" w:rsidRPr="0071389E">
        <w:tc>
          <w:tcPr>
            <w:tcW w:w="810" w:type="dxa"/>
            <w:vMerge w:val="restart"/>
          </w:tcPr>
          <w:p w:rsidR="008E5280" w:rsidRPr="007674C2" w:rsidRDefault="008E5280" w:rsidP="00654E02">
            <w:pPr>
              <w:rPr>
                <w:rFonts w:hint="cs"/>
                <w:sz w:val="18"/>
                <w:szCs w:val="18"/>
                <w:rtl/>
              </w:rPr>
            </w:pPr>
            <w:r w:rsidRPr="007674C2">
              <w:rPr>
                <w:rFonts w:hint="cs"/>
                <w:sz w:val="18"/>
                <w:szCs w:val="18"/>
                <w:rtl/>
              </w:rPr>
              <w:t>1998</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اليد العاملة</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825 823</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689 643</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190 112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600 22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280 16</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443 2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590 11</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033 15</w:t>
            </w:r>
          </w:p>
        </w:tc>
      </w:tr>
      <w:tr w:rsidR="008E5280" w:rsidRPr="0071389E">
        <w:tc>
          <w:tcPr>
            <w:tcW w:w="810" w:type="dxa"/>
            <w:vMerge/>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عاملون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761 539</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946 455</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915 50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564 12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165 4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845 1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350 7</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976 6</w:t>
            </w:r>
          </w:p>
        </w:tc>
      </w:tr>
      <w:tr w:rsidR="008E5280" w:rsidRPr="0071389E">
        <w:tc>
          <w:tcPr>
            <w:tcW w:w="810" w:type="dxa"/>
            <w:vMerge/>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عاطلون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064 284</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743 187</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275 61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036 10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115 12</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 xml:space="preserve">598 </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240 4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057 8</w:t>
            </w:r>
          </w:p>
        </w:tc>
      </w:tr>
      <w:tr w:rsidR="008E5280" w:rsidRPr="0071389E">
        <w:tc>
          <w:tcPr>
            <w:tcW w:w="810" w:type="dxa"/>
            <w:shd w:val="clear" w:color="auto" w:fill="auto"/>
          </w:tcPr>
          <w:p w:rsidR="008E5280" w:rsidRPr="007674C2" w:rsidRDefault="008E5280" w:rsidP="00654E02">
            <w:pPr>
              <w:rPr>
                <w:rFonts w:hint="cs"/>
                <w:sz w:val="18"/>
                <w:szCs w:val="18"/>
                <w:rtl/>
              </w:rPr>
            </w:pPr>
            <w:r w:rsidRPr="007674C2">
              <w:rPr>
                <w:rFonts w:hint="cs"/>
                <w:sz w:val="18"/>
                <w:szCs w:val="18"/>
                <w:rtl/>
              </w:rPr>
              <w:t>1999</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اليد العاملة</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674 806</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306 636</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913 101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176 20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796 15</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292 3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995 13</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196 15</w:t>
            </w:r>
          </w:p>
        </w:tc>
      </w:tr>
      <w:tr w:rsidR="008E5280" w:rsidRPr="0071389E">
        <w:tc>
          <w:tcPr>
            <w:tcW w:w="810" w:type="dxa"/>
            <w:shd w:val="clear" w:color="auto" w:fill="auto"/>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عاملون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224 545</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009 460</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131 49</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676 10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459 4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759 2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879 9</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311 8</w:t>
            </w:r>
          </w:p>
        </w:tc>
      </w:tr>
      <w:tr w:rsidR="008E5280" w:rsidRPr="0071389E">
        <w:tc>
          <w:tcPr>
            <w:tcW w:w="810" w:type="dxa"/>
            <w:shd w:val="clear" w:color="auto" w:fill="auto"/>
          </w:tcPr>
          <w:p w:rsidR="008E5280" w:rsidRPr="007674C2" w:rsidRDefault="008E5280" w:rsidP="00654E02">
            <w:pPr>
              <w:rPr>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عاطلون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450 261</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 xml:space="preserve">297 </w:t>
            </w:r>
            <w:r>
              <w:rPr>
                <w:rFonts w:hint="cs"/>
                <w:b w:val="0"/>
                <w:bCs w:val="0"/>
                <w:sz w:val="18"/>
                <w:szCs w:val="18"/>
                <w:rtl/>
              </w:rPr>
              <w:t>176</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782 52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500 9</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337 11</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533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116 4</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885 6</w:t>
            </w:r>
          </w:p>
        </w:tc>
      </w:tr>
      <w:tr w:rsidR="008E5280" w:rsidRPr="0071389E">
        <w:tc>
          <w:tcPr>
            <w:tcW w:w="810" w:type="dxa"/>
            <w:vMerge w:val="restart"/>
            <w:shd w:val="clear" w:color="auto" w:fill="auto"/>
          </w:tcPr>
          <w:p w:rsidR="008E5280" w:rsidRPr="007674C2" w:rsidRDefault="008E5280" w:rsidP="00654E02">
            <w:pPr>
              <w:rPr>
                <w:rFonts w:hint="cs"/>
                <w:sz w:val="18"/>
                <w:szCs w:val="18"/>
                <w:rtl/>
              </w:rPr>
            </w:pPr>
            <w:r w:rsidRPr="007674C2">
              <w:rPr>
                <w:rFonts w:hint="cs"/>
                <w:sz w:val="18"/>
                <w:szCs w:val="18"/>
                <w:rtl/>
              </w:rPr>
              <w:t>2000</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اليد العاملة</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556 811</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364 639</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928 105</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307 20</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364 13</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289 2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693 11</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611 18</w:t>
            </w:r>
          </w:p>
        </w:tc>
      </w:tr>
      <w:tr w:rsidR="008E5280" w:rsidRPr="0071389E">
        <w:tc>
          <w:tcPr>
            <w:tcW w:w="810" w:type="dxa"/>
            <w:vMerge/>
            <w:shd w:val="clear" w:color="auto" w:fill="auto"/>
          </w:tcPr>
          <w:p w:rsidR="008E5280" w:rsidRPr="00B31A86" w:rsidRDefault="008E5280" w:rsidP="00654E02">
            <w:pPr>
              <w:rPr>
                <w:b w:val="0"/>
                <w:bCs w:val="0"/>
                <w:sz w:val="18"/>
                <w:szCs w:val="18"/>
                <w:rtl/>
              </w:rPr>
            </w:pP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عاملون</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846 549</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200 459</w:t>
            </w:r>
          </w:p>
        </w:tc>
        <w:tc>
          <w:tcPr>
            <w:tcW w:w="900" w:type="dxa"/>
          </w:tcPr>
          <w:p w:rsidR="008E5280" w:rsidRPr="00B31A86" w:rsidRDefault="008E5280" w:rsidP="00654E02">
            <w:pPr>
              <w:rPr>
                <w:rFonts w:hint="cs"/>
                <w:b w:val="0"/>
                <w:bCs w:val="0"/>
                <w:sz w:val="18"/>
                <w:szCs w:val="18"/>
                <w:rtl/>
              </w:rPr>
            </w:pPr>
            <w:r w:rsidRPr="00B31A86">
              <w:rPr>
                <w:rFonts w:hint="cs"/>
                <w:b w:val="0"/>
                <w:bCs w:val="0"/>
                <w:sz w:val="18"/>
                <w:szCs w:val="18"/>
                <w:rtl/>
              </w:rPr>
              <w:t>866 53</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474 12</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588 3</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555 1</w:t>
            </w:r>
          </w:p>
        </w:tc>
        <w:tc>
          <w:tcPr>
            <w:tcW w:w="720" w:type="dxa"/>
          </w:tcPr>
          <w:p w:rsidR="008E5280" w:rsidRPr="00B31A86" w:rsidRDefault="008E5280" w:rsidP="00654E02">
            <w:pPr>
              <w:rPr>
                <w:rFonts w:hint="cs"/>
                <w:b w:val="0"/>
                <w:bCs w:val="0"/>
                <w:sz w:val="18"/>
                <w:szCs w:val="18"/>
                <w:rtl/>
              </w:rPr>
            </w:pPr>
            <w:r w:rsidRPr="00B31A86">
              <w:rPr>
                <w:rFonts w:hint="cs"/>
                <w:b w:val="0"/>
                <w:bCs w:val="0"/>
                <w:sz w:val="18"/>
                <w:szCs w:val="18"/>
                <w:rtl/>
              </w:rPr>
              <w:t>416 7</w:t>
            </w:r>
          </w:p>
        </w:tc>
        <w:tc>
          <w:tcPr>
            <w:tcW w:w="810" w:type="dxa"/>
          </w:tcPr>
          <w:p w:rsidR="008E5280" w:rsidRPr="00B31A86" w:rsidRDefault="008E5280" w:rsidP="00654E02">
            <w:pPr>
              <w:rPr>
                <w:rFonts w:hint="cs"/>
                <w:b w:val="0"/>
                <w:bCs w:val="0"/>
                <w:sz w:val="18"/>
                <w:szCs w:val="18"/>
                <w:rtl/>
              </w:rPr>
            </w:pPr>
            <w:r w:rsidRPr="00B31A86">
              <w:rPr>
                <w:rFonts w:hint="cs"/>
                <w:b w:val="0"/>
                <w:bCs w:val="0"/>
                <w:sz w:val="18"/>
                <w:szCs w:val="18"/>
                <w:rtl/>
              </w:rPr>
              <w:t>747 11</w:t>
            </w:r>
          </w:p>
        </w:tc>
      </w:tr>
      <w:tr w:rsidR="008E5280" w:rsidRPr="0071389E">
        <w:tc>
          <w:tcPr>
            <w:tcW w:w="810" w:type="dxa"/>
            <w:vMerge/>
            <w:tcBorders>
              <w:bottom w:val="single" w:sz="12" w:space="0" w:color="auto"/>
            </w:tcBorders>
            <w:shd w:val="clear" w:color="auto" w:fill="auto"/>
          </w:tcPr>
          <w:p w:rsidR="008E5280" w:rsidRPr="00B31A86" w:rsidRDefault="008E5280" w:rsidP="00654E02">
            <w:pPr>
              <w:rPr>
                <w:b w:val="0"/>
                <w:bCs w:val="0"/>
                <w:sz w:val="18"/>
                <w:szCs w:val="18"/>
                <w:rtl/>
              </w:rPr>
            </w:pPr>
          </w:p>
        </w:tc>
        <w:tc>
          <w:tcPr>
            <w:tcW w:w="81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عاطلون</w:t>
            </w:r>
          </w:p>
        </w:tc>
        <w:tc>
          <w:tcPr>
            <w:tcW w:w="81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710 261</w:t>
            </w:r>
          </w:p>
        </w:tc>
        <w:tc>
          <w:tcPr>
            <w:tcW w:w="90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164 180</w:t>
            </w:r>
          </w:p>
        </w:tc>
        <w:tc>
          <w:tcPr>
            <w:tcW w:w="90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062 52</w:t>
            </w:r>
          </w:p>
        </w:tc>
        <w:tc>
          <w:tcPr>
            <w:tcW w:w="72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833 7</w:t>
            </w:r>
          </w:p>
        </w:tc>
        <w:tc>
          <w:tcPr>
            <w:tcW w:w="72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776 9</w:t>
            </w:r>
          </w:p>
        </w:tc>
        <w:tc>
          <w:tcPr>
            <w:tcW w:w="81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 xml:space="preserve">734 </w:t>
            </w:r>
          </w:p>
        </w:tc>
        <w:tc>
          <w:tcPr>
            <w:tcW w:w="72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277 4</w:t>
            </w:r>
          </w:p>
        </w:tc>
        <w:tc>
          <w:tcPr>
            <w:tcW w:w="810" w:type="dxa"/>
            <w:tcBorders>
              <w:bottom w:val="single" w:sz="12" w:space="0" w:color="auto"/>
            </w:tcBorders>
          </w:tcPr>
          <w:p w:rsidR="008E5280" w:rsidRPr="00B31A86" w:rsidRDefault="008E5280" w:rsidP="00654E02">
            <w:pPr>
              <w:rPr>
                <w:rFonts w:hint="cs"/>
                <w:b w:val="0"/>
                <w:bCs w:val="0"/>
                <w:sz w:val="18"/>
                <w:szCs w:val="18"/>
                <w:rtl/>
              </w:rPr>
            </w:pPr>
            <w:r w:rsidRPr="00B31A86">
              <w:rPr>
                <w:rFonts w:hint="cs"/>
                <w:b w:val="0"/>
                <w:bCs w:val="0"/>
                <w:sz w:val="18"/>
                <w:szCs w:val="18"/>
                <w:rtl/>
              </w:rPr>
              <w:t>864 6</w:t>
            </w:r>
          </w:p>
        </w:tc>
      </w:tr>
    </w:tbl>
    <w:p w:rsidR="008E5280" w:rsidRPr="00592562" w:rsidRDefault="008E5280" w:rsidP="008E5280">
      <w:pPr>
        <w:spacing w:line="120" w:lineRule="exact"/>
        <w:ind w:left="850"/>
        <w:rPr>
          <w:rFonts w:hint="cs"/>
          <w:b/>
          <w:bCs/>
          <w:sz w:val="12"/>
          <w:rtl/>
        </w:rPr>
      </w:pPr>
      <w:r w:rsidRPr="00E12B34">
        <w:rPr>
          <w:rFonts w:hint="cs"/>
          <w:b/>
          <w:bCs/>
          <w:sz w:val="30"/>
          <w:rtl/>
        </w:rPr>
        <w:t xml:space="preserve"> </w:t>
      </w:r>
    </w:p>
    <w:p w:rsidR="008E5280" w:rsidRPr="002047C8" w:rsidRDefault="008E5280" w:rsidP="008E5280">
      <w:pPr>
        <w:spacing w:line="120" w:lineRule="exact"/>
        <w:ind w:left="1210"/>
        <w:rPr>
          <w:rFonts w:hint="cs"/>
          <w:b/>
          <w:bCs/>
          <w:sz w:val="12"/>
          <w:rtl/>
        </w:rPr>
      </w:pPr>
    </w:p>
    <w:tbl>
      <w:tblPr>
        <w:tblStyle w:val="Footer"/>
        <w:bidiVisual/>
        <w:tblW w:w="0" w:type="auto"/>
        <w:tblInd w:w="1138" w:type="dxa"/>
        <w:tblLayout w:type="fixed"/>
        <w:tblLook w:val="01E0" w:firstRow="1" w:lastRow="1" w:firstColumn="1" w:lastColumn="1" w:noHBand="0" w:noVBand="0"/>
      </w:tblPr>
      <w:tblGrid>
        <w:gridCol w:w="823"/>
        <w:gridCol w:w="797"/>
        <w:gridCol w:w="900"/>
        <w:gridCol w:w="900"/>
        <w:gridCol w:w="810"/>
        <w:gridCol w:w="720"/>
        <w:gridCol w:w="720"/>
        <w:gridCol w:w="810"/>
        <w:gridCol w:w="720"/>
        <w:gridCol w:w="810"/>
      </w:tblGrid>
      <w:tr w:rsidR="008E5280" w:rsidRPr="009E7527">
        <w:tc>
          <w:tcPr>
            <w:tcW w:w="8010" w:type="dxa"/>
            <w:gridSpan w:val="10"/>
            <w:tcBorders>
              <w:bottom w:val="single" w:sz="8" w:space="0" w:color="auto"/>
            </w:tcBorders>
          </w:tcPr>
          <w:p w:rsidR="008E5280" w:rsidRPr="00C54CF0" w:rsidRDefault="008E5280" w:rsidP="00654E02">
            <w:pPr>
              <w:spacing w:line="240" w:lineRule="exact"/>
              <w:jc w:val="left"/>
              <w:rPr>
                <w:rFonts w:hint="cs"/>
                <w:sz w:val="28"/>
                <w:szCs w:val="28"/>
                <w:rtl/>
              </w:rPr>
            </w:pPr>
            <w:r w:rsidRPr="00C54CF0">
              <w:rPr>
                <w:rFonts w:hint="cs"/>
                <w:sz w:val="28"/>
                <w:szCs w:val="28"/>
                <w:rtl/>
              </w:rPr>
              <w:t>رجال</w:t>
            </w:r>
          </w:p>
        </w:tc>
      </w:tr>
      <w:tr w:rsidR="008E5280" w:rsidRPr="009E7527">
        <w:tc>
          <w:tcPr>
            <w:tcW w:w="823"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السنة</w:t>
            </w:r>
          </w:p>
        </w:tc>
        <w:tc>
          <w:tcPr>
            <w:tcW w:w="797" w:type="dxa"/>
            <w:tcBorders>
              <w:top w:val="single" w:sz="8" w:space="0" w:color="auto"/>
              <w:bottom w:val="single" w:sz="12" w:space="0" w:color="auto"/>
            </w:tcBorders>
          </w:tcPr>
          <w:p w:rsidR="008E5280" w:rsidRPr="00C54CF0" w:rsidRDefault="008E5280" w:rsidP="00654E02">
            <w:pPr>
              <w:rPr>
                <w:b w:val="0"/>
                <w:bCs w:val="0"/>
                <w:i/>
                <w:iCs/>
                <w:sz w:val="24"/>
                <w:szCs w:val="24"/>
                <w:rtl/>
              </w:rPr>
            </w:pPr>
          </w:p>
        </w:tc>
        <w:tc>
          <w:tcPr>
            <w:tcW w:w="90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المجموع</w:t>
            </w:r>
          </w:p>
        </w:tc>
        <w:tc>
          <w:tcPr>
            <w:tcW w:w="90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مقدونيون</w:t>
            </w:r>
          </w:p>
        </w:tc>
        <w:tc>
          <w:tcPr>
            <w:tcW w:w="81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ألبانيون</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أتراك</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غجر</w:t>
            </w:r>
          </w:p>
        </w:tc>
        <w:tc>
          <w:tcPr>
            <w:tcW w:w="81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فلاشيون</w:t>
            </w:r>
          </w:p>
        </w:tc>
        <w:tc>
          <w:tcPr>
            <w:tcW w:w="720" w:type="dxa"/>
            <w:tcBorders>
              <w:top w:val="single" w:sz="8" w:space="0" w:color="auto"/>
              <w:bottom w:val="single" w:sz="12" w:space="0" w:color="auto"/>
            </w:tcBorders>
          </w:tcPr>
          <w:p w:rsidR="008E5280" w:rsidRPr="00C54CF0" w:rsidRDefault="008E5280" w:rsidP="00654E02">
            <w:pPr>
              <w:rPr>
                <w:rFonts w:hint="cs"/>
                <w:b w:val="0"/>
                <w:bCs w:val="0"/>
                <w:i/>
                <w:iCs/>
                <w:sz w:val="22"/>
                <w:szCs w:val="22"/>
                <w:rtl/>
              </w:rPr>
            </w:pPr>
            <w:r w:rsidRPr="00C54CF0">
              <w:rPr>
                <w:rFonts w:hint="cs"/>
                <w:b w:val="0"/>
                <w:bCs w:val="0"/>
                <w:i/>
                <w:iCs/>
                <w:sz w:val="22"/>
                <w:szCs w:val="22"/>
                <w:rtl/>
              </w:rPr>
              <w:t>صرب</w:t>
            </w:r>
          </w:p>
        </w:tc>
        <w:tc>
          <w:tcPr>
            <w:tcW w:w="810" w:type="dxa"/>
            <w:tcBorders>
              <w:top w:val="single" w:sz="8" w:space="0" w:color="auto"/>
              <w:bottom w:val="single" w:sz="12" w:space="0" w:color="auto"/>
            </w:tcBorders>
          </w:tcPr>
          <w:p w:rsidR="008E5280" w:rsidRPr="00C54CF0" w:rsidRDefault="008E5280" w:rsidP="00654E02">
            <w:pPr>
              <w:spacing w:line="240" w:lineRule="exact"/>
              <w:rPr>
                <w:rFonts w:hint="cs"/>
                <w:b w:val="0"/>
                <w:bCs w:val="0"/>
                <w:i/>
                <w:iCs/>
                <w:sz w:val="22"/>
                <w:szCs w:val="22"/>
                <w:rtl/>
              </w:rPr>
            </w:pPr>
            <w:r w:rsidRPr="00C54CF0">
              <w:rPr>
                <w:rFonts w:hint="cs"/>
                <w:b w:val="0"/>
                <w:bCs w:val="0"/>
                <w:i/>
                <w:iCs/>
                <w:sz w:val="22"/>
                <w:szCs w:val="22"/>
                <w:rtl/>
              </w:rPr>
              <w:t>جنسيات</w:t>
            </w:r>
          </w:p>
          <w:p w:rsidR="008E5280" w:rsidRPr="00C54CF0" w:rsidRDefault="008E5280" w:rsidP="00654E02">
            <w:pPr>
              <w:spacing w:line="240" w:lineRule="exact"/>
              <w:rPr>
                <w:rFonts w:hint="cs"/>
                <w:b w:val="0"/>
                <w:bCs w:val="0"/>
                <w:i/>
                <w:iCs/>
                <w:sz w:val="22"/>
                <w:szCs w:val="22"/>
                <w:rtl/>
              </w:rPr>
            </w:pPr>
            <w:r w:rsidRPr="00C54CF0">
              <w:rPr>
                <w:rFonts w:hint="cs"/>
                <w:b w:val="0"/>
                <w:bCs w:val="0"/>
                <w:i/>
                <w:iCs/>
                <w:sz w:val="22"/>
                <w:szCs w:val="22"/>
                <w:rtl/>
              </w:rPr>
              <w:t>أخرى*</w:t>
            </w:r>
          </w:p>
        </w:tc>
      </w:tr>
      <w:tr w:rsidR="008E5280" w:rsidRPr="0079069E">
        <w:tc>
          <w:tcPr>
            <w:tcW w:w="823" w:type="dxa"/>
            <w:vMerge w:val="restart"/>
            <w:tcBorders>
              <w:top w:val="single" w:sz="12" w:space="0" w:color="auto"/>
            </w:tcBorders>
          </w:tcPr>
          <w:p w:rsidR="008E5280" w:rsidRPr="00C54CF0" w:rsidRDefault="008E5280" w:rsidP="00654E02">
            <w:pPr>
              <w:rPr>
                <w:rFonts w:hint="cs"/>
                <w:sz w:val="18"/>
                <w:szCs w:val="18"/>
                <w:rtl/>
              </w:rPr>
            </w:pPr>
            <w:r w:rsidRPr="00C54CF0">
              <w:rPr>
                <w:rFonts w:hint="cs"/>
                <w:sz w:val="18"/>
                <w:szCs w:val="18"/>
                <w:rtl/>
              </w:rPr>
              <w:t>1996</w:t>
            </w:r>
          </w:p>
        </w:tc>
        <w:tc>
          <w:tcPr>
            <w:tcW w:w="797"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90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259 480</w:t>
            </w:r>
          </w:p>
        </w:tc>
        <w:tc>
          <w:tcPr>
            <w:tcW w:w="90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995 346</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483 80</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824 15</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793 10</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898 2</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187 9</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079 14</w:t>
            </w:r>
          </w:p>
        </w:tc>
      </w:tr>
      <w:tr w:rsidR="008E5280" w:rsidRPr="0079069E">
        <w:tc>
          <w:tcPr>
            <w:tcW w:w="823" w:type="dxa"/>
            <w:vMerge/>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579 340</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154 273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889 38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453 7</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078 4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539 2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562 6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904 7</w:t>
            </w:r>
          </w:p>
        </w:tc>
      </w:tr>
      <w:tr w:rsidR="008E5280" w:rsidRPr="0079069E">
        <w:tc>
          <w:tcPr>
            <w:tcW w:w="823" w:type="dxa"/>
            <w:vMerge/>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680 139</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841 73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594 41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371 8</w:t>
            </w:r>
          </w:p>
        </w:tc>
        <w:tc>
          <w:tcPr>
            <w:tcW w:w="720" w:type="dxa"/>
          </w:tcPr>
          <w:p w:rsidR="008E5280" w:rsidRPr="0079069E" w:rsidRDefault="008E5280" w:rsidP="00654E02">
            <w:pPr>
              <w:rPr>
                <w:rFonts w:hint="cs"/>
                <w:b w:val="0"/>
                <w:bCs w:val="0"/>
                <w:sz w:val="18"/>
                <w:szCs w:val="18"/>
                <w:rtl/>
              </w:rPr>
            </w:pPr>
            <w:r>
              <w:rPr>
                <w:rFonts w:hint="cs"/>
                <w:b w:val="0"/>
                <w:bCs w:val="0"/>
                <w:sz w:val="18"/>
                <w:szCs w:val="18"/>
                <w:rtl/>
              </w:rPr>
              <w:t>715 6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359</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625 2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175 6</w:t>
            </w:r>
          </w:p>
        </w:tc>
      </w:tr>
      <w:tr w:rsidR="008E5280" w:rsidRPr="0079069E">
        <w:tc>
          <w:tcPr>
            <w:tcW w:w="823" w:type="dxa"/>
            <w:vMerge w:val="restart"/>
          </w:tcPr>
          <w:p w:rsidR="008E5280" w:rsidRPr="00C54CF0" w:rsidRDefault="008E5280" w:rsidP="00654E02">
            <w:pPr>
              <w:rPr>
                <w:rFonts w:hint="cs"/>
                <w:sz w:val="18"/>
                <w:szCs w:val="18"/>
                <w:rtl/>
              </w:rPr>
            </w:pPr>
            <w:r w:rsidRPr="00C54CF0">
              <w:rPr>
                <w:rFonts w:hint="cs"/>
                <w:sz w:val="18"/>
                <w:szCs w:val="18"/>
                <w:rtl/>
              </w:rPr>
              <w:t>1997</w:t>
            </w: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121 490</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264 350</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562 89</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227 14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168 11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683 2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667 8</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550 13</w:t>
            </w:r>
          </w:p>
        </w:tc>
      </w:tr>
      <w:tr w:rsidR="008E5280" w:rsidRPr="0079069E">
        <w:tc>
          <w:tcPr>
            <w:tcW w:w="823" w:type="dxa"/>
            <w:vMerge/>
          </w:tcPr>
          <w:p w:rsidR="008E5280" w:rsidRPr="00C54CF0" w:rsidRDefault="008E5280" w:rsidP="00654E02">
            <w:pPr>
              <w:rPr>
                <w:sz w:val="18"/>
                <w:szCs w:val="18"/>
                <w:rtl/>
              </w:rPr>
            </w:pPr>
          </w:p>
        </w:tc>
        <w:tc>
          <w:tcPr>
            <w:tcW w:w="797" w:type="dxa"/>
          </w:tcPr>
          <w:p w:rsidR="008E5280" w:rsidRPr="0079069E" w:rsidRDefault="008E5280" w:rsidP="00654E02">
            <w:pPr>
              <w:rPr>
                <w:rFonts w:hint="cs"/>
                <w:sz w:val="18"/>
                <w:szCs w:val="18"/>
                <w:rtl/>
              </w:rPr>
            </w:pPr>
            <w:r w:rsidRPr="0079069E">
              <w:rPr>
                <w:rFonts w:hint="cs"/>
                <w:sz w:val="18"/>
                <w:szCs w:val="18"/>
                <w:rtl/>
              </w:rPr>
              <w:t>عاملون</w:t>
            </w:r>
          </w:p>
        </w:tc>
        <w:tc>
          <w:tcPr>
            <w:tcW w:w="900" w:type="dxa"/>
          </w:tcPr>
          <w:p w:rsidR="008E5280" w:rsidRPr="004762BC" w:rsidRDefault="008E5280" w:rsidP="00654E02">
            <w:pPr>
              <w:rPr>
                <w:rFonts w:hint="cs"/>
                <w:b w:val="0"/>
                <w:bCs w:val="0"/>
                <w:sz w:val="18"/>
                <w:szCs w:val="18"/>
                <w:rtl/>
              </w:rPr>
            </w:pPr>
            <w:r w:rsidRPr="004762BC">
              <w:rPr>
                <w:rFonts w:hint="cs"/>
                <w:b w:val="0"/>
                <w:bCs w:val="0"/>
                <w:sz w:val="18"/>
                <w:szCs w:val="18"/>
                <w:rtl/>
              </w:rPr>
              <w:t>404 328</w:t>
            </w:r>
          </w:p>
        </w:tc>
        <w:tc>
          <w:tcPr>
            <w:tcW w:w="900" w:type="dxa"/>
          </w:tcPr>
          <w:p w:rsidR="008E5280" w:rsidRPr="004762BC" w:rsidRDefault="008E5280" w:rsidP="00654E02">
            <w:pPr>
              <w:rPr>
                <w:rFonts w:hint="cs"/>
                <w:b w:val="0"/>
                <w:bCs w:val="0"/>
                <w:sz w:val="18"/>
                <w:szCs w:val="18"/>
                <w:rtl/>
              </w:rPr>
            </w:pPr>
            <w:r w:rsidRPr="004762BC">
              <w:rPr>
                <w:rFonts w:hint="cs"/>
                <w:b w:val="0"/>
                <w:bCs w:val="0"/>
                <w:sz w:val="18"/>
                <w:szCs w:val="18"/>
                <w:rtl/>
              </w:rPr>
              <w:t>569 260</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278 41</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314 8</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296 3</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468 2</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533 5</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946 6</w:t>
            </w:r>
          </w:p>
        </w:tc>
      </w:tr>
      <w:tr w:rsidR="008E5280" w:rsidRPr="0079069E">
        <w:tc>
          <w:tcPr>
            <w:tcW w:w="823" w:type="dxa"/>
            <w:vMerge/>
          </w:tcPr>
          <w:p w:rsidR="008E5280" w:rsidRPr="00C54CF0" w:rsidRDefault="008E5280" w:rsidP="00654E02">
            <w:pPr>
              <w:rPr>
                <w:sz w:val="18"/>
                <w:szCs w:val="18"/>
                <w:rtl/>
              </w:rPr>
            </w:pPr>
          </w:p>
        </w:tc>
        <w:tc>
          <w:tcPr>
            <w:tcW w:w="797" w:type="dxa"/>
          </w:tcPr>
          <w:p w:rsidR="008E5280" w:rsidRPr="0079069E" w:rsidRDefault="008E5280" w:rsidP="00654E02">
            <w:pPr>
              <w:rPr>
                <w:rFonts w:hint="cs"/>
                <w:sz w:val="18"/>
                <w:szCs w:val="18"/>
                <w:rtl/>
              </w:rPr>
            </w:pPr>
            <w:r w:rsidRPr="0079069E">
              <w:rPr>
                <w:rFonts w:hint="cs"/>
                <w:sz w:val="18"/>
                <w:szCs w:val="18"/>
                <w:rtl/>
              </w:rPr>
              <w:t>عاطلون</w:t>
            </w:r>
          </w:p>
        </w:tc>
        <w:tc>
          <w:tcPr>
            <w:tcW w:w="900" w:type="dxa"/>
          </w:tcPr>
          <w:p w:rsidR="008E5280" w:rsidRPr="004762BC" w:rsidRDefault="008E5280" w:rsidP="00654E02">
            <w:pPr>
              <w:rPr>
                <w:rFonts w:hint="cs"/>
                <w:b w:val="0"/>
                <w:bCs w:val="0"/>
                <w:sz w:val="18"/>
                <w:szCs w:val="18"/>
                <w:rtl/>
              </w:rPr>
            </w:pPr>
            <w:r w:rsidRPr="004762BC">
              <w:rPr>
                <w:rFonts w:hint="cs"/>
                <w:b w:val="0"/>
                <w:bCs w:val="0"/>
                <w:sz w:val="18"/>
                <w:szCs w:val="18"/>
                <w:rtl/>
              </w:rPr>
              <w:t>717 161</w:t>
            </w:r>
          </w:p>
        </w:tc>
        <w:tc>
          <w:tcPr>
            <w:tcW w:w="900" w:type="dxa"/>
          </w:tcPr>
          <w:p w:rsidR="008E5280" w:rsidRPr="004762BC" w:rsidRDefault="008E5280" w:rsidP="00654E02">
            <w:pPr>
              <w:rPr>
                <w:rFonts w:hint="cs"/>
                <w:b w:val="0"/>
                <w:bCs w:val="0"/>
                <w:sz w:val="18"/>
                <w:szCs w:val="18"/>
                <w:rtl/>
              </w:rPr>
            </w:pPr>
            <w:r w:rsidRPr="004762BC">
              <w:rPr>
                <w:rFonts w:hint="cs"/>
                <w:b w:val="0"/>
                <w:bCs w:val="0"/>
                <w:sz w:val="18"/>
                <w:szCs w:val="18"/>
                <w:rtl/>
              </w:rPr>
              <w:t>695 89</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284 48</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913 5</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872 7</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215</w:t>
            </w:r>
          </w:p>
        </w:tc>
        <w:tc>
          <w:tcPr>
            <w:tcW w:w="720" w:type="dxa"/>
          </w:tcPr>
          <w:p w:rsidR="008E5280" w:rsidRPr="004762BC" w:rsidRDefault="008E5280" w:rsidP="00654E02">
            <w:pPr>
              <w:rPr>
                <w:rFonts w:hint="cs"/>
                <w:b w:val="0"/>
                <w:bCs w:val="0"/>
                <w:sz w:val="18"/>
                <w:szCs w:val="18"/>
                <w:rtl/>
              </w:rPr>
            </w:pPr>
            <w:r w:rsidRPr="004762BC">
              <w:rPr>
                <w:rFonts w:hint="cs"/>
                <w:b w:val="0"/>
                <w:bCs w:val="0"/>
                <w:sz w:val="18"/>
                <w:szCs w:val="18"/>
                <w:rtl/>
              </w:rPr>
              <w:t>134 3</w:t>
            </w:r>
          </w:p>
        </w:tc>
        <w:tc>
          <w:tcPr>
            <w:tcW w:w="810" w:type="dxa"/>
          </w:tcPr>
          <w:p w:rsidR="008E5280" w:rsidRPr="004762BC" w:rsidRDefault="008E5280" w:rsidP="00654E02">
            <w:pPr>
              <w:rPr>
                <w:rFonts w:hint="cs"/>
                <w:b w:val="0"/>
                <w:bCs w:val="0"/>
                <w:sz w:val="18"/>
                <w:szCs w:val="18"/>
                <w:rtl/>
              </w:rPr>
            </w:pPr>
            <w:r w:rsidRPr="004762BC">
              <w:rPr>
                <w:rFonts w:hint="cs"/>
                <w:b w:val="0"/>
                <w:bCs w:val="0"/>
                <w:sz w:val="18"/>
                <w:szCs w:val="18"/>
                <w:rtl/>
              </w:rPr>
              <w:t>604 6</w:t>
            </w:r>
          </w:p>
        </w:tc>
      </w:tr>
      <w:tr w:rsidR="008E5280" w:rsidRPr="0079069E">
        <w:tc>
          <w:tcPr>
            <w:tcW w:w="823" w:type="dxa"/>
            <w:shd w:val="clear" w:color="auto" w:fill="auto"/>
          </w:tcPr>
          <w:p w:rsidR="008E5280" w:rsidRPr="00C54CF0" w:rsidRDefault="008E5280" w:rsidP="00654E02">
            <w:pPr>
              <w:rPr>
                <w:rFonts w:hint="cs"/>
                <w:sz w:val="18"/>
                <w:szCs w:val="18"/>
                <w:rtl/>
              </w:rPr>
            </w:pPr>
            <w:r w:rsidRPr="00C54CF0">
              <w:rPr>
                <w:rFonts w:hint="cs"/>
                <w:sz w:val="18"/>
                <w:szCs w:val="18"/>
                <w:rtl/>
              </w:rPr>
              <w:t>1998</w:t>
            </w: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835 506</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375 366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653 95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492 15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824 10</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731 1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091 7</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669 9</w:t>
            </w:r>
          </w:p>
        </w:tc>
      </w:tr>
      <w:tr w:rsidR="008E5280" w:rsidRPr="0079069E">
        <w:tc>
          <w:tcPr>
            <w:tcW w:w="823" w:type="dxa"/>
            <w:shd w:val="clear" w:color="auto" w:fill="auto"/>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875 341</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635 272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870 46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652 8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965 2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412 1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607 4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734 4</w:t>
            </w:r>
          </w:p>
        </w:tc>
      </w:tr>
      <w:tr w:rsidR="008E5280" w:rsidRPr="0079069E">
        <w:tc>
          <w:tcPr>
            <w:tcW w:w="823" w:type="dxa"/>
            <w:shd w:val="clear" w:color="auto" w:fill="auto"/>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960 164</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740 93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783 48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840 6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859 7</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319</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484 2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935 4</w:t>
            </w:r>
          </w:p>
        </w:tc>
      </w:tr>
      <w:tr w:rsidR="008E5280" w:rsidRPr="0079069E">
        <w:tc>
          <w:tcPr>
            <w:tcW w:w="823" w:type="dxa"/>
            <w:shd w:val="clear" w:color="auto" w:fill="auto"/>
          </w:tcPr>
          <w:p w:rsidR="008E5280" w:rsidRPr="00C54CF0" w:rsidRDefault="008E5280" w:rsidP="00654E02">
            <w:pPr>
              <w:rPr>
                <w:rFonts w:hint="cs"/>
                <w:sz w:val="18"/>
                <w:szCs w:val="18"/>
                <w:rtl/>
              </w:rPr>
            </w:pPr>
            <w:r w:rsidRPr="00C54CF0">
              <w:rPr>
                <w:rFonts w:hint="cs"/>
                <w:sz w:val="18"/>
                <w:szCs w:val="18"/>
                <w:rtl/>
              </w:rPr>
              <w:t>1999</w:t>
            </w: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126 496</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543 359</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925 88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904 14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189 11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252 2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246 9</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067 10</w:t>
            </w:r>
          </w:p>
        </w:tc>
      </w:tr>
      <w:tr w:rsidR="008E5280" w:rsidRPr="0079069E">
        <w:tc>
          <w:tcPr>
            <w:tcW w:w="823" w:type="dxa"/>
            <w:shd w:val="clear" w:color="auto" w:fill="auto"/>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995 337</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341 268</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870 43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106 8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209 3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826 1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619 6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024 6</w:t>
            </w:r>
          </w:p>
        </w:tc>
      </w:tr>
      <w:tr w:rsidR="008E5280" w:rsidRPr="0079069E">
        <w:tc>
          <w:tcPr>
            <w:tcW w:w="823" w:type="dxa"/>
            <w:shd w:val="clear" w:color="auto" w:fill="auto"/>
          </w:tcPr>
          <w:p w:rsidR="008E5280" w:rsidRPr="00C54CF0"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131 158</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202 91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055 45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798 6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980 7</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426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627 2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043 4</w:t>
            </w:r>
          </w:p>
        </w:tc>
      </w:tr>
      <w:tr w:rsidR="008E5280" w:rsidRPr="0079069E">
        <w:tc>
          <w:tcPr>
            <w:tcW w:w="823" w:type="dxa"/>
            <w:shd w:val="clear" w:color="auto" w:fill="auto"/>
          </w:tcPr>
          <w:p w:rsidR="008E5280" w:rsidRPr="00C54CF0" w:rsidRDefault="008E5280" w:rsidP="00654E02">
            <w:pPr>
              <w:rPr>
                <w:rFonts w:hint="cs"/>
                <w:sz w:val="18"/>
                <w:szCs w:val="18"/>
                <w:rtl/>
              </w:rPr>
            </w:pPr>
            <w:r w:rsidRPr="00C54CF0">
              <w:rPr>
                <w:rFonts w:hint="cs"/>
                <w:sz w:val="18"/>
                <w:szCs w:val="18"/>
                <w:rtl/>
              </w:rPr>
              <w:t>2000</w:t>
            </w: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544 488</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630 355</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401 89</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080 14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543 8</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655 1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959 6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276 12</w:t>
            </w:r>
          </w:p>
        </w:tc>
      </w:tr>
      <w:tr w:rsidR="008E5280" w:rsidRPr="0079069E">
        <w:tc>
          <w:tcPr>
            <w:tcW w:w="823" w:type="dxa"/>
            <w:shd w:val="clear" w:color="auto" w:fill="auto"/>
          </w:tcPr>
          <w:p w:rsidR="008E5280" w:rsidRPr="0079069E" w:rsidRDefault="008E5280" w:rsidP="00654E02">
            <w:pPr>
              <w:rPr>
                <w:sz w:val="18"/>
                <w:szCs w:val="18"/>
                <w:rtl/>
              </w:rPr>
            </w:pPr>
          </w:p>
        </w:tc>
        <w:tc>
          <w:tcPr>
            <w:tcW w:w="797"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550 339</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737 266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642 47</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299 8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635 2</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219 1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622 4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396 8</w:t>
            </w:r>
          </w:p>
        </w:tc>
      </w:tr>
      <w:tr w:rsidR="008E5280" w:rsidRPr="0079069E">
        <w:tc>
          <w:tcPr>
            <w:tcW w:w="823" w:type="dxa"/>
            <w:tcBorders>
              <w:bottom w:val="single" w:sz="12" w:space="0" w:color="auto"/>
            </w:tcBorders>
            <w:shd w:val="clear" w:color="auto" w:fill="auto"/>
          </w:tcPr>
          <w:p w:rsidR="008E5280" w:rsidRPr="0079069E" w:rsidRDefault="008E5280" w:rsidP="00654E02">
            <w:pPr>
              <w:rPr>
                <w:sz w:val="18"/>
                <w:szCs w:val="18"/>
                <w:rtl/>
              </w:rPr>
            </w:pPr>
          </w:p>
        </w:tc>
        <w:tc>
          <w:tcPr>
            <w:tcW w:w="797"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90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994 148</w:t>
            </w:r>
          </w:p>
        </w:tc>
        <w:tc>
          <w:tcPr>
            <w:tcW w:w="90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893 88</w:t>
            </w:r>
          </w:p>
        </w:tc>
        <w:tc>
          <w:tcPr>
            <w:tcW w:w="81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759 41</w:t>
            </w:r>
          </w:p>
        </w:tc>
        <w:tc>
          <w:tcPr>
            <w:tcW w:w="72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781 5</w:t>
            </w:r>
          </w:p>
        </w:tc>
        <w:tc>
          <w:tcPr>
            <w:tcW w:w="72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908 5</w:t>
            </w:r>
          </w:p>
        </w:tc>
        <w:tc>
          <w:tcPr>
            <w:tcW w:w="81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436</w:t>
            </w:r>
          </w:p>
        </w:tc>
        <w:tc>
          <w:tcPr>
            <w:tcW w:w="72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337 2</w:t>
            </w:r>
          </w:p>
        </w:tc>
        <w:tc>
          <w:tcPr>
            <w:tcW w:w="810" w:type="dxa"/>
            <w:tcBorders>
              <w:bottom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880 3</w:t>
            </w:r>
          </w:p>
        </w:tc>
      </w:tr>
    </w:tbl>
    <w:p w:rsidR="008E5280" w:rsidRDefault="008E5280" w:rsidP="008E5280">
      <w:pPr>
        <w:spacing w:line="240" w:lineRule="exact"/>
        <w:ind w:left="1296"/>
        <w:rPr>
          <w:rFonts w:hint="cs"/>
          <w:b/>
          <w:bCs/>
          <w:sz w:val="30"/>
          <w:rtl/>
        </w:rPr>
      </w:pPr>
    </w:p>
    <w:tbl>
      <w:tblPr>
        <w:tblStyle w:val="Footer"/>
        <w:bidiVisual/>
        <w:tblW w:w="0" w:type="auto"/>
        <w:tblInd w:w="1138" w:type="dxa"/>
        <w:tblLayout w:type="fixed"/>
        <w:tblLook w:val="01E0" w:firstRow="1" w:lastRow="1" w:firstColumn="1" w:lastColumn="1" w:noHBand="0" w:noVBand="0"/>
      </w:tblPr>
      <w:tblGrid>
        <w:gridCol w:w="810"/>
        <w:gridCol w:w="810"/>
        <w:gridCol w:w="810"/>
        <w:gridCol w:w="900"/>
        <w:gridCol w:w="720"/>
        <w:gridCol w:w="630"/>
        <w:gridCol w:w="720"/>
        <w:gridCol w:w="810"/>
        <w:gridCol w:w="720"/>
        <w:gridCol w:w="1080"/>
      </w:tblGrid>
      <w:tr w:rsidR="008E5280" w:rsidRPr="0079069E">
        <w:tc>
          <w:tcPr>
            <w:tcW w:w="8010" w:type="dxa"/>
            <w:gridSpan w:val="10"/>
            <w:tcBorders>
              <w:bottom w:val="single" w:sz="8" w:space="0" w:color="auto"/>
            </w:tcBorders>
          </w:tcPr>
          <w:p w:rsidR="008E5280" w:rsidRPr="00D07A37" w:rsidRDefault="008E5280" w:rsidP="00654E02">
            <w:pPr>
              <w:spacing w:line="240" w:lineRule="exact"/>
              <w:jc w:val="left"/>
              <w:rPr>
                <w:rFonts w:hint="cs"/>
                <w:sz w:val="28"/>
                <w:szCs w:val="28"/>
                <w:rtl/>
              </w:rPr>
            </w:pPr>
            <w:r w:rsidRPr="00D07A37">
              <w:rPr>
                <w:rFonts w:hint="cs"/>
                <w:sz w:val="28"/>
                <w:szCs w:val="28"/>
                <w:rtl/>
              </w:rPr>
              <w:t>نساء</w:t>
            </w:r>
          </w:p>
        </w:tc>
      </w:tr>
      <w:tr w:rsidR="008E5280" w:rsidRPr="0079069E">
        <w:tc>
          <w:tcPr>
            <w:tcW w:w="81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السنة</w:t>
            </w:r>
          </w:p>
        </w:tc>
        <w:tc>
          <w:tcPr>
            <w:tcW w:w="810" w:type="dxa"/>
            <w:tcBorders>
              <w:top w:val="single" w:sz="8" w:space="0" w:color="auto"/>
              <w:bottom w:val="single" w:sz="12" w:space="0" w:color="auto"/>
            </w:tcBorders>
          </w:tcPr>
          <w:p w:rsidR="008E5280" w:rsidRPr="00D07A37" w:rsidRDefault="008E5280" w:rsidP="00654E02">
            <w:pPr>
              <w:rPr>
                <w:b w:val="0"/>
                <w:bCs w:val="0"/>
                <w:i/>
                <w:iCs/>
                <w:sz w:val="18"/>
                <w:szCs w:val="18"/>
                <w:rtl/>
              </w:rPr>
            </w:pPr>
          </w:p>
        </w:tc>
        <w:tc>
          <w:tcPr>
            <w:tcW w:w="81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المجموع</w:t>
            </w:r>
          </w:p>
        </w:tc>
        <w:tc>
          <w:tcPr>
            <w:tcW w:w="90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مقدونيون</w:t>
            </w:r>
          </w:p>
        </w:tc>
        <w:tc>
          <w:tcPr>
            <w:tcW w:w="72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ألبانيون</w:t>
            </w:r>
          </w:p>
        </w:tc>
        <w:tc>
          <w:tcPr>
            <w:tcW w:w="63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أتراك</w:t>
            </w:r>
          </w:p>
        </w:tc>
        <w:tc>
          <w:tcPr>
            <w:tcW w:w="72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غجر</w:t>
            </w:r>
          </w:p>
        </w:tc>
        <w:tc>
          <w:tcPr>
            <w:tcW w:w="81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فلاشيون</w:t>
            </w:r>
          </w:p>
        </w:tc>
        <w:tc>
          <w:tcPr>
            <w:tcW w:w="720" w:type="dxa"/>
            <w:tcBorders>
              <w:top w:val="single" w:sz="8" w:space="0" w:color="auto"/>
              <w:bottom w:val="single" w:sz="12" w:space="0" w:color="auto"/>
            </w:tcBorders>
          </w:tcPr>
          <w:p w:rsidR="008E5280" w:rsidRPr="00D07A37" w:rsidRDefault="008E5280" w:rsidP="00654E02">
            <w:pPr>
              <w:rPr>
                <w:rFonts w:hint="cs"/>
                <w:b w:val="0"/>
                <w:bCs w:val="0"/>
                <w:i/>
                <w:iCs/>
                <w:sz w:val="22"/>
                <w:szCs w:val="22"/>
                <w:rtl/>
              </w:rPr>
            </w:pPr>
            <w:r w:rsidRPr="00D07A37">
              <w:rPr>
                <w:rFonts w:hint="cs"/>
                <w:b w:val="0"/>
                <w:bCs w:val="0"/>
                <w:i/>
                <w:iCs/>
                <w:sz w:val="22"/>
                <w:szCs w:val="22"/>
                <w:rtl/>
              </w:rPr>
              <w:t>صرب</w:t>
            </w:r>
          </w:p>
        </w:tc>
        <w:tc>
          <w:tcPr>
            <w:tcW w:w="1080" w:type="dxa"/>
            <w:tcBorders>
              <w:top w:val="single" w:sz="8" w:space="0" w:color="auto"/>
              <w:bottom w:val="single" w:sz="12" w:space="0" w:color="auto"/>
            </w:tcBorders>
          </w:tcPr>
          <w:p w:rsidR="008E5280" w:rsidRPr="00D07A37" w:rsidRDefault="008E5280" w:rsidP="00654E02">
            <w:pPr>
              <w:spacing w:line="240" w:lineRule="exact"/>
              <w:rPr>
                <w:rFonts w:hint="cs"/>
                <w:b w:val="0"/>
                <w:bCs w:val="0"/>
                <w:i/>
                <w:iCs/>
                <w:sz w:val="22"/>
                <w:szCs w:val="22"/>
                <w:rtl/>
              </w:rPr>
            </w:pPr>
            <w:r w:rsidRPr="00D07A37">
              <w:rPr>
                <w:rFonts w:hint="cs"/>
                <w:b w:val="0"/>
                <w:bCs w:val="0"/>
                <w:i/>
                <w:iCs/>
                <w:sz w:val="22"/>
                <w:szCs w:val="22"/>
                <w:rtl/>
              </w:rPr>
              <w:t>جنسيات</w:t>
            </w:r>
          </w:p>
          <w:p w:rsidR="008E5280" w:rsidRPr="00D07A37" w:rsidRDefault="008E5280" w:rsidP="00654E02">
            <w:pPr>
              <w:spacing w:line="240" w:lineRule="exact"/>
              <w:rPr>
                <w:rFonts w:hint="cs"/>
                <w:b w:val="0"/>
                <w:bCs w:val="0"/>
                <w:i/>
                <w:iCs/>
                <w:sz w:val="22"/>
                <w:szCs w:val="22"/>
                <w:rtl/>
              </w:rPr>
            </w:pPr>
            <w:r w:rsidRPr="00D07A37">
              <w:rPr>
                <w:rFonts w:hint="cs"/>
                <w:b w:val="0"/>
                <w:bCs w:val="0"/>
                <w:i/>
                <w:iCs/>
                <w:sz w:val="22"/>
                <w:szCs w:val="22"/>
                <w:rtl/>
              </w:rPr>
              <w:t>أخرى*</w:t>
            </w:r>
          </w:p>
        </w:tc>
      </w:tr>
      <w:tr w:rsidR="008E5280" w:rsidRPr="0079069E">
        <w:tc>
          <w:tcPr>
            <w:tcW w:w="810" w:type="dxa"/>
            <w:vMerge w:val="restart"/>
            <w:tcBorders>
              <w:top w:val="single" w:sz="12" w:space="0" w:color="auto"/>
            </w:tcBorders>
          </w:tcPr>
          <w:p w:rsidR="008E5280" w:rsidRPr="00C54CF0" w:rsidRDefault="008E5280" w:rsidP="00654E02">
            <w:pPr>
              <w:rPr>
                <w:rFonts w:hint="cs"/>
                <w:sz w:val="18"/>
                <w:szCs w:val="18"/>
                <w:rtl/>
              </w:rPr>
            </w:pPr>
            <w:r w:rsidRPr="00C54CF0">
              <w:rPr>
                <w:rFonts w:hint="cs"/>
                <w:sz w:val="18"/>
                <w:szCs w:val="18"/>
                <w:rtl/>
              </w:rPr>
              <w:t>1996</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822 308</w:t>
            </w:r>
          </w:p>
        </w:tc>
        <w:tc>
          <w:tcPr>
            <w:tcW w:w="90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610 261</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005 19</w:t>
            </w:r>
          </w:p>
        </w:tc>
        <w:tc>
          <w:tcPr>
            <w:tcW w:w="63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610 5</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955 7</w:t>
            </w:r>
          </w:p>
        </w:tc>
        <w:tc>
          <w:tcPr>
            <w:tcW w:w="81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971 1</w:t>
            </w:r>
          </w:p>
        </w:tc>
        <w:tc>
          <w:tcPr>
            <w:tcW w:w="72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552 4</w:t>
            </w:r>
          </w:p>
        </w:tc>
        <w:tc>
          <w:tcPr>
            <w:tcW w:w="1080" w:type="dxa"/>
            <w:tcBorders>
              <w:top w:val="single" w:sz="12" w:space="0" w:color="auto"/>
            </w:tcBorders>
          </w:tcPr>
          <w:p w:rsidR="008E5280" w:rsidRPr="0079069E" w:rsidRDefault="008E5280" w:rsidP="00654E02">
            <w:pPr>
              <w:rPr>
                <w:rFonts w:hint="cs"/>
                <w:b w:val="0"/>
                <w:bCs w:val="0"/>
                <w:sz w:val="18"/>
                <w:szCs w:val="18"/>
                <w:rtl/>
              </w:rPr>
            </w:pPr>
            <w:r w:rsidRPr="0079069E">
              <w:rPr>
                <w:rFonts w:hint="cs"/>
                <w:b w:val="0"/>
                <w:bCs w:val="0"/>
                <w:sz w:val="18"/>
                <w:szCs w:val="18"/>
                <w:rtl/>
              </w:rPr>
              <w:t>119 8</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012 197</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386 178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084 6</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891 2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293 1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708 1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124 3</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526 3</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810 111</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224 83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921 12</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719 2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662 6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263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428 1</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593 4</w:t>
            </w:r>
          </w:p>
        </w:tc>
      </w:tr>
      <w:tr w:rsidR="008E5280" w:rsidRPr="0079069E">
        <w:tc>
          <w:tcPr>
            <w:tcW w:w="810" w:type="dxa"/>
            <w:vMerge w:val="restart"/>
          </w:tcPr>
          <w:p w:rsidR="008E5280" w:rsidRPr="00C54CF0" w:rsidRDefault="008E5280" w:rsidP="00654E02">
            <w:pPr>
              <w:rPr>
                <w:rFonts w:hint="cs"/>
                <w:sz w:val="18"/>
                <w:szCs w:val="18"/>
                <w:rtl/>
              </w:rPr>
            </w:pPr>
            <w:r w:rsidRPr="00C54CF0">
              <w:rPr>
                <w:rFonts w:hint="cs"/>
                <w:sz w:val="18"/>
                <w:szCs w:val="18"/>
                <w:rtl/>
              </w:rPr>
              <w:t>1997</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392 310</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308 264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803 18</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076 5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351 7</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115 1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859 5</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880 7</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896 183</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600 168</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858 3</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704 2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079 1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813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428 3</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414 3</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496 126</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708 95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945 14</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372 2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272 6</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302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431 2</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466 4</w:t>
            </w:r>
          </w:p>
        </w:tc>
      </w:tr>
      <w:tr w:rsidR="008E5280" w:rsidRPr="0079069E">
        <w:tc>
          <w:tcPr>
            <w:tcW w:w="810" w:type="dxa"/>
            <w:vMerge w:val="restart"/>
          </w:tcPr>
          <w:p w:rsidR="008E5280" w:rsidRPr="00C54CF0" w:rsidRDefault="008E5280" w:rsidP="00654E02">
            <w:pPr>
              <w:rPr>
                <w:rFonts w:hint="cs"/>
                <w:sz w:val="18"/>
                <w:szCs w:val="18"/>
                <w:rtl/>
              </w:rPr>
            </w:pPr>
            <w:r w:rsidRPr="00C54CF0">
              <w:rPr>
                <w:rFonts w:hint="cs"/>
                <w:sz w:val="18"/>
                <w:szCs w:val="18"/>
                <w:rtl/>
              </w:rPr>
              <w:t>1998</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990 316</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314 277</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537 16</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108 7</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456 5</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712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499 4</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364 5</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886 197</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311 183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045 4</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912 3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200 1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433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743 2</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242 2</w:t>
            </w:r>
          </w:p>
        </w:tc>
      </w:tr>
      <w:tr w:rsidR="008E5280" w:rsidRPr="0079069E">
        <w:tc>
          <w:tcPr>
            <w:tcW w:w="810" w:type="dxa"/>
            <w:vMerge/>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104 119</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003 94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492 12</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196 3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256 4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279</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756 1</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122 3</w:t>
            </w:r>
          </w:p>
        </w:tc>
      </w:tr>
      <w:tr w:rsidR="008E5280" w:rsidRPr="0079069E">
        <w:tc>
          <w:tcPr>
            <w:tcW w:w="810" w:type="dxa"/>
            <w:shd w:val="clear" w:color="auto" w:fill="auto"/>
          </w:tcPr>
          <w:p w:rsidR="008E5280" w:rsidRPr="00C54CF0" w:rsidRDefault="008E5280" w:rsidP="00654E02">
            <w:pPr>
              <w:rPr>
                <w:rFonts w:hint="cs"/>
                <w:sz w:val="18"/>
                <w:szCs w:val="18"/>
                <w:rtl/>
              </w:rPr>
            </w:pPr>
            <w:r w:rsidRPr="00C54CF0">
              <w:rPr>
                <w:rFonts w:hint="cs"/>
                <w:sz w:val="18"/>
                <w:szCs w:val="18"/>
                <w:rtl/>
              </w:rPr>
              <w:t>1999</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548 310</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763 276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988 12</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272 5</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607 4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040 1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749 4</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129 5</w:t>
            </w:r>
          </w:p>
        </w:tc>
      </w:tr>
      <w:tr w:rsidR="008E5280" w:rsidRPr="0079069E">
        <w:tc>
          <w:tcPr>
            <w:tcW w:w="810" w:type="dxa"/>
            <w:shd w:val="clear" w:color="auto" w:fill="auto"/>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229 207</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668 191</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261 5</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570 2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250 1</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933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260 3</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287 2</w:t>
            </w:r>
          </w:p>
        </w:tc>
      </w:tr>
      <w:tr w:rsidR="008E5280" w:rsidRPr="0079069E">
        <w:tc>
          <w:tcPr>
            <w:tcW w:w="810" w:type="dxa"/>
            <w:shd w:val="clear" w:color="auto" w:fill="auto"/>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عاطلون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319 103</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095 85</w:t>
            </w:r>
          </w:p>
        </w:tc>
        <w:tc>
          <w:tcPr>
            <w:tcW w:w="720" w:type="dxa"/>
          </w:tcPr>
          <w:p w:rsidR="008E5280" w:rsidRPr="0079069E" w:rsidRDefault="008E5280" w:rsidP="00654E02">
            <w:pPr>
              <w:rPr>
                <w:rFonts w:hint="cs"/>
                <w:b w:val="0"/>
                <w:bCs w:val="0"/>
                <w:sz w:val="18"/>
                <w:szCs w:val="18"/>
                <w:rtl/>
              </w:rPr>
            </w:pPr>
            <w:r>
              <w:rPr>
                <w:rFonts w:hint="cs"/>
                <w:b w:val="0"/>
                <w:bCs w:val="0"/>
                <w:sz w:val="18"/>
                <w:szCs w:val="18"/>
                <w:rtl/>
              </w:rPr>
              <w:t>727 7</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702 2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357 3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107</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489 1</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842 2</w:t>
            </w:r>
          </w:p>
        </w:tc>
      </w:tr>
      <w:tr w:rsidR="008E5280" w:rsidRPr="0079069E">
        <w:tc>
          <w:tcPr>
            <w:tcW w:w="810" w:type="dxa"/>
            <w:shd w:val="clear" w:color="auto" w:fill="auto"/>
          </w:tcPr>
          <w:p w:rsidR="008E5280" w:rsidRPr="00C54CF0" w:rsidRDefault="008E5280" w:rsidP="00654E02">
            <w:pPr>
              <w:rPr>
                <w:rFonts w:hint="cs"/>
                <w:sz w:val="18"/>
                <w:szCs w:val="18"/>
                <w:rtl/>
              </w:rPr>
            </w:pPr>
            <w:r w:rsidRPr="00C54CF0">
              <w:rPr>
                <w:rFonts w:hint="cs"/>
                <w:sz w:val="18"/>
                <w:szCs w:val="18"/>
                <w:rtl/>
              </w:rPr>
              <w:t>2000</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اليد العاملة</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012 323</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734 283</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527 16</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227 6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821 4</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634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734 4</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335 6</w:t>
            </w:r>
          </w:p>
        </w:tc>
      </w:tr>
      <w:tr w:rsidR="008E5280" w:rsidRPr="0079069E">
        <w:tc>
          <w:tcPr>
            <w:tcW w:w="810" w:type="dxa"/>
            <w:shd w:val="clear" w:color="auto" w:fill="auto"/>
          </w:tcPr>
          <w:p w:rsidR="008E5280" w:rsidRPr="00C54CF0" w:rsidRDefault="008E5280" w:rsidP="00654E02">
            <w:pPr>
              <w:rPr>
                <w:sz w:val="18"/>
                <w:szCs w:val="18"/>
                <w:rtl/>
              </w:rPr>
            </w:pP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عاملون</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296 210</w:t>
            </w:r>
          </w:p>
        </w:tc>
        <w:tc>
          <w:tcPr>
            <w:tcW w:w="900" w:type="dxa"/>
          </w:tcPr>
          <w:p w:rsidR="008E5280" w:rsidRPr="0079069E" w:rsidRDefault="008E5280" w:rsidP="00654E02">
            <w:pPr>
              <w:rPr>
                <w:rFonts w:hint="cs"/>
                <w:b w:val="0"/>
                <w:bCs w:val="0"/>
                <w:sz w:val="18"/>
                <w:szCs w:val="18"/>
                <w:rtl/>
              </w:rPr>
            </w:pPr>
            <w:r w:rsidRPr="0079069E">
              <w:rPr>
                <w:rFonts w:hint="cs"/>
                <w:b w:val="0"/>
                <w:bCs w:val="0"/>
                <w:sz w:val="18"/>
                <w:szCs w:val="18"/>
                <w:rtl/>
              </w:rPr>
              <w:t>463 192</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224 6</w:t>
            </w:r>
          </w:p>
        </w:tc>
        <w:tc>
          <w:tcPr>
            <w:tcW w:w="630" w:type="dxa"/>
          </w:tcPr>
          <w:p w:rsidR="008E5280" w:rsidRPr="0079069E" w:rsidRDefault="008E5280" w:rsidP="00654E02">
            <w:pPr>
              <w:rPr>
                <w:rFonts w:hint="cs"/>
                <w:b w:val="0"/>
                <w:bCs w:val="0"/>
                <w:sz w:val="18"/>
                <w:szCs w:val="18"/>
                <w:rtl/>
              </w:rPr>
            </w:pPr>
            <w:r w:rsidRPr="0079069E">
              <w:rPr>
                <w:rFonts w:hint="cs"/>
                <w:b w:val="0"/>
                <w:bCs w:val="0"/>
                <w:sz w:val="18"/>
                <w:szCs w:val="18"/>
                <w:rtl/>
              </w:rPr>
              <w:t>175 4</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953</w:t>
            </w:r>
          </w:p>
        </w:tc>
        <w:tc>
          <w:tcPr>
            <w:tcW w:w="810" w:type="dxa"/>
          </w:tcPr>
          <w:p w:rsidR="008E5280" w:rsidRPr="0079069E" w:rsidRDefault="008E5280" w:rsidP="00654E02">
            <w:pPr>
              <w:rPr>
                <w:rFonts w:hint="cs"/>
                <w:b w:val="0"/>
                <w:bCs w:val="0"/>
                <w:sz w:val="18"/>
                <w:szCs w:val="18"/>
                <w:rtl/>
              </w:rPr>
            </w:pPr>
            <w:r w:rsidRPr="0079069E">
              <w:rPr>
                <w:rFonts w:hint="cs"/>
                <w:b w:val="0"/>
                <w:bCs w:val="0"/>
                <w:sz w:val="18"/>
                <w:szCs w:val="18"/>
                <w:rtl/>
              </w:rPr>
              <w:t>336</w:t>
            </w:r>
          </w:p>
        </w:tc>
        <w:tc>
          <w:tcPr>
            <w:tcW w:w="720" w:type="dxa"/>
          </w:tcPr>
          <w:p w:rsidR="008E5280" w:rsidRPr="0079069E" w:rsidRDefault="008E5280" w:rsidP="00654E02">
            <w:pPr>
              <w:rPr>
                <w:rFonts w:hint="cs"/>
                <w:b w:val="0"/>
                <w:bCs w:val="0"/>
                <w:sz w:val="18"/>
                <w:szCs w:val="18"/>
                <w:rtl/>
              </w:rPr>
            </w:pPr>
            <w:r w:rsidRPr="0079069E">
              <w:rPr>
                <w:rFonts w:hint="cs"/>
                <w:b w:val="0"/>
                <w:bCs w:val="0"/>
                <w:sz w:val="18"/>
                <w:szCs w:val="18"/>
                <w:rtl/>
              </w:rPr>
              <w:t>794 2</w:t>
            </w:r>
          </w:p>
        </w:tc>
        <w:tc>
          <w:tcPr>
            <w:tcW w:w="1080" w:type="dxa"/>
          </w:tcPr>
          <w:p w:rsidR="008E5280" w:rsidRPr="0079069E" w:rsidRDefault="008E5280" w:rsidP="00654E02">
            <w:pPr>
              <w:rPr>
                <w:rFonts w:hint="cs"/>
                <w:b w:val="0"/>
                <w:bCs w:val="0"/>
                <w:sz w:val="18"/>
                <w:szCs w:val="18"/>
                <w:rtl/>
              </w:rPr>
            </w:pPr>
            <w:r w:rsidRPr="0079069E">
              <w:rPr>
                <w:rFonts w:hint="cs"/>
                <w:b w:val="0"/>
                <w:bCs w:val="0"/>
                <w:sz w:val="18"/>
                <w:szCs w:val="18"/>
                <w:rtl/>
              </w:rPr>
              <w:t>351 3</w:t>
            </w:r>
          </w:p>
        </w:tc>
      </w:tr>
      <w:tr w:rsidR="008E5280" w:rsidRPr="0079069E">
        <w:tc>
          <w:tcPr>
            <w:tcW w:w="810" w:type="dxa"/>
            <w:tcBorders>
              <w:bottom w:val="single" w:sz="12" w:space="0" w:color="auto"/>
            </w:tcBorders>
            <w:shd w:val="clear" w:color="auto" w:fill="auto"/>
          </w:tcPr>
          <w:p w:rsidR="008E5280" w:rsidRPr="00C54CF0" w:rsidRDefault="008E5280" w:rsidP="00654E02">
            <w:pPr>
              <w:spacing w:line="240" w:lineRule="auto"/>
              <w:rPr>
                <w:sz w:val="18"/>
                <w:szCs w:val="18"/>
                <w:rtl/>
              </w:rPr>
            </w:pPr>
          </w:p>
        </w:tc>
        <w:tc>
          <w:tcPr>
            <w:tcW w:w="81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عاطلون</w:t>
            </w:r>
          </w:p>
        </w:tc>
        <w:tc>
          <w:tcPr>
            <w:tcW w:w="81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716 112</w:t>
            </w:r>
          </w:p>
        </w:tc>
        <w:tc>
          <w:tcPr>
            <w:tcW w:w="90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271 91</w:t>
            </w:r>
          </w:p>
        </w:tc>
        <w:tc>
          <w:tcPr>
            <w:tcW w:w="72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303 10</w:t>
            </w:r>
          </w:p>
        </w:tc>
        <w:tc>
          <w:tcPr>
            <w:tcW w:w="63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052 2</w:t>
            </w:r>
          </w:p>
        </w:tc>
        <w:tc>
          <w:tcPr>
            <w:tcW w:w="72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868 3</w:t>
            </w:r>
          </w:p>
        </w:tc>
        <w:tc>
          <w:tcPr>
            <w:tcW w:w="81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298</w:t>
            </w:r>
          </w:p>
        </w:tc>
        <w:tc>
          <w:tcPr>
            <w:tcW w:w="72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940 1</w:t>
            </w:r>
          </w:p>
        </w:tc>
        <w:tc>
          <w:tcPr>
            <w:tcW w:w="1080" w:type="dxa"/>
            <w:tcBorders>
              <w:bottom w:val="single" w:sz="12" w:space="0" w:color="auto"/>
            </w:tcBorders>
          </w:tcPr>
          <w:p w:rsidR="008E5280" w:rsidRPr="0079069E" w:rsidRDefault="008E5280" w:rsidP="00654E02">
            <w:pPr>
              <w:spacing w:before="120" w:line="240" w:lineRule="auto"/>
              <w:rPr>
                <w:rFonts w:hint="cs"/>
                <w:b w:val="0"/>
                <w:bCs w:val="0"/>
                <w:sz w:val="18"/>
                <w:szCs w:val="18"/>
                <w:rtl/>
              </w:rPr>
            </w:pPr>
            <w:r w:rsidRPr="0079069E">
              <w:rPr>
                <w:rFonts w:hint="cs"/>
                <w:b w:val="0"/>
                <w:bCs w:val="0"/>
                <w:sz w:val="18"/>
                <w:szCs w:val="18"/>
                <w:rtl/>
              </w:rPr>
              <w:t>984 2</w:t>
            </w:r>
          </w:p>
        </w:tc>
      </w:tr>
    </w:tbl>
    <w:p w:rsidR="008E5280" w:rsidRPr="00F66C40" w:rsidRDefault="008E5280" w:rsidP="00F82EE7">
      <w:pPr>
        <w:spacing w:before="120" w:line="240" w:lineRule="auto"/>
        <w:ind w:left="1210"/>
        <w:rPr>
          <w:rFonts w:hint="cs"/>
          <w:sz w:val="26"/>
          <w:szCs w:val="26"/>
          <w:rtl/>
        </w:rPr>
      </w:pPr>
      <w:r w:rsidRPr="00F66C40">
        <w:rPr>
          <w:rFonts w:hint="cs"/>
          <w:sz w:val="26"/>
          <w:szCs w:val="26"/>
          <w:rtl/>
        </w:rPr>
        <w:t>* تشمل هذه الخانة أيضاً إلى جانب "جنسيات  أخرى" الممتنعين عن تقديم معلومات</w:t>
      </w:r>
    </w:p>
    <w:p w:rsidR="008E5280" w:rsidRDefault="008E5280" w:rsidP="008E5280">
      <w:pPr>
        <w:pStyle w:val="Heading2"/>
        <w:spacing w:after="120" w:line="240" w:lineRule="exact"/>
        <w:ind w:firstLine="1210"/>
        <w:rPr>
          <w:rFonts w:hint="cs"/>
          <w:sz w:val="26"/>
          <w:szCs w:val="26"/>
          <w:rtl/>
        </w:rPr>
      </w:pPr>
      <w:r w:rsidRPr="00300FB5">
        <w:rPr>
          <w:sz w:val="26"/>
          <w:szCs w:val="26"/>
          <w:rtl/>
        </w:rPr>
        <w:t>المصدر – معهد الإحصاءات الحكومية</w:t>
      </w:r>
    </w:p>
    <w:p w:rsidR="008E5280" w:rsidRPr="00C100A2" w:rsidRDefault="008E5280" w:rsidP="008E5280">
      <w:pPr>
        <w:tabs>
          <w:tab w:val="left" w:pos="1750"/>
        </w:tabs>
        <w:spacing w:line="120" w:lineRule="exact"/>
        <w:ind w:left="1123" w:right="994"/>
        <w:rPr>
          <w:rFonts w:hint="cs"/>
          <w:sz w:val="12"/>
          <w:rtl/>
        </w:rPr>
      </w:pPr>
      <w:r>
        <w:rPr>
          <w:rFonts w:hint="cs"/>
          <w:sz w:val="30"/>
          <w:rtl/>
        </w:rPr>
        <w:tab/>
      </w:r>
    </w:p>
    <w:p w:rsidR="008E5280" w:rsidRDefault="008E5280" w:rsidP="008E5280">
      <w:pPr>
        <w:tabs>
          <w:tab w:val="left" w:pos="1030"/>
        </w:tabs>
        <w:spacing w:after="120"/>
        <w:ind w:left="1030" w:right="810" w:firstLine="450"/>
        <w:rPr>
          <w:rFonts w:hint="cs"/>
          <w:sz w:val="30"/>
          <w:rtl/>
        </w:rPr>
      </w:pPr>
      <w:r w:rsidRPr="009E7527">
        <w:rPr>
          <w:sz w:val="30"/>
          <w:rtl/>
        </w:rPr>
        <w:t>بلغ عدد العاطلين في جمهورية مقدونيا  382275 شخصا</w:t>
      </w:r>
      <w:r>
        <w:rPr>
          <w:sz w:val="30"/>
          <w:rtl/>
        </w:rPr>
        <w:t>،</w:t>
      </w:r>
      <w:r w:rsidRPr="009E7527">
        <w:rPr>
          <w:sz w:val="30"/>
          <w:rtl/>
        </w:rPr>
        <w:t xml:space="preserve"> في حزيران/ يونيه 2003</w:t>
      </w:r>
      <w:r>
        <w:rPr>
          <w:sz w:val="30"/>
          <w:rtl/>
        </w:rPr>
        <w:t>،</w:t>
      </w:r>
      <w:r w:rsidRPr="009E7527">
        <w:rPr>
          <w:sz w:val="30"/>
          <w:rtl/>
        </w:rPr>
        <w:t xml:space="preserve"> وفقا لسجلات مكتب العمل </w:t>
      </w:r>
      <w:r>
        <w:rPr>
          <w:sz w:val="30"/>
          <w:rtl/>
        </w:rPr>
        <w:t>(</w:t>
      </w:r>
      <w:r w:rsidRPr="009E7527">
        <w:rPr>
          <w:sz w:val="30"/>
          <w:rtl/>
        </w:rPr>
        <w:t>التي تختلف عن البيانات المستمدة من الدراسة المعنية باليد العاملة، التي أجريت في معهد الإحصاءات الحكومية</w:t>
      </w:r>
      <w:r w:rsidRPr="009E7527">
        <w:rPr>
          <w:rFonts w:hint="cs"/>
          <w:sz w:val="30"/>
          <w:rtl/>
        </w:rPr>
        <w:t xml:space="preserve"> </w:t>
      </w:r>
      <w:r w:rsidRPr="009E7527">
        <w:rPr>
          <w:sz w:val="30"/>
          <w:rtl/>
        </w:rPr>
        <w:t>من أجل إتاحة استخدام المصادر الإدارية و</w:t>
      </w:r>
      <w:r w:rsidRPr="009E7527">
        <w:rPr>
          <w:rFonts w:hint="cs"/>
          <w:sz w:val="30"/>
          <w:rtl/>
          <w:lang w:bidi="ar-EG"/>
        </w:rPr>
        <w:t xml:space="preserve">أعمال </w:t>
      </w:r>
      <w:r w:rsidRPr="009E7527">
        <w:rPr>
          <w:sz w:val="30"/>
          <w:rtl/>
        </w:rPr>
        <w:t>المسح) أي بزيادة تبلغ3ر3 في المائة  عن الرقم المسجل للعاطلين في حزيران/ يونيه 2002. وكان عدد العاطلين في حزيران/ يونيه 2003</w:t>
      </w:r>
      <w:r w:rsidRPr="009E7527">
        <w:rPr>
          <w:rFonts w:hint="cs"/>
          <w:sz w:val="30"/>
          <w:rtl/>
        </w:rPr>
        <w:t xml:space="preserve"> أكثر </w:t>
      </w:r>
      <w:r w:rsidRPr="009E7527">
        <w:rPr>
          <w:sz w:val="30"/>
          <w:rtl/>
        </w:rPr>
        <w:t>بما يزيد عن 100000شخص مقارنة بالعدد المسجل للعاطلين في كانون الأول/ ديسمبر 1998،</w:t>
      </w:r>
      <w:r w:rsidRPr="009E7527">
        <w:rPr>
          <w:rFonts w:hint="cs"/>
          <w:sz w:val="30"/>
          <w:rtl/>
        </w:rPr>
        <w:t xml:space="preserve"> </w:t>
      </w:r>
      <w:r w:rsidRPr="009E7527">
        <w:rPr>
          <w:sz w:val="30"/>
          <w:rtl/>
        </w:rPr>
        <w:t>عندما كان عدد العاطلين  المسجلين 284064 شخصا.  وطبقا للسجلات ذاتها فإنه في عام 1999بلغ عدد العاطلين 354660شخصا</w:t>
      </w:r>
      <w:r>
        <w:rPr>
          <w:sz w:val="30"/>
          <w:rtl/>
        </w:rPr>
        <w:t>،</w:t>
      </w:r>
      <w:r>
        <w:rPr>
          <w:rFonts w:hint="cs"/>
          <w:sz w:val="30"/>
          <w:rtl/>
        </w:rPr>
        <w:t xml:space="preserve"> </w:t>
      </w:r>
      <w:r w:rsidRPr="009E7527">
        <w:rPr>
          <w:sz w:val="30"/>
          <w:rtl/>
        </w:rPr>
        <w:t xml:space="preserve">وفي عام 2000بلغ </w:t>
      </w:r>
      <w:r>
        <w:rPr>
          <w:rFonts w:hint="cs"/>
          <w:sz w:val="30"/>
          <w:rtl/>
        </w:rPr>
        <w:t xml:space="preserve">    </w:t>
      </w:r>
      <w:r w:rsidRPr="009E7527">
        <w:rPr>
          <w:sz w:val="30"/>
          <w:rtl/>
        </w:rPr>
        <w:t>366211شخصا وفي عام 2001بلغ 360340شخصا.  بينما بلغ عدد الأشخاص العاطلين 374144 شخصا في عام 2002.</w:t>
      </w:r>
    </w:p>
    <w:p w:rsidR="008E5280" w:rsidRPr="009E7527" w:rsidRDefault="008E5280" w:rsidP="008E5280">
      <w:pPr>
        <w:spacing w:after="120"/>
        <w:ind w:left="1030" w:right="810" w:firstLine="468"/>
        <w:rPr>
          <w:sz w:val="30"/>
          <w:rtl/>
        </w:rPr>
      </w:pPr>
      <w:r w:rsidRPr="009E7527">
        <w:rPr>
          <w:sz w:val="30"/>
          <w:rtl/>
        </w:rPr>
        <w:t>وفي حزيران/يونيه 2003 تم تسجيل 5650 شخصا في مكتب العمل بوصفهم عاطلين. وسجل أعلى رقم للعاطلين في مكتب سكوبي - وبلغ 89008شخصا</w:t>
      </w:r>
      <w:r>
        <w:rPr>
          <w:sz w:val="30"/>
          <w:rtl/>
        </w:rPr>
        <w:t>،</w:t>
      </w:r>
      <w:r w:rsidRPr="009E7527">
        <w:rPr>
          <w:sz w:val="30"/>
          <w:rtl/>
        </w:rPr>
        <w:t>وفي كومانوفو -32106 شخصا</w:t>
      </w:r>
      <w:r>
        <w:rPr>
          <w:sz w:val="30"/>
          <w:rtl/>
        </w:rPr>
        <w:t>،</w:t>
      </w:r>
      <w:r w:rsidRPr="009E7527">
        <w:rPr>
          <w:sz w:val="30"/>
          <w:rtl/>
        </w:rPr>
        <w:t xml:space="preserve"> وفي تيتوفو - 28605 وفي بريليب - 26723</w:t>
      </w:r>
      <w:r>
        <w:rPr>
          <w:sz w:val="30"/>
          <w:rtl/>
        </w:rPr>
        <w:t>،</w:t>
      </w:r>
      <w:r w:rsidRPr="009E7527">
        <w:rPr>
          <w:sz w:val="30"/>
          <w:rtl/>
        </w:rPr>
        <w:t xml:space="preserve"> وفي ستروميتشا - 24726 وفي بيتولا -21120 شخصا.  ويتركز 2ر58 في المائة  من مجموع عدد العاطلين في البلد</w:t>
      </w:r>
      <w:r>
        <w:rPr>
          <w:sz w:val="30"/>
          <w:rtl/>
        </w:rPr>
        <w:t>،</w:t>
      </w:r>
      <w:r w:rsidRPr="009E7527">
        <w:rPr>
          <w:rFonts w:hint="cs"/>
          <w:sz w:val="30"/>
          <w:rtl/>
        </w:rPr>
        <w:t xml:space="preserve"> </w:t>
      </w:r>
      <w:r w:rsidRPr="009E7527">
        <w:rPr>
          <w:sz w:val="30"/>
          <w:rtl/>
        </w:rPr>
        <w:t xml:space="preserve">في هذه المدن الست. </w:t>
      </w:r>
    </w:p>
    <w:p w:rsidR="008E5280" w:rsidRDefault="008E5280" w:rsidP="008E5280">
      <w:pPr>
        <w:spacing w:after="120"/>
        <w:ind w:left="1120" w:right="810" w:firstLine="360"/>
        <w:rPr>
          <w:rFonts w:hint="cs"/>
          <w:sz w:val="30"/>
          <w:rtl/>
        </w:rPr>
      </w:pPr>
      <w:r w:rsidRPr="009E7527">
        <w:rPr>
          <w:sz w:val="30"/>
          <w:rtl/>
        </w:rPr>
        <w:t xml:space="preserve"> وفي ما يتعلق بهيكل الجنس</w:t>
      </w:r>
      <w:r>
        <w:rPr>
          <w:sz w:val="30"/>
          <w:rtl/>
        </w:rPr>
        <w:t>،</w:t>
      </w:r>
      <w:r w:rsidRPr="009E7527">
        <w:rPr>
          <w:sz w:val="30"/>
          <w:rtl/>
        </w:rPr>
        <w:t>يبلغ عدد العاطلين من الرجال</w:t>
      </w:r>
      <w:r>
        <w:rPr>
          <w:sz w:val="30"/>
          <w:rtl/>
        </w:rPr>
        <w:t xml:space="preserve"> 215321شخصا أي 3ر56 في المائة</w:t>
      </w:r>
      <w:r>
        <w:rPr>
          <w:rFonts w:hint="cs"/>
          <w:sz w:val="30"/>
          <w:rtl/>
        </w:rPr>
        <w:t>،</w:t>
      </w:r>
      <w:r>
        <w:rPr>
          <w:sz w:val="30"/>
          <w:rtl/>
        </w:rPr>
        <w:t xml:space="preserve">  </w:t>
      </w:r>
      <w:r w:rsidRPr="009E7527">
        <w:rPr>
          <w:sz w:val="30"/>
          <w:rtl/>
        </w:rPr>
        <w:t>ومن النساء 166954 أي   7ر 43  المائة.</w:t>
      </w:r>
    </w:p>
    <w:p w:rsidR="008E5280" w:rsidRDefault="008E5280" w:rsidP="008E5280">
      <w:pPr>
        <w:spacing w:after="120"/>
        <w:ind w:left="1120" w:right="810" w:firstLine="360"/>
        <w:rPr>
          <w:rFonts w:hint="cs"/>
          <w:sz w:val="30"/>
          <w:rtl/>
        </w:rPr>
      </w:pPr>
      <w:r w:rsidRPr="009E7527">
        <w:rPr>
          <w:sz w:val="30"/>
          <w:rtl/>
        </w:rPr>
        <w:t>ويبلغ عمر معظم العاطلين 30سنة أو 2ر35 في المائة</w:t>
      </w:r>
      <w:r>
        <w:rPr>
          <w:sz w:val="30"/>
          <w:rtl/>
        </w:rPr>
        <w:t>.</w:t>
      </w:r>
    </w:p>
    <w:p w:rsidR="008E5280" w:rsidRPr="003F4A50" w:rsidRDefault="008E5280" w:rsidP="008E5280">
      <w:pPr>
        <w:spacing w:after="120"/>
        <w:ind w:left="1030"/>
        <w:rPr>
          <w:b/>
          <w:bCs/>
          <w:sz w:val="30"/>
          <w:rtl/>
        </w:rPr>
      </w:pPr>
      <w:r w:rsidRPr="003F4A50">
        <w:rPr>
          <w:b/>
          <w:bCs/>
          <w:sz w:val="30"/>
          <w:rtl/>
        </w:rPr>
        <w:t>7-2 المؤشرات الاقتصادية الأساسية في جمهورية مقدونيا في الفترة 1994إلى2000</w:t>
      </w:r>
    </w:p>
    <w:tbl>
      <w:tblPr>
        <w:bidiVisual/>
        <w:tblW w:w="0" w:type="auto"/>
        <w:tblInd w:w="1138" w:type="dxa"/>
        <w:tblLayout w:type="fixed"/>
        <w:tblLook w:val="0000" w:firstRow="0" w:lastRow="0" w:firstColumn="0" w:lastColumn="0" w:noHBand="0" w:noVBand="0"/>
      </w:tblPr>
      <w:tblGrid>
        <w:gridCol w:w="4860"/>
        <w:gridCol w:w="1530"/>
        <w:gridCol w:w="1620"/>
      </w:tblGrid>
      <w:tr w:rsidR="008E5280" w:rsidRPr="009E7527">
        <w:tblPrEx>
          <w:tblCellMar>
            <w:top w:w="0" w:type="dxa"/>
            <w:bottom w:w="0" w:type="dxa"/>
          </w:tblCellMar>
        </w:tblPrEx>
        <w:tc>
          <w:tcPr>
            <w:tcW w:w="4860" w:type="dxa"/>
            <w:tcBorders>
              <w:top w:val="single" w:sz="8" w:space="0" w:color="auto"/>
              <w:bottom w:val="single" w:sz="12" w:space="0" w:color="auto"/>
            </w:tcBorders>
          </w:tcPr>
          <w:p w:rsidR="008E5280" w:rsidRPr="007A480D" w:rsidRDefault="008E5280" w:rsidP="00654E02">
            <w:pPr>
              <w:spacing w:line="320" w:lineRule="exact"/>
              <w:ind w:firstLine="468"/>
              <w:jc w:val="left"/>
              <w:rPr>
                <w:sz w:val="22"/>
                <w:szCs w:val="22"/>
                <w:rtl/>
              </w:rPr>
            </w:pPr>
          </w:p>
        </w:tc>
        <w:tc>
          <w:tcPr>
            <w:tcW w:w="1530" w:type="dxa"/>
            <w:tcBorders>
              <w:top w:val="single" w:sz="8" w:space="0" w:color="auto"/>
              <w:bottom w:val="single" w:sz="12" w:space="0" w:color="auto"/>
            </w:tcBorders>
          </w:tcPr>
          <w:p w:rsidR="008E5280" w:rsidRPr="00496B6B" w:rsidRDefault="008E5280" w:rsidP="00654E02">
            <w:pPr>
              <w:spacing w:line="320" w:lineRule="exact"/>
              <w:ind w:firstLine="468"/>
              <w:jc w:val="left"/>
              <w:rPr>
                <w:i/>
                <w:iCs/>
                <w:sz w:val="22"/>
                <w:szCs w:val="22"/>
                <w:rtl/>
              </w:rPr>
            </w:pPr>
            <w:r w:rsidRPr="00496B6B">
              <w:rPr>
                <w:i/>
                <w:iCs/>
                <w:sz w:val="22"/>
                <w:szCs w:val="22"/>
                <w:rtl/>
              </w:rPr>
              <w:t>1994</w:t>
            </w:r>
          </w:p>
        </w:tc>
        <w:tc>
          <w:tcPr>
            <w:tcW w:w="1620" w:type="dxa"/>
            <w:tcBorders>
              <w:top w:val="single" w:sz="8" w:space="0" w:color="auto"/>
              <w:bottom w:val="single" w:sz="12" w:space="0" w:color="auto"/>
            </w:tcBorders>
          </w:tcPr>
          <w:p w:rsidR="008E5280" w:rsidRPr="00496B6B" w:rsidRDefault="008E5280" w:rsidP="00654E02">
            <w:pPr>
              <w:spacing w:line="320" w:lineRule="exact"/>
              <w:ind w:firstLine="468"/>
              <w:jc w:val="left"/>
              <w:rPr>
                <w:i/>
                <w:iCs/>
                <w:sz w:val="22"/>
                <w:szCs w:val="22"/>
                <w:rtl/>
              </w:rPr>
            </w:pPr>
            <w:r w:rsidRPr="00496B6B">
              <w:rPr>
                <w:i/>
                <w:iCs/>
                <w:sz w:val="22"/>
                <w:szCs w:val="22"/>
                <w:rtl/>
              </w:rPr>
              <w:t>1995</w:t>
            </w:r>
          </w:p>
        </w:tc>
      </w:tr>
      <w:tr w:rsidR="008E5280" w:rsidRPr="009E7527">
        <w:tblPrEx>
          <w:tblCellMar>
            <w:top w:w="0" w:type="dxa"/>
            <w:bottom w:w="0" w:type="dxa"/>
          </w:tblCellMar>
        </w:tblPrEx>
        <w:tc>
          <w:tcPr>
            <w:tcW w:w="4860" w:type="dxa"/>
            <w:tcBorders>
              <w:top w:val="single" w:sz="12" w:space="0" w:color="auto"/>
            </w:tcBorders>
          </w:tcPr>
          <w:p w:rsidR="008E5280" w:rsidRPr="007A480D" w:rsidRDefault="008E5280" w:rsidP="00654E02">
            <w:pPr>
              <w:spacing w:line="320" w:lineRule="exact"/>
              <w:ind w:firstLine="72"/>
              <w:jc w:val="left"/>
              <w:rPr>
                <w:sz w:val="22"/>
                <w:szCs w:val="22"/>
                <w:rtl/>
              </w:rPr>
            </w:pPr>
            <w:r w:rsidRPr="007A480D">
              <w:rPr>
                <w:sz w:val="22"/>
                <w:szCs w:val="22"/>
                <w:rtl/>
              </w:rPr>
              <w:t>عدد السكان في منتصف السنة (بالآلاف)</w:t>
            </w:r>
          </w:p>
        </w:tc>
        <w:tc>
          <w:tcPr>
            <w:tcW w:w="1530" w:type="dxa"/>
            <w:tcBorders>
              <w:top w:val="single" w:sz="12" w:space="0" w:color="auto"/>
            </w:tcBorders>
          </w:tcPr>
          <w:p w:rsidR="008E5280" w:rsidRPr="007A480D" w:rsidRDefault="008E5280" w:rsidP="00654E02">
            <w:pPr>
              <w:spacing w:line="320" w:lineRule="exact"/>
              <w:ind w:firstLine="468"/>
              <w:jc w:val="left"/>
              <w:rPr>
                <w:sz w:val="22"/>
                <w:szCs w:val="22"/>
                <w:rtl/>
              </w:rPr>
            </w:pPr>
            <w:r w:rsidRPr="007A480D">
              <w:rPr>
                <w:sz w:val="22"/>
                <w:szCs w:val="22"/>
                <w:rtl/>
              </w:rPr>
              <w:t>1946</w:t>
            </w:r>
          </w:p>
        </w:tc>
        <w:tc>
          <w:tcPr>
            <w:tcW w:w="1620" w:type="dxa"/>
            <w:tcBorders>
              <w:top w:val="single" w:sz="12" w:space="0" w:color="auto"/>
            </w:tcBorders>
          </w:tcPr>
          <w:p w:rsidR="008E5280" w:rsidRPr="007A480D" w:rsidRDefault="008E5280" w:rsidP="00654E02">
            <w:pPr>
              <w:spacing w:line="320" w:lineRule="exact"/>
              <w:ind w:firstLine="468"/>
              <w:jc w:val="left"/>
              <w:rPr>
                <w:sz w:val="22"/>
                <w:szCs w:val="22"/>
                <w:rtl/>
              </w:rPr>
            </w:pPr>
            <w:r w:rsidRPr="007A480D">
              <w:rPr>
                <w:sz w:val="22"/>
                <w:szCs w:val="22"/>
                <w:rtl/>
              </w:rPr>
              <w:t>1966</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المواليد الأحياء</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33487</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32154</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الوفيات</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15771</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16338</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معدل البطالة</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0ر30</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6ر35</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متوسط صافي الراتب المدفوع للعامل (بالدينار)</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7754</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8581</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الصادرات (بآلاف دولارات الولايات المتحدة)</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1086343</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1204048</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rFonts w:hint="cs"/>
                <w:sz w:val="22"/>
                <w:szCs w:val="22"/>
                <w:rtl/>
              </w:rPr>
            </w:pPr>
            <w:r w:rsidRPr="007A480D">
              <w:rPr>
                <w:sz w:val="22"/>
                <w:szCs w:val="22"/>
                <w:rtl/>
              </w:rPr>
              <w:t>الواردات (بآلاف دولارات الولايات المتحدة)</w:t>
            </w:r>
          </w:p>
        </w:tc>
        <w:tc>
          <w:tcPr>
            <w:tcW w:w="1530" w:type="dxa"/>
          </w:tcPr>
          <w:p w:rsidR="008E5280" w:rsidRPr="007A480D" w:rsidRDefault="008E5280" w:rsidP="00654E02">
            <w:pPr>
              <w:spacing w:line="320" w:lineRule="exact"/>
              <w:ind w:firstLine="468"/>
              <w:jc w:val="left"/>
              <w:rPr>
                <w:rFonts w:hint="cs"/>
                <w:sz w:val="22"/>
                <w:szCs w:val="22"/>
                <w:rtl/>
              </w:rPr>
            </w:pPr>
            <w:r w:rsidRPr="007A480D">
              <w:rPr>
                <w:sz w:val="22"/>
                <w:szCs w:val="22"/>
                <w:rtl/>
              </w:rPr>
              <w:t>1844092</w:t>
            </w:r>
          </w:p>
        </w:tc>
        <w:tc>
          <w:tcPr>
            <w:tcW w:w="1620" w:type="dxa"/>
          </w:tcPr>
          <w:p w:rsidR="008E5280" w:rsidRPr="007A480D" w:rsidRDefault="008E5280" w:rsidP="00654E02">
            <w:pPr>
              <w:spacing w:line="320" w:lineRule="exact"/>
              <w:ind w:firstLine="468"/>
              <w:jc w:val="left"/>
              <w:rPr>
                <w:rFonts w:hint="cs"/>
                <w:sz w:val="22"/>
                <w:szCs w:val="22"/>
                <w:rtl/>
              </w:rPr>
            </w:pPr>
            <w:r w:rsidRPr="007A480D">
              <w:rPr>
                <w:sz w:val="22"/>
                <w:szCs w:val="22"/>
                <w:rtl/>
              </w:rPr>
              <w:t>1718904</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الإنتاج الصناعي</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5ر89</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3ر89</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أسعار التجزئة</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8ر221</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9ر115</w:t>
            </w:r>
          </w:p>
        </w:tc>
      </w:tr>
      <w:tr w:rsidR="008E5280" w:rsidRPr="009E7527">
        <w:tblPrEx>
          <w:tblCellMar>
            <w:top w:w="0" w:type="dxa"/>
            <w:bottom w:w="0" w:type="dxa"/>
          </w:tblCellMar>
        </w:tblPrEx>
        <w:tc>
          <w:tcPr>
            <w:tcW w:w="4860" w:type="dxa"/>
          </w:tcPr>
          <w:p w:rsidR="008E5280" w:rsidRPr="007A480D" w:rsidRDefault="008E5280" w:rsidP="00654E02">
            <w:pPr>
              <w:spacing w:line="320" w:lineRule="exact"/>
              <w:jc w:val="left"/>
              <w:rPr>
                <w:sz w:val="22"/>
                <w:szCs w:val="22"/>
                <w:rtl/>
              </w:rPr>
            </w:pPr>
            <w:r w:rsidRPr="007A480D">
              <w:rPr>
                <w:sz w:val="22"/>
                <w:szCs w:val="22"/>
                <w:rtl/>
              </w:rPr>
              <w:t>الناتج المحلي الإجمالي (بملايين دولارات الولايات المتحدة)</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3389</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3351</w:t>
            </w:r>
          </w:p>
        </w:tc>
      </w:tr>
      <w:tr w:rsidR="008E5280" w:rsidRPr="009E7527">
        <w:tblPrEx>
          <w:tblCellMar>
            <w:top w:w="0" w:type="dxa"/>
            <w:bottom w:w="0" w:type="dxa"/>
          </w:tblCellMar>
        </w:tblPrEx>
        <w:tc>
          <w:tcPr>
            <w:tcW w:w="4860" w:type="dxa"/>
          </w:tcPr>
          <w:p w:rsidR="008E5280" w:rsidRPr="007A480D" w:rsidRDefault="008E5280" w:rsidP="00FD2A29">
            <w:pPr>
              <w:spacing w:after="120" w:line="240" w:lineRule="exact"/>
              <w:rPr>
                <w:sz w:val="22"/>
                <w:szCs w:val="22"/>
                <w:rtl/>
              </w:rPr>
            </w:pPr>
            <w:r w:rsidRPr="007A480D">
              <w:rPr>
                <w:sz w:val="22"/>
                <w:szCs w:val="22"/>
                <w:rtl/>
              </w:rPr>
              <w:t>نصيب الفرد من الناتج المحلي الإجمالي</w:t>
            </w:r>
            <w:r w:rsidRPr="007A480D">
              <w:rPr>
                <w:rFonts w:hint="cs"/>
                <w:sz w:val="22"/>
                <w:szCs w:val="22"/>
                <w:rtl/>
              </w:rPr>
              <w:t xml:space="preserve"> </w:t>
            </w:r>
            <w:r w:rsidRPr="007A480D">
              <w:rPr>
                <w:sz w:val="22"/>
                <w:szCs w:val="22"/>
                <w:rtl/>
              </w:rPr>
              <w:t>(بدولارات الولايات المتحدة</w:t>
            </w:r>
          </w:p>
        </w:tc>
        <w:tc>
          <w:tcPr>
            <w:tcW w:w="1530" w:type="dxa"/>
          </w:tcPr>
          <w:p w:rsidR="008E5280" w:rsidRPr="007A480D" w:rsidRDefault="008E5280" w:rsidP="00654E02">
            <w:pPr>
              <w:spacing w:line="320" w:lineRule="exact"/>
              <w:ind w:firstLine="468"/>
              <w:jc w:val="left"/>
              <w:rPr>
                <w:sz w:val="22"/>
                <w:szCs w:val="22"/>
                <w:rtl/>
              </w:rPr>
            </w:pPr>
            <w:r w:rsidRPr="007A480D">
              <w:rPr>
                <w:sz w:val="22"/>
                <w:szCs w:val="22"/>
                <w:rtl/>
              </w:rPr>
              <w:t>1742</w:t>
            </w:r>
          </w:p>
        </w:tc>
        <w:tc>
          <w:tcPr>
            <w:tcW w:w="1620" w:type="dxa"/>
          </w:tcPr>
          <w:p w:rsidR="008E5280" w:rsidRPr="007A480D" w:rsidRDefault="008E5280" w:rsidP="00654E02">
            <w:pPr>
              <w:spacing w:line="320" w:lineRule="exact"/>
              <w:ind w:firstLine="468"/>
              <w:jc w:val="left"/>
              <w:rPr>
                <w:sz w:val="22"/>
                <w:szCs w:val="22"/>
                <w:rtl/>
              </w:rPr>
            </w:pPr>
            <w:r w:rsidRPr="007A480D">
              <w:rPr>
                <w:sz w:val="22"/>
                <w:szCs w:val="22"/>
                <w:rtl/>
              </w:rPr>
              <w:t>1705</w:t>
            </w:r>
          </w:p>
        </w:tc>
      </w:tr>
    </w:tbl>
    <w:p w:rsidR="008E5280" w:rsidRPr="00D8215B" w:rsidRDefault="008E5280" w:rsidP="008E5280">
      <w:pPr>
        <w:spacing w:line="120" w:lineRule="exact"/>
        <w:ind w:firstLine="468"/>
        <w:rPr>
          <w:rFonts w:hint="cs"/>
          <w:sz w:val="12"/>
          <w:rtl/>
        </w:rPr>
      </w:pPr>
    </w:p>
    <w:p w:rsidR="008E5280" w:rsidRPr="00D8215B" w:rsidRDefault="008E5280" w:rsidP="008E5280">
      <w:pPr>
        <w:spacing w:line="120" w:lineRule="exact"/>
        <w:ind w:firstLine="468"/>
        <w:rPr>
          <w:rFonts w:hint="cs"/>
          <w:sz w:val="12"/>
          <w:rtl/>
        </w:rPr>
      </w:pPr>
    </w:p>
    <w:tbl>
      <w:tblPr>
        <w:bidiVisual/>
        <w:tblW w:w="0" w:type="auto"/>
        <w:tblInd w:w="1138" w:type="dxa"/>
        <w:tblLayout w:type="fixed"/>
        <w:tblLook w:val="0000" w:firstRow="0" w:lastRow="0" w:firstColumn="0" w:lastColumn="0" w:noHBand="0" w:noVBand="0"/>
      </w:tblPr>
      <w:tblGrid>
        <w:gridCol w:w="4860"/>
        <w:gridCol w:w="1530"/>
        <w:gridCol w:w="1620"/>
      </w:tblGrid>
      <w:tr w:rsidR="008E5280" w:rsidRPr="00D15182">
        <w:tblPrEx>
          <w:tblCellMar>
            <w:top w:w="0" w:type="dxa"/>
            <w:bottom w:w="0" w:type="dxa"/>
          </w:tblCellMar>
        </w:tblPrEx>
        <w:tc>
          <w:tcPr>
            <w:tcW w:w="4860" w:type="dxa"/>
            <w:tcBorders>
              <w:top w:val="single" w:sz="8" w:space="0" w:color="auto"/>
              <w:bottom w:val="single" w:sz="12" w:space="0" w:color="auto"/>
            </w:tcBorders>
          </w:tcPr>
          <w:p w:rsidR="008E5280" w:rsidRPr="00496B6B" w:rsidRDefault="008E5280" w:rsidP="00654E02">
            <w:pPr>
              <w:ind w:firstLine="468"/>
              <w:jc w:val="left"/>
              <w:rPr>
                <w:rFonts w:hint="cs"/>
                <w:i/>
                <w:iCs/>
                <w:sz w:val="22"/>
                <w:szCs w:val="22"/>
                <w:rtl/>
              </w:rPr>
            </w:pPr>
          </w:p>
        </w:tc>
        <w:tc>
          <w:tcPr>
            <w:tcW w:w="1530" w:type="dxa"/>
            <w:tcBorders>
              <w:top w:val="single" w:sz="8" w:space="0" w:color="auto"/>
              <w:bottom w:val="single" w:sz="12" w:space="0" w:color="auto"/>
            </w:tcBorders>
          </w:tcPr>
          <w:p w:rsidR="008E5280" w:rsidRPr="00496B6B" w:rsidRDefault="008E5280" w:rsidP="00654E02">
            <w:pPr>
              <w:ind w:firstLine="468"/>
              <w:jc w:val="left"/>
              <w:rPr>
                <w:i/>
                <w:iCs/>
                <w:sz w:val="22"/>
                <w:szCs w:val="22"/>
                <w:rtl/>
              </w:rPr>
            </w:pPr>
            <w:r w:rsidRPr="00496B6B">
              <w:rPr>
                <w:i/>
                <w:iCs/>
                <w:sz w:val="22"/>
                <w:szCs w:val="22"/>
                <w:rtl/>
              </w:rPr>
              <w:t>1996</w:t>
            </w:r>
          </w:p>
        </w:tc>
        <w:tc>
          <w:tcPr>
            <w:tcW w:w="1620" w:type="dxa"/>
            <w:tcBorders>
              <w:top w:val="single" w:sz="8" w:space="0" w:color="auto"/>
              <w:bottom w:val="single" w:sz="12" w:space="0" w:color="auto"/>
            </w:tcBorders>
          </w:tcPr>
          <w:p w:rsidR="008E5280" w:rsidRPr="00496B6B" w:rsidRDefault="008E5280" w:rsidP="00654E02">
            <w:pPr>
              <w:ind w:firstLine="468"/>
              <w:jc w:val="left"/>
              <w:rPr>
                <w:i/>
                <w:iCs/>
                <w:sz w:val="22"/>
                <w:szCs w:val="22"/>
                <w:rtl/>
              </w:rPr>
            </w:pPr>
            <w:r w:rsidRPr="00496B6B">
              <w:rPr>
                <w:i/>
                <w:iCs/>
                <w:sz w:val="22"/>
                <w:szCs w:val="22"/>
                <w:rtl/>
              </w:rPr>
              <w:t>1997</w:t>
            </w:r>
          </w:p>
        </w:tc>
      </w:tr>
      <w:tr w:rsidR="008E5280" w:rsidRPr="00D15182">
        <w:tblPrEx>
          <w:tblCellMar>
            <w:top w:w="0" w:type="dxa"/>
            <w:bottom w:w="0" w:type="dxa"/>
          </w:tblCellMar>
        </w:tblPrEx>
        <w:tc>
          <w:tcPr>
            <w:tcW w:w="4860" w:type="dxa"/>
            <w:tcBorders>
              <w:top w:val="single" w:sz="12" w:space="0" w:color="auto"/>
            </w:tcBorders>
          </w:tcPr>
          <w:p w:rsidR="008E5280" w:rsidRPr="00D15182" w:rsidRDefault="008E5280" w:rsidP="00654E02">
            <w:pPr>
              <w:jc w:val="left"/>
              <w:rPr>
                <w:sz w:val="22"/>
                <w:szCs w:val="22"/>
                <w:rtl/>
              </w:rPr>
            </w:pPr>
            <w:r w:rsidRPr="00D15182">
              <w:rPr>
                <w:sz w:val="22"/>
                <w:szCs w:val="22"/>
                <w:rtl/>
              </w:rPr>
              <w:t xml:space="preserve">عدد السكان في منتصف السنة </w:t>
            </w:r>
            <w:r>
              <w:rPr>
                <w:sz w:val="22"/>
                <w:szCs w:val="22"/>
                <w:rtl/>
              </w:rPr>
              <w:t>(</w:t>
            </w:r>
            <w:r w:rsidRPr="00D15182">
              <w:rPr>
                <w:sz w:val="22"/>
                <w:szCs w:val="22"/>
                <w:rtl/>
              </w:rPr>
              <w:t>بالآلاف)</w:t>
            </w:r>
          </w:p>
        </w:tc>
        <w:tc>
          <w:tcPr>
            <w:tcW w:w="1530" w:type="dxa"/>
            <w:tcBorders>
              <w:top w:val="single" w:sz="12" w:space="0" w:color="auto"/>
            </w:tcBorders>
          </w:tcPr>
          <w:p w:rsidR="008E5280" w:rsidRPr="00D15182" w:rsidRDefault="008E5280" w:rsidP="00654E02">
            <w:pPr>
              <w:ind w:firstLine="468"/>
              <w:jc w:val="left"/>
              <w:rPr>
                <w:sz w:val="22"/>
                <w:szCs w:val="22"/>
                <w:rtl/>
              </w:rPr>
            </w:pPr>
            <w:r w:rsidRPr="00D15182">
              <w:rPr>
                <w:sz w:val="22"/>
                <w:szCs w:val="22"/>
                <w:rtl/>
              </w:rPr>
              <w:t>1983</w:t>
            </w:r>
          </w:p>
        </w:tc>
        <w:tc>
          <w:tcPr>
            <w:tcW w:w="1620" w:type="dxa"/>
            <w:tcBorders>
              <w:top w:val="single" w:sz="12" w:space="0" w:color="auto"/>
            </w:tcBorders>
          </w:tcPr>
          <w:p w:rsidR="008E5280" w:rsidRPr="00D15182" w:rsidRDefault="008E5280" w:rsidP="00654E02">
            <w:pPr>
              <w:ind w:firstLine="468"/>
              <w:jc w:val="left"/>
              <w:rPr>
                <w:sz w:val="22"/>
                <w:szCs w:val="22"/>
                <w:rtl/>
              </w:rPr>
            </w:pPr>
            <w:r w:rsidRPr="00D15182">
              <w:rPr>
                <w:sz w:val="22"/>
                <w:szCs w:val="22"/>
                <w:rtl/>
              </w:rPr>
              <w:t>1997</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المواليد الأحياء</w:t>
            </w:r>
          </w:p>
        </w:tc>
        <w:tc>
          <w:tcPr>
            <w:tcW w:w="1530" w:type="dxa"/>
          </w:tcPr>
          <w:p w:rsidR="008E5280" w:rsidRPr="00D15182" w:rsidRDefault="008E5280" w:rsidP="00654E02">
            <w:pPr>
              <w:ind w:firstLine="468"/>
              <w:jc w:val="left"/>
              <w:rPr>
                <w:sz w:val="22"/>
                <w:szCs w:val="22"/>
                <w:rtl/>
              </w:rPr>
            </w:pPr>
            <w:r w:rsidRPr="00D15182">
              <w:rPr>
                <w:sz w:val="22"/>
                <w:szCs w:val="22"/>
                <w:rtl/>
              </w:rPr>
              <w:t>31403</w:t>
            </w:r>
          </w:p>
        </w:tc>
        <w:tc>
          <w:tcPr>
            <w:tcW w:w="1620" w:type="dxa"/>
          </w:tcPr>
          <w:p w:rsidR="008E5280" w:rsidRPr="00D15182" w:rsidRDefault="008E5280" w:rsidP="00654E02">
            <w:pPr>
              <w:ind w:firstLine="468"/>
              <w:jc w:val="left"/>
              <w:rPr>
                <w:sz w:val="22"/>
                <w:szCs w:val="22"/>
                <w:rtl/>
              </w:rPr>
            </w:pPr>
            <w:r w:rsidRPr="00D15182">
              <w:rPr>
                <w:sz w:val="22"/>
                <w:szCs w:val="22"/>
                <w:rtl/>
              </w:rPr>
              <w:t>29478</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الوفيات</w:t>
            </w:r>
          </w:p>
        </w:tc>
        <w:tc>
          <w:tcPr>
            <w:tcW w:w="1530" w:type="dxa"/>
          </w:tcPr>
          <w:p w:rsidR="008E5280" w:rsidRPr="00D15182" w:rsidRDefault="008E5280" w:rsidP="00654E02">
            <w:pPr>
              <w:ind w:firstLine="468"/>
              <w:jc w:val="left"/>
              <w:rPr>
                <w:sz w:val="22"/>
                <w:szCs w:val="22"/>
                <w:rtl/>
              </w:rPr>
            </w:pPr>
            <w:r w:rsidRPr="00D15182">
              <w:rPr>
                <w:sz w:val="22"/>
                <w:szCs w:val="22"/>
                <w:rtl/>
              </w:rPr>
              <w:t>16063</w:t>
            </w:r>
          </w:p>
        </w:tc>
        <w:tc>
          <w:tcPr>
            <w:tcW w:w="1620" w:type="dxa"/>
          </w:tcPr>
          <w:p w:rsidR="008E5280" w:rsidRPr="00D15182" w:rsidRDefault="008E5280" w:rsidP="00654E02">
            <w:pPr>
              <w:ind w:firstLine="468"/>
              <w:jc w:val="left"/>
              <w:rPr>
                <w:sz w:val="22"/>
                <w:szCs w:val="22"/>
                <w:rtl/>
              </w:rPr>
            </w:pPr>
            <w:r w:rsidRPr="00D15182">
              <w:rPr>
                <w:sz w:val="22"/>
                <w:szCs w:val="22"/>
                <w:rtl/>
              </w:rPr>
              <w:t>16596</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معدل البطالة</w:t>
            </w:r>
          </w:p>
        </w:tc>
        <w:tc>
          <w:tcPr>
            <w:tcW w:w="1530" w:type="dxa"/>
          </w:tcPr>
          <w:p w:rsidR="008E5280" w:rsidRPr="00D15182" w:rsidRDefault="008E5280" w:rsidP="00654E02">
            <w:pPr>
              <w:ind w:firstLine="468"/>
              <w:jc w:val="left"/>
              <w:rPr>
                <w:sz w:val="22"/>
                <w:szCs w:val="22"/>
                <w:rtl/>
              </w:rPr>
            </w:pPr>
            <w:r w:rsidRPr="00D15182">
              <w:rPr>
                <w:sz w:val="22"/>
                <w:szCs w:val="22"/>
                <w:rtl/>
              </w:rPr>
              <w:t>8ر38</w:t>
            </w:r>
          </w:p>
        </w:tc>
        <w:tc>
          <w:tcPr>
            <w:tcW w:w="1620" w:type="dxa"/>
          </w:tcPr>
          <w:p w:rsidR="008E5280" w:rsidRPr="00D15182" w:rsidRDefault="008E5280" w:rsidP="00654E02">
            <w:pPr>
              <w:ind w:firstLine="468"/>
              <w:jc w:val="left"/>
              <w:rPr>
                <w:sz w:val="22"/>
                <w:szCs w:val="22"/>
                <w:rtl/>
              </w:rPr>
            </w:pPr>
            <w:r w:rsidRPr="00D15182">
              <w:rPr>
                <w:sz w:val="22"/>
                <w:szCs w:val="22"/>
                <w:rtl/>
              </w:rPr>
              <w:t>0ر36</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 xml:space="preserve">متوسط صافي الراتب المدفوع للعامل </w:t>
            </w:r>
            <w:r>
              <w:rPr>
                <w:sz w:val="22"/>
                <w:szCs w:val="22"/>
                <w:rtl/>
              </w:rPr>
              <w:t>(</w:t>
            </w:r>
            <w:r w:rsidRPr="00D15182">
              <w:rPr>
                <w:sz w:val="22"/>
                <w:szCs w:val="22"/>
                <w:rtl/>
              </w:rPr>
              <w:t>بالدينار</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8817</w:t>
            </w:r>
          </w:p>
        </w:tc>
        <w:tc>
          <w:tcPr>
            <w:tcW w:w="1620" w:type="dxa"/>
          </w:tcPr>
          <w:p w:rsidR="008E5280" w:rsidRPr="00D15182" w:rsidRDefault="008E5280" w:rsidP="00654E02">
            <w:pPr>
              <w:ind w:firstLine="468"/>
              <w:jc w:val="left"/>
              <w:rPr>
                <w:sz w:val="22"/>
                <w:szCs w:val="22"/>
                <w:rtl/>
              </w:rPr>
            </w:pPr>
            <w:r w:rsidRPr="00D15182">
              <w:rPr>
                <w:sz w:val="22"/>
                <w:szCs w:val="22"/>
                <w:rtl/>
              </w:rPr>
              <w:t>9063</w:t>
            </w:r>
          </w:p>
        </w:tc>
      </w:tr>
      <w:tr w:rsidR="008E5280" w:rsidRPr="00D15182">
        <w:tblPrEx>
          <w:tblCellMar>
            <w:top w:w="0" w:type="dxa"/>
            <w:bottom w:w="0" w:type="dxa"/>
          </w:tblCellMar>
        </w:tblPrEx>
        <w:tc>
          <w:tcPr>
            <w:tcW w:w="4860" w:type="dxa"/>
          </w:tcPr>
          <w:p w:rsidR="008E5280" w:rsidRPr="00D15182" w:rsidRDefault="008E5280" w:rsidP="00654E02">
            <w:pPr>
              <w:ind w:firstLine="72"/>
              <w:jc w:val="left"/>
              <w:rPr>
                <w:sz w:val="22"/>
                <w:szCs w:val="22"/>
                <w:rtl/>
              </w:rPr>
            </w:pPr>
            <w:r w:rsidRPr="00D15182">
              <w:rPr>
                <w:sz w:val="22"/>
                <w:szCs w:val="22"/>
                <w:rtl/>
              </w:rPr>
              <w:t xml:space="preserve">الصادرات </w:t>
            </w:r>
            <w:r>
              <w:rPr>
                <w:sz w:val="22"/>
                <w:szCs w:val="22"/>
                <w:rtl/>
              </w:rPr>
              <w:t>(</w:t>
            </w:r>
            <w:r w:rsidRPr="00D15182">
              <w:rPr>
                <w:sz w:val="22"/>
                <w:szCs w:val="22"/>
                <w:rtl/>
              </w:rPr>
              <w:t>بآلاف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1147440</w:t>
            </w:r>
          </w:p>
        </w:tc>
        <w:tc>
          <w:tcPr>
            <w:tcW w:w="1620" w:type="dxa"/>
          </w:tcPr>
          <w:p w:rsidR="008E5280" w:rsidRPr="00D15182" w:rsidRDefault="008E5280" w:rsidP="00654E02">
            <w:pPr>
              <w:ind w:firstLine="468"/>
              <w:jc w:val="left"/>
              <w:rPr>
                <w:sz w:val="22"/>
                <w:szCs w:val="22"/>
                <w:rtl/>
              </w:rPr>
            </w:pPr>
            <w:r w:rsidRPr="00D15182">
              <w:rPr>
                <w:sz w:val="22"/>
                <w:szCs w:val="22"/>
                <w:rtl/>
              </w:rPr>
              <w:t>12236808</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الواردات (بآلاف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1626917</w:t>
            </w:r>
          </w:p>
        </w:tc>
        <w:tc>
          <w:tcPr>
            <w:tcW w:w="1620" w:type="dxa"/>
          </w:tcPr>
          <w:p w:rsidR="008E5280" w:rsidRPr="00D15182" w:rsidRDefault="008E5280" w:rsidP="00654E02">
            <w:pPr>
              <w:ind w:firstLine="468"/>
              <w:jc w:val="left"/>
              <w:rPr>
                <w:sz w:val="22"/>
                <w:szCs w:val="22"/>
                <w:rtl/>
              </w:rPr>
            </w:pPr>
            <w:r w:rsidRPr="00D15182">
              <w:rPr>
                <w:sz w:val="22"/>
                <w:szCs w:val="22"/>
                <w:rtl/>
              </w:rPr>
              <w:t>1778515</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الإنتاج الصناعي</w:t>
            </w:r>
          </w:p>
        </w:tc>
        <w:tc>
          <w:tcPr>
            <w:tcW w:w="1530" w:type="dxa"/>
          </w:tcPr>
          <w:p w:rsidR="008E5280" w:rsidRPr="00D15182" w:rsidRDefault="008E5280" w:rsidP="00654E02">
            <w:pPr>
              <w:ind w:firstLine="468"/>
              <w:jc w:val="left"/>
              <w:rPr>
                <w:sz w:val="22"/>
                <w:szCs w:val="22"/>
                <w:rtl/>
              </w:rPr>
            </w:pPr>
            <w:r w:rsidRPr="00D15182">
              <w:rPr>
                <w:sz w:val="22"/>
                <w:szCs w:val="22"/>
                <w:rtl/>
              </w:rPr>
              <w:t>2ر103</w:t>
            </w:r>
          </w:p>
        </w:tc>
        <w:tc>
          <w:tcPr>
            <w:tcW w:w="1620" w:type="dxa"/>
          </w:tcPr>
          <w:p w:rsidR="008E5280" w:rsidRPr="00D15182" w:rsidRDefault="008E5280" w:rsidP="00654E02">
            <w:pPr>
              <w:ind w:firstLine="468"/>
              <w:jc w:val="left"/>
              <w:rPr>
                <w:sz w:val="22"/>
                <w:szCs w:val="22"/>
                <w:rtl/>
              </w:rPr>
            </w:pPr>
            <w:r w:rsidRPr="00D15182">
              <w:rPr>
                <w:sz w:val="22"/>
                <w:szCs w:val="22"/>
                <w:rtl/>
              </w:rPr>
              <w:t>5ر101</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أسعار التجزئة</w:t>
            </w:r>
          </w:p>
        </w:tc>
        <w:tc>
          <w:tcPr>
            <w:tcW w:w="1530" w:type="dxa"/>
          </w:tcPr>
          <w:p w:rsidR="008E5280" w:rsidRPr="00D15182" w:rsidRDefault="008E5280" w:rsidP="00654E02">
            <w:pPr>
              <w:ind w:firstLine="468"/>
              <w:jc w:val="left"/>
              <w:rPr>
                <w:sz w:val="22"/>
                <w:szCs w:val="22"/>
                <w:rtl/>
              </w:rPr>
            </w:pPr>
            <w:r w:rsidRPr="00D15182">
              <w:rPr>
                <w:sz w:val="22"/>
                <w:szCs w:val="22"/>
                <w:rtl/>
              </w:rPr>
              <w:t>0ر103</w:t>
            </w:r>
          </w:p>
        </w:tc>
        <w:tc>
          <w:tcPr>
            <w:tcW w:w="1620" w:type="dxa"/>
          </w:tcPr>
          <w:p w:rsidR="008E5280" w:rsidRPr="00D15182" w:rsidRDefault="008E5280" w:rsidP="00654E02">
            <w:pPr>
              <w:ind w:firstLine="468"/>
              <w:jc w:val="left"/>
              <w:rPr>
                <w:sz w:val="22"/>
                <w:szCs w:val="22"/>
                <w:rtl/>
              </w:rPr>
            </w:pPr>
            <w:r w:rsidRPr="00D15182">
              <w:rPr>
                <w:sz w:val="22"/>
                <w:szCs w:val="22"/>
                <w:rtl/>
              </w:rPr>
              <w:t>4ر104</w:t>
            </w:r>
          </w:p>
        </w:tc>
      </w:tr>
      <w:tr w:rsidR="008E5280" w:rsidRPr="00D15182">
        <w:tblPrEx>
          <w:tblCellMar>
            <w:top w:w="0" w:type="dxa"/>
            <w:bottom w:w="0" w:type="dxa"/>
          </w:tblCellMar>
        </w:tblPrEx>
        <w:tc>
          <w:tcPr>
            <w:tcW w:w="4860" w:type="dxa"/>
          </w:tcPr>
          <w:p w:rsidR="008E5280" w:rsidRPr="00D15182" w:rsidRDefault="008E5280" w:rsidP="00654E02">
            <w:pPr>
              <w:spacing w:line="240" w:lineRule="exact"/>
              <w:jc w:val="left"/>
              <w:rPr>
                <w:sz w:val="22"/>
                <w:szCs w:val="22"/>
                <w:rtl/>
              </w:rPr>
            </w:pPr>
            <w:r w:rsidRPr="00D15182">
              <w:rPr>
                <w:sz w:val="22"/>
                <w:szCs w:val="22"/>
                <w:rtl/>
              </w:rPr>
              <w:t>الناتج المحلي الإجمالي</w:t>
            </w:r>
            <w:r>
              <w:rPr>
                <w:rFonts w:hint="cs"/>
                <w:sz w:val="22"/>
                <w:szCs w:val="22"/>
                <w:rtl/>
              </w:rPr>
              <w:t xml:space="preserve"> </w:t>
            </w:r>
            <w:r>
              <w:rPr>
                <w:sz w:val="22"/>
                <w:szCs w:val="22"/>
                <w:rtl/>
              </w:rPr>
              <w:t>(</w:t>
            </w:r>
            <w:r w:rsidRPr="00D15182">
              <w:rPr>
                <w:sz w:val="22"/>
                <w:szCs w:val="22"/>
                <w:rtl/>
              </w:rPr>
              <w:t>بملايين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3390</w:t>
            </w:r>
          </w:p>
        </w:tc>
        <w:tc>
          <w:tcPr>
            <w:tcW w:w="1620" w:type="dxa"/>
          </w:tcPr>
          <w:p w:rsidR="008E5280" w:rsidRPr="00D15182" w:rsidRDefault="008E5280" w:rsidP="00654E02">
            <w:pPr>
              <w:ind w:firstLine="468"/>
              <w:jc w:val="left"/>
              <w:rPr>
                <w:sz w:val="22"/>
                <w:szCs w:val="22"/>
                <w:rtl/>
              </w:rPr>
            </w:pPr>
            <w:r w:rsidRPr="00D15182">
              <w:rPr>
                <w:sz w:val="22"/>
                <w:szCs w:val="22"/>
                <w:rtl/>
              </w:rPr>
              <w:t>3458</w:t>
            </w:r>
          </w:p>
        </w:tc>
      </w:tr>
      <w:tr w:rsidR="008E5280" w:rsidRPr="00D15182">
        <w:tblPrEx>
          <w:tblCellMar>
            <w:top w:w="0" w:type="dxa"/>
            <w:bottom w:w="0" w:type="dxa"/>
          </w:tblCellMar>
        </w:tblPrEx>
        <w:tc>
          <w:tcPr>
            <w:tcW w:w="4860" w:type="dxa"/>
          </w:tcPr>
          <w:p w:rsidR="008E5280" w:rsidRPr="00D15182" w:rsidRDefault="008E5280" w:rsidP="00654E02">
            <w:pPr>
              <w:spacing w:line="240" w:lineRule="exact"/>
              <w:jc w:val="left"/>
              <w:rPr>
                <w:sz w:val="22"/>
                <w:szCs w:val="22"/>
                <w:rtl/>
              </w:rPr>
            </w:pPr>
            <w:r w:rsidRPr="00D15182">
              <w:rPr>
                <w:sz w:val="22"/>
                <w:szCs w:val="22"/>
                <w:rtl/>
              </w:rPr>
              <w:t>نصيب الفرد من الناتج المحلي الإجمالي</w:t>
            </w:r>
            <w:r>
              <w:rPr>
                <w:sz w:val="22"/>
                <w:szCs w:val="22"/>
                <w:rtl/>
              </w:rPr>
              <w:t>(</w:t>
            </w:r>
            <w:r w:rsidRPr="00D15182">
              <w:rPr>
                <w:sz w:val="22"/>
                <w:szCs w:val="22"/>
                <w:rtl/>
              </w:rPr>
              <w:t>بدولارات الولايات المتحدة</w:t>
            </w:r>
          </w:p>
        </w:tc>
        <w:tc>
          <w:tcPr>
            <w:tcW w:w="1530" w:type="dxa"/>
          </w:tcPr>
          <w:p w:rsidR="008E5280" w:rsidRPr="00D15182" w:rsidRDefault="008E5280" w:rsidP="00654E02">
            <w:pPr>
              <w:ind w:firstLine="468"/>
              <w:jc w:val="left"/>
              <w:rPr>
                <w:sz w:val="22"/>
                <w:szCs w:val="22"/>
                <w:rtl/>
              </w:rPr>
            </w:pPr>
            <w:r w:rsidRPr="00D15182">
              <w:rPr>
                <w:sz w:val="22"/>
                <w:szCs w:val="22"/>
                <w:rtl/>
              </w:rPr>
              <w:t>1709</w:t>
            </w:r>
          </w:p>
        </w:tc>
        <w:tc>
          <w:tcPr>
            <w:tcW w:w="1620" w:type="dxa"/>
          </w:tcPr>
          <w:p w:rsidR="008E5280" w:rsidRPr="00D15182" w:rsidRDefault="008E5280" w:rsidP="00654E02">
            <w:pPr>
              <w:ind w:firstLine="468"/>
              <w:jc w:val="left"/>
              <w:rPr>
                <w:sz w:val="22"/>
                <w:szCs w:val="22"/>
                <w:rtl/>
              </w:rPr>
            </w:pPr>
            <w:r w:rsidRPr="00D15182">
              <w:rPr>
                <w:sz w:val="22"/>
                <w:szCs w:val="22"/>
                <w:rtl/>
              </w:rPr>
              <w:t>1732</w:t>
            </w:r>
          </w:p>
        </w:tc>
      </w:tr>
    </w:tbl>
    <w:p w:rsidR="008E5280" w:rsidRPr="00D8215B" w:rsidRDefault="008E5280" w:rsidP="008E5280">
      <w:pPr>
        <w:spacing w:line="120" w:lineRule="exact"/>
        <w:ind w:firstLine="468"/>
        <w:jc w:val="left"/>
        <w:rPr>
          <w:rFonts w:hint="cs"/>
          <w:sz w:val="12"/>
          <w:szCs w:val="22"/>
          <w:rtl/>
        </w:rPr>
      </w:pPr>
    </w:p>
    <w:p w:rsidR="008E5280" w:rsidRPr="00D8215B" w:rsidRDefault="008E5280" w:rsidP="008E5280">
      <w:pPr>
        <w:spacing w:line="120" w:lineRule="exact"/>
        <w:ind w:firstLine="468"/>
        <w:jc w:val="left"/>
        <w:rPr>
          <w:rFonts w:hint="cs"/>
          <w:sz w:val="12"/>
          <w:szCs w:val="22"/>
          <w:rtl/>
        </w:rPr>
      </w:pPr>
    </w:p>
    <w:tbl>
      <w:tblPr>
        <w:bidiVisual/>
        <w:tblW w:w="0" w:type="auto"/>
        <w:tblInd w:w="1138" w:type="dxa"/>
        <w:tblLayout w:type="fixed"/>
        <w:tblLook w:val="0000" w:firstRow="0" w:lastRow="0" w:firstColumn="0" w:lastColumn="0" w:noHBand="0" w:noVBand="0"/>
      </w:tblPr>
      <w:tblGrid>
        <w:gridCol w:w="4860"/>
        <w:gridCol w:w="1530"/>
        <w:gridCol w:w="1620"/>
      </w:tblGrid>
      <w:tr w:rsidR="008E5280" w:rsidRPr="00D15182">
        <w:tblPrEx>
          <w:tblCellMar>
            <w:top w:w="0" w:type="dxa"/>
            <w:bottom w:w="0" w:type="dxa"/>
          </w:tblCellMar>
        </w:tblPrEx>
        <w:tc>
          <w:tcPr>
            <w:tcW w:w="4860" w:type="dxa"/>
            <w:tcBorders>
              <w:top w:val="single" w:sz="8" w:space="0" w:color="auto"/>
              <w:bottom w:val="single" w:sz="12" w:space="0" w:color="auto"/>
            </w:tcBorders>
          </w:tcPr>
          <w:p w:rsidR="008E5280" w:rsidRPr="00604B5E" w:rsidRDefault="008E5280" w:rsidP="00654E02">
            <w:pPr>
              <w:spacing w:line="360" w:lineRule="exact"/>
              <w:ind w:firstLine="468"/>
              <w:jc w:val="left"/>
              <w:rPr>
                <w:i/>
                <w:iCs/>
                <w:sz w:val="22"/>
                <w:szCs w:val="22"/>
                <w:rtl/>
              </w:rPr>
            </w:pPr>
          </w:p>
        </w:tc>
        <w:tc>
          <w:tcPr>
            <w:tcW w:w="1530" w:type="dxa"/>
            <w:tcBorders>
              <w:top w:val="single" w:sz="8" w:space="0" w:color="auto"/>
              <w:bottom w:val="single" w:sz="12" w:space="0" w:color="auto"/>
            </w:tcBorders>
          </w:tcPr>
          <w:p w:rsidR="008E5280" w:rsidRPr="00604B5E" w:rsidRDefault="008E5280" w:rsidP="00654E02">
            <w:pPr>
              <w:spacing w:line="360" w:lineRule="exact"/>
              <w:ind w:firstLine="468"/>
              <w:jc w:val="left"/>
              <w:rPr>
                <w:i/>
                <w:iCs/>
                <w:sz w:val="22"/>
                <w:szCs w:val="22"/>
                <w:rtl/>
              </w:rPr>
            </w:pPr>
            <w:r w:rsidRPr="00604B5E">
              <w:rPr>
                <w:i/>
                <w:iCs/>
                <w:sz w:val="22"/>
                <w:szCs w:val="22"/>
                <w:rtl/>
              </w:rPr>
              <w:t>1998</w:t>
            </w:r>
          </w:p>
        </w:tc>
        <w:tc>
          <w:tcPr>
            <w:tcW w:w="1620" w:type="dxa"/>
            <w:tcBorders>
              <w:top w:val="single" w:sz="8" w:space="0" w:color="auto"/>
              <w:bottom w:val="single" w:sz="12" w:space="0" w:color="auto"/>
            </w:tcBorders>
          </w:tcPr>
          <w:p w:rsidR="008E5280" w:rsidRPr="00604B5E" w:rsidRDefault="008E5280" w:rsidP="00654E02">
            <w:pPr>
              <w:spacing w:line="360" w:lineRule="exact"/>
              <w:ind w:firstLine="468"/>
              <w:jc w:val="left"/>
              <w:rPr>
                <w:i/>
                <w:iCs/>
                <w:sz w:val="22"/>
                <w:szCs w:val="22"/>
                <w:rtl/>
              </w:rPr>
            </w:pPr>
            <w:r w:rsidRPr="00604B5E">
              <w:rPr>
                <w:i/>
                <w:iCs/>
                <w:sz w:val="22"/>
                <w:szCs w:val="22"/>
                <w:rtl/>
              </w:rPr>
              <w:t>1999</w:t>
            </w:r>
          </w:p>
        </w:tc>
      </w:tr>
      <w:tr w:rsidR="008E5280" w:rsidRPr="00D15182">
        <w:tblPrEx>
          <w:tblCellMar>
            <w:top w:w="0" w:type="dxa"/>
            <w:bottom w:w="0" w:type="dxa"/>
          </w:tblCellMar>
        </w:tblPrEx>
        <w:tc>
          <w:tcPr>
            <w:tcW w:w="4860" w:type="dxa"/>
            <w:tcBorders>
              <w:top w:val="single" w:sz="12" w:space="0" w:color="auto"/>
            </w:tcBorders>
          </w:tcPr>
          <w:p w:rsidR="008E5280" w:rsidRPr="00D15182" w:rsidRDefault="008E5280" w:rsidP="00654E02">
            <w:pPr>
              <w:spacing w:line="360" w:lineRule="exact"/>
              <w:jc w:val="left"/>
              <w:rPr>
                <w:sz w:val="22"/>
                <w:szCs w:val="22"/>
                <w:rtl/>
              </w:rPr>
            </w:pPr>
            <w:r w:rsidRPr="00D15182">
              <w:rPr>
                <w:sz w:val="22"/>
                <w:szCs w:val="22"/>
                <w:rtl/>
              </w:rPr>
              <w:t xml:space="preserve">عدد السكان في منتصف السنة </w:t>
            </w:r>
            <w:r>
              <w:rPr>
                <w:sz w:val="22"/>
                <w:szCs w:val="22"/>
                <w:rtl/>
              </w:rPr>
              <w:t>(</w:t>
            </w:r>
            <w:r w:rsidRPr="00D15182">
              <w:rPr>
                <w:sz w:val="22"/>
                <w:szCs w:val="22"/>
                <w:rtl/>
              </w:rPr>
              <w:t>بالآلاف)</w:t>
            </w:r>
          </w:p>
        </w:tc>
        <w:tc>
          <w:tcPr>
            <w:tcW w:w="1530" w:type="dxa"/>
            <w:tcBorders>
              <w:top w:val="single" w:sz="12" w:space="0" w:color="auto"/>
            </w:tcBorders>
          </w:tcPr>
          <w:p w:rsidR="008E5280" w:rsidRPr="00D15182" w:rsidRDefault="008E5280" w:rsidP="00654E02">
            <w:pPr>
              <w:spacing w:line="360" w:lineRule="exact"/>
              <w:ind w:firstLine="468"/>
              <w:jc w:val="left"/>
              <w:rPr>
                <w:sz w:val="22"/>
                <w:szCs w:val="22"/>
                <w:rtl/>
              </w:rPr>
            </w:pPr>
            <w:r w:rsidRPr="00D15182">
              <w:rPr>
                <w:sz w:val="22"/>
                <w:szCs w:val="22"/>
                <w:rtl/>
              </w:rPr>
              <w:t>2008</w:t>
            </w:r>
          </w:p>
        </w:tc>
        <w:tc>
          <w:tcPr>
            <w:tcW w:w="1620" w:type="dxa"/>
            <w:tcBorders>
              <w:top w:val="single" w:sz="12" w:space="0" w:color="auto"/>
            </w:tcBorders>
          </w:tcPr>
          <w:p w:rsidR="008E5280" w:rsidRPr="00D15182" w:rsidRDefault="008E5280" w:rsidP="00654E02">
            <w:pPr>
              <w:spacing w:line="360" w:lineRule="exact"/>
              <w:ind w:firstLine="468"/>
              <w:jc w:val="left"/>
              <w:rPr>
                <w:sz w:val="22"/>
                <w:szCs w:val="22"/>
                <w:rtl/>
              </w:rPr>
            </w:pPr>
            <w:r w:rsidRPr="00D15182">
              <w:rPr>
                <w:sz w:val="22"/>
                <w:szCs w:val="22"/>
                <w:rtl/>
              </w:rPr>
              <w:t>2017</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المواليد الأحياء</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29244</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27309</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الوفيات</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16870</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16789</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معدل البطالة</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5ر34</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4ر32</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 xml:space="preserve">متوسط صافي الراتب المدفوع للعامل </w:t>
            </w:r>
            <w:r>
              <w:rPr>
                <w:sz w:val="22"/>
                <w:szCs w:val="22"/>
                <w:rtl/>
              </w:rPr>
              <w:t>(</w:t>
            </w:r>
            <w:r w:rsidRPr="00D15182">
              <w:rPr>
                <w:sz w:val="22"/>
                <w:szCs w:val="22"/>
                <w:rtl/>
              </w:rPr>
              <w:t>بالدينار</w:t>
            </w:r>
            <w:r>
              <w:rPr>
                <w:sz w:val="22"/>
                <w:szCs w:val="22"/>
                <w:rtl/>
              </w:rPr>
              <w:t>)</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9394</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9664</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الصادرات (بآلاف دولارات الولايات المتحدة</w:t>
            </w:r>
            <w:r>
              <w:rPr>
                <w:sz w:val="22"/>
                <w:szCs w:val="22"/>
                <w:rtl/>
              </w:rPr>
              <w:t>)</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1310679</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1191266</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rFonts w:hint="cs"/>
                <w:sz w:val="22"/>
                <w:szCs w:val="22"/>
                <w:rtl/>
              </w:rPr>
            </w:pPr>
            <w:r w:rsidRPr="00D15182">
              <w:rPr>
                <w:sz w:val="22"/>
                <w:szCs w:val="22"/>
                <w:rtl/>
              </w:rPr>
              <w:t>الواردات (بآلاف دولارات الولايات المتحدة</w:t>
            </w:r>
            <w:r>
              <w:rPr>
                <w:sz w:val="22"/>
                <w:szCs w:val="22"/>
                <w:rtl/>
              </w:rPr>
              <w:t>)</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1914663</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1776151</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الإنتاج الصناعي</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5ر104</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4ر97</w:t>
            </w:r>
          </w:p>
        </w:tc>
      </w:tr>
      <w:tr w:rsidR="008E5280" w:rsidRPr="00D15182">
        <w:tblPrEx>
          <w:tblCellMar>
            <w:top w:w="0" w:type="dxa"/>
            <w:bottom w:w="0" w:type="dxa"/>
          </w:tblCellMar>
        </w:tblPrEx>
        <w:tc>
          <w:tcPr>
            <w:tcW w:w="4860" w:type="dxa"/>
          </w:tcPr>
          <w:p w:rsidR="008E5280" w:rsidRPr="00D15182" w:rsidRDefault="008E5280" w:rsidP="00654E02">
            <w:pPr>
              <w:spacing w:line="360" w:lineRule="exact"/>
              <w:jc w:val="left"/>
              <w:rPr>
                <w:sz w:val="22"/>
                <w:szCs w:val="22"/>
                <w:rtl/>
              </w:rPr>
            </w:pPr>
            <w:r w:rsidRPr="00D15182">
              <w:rPr>
                <w:sz w:val="22"/>
                <w:szCs w:val="22"/>
                <w:rtl/>
              </w:rPr>
              <w:t>أسعار التجزئة</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8ر100</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9ر98</w:t>
            </w:r>
          </w:p>
        </w:tc>
      </w:tr>
      <w:tr w:rsidR="008E5280" w:rsidRPr="00D15182">
        <w:tblPrEx>
          <w:tblCellMar>
            <w:top w:w="0" w:type="dxa"/>
            <w:bottom w:w="0" w:type="dxa"/>
          </w:tblCellMar>
        </w:tblPrEx>
        <w:tc>
          <w:tcPr>
            <w:tcW w:w="4860" w:type="dxa"/>
          </w:tcPr>
          <w:p w:rsidR="008E5280" w:rsidRPr="00D15182" w:rsidRDefault="008E5280" w:rsidP="00654E02">
            <w:pPr>
              <w:spacing w:line="240" w:lineRule="exact"/>
              <w:jc w:val="left"/>
              <w:rPr>
                <w:sz w:val="22"/>
                <w:szCs w:val="22"/>
                <w:rtl/>
              </w:rPr>
            </w:pPr>
            <w:r w:rsidRPr="00D15182">
              <w:rPr>
                <w:sz w:val="22"/>
                <w:szCs w:val="22"/>
                <w:rtl/>
              </w:rPr>
              <w:t xml:space="preserve">الناتج المحلي الإجمالي </w:t>
            </w:r>
            <w:r>
              <w:rPr>
                <w:sz w:val="22"/>
                <w:szCs w:val="22"/>
                <w:rtl/>
              </w:rPr>
              <w:t>(</w:t>
            </w:r>
            <w:r w:rsidRPr="00D15182">
              <w:rPr>
                <w:sz w:val="22"/>
                <w:szCs w:val="22"/>
                <w:rtl/>
              </w:rPr>
              <w:t>بملايين دولارات الولايات المتحدة</w:t>
            </w:r>
            <w:r>
              <w:rPr>
                <w:sz w:val="22"/>
                <w:szCs w:val="22"/>
                <w:rtl/>
              </w:rPr>
              <w:t>)</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3575</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3730</w:t>
            </w:r>
          </w:p>
        </w:tc>
      </w:tr>
      <w:tr w:rsidR="008E5280" w:rsidRPr="00D15182">
        <w:tblPrEx>
          <w:tblCellMar>
            <w:top w:w="0" w:type="dxa"/>
            <w:bottom w:w="0" w:type="dxa"/>
          </w:tblCellMar>
        </w:tblPrEx>
        <w:tc>
          <w:tcPr>
            <w:tcW w:w="4860" w:type="dxa"/>
          </w:tcPr>
          <w:p w:rsidR="008E5280" w:rsidRPr="00D15182" w:rsidRDefault="008E5280" w:rsidP="00654E02">
            <w:pPr>
              <w:spacing w:line="240" w:lineRule="exact"/>
              <w:jc w:val="left"/>
              <w:rPr>
                <w:sz w:val="22"/>
                <w:szCs w:val="22"/>
                <w:rtl/>
              </w:rPr>
            </w:pPr>
            <w:r w:rsidRPr="00D15182">
              <w:rPr>
                <w:sz w:val="22"/>
                <w:szCs w:val="22"/>
                <w:rtl/>
              </w:rPr>
              <w:t>نصيب الفرد من الناتج المحلي الإجمالي</w:t>
            </w:r>
            <w:r>
              <w:rPr>
                <w:sz w:val="22"/>
                <w:szCs w:val="22"/>
                <w:rtl/>
              </w:rPr>
              <w:t>(</w:t>
            </w:r>
            <w:r w:rsidRPr="00D15182">
              <w:rPr>
                <w:sz w:val="22"/>
                <w:szCs w:val="22"/>
                <w:rtl/>
              </w:rPr>
              <w:t>بدولارات الولايات المتحدة</w:t>
            </w:r>
          </w:p>
        </w:tc>
        <w:tc>
          <w:tcPr>
            <w:tcW w:w="1530" w:type="dxa"/>
          </w:tcPr>
          <w:p w:rsidR="008E5280" w:rsidRPr="00D15182" w:rsidRDefault="008E5280" w:rsidP="00654E02">
            <w:pPr>
              <w:spacing w:line="360" w:lineRule="exact"/>
              <w:ind w:firstLine="468"/>
              <w:jc w:val="left"/>
              <w:rPr>
                <w:sz w:val="22"/>
                <w:szCs w:val="22"/>
                <w:rtl/>
              </w:rPr>
            </w:pPr>
            <w:r w:rsidRPr="00D15182">
              <w:rPr>
                <w:sz w:val="22"/>
                <w:szCs w:val="22"/>
                <w:rtl/>
              </w:rPr>
              <w:t>1781</w:t>
            </w:r>
          </w:p>
        </w:tc>
        <w:tc>
          <w:tcPr>
            <w:tcW w:w="1620" w:type="dxa"/>
          </w:tcPr>
          <w:p w:rsidR="008E5280" w:rsidRPr="00D15182" w:rsidRDefault="008E5280" w:rsidP="00654E02">
            <w:pPr>
              <w:spacing w:line="360" w:lineRule="exact"/>
              <w:ind w:firstLine="468"/>
              <w:jc w:val="left"/>
              <w:rPr>
                <w:sz w:val="22"/>
                <w:szCs w:val="22"/>
                <w:rtl/>
              </w:rPr>
            </w:pPr>
            <w:r w:rsidRPr="00D15182">
              <w:rPr>
                <w:sz w:val="22"/>
                <w:szCs w:val="22"/>
                <w:rtl/>
              </w:rPr>
              <w:t>1848</w:t>
            </w:r>
          </w:p>
        </w:tc>
      </w:tr>
    </w:tbl>
    <w:p w:rsidR="008E5280" w:rsidRPr="00D8215B" w:rsidRDefault="008E5280" w:rsidP="008E5280">
      <w:pPr>
        <w:spacing w:line="120" w:lineRule="exact"/>
        <w:ind w:firstLine="468"/>
        <w:jc w:val="left"/>
        <w:rPr>
          <w:rFonts w:hint="cs"/>
          <w:sz w:val="12"/>
          <w:szCs w:val="22"/>
          <w:rtl/>
        </w:rPr>
      </w:pPr>
    </w:p>
    <w:p w:rsidR="008E5280" w:rsidRPr="00D8215B" w:rsidRDefault="008E5280" w:rsidP="008E5280">
      <w:pPr>
        <w:spacing w:line="120" w:lineRule="exact"/>
        <w:ind w:firstLine="468"/>
        <w:jc w:val="left"/>
        <w:rPr>
          <w:rFonts w:hint="cs"/>
          <w:sz w:val="12"/>
          <w:szCs w:val="22"/>
          <w:rtl/>
        </w:rPr>
      </w:pPr>
    </w:p>
    <w:tbl>
      <w:tblPr>
        <w:bidiVisual/>
        <w:tblW w:w="0" w:type="auto"/>
        <w:tblInd w:w="1138" w:type="dxa"/>
        <w:tblLayout w:type="fixed"/>
        <w:tblLook w:val="0000" w:firstRow="0" w:lastRow="0" w:firstColumn="0" w:lastColumn="0" w:noHBand="0" w:noVBand="0"/>
      </w:tblPr>
      <w:tblGrid>
        <w:gridCol w:w="4860"/>
        <w:gridCol w:w="1530"/>
        <w:gridCol w:w="1620"/>
      </w:tblGrid>
      <w:tr w:rsidR="008E5280" w:rsidRPr="00D15182">
        <w:tblPrEx>
          <w:tblCellMar>
            <w:top w:w="0" w:type="dxa"/>
            <w:bottom w:w="0" w:type="dxa"/>
          </w:tblCellMar>
        </w:tblPrEx>
        <w:tc>
          <w:tcPr>
            <w:tcW w:w="4860" w:type="dxa"/>
            <w:tcBorders>
              <w:bottom w:val="single" w:sz="12" w:space="0" w:color="auto"/>
            </w:tcBorders>
          </w:tcPr>
          <w:p w:rsidR="008E5280" w:rsidRPr="00604B5E" w:rsidRDefault="008E5280" w:rsidP="00654E02">
            <w:pPr>
              <w:ind w:firstLine="468"/>
              <w:jc w:val="left"/>
              <w:rPr>
                <w:i/>
                <w:iCs/>
                <w:sz w:val="22"/>
                <w:szCs w:val="22"/>
                <w:rtl/>
              </w:rPr>
            </w:pPr>
          </w:p>
        </w:tc>
        <w:tc>
          <w:tcPr>
            <w:tcW w:w="1530" w:type="dxa"/>
            <w:tcBorders>
              <w:bottom w:val="single" w:sz="12" w:space="0" w:color="auto"/>
            </w:tcBorders>
          </w:tcPr>
          <w:p w:rsidR="008E5280" w:rsidRPr="00604B5E" w:rsidRDefault="008E5280" w:rsidP="00654E02">
            <w:pPr>
              <w:ind w:firstLine="468"/>
              <w:jc w:val="left"/>
              <w:rPr>
                <w:i/>
                <w:iCs/>
                <w:sz w:val="22"/>
                <w:szCs w:val="22"/>
                <w:rtl/>
              </w:rPr>
            </w:pPr>
            <w:r w:rsidRPr="00604B5E">
              <w:rPr>
                <w:i/>
                <w:iCs/>
                <w:sz w:val="22"/>
                <w:szCs w:val="22"/>
                <w:rtl/>
              </w:rPr>
              <w:t>2000</w:t>
            </w:r>
          </w:p>
        </w:tc>
        <w:tc>
          <w:tcPr>
            <w:tcW w:w="1620" w:type="dxa"/>
            <w:tcBorders>
              <w:bottom w:val="single" w:sz="12" w:space="0" w:color="auto"/>
            </w:tcBorders>
          </w:tcPr>
          <w:p w:rsidR="008E5280" w:rsidRPr="00604B5E" w:rsidRDefault="008E5280" w:rsidP="00654E02">
            <w:pPr>
              <w:ind w:firstLine="468"/>
              <w:jc w:val="left"/>
              <w:rPr>
                <w:rFonts w:hint="cs"/>
                <w:i/>
                <w:iCs/>
                <w:sz w:val="22"/>
                <w:szCs w:val="22"/>
                <w:rtl/>
              </w:rPr>
            </w:pPr>
            <w:r w:rsidRPr="00604B5E">
              <w:rPr>
                <w:i/>
                <w:iCs/>
                <w:sz w:val="22"/>
                <w:szCs w:val="22"/>
                <w:rtl/>
              </w:rPr>
              <w:t>2001</w:t>
            </w:r>
          </w:p>
        </w:tc>
      </w:tr>
      <w:tr w:rsidR="008E5280" w:rsidRPr="00D15182">
        <w:tblPrEx>
          <w:tblCellMar>
            <w:top w:w="0" w:type="dxa"/>
            <w:bottom w:w="0" w:type="dxa"/>
          </w:tblCellMar>
        </w:tblPrEx>
        <w:tc>
          <w:tcPr>
            <w:tcW w:w="4860" w:type="dxa"/>
            <w:tcBorders>
              <w:top w:val="single" w:sz="12" w:space="0" w:color="auto"/>
            </w:tcBorders>
          </w:tcPr>
          <w:p w:rsidR="008E5280" w:rsidRPr="00D15182" w:rsidRDefault="008E5280" w:rsidP="00654E02">
            <w:pPr>
              <w:jc w:val="left"/>
              <w:rPr>
                <w:sz w:val="22"/>
                <w:szCs w:val="22"/>
                <w:rtl/>
              </w:rPr>
            </w:pPr>
            <w:r w:rsidRPr="00D15182">
              <w:rPr>
                <w:sz w:val="22"/>
                <w:szCs w:val="22"/>
                <w:rtl/>
              </w:rPr>
              <w:t xml:space="preserve">عدد السكان في منتصف السنة </w:t>
            </w:r>
            <w:r>
              <w:rPr>
                <w:sz w:val="22"/>
                <w:szCs w:val="22"/>
                <w:rtl/>
              </w:rPr>
              <w:t>(</w:t>
            </w:r>
            <w:r w:rsidRPr="00D15182">
              <w:rPr>
                <w:sz w:val="22"/>
                <w:szCs w:val="22"/>
                <w:rtl/>
              </w:rPr>
              <w:t>بالآلاف)</w:t>
            </w:r>
          </w:p>
        </w:tc>
        <w:tc>
          <w:tcPr>
            <w:tcW w:w="1530" w:type="dxa"/>
            <w:tcBorders>
              <w:top w:val="single" w:sz="12" w:space="0" w:color="auto"/>
            </w:tcBorders>
          </w:tcPr>
          <w:p w:rsidR="008E5280" w:rsidRPr="00D15182" w:rsidRDefault="008E5280" w:rsidP="00654E02">
            <w:pPr>
              <w:ind w:firstLine="468"/>
              <w:jc w:val="left"/>
              <w:rPr>
                <w:sz w:val="22"/>
                <w:szCs w:val="22"/>
                <w:rtl/>
              </w:rPr>
            </w:pPr>
            <w:r w:rsidRPr="00D15182">
              <w:rPr>
                <w:sz w:val="22"/>
                <w:szCs w:val="22"/>
                <w:rtl/>
              </w:rPr>
              <w:t>2026</w:t>
            </w:r>
          </w:p>
        </w:tc>
        <w:tc>
          <w:tcPr>
            <w:tcW w:w="1620" w:type="dxa"/>
            <w:tcBorders>
              <w:top w:val="single" w:sz="12" w:space="0" w:color="auto"/>
            </w:tcBorders>
          </w:tcPr>
          <w:p w:rsidR="008E5280" w:rsidRPr="00D15182" w:rsidRDefault="008E5280" w:rsidP="00654E02">
            <w:pPr>
              <w:ind w:firstLine="468"/>
              <w:jc w:val="left"/>
              <w:rPr>
                <w:sz w:val="22"/>
                <w:szCs w:val="22"/>
                <w:rtl/>
              </w:rPr>
            </w:pPr>
            <w:r w:rsidRPr="00D15182">
              <w:rPr>
                <w:sz w:val="22"/>
                <w:szCs w:val="22"/>
                <w:rtl/>
              </w:rPr>
              <w:t>2031</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المواليد الأحياء</w:t>
            </w:r>
          </w:p>
        </w:tc>
        <w:tc>
          <w:tcPr>
            <w:tcW w:w="1530" w:type="dxa"/>
          </w:tcPr>
          <w:p w:rsidR="008E5280" w:rsidRPr="00D15182" w:rsidRDefault="008E5280" w:rsidP="00654E02">
            <w:pPr>
              <w:ind w:firstLine="468"/>
              <w:jc w:val="left"/>
              <w:rPr>
                <w:sz w:val="22"/>
                <w:szCs w:val="22"/>
                <w:rtl/>
              </w:rPr>
            </w:pPr>
            <w:r w:rsidRPr="00D15182">
              <w:rPr>
                <w:sz w:val="22"/>
                <w:szCs w:val="22"/>
                <w:rtl/>
              </w:rPr>
              <w:t>29308</w:t>
            </w:r>
          </w:p>
        </w:tc>
        <w:tc>
          <w:tcPr>
            <w:tcW w:w="1620" w:type="dxa"/>
          </w:tcPr>
          <w:p w:rsidR="008E5280" w:rsidRPr="00D15182" w:rsidRDefault="008E5280" w:rsidP="00654E02">
            <w:pPr>
              <w:ind w:firstLine="468"/>
              <w:jc w:val="left"/>
              <w:rPr>
                <w:sz w:val="22"/>
                <w:szCs w:val="22"/>
                <w:rtl/>
              </w:rPr>
            </w:pPr>
            <w:r w:rsidRPr="00D15182">
              <w:rPr>
                <w:sz w:val="22"/>
                <w:szCs w:val="22"/>
                <w:rtl/>
              </w:rPr>
              <w:t>26972</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الوفيات</w:t>
            </w:r>
          </w:p>
        </w:tc>
        <w:tc>
          <w:tcPr>
            <w:tcW w:w="1530" w:type="dxa"/>
          </w:tcPr>
          <w:p w:rsidR="008E5280" w:rsidRPr="00D15182" w:rsidRDefault="008E5280" w:rsidP="00654E02">
            <w:pPr>
              <w:ind w:firstLine="468"/>
              <w:jc w:val="left"/>
              <w:rPr>
                <w:sz w:val="22"/>
                <w:szCs w:val="22"/>
                <w:rtl/>
              </w:rPr>
            </w:pPr>
            <w:r w:rsidRPr="00D15182">
              <w:rPr>
                <w:sz w:val="22"/>
                <w:szCs w:val="22"/>
                <w:rtl/>
              </w:rPr>
              <w:t>17253</w:t>
            </w:r>
          </w:p>
        </w:tc>
        <w:tc>
          <w:tcPr>
            <w:tcW w:w="1620" w:type="dxa"/>
          </w:tcPr>
          <w:p w:rsidR="008E5280" w:rsidRPr="00D15182" w:rsidRDefault="008E5280" w:rsidP="00654E02">
            <w:pPr>
              <w:ind w:firstLine="468"/>
              <w:jc w:val="left"/>
              <w:rPr>
                <w:sz w:val="22"/>
                <w:szCs w:val="22"/>
                <w:rtl/>
              </w:rPr>
            </w:pPr>
            <w:r w:rsidRPr="00D15182">
              <w:rPr>
                <w:sz w:val="22"/>
                <w:szCs w:val="22"/>
                <w:rtl/>
              </w:rPr>
              <w:t>16778</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معدل البطالة</w:t>
            </w:r>
          </w:p>
        </w:tc>
        <w:tc>
          <w:tcPr>
            <w:tcW w:w="1530" w:type="dxa"/>
          </w:tcPr>
          <w:p w:rsidR="008E5280" w:rsidRPr="00D15182" w:rsidRDefault="008E5280" w:rsidP="00654E02">
            <w:pPr>
              <w:ind w:firstLine="468"/>
              <w:jc w:val="left"/>
              <w:rPr>
                <w:sz w:val="22"/>
                <w:szCs w:val="22"/>
                <w:rtl/>
              </w:rPr>
            </w:pPr>
            <w:r w:rsidRPr="00D15182">
              <w:rPr>
                <w:sz w:val="22"/>
                <w:szCs w:val="22"/>
                <w:rtl/>
              </w:rPr>
              <w:t>2ر32</w:t>
            </w:r>
          </w:p>
        </w:tc>
        <w:tc>
          <w:tcPr>
            <w:tcW w:w="1620" w:type="dxa"/>
          </w:tcPr>
          <w:p w:rsidR="008E5280" w:rsidRPr="00D15182" w:rsidRDefault="008E5280" w:rsidP="00654E02">
            <w:pPr>
              <w:ind w:firstLine="468"/>
              <w:jc w:val="left"/>
              <w:rPr>
                <w:sz w:val="22"/>
                <w:szCs w:val="22"/>
                <w:rtl/>
              </w:rPr>
            </w:pPr>
            <w:r w:rsidRPr="00D15182">
              <w:rPr>
                <w:sz w:val="22"/>
                <w:szCs w:val="22"/>
                <w:rtl/>
              </w:rPr>
              <w:t>5ر30</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 xml:space="preserve">متوسط صافي الراتب المدفوع للعامل </w:t>
            </w:r>
            <w:r>
              <w:rPr>
                <w:sz w:val="22"/>
                <w:szCs w:val="22"/>
                <w:rtl/>
              </w:rPr>
              <w:t>(</w:t>
            </w:r>
            <w:r w:rsidRPr="00D15182">
              <w:rPr>
                <w:sz w:val="22"/>
                <w:szCs w:val="22"/>
                <w:rtl/>
              </w:rPr>
              <w:t>بالدينار</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10193</w:t>
            </w:r>
          </w:p>
        </w:tc>
        <w:tc>
          <w:tcPr>
            <w:tcW w:w="1620" w:type="dxa"/>
          </w:tcPr>
          <w:p w:rsidR="008E5280" w:rsidRPr="00D15182" w:rsidRDefault="008E5280" w:rsidP="00654E02">
            <w:pPr>
              <w:ind w:firstLine="468"/>
              <w:jc w:val="left"/>
              <w:rPr>
                <w:sz w:val="22"/>
                <w:szCs w:val="22"/>
                <w:rtl/>
              </w:rPr>
            </w:pPr>
            <w:r w:rsidRPr="00D15182">
              <w:rPr>
                <w:sz w:val="22"/>
                <w:szCs w:val="22"/>
                <w:rtl/>
              </w:rPr>
              <w:t>10552</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 xml:space="preserve">الصادرات </w:t>
            </w:r>
            <w:r>
              <w:rPr>
                <w:sz w:val="22"/>
                <w:szCs w:val="22"/>
                <w:rtl/>
              </w:rPr>
              <w:t>(</w:t>
            </w:r>
            <w:r w:rsidRPr="00D15182">
              <w:rPr>
                <w:sz w:val="22"/>
                <w:szCs w:val="22"/>
                <w:rtl/>
              </w:rPr>
              <w:t>بآلاف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1318993</w:t>
            </w:r>
          </w:p>
        </w:tc>
        <w:tc>
          <w:tcPr>
            <w:tcW w:w="1620" w:type="dxa"/>
          </w:tcPr>
          <w:p w:rsidR="008E5280" w:rsidRPr="00D15182" w:rsidRDefault="008E5280" w:rsidP="00654E02">
            <w:pPr>
              <w:ind w:firstLine="468"/>
              <w:jc w:val="left"/>
              <w:rPr>
                <w:sz w:val="22"/>
                <w:szCs w:val="22"/>
                <w:rtl/>
              </w:rPr>
            </w:pPr>
            <w:r w:rsidRPr="00D15182">
              <w:rPr>
                <w:sz w:val="22"/>
                <w:szCs w:val="22"/>
                <w:rtl/>
              </w:rPr>
              <w:t>1155068</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الواردات (بآلاف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2084738</w:t>
            </w:r>
          </w:p>
        </w:tc>
        <w:tc>
          <w:tcPr>
            <w:tcW w:w="1620" w:type="dxa"/>
          </w:tcPr>
          <w:p w:rsidR="008E5280" w:rsidRPr="00D15182" w:rsidRDefault="008E5280" w:rsidP="00654E02">
            <w:pPr>
              <w:ind w:firstLine="468"/>
              <w:jc w:val="left"/>
              <w:rPr>
                <w:sz w:val="22"/>
                <w:szCs w:val="22"/>
                <w:rtl/>
              </w:rPr>
            </w:pPr>
            <w:r w:rsidRPr="00D15182">
              <w:rPr>
                <w:sz w:val="22"/>
                <w:szCs w:val="22"/>
                <w:rtl/>
              </w:rPr>
              <w:t>1687600</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الإنتاج الصناعي</w:t>
            </w:r>
          </w:p>
        </w:tc>
        <w:tc>
          <w:tcPr>
            <w:tcW w:w="1530" w:type="dxa"/>
          </w:tcPr>
          <w:p w:rsidR="008E5280" w:rsidRPr="00D15182" w:rsidRDefault="008E5280" w:rsidP="00654E02">
            <w:pPr>
              <w:ind w:firstLine="468"/>
              <w:jc w:val="left"/>
              <w:rPr>
                <w:sz w:val="22"/>
                <w:szCs w:val="22"/>
                <w:rtl/>
              </w:rPr>
            </w:pPr>
            <w:r w:rsidRPr="00D15182">
              <w:rPr>
                <w:sz w:val="22"/>
                <w:szCs w:val="22"/>
                <w:rtl/>
              </w:rPr>
              <w:t>5ر103</w:t>
            </w:r>
          </w:p>
        </w:tc>
        <w:tc>
          <w:tcPr>
            <w:tcW w:w="1620" w:type="dxa"/>
          </w:tcPr>
          <w:p w:rsidR="008E5280" w:rsidRPr="00D15182" w:rsidRDefault="008E5280" w:rsidP="00654E02">
            <w:pPr>
              <w:ind w:firstLine="468"/>
              <w:jc w:val="left"/>
              <w:rPr>
                <w:sz w:val="22"/>
                <w:szCs w:val="22"/>
                <w:rtl/>
              </w:rPr>
            </w:pPr>
            <w:r w:rsidRPr="00D15182">
              <w:rPr>
                <w:sz w:val="22"/>
                <w:szCs w:val="22"/>
                <w:rtl/>
              </w:rPr>
              <w:t>9ر96</w:t>
            </w:r>
          </w:p>
        </w:tc>
      </w:tr>
      <w:tr w:rsidR="008E5280" w:rsidRPr="00D15182">
        <w:tblPrEx>
          <w:tblCellMar>
            <w:top w:w="0" w:type="dxa"/>
            <w:bottom w:w="0" w:type="dxa"/>
          </w:tblCellMar>
        </w:tblPrEx>
        <w:tc>
          <w:tcPr>
            <w:tcW w:w="4860" w:type="dxa"/>
          </w:tcPr>
          <w:p w:rsidR="008E5280" w:rsidRPr="00D15182" w:rsidRDefault="008E5280" w:rsidP="00654E02">
            <w:pPr>
              <w:jc w:val="left"/>
              <w:rPr>
                <w:sz w:val="22"/>
                <w:szCs w:val="22"/>
                <w:rtl/>
              </w:rPr>
            </w:pPr>
            <w:r w:rsidRPr="00D15182">
              <w:rPr>
                <w:sz w:val="22"/>
                <w:szCs w:val="22"/>
                <w:rtl/>
              </w:rPr>
              <w:t>أسعار التجزئة</w:t>
            </w:r>
          </w:p>
        </w:tc>
        <w:tc>
          <w:tcPr>
            <w:tcW w:w="1530" w:type="dxa"/>
          </w:tcPr>
          <w:p w:rsidR="008E5280" w:rsidRPr="00D15182" w:rsidRDefault="008E5280" w:rsidP="00654E02">
            <w:pPr>
              <w:ind w:firstLine="468"/>
              <w:jc w:val="left"/>
              <w:rPr>
                <w:sz w:val="22"/>
                <w:szCs w:val="22"/>
                <w:rtl/>
              </w:rPr>
            </w:pPr>
            <w:r w:rsidRPr="00D15182">
              <w:rPr>
                <w:sz w:val="22"/>
                <w:szCs w:val="22"/>
                <w:rtl/>
              </w:rPr>
              <w:t>6ر110</w:t>
            </w:r>
          </w:p>
        </w:tc>
        <w:tc>
          <w:tcPr>
            <w:tcW w:w="1620" w:type="dxa"/>
          </w:tcPr>
          <w:p w:rsidR="008E5280" w:rsidRPr="00D15182" w:rsidRDefault="008E5280" w:rsidP="00654E02">
            <w:pPr>
              <w:ind w:firstLine="468"/>
              <w:jc w:val="left"/>
              <w:rPr>
                <w:sz w:val="22"/>
                <w:szCs w:val="22"/>
                <w:rtl/>
              </w:rPr>
            </w:pPr>
            <w:r w:rsidRPr="00D15182">
              <w:rPr>
                <w:sz w:val="22"/>
                <w:szCs w:val="22"/>
                <w:rtl/>
              </w:rPr>
              <w:t>2ر105</w:t>
            </w:r>
          </w:p>
        </w:tc>
      </w:tr>
      <w:tr w:rsidR="008E5280" w:rsidRPr="00D15182">
        <w:tblPrEx>
          <w:tblCellMar>
            <w:top w:w="0" w:type="dxa"/>
            <w:bottom w:w="0" w:type="dxa"/>
          </w:tblCellMar>
        </w:tblPrEx>
        <w:tc>
          <w:tcPr>
            <w:tcW w:w="4860" w:type="dxa"/>
          </w:tcPr>
          <w:p w:rsidR="008E5280" w:rsidRPr="00D15182" w:rsidRDefault="008E5280" w:rsidP="00654E02">
            <w:pPr>
              <w:spacing w:line="240" w:lineRule="exact"/>
              <w:jc w:val="left"/>
              <w:rPr>
                <w:sz w:val="22"/>
                <w:szCs w:val="22"/>
                <w:rtl/>
              </w:rPr>
            </w:pPr>
            <w:r w:rsidRPr="00D15182">
              <w:rPr>
                <w:sz w:val="22"/>
                <w:szCs w:val="22"/>
                <w:rtl/>
              </w:rPr>
              <w:t xml:space="preserve">الناتج المحلي الإجمالي </w:t>
            </w:r>
            <w:r>
              <w:rPr>
                <w:sz w:val="22"/>
                <w:szCs w:val="22"/>
                <w:rtl/>
              </w:rPr>
              <w:t>(</w:t>
            </w:r>
            <w:r w:rsidRPr="00D15182">
              <w:rPr>
                <w:sz w:val="22"/>
                <w:szCs w:val="22"/>
                <w:rtl/>
              </w:rPr>
              <w:t>بملايين دولارات الولايات المتحدة</w:t>
            </w:r>
            <w:r>
              <w:rPr>
                <w:sz w:val="22"/>
                <w:szCs w:val="22"/>
                <w:rtl/>
              </w:rPr>
              <w:t>)</w:t>
            </w:r>
          </w:p>
        </w:tc>
        <w:tc>
          <w:tcPr>
            <w:tcW w:w="1530" w:type="dxa"/>
          </w:tcPr>
          <w:p w:rsidR="008E5280" w:rsidRPr="00D15182" w:rsidRDefault="008E5280" w:rsidP="00654E02">
            <w:pPr>
              <w:ind w:firstLine="468"/>
              <w:jc w:val="left"/>
              <w:rPr>
                <w:sz w:val="22"/>
                <w:szCs w:val="22"/>
                <w:rtl/>
              </w:rPr>
            </w:pPr>
            <w:r w:rsidRPr="00D15182">
              <w:rPr>
                <w:sz w:val="22"/>
                <w:szCs w:val="22"/>
                <w:rtl/>
              </w:rPr>
              <w:t>3899</w:t>
            </w:r>
          </w:p>
        </w:tc>
        <w:tc>
          <w:tcPr>
            <w:tcW w:w="1620" w:type="dxa"/>
          </w:tcPr>
          <w:p w:rsidR="008E5280" w:rsidRPr="00D15182" w:rsidRDefault="008E5280" w:rsidP="00654E02">
            <w:pPr>
              <w:ind w:firstLine="468"/>
              <w:jc w:val="left"/>
              <w:rPr>
                <w:sz w:val="22"/>
                <w:szCs w:val="22"/>
                <w:rtl/>
              </w:rPr>
            </w:pPr>
            <w:r w:rsidRPr="00D15182">
              <w:rPr>
                <w:sz w:val="22"/>
                <w:szCs w:val="22"/>
                <w:rtl/>
              </w:rPr>
              <w:t>--</w:t>
            </w:r>
          </w:p>
        </w:tc>
      </w:tr>
      <w:tr w:rsidR="008E5280" w:rsidRPr="00D15182">
        <w:tblPrEx>
          <w:tblCellMar>
            <w:top w:w="0" w:type="dxa"/>
            <w:bottom w:w="0" w:type="dxa"/>
          </w:tblCellMar>
        </w:tblPrEx>
        <w:tc>
          <w:tcPr>
            <w:tcW w:w="4860" w:type="dxa"/>
            <w:tcBorders>
              <w:bottom w:val="single" w:sz="12" w:space="0" w:color="auto"/>
            </w:tcBorders>
          </w:tcPr>
          <w:p w:rsidR="008E5280" w:rsidRPr="00D15182" w:rsidRDefault="008E5280" w:rsidP="00654E02">
            <w:pPr>
              <w:spacing w:line="240" w:lineRule="exact"/>
              <w:jc w:val="left"/>
              <w:rPr>
                <w:sz w:val="22"/>
                <w:szCs w:val="22"/>
                <w:rtl/>
              </w:rPr>
            </w:pPr>
            <w:r w:rsidRPr="00D15182">
              <w:rPr>
                <w:sz w:val="22"/>
                <w:szCs w:val="22"/>
                <w:rtl/>
              </w:rPr>
              <w:t>نصيب الفرد من الناتج المحلي الإجمالي</w:t>
            </w:r>
            <w:r>
              <w:rPr>
                <w:rFonts w:hint="cs"/>
                <w:sz w:val="22"/>
                <w:szCs w:val="22"/>
                <w:rtl/>
              </w:rPr>
              <w:t xml:space="preserve"> </w:t>
            </w:r>
            <w:r>
              <w:rPr>
                <w:sz w:val="22"/>
                <w:szCs w:val="22"/>
                <w:rtl/>
              </w:rPr>
              <w:t>(</w:t>
            </w:r>
            <w:r w:rsidRPr="00D15182">
              <w:rPr>
                <w:sz w:val="22"/>
                <w:szCs w:val="22"/>
                <w:rtl/>
              </w:rPr>
              <w:t>بدولارات الولايات المتحدة</w:t>
            </w:r>
          </w:p>
        </w:tc>
        <w:tc>
          <w:tcPr>
            <w:tcW w:w="1530" w:type="dxa"/>
            <w:tcBorders>
              <w:bottom w:val="single" w:sz="12" w:space="0" w:color="auto"/>
            </w:tcBorders>
          </w:tcPr>
          <w:p w:rsidR="008E5280" w:rsidRPr="00D15182" w:rsidRDefault="008E5280" w:rsidP="00654E02">
            <w:pPr>
              <w:ind w:firstLine="468"/>
              <w:jc w:val="left"/>
              <w:rPr>
                <w:sz w:val="22"/>
                <w:szCs w:val="22"/>
                <w:rtl/>
              </w:rPr>
            </w:pPr>
            <w:r w:rsidRPr="00D15182">
              <w:rPr>
                <w:sz w:val="22"/>
                <w:szCs w:val="22"/>
                <w:rtl/>
              </w:rPr>
              <w:t>1924</w:t>
            </w:r>
          </w:p>
        </w:tc>
        <w:tc>
          <w:tcPr>
            <w:tcW w:w="1620" w:type="dxa"/>
            <w:tcBorders>
              <w:bottom w:val="single" w:sz="12" w:space="0" w:color="auto"/>
            </w:tcBorders>
          </w:tcPr>
          <w:p w:rsidR="008E5280" w:rsidRPr="00D15182" w:rsidRDefault="008E5280" w:rsidP="00654E02">
            <w:pPr>
              <w:ind w:firstLine="468"/>
              <w:jc w:val="left"/>
              <w:rPr>
                <w:sz w:val="22"/>
                <w:szCs w:val="22"/>
                <w:rtl/>
              </w:rPr>
            </w:pPr>
            <w:r w:rsidRPr="00D15182">
              <w:rPr>
                <w:sz w:val="22"/>
                <w:szCs w:val="22"/>
                <w:rtl/>
              </w:rPr>
              <w:t>1823</w:t>
            </w:r>
          </w:p>
        </w:tc>
      </w:tr>
    </w:tbl>
    <w:p w:rsidR="008E5280" w:rsidRPr="00B4254C" w:rsidRDefault="008E5280" w:rsidP="008E5280">
      <w:pPr>
        <w:ind w:left="1037" w:right="994" w:firstLine="475"/>
        <w:rPr>
          <w:rFonts w:hint="cs"/>
          <w:sz w:val="12"/>
          <w:rtl/>
        </w:rPr>
      </w:pPr>
    </w:p>
    <w:p w:rsidR="008E5280" w:rsidRDefault="008E5280" w:rsidP="008E5280">
      <w:pPr>
        <w:spacing w:after="120"/>
        <w:ind w:left="1030" w:right="810" w:firstLine="468"/>
        <w:rPr>
          <w:rFonts w:hint="cs"/>
          <w:sz w:val="30"/>
          <w:rtl/>
        </w:rPr>
      </w:pPr>
      <w:r w:rsidRPr="009E7527">
        <w:rPr>
          <w:sz w:val="30"/>
          <w:rtl/>
        </w:rPr>
        <w:t>ترد أدناه معلومات أكثر تفصيلا بشأن المواضيع المبينة أعلاه</w:t>
      </w:r>
      <w:r>
        <w:rPr>
          <w:sz w:val="30"/>
          <w:rtl/>
        </w:rPr>
        <w:t>،</w:t>
      </w:r>
      <w:r w:rsidRPr="009E7527">
        <w:rPr>
          <w:rFonts w:hint="cs"/>
          <w:sz w:val="30"/>
          <w:rtl/>
        </w:rPr>
        <w:t xml:space="preserve"> </w:t>
      </w:r>
      <w:r w:rsidRPr="009E7527">
        <w:rPr>
          <w:sz w:val="30"/>
          <w:rtl/>
        </w:rPr>
        <w:t xml:space="preserve">من منظور </w:t>
      </w:r>
      <w:r w:rsidRPr="009E7527">
        <w:rPr>
          <w:rFonts w:hint="cs"/>
          <w:sz w:val="30"/>
          <w:rtl/>
        </w:rPr>
        <w:t>مراعاة الفوارق بين ال</w:t>
      </w:r>
      <w:r w:rsidRPr="009E7527">
        <w:rPr>
          <w:sz w:val="30"/>
          <w:rtl/>
        </w:rPr>
        <w:t>جنس</w:t>
      </w:r>
      <w:r w:rsidRPr="009E7527">
        <w:rPr>
          <w:rFonts w:hint="cs"/>
          <w:sz w:val="30"/>
          <w:rtl/>
        </w:rPr>
        <w:t>ي</w:t>
      </w:r>
      <w:r w:rsidRPr="009E7527">
        <w:rPr>
          <w:sz w:val="30"/>
          <w:rtl/>
        </w:rPr>
        <w:t>ن وما يقابلها من تعليقات على بعض مواد اتفاقية القضاء على جميع أشكال التمييز ضد المرأة.</w:t>
      </w:r>
    </w:p>
    <w:p w:rsidR="00F82EE7" w:rsidRDefault="00F82EE7" w:rsidP="008E5280">
      <w:pPr>
        <w:spacing w:after="120"/>
        <w:ind w:left="1030" w:right="810" w:firstLine="468"/>
        <w:rPr>
          <w:rFonts w:hint="cs"/>
          <w:sz w:val="30"/>
          <w:rtl/>
        </w:rPr>
      </w:pPr>
    </w:p>
    <w:p w:rsidR="008E5280" w:rsidRPr="008B10BB" w:rsidRDefault="008E5280" w:rsidP="008E5280">
      <w:pPr>
        <w:spacing w:after="120"/>
        <w:ind w:left="400" w:right="810"/>
        <w:rPr>
          <w:rFonts w:hint="cs"/>
          <w:b/>
          <w:bCs/>
          <w:sz w:val="32"/>
          <w:szCs w:val="32"/>
          <w:rtl/>
        </w:rPr>
      </w:pPr>
      <w:r w:rsidRPr="008B10BB">
        <w:rPr>
          <w:b/>
          <w:bCs/>
          <w:sz w:val="32"/>
          <w:szCs w:val="32"/>
          <w:rtl/>
        </w:rPr>
        <w:t xml:space="preserve"> 8-</w:t>
      </w:r>
      <w:r w:rsidRPr="008B10BB">
        <w:rPr>
          <w:rFonts w:hint="cs"/>
          <w:b/>
          <w:bCs/>
          <w:sz w:val="32"/>
          <w:szCs w:val="32"/>
          <w:rtl/>
        </w:rPr>
        <w:t xml:space="preserve">  </w:t>
      </w:r>
      <w:r w:rsidRPr="008B10BB">
        <w:rPr>
          <w:b/>
          <w:bCs/>
          <w:sz w:val="32"/>
          <w:szCs w:val="32"/>
          <w:rtl/>
        </w:rPr>
        <w:t>الإطار القانوني للمساواة في بين الجنسين</w:t>
      </w:r>
    </w:p>
    <w:p w:rsidR="008E5280" w:rsidRDefault="008E5280" w:rsidP="008E5280">
      <w:pPr>
        <w:spacing w:after="120"/>
        <w:ind w:left="1030" w:right="810" w:firstLine="468"/>
        <w:rPr>
          <w:rFonts w:hint="cs"/>
          <w:sz w:val="30"/>
          <w:rtl/>
        </w:rPr>
      </w:pPr>
      <w:r w:rsidRPr="009E7527">
        <w:rPr>
          <w:sz w:val="30"/>
          <w:rtl/>
        </w:rPr>
        <w:t>وفقا لدستور جمهورية مقدونيا يتمتع المواطنون بنفس القدر من الحريات والحقوق</w:t>
      </w:r>
      <w:r>
        <w:rPr>
          <w:sz w:val="30"/>
          <w:rtl/>
        </w:rPr>
        <w:t>،</w:t>
      </w:r>
      <w:r w:rsidRPr="009E7527">
        <w:rPr>
          <w:sz w:val="30"/>
          <w:rtl/>
        </w:rPr>
        <w:t>بصرف النظر عن الجنس أو العرق أو اللون</w:t>
      </w:r>
      <w:r>
        <w:rPr>
          <w:sz w:val="30"/>
          <w:rtl/>
        </w:rPr>
        <w:t>،</w:t>
      </w:r>
      <w:r w:rsidRPr="009E7527">
        <w:rPr>
          <w:sz w:val="30"/>
          <w:rtl/>
        </w:rPr>
        <w:t xml:space="preserve"> أو الخلفية الوطنية والاجتماعية</w:t>
      </w:r>
      <w:r>
        <w:rPr>
          <w:sz w:val="30"/>
          <w:rtl/>
        </w:rPr>
        <w:t>،</w:t>
      </w:r>
      <w:r w:rsidRPr="009E7527">
        <w:rPr>
          <w:sz w:val="30"/>
          <w:rtl/>
        </w:rPr>
        <w:t xml:space="preserve"> أو الاعتقاد السياسي والديني</w:t>
      </w:r>
      <w:r>
        <w:rPr>
          <w:sz w:val="30"/>
          <w:rtl/>
        </w:rPr>
        <w:t>،</w:t>
      </w:r>
      <w:r w:rsidRPr="009E7527">
        <w:rPr>
          <w:sz w:val="30"/>
          <w:rtl/>
        </w:rPr>
        <w:t xml:space="preserve"> أو الممتلكات أو المركز الاجتماعي.  وبالإضافة إلى ذلك تطبق المساواة بكاملها بين الرجل والمرأة في إطار اللوائح القانونية للبلد.  وجمهورية مقدونيا من الموقعين على عدد من القوانين الدولية المتصلة بمسائل المساواة ووضع المرأة.  وباعتبارها خليفة </w:t>
      </w:r>
      <w:r w:rsidRPr="009E7527">
        <w:rPr>
          <w:rFonts w:hint="cs"/>
          <w:sz w:val="30"/>
          <w:rtl/>
        </w:rPr>
        <w:t>ليوغوسلافي</w:t>
      </w:r>
      <w:r w:rsidRPr="009E7527">
        <w:rPr>
          <w:rFonts w:hint="eastAsia"/>
          <w:sz w:val="30"/>
          <w:rtl/>
        </w:rPr>
        <w:t>ا</w:t>
      </w:r>
      <w:r w:rsidRPr="009E7527">
        <w:rPr>
          <w:sz w:val="30"/>
          <w:rtl/>
        </w:rPr>
        <w:t xml:space="preserve"> السابقة</w:t>
      </w:r>
      <w:r>
        <w:rPr>
          <w:sz w:val="30"/>
          <w:rtl/>
        </w:rPr>
        <w:t>،</w:t>
      </w:r>
      <w:r w:rsidRPr="009E7527">
        <w:rPr>
          <w:sz w:val="30"/>
          <w:rtl/>
        </w:rPr>
        <w:t xml:space="preserve">فقد انضمت إلى </w:t>
      </w:r>
      <w:r w:rsidRPr="00B4254C">
        <w:rPr>
          <w:b/>
          <w:bCs/>
          <w:sz w:val="30"/>
          <w:rtl/>
        </w:rPr>
        <w:t>اتفاقية الأمم المتحدة للقضاء على جميع أشكال التمييز ضد المرأة،</w:t>
      </w:r>
      <w:r w:rsidRPr="009E7527">
        <w:rPr>
          <w:i/>
          <w:iCs/>
          <w:sz w:val="30"/>
          <w:rtl/>
        </w:rPr>
        <w:t xml:space="preserve"> </w:t>
      </w:r>
      <w:r w:rsidRPr="009E7527">
        <w:rPr>
          <w:sz w:val="30"/>
          <w:rtl/>
        </w:rPr>
        <w:t>التي دخلت حيز النفاذ في 17أيلول/ سبتمبر 1991</w:t>
      </w:r>
      <w:r>
        <w:rPr>
          <w:sz w:val="30"/>
          <w:rtl/>
        </w:rPr>
        <w:t>،</w:t>
      </w:r>
      <w:r w:rsidRPr="009E7527">
        <w:rPr>
          <w:sz w:val="30"/>
          <w:rtl/>
        </w:rPr>
        <w:t xml:space="preserve"> حينما أخذ البلد على عاتقة الوفاء بالالتزامات المطلوبة إزاء المجتمع الدولي.</w:t>
      </w:r>
    </w:p>
    <w:p w:rsidR="008E5280" w:rsidRDefault="008E5280" w:rsidP="008E5280">
      <w:pPr>
        <w:spacing w:after="120"/>
        <w:ind w:left="1030" w:right="810" w:firstLine="468"/>
        <w:rPr>
          <w:rFonts w:hint="cs"/>
          <w:sz w:val="30"/>
          <w:rtl/>
        </w:rPr>
      </w:pPr>
      <w:r w:rsidRPr="009E7527">
        <w:rPr>
          <w:sz w:val="30"/>
          <w:rtl/>
        </w:rPr>
        <w:t xml:space="preserve">وقد وقعت جمهورية مقدونيا على </w:t>
      </w:r>
      <w:r w:rsidRPr="00B4254C">
        <w:rPr>
          <w:b/>
          <w:bCs/>
          <w:sz w:val="30"/>
          <w:rtl/>
        </w:rPr>
        <w:t>البروتوكول الاختياري لاتفاقية القضاء على جميع أشكال التمييز ضد المرأة عام 2000،</w:t>
      </w:r>
      <w:r w:rsidRPr="009E7527">
        <w:rPr>
          <w:sz w:val="30"/>
          <w:rtl/>
        </w:rPr>
        <w:t xml:space="preserve"> الذي جرى التصديق عليه في 24حزيران/يون</w:t>
      </w:r>
      <w:r w:rsidRPr="009E7527">
        <w:rPr>
          <w:rFonts w:hint="cs"/>
          <w:sz w:val="30"/>
          <w:rtl/>
        </w:rPr>
        <w:t>ي</w:t>
      </w:r>
      <w:r w:rsidRPr="009E7527">
        <w:rPr>
          <w:sz w:val="30"/>
          <w:rtl/>
        </w:rPr>
        <w:t>ه 2003 ودخل حيز النفاذ</w:t>
      </w:r>
      <w:r>
        <w:rPr>
          <w:sz w:val="30"/>
          <w:rtl/>
        </w:rPr>
        <w:t xml:space="preserve"> في 17تشرين الأول/ أكتوبر 2003</w:t>
      </w:r>
      <w:r>
        <w:rPr>
          <w:rFonts w:hint="cs"/>
          <w:sz w:val="30"/>
          <w:rtl/>
        </w:rPr>
        <w:t>.</w:t>
      </w:r>
    </w:p>
    <w:p w:rsidR="008E5280" w:rsidRDefault="008E5280" w:rsidP="008E5280">
      <w:pPr>
        <w:spacing w:after="120"/>
        <w:ind w:left="1030" w:right="810" w:firstLine="468"/>
        <w:rPr>
          <w:rFonts w:hint="cs"/>
          <w:sz w:val="30"/>
          <w:rtl/>
        </w:rPr>
      </w:pPr>
      <w:r w:rsidRPr="009E7527">
        <w:rPr>
          <w:sz w:val="30"/>
          <w:rtl/>
        </w:rPr>
        <w:t xml:space="preserve"> وطبقا لدستور جمهورية مقدونيا يتمتع كل مواطن بالحق في العمل</w:t>
      </w:r>
      <w:r>
        <w:rPr>
          <w:sz w:val="30"/>
          <w:rtl/>
        </w:rPr>
        <w:t>،</w:t>
      </w:r>
      <w:r w:rsidRPr="009E7527">
        <w:rPr>
          <w:sz w:val="30"/>
          <w:rtl/>
        </w:rPr>
        <w:t xml:space="preserve"> وبحرية اختيار العمل</w:t>
      </w:r>
      <w:r>
        <w:rPr>
          <w:sz w:val="30"/>
          <w:rtl/>
        </w:rPr>
        <w:t>،</w:t>
      </w:r>
      <w:r w:rsidRPr="009E7527">
        <w:rPr>
          <w:sz w:val="30"/>
          <w:rtl/>
        </w:rPr>
        <w:t xml:space="preserve"> وتوفير الحماية له أثناء العمل</w:t>
      </w:r>
      <w:r>
        <w:rPr>
          <w:sz w:val="30"/>
          <w:rtl/>
        </w:rPr>
        <w:t>،</w:t>
      </w:r>
      <w:r w:rsidRPr="009E7527">
        <w:rPr>
          <w:sz w:val="30"/>
          <w:rtl/>
        </w:rPr>
        <w:t xml:space="preserve"> وتوفير الدعم المالي </w:t>
      </w:r>
      <w:r w:rsidRPr="009E7527">
        <w:rPr>
          <w:rFonts w:hint="cs"/>
          <w:sz w:val="30"/>
          <w:rtl/>
        </w:rPr>
        <w:t xml:space="preserve">له </w:t>
      </w:r>
      <w:r w:rsidRPr="009E7527">
        <w:rPr>
          <w:sz w:val="30"/>
          <w:rtl/>
        </w:rPr>
        <w:t xml:space="preserve">في حالة البطالة. وتتاح جميع الأعمال الموجودة في سوق العمل لكل الأشخاص دون تمييز بسبب الجنس.  ومعظم النساء اللاتي يعملن في القطاع غير الصناعي يعملن في مجال الرعاية </w:t>
      </w:r>
      <w:r w:rsidRPr="009E7527">
        <w:rPr>
          <w:rFonts w:hint="cs"/>
          <w:sz w:val="30"/>
          <w:rtl/>
        </w:rPr>
        <w:t>ال</w:t>
      </w:r>
      <w:r w:rsidRPr="009E7527">
        <w:rPr>
          <w:sz w:val="30"/>
          <w:rtl/>
        </w:rPr>
        <w:t>صحية والحماية الاجتماعي</w:t>
      </w:r>
      <w:r>
        <w:rPr>
          <w:sz w:val="30"/>
          <w:rtl/>
        </w:rPr>
        <w:t>ة، وكذلك في مجال الإدارة</w:t>
      </w:r>
      <w:r>
        <w:rPr>
          <w:rFonts w:hint="cs"/>
          <w:sz w:val="30"/>
          <w:rtl/>
        </w:rPr>
        <w:t xml:space="preserve">، </w:t>
      </w:r>
      <w:r w:rsidRPr="009E7527">
        <w:rPr>
          <w:sz w:val="30"/>
          <w:rtl/>
        </w:rPr>
        <w:t>لكن يندر جدا أن يشغلن وظائف رفيعة في عملية اتخاذ القرار.</w:t>
      </w:r>
    </w:p>
    <w:p w:rsidR="008E5280" w:rsidRDefault="008E5280" w:rsidP="008E5280">
      <w:pPr>
        <w:spacing w:after="120"/>
        <w:ind w:left="1030" w:right="810" w:firstLine="468"/>
        <w:rPr>
          <w:rFonts w:hint="cs"/>
          <w:sz w:val="30"/>
          <w:rtl/>
        </w:rPr>
      </w:pPr>
      <w:r w:rsidRPr="009E7527">
        <w:rPr>
          <w:sz w:val="30"/>
          <w:rtl/>
        </w:rPr>
        <w:t>وهكذا يتم إعمال المساواة بين الجنسين وفقا لجميع اللوائح القانونية في جمهورية مقدونيا. وتحتل اللوائح القانونية والقوانين الفرعية السارية المفعول</w:t>
      </w:r>
      <w:r>
        <w:rPr>
          <w:sz w:val="30"/>
          <w:rtl/>
        </w:rPr>
        <w:t>،</w:t>
      </w:r>
      <w:r w:rsidRPr="009E7527">
        <w:rPr>
          <w:sz w:val="30"/>
          <w:rtl/>
        </w:rPr>
        <w:t xml:space="preserve"> التي تتناول هذا الموضوع</w:t>
      </w:r>
      <w:r>
        <w:rPr>
          <w:sz w:val="30"/>
          <w:rtl/>
        </w:rPr>
        <w:t>،</w:t>
      </w:r>
      <w:r w:rsidRPr="009E7527">
        <w:rPr>
          <w:sz w:val="30"/>
          <w:rtl/>
        </w:rPr>
        <w:t xml:space="preserve"> مركزا رفيعا جدا</w:t>
      </w:r>
      <w:r>
        <w:rPr>
          <w:sz w:val="30"/>
          <w:rtl/>
        </w:rPr>
        <w:t>،</w:t>
      </w:r>
      <w:r w:rsidRPr="009E7527">
        <w:rPr>
          <w:sz w:val="30"/>
          <w:rtl/>
        </w:rPr>
        <w:t>وتغطي نطاقا واسعا مقارنة باللوائح القانونية المعمول بها في بلدان أخرى.</w:t>
      </w:r>
    </w:p>
    <w:p w:rsidR="008E5280" w:rsidRDefault="008E5280" w:rsidP="008E5280">
      <w:pPr>
        <w:spacing w:after="120"/>
        <w:ind w:left="1030" w:right="810" w:firstLine="468"/>
        <w:outlineLvl w:val="0"/>
        <w:rPr>
          <w:rFonts w:hint="cs"/>
          <w:sz w:val="30"/>
          <w:rtl/>
        </w:rPr>
      </w:pPr>
      <w:r w:rsidRPr="009E7527">
        <w:rPr>
          <w:sz w:val="30"/>
          <w:rtl/>
        </w:rPr>
        <w:t>وتتمثل الآلية الوطنية للمساواة بين الجنسين في وحدة المساواة بين الجنسين بوزارة العمل والسياسات الاجتماعية.</w:t>
      </w:r>
    </w:p>
    <w:p w:rsidR="008E5280" w:rsidRDefault="008E5280" w:rsidP="008E5280">
      <w:pPr>
        <w:spacing w:after="120"/>
        <w:ind w:left="1030" w:right="810" w:firstLine="468"/>
        <w:rPr>
          <w:rFonts w:hint="cs"/>
          <w:sz w:val="30"/>
          <w:rtl/>
        </w:rPr>
      </w:pPr>
      <w:r w:rsidRPr="009E7527">
        <w:rPr>
          <w:sz w:val="30"/>
          <w:rtl/>
        </w:rPr>
        <w:t xml:space="preserve"> وتأكيدا لأهمية اتخاذ القرارات المتعلقة بالمساواة بين الجنسين سن برلمان جمهورية مقدونيا الإعلان المتعلق بالمساواة بين الجنسين في عملية اتخاذ القرارات عام 1998.</w:t>
      </w:r>
    </w:p>
    <w:p w:rsidR="008E5280" w:rsidRDefault="008E5280" w:rsidP="008E5280">
      <w:pPr>
        <w:spacing w:after="120"/>
        <w:ind w:left="1030" w:right="810" w:firstLine="468"/>
        <w:rPr>
          <w:rFonts w:hint="cs"/>
          <w:sz w:val="30"/>
          <w:rtl/>
        </w:rPr>
      </w:pPr>
      <w:r w:rsidRPr="009E7527">
        <w:rPr>
          <w:sz w:val="30"/>
          <w:rtl/>
        </w:rPr>
        <w:t>وعلاوة على ذلك</w:t>
      </w:r>
      <w:r>
        <w:rPr>
          <w:sz w:val="30"/>
          <w:rtl/>
        </w:rPr>
        <w:t>،</w:t>
      </w:r>
      <w:r w:rsidRPr="009E7527">
        <w:rPr>
          <w:sz w:val="30"/>
          <w:rtl/>
        </w:rPr>
        <w:t xml:space="preserve"> اعتمدت حكومة جمهورية مقدونيا في كانون الأول/ ديسمبر 1999 خطة العمل الوطنية التي أسفر عنها مؤتمر بيجين عام 1995، ومنذ ذلك الوقت نفذ ولا يزال ينفذ عدد من المسارات واتجاهات الأنشطة المحددة.</w:t>
      </w:r>
    </w:p>
    <w:p w:rsidR="008E5280" w:rsidRDefault="008E5280" w:rsidP="008E5280">
      <w:pPr>
        <w:spacing w:after="120"/>
        <w:ind w:left="1030" w:right="810" w:firstLine="468"/>
        <w:rPr>
          <w:rFonts w:hint="cs"/>
          <w:sz w:val="30"/>
          <w:rtl/>
        </w:rPr>
      </w:pPr>
      <w:r w:rsidRPr="009E7527">
        <w:rPr>
          <w:sz w:val="30"/>
          <w:rtl/>
        </w:rPr>
        <w:t>ولا تشير الأحكام الواردة في العديد من القوانين والقوانين الفرعية</w:t>
      </w:r>
      <w:r>
        <w:rPr>
          <w:sz w:val="30"/>
          <w:rtl/>
        </w:rPr>
        <w:t>،</w:t>
      </w:r>
      <w:r w:rsidRPr="009E7527">
        <w:rPr>
          <w:sz w:val="30"/>
          <w:rtl/>
        </w:rPr>
        <w:t xml:space="preserve"> بأية كيفية</w:t>
      </w:r>
      <w:r>
        <w:rPr>
          <w:sz w:val="30"/>
          <w:rtl/>
        </w:rPr>
        <w:t>،</w:t>
      </w:r>
      <w:r w:rsidRPr="009E7527">
        <w:rPr>
          <w:sz w:val="30"/>
          <w:rtl/>
        </w:rPr>
        <w:t xml:space="preserve"> إلى معاملة المرأة </w:t>
      </w:r>
      <w:r w:rsidRPr="009E7527">
        <w:rPr>
          <w:rFonts w:hint="cs"/>
          <w:sz w:val="30"/>
          <w:rtl/>
        </w:rPr>
        <w:t>بصور</w:t>
      </w:r>
      <w:r w:rsidRPr="009E7527">
        <w:rPr>
          <w:sz w:val="30"/>
          <w:rtl/>
        </w:rPr>
        <w:t xml:space="preserve">ة غير منصفة </w:t>
      </w:r>
      <w:r>
        <w:rPr>
          <w:sz w:val="30"/>
          <w:rtl/>
        </w:rPr>
        <w:t>(</w:t>
      </w:r>
      <w:r w:rsidRPr="009E7527">
        <w:rPr>
          <w:sz w:val="30"/>
          <w:rtl/>
        </w:rPr>
        <w:t>أي أنها لا تنص على امتيازات أو مركز مفيد للرجل)</w:t>
      </w:r>
    </w:p>
    <w:p w:rsidR="008E5280" w:rsidRPr="009E7527" w:rsidRDefault="008E5280" w:rsidP="008E5280">
      <w:pPr>
        <w:spacing w:after="120"/>
        <w:ind w:left="1030" w:right="810" w:firstLine="468"/>
        <w:rPr>
          <w:sz w:val="30"/>
          <w:rtl/>
        </w:rPr>
      </w:pPr>
      <w:r w:rsidRPr="009E7527">
        <w:rPr>
          <w:sz w:val="30"/>
          <w:rtl/>
        </w:rPr>
        <w:t xml:space="preserve"> والتعليم هو المجال الذي تحققت فيه أفضل الإنجازات فيما يتعلق بأهداف إرساء المعاملة المتساوية بين الرجل والمرأة.  ولا تتضمن القوانين المتعلقة بالتعليم الابتدائي والثانوي فضلا عن القانون الذي ينظم التعليم العالي أحكاما تشجع عدم المساواة بين الجنسين</w:t>
      </w:r>
      <w:r>
        <w:rPr>
          <w:sz w:val="30"/>
          <w:rtl/>
        </w:rPr>
        <w:t>.</w:t>
      </w:r>
      <w:r w:rsidRPr="009E7527">
        <w:rPr>
          <w:sz w:val="30"/>
          <w:rtl/>
        </w:rPr>
        <w:t xml:space="preserve"> والمعاملة غير القائمة على التمييز بين الجنسين واضحة وصريحة.  ويطبق التعليم الابتدائي الإلزامي على جميع الأطفال في جمهورية مقدونيا</w:t>
      </w:r>
      <w:r>
        <w:rPr>
          <w:sz w:val="30"/>
          <w:rtl/>
        </w:rPr>
        <w:t>،</w:t>
      </w:r>
      <w:r w:rsidRPr="009E7527">
        <w:rPr>
          <w:sz w:val="30"/>
          <w:rtl/>
        </w:rPr>
        <w:t xml:space="preserve">  بصرف النظر عن الجنس.  ويراعي أيضا بالكامل مبدأ عدم التمييز في التعليم الثانوي.  ومع ذلك يصل نصيب المرأة في مجموع السكان غير الملمين بالقراءة والكتابة إلى 1ر75  في المائة</w:t>
      </w:r>
      <w:r>
        <w:rPr>
          <w:sz w:val="30"/>
          <w:rtl/>
        </w:rPr>
        <w:t>.</w:t>
      </w:r>
      <w:r w:rsidRPr="009E7527">
        <w:rPr>
          <w:sz w:val="30"/>
          <w:rtl/>
        </w:rPr>
        <w:t xml:space="preserve"> </w:t>
      </w:r>
    </w:p>
    <w:p w:rsidR="008E5280" w:rsidRDefault="008E5280" w:rsidP="008E5280">
      <w:pPr>
        <w:spacing w:after="120"/>
        <w:ind w:left="1030" w:right="810" w:firstLine="468"/>
        <w:rPr>
          <w:rFonts w:hint="cs"/>
          <w:sz w:val="30"/>
          <w:rtl/>
        </w:rPr>
      </w:pPr>
      <w:r w:rsidRPr="009E7527">
        <w:rPr>
          <w:sz w:val="30"/>
          <w:rtl/>
        </w:rPr>
        <w:t>وفي إطار الحريات والحقوق الأساسية للإنسان والمواطن تضمن المادة 42 من دستور جمهورية مقدونيا توفير الحماية الخاصة أثناء العمل للقصر والأمهات</w:t>
      </w:r>
      <w:r>
        <w:rPr>
          <w:sz w:val="30"/>
          <w:rtl/>
        </w:rPr>
        <w:t>،</w:t>
      </w:r>
      <w:r w:rsidRPr="009E7527">
        <w:rPr>
          <w:sz w:val="30"/>
          <w:rtl/>
        </w:rPr>
        <w:t>بسبب وضعهم الخاص</w:t>
      </w:r>
      <w:r>
        <w:rPr>
          <w:sz w:val="30"/>
          <w:rtl/>
        </w:rPr>
        <w:t>،</w:t>
      </w:r>
      <w:r w:rsidRPr="009E7527">
        <w:rPr>
          <w:sz w:val="30"/>
          <w:rtl/>
        </w:rPr>
        <w:t xml:space="preserve"> ويتفق قانون العمل مع الأحكام الدستورية</w:t>
      </w:r>
      <w:r>
        <w:rPr>
          <w:sz w:val="30"/>
          <w:rtl/>
        </w:rPr>
        <w:t>،</w:t>
      </w:r>
      <w:r w:rsidRPr="009E7527">
        <w:rPr>
          <w:sz w:val="30"/>
          <w:rtl/>
        </w:rPr>
        <w:t xml:space="preserve"> وينظم الحماية الخاصة للمرأة في الأحكام  58-68.</w:t>
      </w:r>
    </w:p>
    <w:p w:rsidR="008E5280" w:rsidRDefault="008E5280" w:rsidP="008E5280">
      <w:pPr>
        <w:spacing w:after="120"/>
        <w:ind w:left="1030" w:right="810" w:firstLine="468"/>
        <w:rPr>
          <w:rFonts w:hint="cs"/>
          <w:sz w:val="30"/>
          <w:rtl/>
        </w:rPr>
      </w:pPr>
      <w:r w:rsidRPr="009E7527">
        <w:rPr>
          <w:sz w:val="30"/>
          <w:rtl/>
        </w:rPr>
        <w:t>ووفقا للقانون تتمتع العاملة في جمهورية مقدونيا بجميع الحقوق المتعلقة بتوفير الحماية لها أثناء العمل وأثناء الحمل أيضا.  ولا يمكن تكليفها بأعمال تضر بحالتها الصحية</w:t>
      </w:r>
      <w:r>
        <w:rPr>
          <w:sz w:val="30"/>
          <w:rtl/>
        </w:rPr>
        <w:t>،</w:t>
      </w:r>
      <w:r w:rsidRPr="009E7527">
        <w:rPr>
          <w:sz w:val="30"/>
          <w:rtl/>
        </w:rPr>
        <w:t xml:space="preserve"> أو تكليفها بالقيام بأعمال الليلية.  وتطبق هذه الحماية أيضا على العاملة التي لها طفل يبلغ من العمر أقل من سنتين.</w:t>
      </w:r>
    </w:p>
    <w:p w:rsidR="008E5280" w:rsidRDefault="008E5280" w:rsidP="008E5280">
      <w:pPr>
        <w:spacing w:after="120"/>
        <w:ind w:left="1030" w:right="810" w:firstLine="468"/>
        <w:rPr>
          <w:rFonts w:hint="cs"/>
          <w:sz w:val="30"/>
          <w:rtl/>
        </w:rPr>
      </w:pPr>
      <w:r w:rsidRPr="009E7527">
        <w:rPr>
          <w:sz w:val="30"/>
          <w:rtl/>
        </w:rPr>
        <w:t>وللمرأة  الحق في الحصول على إجازة أمومة لمدة  تسعة  أشهر متصلة</w:t>
      </w:r>
      <w:r>
        <w:rPr>
          <w:sz w:val="30"/>
          <w:rtl/>
        </w:rPr>
        <w:t>،</w:t>
      </w:r>
      <w:r w:rsidRPr="009E7527">
        <w:rPr>
          <w:rFonts w:hint="cs"/>
          <w:sz w:val="30"/>
          <w:rtl/>
        </w:rPr>
        <w:t xml:space="preserve"> </w:t>
      </w:r>
      <w:r w:rsidRPr="009E7527">
        <w:rPr>
          <w:sz w:val="30"/>
          <w:rtl/>
        </w:rPr>
        <w:t xml:space="preserve">وفي حالة وضعها أكثر من مولود </w:t>
      </w:r>
      <w:r>
        <w:rPr>
          <w:sz w:val="30"/>
          <w:rtl/>
        </w:rPr>
        <w:t>(</w:t>
      </w:r>
      <w:r w:rsidRPr="009E7527">
        <w:rPr>
          <w:sz w:val="30"/>
          <w:rtl/>
        </w:rPr>
        <w:t>توأم</w:t>
      </w:r>
      <w:r>
        <w:rPr>
          <w:sz w:val="30"/>
          <w:rtl/>
        </w:rPr>
        <w:t>،</w:t>
      </w:r>
      <w:r w:rsidRPr="009E7527">
        <w:rPr>
          <w:sz w:val="30"/>
          <w:rtl/>
        </w:rPr>
        <w:t xml:space="preserve">  ثلاثة مواليد،</w:t>
      </w:r>
      <w:r>
        <w:rPr>
          <w:rFonts w:hint="cs"/>
          <w:sz w:val="30"/>
          <w:rtl/>
        </w:rPr>
        <w:t xml:space="preserve"> </w:t>
      </w:r>
      <w:r w:rsidRPr="009E7527">
        <w:rPr>
          <w:sz w:val="30"/>
          <w:rtl/>
        </w:rPr>
        <w:t>أو ما يماثل ذلك</w:t>
      </w:r>
      <w:r>
        <w:rPr>
          <w:sz w:val="30"/>
          <w:rtl/>
        </w:rPr>
        <w:t>)</w:t>
      </w:r>
      <w:r w:rsidRPr="009E7527">
        <w:rPr>
          <w:sz w:val="30"/>
          <w:rtl/>
        </w:rPr>
        <w:t xml:space="preserve"> تستمر الإجازة لمدة عام.  ويجوز للعاملة أن تبدأ  إجازة الأمومة قبل الوضع بـ  45 يوما لكن بما لا يتجاوز 28  يوما قبل الوضع.  وتتمتع العاملة بنفس الحقوق في حالة تبنيها لطفل أيضا.  ويجوز لوالد الطفل ممارسة حقه في الحصول على إجازة أبوة في حالة وفاة الأم</w:t>
      </w:r>
      <w:r>
        <w:rPr>
          <w:sz w:val="30"/>
          <w:rtl/>
        </w:rPr>
        <w:t>،</w:t>
      </w:r>
      <w:r w:rsidRPr="009E7527">
        <w:rPr>
          <w:rFonts w:hint="cs"/>
          <w:sz w:val="30"/>
          <w:rtl/>
        </w:rPr>
        <w:t xml:space="preserve"> </w:t>
      </w:r>
      <w:r w:rsidRPr="009E7527">
        <w:rPr>
          <w:sz w:val="30"/>
          <w:rtl/>
        </w:rPr>
        <w:t>أو في حالة هجرها للطفل أو استبعادها من ممارسة حقوقها لأسباب لها ما يبررها.</w:t>
      </w:r>
    </w:p>
    <w:p w:rsidR="008E5280" w:rsidRDefault="008E5280" w:rsidP="008E5280">
      <w:pPr>
        <w:spacing w:after="120"/>
        <w:ind w:left="1030" w:right="810" w:firstLine="468"/>
        <w:rPr>
          <w:rFonts w:hint="cs"/>
          <w:sz w:val="30"/>
          <w:rtl/>
        </w:rPr>
      </w:pPr>
      <w:r w:rsidRPr="009E7527">
        <w:rPr>
          <w:sz w:val="30"/>
          <w:rtl/>
        </w:rPr>
        <w:t>وإذا وضعت العاملة جنينا ميتا</w:t>
      </w:r>
      <w:r>
        <w:rPr>
          <w:sz w:val="30"/>
          <w:rtl/>
        </w:rPr>
        <w:t>،</w:t>
      </w:r>
      <w:r w:rsidRPr="009E7527">
        <w:rPr>
          <w:sz w:val="30"/>
          <w:rtl/>
        </w:rPr>
        <w:t>أو إذا مات المولود قبل انقضاء إجازة الأمومة</w:t>
      </w:r>
      <w:r>
        <w:rPr>
          <w:sz w:val="30"/>
          <w:rtl/>
        </w:rPr>
        <w:t>،</w:t>
      </w:r>
      <w:r w:rsidRPr="009E7527">
        <w:rPr>
          <w:sz w:val="30"/>
          <w:rtl/>
        </w:rPr>
        <w:t xml:space="preserve"> فلها الحق في تمديد إجازة الأمومة مهما بلغت مدة ذلك إلى أن تسترد </w:t>
      </w:r>
      <w:r w:rsidRPr="009E7527">
        <w:rPr>
          <w:rFonts w:hint="cs"/>
          <w:sz w:val="30"/>
          <w:rtl/>
        </w:rPr>
        <w:t>عافيته</w:t>
      </w:r>
      <w:r w:rsidRPr="009E7527">
        <w:rPr>
          <w:rFonts w:hint="eastAsia"/>
          <w:sz w:val="30"/>
          <w:rtl/>
        </w:rPr>
        <w:t>ا</w:t>
      </w:r>
      <w:r>
        <w:rPr>
          <w:sz w:val="30"/>
          <w:rtl/>
        </w:rPr>
        <w:t>،</w:t>
      </w:r>
      <w:r w:rsidRPr="009E7527">
        <w:rPr>
          <w:sz w:val="30"/>
          <w:rtl/>
        </w:rPr>
        <w:t xml:space="preserve"> طبقا لما يقرره الطبيب</w:t>
      </w:r>
      <w:r>
        <w:rPr>
          <w:sz w:val="30"/>
          <w:rtl/>
        </w:rPr>
        <w:t>،</w:t>
      </w:r>
      <w:r w:rsidRPr="009E7527">
        <w:rPr>
          <w:sz w:val="30"/>
          <w:rtl/>
        </w:rPr>
        <w:t xml:space="preserve"> لكن لمدة 45 يوما على الأقل.  وتتمتع خلال تلك الفترة بجميع الحقوق استنادا إلى إجازة الوضع.</w:t>
      </w:r>
    </w:p>
    <w:p w:rsidR="008E5280" w:rsidRDefault="008E5280" w:rsidP="008E5280">
      <w:pPr>
        <w:spacing w:after="120"/>
        <w:ind w:left="1030" w:right="810" w:firstLine="468"/>
        <w:outlineLvl w:val="0"/>
        <w:rPr>
          <w:rFonts w:hint="cs"/>
          <w:sz w:val="30"/>
          <w:rtl/>
        </w:rPr>
      </w:pPr>
      <w:r w:rsidRPr="009E7527">
        <w:rPr>
          <w:sz w:val="30"/>
          <w:rtl/>
        </w:rPr>
        <w:t>وتتمتع العاملة أثناء إجازة الأمومة براتب تعويضي بالقدر الذي تحدده  لوائح العمل والرعاية الصحية.</w:t>
      </w:r>
    </w:p>
    <w:p w:rsidR="008E5280" w:rsidRDefault="008E5280" w:rsidP="008E5280">
      <w:pPr>
        <w:spacing w:after="120"/>
        <w:ind w:left="1030" w:right="810" w:firstLine="468"/>
        <w:rPr>
          <w:rFonts w:hint="cs"/>
          <w:sz w:val="30"/>
          <w:rtl/>
        </w:rPr>
      </w:pPr>
      <w:r w:rsidRPr="009E7527">
        <w:rPr>
          <w:sz w:val="30"/>
          <w:rtl/>
        </w:rPr>
        <w:t xml:space="preserve">وبعد انقضاء إجازة الأمومة تتمتع العاملة بإجازة مدفوعة الأجر </w:t>
      </w:r>
      <w:r w:rsidRPr="009E7527">
        <w:rPr>
          <w:rFonts w:hint="cs"/>
          <w:sz w:val="30"/>
          <w:rtl/>
        </w:rPr>
        <w:t>لتقوم</w:t>
      </w:r>
      <w:r w:rsidRPr="009E7527">
        <w:rPr>
          <w:sz w:val="30"/>
          <w:rtl/>
        </w:rPr>
        <w:t xml:space="preserve"> برعاية وإرضاع الطفل المريض</w:t>
      </w:r>
      <w:r>
        <w:rPr>
          <w:sz w:val="30"/>
          <w:rtl/>
        </w:rPr>
        <w:t>،</w:t>
      </w:r>
      <w:r w:rsidRPr="009E7527">
        <w:rPr>
          <w:sz w:val="30"/>
          <w:rtl/>
        </w:rPr>
        <w:t>إلى أن يبلغ من العمر 3سنوات،   إذا كان الطفل يحتاج إلى رعاية مكثفة.  وتتمتع أيضا بساعات عمل أقل لنفس الغرض.  وتمنح هذه الحقوق أيضا لوالد الطفل.  ويحق لأحد والدي الطفل المصاب بإعاقة شديدة أن يعمل نصف ساعات العمل الكاملة</w:t>
      </w:r>
      <w:r>
        <w:rPr>
          <w:sz w:val="30"/>
          <w:rtl/>
        </w:rPr>
        <w:t>،</w:t>
      </w:r>
      <w:r w:rsidRPr="009E7527">
        <w:rPr>
          <w:sz w:val="30"/>
          <w:rtl/>
        </w:rPr>
        <w:t xml:space="preserve"> إذا كان كلا الوالدين يعملان</w:t>
      </w:r>
      <w:r>
        <w:rPr>
          <w:sz w:val="30"/>
          <w:rtl/>
        </w:rPr>
        <w:t>،</w:t>
      </w:r>
      <w:r w:rsidRPr="009E7527">
        <w:rPr>
          <w:sz w:val="30"/>
          <w:rtl/>
        </w:rPr>
        <w:t xml:space="preserve"> أو إذا كان الوالد وحيدا</w:t>
      </w:r>
      <w:r>
        <w:rPr>
          <w:sz w:val="30"/>
          <w:rtl/>
        </w:rPr>
        <w:t>،</w:t>
      </w:r>
      <w:r w:rsidRPr="009E7527">
        <w:rPr>
          <w:sz w:val="30"/>
          <w:rtl/>
        </w:rPr>
        <w:t xml:space="preserve"> على أن يكون ذلك استنادا إلى رأي مجلس من الأطباء المختصين.  وتعتبر ساعات العمل الأقل في تلك الحالة ساعات عمل كاملة.</w:t>
      </w:r>
    </w:p>
    <w:p w:rsidR="008E5280" w:rsidRDefault="008E5280" w:rsidP="008E5280">
      <w:pPr>
        <w:spacing w:after="120"/>
        <w:ind w:left="1030" w:right="810" w:firstLine="468"/>
        <w:rPr>
          <w:rFonts w:hint="cs"/>
          <w:sz w:val="30"/>
          <w:rtl/>
        </w:rPr>
      </w:pPr>
      <w:r w:rsidRPr="009E7527">
        <w:rPr>
          <w:sz w:val="30"/>
          <w:rtl/>
        </w:rPr>
        <w:t>وتتمثل القوانين ذات الأهمية الخاصة بالنسبة لوضع المرأة في قانون الميراث وقانون الأسرة</w:t>
      </w:r>
      <w:r>
        <w:rPr>
          <w:sz w:val="30"/>
          <w:rtl/>
        </w:rPr>
        <w:t>،</w:t>
      </w:r>
      <w:r w:rsidRPr="009E7527">
        <w:rPr>
          <w:sz w:val="30"/>
          <w:rtl/>
        </w:rPr>
        <w:t xml:space="preserve"> اللذان يشيران  إلى المساواة بين الرجل والمرأة فيما يتعلق بالحقوق والالتزامات الناشئة عن العلاقات الأسرية</w:t>
      </w:r>
      <w:r>
        <w:rPr>
          <w:sz w:val="30"/>
          <w:rtl/>
        </w:rPr>
        <w:t>،</w:t>
      </w:r>
      <w:r w:rsidRPr="009E7527">
        <w:rPr>
          <w:sz w:val="30"/>
          <w:rtl/>
        </w:rPr>
        <w:t>والأبوة والزواج.  وطبقا لقانون الميراث يتمتع الرجل والمرأة  بحقوق متساوية في الميراث.  ومن ناحية الممارسة العملية لا تكون الحقوق المتساوية بالنسبة للرجل والمرأة نظرا لان المرأة أقل معرفة بالمؤسسات التي تقدم المشورة</w:t>
      </w:r>
      <w:r>
        <w:rPr>
          <w:sz w:val="30"/>
          <w:rtl/>
        </w:rPr>
        <w:t>،</w:t>
      </w:r>
      <w:r w:rsidRPr="009E7527">
        <w:rPr>
          <w:sz w:val="30"/>
          <w:rtl/>
        </w:rPr>
        <w:t xml:space="preserve"> حيث يمكنها أن تجد المساعدة</w:t>
      </w:r>
      <w:r>
        <w:rPr>
          <w:sz w:val="30"/>
          <w:rtl/>
        </w:rPr>
        <w:t>،</w:t>
      </w:r>
      <w:r w:rsidRPr="009E7527">
        <w:rPr>
          <w:sz w:val="30"/>
          <w:rtl/>
        </w:rPr>
        <w:t xml:space="preserve"> وتتلقى المشورة النافعة فيما يتعلق بممارسة حقها في الميراث بعد الطلاق.  ولا تفرض التشريعات القانونية المتعلقة بحقوق المرأة المتعلقة بالموارد المالية والمعلومات والأراضي والموارد الرأسمالية وما إلى ذلك</w:t>
      </w:r>
      <w:r>
        <w:rPr>
          <w:sz w:val="30"/>
          <w:rtl/>
        </w:rPr>
        <w:t>،</w:t>
      </w:r>
      <w:r w:rsidRPr="009E7527">
        <w:rPr>
          <w:sz w:val="30"/>
          <w:rtl/>
        </w:rPr>
        <w:t xml:space="preserve"> في جمهورية مقدونيا أية قيود تتعلق بجنس بالتحديد.</w:t>
      </w:r>
    </w:p>
    <w:p w:rsidR="008E5280" w:rsidRDefault="008E5280" w:rsidP="008E5280">
      <w:pPr>
        <w:spacing w:after="120"/>
        <w:ind w:left="1030" w:right="810" w:firstLine="468"/>
        <w:rPr>
          <w:rFonts w:hint="cs"/>
          <w:sz w:val="30"/>
          <w:rtl/>
        </w:rPr>
      </w:pPr>
      <w:r w:rsidRPr="009E7527">
        <w:rPr>
          <w:sz w:val="30"/>
          <w:rtl/>
        </w:rPr>
        <w:t>ويؤثر الفقر في المرأة بأسوأ مما يؤثر في الرجل.  ولا توجد بعد خطة عمل ترمي إلى تحديد واقتلاع أسباب ارتفاع مستوى الفقر بين النساء.  بيد أنه يلزم اتخاذ إجراء فوري في هذا الصدد نظرا لأن المشكلة الرئيسية لا تتمثل في التمييز القائم مباشرة على نوع الجنس بل  في التفاعل داخل المركز الاجتماعي للمرأة</w:t>
      </w:r>
      <w:r>
        <w:rPr>
          <w:sz w:val="30"/>
          <w:rtl/>
        </w:rPr>
        <w:t>،</w:t>
      </w:r>
      <w:r w:rsidRPr="009E7527">
        <w:rPr>
          <w:sz w:val="30"/>
          <w:rtl/>
        </w:rPr>
        <w:t xml:space="preserve"> ودورها في محيط الأسرة وعوامل أخرى</w:t>
      </w:r>
      <w:r>
        <w:rPr>
          <w:sz w:val="30"/>
          <w:rtl/>
        </w:rPr>
        <w:t>،</w:t>
      </w:r>
      <w:r w:rsidRPr="009E7527">
        <w:rPr>
          <w:sz w:val="30"/>
          <w:rtl/>
        </w:rPr>
        <w:t xml:space="preserve"> مثل العمر والفوارق الجغر</w:t>
      </w:r>
      <w:r w:rsidRPr="009E7527">
        <w:rPr>
          <w:rFonts w:hint="cs"/>
          <w:sz w:val="30"/>
          <w:rtl/>
        </w:rPr>
        <w:t>افي</w:t>
      </w:r>
      <w:r w:rsidRPr="009E7527">
        <w:rPr>
          <w:rFonts w:hint="eastAsia"/>
          <w:sz w:val="30"/>
          <w:rtl/>
        </w:rPr>
        <w:t>ة</w:t>
      </w:r>
      <w:r w:rsidRPr="009E7527">
        <w:rPr>
          <w:sz w:val="30"/>
          <w:rtl/>
        </w:rPr>
        <w:t>.  ويزداد تركيز الإجراءات المتخذة في الوقت الراهن على الإصلاح الاجتماعي والسياسات الاجتماعية الأخرى</w:t>
      </w:r>
      <w:r>
        <w:rPr>
          <w:sz w:val="30"/>
          <w:rtl/>
        </w:rPr>
        <w:t>،</w:t>
      </w:r>
      <w:r w:rsidRPr="009E7527">
        <w:rPr>
          <w:sz w:val="30"/>
          <w:rtl/>
        </w:rPr>
        <w:t xml:space="preserve"> الرامية إلى القضاء على استبعاد هذه الفئات المحرومة وغيرها من السكان</w:t>
      </w:r>
      <w:r>
        <w:rPr>
          <w:sz w:val="30"/>
          <w:rtl/>
        </w:rPr>
        <w:t>،</w:t>
      </w:r>
      <w:r w:rsidRPr="009E7527">
        <w:rPr>
          <w:sz w:val="30"/>
          <w:rtl/>
        </w:rPr>
        <w:t xml:space="preserve"> من المساهمة في الحياة الاجتماعية.</w:t>
      </w:r>
    </w:p>
    <w:p w:rsidR="008E5280" w:rsidRDefault="008E5280" w:rsidP="008E5280">
      <w:pPr>
        <w:spacing w:after="120"/>
        <w:ind w:left="1030" w:right="810" w:firstLine="450"/>
        <w:rPr>
          <w:rFonts w:hint="cs"/>
          <w:sz w:val="30"/>
          <w:rtl/>
        </w:rPr>
      </w:pPr>
      <w:r w:rsidRPr="009E7527">
        <w:rPr>
          <w:sz w:val="30"/>
          <w:rtl/>
        </w:rPr>
        <w:t>وينظم قانون العمل مسألة العمل وتوظيف العاملين</w:t>
      </w:r>
      <w:r>
        <w:rPr>
          <w:sz w:val="30"/>
          <w:rtl/>
        </w:rPr>
        <w:t>،</w:t>
      </w:r>
      <w:r w:rsidRPr="009E7527">
        <w:rPr>
          <w:sz w:val="30"/>
          <w:rtl/>
        </w:rPr>
        <w:t xml:space="preserve"> وهو لا يتضمن أحكاما تشجع التمييز ضد المرأة (سواء فيما يتعلق بالتعيين أو التكليف بعمل مناسب</w:t>
      </w:r>
      <w:r>
        <w:rPr>
          <w:sz w:val="30"/>
          <w:rtl/>
        </w:rPr>
        <w:t>،</w:t>
      </w:r>
      <w:r w:rsidRPr="009E7527">
        <w:rPr>
          <w:sz w:val="30"/>
          <w:rtl/>
        </w:rPr>
        <w:t xml:space="preserve"> أو في ما يتعلق بالمرتبات أو البدلات الأخرى). ورغم أن هذا القانون لا يشمل أحكاما</w:t>
      </w:r>
      <w:r>
        <w:rPr>
          <w:sz w:val="30"/>
          <w:rtl/>
        </w:rPr>
        <w:t>،</w:t>
      </w:r>
      <w:r w:rsidRPr="009E7527">
        <w:rPr>
          <w:sz w:val="30"/>
          <w:rtl/>
        </w:rPr>
        <w:t xml:space="preserve"> تتعلق مباشرة بالمساواة بين الجنسين</w:t>
      </w:r>
      <w:r>
        <w:rPr>
          <w:sz w:val="30"/>
          <w:rtl/>
        </w:rPr>
        <w:t>،</w:t>
      </w:r>
      <w:r w:rsidRPr="009E7527">
        <w:rPr>
          <w:sz w:val="30"/>
          <w:rtl/>
        </w:rPr>
        <w:t xml:space="preserve"> إلا أنه من ناحية المبدأ ينص على المساواة في بين الجنسين في ما يتعلق بالتعيين والمساواة في الحقوق والواجبات المترتبة على ذلك، كما يضمن ذلك إلى حد كبير.</w:t>
      </w:r>
    </w:p>
    <w:p w:rsidR="008E5280" w:rsidRDefault="008E5280" w:rsidP="008E5280">
      <w:pPr>
        <w:spacing w:after="120"/>
        <w:ind w:left="1030" w:right="810" w:firstLine="468"/>
        <w:rPr>
          <w:rFonts w:hint="cs"/>
          <w:sz w:val="30"/>
          <w:rtl/>
        </w:rPr>
      </w:pPr>
      <w:r w:rsidRPr="009E7527">
        <w:rPr>
          <w:sz w:val="30"/>
          <w:rtl/>
        </w:rPr>
        <w:t>وطبقا للبيانات الحالية</w:t>
      </w:r>
      <w:r>
        <w:rPr>
          <w:sz w:val="30"/>
          <w:rtl/>
        </w:rPr>
        <w:t>،</w:t>
      </w:r>
      <w:r w:rsidRPr="009E7527">
        <w:rPr>
          <w:sz w:val="30"/>
          <w:rtl/>
        </w:rPr>
        <w:t xml:space="preserve"> يعتبر نقص المشاركة في السلطات وفي عملية اتخاذ القرارات</w:t>
      </w:r>
      <w:r>
        <w:rPr>
          <w:sz w:val="30"/>
          <w:rtl/>
        </w:rPr>
        <w:t>،</w:t>
      </w:r>
      <w:r w:rsidRPr="009E7527">
        <w:rPr>
          <w:sz w:val="30"/>
          <w:rtl/>
        </w:rPr>
        <w:t xml:space="preserve"> أحد المشكلات الرئيسية التي تنطوي على تمييز بين الجنسين</w:t>
      </w:r>
      <w:r>
        <w:rPr>
          <w:sz w:val="30"/>
          <w:rtl/>
        </w:rPr>
        <w:t>،</w:t>
      </w:r>
      <w:r w:rsidRPr="009E7527">
        <w:rPr>
          <w:sz w:val="30"/>
          <w:rtl/>
        </w:rPr>
        <w:t>وهذا يشمل النساء كافة</w:t>
      </w:r>
      <w:r>
        <w:rPr>
          <w:sz w:val="30"/>
          <w:rtl/>
        </w:rPr>
        <w:t>،</w:t>
      </w:r>
      <w:r w:rsidRPr="009E7527">
        <w:rPr>
          <w:sz w:val="30"/>
          <w:rtl/>
        </w:rPr>
        <w:t xml:space="preserve"> باستثناء قلة غير ذات بال</w:t>
      </w:r>
      <w:r>
        <w:rPr>
          <w:sz w:val="30"/>
          <w:rtl/>
        </w:rPr>
        <w:t>.</w:t>
      </w:r>
      <w:r w:rsidRPr="009E7527">
        <w:rPr>
          <w:sz w:val="30"/>
          <w:rtl/>
        </w:rPr>
        <w:t xml:space="preserve">  وللتغلب على هذا العجز الديمقراطي الناجم عن وجود المرأة بأقل مما يكفي في جميع هياكل السلطة</w:t>
      </w:r>
      <w:r>
        <w:rPr>
          <w:sz w:val="30"/>
          <w:rtl/>
        </w:rPr>
        <w:t>،</w:t>
      </w:r>
      <w:r w:rsidRPr="009E7527">
        <w:rPr>
          <w:sz w:val="30"/>
          <w:rtl/>
        </w:rPr>
        <w:t xml:space="preserve"> ينبغي أن تركز الجهات الفاعلة المعنية في البلد جهودها لحل المشكلات المتعلقة بمضامين وعملية اتخاذ القرار</w:t>
      </w:r>
      <w:r>
        <w:rPr>
          <w:sz w:val="30"/>
          <w:rtl/>
        </w:rPr>
        <w:t>،</w:t>
      </w:r>
      <w:r w:rsidRPr="009E7527">
        <w:rPr>
          <w:sz w:val="30"/>
          <w:rtl/>
        </w:rPr>
        <w:t xml:space="preserve"> بدلا من تركيزها على التمييز كعامل معزول.</w:t>
      </w:r>
    </w:p>
    <w:p w:rsidR="008E5280" w:rsidRDefault="008E5280" w:rsidP="008E5280">
      <w:pPr>
        <w:spacing w:after="120"/>
        <w:ind w:left="1030" w:right="810" w:firstLine="468"/>
        <w:rPr>
          <w:rFonts w:hint="cs"/>
          <w:sz w:val="30"/>
          <w:rtl/>
        </w:rPr>
      </w:pPr>
      <w:r w:rsidRPr="009E7527">
        <w:rPr>
          <w:sz w:val="30"/>
          <w:rtl/>
        </w:rPr>
        <w:t>وتركزت معظم التعديلات التشريعية منذ عام 1991 وحتى اليوم</w:t>
      </w:r>
      <w:r>
        <w:rPr>
          <w:sz w:val="30"/>
          <w:rtl/>
        </w:rPr>
        <w:t>،</w:t>
      </w:r>
      <w:r w:rsidRPr="009E7527">
        <w:rPr>
          <w:sz w:val="30"/>
          <w:rtl/>
        </w:rPr>
        <w:t xml:space="preserve"> على تعزيز المساواة في بين الجنسين وحماية المرأة</w:t>
      </w:r>
      <w:r w:rsidRPr="009E7527">
        <w:rPr>
          <w:rFonts w:hint="cs"/>
          <w:sz w:val="30"/>
          <w:rtl/>
        </w:rPr>
        <w:t>،</w:t>
      </w:r>
      <w:r w:rsidRPr="009E7527">
        <w:rPr>
          <w:sz w:val="30"/>
          <w:rtl/>
        </w:rPr>
        <w:t xml:space="preserve">  وقد عزز هذا </w:t>
      </w:r>
      <w:r w:rsidRPr="009E7527">
        <w:rPr>
          <w:rFonts w:hint="cs"/>
          <w:sz w:val="30"/>
          <w:rtl/>
        </w:rPr>
        <w:t xml:space="preserve">من </w:t>
      </w:r>
      <w:r w:rsidRPr="009E7527">
        <w:rPr>
          <w:sz w:val="30"/>
          <w:rtl/>
        </w:rPr>
        <w:t>الفرص المتزايدة أمام الجنسين لاتخاذ الاختيار الصحيح</w:t>
      </w:r>
      <w:r>
        <w:rPr>
          <w:sz w:val="30"/>
          <w:rtl/>
        </w:rPr>
        <w:t>،</w:t>
      </w:r>
      <w:r w:rsidRPr="009E7527">
        <w:rPr>
          <w:sz w:val="30"/>
          <w:rtl/>
        </w:rPr>
        <w:t xml:space="preserve"> كما ارتكز ذلك إلى المفهوم العالمي لحقوق الإنسان للفرد وحماية الحريات.</w:t>
      </w:r>
    </w:p>
    <w:p w:rsidR="008E5280" w:rsidRDefault="008E5280" w:rsidP="005279B4">
      <w:pPr>
        <w:spacing w:after="120" w:line="380" w:lineRule="exact"/>
        <w:ind w:left="1030" w:right="810" w:firstLine="468"/>
        <w:rPr>
          <w:rFonts w:hint="cs"/>
          <w:sz w:val="30"/>
          <w:rtl/>
        </w:rPr>
      </w:pPr>
      <w:r w:rsidRPr="009E7527">
        <w:rPr>
          <w:sz w:val="30"/>
          <w:rtl/>
        </w:rPr>
        <w:t>والجدير بالذكر في هذا السياق</w:t>
      </w:r>
      <w:r>
        <w:rPr>
          <w:sz w:val="30"/>
          <w:rtl/>
        </w:rPr>
        <w:t>،</w:t>
      </w:r>
      <w:r w:rsidRPr="009E7527">
        <w:rPr>
          <w:sz w:val="30"/>
          <w:rtl/>
        </w:rPr>
        <w:t xml:space="preserve"> أنه قد أدخلت تعديلات على قانون العمل</w:t>
      </w:r>
      <w:r>
        <w:rPr>
          <w:sz w:val="30"/>
          <w:rtl/>
        </w:rPr>
        <w:t>،</w:t>
      </w:r>
      <w:r w:rsidRPr="009E7527">
        <w:rPr>
          <w:sz w:val="30"/>
          <w:rtl/>
        </w:rPr>
        <w:t xml:space="preserve">حيث ألغي التمييز القائم على </w:t>
      </w:r>
      <w:r w:rsidRPr="009E7527">
        <w:rPr>
          <w:rFonts w:hint="cs"/>
          <w:sz w:val="30"/>
          <w:rtl/>
        </w:rPr>
        <w:t>ال</w:t>
      </w:r>
      <w:r w:rsidRPr="009E7527">
        <w:rPr>
          <w:sz w:val="30"/>
          <w:rtl/>
        </w:rPr>
        <w:t>جنس</w:t>
      </w:r>
      <w:r>
        <w:rPr>
          <w:sz w:val="30"/>
          <w:rtl/>
        </w:rPr>
        <w:t>،</w:t>
      </w:r>
      <w:r w:rsidRPr="009E7527">
        <w:rPr>
          <w:sz w:val="30"/>
          <w:rtl/>
        </w:rPr>
        <w:t xml:space="preserve"> من الحكم المتعلق بسن التقاعد وسنوات الخدمة</w:t>
      </w:r>
      <w:r>
        <w:rPr>
          <w:sz w:val="30"/>
          <w:rtl/>
        </w:rPr>
        <w:t>،</w:t>
      </w:r>
      <w:r w:rsidRPr="009E7527">
        <w:rPr>
          <w:sz w:val="30"/>
          <w:rtl/>
        </w:rPr>
        <w:t xml:space="preserve"> حيث كان هناك تفاوت مقارنة باللوائح السابقة</w:t>
      </w:r>
      <w:r>
        <w:rPr>
          <w:sz w:val="30"/>
          <w:rtl/>
        </w:rPr>
        <w:t>،</w:t>
      </w:r>
      <w:r w:rsidRPr="009E7527">
        <w:rPr>
          <w:sz w:val="30"/>
          <w:rtl/>
        </w:rPr>
        <w:t xml:space="preserve"> كما أدخلت تعديلات على قانون الدفاع وبمقتضاها يمكن للمرأة المشاركة في الخدمة العسكرية المباشرة (بمعنى أنه يمكنها المشاركة في الجزء ال</w:t>
      </w:r>
      <w:r>
        <w:rPr>
          <w:sz w:val="30"/>
          <w:rtl/>
        </w:rPr>
        <w:t>نشط من القو</w:t>
      </w:r>
      <w:r>
        <w:rPr>
          <w:rFonts w:hint="cs"/>
          <w:sz w:val="30"/>
          <w:rtl/>
        </w:rPr>
        <w:t>ات</w:t>
      </w:r>
      <w:r w:rsidRPr="009E7527">
        <w:rPr>
          <w:sz w:val="30"/>
          <w:rtl/>
        </w:rPr>
        <w:t xml:space="preserve"> المسلحة لجمهورية مقدونيا</w:t>
      </w:r>
      <w:r>
        <w:rPr>
          <w:sz w:val="30"/>
          <w:rtl/>
        </w:rPr>
        <w:t>)</w:t>
      </w:r>
      <w:r w:rsidRPr="009E7527">
        <w:rPr>
          <w:sz w:val="30"/>
          <w:rtl/>
        </w:rPr>
        <w:t>؛ وأدخلت تعديلات على قانون الشؤون الداخلية</w:t>
      </w:r>
      <w:r>
        <w:rPr>
          <w:sz w:val="30"/>
          <w:rtl/>
        </w:rPr>
        <w:t>،</w:t>
      </w:r>
      <w:r w:rsidRPr="009E7527">
        <w:rPr>
          <w:sz w:val="30"/>
          <w:rtl/>
        </w:rPr>
        <w:t xml:space="preserve"> والتوجيه المتعلق بالأزياء والشارات الرسمي</w:t>
      </w:r>
      <w:r w:rsidR="005279B4">
        <w:rPr>
          <w:rFonts w:hint="cs"/>
          <w:sz w:val="30"/>
          <w:rtl/>
        </w:rPr>
        <w:t>ــ</w:t>
      </w:r>
      <w:r w:rsidRPr="009E7527">
        <w:rPr>
          <w:sz w:val="30"/>
          <w:rtl/>
        </w:rPr>
        <w:t>ة للشرط</w:t>
      </w:r>
      <w:r w:rsidR="005279B4">
        <w:rPr>
          <w:rFonts w:hint="cs"/>
          <w:sz w:val="30"/>
          <w:rtl/>
        </w:rPr>
        <w:t>ـــ</w:t>
      </w:r>
      <w:r w:rsidRPr="009E7527">
        <w:rPr>
          <w:sz w:val="30"/>
          <w:rtl/>
        </w:rPr>
        <w:t>ة في وزارة الشؤون الداخلي</w:t>
      </w:r>
      <w:r w:rsidR="005279B4">
        <w:rPr>
          <w:rFonts w:hint="cs"/>
          <w:sz w:val="30"/>
          <w:rtl/>
        </w:rPr>
        <w:t>ــــ</w:t>
      </w:r>
      <w:r w:rsidRPr="009E7527">
        <w:rPr>
          <w:sz w:val="30"/>
          <w:rtl/>
        </w:rPr>
        <w:t xml:space="preserve">ة </w:t>
      </w:r>
      <w:r>
        <w:rPr>
          <w:sz w:val="30"/>
          <w:rtl/>
        </w:rPr>
        <w:t>(</w:t>
      </w:r>
      <w:r w:rsidRPr="009E7527">
        <w:rPr>
          <w:sz w:val="30"/>
          <w:rtl/>
        </w:rPr>
        <w:t>الجريدة الرسمي</w:t>
      </w:r>
      <w:r w:rsidR="005279B4">
        <w:rPr>
          <w:rFonts w:hint="cs"/>
          <w:sz w:val="30"/>
          <w:rtl/>
        </w:rPr>
        <w:t>ـــــ</w:t>
      </w:r>
      <w:r w:rsidRPr="009E7527">
        <w:rPr>
          <w:sz w:val="30"/>
          <w:rtl/>
        </w:rPr>
        <w:t>ة لجمهوري</w:t>
      </w:r>
      <w:r w:rsidR="005279B4">
        <w:rPr>
          <w:rFonts w:hint="cs"/>
          <w:sz w:val="30"/>
          <w:rtl/>
        </w:rPr>
        <w:t>ـــ</w:t>
      </w:r>
      <w:r w:rsidRPr="009E7527">
        <w:rPr>
          <w:sz w:val="30"/>
          <w:rtl/>
        </w:rPr>
        <w:t>ة مقدونيا الأعداد رق</w:t>
      </w:r>
      <w:r w:rsidR="005279B4">
        <w:rPr>
          <w:rFonts w:hint="cs"/>
          <w:sz w:val="30"/>
          <w:rtl/>
        </w:rPr>
        <w:t xml:space="preserve">م </w:t>
      </w:r>
      <w:r w:rsidRPr="009E7527">
        <w:rPr>
          <w:sz w:val="30"/>
          <w:rtl/>
        </w:rPr>
        <w:t>10/2000،</w:t>
      </w:r>
      <w:r w:rsidR="005279B4">
        <w:rPr>
          <w:rFonts w:hint="cs"/>
          <w:sz w:val="30"/>
          <w:rtl/>
        </w:rPr>
        <w:t xml:space="preserve"> </w:t>
      </w:r>
      <w:r w:rsidRPr="009E7527">
        <w:rPr>
          <w:sz w:val="30"/>
          <w:rtl/>
        </w:rPr>
        <w:t>17/2000</w:t>
      </w:r>
      <w:r>
        <w:rPr>
          <w:sz w:val="30"/>
          <w:rtl/>
        </w:rPr>
        <w:t>،</w:t>
      </w:r>
      <w:r w:rsidRPr="009E7527">
        <w:rPr>
          <w:sz w:val="30"/>
          <w:rtl/>
        </w:rPr>
        <w:t xml:space="preserve"> 92/2000</w:t>
      </w:r>
      <w:r>
        <w:rPr>
          <w:sz w:val="30"/>
          <w:rtl/>
        </w:rPr>
        <w:t>،</w:t>
      </w:r>
      <w:r w:rsidRPr="009E7527">
        <w:rPr>
          <w:sz w:val="30"/>
          <w:rtl/>
        </w:rPr>
        <w:t xml:space="preserve"> 72/2001</w:t>
      </w:r>
      <w:r>
        <w:rPr>
          <w:sz w:val="30"/>
          <w:rtl/>
        </w:rPr>
        <w:t>،</w:t>
      </w:r>
      <w:r w:rsidRPr="009E7527">
        <w:rPr>
          <w:sz w:val="30"/>
          <w:rtl/>
        </w:rPr>
        <w:t xml:space="preserve"> 16/2002</w:t>
      </w:r>
      <w:r>
        <w:rPr>
          <w:sz w:val="30"/>
          <w:rtl/>
        </w:rPr>
        <w:t>،</w:t>
      </w:r>
      <w:r w:rsidRPr="009E7527">
        <w:rPr>
          <w:sz w:val="30"/>
          <w:rtl/>
        </w:rPr>
        <w:t xml:space="preserve"> 11/2003)</w:t>
      </w:r>
      <w:r>
        <w:rPr>
          <w:sz w:val="30"/>
          <w:rtl/>
        </w:rPr>
        <w:t>،</w:t>
      </w:r>
      <w:r w:rsidRPr="009E7527">
        <w:rPr>
          <w:sz w:val="30"/>
          <w:rtl/>
        </w:rPr>
        <w:t xml:space="preserve"> وهي تتضمن أحكاما من قبيل المواد 5و6و7  في التوجيه المتعلق بزي عمل الشرطيات فضل عن القانون الجنائي الذي ينص على إمكانية بدء إجراءات المحاكمة بناء على دعاوى قضائية خاصة</w:t>
      </w:r>
      <w:r>
        <w:rPr>
          <w:sz w:val="30"/>
          <w:rtl/>
        </w:rPr>
        <w:t>،</w:t>
      </w:r>
      <w:r w:rsidRPr="009E7527">
        <w:rPr>
          <w:sz w:val="30"/>
          <w:rtl/>
        </w:rPr>
        <w:t xml:space="preserve"> في حالة الإيذاء الجنسي والاغتصاب في إطار العلاقة الزوجية</w:t>
      </w:r>
      <w:r>
        <w:rPr>
          <w:sz w:val="30"/>
          <w:rtl/>
        </w:rPr>
        <w:t>،</w:t>
      </w:r>
      <w:r w:rsidRPr="009E7527">
        <w:rPr>
          <w:sz w:val="30"/>
          <w:rtl/>
        </w:rPr>
        <w:t xml:space="preserve"> وما إلى ذلك.</w:t>
      </w:r>
    </w:p>
    <w:p w:rsidR="008E5280" w:rsidRPr="009E7527" w:rsidRDefault="008E5280" w:rsidP="008E5280">
      <w:pPr>
        <w:spacing w:after="120" w:line="380" w:lineRule="exact"/>
        <w:ind w:left="1030" w:right="810" w:firstLine="468"/>
        <w:outlineLvl w:val="0"/>
        <w:rPr>
          <w:sz w:val="30"/>
          <w:rtl/>
        </w:rPr>
      </w:pPr>
      <w:r w:rsidRPr="009E7527">
        <w:rPr>
          <w:sz w:val="30"/>
          <w:rtl/>
        </w:rPr>
        <w:t xml:space="preserve">ويشير تحليل اللوائح القانونية المتعلقة بحماية المرأة وتعزيز المساواة بين الجنسين إلى الاتجاهات المحتملة لزيادة تحسين النظام في هذا الصدد. </w:t>
      </w:r>
    </w:p>
    <w:p w:rsidR="008E5280" w:rsidRDefault="008E5280" w:rsidP="008E5280">
      <w:pPr>
        <w:spacing w:after="120" w:line="380" w:lineRule="exact"/>
        <w:ind w:left="1030" w:right="810"/>
        <w:rPr>
          <w:rFonts w:hint="cs"/>
          <w:sz w:val="30"/>
          <w:rtl/>
        </w:rPr>
      </w:pPr>
      <w:r>
        <w:rPr>
          <w:rFonts w:hint="cs"/>
          <w:sz w:val="30"/>
          <w:rtl/>
        </w:rPr>
        <w:tab/>
      </w:r>
      <w:r w:rsidRPr="009E7527">
        <w:rPr>
          <w:sz w:val="30"/>
          <w:rtl/>
        </w:rPr>
        <w:t xml:space="preserve"> وتتعلق المسائل التي تقتضي المزيد من التحسين بما يلي:</w:t>
      </w:r>
    </w:p>
    <w:p w:rsidR="008E5280" w:rsidRPr="009E7527" w:rsidRDefault="008E5280" w:rsidP="008E5280">
      <w:pPr>
        <w:tabs>
          <w:tab w:val="left" w:pos="2020"/>
        </w:tabs>
        <w:spacing w:after="120" w:line="380" w:lineRule="exact"/>
        <w:ind w:left="4634" w:right="810" w:hanging="3064"/>
        <w:rPr>
          <w:sz w:val="30"/>
          <w:rtl/>
        </w:rPr>
      </w:pPr>
      <w:r>
        <w:rPr>
          <w:sz w:val="30"/>
          <w:rtl/>
        </w:rPr>
        <w:t>-</w:t>
      </w:r>
      <w:r>
        <w:rPr>
          <w:rFonts w:hint="cs"/>
          <w:sz w:val="30"/>
          <w:rtl/>
        </w:rPr>
        <w:t xml:space="preserve"> </w:t>
      </w:r>
      <w:r>
        <w:rPr>
          <w:rFonts w:hint="cs"/>
          <w:sz w:val="30"/>
          <w:rtl/>
        </w:rPr>
        <w:tab/>
      </w:r>
      <w:r w:rsidRPr="009E7527">
        <w:rPr>
          <w:sz w:val="30"/>
          <w:rtl/>
        </w:rPr>
        <w:t xml:space="preserve">اللوائح القانونية التي تستند إلى المساواة وتؤكدها؛ </w:t>
      </w:r>
    </w:p>
    <w:p w:rsidR="008E5280" w:rsidRDefault="008E5280" w:rsidP="008E5280">
      <w:pPr>
        <w:pStyle w:val="BodyTextIndent2"/>
        <w:spacing w:after="120" w:line="380" w:lineRule="exact"/>
        <w:ind w:left="1986" w:right="810" w:hanging="416"/>
        <w:jc w:val="both"/>
        <w:rPr>
          <w:rFonts w:hint="cs"/>
          <w:sz w:val="30"/>
          <w:szCs w:val="30"/>
          <w:rtl/>
        </w:rPr>
      </w:pPr>
      <w:r w:rsidRPr="009E7527">
        <w:rPr>
          <w:sz w:val="30"/>
          <w:szCs w:val="30"/>
          <w:rtl/>
        </w:rPr>
        <w:t xml:space="preserve">- </w:t>
      </w:r>
      <w:r>
        <w:rPr>
          <w:rFonts w:hint="cs"/>
          <w:sz w:val="30"/>
          <w:szCs w:val="30"/>
          <w:rtl/>
        </w:rPr>
        <w:t xml:space="preserve">  </w:t>
      </w:r>
      <w:r w:rsidRPr="009E7527">
        <w:rPr>
          <w:sz w:val="30"/>
          <w:szCs w:val="30"/>
          <w:rtl/>
        </w:rPr>
        <w:t>زيادة تشجيع المشاركة السياسية</w:t>
      </w:r>
      <w:r>
        <w:rPr>
          <w:sz w:val="30"/>
          <w:szCs w:val="30"/>
          <w:rtl/>
        </w:rPr>
        <w:t>،</w:t>
      </w:r>
      <w:r w:rsidRPr="009E7527">
        <w:rPr>
          <w:sz w:val="30"/>
          <w:szCs w:val="30"/>
          <w:rtl/>
        </w:rPr>
        <w:t xml:space="preserve"> مع التأكيد على التمثيل المنصف للمرأة والرجل في الهياكل السياسي</w:t>
      </w:r>
      <w:r>
        <w:rPr>
          <w:sz w:val="30"/>
          <w:szCs w:val="30"/>
          <w:rtl/>
        </w:rPr>
        <w:t>ة</w:t>
      </w:r>
      <w:r>
        <w:rPr>
          <w:rFonts w:hint="cs"/>
          <w:sz w:val="30"/>
          <w:szCs w:val="30"/>
          <w:rtl/>
        </w:rPr>
        <w:t>،</w:t>
      </w:r>
      <w:r>
        <w:rPr>
          <w:sz w:val="30"/>
          <w:szCs w:val="30"/>
          <w:rtl/>
        </w:rPr>
        <w:t xml:space="preserve"> </w:t>
      </w:r>
      <w:r w:rsidRPr="009E7527">
        <w:rPr>
          <w:sz w:val="30"/>
          <w:szCs w:val="30"/>
          <w:rtl/>
        </w:rPr>
        <w:t>واستخدام الحصص المحددة بصورة قانونية</w:t>
      </w:r>
      <w:r>
        <w:rPr>
          <w:sz w:val="30"/>
          <w:szCs w:val="30"/>
          <w:rtl/>
        </w:rPr>
        <w:t>، وتنفيذ الإجراءات الإيجابية</w:t>
      </w:r>
      <w:r>
        <w:rPr>
          <w:rFonts w:hint="cs"/>
          <w:sz w:val="30"/>
          <w:szCs w:val="30"/>
          <w:rtl/>
        </w:rPr>
        <w:t>،</w:t>
      </w:r>
      <w:r>
        <w:rPr>
          <w:sz w:val="30"/>
          <w:szCs w:val="30"/>
          <w:rtl/>
        </w:rPr>
        <w:t xml:space="preserve"> </w:t>
      </w:r>
      <w:r w:rsidRPr="009E7527">
        <w:rPr>
          <w:sz w:val="30"/>
          <w:szCs w:val="30"/>
          <w:rtl/>
        </w:rPr>
        <w:t>التي ينبغي استخدامها باستمرار واستكمالها في المستقبل؛</w:t>
      </w:r>
    </w:p>
    <w:p w:rsidR="008E5280" w:rsidRDefault="008E5280" w:rsidP="008E5280">
      <w:pPr>
        <w:spacing w:after="120" w:line="380" w:lineRule="exact"/>
        <w:ind w:left="1986" w:right="810" w:hanging="416"/>
        <w:rPr>
          <w:rFonts w:hint="cs"/>
          <w:sz w:val="30"/>
          <w:rtl/>
        </w:rPr>
      </w:pPr>
      <w:r w:rsidRPr="009E7527">
        <w:rPr>
          <w:sz w:val="30"/>
          <w:rtl/>
        </w:rPr>
        <w:t>-</w:t>
      </w:r>
      <w:r>
        <w:rPr>
          <w:rFonts w:hint="cs"/>
          <w:sz w:val="30"/>
          <w:rtl/>
        </w:rPr>
        <w:t xml:space="preserve"> </w:t>
      </w:r>
      <w:r>
        <w:rPr>
          <w:rFonts w:hint="cs"/>
          <w:sz w:val="30"/>
          <w:rtl/>
        </w:rPr>
        <w:tab/>
      </w:r>
      <w:r w:rsidRPr="009E7527">
        <w:rPr>
          <w:sz w:val="30"/>
          <w:rtl/>
        </w:rPr>
        <w:t>تعريف المساواة باعتبارها إجراء</w:t>
      </w:r>
      <w:r w:rsidRPr="009E7527">
        <w:rPr>
          <w:rFonts w:hint="cs"/>
          <w:sz w:val="30"/>
          <w:rtl/>
        </w:rPr>
        <w:t xml:space="preserve"> </w:t>
      </w:r>
      <w:r w:rsidRPr="009E7527">
        <w:rPr>
          <w:sz w:val="30"/>
          <w:rtl/>
        </w:rPr>
        <w:t>تصحيحي</w:t>
      </w:r>
      <w:r w:rsidRPr="009E7527">
        <w:rPr>
          <w:rFonts w:hint="cs"/>
          <w:sz w:val="30"/>
          <w:rtl/>
        </w:rPr>
        <w:t>ا</w:t>
      </w:r>
      <w:r w:rsidRPr="009E7527">
        <w:rPr>
          <w:sz w:val="30"/>
          <w:rtl/>
        </w:rPr>
        <w:t xml:space="preserve">  وإيجابي</w:t>
      </w:r>
      <w:r w:rsidRPr="009E7527">
        <w:rPr>
          <w:rFonts w:hint="cs"/>
          <w:sz w:val="30"/>
          <w:rtl/>
        </w:rPr>
        <w:t>ا</w:t>
      </w:r>
      <w:r w:rsidRPr="009E7527">
        <w:rPr>
          <w:sz w:val="30"/>
          <w:rtl/>
        </w:rPr>
        <w:t xml:space="preserve"> في برامج الأحزاب السياسية؛</w:t>
      </w:r>
    </w:p>
    <w:p w:rsidR="008E5280" w:rsidRDefault="008E5280" w:rsidP="008E5280">
      <w:pPr>
        <w:spacing w:after="120" w:line="380" w:lineRule="exact"/>
        <w:ind w:left="1986" w:right="810" w:hanging="506"/>
        <w:rPr>
          <w:rFonts w:hint="cs"/>
          <w:sz w:val="30"/>
          <w:rtl/>
        </w:rPr>
      </w:pPr>
      <w:r w:rsidRPr="009E7527">
        <w:rPr>
          <w:sz w:val="30"/>
          <w:rtl/>
        </w:rPr>
        <w:t xml:space="preserve"> - </w:t>
      </w:r>
      <w:r>
        <w:rPr>
          <w:rFonts w:hint="cs"/>
          <w:sz w:val="30"/>
          <w:rtl/>
        </w:rPr>
        <w:tab/>
      </w:r>
      <w:r w:rsidRPr="009E7527">
        <w:rPr>
          <w:rFonts w:hint="cs"/>
          <w:sz w:val="30"/>
          <w:rtl/>
        </w:rPr>
        <w:t>إ</w:t>
      </w:r>
      <w:r w:rsidRPr="009E7527">
        <w:rPr>
          <w:sz w:val="30"/>
          <w:rtl/>
        </w:rPr>
        <w:t>قرار لوائح إيجابية تسمح للمرأة بالحصول على فرص متساوية من أجل المشاركة في مجالات اتخاذ القرارات</w:t>
      </w:r>
      <w:r>
        <w:rPr>
          <w:sz w:val="30"/>
          <w:rtl/>
        </w:rPr>
        <w:t>،</w:t>
      </w:r>
      <w:r w:rsidRPr="009E7527">
        <w:rPr>
          <w:rFonts w:hint="cs"/>
          <w:sz w:val="30"/>
          <w:rtl/>
        </w:rPr>
        <w:t xml:space="preserve"> </w:t>
      </w:r>
      <w:r w:rsidRPr="009E7527">
        <w:rPr>
          <w:sz w:val="30"/>
          <w:rtl/>
        </w:rPr>
        <w:t>ب</w:t>
      </w:r>
      <w:r w:rsidRPr="009E7527">
        <w:rPr>
          <w:rFonts w:hint="cs"/>
          <w:sz w:val="30"/>
          <w:rtl/>
        </w:rPr>
        <w:t xml:space="preserve">ما </w:t>
      </w:r>
      <w:r w:rsidRPr="009E7527">
        <w:rPr>
          <w:sz w:val="30"/>
          <w:rtl/>
        </w:rPr>
        <w:t>في ذلك التمثيل الدولي ومشاركة المرأة</w:t>
      </w:r>
      <w:r>
        <w:rPr>
          <w:sz w:val="30"/>
          <w:rtl/>
        </w:rPr>
        <w:t>،</w:t>
      </w:r>
      <w:r w:rsidRPr="009E7527">
        <w:rPr>
          <w:sz w:val="30"/>
          <w:rtl/>
        </w:rPr>
        <w:t xml:space="preserve"> فضلا عن الوظائف التي تتخذ فيها القرارات في مجال الإدارة العامة؛</w:t>
      </w:r>
    </w:p>
    <w:p w:rsidR="008E5280" w:rsidRDefault="008E5280" w:rsidP="008E5280">
      <w:pPr>
        <w:spacing w:after="120" w:line="380" w:lineRule="exact"/>
        <w:ind w:left="1986" w:right="810" w:hanging="506"/>
        <w:rPr>
          <w:rFonts w:hint="cs"/>
          <w:sz w:val="30"/>
          <w:rtl/>
        </w:rPr>
      </w:pPr>
      <w:r w:rsidRPr="009E7527">
        <w:rPr>
          <w:sz w:val="30"/>
          <w:rtl/>
        </w:rPr>
        <w:t xml:space="preserve"> -</w:t>
      </w:r>
      <w:r>
        <w:rPr>
          <w:rFonts w:hint="cs"/>
          <w:sz w:val="30"/>
          <w:rtl/>
        </w:rPr>
        <w:tab/>
      </w:r>
      <w:r w:rsidRPr="009E7527">
        <w:rPr>
          <w:sz w:val="30"/>
          <w:rtl/>
        </w:rPr>
        <w:t>تجنب سن لوائح قانونية وقوانين فرعية في المستقبل تتجاهل مهارات وقدرات وخصائص الفرد</w:t>
      </w:r>
      <w:r>
        <w:rPr>
          <w:rFonts w:hint="cs"/>
          <w:sz w:val="30"/>
          <w:rtl/>
        </w:rPr>
        <w:t>، و</w:t>
      </w:r>
      <w:r w:rsidRPr="009E7527">
        <w:rPr>
          <w:sz w:val="30"/>
          <w:rtl/>
        </w:rPr>
        <w:t>تتضمن أحكاما عامة يمكن استخدامها لأغراض التمييز بين الجنسين؛</w:t>
      </w:r>
    </w:p>
    <w:p w:rsidR="008E5280" w:rsidRDefault="008E5280" w:rsidP="008E5280">
      <w:pPr>
        <w:spacing w:after="120" w:line="380" w:lineRule="exact"/>
        <w:ind w:left="1986" w:right="810" w:hanging="506"/>
        <w:rPr>
          <w:rFonts w:hint="cs"/>
          <w:sz w:val="30"/>
          <w:rtl/>
        </w:rPr>
      </w:pPr>
      <w:r w:rsidRPr="009E7527">
        <w:rPr>
          <w:sz w:val="30"/>
          <w:rtl/>
        </w:rPr>
        <w:t xml:space="preserve"> -</w:t>
      </w:r>
      <w:r>
        <w:rPr>
          <w:rFonts w:hint="cs"/>
          <w:sz w:val="30"/>
          <w:rtl/>
        </w:rPr>
        <w:tab/>
      </w:r>
      <w:r w:rsidRPr="009E7527">
        <w:rPr>
          <w:sz w:val="30"/>
          <w:rtl/>
        </w:rPr>
        <w:t>النص على اتخاذ إجراءات جنائية</w:t>
      </w:r>
      <w:r>
        <w:rPr>
          <w:sz w:val="30"/>
          <w:rtl/>
        </w:rPr>
        <w:t>،</w:t>
      </w:r>
      <w:r w:rsidRPr="009E7527">
        <w:rPr>
          <w:sz w:val="30"/>
          <w:rtl/>
        </w:rPr>
        <w:t xml:space="preserve"> ومدنية</w:t>
      </w:r>
      <w:r>
        <w:rPr>
          <w:sz w:val="30"/>
          <w:rtl/>
        </w:rPr>
        <w:t>،</w:t>
      </w:r>
      <w:r w:rsidRPr="009E7527">
        <w:rPr>
          <w:sz w:val="30"/>
          <w:rtl/>
        </w:rPr>
        <w:t xml:space="preserve"> ومتصلة بالعمل</w:t>
      </w:r>
      <w:r>
        <w:rPr>
          <w:sz w:val="30"/>
          <w:rtl/>
        </w:rPr>
        <w:t>،</w:t>
      </w:r>
      <w:r w:rsidRPr="009E7527">
        <w:rPr>
          <w:sz w:val="30"/>
          <w:rtl/>
        </w:rPr>
        <w:t xml:space="preserve"> أو إدار</w:t>
      </w:r>
      <w:r>
        <w:rPr>
          <w:sz w:val="30"/>
          <w:rtl/>
        </w:rPr>
        <w:t>ية في اللوائح القانونية المحلية</w:t>
      </w:r>
      <w:r w:rsidRPr="009E7527">
        <w:rPr>
          <w:sz w:val="30"/>
          <w:rtl/>
        </w:rPr>
        <w:t>، للمعاقبة على المعاملة غير القانونية والتمييزية للمرأة والفتاة اللتان تتعرضان لأي شكل من أشكال العنف في البيت</w:t>
      </w:r>
      <w:r>
        <w:rPr>
          <w:sz w:val="30"/>
          <w:rtl/>
        </w:rPr>
        <w:t>،</w:t>
      </w:r>
      <w:r w:rsidRPr="009E7527">
        <w:rPr>
          <w:sz w:val="30"/>
          <w:rtl/>
        </w:rPr>
        <w:t xml:space="preserve"> وفي مكان العمل</w:t>
      </w:r>
      <w:r>
        <w:rPr>
          <w:sz w:val="30"/>
          <w:rtl/>
        </w:rPr>
        <w:t>،</w:t>
      </w:r>
      <w:r w:rsidRPr="009E7527">
        <w:rPr>
          <w:sz w:val="30"/>
          <w:rtl/>
        </w:rPr>
        <w:t xml:space="preserve"> وفي المجتمع المحلي المباشر وفي المجتمع على نطاق أوسع؛</w:t>
      </w:r>
    </w:p>
    <w:p w:rsidR="008E5280" w:rsidRDefault="008E5280" w:rsidP="008E5280">
      <w:pPr>
        <w:spacing w:after="120" w:line="380" w:lineRule="exact"/>
        <w:ind w:left="1480" w:right="810"/>
        <w:rPr>
          <w:sz w:val="30"/>
          <w:rtl/>
        </w:rPr>
      </w:pPr>
      <w:r w:rsidRPr="009E7527">
        <w:rPr>
          <w:sz w:val="30"/>
          <w:rtl/>
        </w:rPr>
        <w:t xml:space="preserve"> -</w:t>
      </w:r>
      <w:r>
        <w:rPr>
          <w:rFonts w:hint="cs"/>
          <w:sz w:val="30"/>
          <w:rtl/>
        </w:rPr>
        <w:tab/>
      </w:r>
      <w:r w:rsidRPr="009E7527">
        <w:rPr>
          <w:sz w:val="30"/>
          <w:rtl/>
        </w:rPr>
        <w:t>بذل الجهود من أجل سن قانون بشأن تكافؤ الفرص للرجل والمرأة</w:t>
      </w:r>
    </w:p>
    <w:p w:rsidR="00CB4538" w:rsidRDefault="008E5280" w:rsidP="00CB4538">
      <w:pPr>
        <w:spacing w:after="120" w:line="380" w:lineRule="exact"/>
        <w:ind w:left="4540"/>
        <w:jc w:val="left"/>
        <w:rPr>
          <w:rFonts w:hint="cs"/>
          <w:b/>
          <w:bCs/>
          <w:sz w:val="36"/>
          <w:szCs w:val="36"/>
          <w:rtl/>
        </w:rPr>
      </w:pPr>
      <w:r>
        <w:rPr>
          <w:rtl/>
        </w:rPr>
        <w:br w:type="page"/>
      </w:r>
      <w:r w:rsidR="00CB4538" w:rsidRPr="008B5654">
        <w:rPr>
          <w:rFonts w:hint="cs"/>
          <w:b/>
          <w:bCs/>
          <w:sz w:val="36"/>
          <w:szCs w:val="36"/>
          <w:rtl/>
        </w:rPr>
        <w:t>الجزء الثاني</w:t>
      </w:r>
    </w:p>
    <w:p w:rsidR="00CB4538" w:rsidRPr="00330E91" w:rsidRDefault="00CB4538" w:rsidP="00EB0722">
      <w:pPr>
        <w:ind w:left="43"/>
        <w:jc w:val="center"/>
        <w:rPr>
          <w:rFonts w:hint="cs"/>
          <w:b/>
          <w:bCs/>
          <w:sz w:val="12"/>
          <w:szCs w:val="36"/>
          <w:rtl/>
        </w:rPr>
      </w:pPr>
    </w:p>
    <w:tbl>
      <w:tblPr>
        <w:bidiVisual/>
        <w:tblW w:w="0" w:type="auto"/>
        <w:tblInd w:w="103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Default="00CB4538" w:rsidP="00F92807">
            <w:pPr>
              <w:tabs>
                <w:tab w:val="left" w:pos="288"/>
                <w:tab w:val="left" w:pos="576"/>
                <w:tab w:val="left" w:pos="864"/>
                <w:tab w:val="left" w:pos="1152"/>
              </w:tabs>
              <w:spacing w:before="120" w:after="120" w:line="240" w:lineRule="exact"/>
              <w:ind w:right="43"/>
              <w:jc w:val="center"/>
              <w:rPr>
                <w:rFonts w:hint="cs"/>
                <w:b/>
                <w:bCs/>
                <w:sz w:val="36"/>
                <w:szCs w:val="36"/>
                <w:rtl/>
              </w:rPr>
            </w:pPr>
            <w:r>
              <w:rPr>
                <w:rFonts w:hint="cs"/>
                <w:b/>
                <w:bCs/>
                <w:sz w:val="36"/>
                <w:szCs w:val="36"/>
                <w:rtl/>
              </w:rPr>
              <w:t>المادة 1</w:t>
            </w:r>
          </w:p>
          <w:p w:rsidR="00CB4538" w:rsidRDefault="00CB4538" w:rsidP="00F92807">
            <w:pPr>
              <w:tabs>
                <w:tab w:val="left" w:pos="288"/>
                <w:tab w:val="left" w:pos="576"/>
                <w:tab w:val="left" w:pos="864"/>
                <w:tab w:val="left" w:pos="1152"/>
              </w:tabs>
              <w:spacing w:before="120" w:after="120" w:line="240" w:lineRule="exact"/>
              <w:ind w:right="43"/>
              <w:jc w:val="center"/>
              <w:rPr>
                <w:rFonts w:hint="cs"/>
                <w:rtl/>
              </w:rPr>
            </w:pPr>
            <w:r>
              <w:rPr>
                <w:rFonts w:hint="cs"/>
                <w:b/>
                <w:bCs/>
                <w:sz w:val="36"/>
                <w:szCs w:val="36"/>
                <w:rtl/>
              </w:rPr>
              <w:t>تعريف التمييز ضد المرأة</w:t>
            </w:r>
          </w:p>
        </w:tc>
      </w:tr>
    </w:tbl>
    <w:p w:rsidR="00CB4538" w:rsidRDefault="00CB4538" w:rsidP="00CB4538">
      <w:pPr>
        <w:ind w:left="1037" w:right="806" w:firstLine="446"/>
        <w:rPr>
          <w:rFonts w:hint="cs"/>
          <w:b/>
          <w:bCs/>
          <w:sz w:val="30"/>
          <w:rtl/>
        </w:rPr>
      </w:pPr>
    </w:p>
    <w:p w:rsidR="00CB4538" w:rsidRPr="00277465" w:rsidRDefault="00CB4538" w:rsidP="00CB4538">
      <w:pPr>
        <w:ind w:left="1037" w:right="806" w:firstLine="446"/>
        <w:rPr>
          <w:rFonts w:hint="cs"/>
          <w:b/>
          <w:bCs/>
          <w:sz w:val="30"/>
          <w:rtl/>
        </w:rPr>
      </w:pPr>
      <w:r w:rsidRPr="00277465">
        <w:rPr>
          <w:b/>
          <w:bCs/>
          <w:sz w:val="30"/>
          <w:rtl/>
        </w:rPr>
        <w:t>لأغراض هذه الاتفاقية،</w:t>
      </w:r>
      <w:r w:rsidRPr="00277465">
        <w:rPr>
          <w:rFonts w:hint="cs"/>
          <w:b/>
          <w:bCs/>
          <w:sz w:val="30"/>
          <w:rtl/>
        </w:rPr>
        <w:t xml:space="preserve"> </w:t>
      </w:r>
      <w:r w:rsidRPr="00277465">
        <w:rPr>
          <w:b/>
          <w:bCs/>
          <w:sz w:val="30"/>
          <w:rtl/>
        </w:rPr>
        <w:t>يعني مصطلح "التمييز ضد المرأة " أي تفرقة  أو استبعاد أو تقييد يتم على أساس  الجنس ويكون من آثاره  أو أغراضه،النيل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أو ممارستها  لها بغض النظر عن حالتها الزوجية.</w:t>
      </w:r>
    </w:p>
    <w:p w:rsidR="00CB4538" w:rsidRDefault="00CB4538" w:rsidP="00CB4538">
      <w:pPr>
        <w:spacing w:after="120"/>
        <w:ind w:left="1030" w:right="810" w:firstLine="468"/>
        <w:rPr>
          <w:rFonts w:hint="cs"/>
          <w:sz w:val="30"/>
          <w:rtl/>
        </w:rPr>
      </w:pPr>
      <w:r w:rsidRPr="009E7527">
        <w:rPr>
          <w:sz w:val="30"/>
          <w:rtl/>
        </w:rPr>
        <w:t>تتمثل الخصائص الأساسية للنظام الدستوري لجمهورية مقدونيا في المفهوم المدني.  ويستند هذا المفهوم إلى فكرة تفرد حقوق الأفراد.  ويتجلى المفهوم المدني للدستور بصفة خاصة في تعريف القيم الأساسية للنظام الدستوري.  فهنا</w:t>
      </w:r>
      <w:r>
        <w:rPr>
          <w:sz w:val="30"/>
          <w:rtl/>
        </w:rPr>
        <w:t>،</w:t>
      </w:r>
      <w:r w:rsidRPr="009E7527">
        <w:rPr>
          <w:sz w:val="30"/>
          <w:rtl/>
        </w:rPr>
        <w:t>ضمن أمور أخرى</w:t>
      </w:r>
      <w:r>
        <w:rPr>
          <w:sz w:val="30"/>
          <w:rtl/>
        </w:rPr>
        <w:t>،</w:t>
      </w:r>
      <w:r w:rsidRPr="009E7527">
        <w:rPr>
          <w:sz w:val="30"/>
          <w:rtl/>
        </w:rPr>
        <w:t>تتمثل القيم الأساسية للنظام الدستوري لجمهورية مقدونيا في الحريات وحقوق الإنسان الأساسية</w:t>
      </w:r>
      <w:r>
        <w:rPr>
          <w:sz w:val="30"/>
          <w:rtl/>
        </w:rPr>
        <w:t>،</w:t>
      </w:r>
      <w:r w:rsidRPr="009E7527">
        <w:rPr>
          <w:sz w:val="30"/>
          <w:rtl/>
        </w:rPr>
        <w:t xml:space="preserve"> التي يقرها القانون الدولي</w:t>
      </w:r>
      <w:r>
        <w:rPr>
          <w:sz w:val="30"/>
          <w:rtl/>
        </w:rPr>
        <w:t>،</w:t>
      </w:r>
      <w:r w:rsidRPr="009E7527">
        <w:rPr>
          <w:sz w:val="30"/>
          <w:rtl/>
        </w:rPr>
        <w:t xml:space="preserve"> واحترام مبادئ القانون الدولي المقبولة عامة</w:t>
      </w:r>
      <w:r>
        <w:rPr>
          <w:sz w:val="30"/>
          <w:rtl/>
        </w:rPr>
        <w:t>.</w:t>
      </w:r>
      <w:r w:rsidRPr="009E7527">
        <w:rPr>
          <w:sz w:val="30"/>
          <w:rtl/>
        </w:rPr>
        <w:t xml:space="preserve">  ووفقا لهذا التحديد الدستوري</w:t>
      </w:r>
      <w:r>
        <w:rPr>
          <w:sz w:val="30"/>
          <w:rtl/>
        </w:rPr>
        <w:t>،</w:t>
      </w:r>
      <w:r w:rsidRPr="009E7527">
        <w:rPr>
          <w:sz w:val="30"/>
          <w:rtl/>
        </w:rPr>
        <w:t>يقرر دستور جمهورية مقدونيا كما يكفل قائمة واسعة من الحقوق والحريات الإنسانية</w:t>
      </w:r>
      <w:r>
        <w:rPr>
          <w:sz w:val="30"/>
          <w:rtl/>
        </w:rPr>
        <w:t>،</w:t>
      </w:r>
      <w:r w:rsidRPr="009E7527">
        <w:rPr>
          <w:sz w:val="30"/>
          <w:rtl/>
        </w:rPr>
        <w:t xml:space="preserve"> باعتبار ذلك أحد أسس النظام السياسي الديمقراطي.  وتلي الحريات والحقوق الأساسية للإنسان والمواطن</w:t>
      </w:r>
      <w:r>
        <w:rPr>
          <w:sz w:val="30"/>
          <w:rtl/>
        </w:rPr>
        <w:t>(</w:t>
      </w:r>
      <w:r w:rsidRPr="009E7527">
        <w:rPr>
          <w:sz w:val="30"/>
          <w:rtl/>
        </w:rPr>
        <w:t>ويبلغ عددها أكثر من 70)  الأحكام الأساسية للدستور</w:t>
      </w:r>
      <w:r>
        <w:rPr>
          <w:sz w:val="30"/>
          <w:rtl/>
        </w:rPr>
        <w:t>،</w:t>
      </w:r>
      <w:r w:rsidRPr="009E7527">
        <w:rPr>
          <w:sz w:val="30"/>
          <w:rtl/>
        </w:rPr>
        <w:t xml:space="preserve"> المتعلقة بكيان الدولة وشعارها  القانوني مباشرة. ويحدد الفصل المعني بالحريات والحقوق الأساسية</w:t>
      </w:r>
      <w:r>
        <w:rPr>
          <w:sz w:val="30"/>
          <w:rtl/>
        </w:rPr>
        <w:t>،</w:t>
      </w:r>
      <w:r w:rsidRPr="009E7527">
        <w:rPr>
          <w:sz w:val="30"/>
          <w:rtl/>
        </w:rPr>
        <w:t xml:space="preserve"> على المستوى الدستوري والقانوني، الحريات والحقوق المدنية والسياسية</w:t>
      </w:r>
      <w:r>
        <w:rPr>
          <w:sz w:val="30"/>
          <w:rtl/>
        </w:rPr>
        <w:t>،</w:t>
      </w:r>
      <w:r w:rsidRPr="009E7527">
        <w:rPr>
          <w:sz w:val="30"/>
          <w:rtl/>
        </w:rPr>
        <w:t>وبعض الحقوق الاقتصادية والاجتماعية وال</w:t>
      </w:r>
      <w:r>
        <w:rPr>
          <w:sz w:val="30"/>
          <w:rtl/>
        </w:rPr>
        <w:t>ثقافية،</w:t>
      </w:r>
      <w:r w:rsidRPr="009E7527">
        <w:rPr>
          <w:sz w:val="30"/>
          <w:rtl/>
        </w:rPr>
        <w:t>كما ينص أيضا على ضمانات للحريات والحقوق الأساسية.</w:t>
      </w:r>
    </w:p>
    <w:p w:rsidR="00CB4538" w:rsidRDefault="00CB4538" w:rsidP="00CB4538">
      <w:pPr>
        <w:spacing w:after="120"/>
        <w:ind w:left="1030" w:right="810" w:firstLine="468"/>
        <w:rPr>
          <w:rFonts w:hint="cs"/>
          <w:sz w:val="30"/>
          <w:rtl/>
        </w:rPr>
      </w:pPr>
      <w:r w:rsidRPr="009E7527">
        <w:rPr>
          <w:sz w:val="30"/>
          <w:rtl/>
        </w:rPr>
        <w:t xml:space="preserve"> ويورد الفص</w:t>
      </w:r>
      <w:r>
        <w:rPr>
          <w:rFonts w:hint="cs"/>
          <w:sz w:val="30"/>
          <w:rtl/>
        </w:rPr>
        <w:t>ـ</w:t>
      </w:r>
      <w:r w:rsidRPr="009E7527">
        <w:rPr>
          <w:sz w:val="30"/>
          <w:rtl/>
        </w:rPr>
        <w:t>ل الثاني المعنون الحريات والح</w:t>
      </w:r>
      <w:r>
        <w:rPr>
          <w:sz w:val="30"/>
          <w:rtl/>
        </w:rPr>
        <w:t>قوق الأساسي</w:t>
      </w:r>
      <w:r>
        <w:rPr>
          <w:rFonts w:hint="cs"/>
          <w:sz w:val="30"/>
          <w:rtl/>
        </w:rPr>
        <w:t>ـ</w:t>
      </w:r>
      <w:r>
        <w:rPr>
          <w:sz w:val="30"/>
          <w:rtl/>
        </w:rPr>
        <w:t>ة للأف</w:t>
      </w:r>
      <w:r>
        <w:rPr>
          <w:rFonts w:hint="cs"/>
          <w:sz w:val="30"/>
          <w:rtl/>
        </w:rPr>
        <w:t>ـ</w:t>
      </w:r>
      <w:r>
        <w:rPr>
          <w:sz w:val="30"/>
          <w:rtl/>
        </w:rPr>
        <w:t>راد والمواطنين</w:t>
      </w:r>
      <w:r w:rsidRPr="009E7527">
        <w:rPr>
          <w:sz w:val="30"/>
          <w:rtl/>
        </w:rPr>
        <w:t xml:space="preserve">، الجزء 1-  الحريات والحقوق المدنية والسياسية </w:t>
      </w:r>
      <w:r>
        <w:rPr>
          <w:sz w:val="30"/>
          <w:rtl/>
        </w:rPr>
        <w:t>(</w:t>
      </w:r>
      <w:r w:rsidRPr="009E7527">
        <w:rPr>
          <w:sz w:val="30"/>
          <w:rtl/>
        </w:rPr>
        <w:t>المواد 10- 29</w:t>
      </w:r>
      <w:r>
        <w:rPr>
          <w:sz w:val="30"/>
          <w:rtl/>
        </w:rPr>
        <w:t>)</w:t>
      </w:r>
      <w:r w:rsidRPr="009E7527">
        <w:rPr>
          <w:sz w:val="30"/>
          <w:rtl/>
        </w:rPr>
        <w:t xml:space="preserve"> الحقوق والحريات التالية:</w:t>
      </w:r>
    </w:p>
    <w:p w:rsidR="00CB4538" w:rsidRPr="006C4214" w:rsidRDefault="00CB4538" w:rsidP="00CB4538">
      <w:pPr>
        <w:spacing w:line="120" w:lineRule="exact"/>
        <w:ind w:left="1030" w:right="806" w:firstLine="475"/>
        <w:rPr>
          <w:rFonts w:hint="cs"/>
          <w:b/>
          <w:bCs/>
          <w:sz w:val="12"/>
          <w:rtl/>
        </w:rPr>
      </w:pPr>
    </w:p>
    <w:p w:rsidR="00CB4538" w:rsidRDefault="00CB4538" w:rsidP="00CB4538">
      <w:pPr>
        <w:spacing w:after="120"/>
        <w:ind w:left="1030" w:right="806" w:firstLine="475"/>
        <w:rPr>
          <w:rFonts w:hint="cs"/>
          <w:sz w:val="30"/>
          <w:rtl/>
        </w:rPr>
      </w:pPr>
      <w:r w:rsidRPr="009E7527">
        <w:rPr>
          <w:b/>
          <w:bCs/>
          <w:sz w:val="30"/>
          <w:rtl/>
        </w:rPr>
        <w:t xml:space="preserve"> الحق في:</w:t>
      </w:r>
      <w:r w:rsidRPr="009E7527">
        <w:rPr>
          <w:sz w:val="30"/>
          <w:rtl/>
        </w:rPr>
        <w:t xml:space="preserve"> الحياة</w:t>
      </w:r>
      <w:r>
        <w:rPr>
          <w:sz w:val="30"/>
          <w:rtl/>
        </w:rPr>
        <w:t>،</w:t>
      </w:r>
      <w:r>
        <w:rPr>
          <w:rFonts w:hint="cs"/>
          <w:sz w:val="30"/>
          <w:rtl/>
        </w:rPr>
        <w:t xml:space="preserve"> </w:t>
      </w:r>
      <w:r w:rsidRPr="009E7527">
        <w:rPr>
          <w:sz w:val="30"/>
          <w:rtl/>
        </w:rPr>
        <w:t>ويشمل صون الكرامة بدنيا ومعنويا</w:t>
      </w:r>
      <w:r>
        <w:rPr>
          <w:sz w:val="30"/>
          <w:rtl/>
        </w:rPr>
        <w:t>،</w:t>
      </w:r>
      <w:r w:rsidRPr="009E7527">
        <w:rPr>
          <w:sz w:val="30"/>
          <w:rtl/>
        </w:rPr>
        <w:t xml:space="preserve">  الحرية؛  افتراض البراءة</w:t>
      </w:r>
      <w:r>
        <w:rPr>
          <w:sz w:val="30"/>
          <w:rtl/>
        </w:rPr>
        <w:t>،</w:t>
      </w:r>
      <w:r w:rsidRPr="009E7527">
        <w:rPr>
          <w:sz w:val="30"/>
          <w:rtl/>
        </w:rPr>
        <w:t xml:space="preserve"> عدم توقيع العقوبة على جريمة لم تكن تعتبر كذلك في نظر القانون أو بموجب تشريعات قانونية أخرى قبل ارتكابها</w:t>
      </w:r>
      <w:r>
        <w:rPr>
          <w:sz w:val="30"/>
          <w:rtl/>
        </w:rPr>
        <w:t>،</w:t>
      </w:r>
      <w:r w:rsidRPr="009E7527">
        <w:rPr>
          <w:sz w:val="30"/>
          <w:rtl/>
        </w:rPr>
        <w:t xml:space="preserve"> أو إذا لم ينص القانون على عقوبة بشأنها </w:t>
      </w:r>
      <w:r>
        <w:rPr>
          <w:sz w:val="30"/>
          <w:rtl/>
        </w:rPr>
        <w:t>(</w:t>
      </w:r>
      <w:r w:rsidRPr="009E7527">
        <w:rPr>
          <w:sz w:val="30"/>
          <w:rtl/>
        </w:rPr>
        <w:t>وأيضا عدم جواز توقيع العقوبة على جرم واحد مرتين</w:t>
      </w:r>
      <w:r>
        <w:rPr>
          <w:sz w:val="30"/>
          <w:rtl/>
        </w:rPr>
        <w:t>؛</w:t>
      </w:r>
      <w:r w:rsidRPr="009E7527">
        <w:rPr>
          <w:sz w:val="30"/>
          <w:rtl/>
        </w:rPr>
        <w:t xml:space="preserve"> وعدم جواز قيام المحكمة بإصدار حكم على متهم في جريمة تمت محاكمته بشأنها فعلا قبل ذلك</w:t>
      </w:r>
      <w:r>
        <w:rPr>
          <w:sz w:val="30"/>
          <w:rtl/>
        </w:rPr>
        <w:t>،</w:t>
      </w:r>
      <w:r w:rsidRPr="009E7527">
        <w:rPr>
          <w:sz w:val="30"/>
          <w:rtl/>
        </w:rPr>
        <w:t>أو تكون المحكمة قد أصدرت حكما مستوفيا للشروط القانونية اللازمة بشأنها)  واستئناف فرادى القرارات القانونية التي تصدر في إطار إجراءات محكمة أول درجة</w:t>
      </w:r>
      <w:r>
        <w:rPr>
          <w:sz w:val="30"/>
          <w:rtl/>
        </w:rPr>
        <w:t>،</w:t>
      </w:r>
      <w:r w:rsidRPr="009E7527">
        <w:rPr>
          <w:sz w:val="30"/>
          <w:rtl/>
        </w:rPr>
        <w:t xml:space="preserve"> والهيئات الإدارية</w:t>
      </w:r>
      <w:r>
        <w:rPr>
          <w:sz w:val="30"/>
          <w:rtl/>
        </w:rPr>
        <w:t>،</w:t>
      </w:r>
      <w:r w:rsidRPr="009E7527">
        <w:rPr>
          <w:sz w:val="30"/>
          <w:rtl/>
        </w:rPr>
        <w:t>والمنظمات أو المؤسسات الأخرى</w:t>
      </w:r>
      <w:r>
        <w:rPr>
          <w:sz w:val="30"/>
          <w:rtl/>
        </w:rPr>
        <w:t>،</w:t>
      </w:r>
      <w:r w:rsidRPr="009E7527">
        <w:rPr>
          <w:rFonts w:hint="cs"/>
          <w:sz w:val="30"/>
          <w:rtl/>
        </w:rPr>
        <w:t xml:space="preserve"> </w:t>
      </w:r>
      <w:r w:rsidRPr="009E7527">
        <w:rPr>
          <w:sz w:val="30"/>
          <w:rtl/>
        </w:rPr>
        <w:t>والحق في التمتع بالتكليف العام</w:t>
      </w:r>
      <w:r>
        <w:rPr>
          <w:sz w:val="30"/>
          <w:rtl/>
        </w:rPr>
        <w:t>،</w:t>
      </w:r>
      <w:r w:rsidRPr="009E7527">
        <w:rPr>
          <w:sz w:val="30"/>
          <w:rtl/>
        </w:rPr>
        <w:t xml:space="preserve"> وحق الرد عن طريق وسائط الإعلام</w:t>
      </w:r>
      <w:r>
        <w:rPr>
          <w:sz w:val="30"/>
          <w:rtl/>
        </w:rPr>
        <w:t>،</w:t>
      </w:r>
      <w:r w:rsidRPr="009E7527">
        <w:rPr>
          <w:sz w:val="30"/>
          <w:rtl/>
        </w:rPr>
        <w:t>ونشر التصويبات في وسائط الإعلام</w:t>
      </w:r>
      <w:r>
        <w:rPr>
          <w:sz w:val="30"/>
          <w:rtl/>
        </w:rPr>
        <w:t>،</w:t>
      </w:r>
      <w:r w:rsidRPr="009E7527">
        <w:rPr>
          <w:sz w:val="30"/>
          <w:rtl/>
        </w:rPr>
        <w:t xml:space="preserve"> وحماية مصادر المعلومات في وسائط الإعلام؛  وحرية التعبير العلني عن المعتقدات بصفة فردية أو بالاشتراك مع آخرين</w:t>
      </w:r>
      <w:r>
        <w:rPr>
          <w:sz w:val="30"/>
          <w:rtl/>
        </w:rPr>
        <w:t>،</w:t>
      </w:r>
      <w:r w:rsidRPr="009E7527">
        <w:rPr>
          <w:sz w:val="30"/>
          <w:rtl/>
        </w:rPr>
        <w:t xml:space="preserve"> وعقد الاجتماعات السلمية</w:t>
      </w:r>
      <w:r>
        <w:rPr>
          <w:sz w:val="30"/>
          <w:rtl/>
        </w:rPr>
        <w:t>،</w:t>
      </w:r>
      <w:r w:rsidRPr="009E7527">
        <w:rPr>
          <w:sz w:val="30"/>
          <w:rtl/>
        </w:rPr>
        <w:t xml:space="preserve"> والتعبير عن الاحتياجات العامة</w:t>
      </w:r>
      <w:r>
        <w:rPr>
          <w:sz w:val="30"/>
          <w:rtl/>
        </w:rPr>
        <w:t>،</w:t>
      </w:r>
      <w:r w:rsidRPr="009E7527">
        <w:rPr>
          <w:rFonts w:hint="cs"/>
          <w:sz w:val="30"/>
          <w:rtl/>
        </w:rPr>
        <w:t xml:space="preserve"> </w:t>
      </w:r>
      <w:r w:rsidRPr="009E7527">
        <w:rPr>
          <w:sz w:val="30"/>
          <w:rtl/>
        </w:rPr>
        <w:t>بدون الحاجة إلى إعلان مسبق أو الحصول على تصريح خاص</w:t>
      </w:r>
      <w:r>
        <w:rPr>
          <w:sz w:val="30"/>
          <w:rtl/>
        </w:rPr>
        <w:t>،</w:t>
      </w:r>
      <w:r w:rsidRPr="009E7527">
        <w:rPr>
          <w:sz w:val="30"/>
          <w:rtl/>
        </w:rPr>
        <w:t xml:space="preserve"> والتصويت </w:t>
      </w:r>
      <w:r>
        <w:rPr>
          <w:sz w:val="30"/>
          <w:rtl/>
        </w:rPr>
        <w:t>(</w:t>
      </w:r>
      <w:r w:rsidRPr="009E7527">
        <w:rPr>
          <w:sz w:val="30"/>
          <w:rtl/>
        </w:rPr>
        <w:t>عند بلوغ سن 18عاما) أو المش</w:t>
      </w:r>
      <w:r>
        <w:rPr>
          <w:sz w:val="30"/>
          <w:rtl/>
        </w:rPr>
        <w:t>اركة في أعمال المؤسسات العامة</w:t>
      </w:r>
      <w:r>
        <w:rPr>
          <w:rFonts w:hint="cs"/>
          <w:sz w:val="30"/>
          <w:rtl/>
        </w:rPr>
        <w:t>،</w:t>
      </w:r>
      <w:r>
        <w:rPr>
          <w:sz w:val="30"/>
          <w:rtl/>
        </w:rPr>
        <w:t xml:space="preserve"> </w:t>
      </w:r>
      <w:r w:rsidRPr="009E7527">
        <w:rPr>
          <w:sz w:val="30"/>
          <w:rtl/>
        </w:rPr>
        <w:t>وتوقيع العرائض المقدمة إلى الحكومة</w:t>
      </w:r>
      <w:r>
        <w:rPr>
          <w:sz w:val="30"/>
          <w:rtl/>
        </w:rPr>
        <w:t>،</w:t>
      </w:r>
      <w:r w:rsidRPr="009E7527">
        <w:rPr>
          <w:sz w:val="30"/>
          <w:rtl/>
        </w:rPr>
        <w:t xml:space="preserve"> أو الهيئات العامة الأخرى</w:t>
      </w:r>
      <w:r>
        <w:rPr>
          <w:sz w:val="30"/>
          <w:rtl/>
        </w:rPr>
        <w:t>،</w:t>
      </w:r>
      <w:r w:rsidRPr="009E7527">
        <w:rPr>
          <w:sz w:val="30"/>
          <w:rtl/>
        </w:rPr>
        <w:t xml:space="preserve"> فضلا عن حق الرد</w:t>
      </w:r>
      <w:r>
        <w:rPr>
          <w:sz w:val="30"/>
          <w:rtl/>
        </w:rPr>
        <w:t>،</w:t>
      </w:r>
      <w:r w:rsidRPr="009E7527">
        <w:rPr>
          <w:sz w:val="30"/>
          <w:rtl/>
        </w:rPr>
        <w:t xml:space="preserve"> واحترام وحماية خصوصية الحياة الشخصية والأسرية والكرامة والسمعة الشخصية وحرمة المساكن وحرية الانتقال عبر أراضي جمهورية مقدونيا</w:t>
      </w:r>
      <w:r>
        <w:rPr>
          <w:sz w:val="30"/>
          <w:rtl/>
        </w:rPr>
        <w:t>،</w:t>
      </w:r>
      <w:r w:rsidRPr="009E7527">
        <w:rPr>
          <w:sz w:val="30"/>
          <w:rtl/>
        </w:rPr>
        <w:t>وحرية اختيار مكان الإقامة</w:t>
      </w:r>
      <w:r>
        <w:rPr>
          <w:sz w:val="30"/>
          <w:rtl/>
        </w:rPr>
        <w:t>،</w:t>
      </w:r>
      <w:r w:rsidRPr="009E7527">
        <w:rPr>
          <w:rFonts w:hint="cs"/>
          <w:sz w:val="30"/>
          <w:rtl/>
        </w:rPr>
        <w:t xml:space="preserve"> </w:t>
      </w:r>
      <w:r w:rsidRPr="009E7527">
        <w:rPr>
          <w:sz w:val="30"/>
          <w:rtl/>
        </w:rPr>
        <w:t>أو مغادرة أراضي جمهورية مقدونيا والعودة إليها</w:t>
      </w:r>
      <w:r>
        <w:rPr>
          <w:sz w:val="30"/>
          <w:rtl/>
        </w:rPr>
        <w:t>،</w:t>
      </w:r>
      <w:r w:rsidRPr="009E7527">
        <w:rPr>
          <w:sz w:val="30"/>
          <w:rtl/>
        </w:rPr>
        <w:t>والدفاع عن جمهورية مقدونيا</w:t>
      </w:r>
      <w:r>
        <w:rPr>
          <w:sz w:val="30"/>
          <w:rtl/>
        </w:rPr>
        <w:t>،</w:t>
      </w:r>
      <w:r w:rsidRPr="009E7527">
        <w:rPr>
          <w:sz w:val="30"/>
          <w:rtl/>
        </w:rPr>
        <w:t>ومنح حق اللجوء للرعايا والمغتربين المنفيين بسبب أنشطتهم ومعتقد اتهم الديمقراطية والسياسية.</w:t>
      </w:r>
    </w:p>
    <w:p w:rsidR="00CB4538" w:rsidRPr="006C4214" w:rsidRDefault="00CB4538" w:rsidP="00CB4538">
      <w:pPr>
        <w:spacing w:line="120" w:lineRule="exact"/>
        <w:ind w:left="1030" w:right="806" w:firstLine="475"/>
        <w:rPr>
          <w:rFonts w:hint="cs"/>
          <w:b/>
          <w:bCs/>
          <w:sz w:val="12"/>
          <w:rtl/>
        </w:rPr>
      </w:pPr>
    </w:p>
    <w:p w:rsidR="00CB4538" w:rsidRPr="009E7527" w:rsidRDefault="00CB4538" w:rsidP="00CB4538">
      <w:pPr>
        <w:spacing w:after="120"/>
        <w:ind w:left="1030" w:right="810" w:firstLine="468"/>
        <w:rPr>
          <w:sz w:val="30"/>
          <w:rtl/>
        </w:rPr>
      </w:pPr>
      <w:r w:rsidRPr="009E7527">
        <w:rPr>
          <w:b/>
          <w:bCs/>
          <w:sz w:val="30"/>
          <w:rtl/>
        </w:rPr>
        <w:t>حرية</w:t>
      </w:r>
      <w:r w:rsidRPr="009E7527">
        <w:rPr>
          <w:sz w:val="30"/>
          <w:rtl/>
        </w:rPr>
        <w:t>: الاعتقاد الشخصي</w:t>
      </w:r>
      <w:r>
        <w:rPr>
          <w:sz w:val="30"/>
          <w:rtl/>
        </w:rPr>
        <w:t>،</w:t>
      </w:r>
      <w:r w:rsidRPr="009E7527">
        <w:rPr>
          <w:sz w:val="30"/>
          <w:rtl/>
        </w:rPr>
        <w:t xml:space="preserve"> ويشمل ذلك الضمير</w:t>
      </w:r>
      <w:r>
        <w:rPr>
          <w:sz w:val="30"/>
          <w:rtl/>
        </w:rPr>
        <w:t>،</w:t>
      </w:r>
      <w:r w:rsidRPr="009E7527">
        <w:rPr>
          <w:sz w:val="30"/>
          <w:rtl/>
        </w:rPr>
        <w:t xml:space="preserve"> والرأي والتعبير العام عن الأفكار</w:t>
      </w:r>
      <w:r>
        <w:rPr>
          <w:sz w:val="30"/>
          <w:rtl/>
        </w:rPr>
        <w:t>،</w:t>
      </w:r>
      <w:r w:rsidRPr="009E7527">
        <w:rPr>
          <w:sz w:val="30"/>
          <w:rtl/>
        </w:rPr>
        <w:t>وإلقاء الخطب،</w:t>
      </w:r>
      <w:r>
        <w:rPr>
          <w:rFonts w:hint="cs"/>
          <w:sz w:val="30"/>
          <w:rtl/>
        </w:rPr>
        <w:t xml:space="preserve"> </w:t>
      </w:r>
      <w:r w:rsidRPr="009E7527">
        <w:rPr>
          <w:sz w:val="30"/>
          <w:rtl/>
        </w:rPr>
        <w:t>ومخاطبة الجماهير</w:t>
      </w:r>
      <w:r>
        <w:rPr>
          <w:sz w:val="30"/>
          <w:rtl/>
        </w:rPr>
        <w:t>،</w:t>
      </w:r>
      <w:r w:rsidRPr="009E7527">
        <w:rPr>
          <w:sz w:val="30"/>
          <w:rtl/>
        </w:rPr>
        <w:t>والمعلومات العامة</w:t>
      </w:r>
      <w:r>
        <w:rPr>
          <w:sz w:val="30"/>
          <w:rtl/>
        </w:rPr>
        <w:t>،</w:t>
      </w:r>
      <w:r w:rsidRPr="009E7527">
        <w:rPr>
          <w:sz w:val="30"/>
          <w:rtl/>
        </w:rPr>
        <w:t xml:space="preserve"> وإقامة مؤسسات الإعلام</w:t>
      </w:r>
      <w:r>
        <w:rPr>
          <w:sz w:val="30"/>
          <w:rtl/>
        </w:rPr>
        <w:t>،</w:t>
      </w:r>
      <w:r w:rsidRPr="009E7527">
        <w:rPr>
          <w:sz w:val="30"/>
          <w:rtl/>
        </w:rPr>
        <w:t xml:space="preserve">وحرية المراسلات ووسائل الاتصال الأخرى والمحافظة على سريتها  </w:t>
      </w:r>
      <w:r w:rsidRPr="009E7527">
        <w:rPr>
          <w:rFonts w:hint="cs"/>
          <w:sz w:val="30"/>
          <w:rtl/>
        </w:rPr>
        <w:t>و</w:t>
      </w:r>
      <w:r w:rsidRPr="009E7527">
        <w:rPr>
          <w:sz w:val="30"/>
          <w:rtl/>
        </w:rPr>
        <w:t>سلامة وموثوقية البيانات</w:t>
      </w:r>
      <w:r>
        <w:rPr>
          <w:sz w:val="30"/>
          <w:rtl/>
        </w:rPr>
        <w:t>،</w:t>
      </w:r>
      <w:r w:rsidRPr="009E7527">
        <w:rPr>
          <w:sz w:val="30"/>
          <w:rtl/>
        </w:rPr>
        <w:t xml:space="preserve"> و</w:t>
      </w:r>
      <w:r w:rsidRPr="009E7527">
        <w:rPr>
          <w:rFonts w:hint="cs"/>
          <w:sz w:val="30"/>
          <w:rtl/>
        </w:rPr>
        <w:t xml:space="preserve">الاعتقاد </w:t>
      </w:r>
      <w:r w:rsidRPr="009E7527">
        <w:rPr>
          <w:sz w:val="30"/>
          <w:rtl/>
        </w:rPr>
        <w:t>الدين</w:t>
      </w:r>
      <w:r w:rsidRPr="009E7527">
        <w:rPr>
          <w:rFonts w:hint="cs"/>
          <w:sz w:val="30"/>
          <w:rtl/>
        </w:rPr>
        <w:t>ي</w:t>
      </w:r>
      <w:r w:rsidRPr="009E7527">
        <w:rPr>
          <w:sz w:val="30"/>
          <w:rtl/>
        </w:rPr>
        <w:t xml:space="preserve"> وتكوين الجمعيات من أجل ممارسة وحماية الحقوق السياسية والاقتصادية والاجتماعية وغيرها للفرد. </w:t>
      </w:r>
    </w:p>
    <w:p w:rsidR="00CB4538" w:rsidRDefault="00CB4538" w:rsidP="00CB4538">
      <w:pPr>
        <w:spacing w:after="120"/>
        <w:ind w:left="1030" w:right="810" w:firstLine="468"/>
        <w:rPr>
          <w:rFonts w:hint="cs"/>
          <w:sz w:val="30"/>
          <w:rtl/>
        </w:rPr>
      </w:pPr>
      <w:r w:rsidRPr="009E7527">
        <w:rPr>
          <w:sz w:val="30"/>
          <w:rtl/>
        </w:rPr>
        <w:t xml:space="preserve"> وبإدراج المادة 9 في الفصل الثاني من دستور جمهورية مقدونيا</w:t>
      </w:r>
      <w:r>
        <w:rPr>
          <w:sz w:val="30"/>
          <w:rtl/>
        </w:rPr>
        <w:t>،</w:t>
      </w:r>
      <w:r w:rsidRPr="009E7527">
        <w:rPr>
          <w:sz w:val="30"/>
          <w:rtl/>
        </w:rPr>
        <w:t xml:space="preserve"> المتعلق بالحقوق الأساسية للإنسان والمواطن</w:t>
      </w:r>
      <w:r>
        <w:rPr>
          <w:sz w:val="30"/>
          <w:rtl/>
        </w:rPr>
        <w:t>،</w:t>
      </w:r>
      <w:r w:rsidRPr="009E7527">
        <w:rPr>
          <w:sz w:val="30"/>
          <w:rtl/>
        </w:rPr>
        <w:t>أي الجزء المتصل بالحقوق المدنية والسياسية</w:t>
      </w:r>
      <w:r>
        <w:rPr>
          <w:sz w:val="30"/>
          <w:rtl/>
        </w:rPr>
        <w:t>،</w:t>
      </w:r>
      <w:r w:rsidRPr="009E7527">
        <w:rPr>
          <w:sz w:val="30"/>
          <w:rtl/>
        </w:rPr>
        <w:t xml:space="preserve"> أقر واضعو الدستور بأن مبدأ "الحق في عدم التعرض للتمييز"، في حد ذاته له قيمة الحق الإنساني</w:t>
      </w:r>
      <w:r>
        <w:rPr>
          <w:sz w:val="30"/>
          <w:rtl/>
        </w:rPr>
        <w:t>،</w:t>
      </w:r>
      <w:r w:rsidRPr="009E7527">
        <w:rPr>
          <w:sz w:val="30"/>
          <w:rtl/>
        </w:rPr>
        <w:t xml:space="preserve"> وهذا "الحق" يعد إطارا وحقا عاما ينبغي احترامه عند الإشارة إلى حقوق الإنسان كلا على حدة.</w:t>
      </w:r>
    </w:p>
    <w:p w:rsidR="00CB4538" w:rsidRDefault="00CB4538" w:rsidP="00CB4538">
      <w:pPr>
        <w:spacing w:after="120"/>
        <w:ind w:left="1030" w:right="810" w:firstLine="468"/>
        <w:rPr>
          <w:sz w:val="30"/>
          <w:rtl/>
        </w:rPr>
      </w:pPr>
      <w:r w:rsidRPr="009E7527">
        <w:rPr>
          <w:sz w:val="30"/>
          <w:rtl/>
        </w:rPr>
        <w:t>وبصورة جلية يتضمن دستور جمهورية مقدونيا حظرا للتمييز</w:t>
      </w:r>
      <w:r>
        <w:rPr>
          <w:sz w:val="30"/>
          <w:rtl/>
        </w:rPr>
        <w:t>،</w:t>
      </w:r>
      <w:r w:rsidRPr="009E7527">
        <w:rPr>
          <w:sz w:val="30"/>
          <w:rtl/>
        </w:rPr>
        <w:t>بيد أنه يوسع نطاقه - باعتباره مبدأ للمساواة بين المواطنين. فمن ناحية</w:t>
      </w:r>
      <w:r>
        <w:rPr>
          <w:sz w:val="30"/>
          <w:rtl/>
        </w:rPr>
        <w:t>،</w:t>
      </w:r>
      <w:r w:rsidRPr="009E7527">
        <w:rPr>
          <w:sz w:val="30"/>
          <w:rtl/>
        </w:rPr>
        <w:t xml:space="preserve"> يتضمن مبدأ  المساواة  حظر  التمييز</w:t>
      </w:r>
      <w:r>
        <w:rPr>
          <w:sz w:val="30"/>
          <w:rtl/>
        </w:rPr>
        <w:t>،</w:t>
      </w:r>
      <w:r w:rsidRPr="009E7527">
        <w:rPr>
          <w:sz w:val="30"/>
          <w:rtl/>
        </w:rPr>
        <w:t xml:space="preserve"> ومن ناحية أخرى</w:t>
      </w:r>
      <w:r>
        <w:rPr>
          <w:sz w:val="30"/>
          <w:rtl/>
        </w:rPr>
        <w:t>،</w:t>
      </w:r>
      <w:r w:rsidRPr="009E7527">
        <w:rPr>
          <w:sz w:val="30"/>
          <w:rtl/>
        </w:rPr>
        <w:t xml:space="preserve"> فإنه موجود في نفس الوقت</w:t>
      </w:r>
      <w:r>
        <w:rPr>
          <w:sz w:val="30"/>
          <w:rtl/>
        </w:rPr>
        <w:t>،</w:t>
      </w:r>
      <w:r w:rsidRPr="009E7527">
        <w:rPr>
          <w:sz w:val="30"/>
          <w:rtl/>
        </w:rPr>
        <w:t xml:space="preserve"> لصلته بالحريات والحقوق الأخرى التي يكفلها الدستور</w:t>
      </w:r>
      <w:r>
        <w:rPr>
          <w:sz w:val="30"/>
          <w:rtl/>
        </w:rPr>
        <w:t>،</w:t>
      </w:r>
      <w:r w:rsidRPr="009E7527">
        <w:rPr>
          <w:sz w:val="30"/>
          <w:rtl/>
        </w:rPr>
        <w:t xml:space="preserve"> ورتب في صورة حقوق وحريات مدنية وسياسية واقتصادية واجتماعية و</w:t>
      </w:r>
      <w:r>
        <w:rPr>
          <w:sz w:val="30"/>
          <w:rtl/>
        </w:rPr>
        <w:t>ثقافية</w:t>
      </w:r>
      <w:r w:rsidRPr="009E7527">
        <w:rPr>
          <w:sz w:val="30"/>
          <w:rtl/>
        </w:rPr>
        <w:t xml:space="preserve">.  وهكذا اعترف دستور جمهورية مقدونيا بكافة حقوق الرجل والمرأة بنفس الشروط </w:t>
      </w:r>
      <w:r>
        <w:rPr>
          <w:sz w:val="30"/>
          <w:rtl/>
        </w:rPr>
        <w:t>(</w:t>
      </w:r>
      <w:r w:rsidRPr="009E7527">
        <w:rPr>
          <w:sz w:val="30"/>
          <w:rtl/>
        </w:rPr>
        <w:t>أي تمارس المرأة حقها في التصويت بنفس الشروط التي يمارس بها الرجل حقه في التصويت</w:t>
      </w:r>
      <w:r>
        <w:rPr>
          <w:sz w:val="30"/>
          <w:rtl/>
        </w:rPr>
        <w:t>،</w:t>
      </w:r>
      <w:r w:rsidRPr="009E7527">
        <w:rPr>
          <w:sz w:val="30"/>
          <w:rtl/>
        </w:rPr>
        <w:t>فضلا عن الحق في المشاركة في القيام بالواجبات العامة</w:t>
      </w:r>
      <w:r>
        <w:rPr>
          <w:sz w:val="30"/>
          <w:rtl/>
        </w:rPr>
        <w:t>،</w:t>
      </w:r>
      <w:r w:rsidRPr="009E7527">
        <w:rPr>
          <w:rFonts w:hint="cs"/>
          <w:sz w:val="30"/>
          <w:rtl/>
        </w:rPr>
        <w:t xml:space="preserve"> </w:t>
      </w:r>
      <w:r w:rsidRPr="009E7527">
        <w:rPr>
          <w:sz w:val="30"/>
          <w:rtl/>
        </w:rPr>
        <w:t>والحق في المواطنة</w:t>
      </w:r>
      <w:r>
        <w:rPr>
          <w:sz w:val="30"/>
          <w:rtl/>
        </w:rPr>
        <w:t>،</w:t>
      </w:r>
      <w:r w:rsidRPr="009E7527">
        <w:rPr>
          <w:sz w:val="30"/>
          <w:rtl/>
        </w:rPr>
        <w:t xml:space="preserve"> وحرية تكوين الجمعيات</w:t>
      </w:r>
      <w:r>
        <w:rPr>
          <w:sz w:val="30"/>
          <w:rtl/>
        </w:rPr>
        <w:t>،</w:t>
      </w:r>
      <w:r w:rsidRPr="009E7527">
        <w:rPr>
          <w:sz w:val="30"/>
          <w:rtl/>
        </w:rPr>
        <w:t>والحق في تملك الممتلكات</w:t>
      </w:r>
      <w:r>
        <w:rPr>
          <w:sz w:val="30"/>
          <w:rtl/>
        </w:rPr>
        <w:t>،</w:t>
      </w:r>
      <w:r w:rsidRPr="009E7527">
        <w:rPr>
          <w:sz w:val="30"/>
          <w:rtl/>
        </w:rPr>
        <w:t>وما إلى ذلك).</w:t>
      </w:r>
    </w:p>
    <w:p w:rsidR="00CB4538" w:rsidRDefault="00CB4538" w:rsidP="00CB4538">
      <w:pPr>
        <w:spacing w:after="120"/>
        <w:ind w:left="1030" w:right="810" w:firstLine="468"/>
        <w:rPr>
          <w:rFonts w:hint="cs"/>
          <w:sz w:val="30"/>
          <w:rtl/>
        </w:rPr>
      </w:pPr>
      <w:r w:rsidRPr="009E7527">
        <w:rPr>
          <w:sz w:val="30"/>
          <w:rtl/>
        </w:rPr>
        <w:t>وتنشأ عن مضامين هذا الحكم الدستوري ثلاث نتائج فيما يتعلق بحظر التمييز وهي:</w:t>
      </w:r>
    </w:p>
    <w:p w:rsidR="00CB4538" w:rsidRPr="006C4214" w:rsidRDefault="00CB4538" w:rsidP="00CB4538">
      <w:pPr>
        <w:spacing w:line="120" w:lineRule="exact"/>
        <w:ind w:left="1030" w:right="810"/>
        <w:rPr>
          <w:rFonts w:hint="cs"/>
          <w:b/>
          <w:bCs/>
          <w:sz w:val="12"/>
          <w:rtl/>
        </w:rPr>
      </w:pPr>
    </w:p>
    <w:p w:rsidR="00CB4538" w:rsidRDefault="00CB4538" w:rsidP="00CB4538">
      <w:pPr>
        <w:spacing w:after="120"/>
        <w:ind w:left="1030" w:right="810" w:firstLine="450"/>
        <w:rPr>
          <w:rFonts w:hint="cs"/>
          <w:sz w:val="30"/>
          <w:rtl/>
        </w:rPr>
      </w:pPr>
      <w:r w:rsidRPr="009E7527">
        <w:rPr>
          <w:b/>
          <w:bCs/>
          <w:sz w:val="30"/>
          <w:rtl/>
        </w:rPr>
        <w:t>أولا</w:t>
      </w:r>
      <w:r>
        <w:rPr>
          <w:rFonts w:hint="cs"/>
          <w:sz w:val="30"/>
          <w:rtl/>
        </w:rPr>
        <w:t xml:space="preserve">، </w:t>
      </w:r>
      <w:r w:rsidRPr="009E7527">
        <w:rPr>
          <w:sz w:val="30"/>
          <w:rtl/>
        </w:rPr>
        <w:t xml:space="preserve">أنه بالارتقاء بمبدأ المساواة </w:t>
      </w:r>
      <w:r w:rsidRPr="009E7527">
        <w:rPr>
          <w:rFonts w:hint="cs"/>
          <w:sz w:val="30"/>
          <w:rtl/>
        </w:rPr>
        <w:t>إلى</w:t>
      </w:r>
      <w:r w:rsidRPr="009E7527">
        <w:rPr>
          <w:sz w:val="30"/>
          <w:rtl/>
        </w:rPr>
        <w:t xml:space="preserve">  مستوى المبدأ الدستوري تتحقق أرفع صورة من صور الضمانات القانونية في إطار النظام القانوني المحلي.</w:t>
      </w:r>
    </w:p>
    <w:p w:rsidR="00CB4538" w:rsidRPr="006C4214" w:rsidRDefault="00CB4538" w:rsidP="00CB4538">
      <w:pPr>
        <w:spacing w:line="120" w:lineRule="exact"/>
        <w:ind w:left="1030" w:right="810" w:firstLine="540"/>
        <w:rPr>
          <w:rFonts w:hint="cs"/>
          <w:b/>
          <w:bCs/>
          <w:sz w:val="12"/>
          <w:rtl/>
        </w:rPr>
      </w:pPr>
    </w:p>
    <w:p w:rsidR="00CB4538" w:rsidRDefault="00CB4538" w:rsidP="00CB4538">
      <w:pPr>
        <w:spacing w:after="120"/>
        <w:ind w:left="1030" w:right="810" w:firstLine="450"/>
        <w:rPr>
          <w:rFonts w:hint="cs"/>
          <w:sz w:val="30"/>
          <w:rtl/>
        </w:rPr>
      </w:pPr>
      <w:r w:rsidRPr="009E7527">
        <w:rPr>
          <w:sz w:val="30"/>
          <w:rtl/>
        </w:rPr>
        <w:t xml:space="preserve"> </w:t>
      </w:r>
      <w:r w:rsidRPr="00FC480D">
        <w:rPr>
          <w:b/>
          <w:bCs/>
          <w:sz w:val="30"/>
          <w:rtl/>
        </w:rPr>
        <w:t>ثاني</w:t>
      </w:r>
      <w:r w:rsidRPr="00FC480D">
        <w:rPr>
          <w:rFonts w:hint="cs"/>
          <w:b/>
          <w:bCs/>
          <w:sz w:val="30"/>
          <w:rtl/>
        </w:rPr>
        <w:t>ا</w:t>
      </w:r>
      <w:r w:rsidRPr="009E7527">
        <w:rPr>
          <w:sz w:val="30"/>
          <w:rtl/>
        </w:rPr>
        <w:t xml:space="preserve">، حظر اتخاذ </w:t>
      </w:r>
      <w:r w:rsidRPr="009E7527">
        <w:rPr>
          <w:rFonts w:hint="cs"/>
          <w:sz w:val="30"/>
          <w:rtl/>
        </w:rPr>
        <w:t>بعض السمات الب</w:t>
      </w:r>
      <w:r w:rsidRPr="009E7527">
        <w:rPr>
          <w:sz w:val="30"/>
          <w:rtl/>
        </w:rPr>
        <w:t xml:space="preserve">شرية </w:t>
      </w:r>
      <w:r w:rsidRPr="009E7527">
        <w:rPr>
          <w:rFonts w:hint="cs"/>
          <w:sz w:val="30"/>
          <w:rtl/>
        </w:rPr>
        <w:t>ال</w:t>
      </w:r>
      <w:r w:rsidRPr="009E7527">
        <w:rPr>
          <w:sz w:val="30"/>
          <w:rtl/>
        </w:rPr>
        <w:t>طبيعية</w:t>
      </w:r>
      <w:r>
        <w:rPr>
          <w:sz w:val="30"/>
          <w:rtl/>
        </w:rPr>
        <w:t>،</w:t>
      </w:r>
      <w:r w:rsidRPr="009E7527">
        <w:rPr>
          <w:rFonts w:hint="cs"/>
          <w:sz w:val="30"/>
          <w:rtl/>
        </w:rPr>
        <w:t xml:space="preserve"> </w:t>
      </w:r>
      <w:r w:rsidRPr="009E7527">
        <w:rPr>
          <w:sz w:val="30"/>
          <w:rtl/>
        </w:rPr>
        <w:t>أو المركز الاجتماعي أساسا لعدم تساوي المركز القانوني للمواطنين عند تنظيم العلاقات الاجتماعية بواسطة المبادئ القانونية العامة.</w:t>
      </w:r>
    </w:p>
    <w:p w:rsidR="00CB4538" w:rsidRPr="00C31D3B" w:rsidRDefault="00CB4538" w:rsidP="00CB4538">
      <w:pPr>
        <w:spacing w:line="120" w:lineRule="exact"/>
        <w:ind w:left="1030" w:right="810"/>
        <w:outlineLvl w:val="0"/>
        <w:rPr>
          <w:rFonts w:hint="cs"/>
          <w:sz w:val="12"/>
          <w:rtl/>
        </w:rPr>
      </w:pPr>
    </w:p>
    <w:p w:rsidR="00CB4538" w:rsidRDefault="00CB4538" w:rsidP="00CB4538">
      <w:pPr>
        <w:spacing w:after="120"/>
        <w:ind w:left="1030" w:right="810" w:firstLine="450"/>
        <w:outlineLvl w:val="0"/>
        <w:rPr>
          <w:rFonts w:hint="cs"/>
          <w:sz w:val="30"/>
          <w:rtl/>
        </w:rPr>
      </w:pPr>
      <w:r w:rsidRPr="00C31D3B">
        <w:rPr>
          <w:rFonts w:hint="cs"/>
          <w:b/>
          <w:bCs/>
          <w:sz w:val="30"/>
          <w:rtl/>
        </w:rPr>
        <w:t>ثالثا،</w:t>
      </w:r>
      <w:r>
        <w:rPr>
          <w:rFonts w:hint="cs"/>
          <w:sz w:val="30"/>
          <w:rtl/>
        </w:rPr>
        <w:t xml:space="preserve"> إن ممارسة حريات وحقوق وواجبلات البشر والمواطنين، ينبغي أن تتحقق من خلال تطبيق الدستور والقوانين بصورة متساوية </w:t>
      </w:r>
    </w:p>
    <w:p w:rsidR="00CB4538" w:rsidRDefault="00CB4538" w:rsidP="00CB4538">
      <w:pPr>
        <w:tabs>
          <w:tab w:val="left" w:pos="850"/>
        </w:tabs>
        <w:spacing w:after="120"/>
        <w:ind w:left="1030" w:right="810" w:firstLine="450"/>
        <w:rPr>
          <w:rFonts w:hint="cs"/>
          <w:sz w:val="30"/>
          <w:rtl/>
        </w:rPr>
      </w:pPr>
      <w:r w:rsidRPr="009E7527">
        <w:rPr>
          <w:sz w:val="30"/>
          <w:rtl/>
        </w:rPr>
        <w:t>وكقاعدة عامة فإن الحريات والحقوق الإنسانية</w:t>
      </w:r>
      <w:r>
        <w:rPr>
          <w:sz w:val="30"/>
          <w:rtl/>
        </w:rPr>
        <w:t>،</w:t>
      </w:r>
      <w:r w:rsidRPr="009E7527">
        <w:rPr>
          <w:sz w:val="30"/>
          <w:rtl/>
        </w:rPr>
        <w:t xml:space="preserve"> باعتبارها فرضية دستورية أساسية</w:t>
      </w:r>
      <w:r>
        <w:rPr>
          <w:sz w:val="30"/>
          <w:rtl/>
        </w:rPr>
        <w:t>،</w:t>
      </w:r>
      <w:r w:rsidRPr="009E7527">
        <w:rPr>
          <w:sz w:val="30"/>
          <w:rtl/>
        </w:rPr>
        <w:t xml:space="preserve"> تمارس مباشرة بالاستناد إلى الدستور</w:t>
      </w:r>
      <w:r>
        <w:rPr>
          <w:sz w:val="30"/>
          <w:rtl/>
        </w:rPr>
        <w:t>،</w:t>
      </w:r>
      <w:r w:rsidRPr="009E7527">
        <w:rPr>
          <w:sz w:val="30"/>
          <w:rtl/>
        </w:rPr>
        <w:t xml:space="preserve"> وي</w:t>
      </w:r>
      <w:r>
        <w:rPr>
          <w:rFonts w:hint="cs"/>
          <w:sz w:val="30"/>
          <w:rtl/>
        </w:rPr>
        <w:t>نظم</w:t>
      </w:r>
      <w:r w:rsidRPr="009E7527">
        <w:rPr>
          <w:sz w:val="30"/>
          <w:rtl/>
        </w:rPr>
        <w:t xml:space="preserve"> القانون شروط وطريقة ممارستها فقط في حالة وجود تفويض دستوري بذلك</w:t>
      </w:r>
      <w:r>
        <w:rPr>
          <w:sz w:val="30"/>
          <w:rtl/>
        </w:rPr>
        <w:t>،</w:t>
      </w:r>
      <w:r w:rsidRPr="009E7527">
        <w:rPr>
          <w:sz w:val="30"/>
          <w:rtl/>
        </w:rPr>
        <w:t xml:space="preserve"> وفي إطار ذلك التفويض فحسب.</w:t>
      </w:r>
    </w:p>
    <w:p w:rsidR="00CB4538" w:rsidRDefault="00CB4538" w:rsidP="00CB4538">
      <w:pPr>
        <w:pStyle w:val="BodyText2"/>
        <w:spacing w:after="120" w:line="400" w:lineRule="exact"/>
        <w:ind w:left="1030" w:right="810" w:firstLine="450"/>
        <w:jc w:val="both"/>
        <w:rPr>
          <w:rFonts w:hint="cs"/>
          <w:sz w:val="30"/>
          <w:szCs w:val="30"/>
          <w:rtl/>
        </w:rPr>
      </w:pPr>
      <w:r w:rsidRPr="009E7527">
        <w:rPr>
          <w:sz w:val="30"/>
          <w:szCs w:val="30"/>
          <w:rtl/>
        </w:rPr>
        <w:t>وقد أدت المنجزات الحضارية ومالها من تأثير  على سياسات القانون الجنائي في مجال الجرائم الجنسية</w:t>
      </w:r>
      <w:r>
        <w:rPr>
          <w:sz w:val="30"/>
          <w:szCs w:val="30"/>
          <w:rtl/>
        </w:rPr>
        <w:t>،</w:t>
      </w:r>
      <w:r w:rsidRPr="009E7527">
        <w:rPr>
          <w:sz w:val="30"/>
          <w:szCs w:val="30"/>
          <w:rtl/>
        </w:rPr>
        <w:t xml:space="preserve"> إلى نبذ قاعدة المبادئ الأخلاقية واستبدالها بالسلوك غير القانوني الموجه ضد حرية اختيار الشخص فيما يتعلق بإقامة علاقات جنسية. وفي هذا الصدد يعد الحل القانوني الحالي مهما بصفة خاصة من حيث كونه لا يعامل المرأة باعتبارها شخصا سلبيا فحسب بل يعاملها بصورة قانونية بوصفها شريكا مع الرجل على قدم المساواة فيما يتعلق بحرية تحديدهما لحياتهما الجنسية. واستنادا إلى هذا المفهوم والإطار</w:t>
      </w:r>
      <w:r>
        <w:rPr>
          <w:sz w:val="30"/>
          <w:szCs w:val="30"/>
          <w:rtl/>
        </w:rPr>
        <w:t>،</w:t>
      </w:r>
      <w:r w:rsidRPr="009E7527">
        <w:rPr>
          <w:sz w:val="30"/>
          <w:szCs w:val="30"/>
          <w:rtl/>
        </w:rPr>
        <w:t xml:space="preserve"> يتضمن الفصل 19 من القانون الجنائي لجمهورية مقدونيا</w:t>
      </w:r>
      <w:r>
        <w:rPr>
          <w:sz w:val="30"/>
          <w:szCs w:val="30"/>
          <w:rtl/>
        </w:rPr>
        <w:t>،</w:t>
      </w:r>
      <w:r w:rsidRPr="009E7527">
        <w:rPr>
          <w:sz w:val="30"/>
          <w:szCs w:val="30"/>
          <w:rtl/>
        </w:rPr>
        <w:t xml:space="preserve"> المتعلق بالأفعال الجرمية المرتكبة ضد الحرية الجنسية والأخلاق الجنسية تجريما القصد منه حماية حرية تقرير إقامة العلاقات الجنسية للرجل والمرأة.  وتتمثل مبررات انتفاء الصفة القانونية للفعل المرتكب في حدوث انتهاك أو إيذاء.  وبشكل أكثر تحديدا تؤدي الأفعال الجنائية المقررة في هذا الفصل من القانون الجنائي إلى تحقيق ما يلي:  1) حماية حرية اتخاذ قرار بشأن العلاقات الجنسية  2)  تتمثل نقطة البدء في تحديد التجريم في حماية شخص كل من الرجل والمرأة على قدم المساواة باعتبارهما موضوع العلاقة الجنسية  3</w:t>
      </w:r>
      <w:r>
        <w:rPr>
          <w:sz w:val="30"/>
          <w:szCs w:val="30"/>
          <w:rtl/>
        </w:rPr>
        <w:t>)</w:t>
      </w:r>
      <w:r w:rsidRPr="009E7527">
        <w:rPr>
          <w:sz w:val="30"/>
          <w:szCs w:val="30"/>
          <w:rtl/>
        </w:rPr>
        <w:t xml:space="preserve"> يجرم القانون الانتهاك أو إساءة استغلال الوضع أو انتهاز حالة ضعف الشخص السلبي  4) توفير حماية خاصة للحدث</w:t>
      </w:r>
      <w:r>
        <w:rPr>
          <w:sz w:val="30"/>
          <w:szCs w:val="30"/>
          <w:rtl/>
        </w:rPr>
        <w:t>،</w:t>
      </w:r>
      <w:r w:rsidRPr="009E7527">
        <w:rPr>
          <w:sz w:val="30"/>
          <w:szCs w:val="30"/>
          <w:rtl/>
        </w:rPr>
        <w:t xml:space="preserve"> حيث لا يكون لإرادة القاصر أي أثر على عدم مشروعية الفعل طالما أن تلك الإرادة لا تعبر إلا عن عدم كفاية النضج  5) كما تعد الأفعال في مجال البغاء غير قانونية إذا كانت تؤثر تأثيرا جذريا في الحرية الشخصية.</w:t>
      </w:r>
    </w:p>
    <w:p w:rsidR="00CB4538" w:rsidRDefault="00CB4538" w:rsidP="00CB4538">
      <w:pPr>
        <w:spacing w:after="120"/>
        <w:ind w:left="1030" w:right="810" w:firstLine="450"/>
        <w:rPr>
          <w:rFonts w:hint="cs"/>
          <w:sz w:val="30"/>
          <w:rtl/>
        </w:rPr>
      </w:pPr>
      <w:r w:rsidRPr="009E7527">
        <w:rPr>
          <w:sz w:val="30"/>
          <w:rtl/>
        </w:rPr>
        <w:t>وفي ما يتعلق بما ذكر  أعلاه ينبغي التركيز على أن الوضع الخاص للمرأة  واحترام شخصيتها وكرامتها هما السبب في تضمين قانون الإجراءات الجنائية ("الجريدة الرسمية لجمهورية مقدونيا" العددان رقم 15/ 97  و44/ 2002) حكما خاصا عند اتخاذ بعض تدابير التحقيق المتعلقة بالمرأة. فمثلا تنص الفقرة 3 من المادة 200 من قانون الإجراءات الجنائية على ألا تفتش المرأة إلا امرأة أخرى وألا تشهد عملية الفحص أي التفتيش إلا النساء.</w:t>
      </w:r>
    </w:p>
    <w:p w:rsidR="00CB4538" w:rsidRPr="009E7527" w:rsidRDefault="00CB4538" w:rsidP="00CB4538">
      <w:pPr>
        <w:spacing w:after="120"/>
        <w:ind w:left="1030" w:right="810" w:firstLine="450"/>
        <w:rPr>
          <w:sz w:val="30"/>
          <w:rtl/>
        </w:rPr>
      </w:pPr>
      <w:r w:rsidRPr="009E7527">
        <w:rPr>
          <w:sz w:val="30"/>
          <w:rtl/>
        </w:rPr>
        <w:t>ويطبق الحكم القانوني المذكور أيضا في المادة  56 من كتاب قواعد تأدية الواجبات في وزارة الشؤون الداخلية ("الجريدة الرسمية لجمهورية مقدونيا "العددان رقم 12/ 98 و 15/2003</w:t>
      </w:r>
      <w:r>
        <w:rPr>
          <w:sz w:val="30"/>
          <w:rtl/>
        </w:rPr>
        <w:t>)</w:t>
      </w:r>
      <w:r w:rsidRPr="009E7527">
        <w:rPr>
          <w:sz w:val="30"/>
          <w:rtl/>
        </w:rPr>
        <w:t xml:space="preserve"> التي تنص على ألا تقوم بتفتيش المسافرات إلا مسئوولات  مأذون لهن وبحيث لا تشهد عملية التفتيش إلا نساء بصفة شاهدات. </w:t>
      </w:r>
    </w:p>
    <w:p w:rsidR="00CB4538" w:rsidRDefault="00CB4538" w:rsidP="00CB4538">
      <w:pPr>
        <w:spacing w:after="120"/>
        <w:ind w:left="1037" w:right="806" w:firstLine="446"/>
        <w:rPr>
          <w:rFonts w:hint="cs"/>
          <w:sz w:val="30"/>
          <w:rtl/>
        </w:rPr>
      </w:pPr>
      <w:r w:rsidRPr="009E7527">
        <w:rPr>
          <w:sz w:val="30"/>
          <w:rtl/>
        </w:rPr>
        <w:t>وعلاوة على ذلك</w:t>
      </w:r>
      <w:r>
        <w:rPr>
          <w:sz w:val="30"/>
          <w:rtl/>
        </w:rPr>
        <w:t>،</w:t>
      </w:r>
      <w:r w:rsidRPr="009E7527">
        <w:rPr>
          <w:sz w:val="30"/>
          <w:rtl/>
        </w:rPr>
        <w:t xml:space="preserve">  تنص المادة  23  من كتاب قواعد تأدية الواجبات في وزارة الداخلية  على حظر وضع "القيود في أيدي" الحوامل اللاتي يكون حملهن ظاهرا</w:t>
      </w:r>
      <w:r>
        <w:rPr>
          <w:sz w:val="30"/>
          <w:rtl/>
        </w:rPr>
        <w:t>،</w:t>
      </w:r>
      <w:r w:rsidRPr="009E7527">
        <w:rPr>
          <w:sz w:val="30"/>
          <w:rtl/>
        </w:rPr>
        <w:t xml:space="preserve"> إذا قاومن محاولة احتجازهن</w:t>
      </w:r>
      <w:r>
        <w:rPr>
          <w:sz w:val="30"/>
          <w:rtl/>
        </w:rPr>
        <w:t>،</w:t>
      </w:r>
      <w:r w:rsidRPr="009E7527">
        <w:rPr>
          <w:sz w:val="30"/>
          <w:rtl/>
        </w:rPr>
        <w:t xml:space="preserve"> إلا في بعض الحالات كما إذا قمن مباشرة  بتعريض حياة المسئوو</w:t>
      </w:r>
      <w:r>
        <w:rPr>
          <w:rFonts w:hint="cs"/>
          <w:sz w:val="30"/>
          <w:rtl/>
        </w:rPr>
        <w:t>لين</w:t>
      </w:r>
      <w:r w:rsidRPr="009E7527">
        <w:rPr>
          <w:sz w:val="30"/>
          <w:rtl/>
        </w:rPr>
        <w:t xml:space="preserve"> المأذون له</w:t>
      </w:r>
      <w:r>
        <w:rPr>
          <w:rFonts w:hint="cs"/>
          <w:sz w:val="30"/>
          <w:rtl/>
        </w:rPr>
        <w:t>م</w:t>
      </w:r>
      <w:r w:rsidRPr="009E7527">
        <w:rPr>
          <w:sz w:val="30"/>
          <w:rtl/>
        </w:rPr>
        <w:t xml:space="preserve"> للخطر، باستعمال أجهزة خطرة.  ومن الجلي أنه يمكن أيضا "احتجاز" الحوامل اللاتي يكون حملهن ظاهرا</w:t>
      </w:r>
      <w:r>
        <w:rPr>
          <w:sz w:val="30"/>
          <w:rtl/>
        </w:rPr>
        <w:t>،</w:t>
      </w:r>
      <w:r w:rsidRPr="009E7527">
        <w:rPr>
          <w:sz w:val="30"/>
          <w:rtl/>
        </w:rPr>
        <w:t xml:space="preserve"> بموجب إذن وفقا لكتاب القواعد</w:t>
      </w:r>
      <w:r>
        <w:rPr>
          <w:sz w:val="30"/>
          <w:rtl/>
        </w:rPr>
        <w:t>،</w:t>
      </w:r>
      <w:r w:rsidRPr="009E7527">
        <w:rPr>
          <w:sz w:val="30"/>
          <w:rtl/>
        </w:rPr>
        <w:t xml:space="preserve"> في الحالات التي يلزم فيها مثولهن أمام وزارة الشؤون الداخلية إذا كان مطلوبا القبض عليهن بموجب أمر تفتيش</w:t>
      </w:r>
      <w:r>
        <w:rPr>
          <w:sz w:val="30"/>
          <w:rtl/>
        </w:rPr>
        <w:t>،</w:t>
      </w:r>
      <w:r w:rsidRPr="009E7527">
        <w:rPr>
          <w:sz w:val="30"/>
          <w:rtl/>
        </w:rPr>
        <w:t>أو إذا كان من المفروض تسليمهن إلى هيئة مختصة أخرى.  ويتم فورا إبلاغ الحالة الظاهرة للمرأة إلى الهيئة المعنية التي أصدرت أمر التفتيش</w:t>
      </w:r>
      <w:r>
        <w:rPr>
          <w:sz w:val="30"/>
          <w:rtl/>
        </w:rPr>
        <w:t>،</w:t>
      </w:r>
      <w:r w:rsidRPr="009E7527">
        <w:rPr>
          <w:sz w:val="30"/>
          <w:rtl/>
        </w:rPr>
        <w:t xml:space="preserve"> وهذا الالتزام تقرره  المادة 40 من كتاب القواعد المذكور أعلاه.</w:t>
      </w:r>
    </w:p>
    <w:p w:rsidR="00CB4538" w:rsidRPr="00E461D1" w:rsidRDefault="00CB4538" w:rsidP="00CB4538">
      <w:pPr>
        <w:spacing w:line="120" w:lineRule="exact"/>
        <w:ind w:left="1037" w:right="806" w:firstLine="446"/>
        <w:rPr>
          <w:rFonts w:hint="cs"/>
          <w:sz w:val="12"/>
          <w:rtl/>
        </w:rPr>
      </w:pPr>
    </w:p>
    <w:p w:rsidR="00CB4538" w:rsidRDefault="00CB4538" w:rsidP="00CB4538">
      <w:pPr>
        <w:spacing w:after="120"/>
        <w:ind w:left="1030" w:right="810"/>
        <w:rPr>
          <w:rFonts w:hint="cs"/>
          <w:sz w:val="30"/>
          <w:rtl/>
        </w:rPr>
      </w:pPr>
      <w:r w:rsidRPr="008B5654">
        <w:rPr>
          <w:b/>
          <w:bCs/>
          <w:sz w:val="32"/>
          <w:szCs w:val="32"/>
          <w:rtl/>
        </w:rPr>
        <w:t>العنف المنزلي</w:t>
      </w:r>
      <w:r w:rsidRPr="008B5654">
        <w:rPr>
          <w:sz w:val="32"/>
          <w:szCs w:val="32"/>
          <w:rtl/>
        </w:rPr>
        <w:t>:</w:t>
      </w:r>
      <w:r w:rsidRPr="009E7527">
        <w:rPr>
          <w:sz w:val="30"/>
          <w:rtl/>
        </w:rPr>
        <w:t xml:space="preserve"> كان مركز المرأة في جمهورية مقدونيا طوال سنين عديدة سابقة أدنى من مركز الرجل بصورة تقليدية في عدد من شرائح الحياة الاجتماعية</w:t>
      </w:r>
      <w:r>
        <w:rPr>
          <w:sz w:val="30"/>
          <w:rtl/>
        </w:rPr>
        <w:t>،</w:t>
      </w:r>
      <w:r w:rsidRPr="009E7527">
        <w:rPr>
          <w:sz w:val="30"/>
          <w:rtl/>
        </w:rPr>
        <w:t>وفي داخل الأسرة بالتالي أيضا.  وفي هذا الصدد لم يعالج على نحو مناسب موقف المرأة من شريكها في الزواج في معظم حالات جميع أشكال العنف المنزلي.  وفي هذا الصدد يمكن التوصل إلى استنتاج شامل مؤداه أن النساء في معظم الحالات يستدعين رجال الشرطة لمساعدتهن في الحالات الخطيرة عندما يتعرضن في خاتمة المطاف للخطر جراء إصابات بدنية بليغة</w:t>
      </w:r>
      <w:r>
        <w:rPr>
          <w:sz w:val="30"/>
          <w:rtl/>
        </w:rPr>
        <w:t>،</w:t>
      </w:r>
      <w:r w:rsidRPr="009E7527">
        <w:rPr>
          <w:sz w:val="30"/>
          <w:rtl/>
        </w:rPr>
        <w:t>أو عندما تصبح حياتهن مهددة.</w:t>
      </w:r>
    </w:p>
    <w:p w:rsidR="00CB4538" w:rsidRDefault="00CB4538" w:rsidP="00CB4538">
      <w:pPr>
        <w:spacing w:after="120"/>
        <w:ind w:left="1030" w:right="810" w:firstLine="468"/>
        <w:rPr>
          <w:rFonts w:hint="cs"/>
          <w:sz w:val="30"/>
          <w:rtl/>
        </w:rPr>
      </w:pPr>
      <w:r w:rsidRPr="009E7527">
        <w:rPr>
          <w:sz w:val="30"/>
          <w:rtl/>
        </w:rPr>
        <w:t>وفي أيار/ مايو 2003 أنشئت وحدة خاصة في دائرة الشرطة الجنائية بوزار</w:t>
      </w:r>
      <w:r w:rsidRPr="009E7527">
        <w:rPr>
          <w:rFonts w:hint="cs"/>
          <w:sz w:val="30"/>
          <w:rtl/>
        </w:rPr>
        <w:t>ة</w:t>
      </w:r>
      <w:r w:rsidRPr="009E7527">
        <w:rPr>
          <w:sz w:val="30"/>
          <w:rtl/>
        </w:rPr>
        <w:t xml:space="preserve"> الشؤون الداخلية من أجل التصدي لظاهرة  جناح الأحداث والأمراض الاجتماعية</w:t>
      </w:r>
      <w:r>
        <w:rPr>
          <w:sz w:val="30"/>
          <w:rtl/>
        </w:rPr>
        <w:t>،</w:t>
      </w:r>
      <w:r w:rsidRPr="009E7527">
        <w:rPr>
          <w:sz w:val="30"/>
          <w:rtl/>
        </w:rPr>
        <w:t xml:space="preserve"> وقامت بتعيين موظفين سبق لهم العمل في دائرة جرائم القتل والجرائم الجنسية.</w:t>
      </w:r>
    </w:p>
    <w:p w:rsidR="00CB4538" w:rsidRDefault="00CB4538" w:rsidP="00CB4538">
      <w:pPr>
        <w:spacing w:after="120"/>
        <w:ind w:left="1030" w:right="810" w:firstLine="468"/>
        <w:rPr>
          <w:rFonts w:hint="cs"/>
          <w:sz w:val="30"/>
          <w:rtl/>
        </w:rPr>
      </w:pPr>
      <w:r w:rsidRPr="009E7527">
        <w:rPr>
          <w:sz w:val="30"/>
          <w:rtl/>
        </w:rPr>
        <w:t>وتقوم بمعالجة المشاكل مفتشات</w:t>
      </w:r>
      <w:r>
        <w:rPr>
          <w:sz w:val="30"/>
          <w:rtl/>
        </w:rPr>
        <w:t>،</w:t>
      </w:r>
      <w:r w:rsidRPr="009E7527">
        <w:rPr>
          <w:sz w:val="30"/>
          <w:rtl/>
        </w:rPr>
        <w:t xml:space="preserve"> تشمل واجباتهن جميع المشاكل المتعلقة بالطفل والأسرة.  </w:t>
      </w:r>
      <w:r w:rsidRPr="009E7527">
        <w:rPr>
          <w:rFonts w:hint="cs"/>
          <w:sz w:val="30"/>
          <w:rtl/>
        </w:rPr>
        <w:t>و</w:t>
      </w:r>
      <w:r w:rsidRPr="009E7527">
        <w:rPr>
          <w:sz w:val="30"/>
          <w:rtl/>
        </w:rPr>
        <w:t>من الجدير بالذكر أن مشكلة العنف المنزلي لا تعالج صورة منفصلة</w:t>
      </w:r>
      <w:r>
        <w:rPr>
          <w:sz w:val="30"/>
          <w:rtl/>
        </w:rPr>
        <w:t>،</w:t>
      </w:r>
      <w:r w:rsidRPr="009E7527">
        <w:rPr>
          <w:sz w:val="30"/>
          <w:rtl/>
        </w:rPr>
        <w:t>ولذا لا تقوم وزارة الشؤون الداخلية أو المؤسسات الحكومية الأخرى برصدها</w:t>
      </w:r>
      <w:r>
        <w:rPr>
          <w:sz w:val="30"/>
          <w:rtl/>
        </w:rPr>
        <w:t>،</w:t>
      </w:r>
      <w:r w:rsidRPr="009E7527">
        <w:rPr>
          <w:sz w:val="30"/>
          <w:rtl/>
        </w:rPr>
        <w:t xml:space="preserve"> إلا أنه يمكن تحليلها حسب الاقتضاء في سياق الجرائم الجنائية المرتكبة</w:t>
      </w:r>
      <w:r>
        <w:rPr>
          <w:sz w:val="30"/>
          <w:rtl/>
        </w:rPr>
        <w:t>،</w:t>
      </w:r>
      <w:r w:rsidRPr="009E7527">
        <w:rPr>
          <w:sz w:val="30"/>
          <w:rtl/>
        </w:rPr>
        <w:t xml:space="preserve"> وهذا من جهة أخرى لا يوفر صورة للحالة العامة</w:t>
      </w:r>
      <w:r>
        <w:rPr>
          <w:sz w:val="30"/>
          <w:rtl/>
        </w:rPr>
        <w:t>،</w:t>
      </w:r>
      <w:r w:rsidRPr="009E7527">
        <w:rPr>
          <w:sz w:val="30"/>
          <w:rtl/>
        </w:rPr>
        <w:t xml:space="preserve"> أو الإحصاءات اللازمة </w:t>
      </w:r>
      <w:r w:rsidRPr="009E7527">
        <w:rPr>
          <w:rFonts w:hint="cs"/>
          <w:sz w:val="30"/>
          <w:rtl/>
        </w:rPr>
        <w:t>التي تتعلق ب</w:t>
      </w:r>
      <w:r w:rsidRPr="009E7527">
        <w:rPr>
          <w:sz w:val="30"/>
          <w:rtl/>
        </w:rPr>
        <w:t>حدوث تلك  الظاهرة في جمهورية مقدونيا.</w:t>
      </w:r>
    </w:p>
    <w:p w:rsidR="00CB4538" w:rsidRPr="009E7527" w:rsidRDefault="00CB4538" w:rsidP="00CB4538">
      <w:pPr>
        <w:spacing w:after="120"/>
        <w:ind w:left="1030" w:right="810" w:firstLine="468"/>
        <w:rPr>
          <w:sz w:val="30"/>
          <w:rtl/>
        </w:rPr>
      </w:pPr>
      <w:r w:rsidRPr="009E7527">
        <w:rPr>
          <w:sz w:val="30"/>
          <w:rtl/>
        </w:rPr>
        <w:t>ويعد انتشار العنف المنزلي في جمهورية مقدونيا حقيقة معروفة جيدا</w:t>
      </w:r>
      <w:r>
        <w:rPr>
          <w:sz w:val="30"/>
          <w:rtl/>
        </w:rPr>
        <w:t>،</w:t>
      </w:r>
      <w:r w:rsidRPr="009E7527">
        <w:rPr>
          <w:sz w:val="30"/>
          <w:rtl/>
        </w:rPr>
        <w:t xml:space="preserve"> رغم ندرة الإشارة إليها علنا. ومن المعروف جيدا أيضا أن المعايير ال</w:t>
      </w:r>
      <w:r>
        <w:rPr>
          <w:sz w:val="30"/>
          <w:rtl/>
        </w:rPr>
        <w:t>ثقافية</w:t>
      </w:r>
      <w:r w:rsidRPr="009E7527">
        <w:rPr>
          <w:sz w:val="30"/>
          <w:rtl/>
        </w:rPr>
        <w:t xml:space="preserve"> لا تشجع الإبلاغ عن العنف المنزلي بحجة أن هذه "مسألة عائلية خاصة". </w:t>
      </w:r>
    </w:p>
    <w:p w:rsidR="00CB4538" w:rsidRDefault="00CB4538" w:rsidP="00CB4538">
      <w:pPr>
        <w:spacing w:after="120"/>
        <w:ind w:left="1030" w:right="810" w:firstLine="468"/>
        <w:rPr>
          <w:rFonts w:hint="cs"/>
          <w:sz w:val="30"/>
          <w:rtl/>
        </w:rPr>
      </w:pPr>
      <w:r w:rsidRPr="009E7527">
        <w:rPr>
          <w:sz w:val="30"/>
          <w:rtl/>
        </w:rPr>
        <w:t>وعلي العكس من هذه المواقف</w:t>
      </w:r>
      <w:r>
        <w:rPr>
          <w:sz w:val="30"/>
          <w:rtl/>
        </w:rPr>
        <w:t>،</w:t>
      </w:r>
      <w:r w:rsidRPr="009E7527">
        <w:rPr>
          <w:sz w:val="30"/>
          <w:rtl/>
        </w:rPr>
        <w:t xml:space="preserve"> تعمل منظمات  المرأة في حدود القيود المفروضة على قدراتها</w:t>
      </w:r>
      <w:r>
        <w:rPr>
          <w:rFonts w:hint="cs"/>
          <w:sz w:val="30"/>
          <w:rtl/>
        </w:rPr>
        <w:t>،</w:t>
      </w:r>
      <w:r w:rsidRPr="009E7527">
        <w:rPr>
          <w:rFonts w:hint="cs"/>
          <w:sz w:val="30"/>
          <w:rtl/>
        </w:rPr>
        <w:t xml:space="preserve">كما </w:t>
      </w:r>
      <w:r w:rsidRPr="009E7527">
        <w:rPr>
          <w:sz w:val="30"/>
          <w:rtl/>
        </w:rPr>
        <w:t>تقدم الدعم من أجل حماية المرأة</w:t>
      </w:r>
      <w:r>
        <w:rPr>
          <w:sz w:val="30"/>
          <w:rtl/>
        </w:rPr>
        <w:t>،</w:t>
      </w:r>
      <w:r w:rsidRPr="009E7527">
        <w:rPr>
          <w:sz w:val="30"/>
          <w:rtl/>
        </w:rPr>
        <w:t xml:space="preserve"> وهذا أمر يجب الاعتراف بأنه غير كاف.</w:t>
      </w:r>
    </w:p>
    <w:p w:rsidR="00CB4538" w:rsidRDefault="00CB4538" w:rsidP="00CB4538">
      <w:pPr>
        <w:spacing w:after="120"/>
        <w:ind w:left="1030" w:right="810" w:firstLine="468"/>
        <w:rPr>
          <w:rFonts w:hint="cs"/>
          <w:sz w:val="30"/>
          <w:rtl/>
        </w:rPr>
      </w:pPr>
      <w:r w:rsidRPr="009E7527">
        <w:rPr>
          <w:sz w:val="30"/>
          <w:rtl/>
        </w:rPr>
        <w:t>ويتمثل موقف وزارة الشؤون الداخلية في ضرورة معالجة هذه المشاكل على يد موظفين مثقفين</w:t>
      </w:r>
      <w:r>
        <w:rPr>
          <w:sz w:val="30"/>
          <w:rtl/>
        </w:rPr>
        <w:t>،</w:t>
      </w:r>
      <w:r w:rsidRPr="009E7527">
        <w:rPr>
          <w:sz w:val="30"/>
          <w:rtl/>
        </w:rPr>
        <w:t xml:space="preserve"> من النساء قدر المستطاع</w:t>
      </w:r>
      <w:r>
        <w:rPr>
          <w:sz w:val="30"/>
          <w:rtl/>
        </w:rPr>
        <w:t>،</w:t>
      </w:r>
      <w:r w:rsidRPr="009E7527">
        <w:rPr>
          <w:sz w:val="30"/>
          <w:rtl/>
        </w:rPr>
        <w:t>نظرا لأن نهجها أكثر تعقيدا</w:t>
      </w:r>
      <w:r>
        <w:rPr>
          <w:sz w:val="30"/>
          <w:rtl/>
        </w:rPr>
        <w:t>،</w:t>
      </w:r>
      <w:r w:rsidRPr="009E7527">
        <w:rPr>
          <w:sz w:val="30"/>
          <w:rtl/>
        </w:rPr>
        <w:t xml:space="preserve"> </w:t>
      </w:r>
      <w:r w:rsidRPr="009E7527">
        <w:rPr>
          <w:rFonts w:hint="cs"/>
          <w:sz w:val="30"/>
          <w:rtl/>
        </w:rPr>
        <w:t xml:space="preserve">إذ </w:t>
      </w:r>
      <w:r w:rsidRPr="009E7527">
        <w:rPr>
          <w:sz w:val="30"/>
          <w:rtl/>
        </w:rPr>
        <w:t xml:space="preserve"> يتناول التعامل مع الأطفال.  على أنه يتعين على وزارة الشؤون الداخلية أيضا أن تقدم الدعم من أجل  تثقيف الموظفين الذين يعالجون مثل هذه المواضيع</w:t>
      </w:r>
      <w:r>
        <w:rPr>
          <w:sz w:val="30"/>
          <w:rtl/>
        </w:rPr>
        <w:t>،</w:t>
      </w:r>
      <w:r w:rsidRPr="009E7527">
        <w:rPr>
          <w:sz w:val="30"/>
          <w:rtl/>
        </w:rPr>
        <w:t xml:space="preserve"> ولاسيما الموظفين الذين يرتدون الزي الرسمي ويتعلق عملهم باستقبال الأشخاص والمبادرة  بالتدخل في مراكز الشرطة</w:t>
      </w:r>
      <w:r>
        <w:rPr>
          <w:sz w:val="30"/>
          <w:rtl/>
        </w:rPr>
        <w:t>،</w:t>
      </w:r>
      <w:r w:rsidRPr="009E7527">
        <w:rPr>
          <w:sz w:val="30"/>
          <w:rtl/>
        </w:rPr>
        <w:t xml:space="preserve"> فيتعين أن يتمتعوا بأسلوب منهجي معياري </w:t>
      </w:r>
      <w:r w:rsidRPr="009E7527">
        <w:rPr>
          <w:rFonts w:hint="cs"/>
          <w:sz w:val="30"/>
          <w:rtl/>
        </w:rPr>
        <w:t>عند ا</w:t>
      </w:r>
      <w:r w:rsidRPr="009E7527">
        <w:rPr>
          <w:sz w:val="30"/>
          <w:rtl/>
        </w:rPr>
        <w:t>لتدخل في ظروف العنف المنزلي.</w:t>
      </w:r>
    </w:p>
    <w:p w:rsidR="00CB4538" w:rsidRDefault="00CB4538" w:rsidP="00CB4538">
      <w:pPr>
        <w:spacing w:after="120"/>
        <w:ind w:left="1030" w:right="810" w:firstLine="468"/>
        <w:rPr>
          <w:rFonts w:hint="cs"/>
          <w:sz w:val="30"/>
          <w:rtl/>
        </w:rPr>
      </w:pPr>
      <w:r w:rsidRPr="009E7527">
        <w:rPr>
          <w:sz w:val="30"/>
          <w:rtl/>
        </w:rPr>
        <w:t>وخلال مبادرات التدخل اليومية</w:t>
      </w:r>
      <w:r>
        <w:rPr>
          <w:sz w:val="30"/>
          <w:rtl/>
        </w:rPr>
        <w:t>،</w:t>
      </w:r>
      <w:r w:rsidRPr="009E7527">
        <w:rPr>
          <w:sz w:val="30"/>
          <w:rtl/>
        </w:rPr>
        <w:t xml:space="preserve"> يكون رجال الشرطة</w:t>
      </w:r>
      <w:r>
        <w:rPr>
          <w:sz w:val="30"/>
          <w:rtl/>
        </w:rPr>
        <w:t>،</w:t>
      </w:r>
      <w:r w:rsidRPr="009E7527">
        <w:rPr>
          <w:sz w:val="30"/>
          <w:rtl/>
        </w:rPr>
        <w:t xml:space="preserve"> فضلا عن الضحايا</w:t>
      </w:r>
      <w:r>
        <w:rPr>
          <w:sz w:val="30"/>
          <w:rtl/>
        </w:rPr>
        <w:t>،</w:t>
      </w:r>
      <w:r w:rsidRPr="009E7527">
        <w:rPr>
          <w:sz w:val="30"/>
          <w:rtl/>
        </w:rPr>
        <w:t xml:space="preserve"> هم الذين يعانون من التفاوت الشديد بين اللوائح القانونية وتعقيد الأحداث الحقيقية.</w:t>
      </w:r>
    </w:p>
    <w:p w:rsidR="00CB4538" w:rsidRPr="009E7527" w:rsidRDefault="00CB4538" w:rsidP="00CB4538">
      <w:pPr>
        <w:spacing w:after="120"/>
        <w:ind w:left="1030" w:right="810" w:firstLine="468"/>
        <w:rPr>
          <w:sz w:val="30"/>
          <w:rtl/>
        </w:rPr>
      </w:pPr>
      <w:r w:rsidRPr="009E7527">
        <w:rPr>
          <w:sz w:val="30"/>
          <w:rtl/>
        </w:rPr>
        <w:t>ولا تزال الشرطة في جمهورية مقدونيا الجزء الوحيد من النظام القانوني الذي تستطيع الضحايا من النساء التوجه إليه والإبلاغ عن العنف</w:t>
      </w:r>
      <w:r>
        <w:rPr>
          <w:sz w:val="30"/>
          <w:rtl/>
        </w:rPr>
        <w:t>،</w:t>
      </w:r>
      <w:r w:rsidRPr="009E7527">
        <w:rPr>
          <w:sz w:val="30"/>
          <w:rtl/>
        </w:rPr>
        <w:t>وإذا كانت الحالة تندرج في نطاق عمل الشرطة</w:t>
      </w:r>
      <w:r>
        <w:rPr>
          <w:sz w:val="30"/>
          <w:rtl/>
        </w:rPr>
        <w:t>،</w:t>
      </w:r>
      <w:r w:rsidRPr="009E7527">
        <w:rPr>
          <w:sz w:val="30"/>
          <w:rtl/>
        </w:rPr>
        <w:t xml:space="preserve"> فيمكنها حلها أو التدخل عند الاقتضاء.  على أن قبول المرأة  وتوفير المأوى لها، وتقديم أي نوع من الدعم الضروري لها أمر غير متوفر في جمهورية مقدونيا لأنه لا توجد دور إيواء حكومية للنساء من ضحايا العنف</w:t>
      </w:r>
      <w:r>
        <w:rPr>
          <w:sz w:val="30"/>
          <w:rtl/>
        </w:rPr>
        <w:t>،</w:t>
      </w:r>
      <w:r w:rsidRPr="009E7527">
        <w:rPr>
          <w:sz w:val="30"/>
          <w:rtl/>
        </w:rPr>
        <w:t>وإن كان هناك مركز إيواء واحد فقط في سكوبي يحظى بدعم المنظمات غير الحكومية</w:t>
      </w:r>
      <w:r>
        <w:rPr>
          <w:sz w:val="30"/>
          <w:rtl/>
        </w:rPr>
        <w:t>،</w:t>
      </w:r>
      <w:r w:rsidRPr="009E7527">
        <w:rPr>
          <w:sz w:val="30"/>
          <w:rtl/>
        </w:rPr>
        <w:t xml:space="preserve"> وهو دعم غير كاف نظرا لضخامة عدد الحالات. </w:t>
      </w:r>
    </w:p>
    <w:p w:rsidR="00CB4538" w:rsidRDefault="00CB4538" w:rsidP="00CB4538">
      <w:pPr>
        <w:spacing w:after="120"/>
        <w:ind w:left="1030" w:right="810" w:firstLine="468"/>
        <w:rPr>
          <w:rFonts w:hint="cs"/>
          <w:sz w:val="30"/>
          <w:rtl/>
        </w:rPr>
      </w:pPr>
      <w:r w:rsidRPr="009E7527">
        <w:rPr>
          <w:sz w:val="30"/>
          <w:rtl/>
        </w:rPr>
        <w:t>ومن الضروري أن تقوم الدولة بوضع آلية للتشجيع على الإبلاغ</w:t>
      </w:r>
      <w:r>
        <w:rPr>
          <w:sz w:val="30"/>
          <w:rtl/>
        </w:rPr>
        <w:t>،</w:t>
      </w:r>
      <w:r w:rsidRPr="009E7527">
        <w:rPr>
          <w:rFonts w:hint="cs"/>
          <w:sz w:val="30"/>
          <w:rtl/>
        </w:rPr>
        <w:t xml:space="preserve"> </w:t>
      </w:r>
      <w:r>
        <w:rPr>
          <w:rFonts w:hint="cs"/>
          <w:sz w:val="30"/>
          <w:rtl/>
        </w:rPr>
        <w:t xml:space="preserve">والعمل على </w:t>
      </w:r>
      <w:r w:rsidRPr="009E7527">
        <w:rPr>
          <w:sz w:val="30"/>
          <w:rtl/>
        </w:rPr>
        <w:t>زيادة الوعي</w:t>
      </w:r>
      <w:r>
        <w:rPr>
          <w:sz w:val="30"/>
          <w:rtl/>
        </w:rPr>
        <w:t>،</w:t>
      </w:r>
      <w:r>
        <w:rPr>
          <w:rFonts w:hint="cs"/>
          <w:sz w:val="30"/>
          <w:rtl/>
        </w:rPr>
        <w:t xml:space="preserve"> </w:t>
      </w:r>
      <w:r w:rsidRPr="009E7527">
        <w:rPr>
          <w:sz w:val="30"/>
          <w:rtl/>
        </w:rPr>
        <w:t>وتنظيم الحملات</w:t>
      </w:r>
      <w:r>
        <w:rPr>
          <w:sz w:val="30"/>
          <w:rtl/>
        </w:rPr>
        <w:t>،</w:t>
      </w:r>
      <w:r w:rsidRPr="009E7527">
        <w:rPr>
          <w:sz w:val="30"/>
          <w:rtl/>
        </w:rPr>
        <w:t xml:space="preserve"> مما سيوفر للمرأة على الأقل قدرا ضئيلا من الدعم</w:t>
      </w:r>
      <w:r>
        <w:rPr>
          <w:sz w:val="30"/>
          <w:rtl/>
        </w:rPr>
        <w:t>،</w:t>
      </w:r>
      <w:r w:rsidRPr="009E7527">
        <w:rPr>
          <w:sz w:val="30"/>
          <w:rtl/>
        </w:rPr>
        <w:t xml:space="preserve"> من أجل توفير الحماية لنفسها ومساعدتها على الوقوف على قدميها.</w:t>
      </w:r>
    </w:p>
    <w:p w:rsidR="00CB4538" w:rsidRDefault="00CB4538" w:rsidP="00CB4538">
      <w:pPr>
        <w:spacing w:after="120"/>
        <w:ind w:left="1030" w:right="810" w:firstLine="468"/>
        <w:rPr>
          <w:rFonts w:hint="cs"/>
          <w:sz w:val="30"/>
          <w:rtl/>
        </w:rPr>
      </w:pPr>
      <w:r w:rsidRPr="009E7527">
        <w:rPr>
          <w:sz w:val="30"/>
          <w:rtl/>
        </w:rPr>
        <w:t>ومن المهم العمل على زيادة وعي المؤسسات الحكومية بشأن معالجة مشكلة العنف المنزلي</w:t>
      </w:r>
      <w:r>
        <w:rPr>
          <w:sz w:val="30"/>
          <w:rtl/>
        </w:rPr>
        <w:t>،</w:t>
      </w:r>
      <w:r w:rsidRPr="009E7527">
        <w:rPr>
          <w:sz w:val="30"/>
          <w:rtl/>
        </w:rPr>
        <w:t>حيث أنه إلى جانب حماية الضحية الرئيسية  ينبغي أيضا حماية الضحية الثانوية في الأسرة</w:t>
      </w:r>
      <w:r>
        <w:rPr>
          <w:sz w:val="30"/>
          <w:rtl/>
        </w:rPr>
        <w:t>،</w:t>
      </w:r>
      <w:r w:rsidRPr="009E7527">
        <w:rPr>
          <w:sz w:val="30"/>
          <w:rtl/>
        </w:rPr>
        <w:t xml:space="preserve"> وهي الطفل، نظرا لأن الصدمات تكون شديدة</w:t>
      </w:r>
      <w:r>
        <w:rPr>
          <w:sz w:val="30"/>
          <w:rtl/>
        </w:rPr>
        <w:t>،</w:t>
      </w:r>
      <w:r w:rsidRPr="009E7527">
        <w:rPr>
          <w:sz w:val="30"/>
          <w:rtl/>
        </w:rPr>
        <w:t xml:space="preserve"> ويصعب البرء منها والأهم من ذلك أن الطفل قد يصبح مجرما يتعين على الهيئات الحكومية  أن تجابهه مرة أخرى بعد فترة من الوقت.</w:t>
      </w:r>
    </w:p>
    <w:p w:rsidR="00CB4538" w:rsidRDefault="00CB4538" w:rsidP="00CB4538">
      <w:pPr>
        <w:spacing w:after="120"/>
        <w:ind w:left="1030" w:right="810" w:firstLine="468"/>
        <w:rPr>
          <w:rFonts w:hint="cs"/>
          <w:sz w:val="30"/>
          <w:rtl/>
        </w:rPr>
      </w:pPr>
      <w:r w:rsidRPr="009E7527">
        <w:rPr>
          <w:sz w:val="30"/>
          <w:rtl/>
        </w:rPr>
        <w:t xml:space="preserve">وتجدر الإشارة إلى أنشطة منظمة </w:t>
      </w:r>
      <w:r>
        <w:rPr>
          <w:sz w:val="30"/>
          <w:rtl/>
        </w:rPr>
        <w:t>(</w:t>
      </w:r>
      <w:r w:rsidRPr="009E7527">
        <w:rPr>
          <w:sz w:val="30"/>
          <w:rtl/>
        </w:rPr>
        <w:t>التحرير والتضامن والمساواة</w:t>
      </w:r>
      <w:r>
        <w:rPr>
          <w:sz w:val="30"/>
          <w:rtl/>
        </w:rPr>
        <w:t>)</w:t>
      </w:r>
      <w:r w:rsidRPr="009E7527">
        <w:rPr>
          <w:sz w:val="30"/>
          <w:rtl/>
        </w:rPr>
        <w:t xml:space="preserve"> غير الحكومية</w:t>
      </w:r>
      <w:r>
        <w:rPr>
          <w:sz w:val="30"/>
          <w:rtl/>
        </w:rPr>
        <w:t>،</w:t>
      </w:r>
      <w:r w:rsidRPr="009E7527">
        <w:rPr>
          <w:sz w:val="30"/>
          <w:rtl/>
        </w:rPr>
        <w:t xml:space="preserve"> قدمت اقتراحا يتعلق بقانون الإجراءات الجنائية</w:t>
      </w:r>
      <w:r>
        <w:rPr>
          <w:sz w:val="30"/>
          <w:rtl/>
        </w:rPr>
        <w:t>،</w:t>
      </w:r>
      <w:r w:rsidRPr="009E7527">
        <w:rPr>
          <w:sz w:val="30"/>
          <w:rtl/>
        </w:rPr>
        <w:t xml:space="preserve"> واقتراحا لسن قانون لتعديل قانون الإجراءات المدنية</w:t>
      </w:r>
      <w:r>
        <w:rPr>
          <w:sz w:val="30"/>
          <w:rtl/>
        </w:rPr>
        <w:t>،</w:t>
      </w:r>
      <w:r w:rsidRPr="009E7527">
        <w:rPr>
          <w:sz w:val="30"/>
          <w:rtl/>
        </w:rPr>
        <w:t xml:space="preserve"> </w:t>
      </w:r>
      <w:r w:rsidRPr="009E7527">
        <w:rPr>
          <w:rFonts w:hint="cs"/>
          <w:sz w:val="30"/>
          <w:rtl/>
        </w:rPr>
        <w:t>وإجراءات</w:t>
      </w:r>
      <w:r w:rsidRPr="009E7527">
        <w:rPr>
          <w:sz w:val="30"/>
          <w:rtl/>
        </w:rPr>
        <w:t xml:space="preserve"> خاصة بما في ذلك أوامر مدنية لتوفير الحماية إزاء العنف المنزلي وما إلى ذلك. علاوة على ذلك</w:t>
      </w:r>
      <w:r>
        <w:rPr>
          <w:rFonts w:hint="cs"/>
          <w:sz w:val="30"/>
          <w:rtl/>
        </w:rPr>
        <w:t>،</w:t>
      </w:r>
      <w:r w:rsidRPr="009E7527">
        <w:rPr>
          <w:sz w:val="30"/>
          <w:rtl/>
        </w:rPr>
        <w:t xml:space="preserve"> أجرت هذه المنظمة غير الحكومية بحثا بين أن  2ر 61  في المائة  من مجموع النساء اللاتي أجريت معهن مقابلات وعددهن 850 امرأة ذكرن أنهن كن ضحايا للعنف المنزلي.  وتراوحت أعمار النساء موضع البحث وهن من ربات البيوت</w:t>
      </w:r>
      <w:r>
        <w:rPr>
          <w:sz w:val="30"/>
          <w:rtl/>
        </w:rPr>
        <w:t>،</w:t>
      </w:r>
      <w:r w:rsidRPr="009E7527">
        <w:rPr>
          <w:sz w:val="30"/>
          <w:rtl/>
        </w:rPr>
        <w:t xml:space="preserve"> ذوات المستوى التعليمي المنخفض بين  30 و 40 عاما</w:t>
      </w:r>
      <w:r>
        <w:rPr>
          <w:sz w:val="30"/>
          <w:rtl/>
        </w:rPr>
        <w:t>،</w:t>
      </w:r>
      <w:r w:rsidRPr="009E7527">
        <w:rPr>
          <w:sz w:val="30"/>
          <w:rtl/>
        </w:rPr>
        <w:t xml:space="preserve"> وتراوحت فترات زواجهن </w:t>
      </w:r>
      <w:r w:rsidRPr="009E7527">
        <w:rPr>
          <w:rFonts w:hint="cs"/>
          <w:sz w:val="30"/>
          <w:rtl/>
        </w:rPr>
        <w:t>بي</w:t>
      </w:r>
      <w:r w:rsidRPr="009E7527">
        <w:rPr>
          <w:sz w:val="30"/>
          <w:rtl/>
        </w:rPr>
        <w:t xml:space="preserve">ن 10  </w:t>
      </w:r>
      <w:r w:rsidRPr="009E7527">
        <w:rPr>
          <w:rFonts w:hint="cs"/>
          <w:sz w:val="30"/>
          <w:rtl/>
        </w:rPr>
        <w:t>إلي</w:t>
      </w:r>
      <w:r w:rsidRPr="009E7527">
        <w:rPr>
          <w:sz w:val="30"/>
          <w:rtl/>
        </w:rPr>
        <w:t xml:space="preserve">  20سنة.  ويعد العنف النفسي </w:t>
      </w:r>
      <w:r>
        <w:rPr>
          <w:rFonts w:hint="cs"/>
          <w:sz w:val="30"/>
          <w:rtl/>
        </w:rPr>
        <w:t>ال</w:t>
      </w:r>
      <w:r w:rsidRPr="009E7527">
        <w:rPr>
          <w:sz w:val="30"/>
          <w:rtl/>
        </w:rPr>
        <w:t>أشد انتشارا من بين جميع أنواع العنف</w:t>
      </w:r>
      <w:r>
        <w:rPr>
          <w:sz w:val="30"/>
          <w:rtl/>
        </w:rPr>
        <w:t>،</w:t>
      </w:r>
      <w:r w:rsidRPr="009E7527">
        <w:rPr>
          <w:sz w:val="30"/>
          <w:rtl/>
        </w:rPr>
        <w:t xml:space="preserve"> وقد أبلغ عن التعرض له 40 في المائة  من اللاتي أجريت معهن مقابلات</w:t>
      </w:r>
      <w:r>
        <w:rPr>
          <w:sz w:val="30"/>
          <w:rtl/>
        </w:rPr>
        <w:t>،</w:t>
      </w:r>
      <w:r w:rsidRPr="009E7527">
        <w:rPr>
          <w:sz w:val="30"/>
          <w:rtl/>
        </w:rPr>
        <w:t xml:space="preserve"> بينما أفاد 8ر 72  في المائة  من اللاتي أجريت معهن مقابلات بأن الصفع كان أكثر أنواع العنف تواترا.  ويليه التهديد والضرب</w:t>
      </w:r>
      <w:r>
        <w:rPr>
          <w:sz w:val="30"/>
          <w:rtl/>
        </w:rPr>
        <w:t>،</w:t>
      </w:r>
      <w:r w:rsidRPr="009E7527">
        <w:rPr>
          <w:sz w:val="30"/>
          <w:rtl/>
        </w:rPr>
        <w:t xml:space="preserve"> ثم الحرق أو التعرض لإلقاء الماء الساخن جدا واستخدام سكين أو مسدس ضد الضحية.</w:t>
      </w:r>
    </w:p>
    <w:p w:rsidR="00CB4538" w:rsidRDefault="00CB4538" w:rsidP="00CB4538">
      <w:pPr>
        <w:spacing w:after="120"/>
        <w:ind w:left="1030" w:right="810" w:firstLine="468"/>
        <w:rPr>
          <w:rFonts w:hint="cs"/>
          <w:sz w:val="30"/>
          <w:rtl/>
        </w:rPr>
      </w:pPr>
      <w:r w:rsidRPr="009E7527">
        <w:rPr>
          <w:sz w:val="30"/>
          <w:rtl/>
        </w:rPr>
        <w:t>ولا يفرض القانون الجنائي لجمهورية مقدونيا جزاءات ضد العنف الموجه ضد المرأة  باعتباره جريمة جنائية منفصلة. وجميع الحالات التي تتعرض فيها المرأة للعنف المنزلي مرتبة حسب الجرائم الجنائية العامة</w:t>
      </w:r>
      <w:r>
        <w:rPr>
          <w:sz w:val="30"/>
          <w:rtl/>
        </w:rPr>
        <w:t>،</w:t>
      </w:r>
      <w:r w:rsidRPr="009E7527">
        <w:rPr>
          <w:sz w:val="30"/>
          <w:rtl/>
        </w:rPr>
        <w:t xml:space="preserve"> كالقتل والإصابات البدنية</w:t>
      </w:r>
      <w:r>
        <w:rPr>
          <w:sz w:val="30"/>
          <w:rtl/>
        </w:rPr>
        <w:t>،</w:t>
      </w:r>
      <w:r w:rsidRPr="009E7527">
        <w:rPr>
          <w:sz w:val="30"/>
          <w:rtl/>
        </w:rPr>
        <w:t xml:space="preserve"> والإصابات البدنية الخطيرة والقوادة في مجال البغاء</w:t>
      </w:r>
      <w:r>
        <w:rPr>
          <w:sz w:val="30"/>
          <w:rtl/>
        </w:rPr>
        <w:t>،</w:t>
      </w:r>
      <w:r w:rsidRPr="009E7527">
        <w:rPr>
          <w:sz w:val="30"/>
          <w:rtl/>
        </w:rPr>
        <w:t xml:space="preserve"> وما إلى ذلك.  ويتمثل الاستثناء الوحيد في جريمة الاغتصاب الجنائية</w:t>
      </w:r>
      <w:r>
        <w:rPr>
          <w:sz w:val="30"/>
          <w:rtl/>
        </w:rPr>
        <w:t>،</w:t>
      </w:r>
      <w:r w:rsidRPr="009E7527">
        <w:rPr>
          <w:sz w:val="30"/>
          <w:rtl/>
        </w:rPr>
        <w:t xml:space="preserve"> والتي أدرج فيما يتعلق بها تجريم -  الاغتصاب في نطاق الزواج</w:t>
      </w:r>
      <w:r>
        <w:rPr>
          <w:sz w:val="30"/>
          <w:rtl/>
        </w:rPr>
        <w:t>،</w:t>
      </w:r>
      <w:r w:rsidRPr="009E7527">
        <w:rPr>
          <w:sz w:val="30"/>
          <w:rtl/>
        </w:rPr>
        <w:t xml:space="preserve"> في القانون الجنائي عام 1996</w:t>
      </w:r>
      <w:r>
        <w:rPr>
          <w:sz w:val="30"/>
          <w:rtl/>
        </w:rPr>
        <w:t>.</w:t>
      </w:r>
      <w:r w:rsidRPr="009E7527">
        <w:rPr>
          <w:sz w:val="30"/>
          <w:rtl/>
        </w:rPr>
        <w:t xml:space="preserve">  على أن يشرع في الإجراءات المتعلقة بهذا النوع من الجرائم بناء على تقديم شكوى خاصة</w:t>
      </w:r>
      <w:r>
        <w:rPr>
          <w:sz w:val="30"/>
          <w:rtl/>
        </w:rPr>
        <w:t>،</w:t>
      </w:r>
      <w:r w:rsidRPr="009E7527">
        <w:rPr>
          <w:sz w:val="30"/>
          <w:rtl/>
        </w:rPr>
        <w:t xml:space="preserve"> خلافا لأنواع الاغتصاب الأخرى التي يكون فيها مرتكب تلك الجريمة شخص</w:t>
      </w:r>
      <w:r w:rsidRPr="009E7527">
        <w:rPr>
          <w:rFonts w:hint="cs"/>
          <w:sz w:val="30"/>
          <w:rtl/>
        </w:rPr>
        <w:t>ا</w:t>
      </w:r>
      <w:r w:rsidRPr="009E7527">
        <w:rPr>
          <w:sz w:val="30"/>
          <w:rtl/>
        </w:rPr>
        <w:t xml:space="preserve"> آخر</w:t>
      </w:r>
      <w:r>
        <w:rPr>
          <w:sz w:val="30"/>
          <w:rtl/>
        </w:rPr>
        <w:t>،</w:t>
      </w:r>
      <w:r w:rsidRPr="009E7527">
        <w:rPr>
          <w:sz w:val="30"/>
          <w:rtl/>
        </w:rPr>
        <w:t xml:space="preserve"> </w:t>
      </w:r>
      <w:r w:rsidRPr="009E7527">
        <w:rPr>
          <w:rFonts w:hint="cs"/>
          <w:sz w:val="30"/>
          <w:rtl/>
        </w:rPr>
        <w:t>غير</w:t>
      </w:r>
      <w:r w:rsidRPr="009E7527">
        <w:rPr>
          <w:sz w:val="30"/>
          <w:rtl/>
        </w:rPr>
        <w:t xml:space="preserve"> الزوج</w:t>
      </w:r>
      <w:r>
        <w:rPr>
          <w:sz w:val="30"/>
          <w:rtl/>
        </w:rPr>
        <w:t>،</w:t>
      </w:r>
      <w:r w:rsidRPr="009E7527">
        <w:rPr>
          <w:sz w:val="30"/>
          <w:rtl/>
        </w:rPr>
        <w:t xml:space="preserve"> حيث تبدأ الإجراءات  تلقائيا.</w:t>
      </w:r>
    </w:p>
    <w:p w:rsidR="00CB4538" w:rsidRDefault="00CB4538" w:rsidP="00CB4538">
      <w:pPr>
        <w:spacing w:after="120"/>
        <w:ind w:left="1030" w:right="810" w:firstLine="468"/>
        <w:rPr>
          <w:rFonts w:hint="cs"/>
          <w:sz w:val="30"/>
          <w:rtl/>
        </w:rPr>
      </w:pPr>
      <w:r w:rsidRPr="009E7527">
        <w:rPr>
          <w:sz w:val="30"/>
          <w:rtl/>
        </w:rPr>
        <w:t>وفي جميع الحالات التي تبلغ فيها النساء أنفسهن</w:t>
      </w:r>
      <w:r>
        <w:rPr>
          <w:sz w:val="30"/>
          <w:rtl/>
        </w:rPr>
        <w:t>،</w:t>
      </w:r>
      <w:r w:rsidRPr="009E7527">
        <w:rPr>
          <w:sz w:val="30"/>
          <w:rtl/>
        </w:rPr>
        <w:t xml:space="preserve"> أو جيرانهن</w:t>
      </w:r>
      <w:r>
        <w:rPr>
          <w:sz w:val="30"/>
          <w:rtl/>
        </w:rPr>
        <w:t>،</w:t>
      </w:r>
      <w:r w:rsidRPr="009E7527">
        <w:rPr>
          <w:sz w:val="30"/>
          <w:rtl/>
        </w:rPr>
        <w:t xml:space="preserve"> أو غيرهن من المواطنين عن حدوث حالات عنف ضد المرأة في محيط أسرهن</w:t>
      </w:r>
      <w:r>
        <w:rPr>
          <w:sz w:val="30"/>
          <w:rtl/>
        </w:rPr>
        <w:t>،</w:t>
      </w:r>
      <w:r w:rsidRPr="009E7527">
        <w:rPr>
          <w:sz w:val="30"/>
          <w:rtl/>
        </w:rPr>
        <w:t xml:space="preserve"> تتخذ وزارة الشؤون الداخلية فورا</w:t>
      </w:r>
      <w:r>
        <w:rPr>
          <w:sz w:val="30"/>
          <w:rtl/>
        </w:rPr>
        <w:t>،</w:t>
      </w:r>
      <w:r w:rsidRPr="009E7527">
        <w:rPr>
          <w:sz w:val="30"/>
          <w:rtl/>
        </w:rPr>
        <w:t xml:space="preserve"> في إطار سلطاتها القانونية</w:t>
      </w:r>
      <w:r>
        <w:rPr>
          <w:sz w:val="30"/>
          <w:rtl/>
        </w:rPr>
        <w:t>،</w:t>
      </w:r>
      <w:r w:rsidRPr="009E7527">
        <w:rPr>
          <w:sz w:val="30"/>
          <w:rtl/>
        </w:rPr>
        <w:t xml:space="preserve"> تدابير </w:t>
      </w:r>
      <w:r w:rsidRPr="009E7527">
        <w:rPr>
          <w:rFonts w:hint="cs"/>
          <w:sz w:val="30"/>
          <w:rtl/>
        </w:rPr>
        <w:t>عأجلة</w:t>
      </w:r>
      <w:r w:rsidRPr="009E7527">
        <w:rPr>
          <w:sz w:val="30"/>
          <w:rtl/>
        </w:rPr>
        <w:t xml:space="preserve"> بشأن الجنحة و/أو الملاحقة الجنائية. وبعد إبلاغ الحالة</w:t>
      </w:r>
      <w:r>
        <w:rPr>
          <w:sz w:val="30"/>
          <w:rtl/>
        </w:rPr>
        <w:t>،</w:t>
      </w:r>
      <w:r w:rsidRPr="009E7527">
        <w:rPr>
          <w:sz w:val="30"/>
          <w:rtl/>
        </w:rPr>
        <w:t xml:space="preserve"> يصل فريق تدخل على الفور  إلى مسرح الأحداث ويشرع</w:t>
      </w:r>
      <w:r>
        <w:rPr>
          <w:sz w:val="30"/>
          <w:rtl/>
        </w:rPr>
        <w:t>،</w:t>
      </w:r>
      <w:r w:rsidRPr="009E7527">
        <w:rPr>
          <w:sz w:val="30"/>
          <w:rtl/>
        </w:rPr>
        <w:t xml:space="preserve"> رهنا بالحالة</w:t>
      </w:r>
      <w:r>
        <w:rPr>
          <w:sz w:val="30"/>
          <w:rtl/>
        </w:rPr>
        <w:t>،</w:t>
      </w:r>
      <w:r w:rsidRPr="009E7527">
        <w:rPr>
          <w:sz w:val="30"/>
          <w:rtl/>
        </w:rPr>
        <w:t xml:space="preserve"> في اتخاذ تدابير الشرط</w:t>
      </w:r>
      <w:r>
        <w:rPr>
          <w:rFonts w:hint="cs"/>
          <w:sz w:val="30"/>
          <w:rtl/>
        </w:rPr>
        <w:t>ــــ</w:t>
      </w:r>
      <w:r w:rsidRPr="009E7527">
        <w:rPr>
          <w:sz w:val="30"/>
          <w:rtl/>
        </w:rPr>
        <w:t>ة المناسب</w:t>
      </w:r>
      <w:r>
        <w:rPr>
          <w:rFonts w:hint="cs"/>
          <w:sz w:val="30"/>
          <w:rtl/>
        </w:rPr>
        <w:t>ـــــ</w:t>
      </w:r>
      <w:r w:rsidRPr="009E7527">
        <w:rPr>
          <w:sz w:val="30"/>
          <w:rtl/>
        </w:rPr>
        <w:t>ة (من قبيل  التحذير</w:t>
      </w:r>
      <w:r>
        <w:rPr>
          <w:sz w:val="30"/>
          <w:rtl/>
        </w:rPr>
        <w:t>،</w:t>
      </w:r>
      <w:r w:rsidRPr="009E7527">
        <w:rPr>
          <w:sz w:val="30"/>
          <w:rtl/>
        </w:rPr>
        <w:t xml:space="preserve"> والدعوة</w:t>
      </w:r>
      <w:r>
        <w:rPr>
          <w:sz w:val="30"/>
          <w:rtl/>
        </w:rPr>
        <w:t>،</w:t>
      </w:r>
      <w:r w:rsidRPr="009E7527">
        <w:rPr>
          <w:sz w:val="30"/>
          <w:rtl/>
        </w:rPr>
        <w:t xml:space="preserve"> </w:t>
      </w:r>
      <w:r w:rsidRPr="009E7527">
        <w:rPr>
          <w:rFonts w:hint="cs"/>
          <w:sz w:val="30"/>
          <w:rtl/>
        </w:rPr>
        <w:t>وإجراء</w:t>
      </w:r>
      <w:r w:rsidRPr="009E7527">
        <w:rPr>
          <w:sz w:val="30"/>
          <w:rtl/>
        </w:rPr>
        <w:t xml:space="preserve">  المقابلات المدروسة</w:t>
      </w:r>
      <w:r>
        <w:rPr>
          <w:sz w:val="30"/>
          <w:rtl/>
        </w:rPr>
        <w:t>،</w:t>
      </w:r>
      <w:r w:rsidRPr="009E7527">
        <w:rPr>
          <w:sz w:val="30"/>
          <w:rtl/>
        </w:rPr>
        <w:t xml:space="preserve"> والقيام بالاحتجاز وما إلى ذلك).  وبعد تسوية الحالة</w:t>
      </w:r>
      <w:r>
        <w:rPr>
          <w:sz w:val="30"/>
          <w:rtl/>
        </w:rPr>
        <w:t>،</w:t>
      </w:r>
      <w:r w:rsidRPr="009E7527">
        <w:rPr>
          <w:sz w:val="30"/>
          <w:rtl/>
        </w:rPr>
        <w:t xml:space="preserve"> توجه تهمة الجنحة أو الجناية لمرتكب أعمال العنف.</w:t>
      </w:r>
    </w:p>
    <w:p w:rsidR="00CB4538" w:rsidRDefault="00CB4538" w:rsidP="00CB4538">
      <w:pPr>
        <w:spacing w:after="120"/>
        <w:ind w:left="1030" w:right="810" w:firstLine="468"/>
        <w:rPr>
          <w:rFonts w:hint="cs"/>
          <w:sz w:val="30"/>
          <w:rtl/>
        </w:rPr>
      </w:pPr>
      <w:r w:rsidRPr="009E7527">
        <w:rPr>
          <w:sz w:val="30"/>
          <w:rtl/>
        </w:rPr>
        <w:t>ورغم الافتقار إلى البيانات الإحصائية ذات الصلة بشأن هذا الموض</w:t>
      </w:r>
      <w:r w:rsidRPr="009E7527">
        <w:rPr>
          <w:rFonts w:hint="cs"/>
          <w:sz w:val="30"/>
          <w:rtl/>
        </w:rPr>
        <w:t>و</w:t>
      </w:r>
      <w:r w:rsidRPr="009E7527">
        <w:rPr>
          <w:sz w:val="30"/>
          <w:rtl/>
        </w:rPr>
        <w:t>ع يتمثل مجمل الرأي الذي يمكن إبداؤه من ناحية المبدأ</w:t>
      </w:r>
      <w:r>
        <w:rPr>
          <w:sz w:val="30"/>
          <w:rtl/>
        </w:rPr>
        <w:t>،</w:t>
      </w:r>
      <w:r w:rsidRPr="009E7527">
        <w:rPr>
          <w:sz w:val="30"/>
          <w:rtl/>
        </w:rPr>
        <w:t xml:space="preserve"> في أنه نتيجة لزيادة الوعي العام، على إثر الحملات المنظمة</w:t>
      </w:r>
      <w:r>
        <w:rPr>
          <w:sz w:val="30"/>
          <w:rtl/>
        </w:rPr>
        <w:t>،</w:t>
      </w:r>
      <w:r w:rsidRPr="009E7527">
        <w:rPr>
          <w:sz w:val="30"/>
          <w:rtl/>
        </w:rPr>
        <w:t xml:space="preserve"> فضلا عن تناول وسائط الإعلام لهذه المسألة على أوسع نطاق عاما بعد آخر</w:t>
      </w:r>
      <w:r>
        <w:rPr>
          <w:sz w:val="30"/>
          <w:rtl/>
        </w:rPr>
        <w:t>،</w:t>
      </w:r>
      <w:r w:rsidRPr="009E7527">
        <w:rPr>
          <w:sz w:val="30"/>
          <w:rtl/>
        </w:rPr>
        <w:t xml:space="preserve"> في أن هناك على الأقل بعض التحسن</w:t>
      </w:r>
      <w:r>
        <w:rPr>
          <w:sz w:val="30"/>
          <w:rtl/>
        </w:rPr>
        <w:t>،</w:t>
      </w:r>
      <w:r w:rsidRPr="009E7527">
        <w:rPr>
          <w:sz w:val="30"/>
          <w:rtl/>
        </w:rPr>
        <w:t xml:space="preserve"> وهذا واقع موات لتوفير معاملة وحماية أفضل وأكثر ملاءمة للمرأة في محيط الأسرة.</w:t>
      </w:r>
    </w:p>
    <w:p w:rsidR="00CB4538" w:rsidRDefault="00CB4538" w:rsidP="00CB4538">
      <w:pPr>
        <w:spacing w:after="120"/>
        <w:ind w:left="1030" w:right="810" w:firstLine="468"/>
        <w:rPr>
          <w:rFonts w:hint="cs"/>
          <w:sz w:val="30"/>
          <w:rtl/>
        </w:rPr>
      </w:pPr>
      <w:r w:rsidRPr="009E7527">
        <w:rPr>
          <w:sz w:val="30"/>
          <w:rtl/>
        </w:rPr>
        <w:t>وعملا بأحكام القانون الجنائي لجمهورية مقدونيا</w:t>
      </w:r>
      <w:r>
        <w:rPr>
          <w:sz w:val="30"/>
          <w:rtl/>
        </w:rPr>
        <w:t>،</w:t>
      </w:r>
      <w:r w:rsidRPr="009E7527">
        <w:rPr>
          <w:sz w:val="30"/>
          <w:rtl/>
        </w:rPr>
        <w:t xml:space="preserve"> يعامل على قدم المساواة أي فعل غير قانوني سواء  ارتكبه رجل أم ارتكبته امرأة</w:t>
      </w:r>
      <w:r>
        <w:rPr>
          <w:sz w:val="30"/>
          <w:rtl/>
        </w:rPr>
        <w:t>،</w:t>
      </w:r>
      <w:r w:rsidRPr="009E7527">
        <w:rPr>
          <w:sz w:val="30"/>
          <w:rtl/>
        </w:rPr>
        <w:t xml:space="preserve"> بمعنى أنه لا يوجد تمييز على أساس الجنس في ما يتعلق بالمسؤولية القانونية.  وبالمثل لا يوجد تمييز على أساس الجنس</w:t>
      </w:r>
      <w:r>
        <w:rPr>
          <w:sz w:val="30"/>
          <w:rtl/>
        </w:rPr>
        <w:t>،</w:t>
      </w:r>
      <w:r w:rsidRPr="009E7527">
        <w:rPr>
          <w:sz w:val="30"/>
          <w:rtl/>
        </w:rPr>
        <w:t xml:space="preserve"> في معاملة الطرف المصاب (ضحية الجريمة</w:t>
      </w:r>
      <w:r>
        <w:rPr>
          <w:sz w:val="30"/>
          <w:rtl/>
        </w:rPr>
        <w:t>)</w:t>
      </w:r>
      <w:r w:rsidRPr="009E7527">
        <w:rPr>
          <w:sz w:val="30"/>
          <w:rtl/>
        </w:rPr>
        <w:t xml:space="preserve"> لذلك تصنف سجلات البيانات الإحصائية الموجودة لدى وزارة الشؤون الداخلية حسب مرتكبي مختلف أنواع الجرائم</w:t>
      </w:r>
      <w:r>
        <w:rPr>
          <w:sz w:val="30"/>
          <w:rtl/>
        </w:rPr>
        <w:t>،</w:t>
      </w:r>
      <w:r w:rsidRPr="009E7527">
        <w:rPr>
          <w:sz w:val="30"/>
          <w:rtl/>
        </w:rPr>
        <w:t xml:space="preserve"> وليس حسب الجنس</w:t>
      </w:r>
      <w:r>
        <w:rPr>
          <w:sz w:val="30"/>
          <w:rtl/>
        </w:rPr>
        <w:t>،</w:t>
      </w:r>
      <w:r w:rsidRPr="009E7527">
        <w:rPr>
          <w:sz w:val="30"/>
          <w:rtl/>
        </w:rPr>
        <w:t xml:space="preserve"> كما لا تعامل الضحية من الناحية الإحصائية على أساس الفوارق الجنسية.</w:t>
      </w:r>
    </w:p>
    <w:p w:rsidR="00CB4538" w:rsidRPr="004F0C14" w:rsidRDefault="00CB4538" w:rsidP="00CB4538">
      <w:pPr>
        <w:spacing w:line="120" w:lineRule="exact"/>
        <w:ind w:left="1030" w:right="810" w:firstLine="468"/>
        <w:rPr>
          <w:rFonts w:hint="cs"/>
          <w:sz w:val="12"/>
          <w:rtl/>
        </w:rPr>
      </w:pPr>
    </w:p>
    <w:p w:rsidR="00CB4538" w:rsidRDefault="00CB4538" w:rsidP="00CB4538">
      <w:pPr>
        <w:spacing w:after="120" w:line="240" w:lineRule="exact"/>
        <w:ind w:left="1030" w:right="810" w:firstLine="468"/>
        <w:rPr>
          <w:rFonts w:hint="cs"/>
          <w:sz w:val="30"/>
          <w:rtl/>
        </w:rPr>
      </w:pPr>
      <w:r w:rsidRPr="009E7527">
        <w:rPr>
          <w:sz w:val="30"/>
          <w:rtl/>
        </w:rPr>
        <w:t>مع ذلك يمكن أن يلاحظ ما يلي في البيانات الإحصائية المتوافرة لدى وزارة الشؤون الداخلية:</w:t>
      </w:r>
    </w:p>
    <w:p w:rsidR="00CB4538" w:rsidRPr="00D546CB" w:rsidRDefault="00CB4538" w:rsidP="00CB4538">
      <w:pPr>
        <w:spacing w:line="120" w:lineRule="exact"/>
        <w:ind w:left="936"/>
        <w:rPr>
          <w:rFonts w:hint="cs"/>
          <w:b/>
          <w:bCs/>
          <w:sz w:val="12"/>
          <w:rtl/>
        </w:rPr>
      </w:pPr>
    </w:p>
    <w:p w:rsidR="00CB4538" w:rsidRPr="00062DB5" w:rsidRDefault="00CB4538" w:rsidP="00CB4538">
      <w:pPr>
        <w:spacing w:line="120" w:lineRule="exact"/>
        <w:ind w:left="1030"/>
        <w:rPr>
          <w:rFonts w:hint="cs"/>
          <w:b/>
          <w:bCs/>
          <w:sz w:val="12"/>
          <w:rtl/>
        </w:rPr>
      </w:pPr>
    </w:p>
    <w:p w:rsidR="00CB4538" w:rsidRPr="00B125DF" w:rsidRDefault="00CB4538" w:rsidP="00CB4538">
      <w:pPr>
        <w:spacing w:after="120" w:line="240" w:lineRule="exact"/>
        <w:ind w:left="1030"/>
        <w:rPr>
          <w:rFonts w:hint="cs"/>
          <w:sz w:val="30"/>
          <w:rtl/>
        </w:rPr>
      </w:pPr>
      <w:r w:rsidRPr="009E7527">
        <w:rPr>
          <w:b/>
          <w:bCs/>
          <w:sz w:val="30"/>
          <w:rtl/>
        </w:rPr>
        <w:t>الجرائم الجنائية "جرائم القتل"</w:t>
      </w:r>
      <w:r>
        <w:rPr>
          <w:b/>
          <w:bCs/>
          <w:sz w:val="30"/>
          <w:rtl/>
        </w:rPr>
        <w:t>،</w:t>
      </w:r>
      <w:r w:rsidRPr="009E7527">
        <w:rPr>
          <w:b/>
          <w:bCs/>
          <w:sz w:val="30"/>
          <w:rtl/>
        </w:rPr>
        <w:t xml:space="preserve"> (المادة 123من القانون الجنائي</w:t>
      </w:r>
      <w:r>
        <w:rPr>
          <w:b/>
          <w:bCs/>
          <w:sz w:val="30"/>
          <w:rtl/>
        </w:rPr>
        <w:t>)</w:t>
      </w:r>
    </w:p>
    <w:tbl>
      <w:tblPr>
        <w:bidiVisual/>
        <w:tblW w:w="0" w:type="auto"/>
        <w:tblInd w:w="1038" w:type="dxa"/>
        <w:tblLayout w:type="fixed"/>
        <w:tblCellMar>
          <w:left w:w="0" w:type="dxa"/>
          <w:right w:w="0" w:type="dxa"/>
        </w:tblCellMar>
        <w:tblLook w:val="0000" w:firstRow="0" w:lastRow="0" w:firstColumn="0" w:lastColumn="0" w:noHBand="0" w:noVBand="0"/>
      </w:tblPr>
      <w:tblGrid>
        <w:gridCol w:w="1702"/>
        <w:gridCol w:w="990"/>
        <w:gridCol w:w="1080"/>
        <w:gridCol w:w="990"/>
        <w:gridCol w:w="990"/>
        <w:gridCol w:w="1080"/>
        <w:gridCol w:w="1178"/>
      </w:tblGrid>
      <w:tr w:rsidR="00CB4538">
        <w:tblPrEx>
          <w:tblCellMar>
            <w:top w:w="0" w:type="dxa"/>
            <w:bottom w:w="0" w:type="dxa"/>
          </w:tblCellMar>
        </w:tblPrEx>
        <w:tc>
          <w:tcPr>
            <w:tcW w:w="1702" w:type="dxa"/>
            <w:tcBorders>
              <w:top w:val="single" w:sz="6" w:space="0" w:color="auto"/>
              <w:bottom w:val="single" w:sz="12" w:space="0" w:color="auto"/>
            </w:tcBorders>
            <w:shd w:val="clear" w:color="auto" w:fill="auto"/>
          </w:tcPr>
          <w:p w:rsidR="00CB4538" w:rsidRPr="00A32809" w:rsidRDefault="00CB4538" w:rsidP="00654E02">
            <w:pPr>
              <w:ind w:firstLine="90"/>
              <w:jc w:val="lowKashida"/>
              <w:rPr>
                <w:i/>
                <w:iCs/>
                <w:sz w:val="22"/>
                <w:szCs w:val="22"/>
                <w:rtl/>
              </w:rPr>
            </w:pPr>
            <w:r w:rsidRPr="00A32809">
              <w:rPr>
                <w:i/>
                <w:iCs/>
                <w:sz w:val="22"/>
                <w:szCs w:val="22"/>
                <w:rtl/>
              </w:rPr>
              <w:t>السنة</w:t>
            </w:r>
          </w:p>
        </w:tc>
        <w:tc>
          <w:tcPr>
            <w:tcW w:w="990" w:type="dxa"/>
            <w:tcBorders>
              <w:top w:val="single" w:sz="6" w:space="0" w:color="auto"/>
              <w:bottom w:val="single" w:sz="12" w:space="0" w:color="auto"/>
            </w:tcBorders>
            <w:shd w:val="clear" w:color="auto" w:fill="auto"/>
          </w:tcPr>
          <w:p w:rsidR="00CB4538" w:rsidRPr="00A32809" w:rsidRDefault="00CB4538" w:rsidP="00654E02">
            <w:pPr>
              <w:ind w:firstLine="275"/>
              <w:jc w:val="lowKashida"/>
              <w:rPr>
                <w:i/>
                <w:iCs/>
                <w:sz w:val="22"/>
                <w:szCs w:val="22"/>
                <w:rtl/>
              </w:rPr>
            </w:pPr>
            <w:r w:rsidRPr="00A32809">
              <w:rPr>
                <w:i/>
                <w:iCs/>
                <w:sz w:val="22"/>
                <w:szCs w:val="22"/>
                <w:rtl/>
              </w:rPr>
              <w:t>1997</w:t>
            </w:r>
          </w:p>
        </w:tc>
        <w:tc>
          <w:tcPr>
            <w:tcW w:w="1080" w:type="dxa"/>
            <w:tcBorders>
              <w:top w:val="single" w:sz="6" w:space="0" w:color="auto"/>
              <w:bottom w:val="single" w:sz="12" w:space="0" w:color="auto"/>
            </w:tcBorders>
            <w:shd w:val="clear" w:color="auto" w:fill="auto"/>
          </w:tcPr>
          <w:p w:rsidR="00CB4538" w:rsidRPr="00A32809" w:rsidRDefault="00CB4538" w:rsidP="00654E02">
            <w:pPr>
              <w:ind w:firstLine="365"/>
              <w:jc w:val="lowKashida"/>
              <w:rPr>
                <w:i/>
                <w:iCs/>
                <w:sz w:val="22"/>
                <w:szCs w:val="22"/>
                <w:rtl/>
              </w:rPr>
            </w:pPr>
            <w:r w:rsidRPr="00A32809">
              <w:rPr>
                <w:i/>
                <w:iCs/>
                <w:sz w:val="22"/>
                <w:szCs w:val="22"/>
                <w:rtl/>
              </w:rPr>
              <w:t>1998</w:t>
            </w:r>
          </w:p>
        </w:tc>
        <w:tc>
          <w:tcPr>
            <w:tcW w:w="990" w:type="dxa"/>
            <w:tcBorders>
              <w:top w:val="single" w:sz="6" w:space="0" w:color="auto"/>
              <w:bottom w:val="single" w:sz="12" w:space="0" w:color="auto"/>
            </w:tcBorders>
            <w:shd w:val="clear" w:color="auto" w:fill="auto"/>
          </w:tcPr>
          <w:p w:rsidR="00CB4538" w:rsidRPr="00A32809" w:rsidRDefault="00CB4538" w:rsidP="00654E02">
            <w:pPr>
              <w:ind w:firstLine="275"/>
              <w:jc w:val="lowKashida"/>
              <w:rPr>
                <w:i/>
                <w:iCs/>
                <w:sz w:val="22"/>
                <w:szCs w:val="22"/>
                <w:rtl/>
              </w:rPr>
            </w:pPr>
            <w:r w:rsidRPr="00A32809">
              <w:rPr>
                <w:i/>
                <w:iCs/>
                <w:sz w:val="22"/>
                <w:szCs w:val="22"/>
                <w:rtl/>
              </w:rPr>
              <w:t>1999</w:t>
            </w:r>
          </w:p>
        </w:tc>
        <w:tc>
          <w:tcPr>
            <w:tcW w:w="990" w:type="dxa"/>
            <w:tcBorders>
              <w:top w:val="single" w:sz="6" w:space="0" w:color="auto"/>
              <w:bottom w:val="single" w:sz="12" w:space="0" w:color="auto"/>
            </w:tcBorders>
            <w:shd w:val="clear" w:color="auto" w:fill="auto"/>
          </w:tcPr>
          <w:p w:rsidR="00CB4538" w:rsidRPr="00A32809" w:rsidRDefault="00CB4538" w:rsidP="00654E02">
            <w:pPr>
              <w:ind w:right="-298" w:firstLine="275"/>
              <w:jc w:val="lowKashida"/>
              <w:rPr>
                <w:i/>
                <w:iCs/>
                <w:sz w:val="22"/>
                <w:szCs w:val="22"/>
                <w:rtl/>
              </w:rPr>
            </w:pPr>
            <w:r w:rsidRPr="00A32809">
              <w:rPr>
                <w:i/>
                <w:iCs/>
                <w:sz w:val="22"/>
                <w:szCs w:val="22"/>
                <w:rtl/>
              </w:rPr>
              <w:t>2000</w:t>
            </w:r>
          </w:p>
        </w:tc>
        <w:tc>
          <w:tcPr>
            <w:tcW w:w="1080" w:type="dxa"/>
            <w:tcBorders>
              <w:top w:val="single" w:sz="6" w:space="0" w:color="auto"/>
              <w:bottom w:val="single" w:sz="12" w:space="0" w:color="auto"/>
            </w:tcBorders>
            <w:shd w:val="clear" w:color="auto" w:fill="auto"/>
          </w:tcPr>
          <w:p w:rsidR="00CB4538" w:rsidRPr="00A32809" w:rsidRDefault="00CB4538" w:rsidP="00654E02">
            <w:pPr>
              <w:ind w:firstLine="275"/>
              <w:jc w:val="lowKashida"/>
              <w:rPr>
                <w:i/>
                <w:iCs/>
                <w:sz w:val="22"/>
                <w:szCs w:val="22"/>
                <w:rtl/>
              </w:rPr>
            </w:pPr>
            <w:r w:rsidRPr="00A32809">
              <w:rPr>
                <w:i/>
                <w:iCs/>
                <w:sz w:val="22"/>
                <w:szCs w:val="22"/>
                <w:rtl/>
              </w:rPr>
              <w:t>2001</w:t>
            </w:r>
          </w:p>
        </w:tc>
        <w:tc>
          <w:tcPr>
            <w:tcW w:w="1178" w:type="dxa"/>
            <w:tcBorders>
              <w:top w:val="single" w:sz="6" w:space="0" w:color="auto"/>
              <w:bottom w:val="single" w:sz="12" w:space="0" w:color="auto"/>
            </w:tcBorders>
            <w:shd w:val="clear" w:color="auto" w:fill="auto"/>
          </w:tcPr>
          <w:p w:rsidR="00CB4538" w:rsidRPr="00A32809" w:rsidRDefault="00CB4538" w:rsidP="00654E02">
            <w:pPr>
              <w:ind w:firstLine="275"/>
              <w:jc w:val="lowKashida"/>
              <w:rPr>
                <w:i/>
                <w:iCs/>
                <w:sz w:val="22"/>
                <w:szCs w:val="22"/>
                <w:rtl/>
              </w:rPr>
            </w:pPr>
            <w:r w:rsidRPr="00A32809">
              <w:rPr>
                <w:i/>
                <w:iCs/>
                <w:sz w:val="22"/>
                <w:szCs w:val="22"/>
                <w:rtl/>
              </w:rPr>
              <w:t>2002</w:t>
            </w:r>
          </w:p>
        </w:tc>
      </w:tr>
      <w:tr w:rsidR="00CB4538">
        <w:tblPrEx>
          <w:tblCellMar>
            <w:top w:w="0" w:type="dxa"/>
            <w:bottom w:w="0" w:type="dxa"/>
          </w:tblCellMar>
        </w:tblPrEx>
        <w:tc>
          <w:tcPr>
            <w:tcW w:w="1702" w:type="dxa"/>
            <w:tcBorders>
              <w:top w:val="single" w:sz="12" w:space="0" w:color="auto"/>
            </w:tcBorders>
            <w:shd w:val="clear" w:color="auto" w:fill="auto"/>
            <w:vAlign w:val="center"/>
          </w:tcPr>
          <w:p w:rsidR="00CB4538" w:rsidRPr="00FD19F4" w:rsidRDefault="00CB4538" w:rsidP="00654E02">
            <w:pPr>
              <w:tabs>
                <w:tab w:val="left" w:pos="288"/>
                <w:tab w:val="left" w:pos="576"/>
                <w:tab w:val="left" w:pos="864"/>
                <w:tab w:val="left" w:pos="1152"/>
              </w:tabs>
              <w:ind w:right="43"/>
              <w:jc w:val="left"/>
              <w:rPr>
                <w:rFonts w:hint="cs"/>
                <w:sz w:val="22"/>
                <w:szCs w:val="22"/>
                <w:rtl/>
              </w:rPr>
            </w:pPr>
            <w:r w:rsidRPr="00FD19F4">
              <w:rPr>
                <w:rFonts w:hint="cs"/>
                <w:sz w:val="22"/>
                <w:szCs w:val="22"/>
                <w:rtl/>
              </w:rPr>
              <w:t>مجموع</w:t>
            </w:r>
            <w:r>
              <w:rPr>
                <w:rFonts w:hint="cs"/>
                <w:sz w:val="22"/>
                <w:szCs w:val="22"/>
                <w:rtl/>
              </w:rPr>
              <w:t xml:space="preserve"> عدد مرتكبي الجرائم</w:t>
            </w:r>
          </w:p>
        </w:tc>
        <w:tc>
          <w:tcPr>
            <w:tcW w:w="990"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35</w:t>
            </w:r>
          </w:p>
        </w:tc>
        <w:tc>
          <w:tcPr>
            <w:tcW w:w="1080"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4</w:t>
            </w:r>
          </w:p>
        </w:tc>
        <w:tc>
          <w:tcPr>
            <w:tcW w:w="990"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صفر</w:t>
            </w:r>
          </w:p>
        </w:tc>
        <w:tc>
          <w:tcPr>
            <w:tcW w:w="990"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67</w:t>
            </w:r>
          </w:p>
        </w:tc>
        <w:tc>
          <w:tcPr>
            <w:tcW w:w="1080"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3</w:t>
            </w:r>
          </w:p>
        </w:tc>
        <w:tc>
          <w:tcPr>
            <w:tcW w:w="1178" w:type="dxa"/>
            <w:tcBorders>
              <w:top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صفر</w:t>
            </w:r>
          </w:p>
        </w:tc>
      </w:tr>
      <w:tr w:rsidR="00CB4538">
        <w:tblPrEx>
          <w:tblCellMar>
            <w:top w:w="0" w:type="dxa"/>
            <w:bottom w:w="0" w:type="dxa"/>
          </w:tblCellMar>
        </w:tblPrEx>
        <w:tc>
          <w:tcPr>
            <w:tcW w:w="1702" w:type="dxa"/>
            <w:shd w:val="clear" w:color="auto" w:fill="auto"/>
            <w:vAlign w:val="center"/>
          </w:tcPr>
          <w:p w:rsidR="00CB4538" w:rsidRPr="00FD19F4" w:rsidRDefault="00CB4538" w:rsidP="00654E02">
            <w:pPr>
              <w:tabs>
                <w:tab w:val="left" w:pos="288"/>
                <w:tab w:val="left" w:pos="576"/>
                <w:tab w:val="left" w:pos="864"/>
                <w:tab w:val="left" w:pos="1152"/>
              </w:tabs>
              <w:ind w:right="43"/>
              <w:jc w:val="left"/>
              <w:rPr>
                <w:rFonts w:hint="cs"/>
                <w:sz w:val="22"/>
                <w:szCs w:val="22"/>
                <w:rtl/>
              </w:rPr>
            </w:pPr>
            <w:r>
              <w:rPr>
                <w:rFonts w:hint="cs"/>
                <w:sz w:val="22"/>
                <w:szCs w:val="22"/>
                <w:rtl/>
              </w:rPr>
              <w:t>عدد مرتكبات الجرائم</w:t>
            </w:r>
          </w:p>
        </w:tc>
        <w:tc>
          <w:tcPr>
            <w:tcW w:w="990"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1</w:t>
            </w:r>
          </w:p>
        </w:tc>
        <w:tc>
          <w:tcPr>
            <w:tcW w:w="1080"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c>
          <w:tcPr>
            <w:tcW w:w="990"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c>
          <w:tcPr>
            <w:tcW w:w="990"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5</w:t>
            </w:r>
          </w:p>
        </w:tc>
        <w:tc>
          <w:tcPr>
            <w:tcW w:w="1080"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c>
          <w:tcPr>
            <w:tcW w:w="1178" w:type="dxa"/>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r>
      <w:tr w:rsidR="00CB4538">
        <w:tblPrEx>
          <w:tblCellMar>
            <w:top w:w="0" w:type="dxa"/>
            <w:bottom w:w="0" w:type="dxa"/>
          </w:tblCellMar>
        </w:tblPrEx>
        <w:trPr>
          <w:trHeight w:val="508"/>
        </w:trPr>
        <w:tc>
          <w:tcPr>
            <w:tcW w:w="1702" w:type="dxa"/>
            <w:tcBorders>
              <w:bottom w:val="single" w:sz="12" w:space="0" w:color="auto"/>
            </w:tcBorders>
            <w:shd w:val="clear" w:color="auto" w:fill="auto"/>
          </w:tcPr>
          <w:p w:rsidR="00CB4538" w:rsidRDefault="00CB4538" w:rsidP="00654E02">
            <w:pPr>
              <w:tabs>
                <w:tab w:val="left" w:pos="288"/>
                <w:tab w:val="left" w:pos="576"/>
                <w:tab w:val="left" w:pos="864"/>
                <w:tab w:val="left" w:pos="1152"/>
              </w:tabs>
              <w:spacing w:line="240" w:lineRule="exact"/>
              <w:ind w:right="43"/>
              <w:jc w:val="left"/>
              <w:rPr>
                <w:rFonts w:hint="cs"/>
                <w:sz w:val="22"/>
                <w:szCs w:val="22"/>
                <w:rtl/>
              </w:rPr>
            </w:pPr>
            <w:r>
              <w:rPr>
                <w:rFonts w:hint="cs"/>
                <w:sz w:val="22"/>
                <w:szCs w:val="22"/>
                <w:rtl/>
              </w:rPr>
              <w:t>جرائم القتل التي تكون ضحاياها من النساء</w:t>
            </w:r>
          </w:p>
          <w:p w:rsidR="00CB4538" w:rsidRPr="00FD19F4" w:rsidRDefault="00CB4538" w:rsidP="00654E02">
            <w:pPr>
              <w:tabs>
                <w:tab w:val="left" w:pos="288"/>
                <w:tab w:val="left" w:pos="576"/>
                <w:tab w:val="left" w:pos="864"/>
                <w:tab w:val="left" w:pos="1152"/>
              </w:tabs>
              <w:spacing w:line="240" w:lineRule="exact"/>
              <w:ind w:right="43"/>
              <w:jc w:val="left"/>
              <w:rPr>
                <w:rFonts w:hint="cs"/>
                <w:sz w:val="22"/>
                <w:szCs w:val="22"/>
                <w:rtl/>
              </w:rPr>
            </w:pPr>
          </w:p>
        </w:tc>
        <w:tc>
          <w:tcPr>
            <w:tcW w:w="990"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14</w:t>
            </w:r>
          </w:p>
        </w:tc>
        <w:tc>
          <w:tcPr>
            <w:tcW w:w="1080"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c>
          <w:tcPr>
            <w:tcW w:w="990"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1</w:t>
            </w:r>
          </w:p>
        </w:tc>
        <w:tc>
          <w:tcPr>
            <w:tcW w:w="990"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12</w:t>
            </w:r>
          </w:p>
        </w:tc>
        <w:tc>
          <w:tcPr>
            <w:tcW w:w="1080"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p>
        </w:tc>
        <w:tc>
          <w:tcPr>
            <w:tcW w:w="1178" w:type="dxa"/>
            <w:tcBorders>
              <w:bottom w:val="single" w:sz="12" w:space="0" w:color="auto"/>
            </w:tcBorders>
            <w:shd w:val="clear" w:color="auto" w:fill="auto"/>
          </w:tcPr>
          <w:p w:rsidR="00CB4538" w:rsidRPr="00FD19F4" w:rsidRDefault="00CB4538" w:rsidP="00654E02">
            <w:pPr>
              <w:tabs>
                <w:tab w:val="left" w:pos="288"/>
                <w:tab w:val="left" w:pos="576"/>
                <w:tab w:val="left" w:pos="864"/>
                <w:tab w:val="left" w:pos="1152"/>
              </w:tabs>
              <w:ind w:right="40"/>
              <w:jc w:val="center"/>
              <w:rPr>
                <w:rFonts w:hint="cs"/>
                <w:sz w:val="22"/>
                <w:szCs w:val="22"/>
                <w:rtl/>
              </w:rPr>
            </w:pPr>
            <w:r>
              <w:rPr>
                <w:rFonts w:hint="cs"/>
                <w:sz w:val="22"/>
                <w:szCs w:val="22"/>
                <w:rtl/>
              </w:rPr>
              <w:t>صفر</w:t>
            </w:r>
          </w:p>
        </w:tc>
      </w:tr>
    </w:tbl>
    <w:p w:rsidR="00CB4538" w:rsidRDefault="00CB4538" w:rsidP="00CB4538">
      <w:pPr>
        <w:pStyle w:val="Heading9"/>
        <w:spacing w:after="120" w:line="400" w:lineRule="exact"/>
        <w:ind w:firstLine="1030"/>
        <w:jc w:val="both"/>
        <w:rPr>
          <w:rFonts w:hint="cs"/>
          <w:sz w:val="26"/>
          <w:szCs w:val="26"/>
          <w:u w:val="none"/>
          <w:rtl/>
        </w:rPr>
      </w:pPr>
      <w:r w:rsidRPr="00FF6633">
        <w:rPr>
          <w:sz w:val="26"/>
          <w:szCs w:val="26"/>
          <w:u w:val="none"/>
          <w:rtl/>
        </w:rPr>
        <w:t>المصدر:  قطاع التحليل والبحث في وزارة الشؤون الداخلية</w:t>
      </w:r>
    </w:p>
    <w:p w:rsidR="00CB4538" w:rsidRPr="00DA0A34" w:rsidRDefault="00CB4538" w:rsidP="00CB4538">
      <w:pPr>
        <w:spacing w:line="120" w:lineRule="exact"/>
        <w:rPr>
          <w:rFonts w:hint="cs"/>
          <w:sz w:val="12"/>
          <w:rtl/>
          <w:lang w:eastAsia="zh-CN"/>
        </w:rPr>
      </w:pPr>
    </w:p>
    <w:tbl>
      <w:tblPr>
        <w:bidiVisual/>
        <w:tblW w:w="0" w:type="auto"/>
        <w:tblInd w:w="1138" w:type="dxa"/>
        <w:tblBorders>
          <w:bottom w:val="single" w:sz="12" w:space="0" w:color="auto"/>
        </w:tblBorders>
        <w:tblLayout w:type="fixed"/>
        <w:tblLook w:val="0000" w:firstRow="0" w:lastRow="0" w:firstColumn="0" w:lastColumn="0" w:noHBand="0" w:noVBand="0"/>
      </w:tblPr>
      <w:tblGrid>
        <w:gridCol w:w="3600"/>
        <w:gridCol w:w="1440"/>
        <w:gridCol w:w="1530"/>
        <w:gridCol w:w="1440"/>
      </w:tblGrid>
      <w:tr w:rsidR="00CB4538" w:rsidRPr="00A32809">
        <w:tblPrEx>
          <w:tblCellMar>
            <w:top w:w="0" w:type="dxa"/>
            <w:bottom w:w="0" w:type="dxa"/>
          </w:tblCellMar>
        </w:tblPrEx>
        <w:tc>
          <w:tcPr>
            <w:tcW w:w="3600" w:type="dxa"/>
            <w:tcBorders>
              <w:bottom w:val="single" w:sz="12" w:space="0" w:color="auto"/>
            </w:tcBorders>
          </w:tcPr>
          <w:p w:rsidR="00CB4538" w:rsidRPr="00A32809" w:rsidRDefault="00CB4538" w:rsidP="00654E02">
            <w:pPr>
              <w:rPr>
                <w:i/>
                <w:iCs/>
                <w:sz w:val="22"/>
                <w:szCs w:val="22"/>
                <w:rtl/>
              </w:rPr>
            </w:pPr>
            <w:r w:rsidRPr="00A32809">
              <w:rPr>
                <w:i/>
                <w:iCs/>
                <w:sz w:val="22"/>
                <w:szCs w:val="22"/>
                <w:rtl/>
              </w:rPr>
              <w:t>السنوات</w:t>
            </w:r>
          </w:p>
        </w:tc>
        <w:tc>
          <w:tcPr>
            <w:tcW w:w="1440" w:type="dxa"/>
            <w:tcBorders>
              <w:bottom w:val="single" w:sz="12" w:space="0" w:color="auto"/>
            </w:tcBorders>
          </w:tcPr>
          <w:p w:rsidR="00CB4538" w:rsidRPr="00A32809" w:rsidRDefault="00CB4538" w:rsidP="00654E02">
            <w:pPr>
              <w:ind w:firstLine="342"/>
              <w:jc w:val="center"/>
              <w:rPr>
                <w:i/>
                <w:iCs/>
                <w:sz w:val="22"/>
                <w:szCs w:val="22"/>
                <w:rtl/>
              </w:rPr>
            </w:pPr>
            <w:r w:rsidRPr="00A32809">
              <w:rPr>
                <w:i/>
                <w:iCs/>
                <w:sz w:val="22"/>
                <w:szCs w:val="22"/>
                <w:rtl/>
              </w:rPr>
              <w:t>2000</w:t>
            </w:r>
          </w:p>
        </w:tc>
        <w:tc>
          <w:tcPr>
            <w:tcW w:w="1530" w:type="dxa"/>
            <w:tcBorders>
              <w:bottom w:val="single" w:sz="12" w:space="0" w:color="auto"/>
            </w:tcBorders>
          </w:tcPr>
          <w:p w:rsidR="00CB4538" w:rsidRPr="00A32809" w:rsidRDefault="00CB4538" w:rsidP="00654E02">
            <w:pPr>
              <w:ind w:firstLine="468"/>
              <w:jc w:val="center"/>
              <w:rPr>
                <w:i/>
                <w:iCs/>
                <w:sz w:val="22"/>
                <w:szCs w:val="22"/>
                <w:rtl/>
              </w:rPr>
            </w:pPr>
            <w:r w:rsidRPr="00A32809">
              <w:rPr>
                <w:i/>
                <w:iCs/>
                <w:sz w:val="22"/>
                <w:szCs w:val="22"/>
                <w:rtl/>
              </w:rPr>
              <w:t>2001</w:t>
            </w:r>
          </w:p>
        </w:tc>
        <w:tc>
          <w:tcPr>
            <w:tcW w:w="1440" w:type="dxa"/>
            <w:tcBorders>
              <w:bottom w:val="single" w:sz="12" w:space="0" w:color="auto"/>
            </w:tcBorders>
          </w:tcPr>
          <w:p w:rsidR="00CB4538" w:rsidRPr="00A32809" w:rsidRDefault="00CB4538" w:rsidP="00654E02">
            <w:pPr>
              <w:ind w:firstLine="162"/>
              <w:jc w:val="center"/>
              <w:rPr>
                <w:i/>
                <w:iCs/>
                <w:sz w:val="22"/>
                <w:szCs w:val="22"/>
                <w:rtl/>
              </w:rPr>
            </w:pPr>
            <w:r w:rsidRPr="00A32809">
              <w:rPr>
                <w:i/>
                <w:iCs/>
                <w:sz w:val="22"/>
                <w:szCs w:val="22"/>
                <w:rtl/>
              </w:rPr>
              <w:t>2002</w:t>
            </w:r>
          </w:p>
        </w:tc>
      </w:tr>
      <w:tr w:rsidR="00CB4538" w:rsidRPr="009E7527">
        <w:tblPrEx>
          <w:tblCellMar>
            <w:top w:w="0" w:type="dxa"/>
            <w:bottom w:w="0" w:type="dxa"/>
          </w:tblCellMar>
        </w:tblPrEx>
        <w:tc>
          <w:tcPr>
            <w:tcW w:w="3600" w:type="dxa"/>
            <w:tcBorders>
              <w:top w:val="single" w:sz="12" w:space="0" w:color="auto"/>
            </w:tcBorders>
          </w:tcPr>
          <w:p w:rsidR="00CB4538" w:rsidRPr="00A32809" w:rsidRDefault="00CB4538" w:rsidP="00654E02">
            <w:pPr>
              <w:spacing w:after="120" w:line="240" w:lineRule="exact"/>
              <w:jc w:val="left"/>
              <w:rPr>
                <w:sz w:val="22"/>
                <w:szCs w:val="22"/>
                <w:rtl/>
              </w:rPr>
            </w:pPr>
            <w:r w:rsidRPr="00A32809">
              <w:rPr>
                <w:sz w:val="22"/>
                <w:szCs w:val="22"/>
                <w:rtl/>
              </w:rPr>
              <w:t>مجموع عدد حالات جرائم القتل التي تقتل فيها النساء من قبل الأزواج</w:t>
            </w:r>
          </w:p>
        </w:tc>
        <w:tc>
          <w:tcPr>
            <w:tcW w:w="1440" w:type="dxa"/>
            <w:tcBorders>
              <w:top w:val="single" w:sz="12" w:space="0" w:color="auto"/>
            </w:tcBorders>
          </w:tcPr>
          <w:p w:rsidR="00CB4538" w:rsidRPr="00FF6633" w:rsidRDefault="00CB4538" w:rsidP="00654E02">
            <w:pPr>
              <w:ind w:firstLine="468"/>
              <w:jc w:val="center"/>
              <w:rPr>
                <w:sz w:val="24"/>
                <w:szCs w:val="24"/>
                <w:rtl/>
              </w:rPr>
            </w:pPr>
            <w:r w:rsidRPr="00FF6633">
              <w:rPr>
                <w:sz w:val="24"/>
                <w:szCs w:val="24"/>
                <w:rtl/>
              </w:rPr>
              <w:t>4</w:t>
            </w:r>
          </w:p>
        </w:tc>
        <w:tc>
          <w:tcPr>
            <w:tcW w:w="1530" w:type="dxa"/>
            <w:tcBorders>
              <w:top w:val="single" w:sz="12" w:space="0" w:color="auto"/>
            </w:tcBorders>
          </w:tcPr>
          <w:p w:rsidR="00CB4538" w:rsidRPr="00FF6633" w:rsidRDefault="00CB4538" w:rsidP="00654E02">
            <w:pPr>
              <w:ind w:firstLine="468"/>
              <w:jc w:val="center"/>
              <w:rPr>
                <w:sz w:val="24"/>
                <w:szCs w:val="24"/>
                <w:rtl/>
              </w:rPr>
            </w:pPr>
            <w:r w:rsidRPr="00FF6633">
              <w:rPr>
                <w:sz w:val="24"/>
                <w:szCs w:val="24"/>
                <w:rtl/>
              </w:rPr>
              <w:t>4</w:t>
            </w:r>
          </w:p>
        </w:tc>
        <w:tc>
          <w:tcPr>
            <w:tcW w:w="1440" w:type="dxa"/>
            <w:tcBorders>
              <w:top w:val="single" w:sz="12" w:space="0" w:color="auto"/>
            </w:tcBorders>
          </w:tcPr>
          <w:p w:rsidR="00CB4538" w:rsidRPr="00FF6633" w:rsidRDefault="00CB4538" w:rsidP="00654E02">
            <w:pPr>
              <w:ind w:firstLine="162"/>
              <w:jc w:val="center"/>
              <w:rPr>
                <w:sz w:val="24"/>
                <w:szCs w:val="24"/>
                <w:rtl/>
              </w:rPr>
            </w:pPr>
            <w:r w:rsidRPr="00FF6633">
              <w:rPr>
                <w:sz w:val="24"/>
                <w:szCs w:val="24"/>
                <w:rtl/>
              </w:rPr>
              <w:t>1</w:t>
            </w:r>
          </w:p>
        </w:tc>
      </w:tr>
    </w:tbl>
    <w:p w:rsidR="00CB4538" w:rsidRPr="00FF6633" w:rsidRDefault="00CB4538" w:rsidP="00CB4538">
      <w:pPr>
        <w:pStyle w:val="Heading9"/>
        <w:spacing w:after="120" w:line="400" w:lineRule="exact"/>
        <w:ind w:left="1030"/>
        <w:jc w:val="both"/>
        <w:rPr>
          <w:rFonts w:hint="cs"/>
          <w:sz w:val="26"/>
          <w:szCs w:val="26"/>
          <w:u w:val="none"/>
          <w:rtl/>
        </w:rPr>
      </w:pPr>
      <w:r w:rsidRPr="00FF6633">
        <w:rPr>
          <w:sz w:val="26"/>
          <w:szCs w:val="26"/>
          <w:u w:val="none"/>
          <w:rtl/>
        </w:rPr>
        <w:t xml:space="preserve">المصدر:  قطاع التحليل والبحث في وزارة الشؤون الداخلية </w:t>
      </w:r>
    </w:p>
    <w:p w:rsidR="00CB4538" w:rsidRPr="00DA0A34" w:rsidRDefault="00CB4538" w:rsidP="00CB4538">
      <w:pPr>
        <w:pStyle w:val="BodyText2"/>
        <w:spacing w:line="120" w:lineRule="exact"/>
        <w:ind w:left="940" w:right="810" w:firstLine="468"/>
        <w:jc w:val="both"/>
        <w:rPr>
          <w:rFonts w:hint="cs"/>
          <w:sz w:val="12"/>
          <w:szCs w:val="30"/>
          <w:rtl/>
        </w:rPr>
      </w:pPr>
    </w:p>
    <w:p w:rsidR="00CB4538" w:rsidRPr="009E7527" w:rsidRDefault="00CB4538" w:rsidP="00CB4538">
      <w:pPr>
        <w:pStyle w:val="BodyText2"/>
        <w:spacing w:after="120" w:line="400" w:lineRule="exact"/>
        <w:ind w:left="1030" w:right="810" w:firstLine="450"/>
        <w:jc w:val="both"/>
        <w:rPr>
          <w:sz w:val="30"/>
          <w:szCs w:val="30"/>
          <w:rtl/>
        </w:rPr>
      </w:pPr>
      <w:r w:rsidRPr="009E7527">
        <w:rPr>
          <w:sz w:val="30"/>
          <w:szCs w:val="30"/>
          <w:rtl/>
        </w:rPr>
        <w:t>يتضح من البيانات المعروضة أن النساء يرتكبن هذه الجرائم بقدر أقل</w:t>
      </w:r>
      <w:r>
        <w:rPr>
          <w:sz w:val="30"/>
          <w:szCs w:val="30"/>
          <w:rtl/>
        </w:rPr>
        <w:t>،</w:t>
      </w:r>
      <w:r w:rsidRPr="009E7527">
        <w:rPr>
          <w:sz w:val="30"/>
          <w:szCs w:val="30"/>
          <w:rtl/>
        </w:rPr>
        <w:t xml:space="preserve"> وكثيرا ما تتعلق الحالات المسجلة للنساء اللاتي ارتكبن جرائم قتل بجريمة "قتل المواليد أثناء الوضع" (المادة:  27-</w:t>
      </w:r>
      <w:r>
        <w:rPr>
          <w:sz w:val="30"/>
          <w:szCs w:val="30"/>
          <w:rtl/>
        </w:rPr>
        <w:t>(</w:t>
      </w:r>
      <w:r w:rsidRPr="009E7527">
        <w:rPr>
          <w:sz w:val="30"/>
          <w:szCs w:val="30"/>
          <w:rtl/>
        </w:rPr>
        <w:t xml:space="preserve">1)). وثمة حقيقة جلية أخرى تتمثل في ارتفاع عدد النساء ضحايا جريمة "القتل". </w:t>
      </w:r>
    </w:p>
    <w:p w:rsidR="00CB4538" w:rsidRDefault="00CB4538" w:rsidP="00CB4538">
      <w:pPr>
        <w:pStyle w:val="BodyText2"/>
        <w:spacing w:after="120" w:line="400" w:lineRule="exact"/>
        <w:ind w:left="1030" w:right="810" w:firstLine="450"/>
        <w:jc w:val="both"/>
        <w:rPr>
          <w:rFonts w:hint="cs"/>
          <w:sz w:val="30"/>
          <w:szCs w:val="30"/>
          <w:rtl/>
        </w:rPr>
      </w:pPr>
      <w:r w:rsidRPr="009E7527">
        <w:rPr>
          <w:szCs w:val="30"/>
          <w:rtl/>
        </w:rPr>
        <w:t xml:space="preserve"> </w:t>
      </w:r>
      <w:r w:rsidRPr="00613BDF">
        <w:rPr>
          <w:sz w:val="30"/>
          <w:szCs w:val="30"/>
          <w:rtl/>
        </w:rPr>
        <w:t xml:space="preserve">وعند تحليل معظم أسباب حدوث جرائم قتل النساء، يستخلص أنه فيما يتعلق بعدد معين من حالات قتل النساء المسجلة (حوالي 50 في المائة  من هذه الحالات) تكون المرأة على علاقة بمرتكب الجريمة، أي أن المجرم يرتكب الجريمة بوصفها عملا بالغ العنف ضد المرأة.  وتشمل دوافع جريمة " القتل" التي تكون المرأة ضحيتها جميع الأنواع ابتداء من الغيرة </w:t>
      </w:r>
      <w:r w:rsidRPr="00613BDF">
        <w:rPr>
          <w:rFonts w:hint="cs"/>
          <w:sz w:val="30"/>
          <w:szCs w:val="30"/>
          <w:rtl/>
        </w:rPr>
        <w:t xml:space="preserve"> </w:t>
      </w:r>
      <w:r w:rsidRPr="00613BDF">
        <w:rPr>
          <w:sz w:val="30"/>
          <w:szCs w:val="30"/>
          <w:rtl/>
        </w:rPr>
        <w:t>والمنازعات الأسرية، وا</w:t>
      </w:r>
      <w:r w:rsidRPr="00613BDF">
        <w:rPr>
          <w:rFonts w:hint="cs"/>
          <w:sz w:val="30"/>
          <w:szCs w:val="30"/>
          <w:rtl/>
        </w:rPr>
        <w:t>لنقاش،</w:t>
      </w:r>
      <w:r w:rsidRPr="00613BDF">
        <w:rPr>
          <w:sz w:val="30"/>
          <w:szCs w:val="30"/>
          <w:rtl/>
        </w:rPr>
        <w:t xml:space="preserve"> إلى العلاقات المتبادلة المضطربة.  ومن ناحية أخرى، لا تحاول المرأة كثيرا جدا الاعتداء على حياة زوجها </w:t>
      </w:r>
      <w:r>
        <w:rPr>
          <w:sz w:val="30"/>
          <w:szCs w:val="30"/>
          <w:rtl/>
        </w:rPr>
        <w:t>(</w:t>
      </w:r>
      <w:r w:rsidRPr="00613BDF">
        <w:rPr>
          <w:sz w:val="30"/>
          <w:szCs w:val="30"/>
          <w:rtl/>
        </w:rPr>
        <w:t>شريكها</w:t>
      </w:r>
      <w:r>
        <w:rPr>
          <w:sz w:val="30"/>
          <w:szCs w:val="30"/>
          <w:rtl/>
        </w:rPr>
        <w:t>)</w:t>
      </w:r>
      <w:r w:rsidRPr="00613BDF">
        <w:rPr>
          <w:sz w:val="30"/>
          <w:szCs w:val="30"/>
          <w:rtl/>
        </w:rPr>
        <w:t xml:space="preserve"> فيما عدا في حالات استثنائية هي حالات الاضطراب النفسي أو ما يماثلها من مشاكل.</w:t>
      </w:r>
    </w:p>
    <w:p w:rsidR="00CB4538" w:rsidRPr="00DA0A34" w:rsidRDefault="00CB4538" w:rsidP="00CB4538">
      <w:pPr>
        <w:pStyle w:val="BodyText2"/>
        <w:spacing w:after="120" w:line="400" w:lineRule="exact"/>
        <w:ind w:left="1030" w:right="810"/>
        <w:jc w:val="both"/>
        <w:rPr>
          <w:rFonts w:hint="cs"/>
          <w:b/>
          <w:bCs/>
          <w:sz w:val="30"/>
          <w:szCs w:val="30"/>
          <w:rtl/>
        </w:rPr>
      </w:pPr>
      <w:r w:rsidRPr="00DA0A34">
        <w:rPr>
          <w:b/>
          <w:bCs/>
          <w:sz w:val="30"/>
          <w:szCs w:val="30"/>
          <w:rtl/>
        </w:rPr>
        <w:t>الات الانتحار التي حدثت</w:t>
      </w:r>
    </w:p>
    <w:tbl>
      <w:tblPr>
        <w:bidiVisual/>
        <w:tblW w:w="0" w:type="auto"/>
        <w:tblInd w:w="940" w:type="dxa"/>
        <w:tblBorders>
          <w:top w:val="single" w:sz="6" w:space="0" w:color="auto"/>
        </w:tblBorders>
        <w:tblLayout w:type="fixed"/>
        <w:tblCellMar>
          <w:left w:w="0" w:type="dxa"/>
          <w:right w:w="0" w:type="dxa"/>
        </w:tblCellMar>
        <w:tblLook w:val="0000" w:firstRow="0" w:lastRow="0" w:firstColumn="0" w:lastColumn="0" w:noHBand="0" w:noVBand="0"/>
      </w:tblPr>
      <w:tblGrid>
        <w:gridCol w:w="1268"/>
        <w:gridCol w:w="1170"/>
        <w:gridCol w:w="1170"/>
        <w:gridCol w:w="1170"/>
        <w:gridCol w:w="1170"/>
        <w:gridCol w:w="1080"/>
        <w:gridCol w:w="1080"/>
      </w:tblGrid>
      <w:tr w:rsidR="00CB4538" w:rsidRPr="00613BDF">
        <w:tblPrEx>
          <w:tblCellMar>
            <w:top w:w="0" w:type="dxa"/>
            <w:bottom w:w="0" w:type="dxa"/>
          </w:tblCellMar>
        </w:tblPrEx>
        <w:tc>
          <w:tcPr>
            <w:tcW w:w="1268" w:type="dxa"/>
            <w:tcBorders>
              <w:top w:val="single" w:sz="6" w:space="0" w:color="auto"/>
              <w:bottom w:val="single" w:sz="12" w:space="0" w:color="auto"/>
            </w:tcBorders>
            <w:shd w:val="clear" w:color="auto" w:fill="auto"/>
          </w:tcPr>
          <w:p w:rsidR="00CB4538" w:rsidRPr="00443283" w:rsidRDefault="00CB4538" w:rsidP="00654E02">
            <w:pPr>
              <w:tabs>
                <w:tab w:val="left" w:pos="278"/>
                <w:tab w:val="left" w:pos="818"/>
              </w:tabs>
              <w:spacing w:line="340" w:lineRule="exact"/>
              <w:ind w:right="43"/>
              <w:jc w:val="center"/>
              <w:rPr>
                <w:rFonts w:hint="cs"/>
                <w:i/>
                <w:iCs/>
                <w:sz w:val="22"/>
                <w:szCs w:val="22"/>
                <w:rtl/>
              </w:rPr>
            </w:pPr>
            <w:r w:rsidRPr="00443283">
              <w:rPr>
                <w:rFonts w:hint="cs"/>
                <w:i/>
                <w:iCs/>
                <w:sz w:val="22"/>
                <w:szCs w:val="22"/>
                <w:rtl/>
              </w:rPr>
              <w:t>السنة</w:t>
            </w:r>
          </w:p>
        </w:tc>
        <w:tc>
          <w:tcPr>
            <w:tcW w:w="117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1997</w:t>
            </w:r>
          </w:p>
        </w:tc>
        <w:tc>
          <w:tcPr>
            <w:tcW w:w="117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1998</w:t>
            </w:r>
          </w:p>
        </w:tc>
        <w:tc>
          <w:tcPr>
            <w:tcW w:w="117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1999</w:t>
            </w:r>
          </w:p>
        </w:tc>
        <w:tc>
          <w:tcPr>
            <w:tcW w:w="117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2000</w:t>
            </w:r>
          </w:p>
        </w:tc>
        <w:tc>
          <w:tcPr>
            <w:tcW w:w="108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2001</w:t>
            </w:r>
          </w:p>
        </w:tc>
        <w:tc>
          <w:tcPr>
            <w:tcW w:w="1080" w:type="dxa"/>
            <w:tcBorders>
              <w:top w:val="single" w:sz="6" w:space="0" w:color="auto"/>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i/>
                <w:iCs/>
                <w:sz w:val="22"/>
                <w:szCs w:val="22"/>
                <w:rtl/>
              </w:rPr>
            </w:pPr>
            <w:r w:rsidRPr="00443283">
              <w:rPr>
                <w:rFonts w:hint="cs"/>
                <w:i/>
                <w:iCs/>
                <w:sz w:val="22"/>
                <w:szCs w:val="22"/>
                <w:rtl/>
              </w:rPr>
              <w:t>2002</w:t>
            </w:r>
          </w:p>
        </w:tc>
      </w:tr>
      <w:tr w:rsidR="00CB4538" w:rsidRPr="00613BDF">
        <w:tblPrEx>
          <w:tblCellMar>
            <w:top w:w="0" w:type="dxa"/>
            <w:bottom w:w="0" w:type="dxa"/>
          </w:tblCellMar>
        </w:tblPrEx>
        <w:tc>
          <w:tcPr>
            <w:tcW w:w="1268"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المجموع</w:t>
            </w:r>
          </w:p>
        </w:tc>
        <w:tc>
          <w:tcPr>
            <w:tcW w:w="117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144</w:t>
            </w:r>
          </w:p>
        </w:tc>
        <w:tc>
          <w:tcPr>
            <w:tcW w:w="117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36</w:t>
            </w:r>
          </w:p>
        </w:tc>
        <w:tc>
          <w:tcPr>
            <w:tcW w:w="117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71</w:t>
            </w:r>
          </w:p>
        </w:tc>
        <w:tc>
          <w:tcPr>
            <w:tcW w:w="117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140</w:t>
            </w:r>
          </w:p>
        </w:tc>
        <w:tc>
          <w:tcPr>
            <w:tcW w:w="108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36</w:t>
            </w:r>
          </w:p>
        </w:tc>
        <w:tc>
          <w:tcPr>
            <w:tcW w:w="1080" w:type="dxa"/>
            <w:tcBorders>
              <w:top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43</w:t>
            </w:r>
          </w:p>
        </w:tc>
      </w:tr>
      <w:tr w:rsidR="00CB4538" w:rsidRPr="00613BDF">
        <w:tblPrEx>
          <w:tblCellMar>
            <w:top w:w="0" w:type="dxa"/>
            <w:bottom w:w="0" w:type="dxa"/>
          </w:tblCellMar>
        </w:tblPrEx>
        <w:tc>
          <w:tcPr>
            <w:tcW w:w="1268"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الرجال</w:t>
            </w:r>
          </w:p>
        </w:tc>
        <w:tc>
          <w:tcPr>
            <w:tcW w:w="117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111</w:t>
            </w:r>
          </w:p>
        </w:tc>
        <w:tc>
          <w:tcPr>
            <w:tcW w:w="117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6</w:t>
            </w:r>
          </w:p>
        </w:tc>
        <w:tc>
          <w:tcPr>
            <w:tcW w:w="117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25</w:t>
            </w:r>
          </w:p>
        </w:tc>
        <w:tc>
          <w:tcPr>
            <w:tcW w:w="117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96</w:t>
            </w:r>
          </w:p>
        </w:tc>
        <w:tc>
          <w:tcPr>
            <w:tcW w:w="108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01</w:t>
            </w:r>
          </w:p>
        </w:tc>
        <w:tc>
          <w:tcPr>
            <w:tcW w:w="1080" w:type="dxa"/>
            <w:tcBorders>
              <w:top w:val="nil"/>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00</w:t>
            </w:r>
          </w:p>
        </w:tc>
      </w:tr>
      <w:tr w:rsidR="00CB4538" w:rsidRPr="00613BDF">
        <w:tblPrEx>
          <w:tblCellMar>
            <w:top w:w="0" w:type="dxa"/>
            <w:bottom w:w="0" w:type="dxa"/>
          </w:tblCellMar>
        </w:tblPrEx>
        <w:tc>
          <w:tcPr>
            <w:tcW w:w="1268"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النساء</w:t>
            </w:r>
          </w:p>
        </w:tc>
        <w:tc>
          <w:tcPr>
            <w:tcW w:w="117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33</w:t>
            </w:r>
          </w:p>
        </w:tc>
        <w:tc>
          <w:tcPr>
            <w:tcW w:w="117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صفر</w:t>
            </w:r>
          </w:p>
        </w:tc>
        <w:tc>
          <w:tcPr>
            <w:tcW w:w="117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6</w:t>
            </w:r>
          </w:p>
        </w:tc>
        <w:tc>
          <w:tcPr>
            <w:tcW w:w="117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44</w:t>
            </w:r>
          </w:p>
        </w:tc>
        <w:tc>
          <w:tcPr>
            <w:tcW w:w="108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5</w:t>
            </w:r>
          </w:p>
        </w:tc>
        <w:tc>
          <w:tcPr>
            <w:tcW w:w="1080" w:type="dxa"/>
            <w:tcBorders>
              <w:top w:val="nil"/>
              <w:bottom w:val="single" w:sz="12" w:space="0" w:color="auto"/>
            </w:tcBorders>
            <w:shd w:val="clear" w:color="auto" w:fill="auto"/>
          </w:tcPr>
          <w:p w:rsidR="00CB4538" w:rsidRPr="00443283" w:rsidRDefault="00CB4538" w:rsidP="00654E02">
            <w:pPr>
              <w:tabs>
                <w:tab w:val="left" w:pos="288"/>
                <w:tab w:val="left" w:pos="576"/>
                <w:tab w:val="left" w:pos="864"/>
                <w:tab w:val="left" w:pos="1152"/>
              </w:tabs>
              <w:spacing w:line="340" w:lineRule="exact"/>
              <w:ind w:right="43"/>
              <w:jc w:val="center"/>
              <w:rPr>
                <w:rFonts w:hint="cs"/>
                <w:sz w:val="22"/>
                <w:szCs w:val="22"/>
                <w:rtl/>
              </w:rPr>
            </w:pPr>
            <w:r w:rsidRPr="00443283">
              <w:rPr>
                <w:rFonts w:hint="cs"/>
                <w:sz w:val="22"/>
                <w:szCs w:val="22"/>
                <w:rtl/>
              </w:rPr>
              <w:t>3</w:t>
            </w:r>
          </w:p>
        </w:tc>
      </w:tr>
    </w:tbl>
    <w:p w:rsidR="00CB4538" w:rsidRDefault="00CB4538" w:rsidP="00CB4538">
      <w:pPr>
        <w:pStyle w:val="Heading9"/>
        <w:spacing w:after="120" w:line="400" w:lineRule="exact"/>
        <w:ind w:left="940"/>
        <w:jc w:val="both"/>
        <w:rPr>
          <w:rFonts w:hint="cs"/>
          <w:sz w:val="26"/>
          <w:szCs w:val="26"/>
          <w:u w:val="none"/>
          <w:rtl/>
        </w:rPr>
      </w:pPr>
      <w:r w:rsidRPr="006F6B2B">
        <w:rPr>
          <w:sz w:val="26"/>
          <w:szCs w:val="26"/>
          <w:u w:val="none"/>
          <w:rtl/>
        </w:rPr>
        <w:t>المصدر:  قطاع التحليل والبحث في وزارة الشؤون الداخلية</w:t>
      </w:r>
    </w:p>
    <w:p w:rsidR="00CB4538" w:rsidRPr="00613BDF" w:rsidRDefault="00CB4538" w:rsidP="00CB4538">
      <w:pPr>
        <w:spacing w:after="120"/>
        <w:ind w:left="1030" w:right="810" w:firstLine="450"/>
        <w:rPr>
          <w:rFonts w:hint="cs"/>
          <w:sz w:val="30"/>
          <w:rtl/>
        </w:rPr>
      </w:pPr>
      <w:r w:rsidRPr="00613BDF">
        <w:rPr>
          <w:sz w:val="30"/>
          <w:rtl/>
        </w:rPr>
        <w:t xml:space="preserve">يتبين من البيانات المعروضة، أن نسبة الرجال الذين يرتكبون جريمة الانتحار تزيد عن نسبة النساء. وفيما يتعلق بالأسباب؛ ترتكب معظم جرائم الانتحار بسبب بالاضطرابات النفسية </w:t>
      </w:r>
      <w:r>
        <w:rPr>
          <w:sz w:val="30"/>
          <w:rtl/>
        </w:rPr>
        <w:t>(</w:t>
      </w:r>
      <w:r w:rsidRPr="00613BDF">
        <w:rPr>
          <w:sz w:val="30"/>
          <w:rtl/>
        </w:rPr>
        <w:t>حوالي 50 في المائة</w:t>
      </w:r>
      <w:r>
        <w:rPr>
          <w:sz w:val="30"/>
          <w:rtl/>
        </w:rPr>
        <w:t>)</w:t>
      </w:r>
      <w:r w:rsidRPr="00613BDF">
        <w:rPr>
          <w:sz w:val="30"/>
          <w:rtl/>
        </w:rPr>
        <w:t xml:space="preserve"> بينما تتمثل الأسباب الأخرى للانتحار في الإصابة بالمرض، والمنازعات العائلية، والمشاكل التي تكتنف العلاقات وما إلى ذلك.</w:t>
      </w:r>
    </w:p>
    <w:p w:rsidR="00CB4538" w:rsidRPr="00613BDF" w:rsidRDefault="00CB4538" w:rsidP="00CB4538">
      <w:pPr>
        <w:spacing w:after="120"/>
        <w:ind w:left="1030" w:right="810" w:firstLine="450"/>
        <w:rPr>
          <w:rFonts w:hint="cs"/>
          <w:sz w:val="30"/>
          <w:rtl/>
        </w:rPr>
      </w:pPr>
      <w:r w:rsidRPr="00613BDF">
        <w:rPr>
          <w:sz w:val="30"/>
          <w:rtl/>
        </w:rPr>
        <w:t>وفيما يتعلق بطرق الانتحار فإن أكثرها استخداما هو الشنق، وأقلها استخداما تعاطي السم وذلك بأخذ جرعات من العقاقير أكثر مما يلزم، أو تعاطي المواد السامة، أو القفز من أماكن مرتفعة،وما إلى ذلك.</w:t>
      </w:r>
    </w:p>
    <w:p w:rsidR="00CB4538" w:rsidRPr="00613BDF" w:rsidRDefault="00CB4538" w:rsidP="00CB4538">
      <w:pPr>
        <w:spacing w:after="120"/>
        <w:ind w:left="1030" w:right="810" w:firstLine="468"/>
        <w:outlineLvl w:val="0"/>
        <w:rPr>
          <w:rFonts w:hint="cs"/>
          <w:sz w:val="30"/>
          <w:rtl/>
        </w:rPr>
      </w:pPr>
      <w:r w:rsidRPr="00613BDF">
        <w:rPr>
          <w:sz w:val="30"/>
          <w:rtl/>
        </w:rPr>
        <w:t>والذين يرتكبون جريمة الانتحار تزيد أعمارهم عادة عن 30عاما.</w:t>
      </w:r>
    </w:p>
    <w:p w:rsidR="00CB4538" w:rsidRDefault="00CB4538" w:rsidP="00CB4538">
      <w:pPr>
        <w:spacing w:after="120"/>
        <w:ind w:left="1030" w:right="810" w:firstLine="450"/>
        <w:rPr>
          <w:rFonts w:hint="cs"/>
          <w:sz w:val="30"/>
          <w:rtl/>
        </w:rPr>
      </w:pPr>
      <w:r w:rsidRPr="00613BDF">
        <w:rPr>
          <w:sz w:val="30"/>
          <w:rtl/>
        </w:rPr>
        <w:t xml:space="preserve">وفيما يتعلق بجريمة "الاغتصاب" الجنائية </w:t>
      </w:r>
      <w:r>
        <w:rPr>
          <w:sz w:val="30"/>
          <w:rtl/>
        </w:rPr>
        <w:t>(</w:t>
      </w:r>
      <w:r w:rsidRPr="00613BDF">
        <w:rPr>
          <w:sz w:val="30"/>
          <w:rtl/>
        </w:rPr>
        <w:t>تنص المادة 186  من القانون الجنائي لجمهورية مقدونيا) بصورة قاطعة على أن "المغتصب هو الشخص الذي يقوم باستعمال القوة ضد شخص آخر</w:t>
      </w:r>
      <w:r w:rsidRPr="00613BDF">
        <w:rPr>
          <w:rFonts w:hint="cs"/>
          <w:sz w:val="30"/>
          <w:rtl/>
        </w:rPr>
        <w:t>،</w:t>
      </w:r>
      <w:r w:rsidRPr="00613BDF">
        <w:rPr>
          <w:sz w:val="30"/>
          <w:rtl/>
        </w:rPr>
        <w:t xml:space="preserve"> أو يهدد بالاعتداء مباشرة على حياة شخص آخر أو بدنه أو حياة أو بدن شخص ثالث، وثيق الصلة بالشخص الآخر، أو الذي يقوم بإجبار الشخص الآخر على ممارسة الاتصال الجنسي" وتتضمن المادة 186 تفصيلا لأنواع جريمة الاغتصاب كما في حالة حدوث إصابة بدنية خطيرة، أو الوفاة، أو حدوث نتائج خطيرة أخرى، أو إذا كان الجرم قد ارتكبه أكثر من شخص واحد،</w:t>
      </w:r>
      <w:r w:rsidRPr="00613BDF">
        <w:rPr>
          <w:rFonts w:hint="cs"/>
          <w:sz w:val="30"/>
          <w:rtl/>
        </w:rPr>
        <w:t xml:space="preserve"> </w:t>
      </w:r>
      <w:r w:rsidRPr="00613BDF">
        <w:rPr>
          <w:sz w:val="30"/>
          <w:rtl/>
        </w:rPr>
        <w:t>أو جرى ارتكابه بطريقة قاسية أو مهينة على وجه الخصوص، أو بإجبار الشخص على ممارسة الاتصال الجنسي، واقترن ذلك بتهديد خطير بالكشف عن شيء يتعلق بالضحية أو بشخص وثيق الصلة بالضحية مما يضر بشرف أو سمعة الضحية، أو بحدوث شيء سيئ خطير آخر</w:t>
      </w:r>
      <w:r w:rsidRPr="00613BDF">
        <w:rPr>
          <w:rFonts w:hint="cs"/>
          <w:sz w:val="30"/>
          <w:rtl/>
        </w:rPr>
        <w:t xml:space="preserve"> له</w:t>
      </w:r>
      <w:r w:rsidRPr="00613BDF">
        <w:rPr>
          <w:sz w:val="30"/>
          <w:rtl/>
        </w:rPr>
        <w:t>. ومما ينبغي التأكيد عليه بصفة خاصة أنه منذ عام 1996، أدرجت جريمة "اغتصاب الشخص الذين يعيش مع مرتكب الجرم في إطار الزواج أو المعاشرة".</w:t>
      </w:r>
    </w:p>
    <w:p w:rsidR="00CB4538" w:rsidRPr="00613BDF" w:rsidRDefault="00CB4538" w:rsidP="00CB4538">
      <w:pPr>
        <w:spacing w:after="120"/>
        <w:ind w:left="1030" w:right="810" w:firstLine="450"/>
        <w:rPr>
          <w:rFonts w:hint="cs"/>
          <w:sz w:val="30"/>
          <w:rtl/>
        </w:rPr>
      </w:pPr>
      <w:r w:rsidRPr="00613BDF">
        <w:rPr>
          <w:sz w:val="30"/>
          <w:rtl/>
        </w:rPr>
        <w:t>وتشير البيانات الإحصائية المتعلقة بجريمة " الاغتصاب" في الفترة من عام 1997 إلى عام  2002  إلى ما يلي:</w:t>
      </w:r>
    </w:p>
    <w:p w:rsidR="00CB4538" w:rsidRPr="000B14CF" w:rsidRDefault="00CB4538" w:rsidP="00CB4538">
      <w:pPr>
        <w:spacing w:line="120" w:lineRule="exact"/>
        <w:ind w:left="936" w:right="994"/>
        <w:jc w:val="center"/>
        <w:rPr>
          <w:rFonts w:hint="cs"/>
          <w:sz w:val="12"/>
          <w:rtl/>
        </w:rPr>
      </w:pPr>
    </w:p>
    <w:tbl>
      <w:tblPr>
        <w:bidiVisual/>
        <w:tblW w:w="0" w:type="auto"/>
        <w:tblInd w:w="1038" w:type="dxa"/>
        <w:tblBorders>
          <w:bottom w:val="single" w:sz="12" w:space="0" w:color="auto"/>
        </w:tblBorders>
        <w:tblLayout w:type="fixed"/>
        <w:tblCellMar>
          <w:left w:w="0" w:type="dxa"/>
          <w:right w:w="0" w:type="dxa"/>
        </w:tblCellMar>
        <w:tblLook w:val="0000" w:firstRow="0" w:lastRow="0" w:firstColumn="0" w:lastColumn="0" w:noHBand="0" w:noVBand="0"/>
      </w:tblPr>
      <w:tblGrid>
        <w:gridCol w:w="1702"/>
        <w:gridCol w:w="990"/>
        <w:gridCol w:w="1080"/>
        <w:gridCol w:w="990"/>
        <w:gridCol w:w="990"/>
        <w:gridCol w:w="1080"/>
        <w:gridCol w:w="1178"/>
      </w:tblGrid>
      <w:tr w:rsidR="00CB4538" w:rsidRPr="00613BDF">
        <w:tblPrEx>
          <w:tblCellMar>
            <w:top w:w="0" w:type="dxa"/>
            <w:bottom w:w="0" w:type="dxa"/>
          </w:tblCellMar>
        </w:tblPrEx>
        <w:tc>
          <w:tcPr>
            <w:tcW w:w="1702" w:type="dxa"/>
            <w:tcBorders>
              <w:top w:val="single" w:sz="8" w:space="0" w:color="auto"/>
              <w:bottom w:val="single" w:sz="12" w:space="0" w:color="auto"/>
            </w:tcBorders>
            <w:shd w:val="clear" w:color="auto" w:fill="auto"/>
          </w:tcPr>
          <w:p w:rsidR="00CB4538" w:rsidRPr="00F42790" w:rsidRDefault="00CB4538" w:rsidP="00654E02">
            <w:pPr>
              <w:ind w:firstLine="90"/>
              <w:jc w:val="center"/>
              <w:rPr>
                <w:i/>
                <w:iCs/>
                <w:sz w:val="22"/>
                <w:szCs w:val="22"/>
                <w:rtl/>
              </w:rPr>
            </w:pPr>
            <w:r w:rsidRPr="00F42790">
              <w:rPr>
                <w:i/>
                <w:iCs/>
                <w:sz w:val="22"/>
                <w:szCs w:val="22"/>
                <w:rtl/>
              </w:rPr>
              <w:t>السنة</w:t>
            </w:r>
          </w:p>
        </w:tc>
        <w:tc>
          <w:tcPr>
            <w:tcW w:w="990" w:type="dxa"/>
            <w:tcBorders>
              <w:top w:val="single" w:sz="8" w:space="0" w:color="auto"/>
              <w:bottom w:val="single" w:sz="12" w:space="0" w:color="auto"/>
            </w:tcBorders>
            <w:shd w:val="clear" w:color="auto" w:fill="auto"/>
          </w:tcPr>
          <w:p w:rsidR="00CB4538" w:rsidRPr="00F42790" w:rsidRDefault="00CB4538" w:rsidP="00654E02">
            <w:pPr>
              <w:ind w:firstLine="95"/>
              <w:jc w:val="center"/>
              <w:rPr>
                <w:i/>
                <w:iCs/>
                <w:sz w:val="22"/>
                <w:szCs w:val="22"/>
                <w:rtl/>
              </w:rPr>
            </w:pPr>
            <w:r w:rsidRPr="00F42790">
              <w:rPr>
                <w:i/>
                <w:iCs/>
                <w:sz w:val="22"/>
                <w:szCs w:val="22"/>
                <w:rtl/>
              </w:rPr>
              <w:t>1997</w:t>
            </w:r>
          </w:p>
        </w:tc>
        <w:tc>
          <w:tcPr>
            <w:tcW w:w="1080" w:type="dxa"/>
            <w:tcBorders>
              <w:top w:val="single" w:sz="8" w:space="0" w:color="auto"/>
              <w:bottom w:val="single" w:sz="12" w:space="0" w:color="auto"/>
            </w:tcBorders>
            <w:shd w:val="clear" w:color="auto" w:fill="auto"/>
          </w:tcPr>
          <w:p w:rsidR="00CB4538" w:rsidRPr="00F42790" w:rsidRDefault="00CB4538" w:rsidP="00654E02">
            <w:pPr>
              <w:ind w:firstLine="185"/>
              <w:jc w:val="center"/>
              <w:rPr>
                <w:i/>
                <w:iCs/>
                <w:sz w:val="22"/>
                <w:szCs w:val="22"/>
                <w:rtl/>
              </w:rPr>
            </w:pPr>
            <w:r w:rsidRPr="00F42790">
              <w:rPr>
                <w:i/>
                <w:iCs/>
                <w:sz w:val="22"/>
                <w:szCs w:val="22"/>
                <w:rtl/>
              </w:rPr>
              <w:t>1998</w:t>
            </w:r>
          </w:p>
        </w:tc>
        <w:tc>
          <w:tcPr>
            <w:tcW w:w="990" w:type="dxa"/>
            <w:tcBorders>
              <w:top w:val="single" w:sz="8" w:space="0" w:color="auto"/>
              <w:bottom w:val="single" w:sz="12" w:space="0" w:color="auto"/>
            </w:tcBorders>
            <w:shd w:val="clear" w:color="auto" w:fill="auto"/>
          </w:tcPr>
          <w:p w:rsidR="00CB4538" w:rsidRPr="00F42790" w:rsidRDefault="00CB4538" w:rsidP="00654E02">
            <w:pPr>
              <w:ind w:left="170"/>
              <w:jc w:val="lowKashida"/>
              <w:rPr>
                <w:rFonts w:hint="cs"/>
                <w:i/>
                <w:iCs/>
                <w:sz w:val="22"/>
                <w:szCs w:val="22"/>
                <w:rtl/>
              </w:rPr>
            </w:pPr>
            <w:r w:rsidRPr="00F42790">
              <w:rPr>
                <w:i/>
                <w:iCs/>
                <w:sz w:val="22"/>
                <w:szCs w:val="22"/>
                <w:rtl/>
              </w:rPr>
              <w:t>1999</w:t>
            </w:r>
            <w:r w:rsidRPr="00F42790">
              <w:rPr>
                <w:rFonts w:hint="cs"/>
                <w:i/>
                <w:iCs/>
                <w:sz w:val="22"/>
                <w:szCs w:val="22"/>
                <w:rtl/>
              </w:rPr>
              <w:t xml:space="preserve">  </w:t>
            </w:r>
          </w:p>
        </w:tc>
        <w:tc>
          <w:tcPr>
            <w:tcW w:w="990" w:type="dxa"/>
            <w:tcBorders>
              <w:top w:val="single" w:sz="8" w:space="0" w:color="auto"/>
              <w:bottom w:val="single" w:sz="12" w:space="0" w:color="auto"/>
            </w:tcBorders>
            <w:shd w:val="clear" w:color="auto" w:fill="auto"/>
          </w:tcPr>
          <w:p w:rsidR="00CB4538" w:rsidRPr="00F42790" w:rsidRDefault="00CB4538" w:rsidP="00654E02">
            <w:pPr>
              <w:ind w:firstLine="275"/>
              <w:jc w:val="left"/>
              <w:rPr>
                <w:i/>
                <w:iCs/>
                <w:sz w:val="22"/>
                <w:szCs w:val="22"/>
                <w:rtl/>
              </w:rPr>
            </w:pPr>
            <w:r w:rsidRPr="00F42790">
              <w:rPr>
                <w:i/>
                <w:iCs/>
                <w:sz w:val="22"/>
                <w:szCs w:val="22"/>
                <w:rtl/>
              </w:rPr>
              <w:t>2000</w:t>
            </w:r>
          </w:p>
        </w:tc>
        <w:tc>
          <w:tcPr>
            <w:tcW w:w="1080" w:type="dxa"/>
            <w:tcBorders>
              <w:top w:val="single" w:sz="8" w:space="0" w:color="auto"/>
              <w:bottom w:val="single" w:sz="12" w:space="0" w:color="auto"/>
            </w:tcBorders>
            <w:shd w:val="clear" w:color="auto" w:fill="auto"/>
          </w:tcPr>
          <w:p w:rsidR="00CB4538" w:rsidRPr="00F42790" w:rsidRDefault="00CB4538" w:rsidP="00654E02">
            <w:pPr>
              <w:jc w:val="center"/>
              <w:rPr>
                <w:i/>
                <w:iCs/>
                <w:sz w:val="22"/>
                <w:szCs w:val="22"/>
                <w:rtl/>
              </w:rPr>
            </w:pPr>
            <w:r w:rsidRPr="00F42790">
              <w:rPr>
                <w:i/>
                <w:iCs/>
                <w:sz w:val="22"/>
                <w:szCs w:val="22"/>
                <w:rtl/>
              </w:rPr>
              <w:t>2001</w:t>
            </w:r>
          </w:p>
        </w:tc>
        <w:tc>
          <w:tcPr>
            <w:tcW w:w="1178" w:type="dxa"/>
            <w:tcBorders>
              <w:top w:val="single" w:sz="8" w:space="0" w:color="auto"/>
              <w:bottom w:val="single" w:sz="12" w:space="0" w:color="auto"/>
            </w:tcBorders>
            <w:shd w:val="clear" w:color="auto" w:fill="auto"/>
          </w:tcPr>
          <w:p w:rsidR="00CB4538" w:rsidRPr="00F42790" w:rsidRDefault="00CB4538" w:rsidP="00654E02">
            <w:pPr>
              <w:ind w:firstLine="95"/>
              <w:jc w:val="center"/>
              <w:rPr>
                <w:i/>
                <w:iCs/>
                <w:sz w:val="22"/>
                <w:szCs w:val="22"/>
                <w:rtl/>
              </w:rPr>
            </w:pPr>
            <w:r w:rsidRPr="00F42790">
              <w:rPr>
                <w:i/>
                <w:iCs/>
                <w:sz w:val="22"/>
                <w:szCs w:val="22"/>
                <w:rtl/>
              </w:rPr>
              <w:t>2002</w:t>
            </w:r>
          </w:p>
        </w:tc>
      </w:tr>
      <w:tr w:rsidR="00CB4538" w:rsidRPr="00613BDF">
        <w:tblPrEx>
          <w:tblCellMar>
            <w:top w:w="0" w:type="dxa"/>
            <w:bottom w:w="0" w:type="dxa"/>
          </w:tblCellMar>
        </w:tblPrEx>
        <w:tc>
          <w:tcPr>
            <w:tcW w:w="1702"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3"/>
              <w:jc w:val="left"/>
              <w:rPr>
                <w:rFonts w:hint="cs"/>
                <w:sz w:val="22"/>
                <w:szCs w:val="22"/>
                <w:rtl/>
              </w:rPr>
            </w:pPr>
            <w:r w:rsidRPr="00CA3145">
              <w:rPr>
                <w:rFonts w:hint="cs"/>
                <w:sz w:val="22"/>
                <w:szCs w:val="22"/>
                <w:rtl/>
              </w:rPr>
              <w:t xml:space="preserve"> عدد جرائم الاغتصاب</w:t>
            </w:r>
          </w:p>
        </w:tc>
        <w:tc>
          <w:tcPr>
            <w:tcW w:w="990"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1</w:t>
            </w:r>
          </w:p>
        </w:tc>
        <w:tc>
          <w:tcPr>
            <w:tcW w:w="1080"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4</w:t>
            </w:r>
          </w:p>
        </w:tc>
        <w:tc>
          <w:tcPr>
            <w:tcW w:w="990"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2</w:t>
            </w:r>
          </w:p>
        </w:tc>
        <w:tc>
          <w:tcPr>
            <w:tcW w:w="990"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27</w:t>
            </w:r>
          </w:p>
        </w:tc>
        <w:tc>
          <w:tcPr>
            <w:tcW w:w="1080"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4</w:t>
            </w:r>
          </w:p>
        </w:tc>
        <w:tc>
          <w:tcPr>
            <w:tcW w:w="1178" w:type="dxa"/>
            <w:tcBorders>
              <w:top w:val="single" w:sz="12" w:space="0" w:color="auto"/>
            </w:tcBorders>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5</w:t>
            </w:r>
          </w:p>
        </w:tc>
      </w:tr>
      <w:tr w:rsidR="00CB4538" w:rsidRPr="00613BDF">
        <w:tblPrEx>
          <w:tblCellMar>
            <w:top w:w="0" w:type="dxa"/>
            <w:bottom w:w="0" w:type="dxa"/>
          </w:tblCellMar>
        </w:tblPrEx>
        <w:tc>
          <w:tcPr>
            <w:tcW w:w="1702" w:type="dxa"/>
            <w:shd w:val="clear" w:color="auto" w:fill="auto"/>
          </w:tcPr>
          <w:p w:rsidR="00CB4538" w:rsidRPr="00CA3145" w:rsidRDefault="00CB4538" w:rsidP="00654E02">
            <w:pPr>
              <w:tabs>
                <w:tab w:val="left" w:pos="288"/>
                <w:tab w:val="left" w:pos="576"/>
                <w:tab w:val="left" w:pos="864"/>
                <w:tab w:val="left" w:pos="1152"/>
              </w:tabs>
              <w:ind w:right="43"/>
              <w:jc w:val="left"/>
              <w:rPr>
                <w:rFonts w:hint="cs"/>
                <w:sz w:val="22"/>
                <w:szCs w:val="22"/>
                <w:rtl/>
              </w:rPr>
            </w:pPr>
            <w:r w:rsidRPr="00CA3145">
              <w:rPr>
                <w:rFonts w:hint="cs"/>
                <w:sz w:val="22"/>
                <w:szCs w:val="22"/>
                <w:rtl/>
              </w:rPr>
              <w:t xml:space="preserve"> القضايا التي بت فيها</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19</w:t>
            </w:r>
          </w:p>
        </w:tc>
        <w:tc>
          <w:tcPr>
            <w:tcW w:w="108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3</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4</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25</w:t>
            </w:r>
          </w:p>
        </w:tc>
        <w:tc>
          <w:tcPr>
            <w:tcW w:w="108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1</w:t>
            </w:r>
          </w:p>
        </w:tc>
        <w:tc>
          <w:tcPr>
            <w:tcW w:w="1178"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2</w:t>
            </w:r>
          </w:p>
        </w:tc>
      </w:tr>
      <w:tr w:rsidR="00CB4538" w:rsidRPr="00613BDF">
        <w:tblPrEx>
          <w:tblCellMar>
            <w:top w:w="0" w:type="dxa"/>
            <w:bottom w:w="0" w:type="dxa"/>
          </w:tblCellMar>
        </w:tblPrEx>
        <w:trPr>
          <w:trHeight w:val="508"/>
        </w:trPr>
        <w:tc>
          <w:tcPr>
            <w:tcW w:w="1702" w:type="dxa"/>
            <w:shd w:val="clear" w:color="auto" w:fill="auto"/>
          </w:tcPr>
          <w:p w:rsidR="00CB4538" w:rsidRPr="00CA3145" w:rsidRDefault="00CB4538" w:rsidP="00654E02">
            <w:pPr>
              <w:tabs>
                <w:tab w:val="left" w:pos="288"/>
                <w:tab w:val="left" w:pos="576"/>
                <w:tab w:val="left" w:pos="864"/>
                <w:tab w:val="left" w:pos="1152"/>
              </w:tabs>
              <w:ind w:right="43"/>
              <w:jc w:val="left"/>
              <w:rPr>
                <w:rFonts w:hint="cs"/>
                <w:sz w:val="22"/>
                <w:szCs w:val="22"/>
                <w:rtl/>
              </w:rPr>
            </w:pPr>
            <w:r w:rsidRPr="00CA3145">
              <w:rPr>
                <w:rFonts w:hint="cs"/>
                <w:sz w:val="22"/>
                <w:szCs w:val="22"/>
                <w:rtl/>
              </w:rPr>
              <w:t xml:space="preserve"> عدد المجرمين المبلغ عنهم</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22</w:t>
            </w:r>
          </w:p>
        </w:tc>
        <w:tc>
          <w:tcPr>
            <w:tcW w:w="108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صفر</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6</w:t>
            </w:r>
          </w:p>
        </w:tc>
        <w:tc>
          <w:tcPr>
            <w:tcW w:w="99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35</w:t>
            </w:r>
          </w:p>
        </w:tc>
        <w:tc>
          <w:tcPr>
            <w:tcW w:w="1080"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4</w:t>
            </w:r>
          </w:p>
        </w:tc>
        <w:tc>
          <w:tcPr>
            <w:tcW w:w="1178" w:type="dxa"/>
            <w:shd w:val="clear" w:color="auto" w:fill="auto"/>
          </w:tcPr>
          <w:p w:rsidR="00CB4538" w:rsidRPr="00CA3145" w:rsidRDefault="00CB4538" w:rsidP="00654E02">
            <w:pPr>
              <w:tabs>
                <w:tab w:val="left" w:pos="288"/>
                <w:tab w:val="left" w:pos="576"/>
                <w:tab w:val="left" w:pos="864"/>
                <w:tab w:val="left" w:pos="1152"/>
              </w:tabs>
              <w:ind w:right="40"/>
              <w:jc w:val="center"/>
              <w:rPr>
                <w:rFonts w:hint="cs"/>
                <w:sz w:val="22"/>
                <w:szCs w:val="22"/>
                <w:rtl/>
              </w:rPr>
            </w:pPr>
            <w:r w:rsidRPr="00CA3145">
              <w:rPr>
                <w:rFonts w:hint="cs"/>
                <w:sz w:val="22"/>
                <w:szCs w:val="22"/>
                <w:rtl/>
              </w:rPr>
              <w:t>6</w:t>
            </w:r>
          </w:p>
        </w:tc>
      </w:tr>
    </w:tbl>
    <w:p w:rsidR="00CB4538" w:rsidRPr="00D546CB" w:rsidRDefault="00CB4538" w:rsidP="00CB4538">
      <w:pPr>
        <w:pStyle w:val="Caption"/>
        <w:spacing w:line="400" w:lineRule="exact"/>
        <w:ind w:left="1030"/>
        <w:jc w:val="both"/>
        <w:rPr>
          <w:rFonts w:hint="cs"/>
          <w:sz w:val="26"/>
          <w:szCs w:val="26"/>
          <w:u w:val="none"/>
          <w:rtl/>
        </w:rPr>
      </w:pPr>
      <w:r w:rsidRPr="00D546CB">
        <w:rPr>
          <w:sz w:val="26"/>
          <w:szCs w:val="26"/>
          <w:u w:val="none"/>
          <w:rtl/>
        </w:rPr>
        <w:t>المصدر:  قطاع التحليل والبحث في وزارة الشؤون الداخلية</w:t>
      </w:r>
    </w:p>
    <w:p w:rsidR="00CB4538" w:rsidRPr="00CA3145" w:rsidRDefault="00CB4538" w:rsidP="00CB4538">
      <w:pPr>
        <w:pStyle w:val="Heading6"/>
        <w:spacing w:after="120"/>
        <w:ind w:left="1030" w:right="810" w:firstLine="468"/>
        <w:rPr>
          <w:rFonts w:ascii="Traditional Arabic" w:cs="Traditional Arabic"/>
          <w:b w:val="0"/>
          <w:bCs w:val="0"/>
          <w:snapToGrid w:val="0"/>
          <w:sz w:val="30"/>
          <w:szCs w:val="30"/>
          <w:rtl/>
        </w:rPr>
      </w:pPr>
      <w:r>
        <w:rPr>
          <w:rFonts w:ascii="Traditional Arabic" w:cs="Traditional Arabic"/>
          <w:b w:val="0"/>
          <w:bCs w:val="0"/>
          <w:snapToGrid w:val="0"/>
          <w:sz w:val="30"/>
          <w:szCs w:val="30"/>
          <w:rtl/>
        </w:rPr>
        <w:br w:type="page"/>
      </w:r>
      <w:r w:rsidRPr="00CA3145">
        <w:rPr>
          <w:rFonts w:ascii="Traditional Arabic" w:cs="Traditional Arabic"/>
          <w:b w:val="0"/>
          <w:bCs w:val="0"/>
          <w:snapToGrid w:val="0"/>
          <w:sz w:val="30"/>
          <w:szCs w:val="30"/>
          <w:rtl/>
        </w:rPr>
        <w:t>وفيما يلي معلومات أكثر تفصيلا بشأن الجرائم الجنائية حسب بعض مواد القانون الجنائي</w:t>
      </w:r>
      <w:r w:rsidRPr="00CA3145">
        <w:rPr>
          <w:rFonts w:ascii="Traditional Arabic" w:cs="Traditional Arabic" w:hint="cs"/>
          <w:b w:val="0"/>
          <w:bCs w:val="0"/>
          <w:snapToGrid w:val="0"/>
          <w:sz w:val="30"/>
          <w:szCs w:val="30"/>
          <w:rtl/>
        </w:rPr>
        <w:t>،</w:t>
      </w:r>
      <w:r w:rsidRPr="00CA3145">
        <w:rPr>
          <w:rFonts w:ascii="Traditional Arabic" w:cs="Traditional Arabic"/>
          <w:b w:val="0"/>
          <w:bCs w:val="0"/>
          <w:snapToGrid w:val="0"/>
          <w:sz w:val="30"/>
          <w:szCs w:val="30"/>
          <w:rtl/>
        </w:rPr>
        <w:t xml:space="preserve"> للفترة من 1997 إلى 2002 :</w:t>
      </w:r>
    </w:p>
    <w:p w:rsidR="00CB4538" w:rsidRPr="000B14CF" w:rsidRDefault="00CB4538" w:rsidP="00CB4538">
      <w:pPr>
        <w:spacing w:line="120" w:lineRule="exact"/>
        <w:ind w:firstLine="468"/>
        <w:rPr>
          <w:rFonts w:hint="cs"/>
          <w:sz w:val="12"/>
          <w:rtl/>
        </w:rPr>
      </w:pPr>
    </w:p>
    <w:tbl>
      <w:tblPr>
        <w:bidiVisual/>
        <w:tblW w:w="8010" w:type="dxa"/>
        <w:tblInd w:w="1030" w:type="dxa"/>
        <w:tblLayout w:type="fixed"/>
        <w:tblCellMar>
          <w:left w:w="0" w:type="dxa"/>
          <w:right w:w="0" w:type="dxa"/>
        </w:tblCellMar>
        <w:tblLook w:val="0000" w:firstRow="0" w:lastRow="0" w:firstColumn="0" w:lastColumn="0" w:noHBand="0" w:noVBand="0"/>
      </w:tblPr>
      <w:tblGrid>
        <w:gridCol w:w="4410"/>
        <w:gridCol w:w="1800"/>
        <w:gridCol w:w="1800"/>
      </w:tblGrid>
      <w:tr w:rsidR="00CB4538" w:rsidRPr="00F42790">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1997</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6</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10</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r>
      <w:tr w:rsidR="00CB4538" w:rsidRPr="00613BDF">
        <w:tblPrEx>
          <w:tblCellMar>
            <w:top w:w="0" w:type="dxa"/>
            <w:bottom w:w="0" w:type="dxa"/>
          </w:tblCellMar>
        </w:tblPrEx>
        <w:tc>
          <w:tcPr>
            <w:tcW w:w="441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1998</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19</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4</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4</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r>
      <w:tr w:rsidR="00CB4538" w:rsidRPr="00F42790">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1999</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i/>
                <w:i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i/>
                <w:i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7</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38</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2000</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4</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4</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39</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r>
      <w:tr w:rsidR="00CB4538" w:rsidRPr="00613BDF">
        <w:tblPrEx>
          <w:tblCellMar>
            <w:top w:w="0" w:type="dxa"/>
            <w:bottom w:w="0" w:type="dxa"/>
          </w:tblCellMar>
        </w:tblPrEx>
        <w:tc>
          <w:tcPr>
            <w:tcW w:w="441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r>
      <w:tr w:rsidR="00CB4538" w:rsidRPr="00613BDF">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2001</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8</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44</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51</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w:t>
            </w:r>
          </w:p>
        </w:tc>
      </w:tr>
      <w:tr w:rsidR="00CB4538" w:rsidRPr="00613BDF">
        <w:tblPrEx>
          <w:tblCellMar>
            <w:top w:w="0" w:type="dxa"/>
            <w:bottom w:w="0" w:type="dxa"/>
          </w:tblCellMar>
        </w:tblPrEx>
        <w:tc>
          <w:tcPr>
            <w:tcW w:w="441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tcBorders>
              <w:bottom w:val="single" w:sz="8"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F42790">
        <w:tblPrEx>
          <w:tblCellMar>
            <w:top w:w="0" w:type="dxa"/>
            <w:bottom w:w="0" w:type="dxa"/>
          </w:tblCellMar>
        </w:tblPrEx>
        <w:tc>
          <w:tcPr>
            <w:tcW w:w="441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i/>
                <w:iCs/>
                <w:sz w:val="28"/>
                <w:szCs w:val="28"/>
                <w:rtl/>
              </w:rPr>
            </w:pPr>
            <w:r w:rsidRPr="00F42790">
              <w:rPr>
                <w:rFonts w:hint="cs"/>
                <w:i/>
                <w:iCs/>
                <w:sz w:val="28"/>
                <w:szCs w:val="28"/>
                <w:rtl/>
              </w:rPr>
              <w:t xml:space="preserve"> 2002</w:t>
            </w: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i/>
                <w:iCs/>
                <w:sz w:val="28"/>
                <w:szCs w:val="28"/>
                <w:rtl/>
              </w:rPr>
            </w:pPr>
          </w:p>
        </w:tc>
        <w:tc>
          <w:tcPr>
            <w:tcW w:w="1800" w:type="dxa"/>
            <w:tcBorders>
              <w:top w:val="single" w:sz="8" w:space="0" w:color="auto"/>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i/>
                <w:iCs/>
                <w:sz w:val="28"/>
                <w:szCs w:val="28"/>
                <w:rtl/>
              </w:rPr>
            </w:pPr>
          </w:p>
        </w:tc>
      </w:tr>
      <w:tr w:rsidR="00CB4538" w:rsidRPr="00613BDF">
        <w:tblPrEx>
          <w:tblCellMar>
            <w:top w:w="0" w:type="dxa"/>
            <w:bottom w:w="0" w:type="dxa"/>
          </w:tblCellMar>
        </w:tblPrEx>
        <w:tc>
          <w:tcPr>
            <w:tcW w:w="441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القانون الجنائي لجمهورية مقدونيا</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الجرائم</w:t>
            </w:r>
          </w:p>
        </w:tc>
        <w:tc>
          <w:tcPr>
            <w:tcW w:w="1800" w:type="dxa"/>
            <w:tcBorders>
              <w:top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عدد المجرمين</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187</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6</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6</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188</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56</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58</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189</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2</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190</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6</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w:t>
            </w:r>
          </w:p>
        </w:tc>
      </w:tr>
      <w:tr w:rsidR="00CB4538" w:rsidRPr="00613BDF">
        <w:tblPrEx>
          <w:tblCellMar>
            <w:top w:w="0" w:type="dxa"/>
            <w:bottom w:w="0" w:type="dxa"/>
          </w:tblCellMar>
        </w:tblPrEx>
        <w:tc>
          <w:tcPr>
            <w:tcW w:w="4410" w:type="dxa"/>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193</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w:t>
            </w:r>
          </w:p>
        </w:tc>
        <w:tc>
          <w:tcPr>
            <w:tcW w:w="1800" w:type="dxa"/>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5</w:t>
            </w:r>
          </w:p>
        </w:tc>
      </w:tr>
      <w:tr w:rsidR="00CB4538" w:rsidRPr="00613BDF">
        <w:tblPrEx>
          <w:tblCellMar>
            <w:top w:w="0" w:type="dxa"/>
            <w:bottom w:w="0" w:type="dxa"/>
          </w:tblCellMar>
        </w:tblPrEx>
        <w:tc>
          <w:tcPr>
            <w:tcW w:w="4410" w:type="dxa"/>
            <w:tcBorders>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left"/>
              <w:rPr>
                <w:rFonts w:hint="cs"/>
                <w:sz w:val="28"/>
                <w:szCs w:val="28"/>
                <w:rtl/>
              </w:rPr>
            </w:pPr>
            <w:r w:rsidRPr="00F42790">
              <w:rPr>
                <w:rFonts w:hint="cs"/>
                <w:sz w:val="28"/>
                <w:szCs w:val="28"/>
                <w:rtl/>
              </w:rPr>
              <w:t xml:space="preserve"> المادة 194</w:t>
            </w:r>
          </w:p>
        </w:tc>
        <w:tc>
          <w:tcPr>
            <w:tcW w:w="1800" w:type="dxa"/>
            <w:tcBorders>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c>
          <w:tcPr>
            <w:tcW w:w="1800" w:type="dxa"/>
            <w:tcBorders>
              <w:bottom w:val="single" w:sz="12" w:space="0" w:color="auto"/>
            </w:tcBorders>
            <w:shd w:val="clear" w:color="auto" w:fill="auto"/>
          </w:tcPr>
          <w:p w:rsidR="00CB4538" w:rsidRPr="00F42790" w:rsidRDefault="00CB4538" w:rsidP="00654E02">
            <w:pPr>
              <w:tabs>
                <w:tab w:val="left" w:pos="288"/>
                <w:tab w:val="left" w:pos="576"/>
                <w:tab w:val="left" w:pos="864"/>
                <w:tab w:val="left" w:pos="1152"/>
              </w:tabs>
              <w:ind w:right="40"/>
              <w:jc w:val="center"/>
              <w:rPr>
                <w:rFonts w:hint="cs"/>
                <w:sz w:val="28"/>
                <w:szCs w:val="28"/>
                <w:rtl/>
              </w:rPr>
            </w:pPr>
            <w:r w:rsidRPr="00F42790">
              <w:rPr>
                <w:rFonts w:hint="cs"/>
                <w:sz w:val="28"/>
                <w:szCs w:val="28"/>
                <w:rtl/>
              </w:rPr>
              <w:t>1</w:t>
            </w:r>
          </w:p>
        </w:tc>
      </w:tr>
    </w:tbl>
    <w:p w:rsidR="00CB4538" w:rsidRDefault="00CB4538" w:rsidP="00CB4538">
      <w:pPr>
        <w:spacing w:after="120"/>
        <w:ind w:firstLine="468"/>
        <w:rPr>
          <w:rFonts w:hint="cs"/>
          <w:sz w:val="30"/>
          <w:rtl/>
        </w:rPr>
      </w:pPr>
    </w:p>
    <w:p w:rsidR="00CB4538" w:rsidRDefault="00CB4538" w:rsidP="00CB4538">
      <w:pPr>
        <w:spacing w:after="120"/>
        <w:ind w:firstLine="468"/>
        <w:rPr>
          <w:rFonts w:hint="cs"/>
          <w:sz w:val="30"/>
          <w:rtl/>
        </w:rPr>
      </w:pPr>
      <w:r>
        <w:rPr>
          <w:sz w:val="30"/>
          <w:rtl/>
        </w:rPr>
        <w:br w:type="page"/>
      </w:r>
    </w:p>
    <w:tbl>
      <w:tblPr>
        <w:bidiVisual/>
        <w:tblW w:w="0" w:type="auto"/>
        <w:tblInd w:w="103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Default="00CB4538" w:rsidP="00F92807">
            <w:pPr>
              <w:tabs>
                <w:tab w:val="left" w:pos="288"/>
                <w:tab w:val="left" w:pos="576"/>
                <w:tab w:val="left" w:pos="864"/>
                <w:tab w:val="left" w:pos="1152"/>
              </w:tabs>
              <w:spacing w:before="120" w:after="120" w:line="240" w:lineRule="exact"/>
              <w:ind w:right="43"/>
              <w:jc w:val="center"/>
              <w:rPr>
                <w:rFonts w:hint="cs"/>
                <w:b/>
                <w:bCs/>
                <w:sz w:val="36"/>
                <w:szCs w:val="36"/>
                <w:rtl/>
              </w:rPr>
            </w:pPr>
            <w:r w:rsidRPr="00470FB2">
              <w:rPr>
                <w:rFonts w:hint="cs"/>
                <w:b/>
                <w:bCs/>
                <w:sz w:val="36"/>
                <w:szCs w:val="36"/>
                <w:rtl/>
              </w:rPr>
              <w:t>المادة 2</w:t>
            </w:r>
          </w:p>
          <w:p w:rsidR="00CB4538" w:rsidRDefault="00CB4538" w:rsidP="00F92807">
            <w:pPr>
              <w:tabs>
                <w:tab w:val="left" w:pos="288"/>
                <w:tab w:val="left" w:pos="576"/>
                <w:tab w:val="left" w:pos="864"/>
                <w:tab w:val="left" w:pos="1152"/>
              </w:tabs>
              <w:spacing w:before="120" w:after="120" w:line="240" w:lineRule="exact"/>
              <w:ind w:right="43"/>
              <w:jc w:val="center"/>
              <w:rPr>
                <w:rFonts w:hint="cs"/>
                <w:rtl/>
              </w:rPr>
            </w:pPr>
            <w:r w:rsidRPr="00470FB2">
              <w:rPr>
                <w:rFonts w:hint="cs"/>
                <w:b/>
                <w:bCs/>
                <w:sz w:val="36"/>
                <w:szCs w:val="36"/>
                <w:rtl/>
              </w:rPr>
              <w:t>تدابير مناهضة التمييز</w:t>
            </w:r>
          </w:p>
        </w:tc>
      </w:tr>
    </w:tbl>
    <w:p w:rsidR="00CB4538" w:rsidRDefault="00CB4538" w:rsidP="00CB4538">
      <w:pPr>
        <w:ind w:left="-43"/>
        <w:jc w:val="center"/>
        <w:rPr>
          <w:rFonts w:hint="cs"/>
          <w:b/>
          <w:bCs/>
          <w:sz w:val="36"/>
          <w:szCs w:val="36"/>
          <w:rtl/>
        </w:rPr>
      </w:pPr>
    </w:p>
    <w:p w:rsidR="00CB4538" w:rsidRPr="00613BDF" w:rsidRDefault="00CB4538" w:rsidP="00CB4538">
      <w:pPr>
        <w:spacing w:after="120"/>
        <w:ind w:left="1030" w:right="810" w:firstLine="450"/>
        <w:rPr>
          <w:rFonts w:hint="cs"/>
          <w:b/>
          <w:bCs/>
          <w:sz w:val="30"/>
          <w:rtl/>
        </w:rPr>
      </w:pPr>
      <w:r w:rsidRPr="00613BDF">
        <w:rPr>
          <w:b/>
          <w:bCs/>
          <w:sz w:val="30"/>
          <w:rtl/>
        </w:rPr>
        <w:t>تشجب الدول الأعضاء جميع أشكال التمييز ضد المرأة، وتوافق  على أن تنتهج،  بكل الوسائل المناسبة ودون إبطاء،سياسة القضاء على التمييز ضد المرأة، وتحقيقا لذلك، تتعهد بالقيام بما يلي:</w:t>
      </w:r>
    </w:p>
    <w:p w:rsidR="00CB4538" w:rsidRPr="00613BDF" w:rsidRDefault="00CB4538" w:rsidP="00CB4538">
      <w:pPr>
        <w:pStyle w:val="BodyText3"/>
        <w:tabs>
          <w:tab w:val="left" w:pos="1480"/>
          <w:tab w:val="left" w:pos="2200"/>
        </w:tabs>
        <w:spacing w:after="120" w:line="400" w:lineRule="exact"/>
        <w:ind w:left="2200" w:right="810" w:hanging="630"/>
        <w:jc w:val="both"/>
        <w:rPr>
          <w:i w:val="0"/>
          <w:iCs w:val="0"/>
          <w:sz w:val="30"/>
          <w:szCs w:val="30"/>
          <w:rtl/>
        </w:rPr>
      </w:pPr>
      <w:r w:rsidRPr="00613BDF">
        <w:rPr>
          <w:rFonts w:hint="cs"/>
          <w:i w:val="0"/>
          <w:iCs w:val="0"/>
          <w:sz w:val="30"/>
          <w:szCs w:val="30"/>
          <w:rtl/>
        </w:rPr>
        <w:t xml:space="preserve"> (أ)</w:t>
      </w:r>
      <w:r w:rsidRPr="00613BDF">
        <w:rPr>
          <w:i w:val="0"/>
          <w:iCs w:val="0"/>
          <w:sz w:val="30"/>
          <w:szCs w:val="30"/>
          <w:rtl/>
        </w:rPr>
        <w:t xml:space="preserve"> </w:t>
      </w:r>
      <w:r>
        <w:rPr>
          <w:rFonts w:hint="cs"/>
          <w:i w:val="0"/>
          <w:iCs w:val="0"/>
          <w:sz w:val="30"/>
          <w:szCs w:val="30"/>
          <w:rtl/>
        </w:rPr>
        <w:tab/>
      </w:r>
      <w:r w:rsidRPr="00613BDF">
        <w:rPr>
          <w:i w:val="0"/>
          <w:iCs w:val="0"/>
          <w:sz w:val="30"/>
          <w:szCs w:val="30"/>
          <w:rtl/>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CB4538" w:rsidRPr="00613BDF" w:rsidRDefault="00CB4538" w:rsidP="00CB4538">
      <w:pPr>
        <w:tabs>
          <w:tab w:val="left" w:pos="1030"/>
          <w:tab w:val="left" w:pos="1480"/>
          <w:tab w:val="left" w:pos="2200"/>
        </w:tabs>
        <w:spacing w:after="120"/>
        <w:ind w:left="2200" w:right="810" w:hanging="630"/>
        <w:outlineLvl w:val="0"/>
        <w:rPr>
          <w:rFonts w:hint="cs"/>
          <w:b/>
          <w:bCs/>
          <w:sz w:val="30"/>
          <w:rtl/>
        </w:rPr>
      </w:pPr>
      <w:r w:rsidRPr="00613BDF">
        <w:rPr>
          <w:rFonts w:hint="cs"/>
          <w:b/>
          <w:bCs/>
          <w:sz w:val="30"/>
          <w:rtl/>
        </w:rPr>
        <w:t>(</w:t>
      </w:r>
      <w:r w:rsidRPr="00613BDF">
        <w:rPr>
          <w:b/>
          <w:bCs/>
          <w:sz w:val="30"/>
          <w:rtl/>
        </w:rPr>
        <w:t>ب</w:t>
      </w:r>
      <w:r w:rsidRPr="00613BDF">
        <w:rPr>
          <w:rFonts w:hint="cs"/>
          <w:b/>
          <w:bCs/>
          <w:sz w:val="30"/>
          <w:rtl/>
        </w:rPr>
        <w:t>)</w:t>
      </w:r>
      <w:r>
        <w:rPr>
          <w:rFonts w:hint="cs"/>
          <w:b/>
          <w:bCs/>
          <w:sz w:val="30"/>
          <w:rtl/>
        </w:rPr>
        <w:tab/>
      </w:r>
      <w:r w:rsidRPr="00613BDF">
        <w:rPr>
          <w:b/>
          <w:bCs/>
          <w:sz w:val="30"/>
          <w:rtl/>
        </w:rPr>
        <w:t>اتخاذ المناسب من  التدابير، التشريعية وغيرها، بما في ذلك ما يقتضيه الأمر من جزاءات لحظر كل تمييز ضد المرأة؛</w:t>
      </w:r>
    </w:p>
    <w:p w:rsidR="00CB4538" w:rsidRPr="00613BDF" w:rsidRDefault="00CB4538" w:rsidP="00CB4538">
      <w:pPr>
        <w:tabs>
          <w:tab w:val="left" w:pos="1570"/>
          <w:tab w:val="left" w:pos="2200"/>
        </w:tabs>
        <w:spacing w:after="120"/>
        <w:ind w:left="2200" w:right="810" w:hanging="630"/>
        <w:rPr>
          <w:rFonts w:hint="cs"/>
          <w:b/>
          <w:bCs/>
          <w:sz w:val="30"/>
          <w:rtl/>
        </w:rPr>
      </w:pPr>
      <w:r w:rsidRPr="00613BDF">
        <w:rPr>
          <w:rFonts w:hint="cs"/>
          <w:b/>
          <w:bCs/>
          <w:sz w:val="30"/>
          <w:rtl/>
        </w:rPr>
        <w:t xml:space="preserve"> (</w:t>
      </w:r>
      <w:r w:rsidRPr="00613BDF">
        <w:rPr>
          <w:b/>
          <w:bCs/>
          <w:sz w:val="30"/>
          <w:rtl/>
        </w:rPr>
        <w:t>ج</w:t>
      </w:r>
      <w:r w:rsidRPr="00613BDF">
        <w:rPr>
          <w:rFonts w:hint="cs"/>
          <w:b/>
          <w:bCs/>
          <w:sz w:val="30"/>
          <w:rtl/>
        </w:rPr>
        <w:t>)</w:t>
      </w:r>
      <w:r>
        <w:rPr>
          <w:rFonts w:hint="cs"/>
          <w:b/>
          <w:bCs/>
          <w:sz w:val="30"/>
          <w:rtl/>
        </w:rPr>
        <w:tab/>
      </w:r>
      <w:r w:rsidRPr="00613BDF">
        <w:rPr>
          <w:rFonts w:hint="cs"/>
          <w:b/>
          <w:bCs/>
          <w:sz w:val="30"/>
          <w:rtl/>
        </w:rPr>
        <w:t>إقرار</w:t>
      </w:r>
      <w:r w:rsidRPr="00613BDF">
        <w:rPr>
          <w:b/>
          <w:bCs/>
          <w:sz w:val="30"/>
          <w:rtl/>
        </w:rPr>
        <w:t xml:space="preserve">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CB4538" w:rsidRPr="00613BDF" w:rsidRDefault="00CB4538" w:rsidP="00CB4538">
      <w:pPr>
        <w:tabs>
          <w:tab w:val="left" w:pos="1750"/>
          <w:tab w:val="left" w:pos="2020"/>
          <w:tab w:val="left" w:pos="2380"/>
        </w:tabs>
        <w:spacing w:after="120"/>
        <w:ind w:left="2200" w:right="810" w:hanging="630"/>
        <w:rPr>
          <w:rFonts w:hint="cs"/>
          <w:b/>
          <w:bCs/>
          <w:sz w:val="30"/>
          <w:rtl/>
        </w:rPr>
      </w:pPr>
      <w:r w:rsidRPr="00613BDF">
        <w:rPr>
          <w:rFonts w:hint="cs"/>
          <w:b/>
          <w:bCs/>
          <w:sz w:val="30"/>
          <w:rtl/>
        </w:rPr>
        <w:t xml:space="preserve"> (</w:t>
      </w:r>
      <w:r w:rsidRPr="00613BDF">
        <w:rPr>
          <w:b/>
          <w:bCs/>
          <w:sz w:val="30"/>
          <w:rtl/>
        </w:rPr>
        <w:t>د</w:t>
      </w:r>
      <w:r>
        <w:rPr>
          <w:rFonts w:hint="cs"/>
          <w:b/>
          <w:bCs/>
          <w:sz w:val="30"/>
          <w:rtl/>
        </w:rPr>
        <w:t>)</w:t>
      </w:r>
      <w:r>
        <w:rPr>
          <w:rFonts w:hint="cs"/>
          <w:b/>
          <w:bCs/>
          <w:sz w:val="30"/>
          <w:rtl/>
        </w:rPr>
        <w:tab/>
      </w:r>
      <w:r>
        <w:rPr>
          <w:rFonts w:hint="cs"/>
          <w:b/>
          <w:bCs/>
          <w:sz w:val="30"/>
          <w:rtl/>
        </w:rPr>
        <w:tab/>
      </w:r>
      <w:r w:rsidRPr="00613BDF">
        <w:rPr>
          <w:b/>
          <w:bCs/>
          <w:sz w:val="30"/>
          <w:rtl/>
        </w:rPr>
        <w:t>الامتناع عن الاضطلاع بأي عمل  أو ممارسة تمييزية ضد المرأة، وكفالة تصرف السلطات والمؤسسات العامة بما يتفق وهذا الالتزام</w:t>
      </w:r>
    </w:p>
    <w:p w:rsidR="00CB4538" w:rsidRPr="00613BDF" w:rsidRDefault="00CB4538" w:rsidP="00CB4538">
      <w:pPr>
        <w:tabs>
          <w:tab w:val="left" w:pos="1480"/>
          <w:tab w:val="left" w:pos="2200"/>
        </w:tabs>
        <w:spacing w:after="120"/>
        <w:ind w:left="2200" w:right="810" w:hanging="540"/>
        <w:outlineLvl w:val="0"/>
        <w:rPr>
          <w:rFonts w:hint="cs"/>
          <w:b/>
          <w:bCs/>
          <w:sz w:val="30"/>
          <w:rtl/>
        </w:rPr>
      </w:pPr>
      <w:r w:rsidRPr="00613BDF">
        <w:rPr>
          <w:rFonts w:hint="cs"/>
          <w:b/>
          <w:bCs/>
          <w:sz w:val="30"/>
          <w:rtl/>
        </w:rPr>
        <w:t xml:space="preserve"> (</w:t>
      </w:r>
      <w:r w:rsidRPr="00613BDF">
        <w:rPr>
          <w:b/>
          <w:bCs/>
          <w:sz w:val="30"/>
          <w:rtl/>
        </w:rPr>
        <w:t>هـ)</w:t>
      </w:r>
      <w:r>
        <w:rPr>
          <w:rFonts w:hint="cs"/>
          <w:b/>
          <w:bCs/>
          <w:sz w:val="30"/>
          <w:rtl/>
        </w:rPr>
        <w:tab/>
      </w:r>
      <w:r w:rsidRPr="00613BDF">
        <w:rPr>
          <w:b/>
          <w:bCs/>
          <w:sz w:val="30"/>
          <w:rtl/>
        </w:rPr>
        <w:t>اتخاذ جميع التدابير المناسبة، للقضاء على التمييز ضد المرأة من جانب أي شخص أو منظمة أو مؤسسة؛</w:t>
      </w:r>
    </w:p>
    <w:p w:rsidR="00CB4538" w:rsidRPr="00613BDF" w:rsidRDefault="00CB4538" w:rsidP="00CB4538">
      <w:pPr>
        <w:tabs>
          <w:tab w:val="left" w:pos="1480"/>
          <w:tab w:val="left" w:pos="2200"/>
        </w:tabs>
        <w:spacing w:after="120"/>
        <w:ind w:left="2200" w:right="810" w:hanging="540"/>
        <w:rPr>
          <w:rFonts w:hint="cs"/>
          <w:b/>
          <w:bCs/>
          <w:sz w:val="30"/>
          <w:rtl/>
        </w:rPr>
      </w:pPr>
      <w:r w:rsidRPr="00613BDF">
        <w:rPr>
          <w:rFonts w:hint="cs"/>
          <w:b/>
          <w:bCs/>
          <w:sz w:val="30"/>
          <w:rtl/>
        </w:rPr>
        <w:t xml:space="preserve"> (</w:t>
      </w:r>
      <w:r>
        <w:rPr>
          <w:b/>
          <w:bCs/>
          <w:sz w:val="30"/>
          <w:rtl/>
        </w:rPr>
        <w:t>و)</w:t>
      </w:r>
      <w:r>
        <w:rPr>
          <w:rFonts w:hint="cs"/>
          <w:b/>
          <w:bCs/>
          <w:sz w:val="30"/>
          <w:rtl/>
        </w:rPr>
        <w:tab/>
      </w:r>
      <w:r w:rsidRPr="00613BDF">
        <w:rPr>
          <w:b/>
          <w:bCs/>
          <w:sz w:val="30"/>
          <w:rtl/>
        </w:rPr>
        <w:t xml:space="preserve">اتخاذ جميع التدابير المناسبة، بما في ذلك التشريع، لتعديل أو </w:t>
      </w:r>
      <w:r w:rsidRPr="00613BDF">
        <w:rPr>
          <w:rFonts w:hint="cs"/>
          <w:b/>
          <w:bCs/>
          <w:sz w:val="30"/>
          <w:rtl/>
        </w:rPr>
        <w:t>إلغاء</w:t>
      </w:r>
      <w:r w:rsidRPr="00613BDF">
        <w:rPr>
          <w:b/>
          <w:bCs/>
          <w:sz w:val="30"/>
          <w:rtl/>
        </w:rPr>
        <w:t xml:space="preserve"> القوانين والأنظمة والأعراف والممارسات القائمة التي تشكل تمييزا ضد المرأة؛</w:t>
      </w:r>
    </w:p>
    <w:p w:rsidR="00CB4538" w:rsidRPr="00613BDF" w:rsidRDefault="00CB4538" w:rsidP="00CB4538">
      <w:pPr>
        <w:tabs>
          <w:tab w:val="decimal" w:pos="940"/>
          <w:tab w:val="left" w:pos="1750"/>
          <w:tab w:val="left" w:pos="2200"/>
        </w:tabs>
        <w:spacing w:after="120"/>
        <w:ind w:left="1570" w:right="810" w:firstLine="180"/>
        <w:outlineLvl w:val="0"/>
        <w:rPr>
          <w:b/>
          <w:bCs/>
          <w:sz w:val="30"/>
          <w:rtl/>
        </w:rPr>
      </w:pPr>
      <w:r w:rsidRPr="00613BDF">
        <w:rPr>
          <w:rFonts w:hint="cs"/>
          <w:b/>
          <w:bCs/>
          <w:sz w:val="30"/>
          <w:rtl/>
        </w:rPr>
        <w:t>(</w:t>
      </w:r>
      <w:r w:rsidRPr="00613BDF">
        <w:rPr>
          <w:b/>
          <w:bCs/>
          <w:sz w:val="30"/>
          <w:rtl/>
        </w:rPr>
        <w:t>ز)</w:t>
      </w:r>
      <w:r>
        <w:rPr>
          <w:rFonts w:hint="cs"/>
          <w:b/>
          <w:bCs/>
          <w:sz w:val="30"/>
          <w:rtl/>
        </w:rPr>
        <w:tab/>
      </w:r>
      <w:r w:rsidRPr="00613BDF">
        <w:rPr>
          <w:b/>
          <w:bCs/>
          <w:sz w:val="30"/>
          <w:rtl/>
        </w:rPr>
        <w:t>إلغاء جميع أحكام قوانين العقوبات الوطنية التي تشكل تمييزا ضد المرأة.</w:t>
      </w:r>
    </w:p>
    <w:p w:rsidR="00CB4538" w:rsidRPr="00613BDF" w:rsidRDefault="00CB4538" w:rsidP="00CB4538">
      <w:pPr>
        <w:spacing w:after="120"/>
        <w:ind w:left="1030" w:right="810" w:firstLine="468"/>
        <w:rPr>
          <w:rFonts w:hint="cs"/>
          <w:sz w:val="30"/>
          <w:rtl/>
        </w:rPr>
      </w:pPr>
      <w:r w:rsidRPr="00613BDF">
        <w:rPr>
          <w:sz w:val="30"/>
          <w:rtl/>
        </w:rPr>
        <w:t xml:space="preserve">تنتمي جمهورية مقدونيا إلى مجموعة البلدان التي تطبق فيها مبادئ القانون الأوروبي- الروماني. والمصادر الرئيسية للقانون في جمهورية مقدونيا هي الدستور، القوانين، المعاهدات الدولية التي صدق عليها برلمان جمهورية مقدونيا وتتفق مع الدستور.  والمبادئ الأساسية لهذا النظام هي الدستورية والقانونية:  وهذا يعني أن جميع التشريعات القانونية التي تسن في </w:t>
      </w:r>
      <w:r w:rsidRPr="00613BDF">
        <w:rPr>
          <w:rFonts w:hint="cs"/>
          <w:sz w:val="30"/>
          <w:rtl/>
        </w:rPr>
        <w:t>إطار</w:t>
      </w:r>
      <w:r w:rsidRPr="00613BDF">
        <w:rPr>
          <w:sz w:val="30"/>
          <w:rtl/>
        </w:rPr>
        <w:t xml:space="preserve"> النظام القانوني لجمهورية مقدونيا يجب أن تتفق مع التشريع القانوني الأعلى مباشرة، ومن ثم يجب عليها جميعا أن تكون متفقة مع القانون الأعلى - وهو دستور جمهورية مقدونيا.</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وتشكل الممارسة القضائية (التي تطورت من خلال المواقف المستندة إلى المبادئ والفتاوى القانونية الصادرة عن المحكمة العليا، فضلا عن أحكام المحاكم الابتدائية) المصدر الثانوي للقانون.  وهذا يعني أن القضاة ليسوا ملزمين رسميا، عند تطبيق المعايير القانونية، بتطبيق حكم محكمة الاستئناف أو فتاوى المحكمة العليا.  ومع ذلك ففي بعض القضايا تطبق المحاكم الابتدائية مباشرة أحكام أو فتاوى محاكم الاستئناف لما لهذه المؤسسات من سلطة، وليس للطابع الملزم لآرائها أو لطابع السوابق للأحكام التي تصدرها.</w:t>
      </w:r>
    </w:p>
    <w:p w:rsidR="00CB4538" w:rsidRPr="00613BDF" w:rsidRDefault="00CB4538" w:rsidP="00CB4538">
      <w:pPr>
        <w:spacing w:after="120"/>
        <w:ind w:left="1030" w:right="810" w:firstLine="468"/>
        <w:rPr>
          <w:rFonts w:hint="cs"/>
          <w:sz w:val="30"/>
          <w:rtl/>
        </w:rPr>
      </w:pPr>
      <w:r w:rsidRPr="00613BDF">
        <w:rPr>
          <w:sz w:val="30"/>
          <w:rtl/>
        </w:rPr>
        <w:t>وكما ذكر أعلاه تشكل المعاهدات الدولية أيضا مصدرا للقانون إلى جانب الدستور والتشريعات.  وفي جمهورية مقدونيا يضع تسلسل السيادة التشريعية المعاهدات الدولية في مرتبة بين الدستور والتشريع،بمعنى أنه في حالة وجود ت</w:t>
      </w:r>
      <w:r w:rsidRPr="00613BDF">
        <w:rPr>
          <w:rFonts w:hint="cs"/>
          <w:sz w:val="30"/>
          <w:rtl/>
        </w:rPr>
        <w:t>ع</w:t>
      </w:r>
      <w:r w:rsidRPr="00613BDF">
        <w:rPr>
          <w:sz w:val="30"/>
          <w:rtl/>
        </w:rPr>
        <w:t>ار</w:t>
      </w:r>
      <w:r w:rsidRPr="00613BDF">
        <w:rPr>
          <w:rFonts w:hint="cs"/>
          <w:sz w:val="30"/>
          <w:rtl/>
        </w:rPr>
        <w:t>ض</w:t>
      </w:r>
      <w:r w:rsidRPr="00613BDF">
        <w:rPr>
          <w:sz w:val="30"/>
          <w:rtl/>
        </w:rPr>
        <w:t xml:space="preserve"> بين معاهدة دولية تم التصديق عليها وبين القوانين الحالية في جمهورية مقدونيا تكون الأولوية لأحكام المعاهدات الدولية،أي أنها هي التي تطبق.  وعملا بالمادة 118من دستور جمهورية مقدونيا تصبح المعاهدات الدولية التي تم التصديق عليها وفقا للدستور </w:t>
      </w:r>
      <w:r>
        <w:rPr>
          <w:sz w:val="30"/>
          <w:rtl/>
        </w:rPr>
        <w:t>(</w:t>
      </w:r>
      <w:r w:rsidRPr="00613BDF">
        <w:rPr>
          <w:sz w:val="30"/>
          <w:rtl/>
        </w:rPr>
        <w:t xml:space="preserve">يتم التصديق على المعاهدات الدولية التي جرى التوقيع عليها، بموجب قانون يسنه برلمان جمهورية مقدونيا) جزءا أساسيا من النظام القانوني الداخلي لجمهورية مقدونيا،ولا يجوز تعديله بموجب قانون.  وبالتالي فعملا بالمادة 98 من الدستور تؤسس محاكم جمهورية مقدونيا أحكامها على الدستور والتشريعات والمعاهدات الدولية التي تم التصديق عليها وفقا للدستور.  وعلى هذا فإن المحاكم عندما تصدر أية أحكام تكون حرة في أن تطبق مباشرة </w:t>
      </w:r>
      <w:r>
        <w:rPr>
          <w:sz w:val="30"/>
          <w:rtl/>
        </w:rPr>
        <w:t>(</w:t>
      </w:r>
      <w:r w:rsidRPr="00613BDF">
        <w:rPr>
          <w:sz w:val="30"/>
          <w:rtl/>
        </w:rPr>
        <w:t>دون حاجة إلى سن تشريعات قانونية أو قوانين فرعية تكميلية خاصة مسبقا</w:t>
      </w:r>
      <w:r>
        <w:rPr>
          <w:sz w:val="30"/>
          <w:rtl/>
        </w:rPr>
        <w:t>)</w:t>
      </w:r>
      <w:r w:rsidRPr="00613BDF">
        <w:rPr>
          <w:sz w:val="30"/>
          <w:rtl/>
        </w:rPr>
        <w:t xml:space="preserve"> أحكام أية اتفاقية دولية تم التصديق عليها من قبل من جانب برلمان جمهورية مقدونيا.</w:t>
      </w:r>
    </w:p>
    <w:p w:rsidR="00CB4538" w:rsidRPr="00613BDF" w:rsidRDefault="00CB4538" w:rsidP="00CB4538">
      <w:pPr>
        <w:spacing w:after="120"/>
        <w:ind w:left="1030" w:right="810" w:firstLine="468"/>
        <w:rPr>
          <w:rFonts w:hint="cs"/>
          <w:sz w:val="30"/>
          <w:rtl/>
        </w:rPr>
      </w:pPr>
      <w:r w:rsidRPr="00613BDF">
        <w:rPr>
          <w:sz w:val="30"/>
          <w:rtl/>
        </w:rPr>
        <w:t>وجمهورية  جمهورية مقدونيا من الموقعين على عدد من التشريعات القانونية الدولية المتصلة بمسائل المساواة بين الجنسين</w:t>
      </w:r>
      <w:r w:rsidRPr="00613BDF">
        <w:rPr>
          <w:rFonts w:hint="cs"/>
          <w:sz w:val="30"/>
          <w:rtl/>
        </w:rPr>
        <w:t>،</w:t>
      </w:r>
      <w:r w:rsidRPr="00613BDF">
        <w:rPr>
          <w:sz w:val="30"/>
          <w:rtl/>
        </w:rPr>
        <w:t xml:space="preserve"> ووضع المرأة.  وقد انضمت جمهورية مقدونيا، بصفتها بلدا خليفة لجمهورية </w:t>
      </w:r>
      <w:r w:rsidRPr="00613BDF">
        <w:rPr>
          <w:rFonts w:hint="cs"/>
          <w:sz w:val="30"/>
          <w:rtl/>
        </w:rPr>
        <w:t>يوغوسلافي</w:t>
      </w:r>
      <w:r w:rsidRPr="00613BDF">
        <w:rPr>
          <w:rFonts w:hint="eastAsia"/>
          <w:sz w:val="30"/>
          <w:rtl/>
        </w:rPr>
        <w:t>ا</w:t>
      </w:r>
      <w:r w:rsidRPr="00613BDF">
        <w:rPr>
          <w:sz w:val="30"/>
          <w:rtl/>
        </w:rPr>
        <w:t xml:space="preserve"> الاشتراكية الاتحادية السابقة إلى </w:t>
      </w:r>
      <w:r w:rsidRPr="00613BDF">
        <w:rPr>
          <w:b/>
          <w:bCs/>
          <w:sz w:val="30"/>
          <w:rtl/>
        </w:rPr>
        <w:t xml:space="preserve">اتفاقية </w:t>
      </w:r>
      <w:r w:rsidRPr="00B342BB">
        <w:rPr>
          <w:b/>
          <w:bCs/>
          <w:sz w:val="30"/>
          <w:rtl/>
        </w:rPr>
        <w:t>الأمم المتحدة للقضاء على جميع أشكال التمييز ضد المرأة</w:t>
      </w:r>
      <w:r w:rsidRPr="00B342BB">
        <w:rPr>
          <w:b/>
          <w:bCs/>
          <w:sz w:val="30"/>
          <w:u w:val="single"/>
          <w:rtl/>
        </w:rPr>
        <w:t>،</w:t>
      </w:r>
      <w:r w:rsidRPr="00613BDF">
        <w:rPr>
          <w:sz w:val="30"/>
          <w:rtl/>
        </w:rPr>
        <w:t xml:space="preserve"> وقد دخلت الاتفاقية حيز النفاذ  في 17 أيلول/ سبتمبر 1991 عندما اضطلع البلد بالالتزامات المطلوبة منه إزاء المجتمع الدولي.  ووقعت جمهورية مقدونيا </w:t>
      </w:r>
      <w:r w:rsidRPr="00B342BB">
        <w:rPr>
          <w:b/>
          <w:bCs/>
          <w:sz w:val="30"/>
          <w:rtl/>
        </w:rPr>
        <w:t>البروتوكول الاختياري لاتفاقية القضاء على جميع أشكال التمييز ضد المرأة عام 2000 وصدقت عليه في 24 حزيران/ يونيه 2003، ودخل حيز النفاذ في 17 تشرين الأول/ أكتوبر 2003</w:t>
      </w:r>
      <w:r w:rsidRPr="00613BDF">
        <w:rPr>
          <w:b/>
          <w:bCs/>
          <w:sz w:val="30"/>
          <w:rtl/>
        </w:rPr>
        <w:t>.</w:t>
      </w:r>
      <w:r w:rsidRPr="00613BDF">
        <w:rPr>
          <w:sz w:val="30"/>
          <w:rtl/>
        </w:rPr>
        <w:t xml:space="preserve"> ويعترف هذا البروتوكول باختصاص اللجنة المعنية بحقوق المرأة </w:t>
      </w:r>
      <w:r w:rsidRPr="00613BDF">
        <w:rPr>
          <w:rFonts w:hint="cs"/>
          <w:sz w:val="30"/>
          <w:rtl/>
        </w:rPr>
        <w:t>في أن ت</w:t>
      </w:r>
      <w:r w:rsidRPr="00613BDF">
        <w:rPr>
          <w:sz w:val="30"/>
          <w:rtl/>
        </w:rPr>
        <w:t>ستعرض الطلبات المقدمة باسم أفراد أو جماعات على صلة بحماية الحقوق النصوص عليها في هذه الاتفاقية.</w:t>
      </w:r>
    </w:p>
    <w:p w:rsidR="00CB4538" w:rsidRDefault="00CB4538" w:rsidP="00CB4538">
      <w:pPr>
        <w:tabs>
          <w:tab w:val="left" w:pos="1390"/>
        </w:tabs>
        <w:spacing w:after="120"/>
        <w:ind w:left="1030" w:right="810"/>
        <w:rPr>
          <w:rFonts w:hint="cs"/>
          <w:sz w:val="30"/>
          <w:rtl/>
        </w:rPr>
      </w:pPr>
      <w:r w:rsidRPr="00613BDF">
        <w:rPr>
          <w:rFonts w:hint="cs"/>
          <w:sz w:val="30"/>
          <w:rtl/>
        </w:rPr>
        <w:tab/>
      </w:r>
      <w:r w:rsidRPr="00613BDF">
        <w:rPr>
          <w:sz w:val="30"/>
          <w:rtl/>
        </w:rPr>
        <w:t xml:space="preserve">وفي ما يلي جزء من اتفاقيات منظمة العمل الدولية، وجمهورية مقدونيا طرف فيها، نتيجة لخلافتها لمملكة الصرب والكروات والسلوفينيين السابقة، وجمهورية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السابقة، وجمهورية </w:t>
      </w:r>
      <w:r w:rsidRPr="00613BDF">
        <w:rPr>
          <w:rFonts w:hint="cs"/>
          <w:sz w:val="30"/>
          <w:rtl/>
        </w:rPr>
        <w:t>يوغسلافي</w:t>
      </w:r>
      <w:r w:rsidRPr="00613BDF">
        <w:rPr>
          <w:rFonts w:hint="eastAsia"/>
          <w:sz w:val="30"/>
          <w:rtl/>
        </w:rPr>
        <w:t>ا</w:t>
      </w:r>
      <w:r w:rsidRPr="00613BDF">
        <w:rPr>
          <w:sz w:val="30"/>
          <w:rtl/>
        </w:rPr>
        <w:t xml:space="preserve"> الاتحادية الاشتراكية السابقة.</w:t>
      </w:r>
    </w:p>
    <w:p w:rsidR="00CB4538" w:rsidRPr="00B342BB" w:rsidRDefault="00CB4538" w:rsidP="00CB4538">
      <w:pPr>
        <w:tabs>
          <w:tab w:val="left" w:pos="1390"/>
        </w:tabs>
        <w:spacing w:line="120" w:lineRule="exact"/>
        <w:ind w:left="1030" w:right="810"/>
        <w:rPr>
          <w:rFonts w:hint="cs"/>
          <w:sz w:val="12"/>
          <w:rtl/>
        </w:rPr>
      </w:pPr>
    </w:p>
    <w:p w:rsidR="00CB4538" w:rsidRPr="00613BDF" w:rsidRDefault="00CB4538" w:rsidP="00CB4538">
      <w:pPr>
        <w:spacing w:after="120"/>
        <w:ind w:left="1030"/>
        <w:outlineLvl w:val="0"/>
        <w:rPr>
          <w:sz w:val="30"/>
          <w:rtl/>
        </w:rPr>
      </w:pPr>
      <w:r w:rsidRPr="00613BDF">
        <w:rPr>
          <w:sz w:val="30"/>
          <w:u w:val="single"/>
        </w:rPr>
        <w:t>C2</w:t>
      </w:r>
      <w:r w:rsidRPr="00613BDF">
        <w:rPr>
          <w:sz w:val="30"/>
          <w:u w:val="single"/>
          <w:rtl/>
        </w:rPr>
        <w:t xml:space="preserve">  اتفاقية البطالة  1919-</w:t>
      </w:r>
    </w:p>
    <w:p w:rsidR="00CB4538" w:rsidRPr="00613BDF" w:rsidRDefault="00CB4538" w:rsidP="00CB4538">
      <w:pPr>
        <w:spacing w:after="120"/>
        <w:ind w:left="1030"/>
        <w:outlineLvl w:val="0"/>
        <w:rPr>
          <w:rFonts w:hint="cs"/>
          <w:sz w:val="30"/>
          <w:rtl/>
        </w:rPr>
      </w:pPr>
      <w:r w:rsidRPr="00613BDF">
        <w:rPr>
          <w:sz w:val="30"/>
          <w:rtl/>
        </w:rPr>
        <w:t>الجريدة الرسمية، العدد  95-22 المؤرخ 30نيسان/ أبريل 1927</w:t>
      </w:r>
      <w:r w:rsidRPr="00613BDF">
        <w:rPr>
          <w:rFonts w:hint="cs"/>
          <w:sz w:val="30"/>
          <w:rtl/>
        </w:rPr>
        <w:t xml:space="preserve"> </w:t>
      </w:r>
    </w:p>
    <w:p w:rsidR="00CB4538" w:rsidRPr="00613BDF" w:rsidRDefault="00CB4538" w:rsidP="00CB4538">
      <w:pPr>
        <w:spacing w:after="120"/>
        <w:ind w:left="1030"/>
        <w:outlineLvl w:val="0"/>
        <w:rPr>
          <w:sz w:val="30"/>
          <w:u w:val="single"/>
          <w:rtl/>
        </w:rPr>
      </w:pPr>
      <w:r w:rsidRPr="00613BDF">
        <w:rPr>
          <w:sz w:val="30"/>
          <w:u w:val="single"/>
        </w:rPr>
        <w:t>C3</w:t>
      </w:r>
      <w:r w:rsidRPr="00613BDF">
        <w:rPr>
          <w:sz w:val="30"/>
          <w:u w:val="single"/>
          <w:rtl/>
        </w:rPr>
        <w:t xml:space="preserve">  اتفاقية حماية الأمومة  1919-</w:t>
      </w:r>
    </w:p>
    <w:p w:rsidR="00CB4538" w:rsidRPr="00613BDF" w:rsidRDefault="00CB4538" w:rsidP="00CB4538">
      <w:pPr>
        <w:spacing w:after="120"/>
        <w:ind w:left="1030"/>
        <w:rPr>
          <w:rFonts w:hint="cs"/>
          <w:sz w:val="30"/>
          <w:rtl/>
        </w:rPr>
      </w:pPr>
      <w:r w:rsidRPr="00613BDF">
        <w:rPr>
          <w:sz w:val="30"/>
          <w:rtl/>
        </w:rPr>
        <w:t>الجريدة الرسمية، العدد   95-22 المؤرخ 30نيسان/ أبريل 1927</w:t>
      </w:r>
      <w:r w:rsidRPr="00613BDF">
        <w:rPr>
          <w:rFonts w:hint="cs"/>
          <w:sz w:val="30"/>
          <w:rtl/>
        </w:rPr>
        <w:t xml:space="preserve"> </w:t>
      </w:r>
    </w:p>
    <w:p w:rsidR="00CB4538" w:rsidRPr="00613BDF" w:rsidRDefault="00CB4538" w:rsidP="00CB4538">
      <w:pPr>
        <w:spacing w:after="120"/>
        <w:ind w:left="1030"/>
        <w:rPr>
          <w:sz w:val="30"/>
          <w:u w:val="single"/>
          <w:rtl/>
        </w:rPr>
      </w:pPr>
      <w:r w:rsidRPr="00613BDF">
        <w:rPr>
          <w:sz w:val="30"/>
          <w:u w:val="single"/>
          <w:rtl/>
        </w:rPr>
        <w:t xml:space="preserve"> </w:t>
      </w:r>
      <w:r w:rsidRPr="00613BDF">
        <w:rPr>
          <w:sz w:val="30"/>
          <w:u w:val="single"/>
        </w:rPr>
        <w:t>C8</w:t>
      </w:r>
      <w:r w:rsidRPr="00613BDF">
        <w:rPr>
          <w:sz w:val="30"/>
          <w:u w:val="single"/>
          <w:rtl/>
        </w:rPr>
        <w:t xml:space="preserve">  اتفاقية </w:t>
      </w:r>
      <w:r w:rsidRPr="00613BDF">
        <w:rPr>
          <w:rFonts w:hint="cs"/>
          <w:sz w:val="30"/>
          <w:u w:val="single"/>
          <w:rtl/>
        </w:rPr>
        <w:t>تعويض البطالة</w:t>
      </w:r>
      <w:r w:rsidRPr="00613BDF">
        <w:rPr>
          <w:sz w:val="30"/>
          <w:u w:val="single"/>
          <w:rtl/>
        </w:rPr>
        <w:t xml:space="preserve"> (في حالة </w:t>
      </w:r>
      <w:r w:rsidRPr="00613BDF">
        <w:rPr>
          <w:rFonts w:hint="cs"/>
          <w:sz w:val="30"/>
          <w:u w:val="single"/>
          <w:rtl/>
        </w:rPr>
        <w:t>غرق السفينة</w:t>
      </w:r>
      <w:r w:rsidRPr="00613BDF">
        <w:rPr>
          <w:sz w:val="30"/>
          <w:u w:val="single"/>
          <w:rtl/>
        </w:rPr>
        <w:t>) 1920 -</w:t>
      </w:r>
    </w:p>
    <w:p w:rsidR="00CB4538" w:rsidRPr="00613BDF" w:rsidRDefault="00CB4538" w:rsidP="00CB4538">
      <w:pPr>
        <w:spacing w:after="120"/>
        <w:ind w:left="1030"/>
        <w:outlineLvl w:val="0"/>
        <w:rPr>
          <w:rFonts w:hint="cs"/>
          <w:sz w:val="30"/>
          <w:rtl/>
        </w:rPr>
      </w:pPr>
      <w:r w:rsidRPr="00613BDF">
        <w:rPr>
          <w:sz w:val="30"/>
          <w:rtl/>
        </w:rPr>
        <w:t>الجريدة الرسمية، العدد  44-26 المؤرخ 25شباط/ فبراير 1930</w:t>
      </w:r>
      <w:r w:rsidRPr="00613BDF">
        <w:rPr>
          <w:rFonts w:hint="cs"/>
          <w:sz w:val="30"/>
          <w:rtl/>
        </w:rPr>
        <w:t xml:space="preserve"> </w:t>
      </w:r>
    </w:p>
    <w:p w:rsidR="00CB4538" w:rsidRPr="00613BDF" w:rsidRDefault="00CB4538" w:rsidP="00CB4538">
      <w:pPr>
        <w:spacing w:after="120"/>
        <w:ind w:left="1030"/>
        <w:outlineLvl w:val="0"/>
        <w:rPr>
          <w:sz w:val="30"/>
          <w:u w:val="single"/>
          <w:rtl/>
        </w:rPr>
      </w:pPr>
      <w:r w:rsidRPr="00613BDF">
        <w:rPr>
          <w:sz w:val="30"/>
          <w:u w:val="single"/>
        </w:rPr>
        <w:t>C14</w:t>
      </w:r>
      <w:r w:rsidRPr="00613BDF">
        <w:rPr>
          <w:sz w:val="30"/>
          <w:u w:val="single"/>
          <w:rtl/>
        </w:rPr>
        <w:t xml:space="preserve">  اتفاقية الراحة الأسبوعية </w:t>
      </w:r>
      <w:r w:rsidRPr="00613BDF">
        <w:rPr>
          <w:rFonts w:hint="cs"/>
          <w:sz w:val="30"/>
          <w:u w:val="single"/>
          <w:rtl/>
        </w:rPr>
        <w:t>(الصناعة)</w:t>
      </w:r>
      <w:r w:rsidRPr="00613BDF">
        <w:rPr>
          <w:sz w:val="30"/>
          <w:u w:val="single"/>
          <w:rtl/>
        </w:rPr>
        <w:t xml:space="preserve"> 1921 -</w:t>
      </w:r>
    </w:p>
    <w:p w:rsidR="00CB4538" w:rsidRPr="00613BDF" w:rsidRDefault="00CB4538" w:rsidP="00CB4538">
      <w:pPr>
        <w:spacing w:after="120"/>
        <w:ind w:left="1030"/>
        <w:outlineLvl w:val="0"/>
        <w:rPr>
          <w:rFonts w:hint="cs"/>
          <w:sz w:val="30"/>
          <w:rtl/>
        </w:rPr>
      </w:pPr>
      <w:r w:rsidRPr="00613BDF">
        <w:rPr>
          <w:sz w:val="30"/>
          <w:rtl/>
        </w:rPr>
        <w:t>الجريدة الرسمية، العدد  95-22  المؤرخ 30نيسان/ أبريل 1927</w:t>
      </w:r>
      <w:r w:rsidRPr="00613BDF">
        <w:rPr>
          <w:rFonts w:hint="cs"/>
          <w:sz w:val="30"/>
          <w:rtl/>
        </w:rPr>
        <w:t xml:space="preserve"> </w:t>
      </w:r>
    </w:p>
    <w:p w:rsidR="00CB4538" w:rsidRPr="00613BDF" w:rsidRDefault="00CB4538" w:rsidP="00CB4538">
      <w:pPr>
        <w:spacing w:after="120"/>
        <w:ind w:left="1030"/>
        <w:rPr>
          <w:sz w:val="30"/>
          <w:u w:val="single"/>
          <w:rtl/>
        </w:rPr>
      </w:pPr>
      <w:r w:rsidRPr="00613BDF">
        <w:rPr>
          <w:sz w:val="30"/>
          <w:u w:val="single"/>
        </w:rPr>
        <w:t>C17</w:t>
      </w:r>
      <w:r w:rsidRPr="00613BDF">
        <w:rPr>
          <w:sz w:val="30"/>
          <w:u w:val="single"/>
          <w:rtl/>
        </w:rPr>
        <w:t xml:space="preserve">  اتفاقية التعويض عن حوادث العمل   1925 -</w:t>
      </w:r>
    </w:p>
    <w:p w:rsidR="00CB4538" w:rsidRPr="00613BDF" w:rsidRDefault="00CB4538" w:rsidP="00CB4538">
      <w:pPr>
        <w:spacing w:after="120"/>
        <w:ind w:left="1030"/>
        <w:rPr>
          <w:rFonts w:hint="cs"/>
          <w:i/>
          <w:iCs/>
          <w:sz w:val="30"/>
          <w:u w:val="single"/>
          <w:rtl/>
        </w:rPr>
      </w:pPr>
      <w:r w:rsidRPr="00613BDF">
        <w:rPr>
          <w:sz w:val="30"/>
          <w:rtl/>
        </w:rPr>
        <w:t>الجريدة الرسمية، العدد  95-22 المؤرخ 30نيسان/ أبريل 1927</w:t>
      </w:r>
      <w:r w:rsidRPr="00613BDF">
        <w:rPr>
          <w:rFonts w:hint="cs"/>
          <w:i/>
          <w:iCs/>
          <w:sz w:val="30"/>
          <w:u w:val="single"/>
          <w:rtl/>
        </w:rPr>
        <w:t xml:space="preserve"> </w:t>
      </w:r>
    </w:p>
    <w:p w:rsidR="00CB4538" w:rsidRPr="00613BDF" w:rsidRDefault="00CB4538" w:rsidP="00CB4538">
      <w:pPr>
        <w:spacing w:after="120"/>
        <w:ind w:left="1030"/>
        <w:outlineLvl w:val="0"/>
        <w:rPr>
          <w:sz w:val="30"/>
          <w:u w:val="single"/>
          <w:rtl/>
        </w:rPr>
      </w:pPr>
      <w:r w:rsidRPr="00613BDF">
        <w:rPr>
          <w:sz w:val="30"/>
          <w:u w:val="single"/>
        </w:rPr>
        <w:t>C18</w:t>
      </w:r>
      <w:r w:rsidRPr="00613BDF">
        <w:rPr>
          <w:sz w:val="30"/>
          <w:u w:val="single"/>
          <w:rtl/>
        </w:rPr>
        <w:t xml:space="preserve">  اتفاقية الأمراض </w:t>
      </w:r>
      <w:r w:rsidRPr="00613BDF">
        <w:rPr>
          <w:rFonts w:hint="cs"/>
          <w:sz w:val="30"/>
          <w:u w:val="single"/>
          <w:rtl/>
        </w:rPr>
        <w:t>المهنية 1925</w:t>
      </w:r>
      <w:r w:rsidRPr="00613BDF">
        <w:rPr>
          <w:sz w:val="30"/>
          <w:u w:val="single"/>
          <w:rtl/>
        </w:rPr>
        <w:t xml:space="preserve"> -</w:t>
      </w:r>
    </w:p>
    <w:p w:rsidR="00CB4538" w:rsidRPr="00613BDF" w:rsidRDefault="00CB4538" w:rsidP="00CB4538">
      <w:pPr>
        <w:spacing w:after="120"/>
        <w:ind w:left="1030"/>
        <w:outlineLvl w:val="0"/>
        <w:rPr>
          <w:rFonts w:hint="cs"/>
          <w:sz w:val="30"/>
          <w:rtl/>
        </w:rPr>
      </w:pPr>
      <w:r w:rsidRPr="00613BDF">
        <w:rPr>
          <w:sz w:val="30"/>
          <w:rtl/>
        </w:rPr>
        <w:t>الجريدة الرسمية، العدد 95-22 المؤرخ 30نيسان/ أبريل 19</w:t>
      </w:r>
      <w:r w:rsidRPr="00613BDF">
        <w:rPr>
          <w:rFonts w:hint="cs"/>
          <w:sz w:val="30"/>
          <w:rtl/>
        </w:rPr>
        <w:t>2</w:t>
      </w:r>
      <w:r w:rsidRPr="00613BDF">
        <w:rPr>
          <w:sz w:val="30"/>
          <w:rtl/>
        </w:rPr>
        <w:t>7</w:t>
      </w:r>
      <w:r w:rsidRPr="00613BDF">
        <w:rPr>
          <w:rFonts w:hint="cs"/>
          <w:sz w:val="30"/>
          <w:rtl/>
        </w:rPr>
        <w:t xml:space="preserve"> </w:t>
      </w:r>
    </w:p>
    <w:p w:rsidR="00CB4538" w:rsidRPr="00613BDF" w:rsidRDefault="00CB4538" w:rsidP="00CB4538">
      <w:pPr>
        <w:spacing w:after="120"/>
        <w:ind w:left="1030"/>
        <w:outlineLvl w:val="0"/>
        <w:rPr>
          <w:sz w:val="30"/>
          <w:u w:val="single"/>
          <w:rtl/>
        </w:rPr>
      </w:pPr>
      <w:r w:rsidRPr="00613BDF">
        <w:rPr>
          <w:sz w:val="30"/>
          <w:u w:val="single"/>
        </w:rPr>
        <w:t>C19</w:t>
      </w:r>
      <w:r w:rsidRPr="00613BDF">
        <w:rPr>
          <w:sz w:val="30"/>
          <w:u w:val="single"/>
          <w:rtl/>
        </w:rPr>
        <w:t xml:space="preserve">  اتفاقية المساواة في المعاملة (التعويض عن حوادث العمل)  1925 -</w:t>
      </w:r>
    </w:p>
    <w:p w:rsidR="00CB4538" w:rsidRPr="00613BDF" w:rsidRDefault="00CB4538" w:rsidP="00CB4538">
      <w:pPr>
        <w:spacing w:after="120"/>
        <w:ind w:left="1030"/>
        <w:outlineLvl w:val="0"/>
        <w:rPr>
          <w:rFonts w:hint="cs"/>
          <w:sz w:val="30"/>
          <w:rtl/>
        </w:rPr>
      </w:pPr>
      <w:r w:rsidRPr="00613BDF">
        <w:rPr>
          <w:sz w:val="30"/>
          <w:rtl/>
        </w:rPr>
        <w:t>الجريدة الرسمية، العدد  95-22 المؤرخ 30نيسان/ أبريل 1927</w:t>
      </w:r>
      <w:r w:rsidRPr="00613BDF">
        <w:rPr>
          <w:rFonts w:hint="cs"/>
          <w:sz w:val="30"/>
          <w:rtl/>
        </w:rPr>
        <w:t xml:space="preserve"> </w:t>
      </w:r>
    </w:p>
    <w:p w:rsidR="00CB4538" w:rsidRPr="00613BDF" w:rsidRDefault="00CB4538" w:rsidP="00CB4538">
      <w:pPr>
        <w:spacing w:after="120"/>
        <w:ind w:left="1030"/>
        <w:outlineLvl w:val="0"/>
        <w:rPr>
          <w:rFonts w:hint="cs"/>
          <w:sz w:val="30"/>
          <w:u w:val="single"/>
          <w:rtl/>
        </w:rPr>
      </w:pPr>
      <w:r w:rsidRPr="00613BDF">
        <w:rPr>
          <w:sz w:val="30"/>
          <w:u w:val="single"/>
        </w:rPr>
        <w:t>C29</w:t>
      </w:r>
      <w:r w:rsidRPr="00613BDF">
        <w:rPr>
          <w:sz w:val="30"/>
          <w:u w:val="single"/>
          <w:rtl/>
        </w:rPr>
        <w:t xml:space="preserve"> اتفاقية العمل الجبري 1930 –</w:t>
      </w:r>
      <w:r w:rsidRPr="00613BDF">
        <w:rPr>
          <w:rFonts w:hint="cs"/>
          <w:sz w:val="30"/>
          <w:u w:val="single"/>
          <w:rtl/>
        </w:rPr>
        <w:t xml:space="preserve">  </w:t>
      </w:r>
    </w:p>
    <w:p w:rsidR="00CB4538" w:rsidRPr="00613BDF" w:rsidRDefault="00CB4538" w:rsidP="00CB4538">
      <w:pPr>
        <w:spacing w:after="120"/>
        <w:ind w:left="1030"/>
        <w:outlineLvl w:val="0"/>
        <w:rPr>
          <w:rFonts w:hint="cs"/>
          <w:sz w:val="30"/>
          <w:u w:val="single"/>
          <w:rtl/>
        </w:rPr>
      </w:pPr>
      <w:r w:rsidRPr="00613BDF">
        <w:rPr>
          <w:sz w:val="30"/>
          <w:u w:val="single"/>
          <w:rtl/>
        </w:rPr>
        <w:t xml:space="preserve"> </w:t>
      </w:r>
      <w:r w:rsidRPr="00613BDF">
        <w:rPr>
          <w:sz w:val="30"/>
          <w:u w:val="single"/>
        </w:rPr>
        <w:t xml:space="preserve"> C45</w:t>
      </w:r>
      <w:r w:rsidRPr="00613BDF">
        <w:rPr>
          <w:sz w:val="30"/>
          <w:u w:val="single"/>
          <w:rtl/>
        </w:rPr>
        <w:t xml:space="preserve"> اتفاقية العمل تحت سطح الأرض </w:t>
      </w:r>
      <w:r w:rsidRPr="00613BDF">
        <w:rPr>
          <w:rFonts w:hint="cs"/>
          <w:sz w:val="30"/>
          <w:u w:val="single"/>
          <w:rtl/>
        </w:rPr>
        <w:t xml:space="preserve">(المرأة) 1935 </w:t>
      </w:r>
    </w:p>
    <w:p w:rsidR="00CB4538" w:rsidRPr="00613BDF" w:rsidRDefault="00CB4538" w:rsidP="00CB4538">
      <w:pPr>
        <w:spacing w:after="120"/>
        <w:ind w:left="1030"/>
        <w:outlineLvl w:val="0"/>
        <w:rPr>
          <w:rFonts w:hint="cs"/>
          <w:sz w:val="30"/>
          <w:u w:val="single"/>
          <w:rtl/>
        </w:rPr>
      </w:pPr>
      <w:r w:rsidRPr="00613BDF">
        <w:rPr>
          <w:sz w:val="30"/>
          <w:u w:val="single"/>
        </w:rPr>
        <w:t xml:space="preserve"> C48</w:t>
      </w:r>
      <w:r w:rsidRPr="00613BDF">
        <w:rPr>
          <w:sz w:val="30"/>
          <w:u w:val="single"/>
          <w:rtl/>
        </w:rPr>
        <w:t xml:space="preserve"> اتفاقية الحفاظ على حقوق المهاجرين </w:t>
      </w:r>
      <w:r w:rsidRPr="00613BDF">
        <w:rPr>
          <w:rFonts w:hint="cs"/>
          <w:sz w:val="30"/>
          <w:u w:val="single"/>
          <w:rtl/>
        </w:rPr>
        <w:t xml:space="preserve">في المعاش 1935 </w:t>
      </w:r>
    </w:p>
    <w:p w:rsidR="00CB4538" w:rsidRDefault="00CB4538" w:rsidP="00CB4538">
      <w:pPr>
        <w:spacing w:after="120"/>
        <w:ind w:left="1030"/>
        <w:outlineLvl w:val="0"/>
        <w:rPr>
          <w:rFonts w:hint="cs"/>
          <w:sz w:val="30"/>
          <w:u w:val="single"/>
          <w:rtl/>
        </w:rPr>
      </w:pPr>
      <w:r w:rsidRPr="00613BDF">
        <w:rPr>
          <w:sz w:val="30"/>
          <w:u w:val="single"/>
        </w:rPr>
        <w:t>C81</w:t>
      </w:r>
      <w:r w:rsidRPr="00613BDF">
        <w:rPr>
          <w:sz w:val="30"/>
          <w:u w:val="single"/>
          <w:rtl/>
        </w:rPr>
        <w:t xml:space="preserve">  اتفاقية تفتيش العمل  1947</w:t>
      </w:r>
      <w:r w:rsidRPr="00613BDF">
        <w:rPr>
          <w:rFonts w:hint="cs"/>
          <w:sz w:val="30"/>
          <w:u w:val="single"/>
          <w:rtl/>
        </w:rPr>
        <w:t xml:space="preserve"> </w:t>
      </w:r>
    </w:p>
    <w:p w:rsidR="00CB4538" w:rsidRDefault="00CB4538" w:rsidP="00CB4538">
      <w:pPr>
        <w:spacing w:after="120"/>
        <w:ind w:left="1030" w:right="810"/>
        <w:rPr>
          <w:rFonts w:hint="cs"/>
          <w:sz w:val="30"/>
          <w:rtl/>
        </w:rPr>
      </w:pPr>
      <w:r w:rsidRPr="00613BDF">
        <w:rPr>
          <w:sz w:val="30"/>
          <w:rtl/>
        </w:rPr>
        <w:t xml:space="preserve">مجموعة اتفاقات منظمة الأمم المتحدة،الكتاب 54،مرفق 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السابقة،العدد 5/1956،مجموعة اتفاقات </w:t>
      </w:r>
      <w:r w:rsidRPr="00613BDF">
        <w:rPr>
          <w:rFonts w:hint="cs"/>
          <w:sz w:val="30"/>
          <w:rtl/>
          <w:lang w:bidi="ar-EG"/>
        </w:rPr>
        <w:t xml:space="preserve">جمهورية </w:t>
      </w:r>
      <w:r w:rsidRPr="00613BDF">
        <w:rPr>
          <w:sz w:val="30"/>
          <w:rtl/>
        </w:rPr>
        <w:t>يوغوسل</w:t>
      </w:r>
      <w:r w:rsidRPr="00613BDF">
        <w:rPr>
          <w:rFonts w:hint="cs"/>
          <w:sz w:val="30"/>
          <w:rtl/>
          <w:lang w:bidi="ar-EG"/>
        </w:rPr>
        <w:t>ا</w:t>
      </w:r>
      <w:r w:rsidRPr="00613BDF">
        <w:rPr>
          <w:sz w:val="30"/>
          <w:rtl/>
        </w:rPr>
        <w:t>في</w:t>
      </w:r>
      <w:r w:rsidRPr="00613BDF">
        <w:rPr>
          <w:rFonts w:hint="cs"/>
          <w:sz w:val="30"/>
          <w:rtl/>
          <w:lang w:bidi="ar-EG"/>
        </w:rPr>
        <w:t>ا</w:t>
      </w:r>
      <w:r w:rsidRPr="00613BDF">
        <w:rPr>
          <w:sz w:val="30"/>
          <w:rtl/>
        </w:rPr>
        <w:t xml:space="preserve"> الشعبية الاتحادية، الكتاب رقم 57/</w:t>
      </w:r>
      <w:r w:rsidRPr="00613BDF">
        <w:rPr>
          <w:rFonts w:hint="cs"/>
          <w:sz w:val="30"/>
          <w:rtl/>
        </w:rPr>
        <w:t xml:space="preserve"> </w:t>
      </w:r>
      <w:r w:rsidRPr="00613BDF">
        <w:rPr>
          <w:sz w:val="30"/>
          <w:rtl/>
        </w:rPr>
        <w:t>1956</w:t>
      </w: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C89</w:t>
      </w:r>
      <w:r w:rsidRPr="00613BDF">
        <w:rPr>
          <w:sz w:val="30"/>
          <w:u w:val="single"/>
          <w:rtl/>
        </w:rPr>
        <w:t xml:space="preserve"> اتفاقية العمل ليلا </w:t>
      </w:r>
      <w:r w:rsidRPr="00613BDF">
        <w:rPr>
          <w:rFonts w:hint="cs"/>
          <w:sz w:val="30"/>
          <w:u w:val="single"/>
          <w:rtl/>
        </w:rPr>
        <w:t>(النساء)</w:t>
      </w:r>
      <w:r w:rsidRPr="00613BDF">
        <w:rPr>
          <w:sz w:val="30"/>
          <w:u w:val="single"/>
          <w:rtl/>
        </w:rPr>
        <w:t>، (منقحة)  1948</w:t>
      </w:r>
    </w:p>
    <w:p w:rsidR="00CB4538" w:rsidRPr="00613BDF" w:rsidRDefault="00CB4538" w:rsidP="00CB4538">
      <w:pPr>
        <w:spacing w:after="120"/>
        <w:ind w:left="1030" w:right="810"/>
        <w:rPr>
          <w:rFonts w:hint="cs"/>
          <w:i/>
          <w:iCs/>
          <w:sz w:val="30"/>
          <w:rtl/>
        </w:rPr>
      </w:pPr>
      <w:r w:rsidRPr="00613BDF">
        <w:rPr>
          <w:sz w:val="30"/>
          <w:rtl/>
        </w:rPr>
        <w:t xml:space="preserve">مجموعة اتفاقات منظمة الأمم المتحدة، الكتاب رقم 81، مرفق 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السابقة، العدد 12/1956،مجموعة اتفاقات 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السابقة، الكتاب رقم 19/1957</w:t>
      </w:r>
      <w:r w:rsidRPr="00613BDF">
        <w:rPr>
          <w:rFonts w:hint="cs"/>
          <w:i/>
          <w:iCs/>
          <w:sz w:val="30"/>
          <w:rtl/>
        </w:rPr>
        <w:t xml:space="preserve"> </w:t>
      </w: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C98</w:t>
      </w:r>
      <w:r w:rsidRPr="00613BDF">
        <w:rPr>
          <w:sz w:val="30"/>
          <w:u w:val="single"/>
          <w:rtl/>
        </w:rPr>
        <w:t xml:space="preserve">  اتفاقية </w:t>
      </w:r>
      <w:r w:rsidRPr="00613BDF">
        <w:rPr>
          <w:rFonts w:hint="cs"/>
          <w:sz w:val="30"/>
          <w:u w:val="single"/>
          <w:rtl/>
        </w:rPr>
        <w:t>حق التنظيم</w:t>
      </w:r>
      <w:r w:rsidRPr="00613BDF">
        <w:rPr>
          <w:sz w:val="30"/>
          <w:u w:val="single"/>
          <w:rtl/>
        </w:rPr>
        <w:t xml:space="preserve"> </w:t>
      </w:r>
      <w:r w:rsidRPr="00613BDF">
        <w:rPr>
          <w:rFonts w:hint="cs"/>
          <w:sz w:val="30"/>
          <w:u w:val="single"/>
          <w:rtl/>
        </w:rPr>
        <w:t>والمفاوضة الجماعية 1949</w:t>
      </w:r>
    </w:p>
    <w:p w:rsidR="00CB4538" w:rsidRPr="00613BDF" w:rsidRDefault="00CB4538" w:rsidP="00CB4538">
      <w:pPr>
        <w:spacing w:after="120"/>
        <w:ind w:left="1030" w:right="810"/>
        <w:rPr>
          <w:rFonts w:hint="cs"/>
          <w:sz w:val="30"/>
          <w:rtl/>
        </w:rPr>
      </w:pPr>
      <w:r w:rsidRPr="00613BDF">
        <w:rPr>
          <w:sz w:val="30"/>
          <w:rtl/>
        </w:rPr>
        <w:t xml:space="preserve">مرفق 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العدد رقم 11/1958،  مجموعة اتفاقات 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الكتاب رقم 11/1956</w:t>
      </w:r>
      <w:r w:rsidRPr="00613BDF">
        <w:rPr>
          <w:rFonts w:hint="cs"/>
          <w:sz w:val="30"/>
          <w:rtl/>
        </w:rPr>
        <w:t xml:space="preserve"> </w:t>
      </w: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C100</w:t>
      </w:r>
      <w:r w:rsidRPr="00613BDF">
        <w:rPr>
          <w:sz w:val="30"/>
          <w:u w:val="single"/>
          <w:rtl/>
        </w:rPr>
        <w:t xml:space="preserve">  اتفاقية المساواة في </w:t>
      </w:r>
      <w:r w:rsidRPr="00613BDF">
        <w:rPr>
          <w:rFonts w:hint="cs"/>
          <w:sz w:val="30"/>
          <w:u w:val="single"/>
          <w:rtl/>
        </w:rPr>
        <w:t>الأجور 1951</w:t>
      </w:r>
      <w:r w:rsidRPr="00613BDF">
        <w:rPr>
          <w:sz w:val="30"/>
          <w:u w:val="single"/>
          <w:rtl/>
        </w:rPr>
        <w:t>-</w:t>
      </w:r>
    </w:p>
    <w:p w:rsidR="00CB4538" w:rsidRPr="00613BDF" w:rsidRDefault="00CB4538" w:rsidP="00CB4538">
      <w:pPr>
        <w:spacing w:after="120"/>
        <w:ind w:left="1030" w:right="810"/>
        <w:rPr>
          <w:rFonts w:hint="cs"/>
          <w:sz w:val="30"/>
          <w:rtl/>
        </w:rPr>
      </w:pPr>
      <w:r w:rsidRPr="00613BDF">
        <w:rPr>
          <w:sz w:val="30"/>
          <w:rtl/>
        </w:rPr>
        <w:t xml:space="preserve">الجريدة الرسمية لمجلس رئاسة الجمعية الوطنية لجمهورية </w:t>
      </w:r>
      <w:r w:rsidRPr="00613BDF">
        <w:rPr>
          <w:rFonts w:hint="cs"/>
          <w:sz w:val="30"/>
          <w:rtl/>
        </w:rPr>
        <w:t>يوغوسلافي</w:t>
      </w:r>
      <w:r w:rsidRPr="00613BDF">
        <w:rPr>
          <w:rFonts w:hint="eastAsia"/>
          <w:sz w:val="30"/>
          <w:rtl/>
        </w:rPr>
        <w:t>ا</w:t>
      </w:r>
      <w:r w:rsidRPr="00613BDF">
        <w:rPr>
          <w:sz w:val="30"/>
          <w:rtl/>
        </w:rPr>
        <w:t xml:space="preserve"> الاتحادية،العدد 2/ 1952، مجموعة اتفاقات منظمة الأمم المتحدة  الكتاب رقم 156،  مجموعة اتفاقات 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الكتاب رقم 11/ 1952</w:t>
      </w:r>
      <w:r w:rsidRPr="00613BDF">
        <w:rPr>
          <w:rFonts w:hint="cs"/>
          <w:sz w:val="30"/>
          <w:rtl/>
        </w:rPr>
        <w:t xml:space="preserve">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C102</w:t>
      </w:r>
      <w:r w:rsidRPr="00613BDF">
        <w:rPr>
          <w:sz w:val="30"/>
          <w:u w:val="single"/>
          <w:rtl/>
        </w:rPr>
        <w:t xml:space="preserve">  اتفاقية الضمان الاجتماعي </w:t>
      </w:r>
      <w:r w:rsidRPr="00613BDF">
        <w:rPr>
          <w:rFonts w:hint="cs"/>
          <w:sz w:val="30"/>
          <w:u w:val="single"/>
          <w:rtl/>
        </w:rPr>
        <w:t>(المعايير</w:t>
      </w:r>
      <w:r w:rsidRPr="00613BDF">
        <w:rPr>
          <w:sz w:val="30"/>
          <w:u w:val="single"/>
          <w:rtl/>
        </w:rPr>
        <w:t xml:space="preserve"> </w:t>
      </w:r>
      <w:r w:rsidRPr="00613BDF">
        <w:rPr>
          <w:rFonts w:hint="cs"/>
          <w:sz w:val="30"/>
          <w:u w:val="single"/>
          <w:rtl/>
        </w:rPr>
        <w:t>الدنيا)</w:t>
      </w:r>
      <w:r w:rsidRPr="00613BDF">
        <w:rPr>
          <w:sz w:val="30"/>
          <w:u w:val="single"/>
          <w:rtl/>
        </w:rPr>
        <w:t xml:space="preserve">  1952-</w:t>
      </w:r>
      <w:r w:rsidRPr="00613BDF">
        <w:rPr>
          <w:rFonts w:hint="cs"/>
          <w:sz w:val="30"/>
          <w:u w:val="single"/>
          <w:rtl/>
        </w:rPr>
        <w:t xml:space="preserve">  </w:t>
      </w: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C103</w:t>
      </w:r>
      <w:r w:rsidRPr="00613BDF">
        <w:rPr>
          <w:sz w:val="30"/>
          <w:u w:val="single"/>
          <w:rtl/>
        </w:rPr>
        <w:t xml:space="preserve">  اتفاقية حماية الأمومة </w:t>
      </w:r>
      <w:r w:rsidRPr="00613BDF">
        <w:rPr>
          <w:rFonts w:hint="cs"/>
          <w:sz w:val="30"/>
          <w:u w:val="single"/>
          <w:rtl/>
        </w:rPr>
        <w:t>(مراجعة)</w:t>
      </w:r>
      <w:r w:rsidRPr="00613BDF">
        <w:rPr>
          <w:sz w:val="30"/>
          <w:u w:val="single"/>
          <w:rtl/>
        </w:rPr>
        <w:t xml:space="preserve"> 1952 -</w:t>
      </w:r>
    </w:p>
    <w:p w:rsidR="00CB4538" w:rsidRPr="00613BDF" w:rsidRDefault="00CB4538" w:rsidP="00CB4538">
      <w:pPr>
        <w:spacing w:after="120"/>
        <w:ind w:left="1030" w:right="810"/>
        <w:rPr>
          <w:rFonts w:hint="cs"/>
          <w:sz w:val="30"/>
          <w:rtl/>
        </w:rPr>
      </w:pPr>
      <w:r w:rsidRPr="00613BDF">
        <w:rPr>
          <w:rFonts w:hint="cs"/>
          <w:sz w:val="30"/>
          <w:rtl/>
        </w:rPr>
        <w:t>م</w:t>
      </w:r>
      <w:r w:rsidRPr="00613BDF">
        <w:rPr>
          <w:sz w:val="30"/>
          <w:rtl/>
        </w:rPr>
        <w:t xml:space="preserve">جموعة اتفاقات 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الكتاب رقم 9/1955، مجموعة اتفاقات 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الكتاب رقم 23/1956، مجموعة اتفاقات منظمة الأمم المتحدة، الكتاب رقم 214</w:t>
      </w:r>
      <w:r w:rsidRPr="00613BDF">
        <w:rPr>
          <w:rFonts w:hint="cs"/>
          <w:sz w:val="30"/>
          <w:rtl/>
        </w:rPr>
        <w:t xml:space="preserve"> </w:t>
      </w:r>
    </w:p>
    <w:p w:rsidR="00CB4538" w:rsidRPr="00613BDF" w:rsidRDefault="00CB4538" w:rsidP="00CB4538">
      <w:pPr>
        <w:spacing w:after="120"/>
        <w:ind w:left="1030" w:right="810"/>
        <w:rPr>
          <w:sz w:val="30"/>
          <w:u w:val="single"/>
          <w:rtl/>
        </w:rPr>
      </w:pPr>
      <w:r w:rsidRPr="00613BDF">
        <w:rPr>
          <w:sz w:val="30"/>
          <w:u w:val="single"/>
        </w:rPr>
        <w:t>C105</w:t>
      </w:r>
      <w:r w:rsidRPr="00613BDF">
        <w:rPr>
          <w:sz w:val="30"/>
          <w:u w:val="single"/>
          <w:rtl/>
        </w:rPr>
        <w:t xml:space="preserve">   اتفاقية </w:t>
      </w:r>
      <w:r w:rsidRPr="00613BDF">
        <w:rPr>
          <w:rFonts w:hint="cs"/>
          <w:sz w:val="30"/>
          <w:u w:val="single"/>
          <w:rtl/>
        </w:rPr>
        <w:t>إلغاء</w:t>
      </w:r>
      <w:r w:rsidRPr="00613BDF">
        <w:rPr>
          <w:sz w:val="30"/>
          <w:u w:val="single"/>
          <w:rtl/>
        </w:rPr>
        <w:t xml:space="preserve"> العمل الجبري، 1957</w:t>
      </w:r>
    </w:p>
    <w:p w:rsidR="00CB4538" w:rsidRPr="00613BDF" w:rsidRDefault="00CB4538" w:rsidP="00CB4538">
      <w:pPr>
        <w:spacing w:after="120"/>
        <w:ind w:left="1030" w:right="810"/>
        <w:rPr>
          <w:rFonts w:hint="cs"/>
          <w:sz w:val="30"/>
          <w:rtl/>
        </w:rPr>
      </w:pPr>
      <w:r w:rsidRPr="00613BDF">
        <w:rPr>
          <w:sz w:val="30"/>
          <w:rtl/>
        </w:rPr>
        <w:t>الجريدة الرسمية لجمهورية مقدونيا،العدد رقم 6/2003 (في الاتفاقات الدولية</w:t>
      </w:r>
      <w:r>
        <w:rPr>
          <w:sz w:val="30"/>
          <w:rtl/>
        </w:rPr>
        <w:t>)</w:t>
      </w:r>
      <w:r w:rsidRPr="00613BDF">
        <w:rPr>
          <w:sz w:val="30"/>
          <w:rtl/>
        </w:rPr>
        <w:t xml:space="preserve">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C106</w:t>
      </w:r>
      <w:r w:rsidRPr="00613BDF">
        <w:rPr>
          <w:sz w:val="30"/>
          <w:u w:val="single"/>
          <w:rtl/>
        </w:rPr>
        <w:t xml:space="preserve">  اتفاقية الراحة الأسبوعية </w:t>
      </w:r>
      <w:r w:rsidRPr="00613BDF">
        <w:rPr>
          <w:rFonts w:hint="cs"/>
          <w:sz w:val="30"/>
          <w:u w:val="single"/>
          <w:rtl/>
        </w:rPr>
        <w:t>(التجارة</w:t>
      </w:r>
      <w:r w:rsidRPr="00613BDF">
        <w:rPr>
          <w:sz w:val="30"/>
          <w:u w:val="single"/>
          <w:rtl/>
        </w:rPr>
        <w:t xml:space="preserve"> والمكاتب)  1957</w:t>
      </w:r>
      <w:r w:rsidRPr="00613BDF">
        <w:rPr>
          <w:rFonts w:hint="cs"/>
          <w:sz w:val="30"/>
          <w:u w:val="single"/>
          <w:rtl/>
        </w:rPr>
        <w:t xml:space="preserve"> </w:t>
      </w: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C111</w:t>
      </w:r>
      <w:r w:rsidRPr="00613BDF">
        <w:rPr>
          <w:sz w:val="30"/>
          <w:u w:val="single"/>
          <w:rtl/>
        </w:rPr>
        <w:t xml:space="preserve">  اتفاقية التمييز </w:t>
      </w:r>
      <w:r w:rsidRPr="00613BDF">
        <w:rPr>
          <w:rFonts w:hint="cs"/>
          <w:sz w:val="30"/>
          <w:u w:val="single"/>
          <w:rtl/>
        </w:rPr>
        <w:t>(في</w:t>
      </w:r>
      <w:r w:rsidRPr="00613BDF">
        <w:rPr>
          <w:sz w:val="30"/>
          <w:u w:val="single"/>
          <w:rtl/>
        </w:rPr>
        <w:t xml:space="preserve"> الاستخدام </w:t>
      </w:r>
      <w:r w:rsidRPr="00613BDF">
        <w:rPr>
          <w:rFonts w:hint="cs"/>
          <w:sz w:val="30"/>
          <w:u w:val="single"/>
          <w:rtl/>
        </w:rPr>
        <w:t>والمهنة)</w:t>
      </w:r>
      <w:r w:rsidRPr="00613BDF">
        <w:rPr>
          <w:sz w:val="30"/>
          <w:u w:val="single"/>
          <w:rtl/>
        </w:rPr>
        <w:t xml:space="preserve"> 1958-</w:t>
      </w:r>
    </w:p>
    <w:p w:rsidR="00CB4538" w:rsidRPr="00613BDF" w:rsidRDefault="00CB4538" w:rsidP="00CB4538">
      <w:pPr>
        <w:spacing w:after="120"/>
        <w:ind w:left="1030" w:right="810"/>
        <w:outlineLvl w:val="0"/>
        <w:rPr>
          <w:rFonts w:hint="cs"/>
          <w:sz w:val="30"/>
          <w:rtl/>
        </w:rPr>
      </w:pPr>
      <w:r w:rsidRPr="00613BDF">
        <w:rPr>
          <w:sz w:val="30"/>
          <w:rtl/>
        </w:rPr>
        <w:t xml:space="preserve">مرفق 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العدد رقم  3/161</w:t>
      </w:r>
      <w:r w:rsidRPr="00613BDF">
        <w:rPr>
          <w:rFonts w:hint="cs"/>
          <w:sz w:val="30"/>
          <w:rtl/>
        </w:rPr>
        <w:t xml:space="preserve"> </w:t>
      </w:r>
    </w:p>
    <w:p w:rsidR="00CB4538" w:rsidRPr="00613BDF" w:rsidRDefault="00CB4538" w:rsidP="00CB4538">
      <w:pPr>
        <w:spacing w:after="120"/>
        <w:ind w:left="1030" w:right="810"/>
        <w:outlineLvl w:val="0"/>
        <w:rPr>
          <w:sz w:val="30"/>
          <w:u w:val="single"/>
          <w:rtl/>
        </w:rPr>
      </w:pPr>
      <w:r w:rsidRPr="00613BDF">
        <w:rPr>
          <w:sz w:val="30"/>
          <w:u w:val="single"/>
          <w:rtl/>
        </w:rPr>
        <w:t>الفقرة 122 اتفاقية سياسة العمالة 1964 –</w:t>
      </w:r>
    </w:p>
    <w:p w:rsidR="00CB4538" w:rsidRPr="00613BDF" w:rsidRDefault="00CB4538" w:rsidP="00CB4538">
      <w:pPr>
        <w:spacing w:after="120"/>
        <w:ind w:left="1030" w:right="810"/>
        <w:outlineLvl w:val="0"/>
        <w:rPr>
          <w:rFonts w:hint="cs"/>
          <w:sz w:val="30"/>
          <w:u w:val="single"/>
          <w:rtl/>
        </w:rPr>
      </w:pPr>
      <w:r w:rsidRPr="00613BDF">
        <w:rPr>
          <w:sz w:val="30"/>
          <w:rtl/>
        </w:rPr>
        <w:t xml:space="preserve">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العدد 34/197 (في المعاهدات الرسمية والاتفاقات الأخرى)</w:t>
      </w:r>
    </w:p>
    <w:p w:rsidR="00CB4538" w:rsidRPr="00613BDF" w:rsidRDefault="00CB4538" w:rsidP="00CB4538">
      <w:pPr>
        <w:spacing w:after="120"/>
        <w:ind w:left="1030" w:right="810"/>
        <w:outlineLvl w:val="0"/>
        <w:rPr>
          <w:rFonts w:hint="cs"/>
          <w:sz w:val="30"/>
          <w:u w:val="single"/>
          <w:rtl/>
        </w:rPr>
      </w:pPr>
    </w:p>
    <w:p w:rsidR="00CB4538" w:rsidRPr="00613BDF" w:rsidRDefault="00CB4538" w:rsidP="00CB4538">
      <w:pPr>
        <w:spacing w:after="120"/>
        <w:ind w:left="1030" w:right="810"/>
        <w:outlineLvl w:val="0"/>
        <w:rPr>
          <w:sz w:val="30"/>
          <w:u w:val="single"/>
          <w:rtl/>
        </w:rPr>
      </w:pPr>
      <w:r w:rsidRPr="00613BDF">
        <w:rPr>
          <w:sz w:val="30"/>
          <w:u w:val="single"/>
          <w:rtl/>
        </w:rPr>
        <w:t xml:space="preserve"> </w:t>
      </w:r>
      <w:r w:rsidRPr="00613BDF">
        <w:rPr>
          <w:sz w:val="30"/>
          <w:u w:val="single"/>
        </w:rPr>
        <w:t>C129</w:t>
      </w:r>
      <w:r w:rsidRPr="00613BDF">
        <w:rPr>
          <w:sz w:val="30"/>
          <w:u w:val="single"/>
          <w:rtl/>
        </w:rPr>
        <w:t xml:space="preserve">  اتفاقية </w:t>
      </w:r>
      <w:r w:rsidRPr="00613BDF">
        <w:rPr>
          <w:rFonts w:hint="cs"/>
          <w:sz w:val="30"/>
          <w:u w:val="single"/>
          <w:rtl/>
        </w:rPr>
        <w:t>تفتيش العمل</w:t>
      </w:r>
      <w:r w:rsidRPr="00613BDF">
        <w:rPr>
          <w:sz w:val="30"/>
          <w:u w:val="single"/>
          <w:rtl/>
        </w:rPr>
        <w:t xml:space="preserve"> </w:t>
      </w:r>
      <w:r w:rsidRPr="00613BDF">
        <w:rPr>
          <w:rFonts w:hint="cs"/>
          <w:sz w:val="30"/>
          <w:u w:val="single"/>
          <w:rtl/>
        </w:rPr>
        <w:t>(الزراعة)</w:t>
      </w:r>
      <w:r w:rsidRPr="00613BDF">
        <w:rPr>
          <w:sz w:val="30"/>
          <w:u w:val="single"/>
          <w:rtl/>
        </w:rPr>
        <w:t xml:space="preserve">  1969-</w:t>
      </w:r>
    </w:p>
    <w:p w:rsidR="00CB4538" w:rsidRPr="00613BDF" w:rsidRDefault="00CB4538" w:rsidP="00CB4538">
      <w:pPr>
        <w:spacing w:after="120"/>
        <w:ind w:left="1030" w:right="810"/>
        <w:outlineLvl w:val="0"/>
        <w:rPr>
          <w:rFonts w:hint="cs"/>
          <w:sz w:val="30"/>
          <w:rtl/>
        </w:rPr>
      </w:pPr>
      <w:r w:rsidRPr="00613BDF">
        <w:rPr>
          <w:sz w:val="30"/>
          <w:rtl/>
        </w:rPr>
        <w:t xml:space="preserve">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الشعبية الاتحادية  العدد  22/75</w:t>
      </w:r>
      <w:r w:rsidRPr="00613BDF">
        <w:rPr>
          <w:rFonts w:hint="cs"/>
          <w:sz w:val="30"/>
          <w:rtl/>
        </w:rPr>
        <w:t xml:space="preserve">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C131</w:t>
      </w:r>
      <w:r w:rsidRPr="00613BDF">
        <w:rPr>
          <w:sz w:val="30"/>
          <w:u w:val="single"/>
          <w:rtl/>
        </w:rPr>
        <w:t xml:space="preserve">  اتفاقية تحديد المستويات الدنيا </w:t>
      </w:r>
      <w:r w:rsidRPr="00613BDF">
        <w:rPr>
          <w:rFonts w:hint="cs"/>
          <w:sz w:val="30"/>
          <w:u w:val="single"/>
          <w:rtl/>
        </w:rPr>
        <w:t xml:space="preserve">للأجور 1970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C132</w:t>
      </w:r>
      <w:r w:rsidRPr="00613BDF">
        <w:rPr>
          <w:sz w:val="30"/>
          <w:u w:val="single"/>
          <w:rtl/>
        </w:rPr>
        <w:t xml:space="preserve">  اتفاقية الإجازة مدفوعة الأجر </w:t>
      </w:r>
      <w:r w:rsidRPr="00613BDF">
        <w:rPr>
          <w:rFonts w:hint="cs"/>
          <w:sz w:val="30"/>
          <w:u w:val="single"/>
          <w:rtl/>
        </w:rPr>
        <w:t>(مراجعة)</w:t>
      </w:r>
      <w:r w:rsidRPr="00613BDF">
        <w:rPr>
          <w:sz w:val="30"/>
          <w:u w:val="single"/>
          <w:rtl/>
        </w:rPr>
        <w:t xml:space="preserve">  1970</w:t>
      </w:r>
      <w:r w:rsidRPr="00613BDF">
        <w:rPr>
          <w:rFonts w:hint="cs"/>
          <w:sz w:val="30"/>
          <w:u w:val="single"/>
          <w:rtl/>
        </w:rPr>
        <w:t xml:space="preserve">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C143</w:t>
      </w:r>
      <w:r w:rsidRPr="00613BDF">
        <w:rPr>
          <w:sz w:val="30"/>
          <w:u w:val="single"/>
          <w:rtl/>
        </w:rPr>
        <w:t xml:space="preserve">  اتفاقية العمال </w:t>
      </w:r>
      <w:r w:rsidRPr="00613BDF">
        <w:rPr>
          <w:rFonts w:hint="cs"/>
          <w:sz w:val="30"/>
          <w:u w:val="single"/>
          <w:rtl/>
        </w:rPr>
        <w:t>المهاجرين (أحكام</w:t>
      </w:r>
      <w:r w:rsidRPr="00613BDF">
        <w:rPr>
          <w:sz w:val="30"/>
          <w:u w:val="single"/>
          <w:rtl/>
        </w:rPr>
        <w:t xml:space="preserve"> </w:t>
      </w:r>
      <w:r w:rsidRPr="00613BDF">
        <w:rPr>
          <w:rFonts w:hint="cs"/>
          <w:sz w:val="30"/>
          <w:u w:val="single"/>
          <w:rtl/>
        </w:rPr>
        <w:t>تكميلية)</w:t>
      </w:r>
      <w:r w:rsidRPr="00613BDF">
        <w:rPr>
          <w:sz w:val="30"/>
          <w:u w:val="single"/>
          <w:rtl/>
        </w:rPr>
        <w:t xml:space="preserve"> 1975</w:t>
      </w:r>
      <w:r w:rsidRPr="00613BDF">
        <w:rPr>
          <w:rFonts w:hint="cs"/>
          <w:sz w:val="30"/>
          <w:u w:val="single"/>
          <w:rtl/>
        </w:rPr>
        <w:t xml:space="preserve"> </w:t>
      </w:r>
    </w:p>
    <w:p w:rsidR="00CB4538" w:rsidRPr="00613BDF" w:rsidRDefault="00CB4538" w:rsidP="00CB4538">
      <w:pPr>
        <w:spacing w:after="120"/>
        <w:ind w:left="1030" w:right="810"/>
        <w:outlineLvl w:val="0"/>
        <w:rPr>
          <w:rFonts w:hint="cs"/>
          <w:sz w:val="30"/>
          <w:u w:val="single"/>
          <w:rtl/>
        </w:rPr>
      </w:pPr>
      <w:r w:rsidRPr="00613BDF">
        <w:rPr>
          <w:sz w:val="30"/>
          <w:u w:val="single"/>
          <w:rtl/>
        </w:rPr>
        <w:t xml:space="preserve"> </w:t>
      </w:r>
      <w:r w:rsidRPr="00613BDF">
        <w:rPr>
          <w:sz w:val="30"/>
          <w:u w:val="single"/>
        </w:rPr>
        <w:t>C155</w:t>
      </w:r>
      <w:r w:rsidRPr="00613BDF">
        <w:rPr>
          <w:sz w:val="30"/>
          <w:u w:val="single"/>
          <w:rtl/>
        </w:rPr>
        <w:t xml:space="preserve">  اتفاقية السلامة والصحة </w:t>
      </w:r>
      <w:r w:rsidRPr="00613BDF">
        <w:rPr>
          <w:rFonts w:hint="cs"/>
          <w:sz w:val="30"/>
          <w:u w:val="single"/>
          <w:rtl/>
        </w:rPr>
        <w:t xml:space="preserve">المهنيتين 1981 </w:t>
      </w:r>
    </w:p>
    <w:p w:rsidR="00CB4538" w:rsidRPr="00613BDF" w:rsidRDefault="00CB4538" w:rsidP="00CB4538">
      <w:pPr>
        <w:spacing w:after="120"/>
        <w:ind w:left="1030" w:right="810"/>
        <w:rPr>
          <w:rFonts w:hint="cs"/>
          <w:sz w:val="30"/>
          <w:u w:val="single"/>
          <w:rtl/>
        </w:rPr>
      </w:pPr>
      <w:r w:rsidRPr="00613BDF">
        <w:rPr>
          <w:sz w:val="30"/>
          <w:u w:val="single"/>
          <w:rtl/>
        </w:rPr>
        <w:t xml:space="preserve"> </w:t>
      </w:r>
      <w:r w:rsidRPr="00613BDF">
        <w:rPr>
          <w:sz w:val="30"/>
          <w:u w:val="single"/>
        </w:rPr>
        <w:t>C156</w:t>
      </w:r>
      <w:r w:rsidRPr="00613BDF">
        <w:rPr>
          <w:sz w:val="30"/>
          <w:u w:val="single"/>
          <w:rtl/>
        </w:rPr>
        <w:t xml:space="preserve">   اتفاقية العمال ذوي المسؤوليات العائلية 1981</w:t>
      </w:r>
      <w:r w:rsidRPr="00613BDF">
        <w:rPr>
          <w:rFonts w:hint="cs"/>
          <w:sz w:val="30"/>
          <w:u w:val="single"/>
          <w:rtl/>
        </w:rPr>
        <w:t xml:space="preserve"> </w:t>
      </w:r>
    </w:p>
    <w:p w:rsidR="00CB4538" w:rsidRPr="00613BDF" w:rsidRDefault="00CB4538" w:rsidP="00CB4538">
      <w:pPr>
        <w:spacing w:after="120"/>
        <w:ind w:left="1030" w:right="810"/>
        <w:outlineLvl w:val="0"/>
        <w:rPr>
          <w:rFonts w:hint="cs"/>
          <w:sz w:val="30"/>
          <w:rtl/>
        </w:rPr>
      </w:pPr>
      <w:r w:rsidRPr="00613BDF">
        <w:rPr>
          <w:sz w:val="30"/>
          <w:rtl/>
        </w:rPr>
        <w:t xml:space="preserve"> الجريدة الرسمية لجمهورية </w:t>
      </w:r>
      <w:r w:rsidRPr="00613BDF">
        <w:rPr>
          <w:rFonts w:hint="cs"/>
          <w:sz w:val="30"/>
          <w:rtl/>
        </w:rPr>
        <w:t>يوغوسلافي</w:t>
      </w:r>
      <w:r w:rsidRPr="00613BDF">
        <w:rPr>
          <w:rFonts w:hint="eastAsia"/>
          <w:sz w:val="30"/>
          <w:rtl/>
        </w:rPr>
        <w:t>ا</w:t>
      </w:r>
      <w:r w:rsidRPr="00613BDF">
        <w:rPr>
          <w:sz w:val="30"/>
          <w:rtl/>
        </w:rPr>
        <w:t xml:space="preserve"> الاتحادية الاشتراكية، العدد رقم  7/87،</w:t>
      </w:r>
      <w:r w:rsidRPr="00613BDF">
        <w:rPr>
          <w:rFonts w:hint="cs"/>
          <w:sz w:val="30"/>
          <w:rtl/>
        </w:rPr>
        <w:t xml:space="preserve"> </w:t>
      </w:r>
      <w:r w:rsidRPr="00613BDF">
        <w:rPr>
          <w:sz w:val="30"/>
          <w:rtl/>
        </w:rPr>
        <w:t>المؤرخ</w:t>
      </w:r>
      <w:r w:rsidRPr="00613BDF">
        <w:rPr>
          <w:rFonts w:hint="cs"/>
          <w:sz w:val="30"/>
          <w:rtl/>
        </w:rPr>
        <w:t xml:space="preserve"> 3</w:t>
      </w:r>
      <w:r w:rsidRPr="00613BDF">
        <w:rPr>
          <w:sz w:val="30"/>
          <w:rtl/>
        </w:rPr>
        <w:t xml:space="preserve">  تموز/ يوليه 1987</w:t>
      </w:r>
      <w:r w:rsidRPr="00613BDF">
        <w:rPr>
          <w:rFonts w:hint="cs"/>
          <w:sz w:val="30"/>
          <w:rtl/>
        </w:rPr>
        <w:t>.</w:t>
      </w:r>
    </w:p>
    <w:p w:rsidR="00CB4538" w:rsidRPr="000568F8" w:rsidRDefault="00CB4538" w:rsidP="00CB4538">
      <w:pPr>
        <w:spacing w:line="120" w:lineRule="exact"/>
        <w:ind w:left="1030" w:right="810"/>
        <w:outlineLvl w:val="0"/>
        <w:rPr>
          <w:rFonts w:hint="cs"/>
          <w:b/>
          <w:bCs/>
          <w:sz w:val="12"/>
          <w:szCs w:val="32"/>
          <w:rtl/>
        </w:rPr>
      </w:pPr>
    </w:p>
    <w:p w:rsidR="00CB4538" w:rsidRPr="00B342BB" w:rsidRDefault="00CB4538" w:rsidP="00CB4538">
      <w:pPr>
        <w:spacing w:after="120"/>
        <w:ind w:left="1030" w:right="810"/>
        <w:outlineLvl w:val="0"/>
        <w:rPr>
          <w:rFonts w:hint="cs"/>
          <w:b/>
          <w:bCs/>
          <w:sz w:val="32"/>
          <w:szCs w:val="32"/>
          <w:rtl/>
        </w:rPr>
      </w:pPr>
      <w:r w:rsidRPr="00B342BB">
        <w:rPr>
          <w:b/>
          <w:bCs/>
          <w:sz w:val="32"/>
          <w:szCs w:val="32"/>
          <w:rtl/>
        </w:rPr>
        <w:t>حظر التمييز في النظام القانوني لجمهورية مقدونيا</w:t>
      </w:r>
    </w:p>
    <w:p w:rsidR="00CB4538" w:rsidRPr="00613BDF" w:rsidRDefault="00CB4538" w:rsidP="00CB4538">
      <w:pPr>
        <w:spacing w:after="120"/>
        <w:ind w:left="1030" w:right="810" w:firstLine="468"/>
        <w:rPr>
          <w:rFonts w:hint="cs"/>
          <w:sz w:val="30"/>
          <w:rtl/>
        </w:rPr>
      </w:pPr>
      <w:r w:rsidRPr="00613BDF">
        <w:rPr>
          <w:sz w:val="30"/>
          <w:rtl/>
        </w:rPr>
        <w:t xml:space="preserve">مما لا شك فيه أن المبدأ الأساسي للنظام الدستوري المذكور هو مبدأ المساواة أي عدم التمييز،وتمشيا مع هذا المبدأ تنص المادة 9  من دستور جمهورية مقدونيا على أن" مواطني جمهورية مقدونيا متساوون فيما يتعلق بحرياتهم وحقوقهم، بصرف النظر عن </w:t>
      </w:r>
      <w:r w:rsidRPr="00B342BB">
        <w:rPr>
          <w:b/>
          <w:bCs/>
          <w:sz w:val="30"/>
          <w:rtl/>
        </w:rPr>
        <w:t>ال</w:t>
      </w:r>
      <w:r w:rsidRPr="00B342BB">
        <w:rPr>
          <w:rFonts w:hint="cs"/>
          <w:b/>
          <w:bCs/>
          <w:sz w:val="30"/>
          <w:rtl/>
        </w:rPr>
        <w:t>جنس</w:t>
      </w:r>
      <w:r w:rsidRPr="00613BDF">
        <w:rPr>
          <w:rFonts w:hint="cs"/>
          <w:b/>
          <w:bCs/>
          <w:i/>
          <w:iCs/>
          <w:sz w:val="30"/>
          <w:rtl/>
        </w:rPr>
        <w:t xml:space="preserve"> </w:t>
      </w:r>
      <w:r w:rsidRPr="00613BDF">
        <w:rPr>
          <w:sz w:val="30"/>
          <w:rtl/>
        </w:rPr>
        <w:t>أو ا</w:t>
      </w:r>
      <w:r w:rsidRPr="00613BDF">
        <w:rPr>
          <w:rFonts w:hint="cs"/>
          <w:sz w:val="30"/>
          <w:rtl/>
        </w:rPr>
        <w:t>لعرق</w:t>
      </w:r>
      <w:r w:rsidRPr="00613BDF">
        <w:rPr>
          <w:sz w:val="30"/>
          <w:rtl/>
        </w:rPr>
        <w:t xml:space="preserve"> أو اللون،</w:t>
      </w:r>
      <w:r w:rsidRPr="00613BDF">
        <w:rPr>
          <w:rFonts w:hint="cs"/>
          <w:sz w:val="30"/>
          <w:rtl/>
        </w:rPr>
        <w:t xml:space="preserve"> </w:t>
      </w:r>
      <w:r w:rsidRPr="00613BDF">
        <w:rPr>
          <w:sz w:val="30"/>
          <w:rtl/>
        </w:rPr>
        <w:t>أو الأصل الوطني أو الاجتماعي أو الدين، أو الممتلكات والمركز الاجتماعي.  والمواطنون المتساوون أمام الدستور والقوانين..."</w:t>
      </w:r>
    </w:p>
    <w:p w:rsidR="00CB4538" w:rsidRPr="00613BDF" w:rsidRDefault="00CB4538" w:rsidP="00CB4538">
      <w:pPr>
        <w:spacing w:after="120"/>
        <w:ind w:left="1030" w:right="810" w:firstLine="468"/>
        <w:rPr>
          <w:rFonts w:hint="cs"/>
          <w:sz w:val="30"/>
          <w:rtl/>
        </w:rPr>
      </w:pPr>
      <w:r w:rsidRPr="00613BDF">
        <w:rPr>
          <w:sz w:val="30"/>
          <w:rtl/>
        </w:rPr>
        <w:t>وتتضمن المادة 54 من دستور جمهورية مقدونيا مثل هذه الفقرة أيضا وعلي هذا:</w:t>
      </w:r>
    </w:p>
    <w:p w:rsidR="00CB4538" w:rsidRPr="006D666A" w:rsidRDefault="00CB4538" w:rsidP="00CB4538">
      <w:pPr>
        <w:spacing w:after="120"/>
        <w:ind w:left="1030" w:right="810" w:firstLine="468"/>
        <w:outlineLvl w:val="0"/>
        <w:rPr>
          <w:rFonts w:hint="cs"/>
          <w:b/>
          <w:bCs/>
          <w:sz w:val="30"/>
          <w:rtl/>
        </w:rPr>
      </w:pPr>
      <w:r w:rsidRPr="006D666A">
        <w:rPr>
          <w:b/>
          <w:bCs/>
          <w:sz w:val="30"/>
          <w:rtl/>
        </w:rPr>
        <w:t>"لا يمكن أن تقيد حريات وحقوق الإنسان والمواطن إلا في الحالات التي يقررها الدستور.</w:t>
      </w:r>
    </w:p>
    <w:p w:rsidR="00CB4538" w:rsidRPr="006D666A" w:rsidRDefault="00CB4538" w:rsidP="00CB4538">
      <w:pPr>
        <w:tabs>
          <w:tab w:val="left" w:pos="8770"/>
        </w:tabs>
        <w:spacing w:after="120"/>
        <w:ind w:left="1030" w:right="810" w:firstLine="468"/>
        <w:outlineLvl w:val="0"/>
        <w:rPr>
          <w:rFonts w:hint="cs"/>
          <w:b/>
          <w:bCs/>
          <w:sz w:val="30"/>
          <w:rtl/>
        </w:rPr>
      </w:pPr>
      <w:r w:rsidRPr="006D666A">
        <w:rPr>
          <w:b/>
          <w:bCs/>
          <w:sz w:val="30"/>
          <w:rtl/>
        </w:rPr>
        <w:t>لا يمكن تقييد حريات وحقوق الإنسان والمواطن إلا في حالة الحرب أو حالة الطوارئ، وفقا للدستور.</w:t>
      </w:r>
    </w:p>
    <w:p w:rsidR="00CB4538" w:rsidRPr="006D666A" w:rsidRDefault="00CB4538" w:rsidP="00CB4538">
      <w:pPr>
        <w:spacing w:after="120"/>
        <w:ind w:left="1030" w:right="810" w:firstLine="468"/>
        <w:rPr>
          <w:rFonts w:hint="cs"/>
          <w:b/>
          <w:bCs/>
          <w:sz w:val="30"/>
          <w:rtl/>
        </w:rPr>
      </w:pPr>
      <w:r w:rsidRPr="006D666A">
        <w:rPr>
          <w:b/>
          <w:bCs/>
          <w:sz w:val="30"/>
          <w:rtl/>
        </w:rPr>
        <w:t xml:space="preserve"> لا يجوز أن تكون القيود على الحريات والحقوق تمييزية على أساس </w:t>
      </w:r>
      <w:r w:rsidRPr="006D666A">
        <w:rPr>
          <w:rFonts w:hint="cs"/>
          <w:b/>
          <w:bCs/>
          <w:sz w:val="30"/>
          <w:rtl/>
        </w:rPr>
        <w:t xml:space="preserve">الجنس أو </w:t>
      </w:r>
      <w:r w:rsidRPr="006D666A">
        <w:rPr>
          <w:b/>
          <w:bCs/>
          <w:sz w:val="30"/>
          <w:rtl/>
        </w:rPr>
        <w:t>العرق أو اللون أو اللغة أو الدين أو الأصل الوطني أو الاجتماعي أو الممتلكات أو المركز الاجتماعي.</w:t>
      </w:r>
    </w:p>
    <w:p w:rsidR="00CB4538" w:rsidRPr="006D666A" w:rsidRDefault="00CB4538" w:rsidP="00CB4538">
      <w:pPr>
        <w:spacing w:after="120"/>
        <w:ind w:left="1030" w:right="810" w:firstLine="468"/>
        <w:rPr>
          <w:b/>
          <w:bCs/>
          <w:sz w:val="30"/>
          <w:rtl/>
        </w:rPr>
      </w:pPr>
      <w:r w:rsidRPr="006D666A">
        <w:rPr>
          <w:b/>
          <w:bCs/>
          <w:sz w:val="30"/>
          <w:rtl/>
        </w:rPr>
        <w:t xml:space="preserve">لا يمكن فرض القيود على الحريات والحقوق فيما يتعلق بالحق في الحياة، وحظر التعذيب، أو المعاملة أو العقوبة </w:t>
      </w:r>
      <w:r w:rsidRPr="006D666A">
        <w:rPr>
          <w:rFonts w:hint="cs"/>
          <w:b/>
          <w:bCs/>
          <w:sz w:val="30"/>
          <w:rtl/>
        </w:rPr>
        <w:t>اللاإنساني</w:t>
      </w:r>
      <w:r w:rsidRPr="006D666A">
        <w:rPr>
          <w:rFonts w:hint="eastAsia"/>
          <w:b/>
          <w:bCs/>
          <w:sz w:val="30"/>
          <w:rtl/>
        </w:rPr>
        <w:t>ة</w:t>
      </w:r>
      <w:r w:rsidRPr="006D666A">
        <w:rPr>
          <w:b/>
          <w:bCs/>
          <w:sz w:val="30"/>
          <w:rtl/>
        </w:rPr>
        <w:t xml:space="preserve"> أو المهينة، أو على التعريف القانوني للأفعال التي تعرض مرتكبها للعقوبة، أو</w:t>
      </w:r>
      <w:r w:rsidRPr="006D666A">
        <w:rPr>
          <w:rFonts w:hint="cs"/>
          <w:b/>
          <w:bCs/>
          <w:sz w:val="30"/>
          <w:rtl/>
        </w:rPr>
        <w:t>على</w:t>
      </w:r>
      <w:r w:rsidRPr="006D666A">
        <w:rPr>
          <w:b/>
          <w:bCs/>
          <w:sz w:val="30"/>
          <w:rtl/>
        </w:rPr>
        <w:t xml:space="preserve"> العقوبات، أو</w:t>
      </w:r>
      <w:r w:rsidRPr="006D666A">
        <w:rPr>
          <w:rFonts w:hint="cs"/>
          <w:b/>
          <w:bCs/>
          <w:sz w:val="30"/>
          <w:rtl/>
        </w:rPr>
        <w:t xml:space="preserve"> على</w:t>
      </w:r>
      <w:r w:rsidRPr="006D666A">
        <w:rPr>
          <w:b/>
          <w:bCs/>
          <w:sz w:val="30"/>
          <w:rtl/>
        </w:rPr>
        <w:t xml:space="preserve"> حرية الاعتقاد، والضمير،والفكر،والتعبير العلني عن الأفكار أو الإ</w:t>
      </w:r>
      <w:r w:rsidRPr="006D666A">
        <w:rPr>
          <w:rFonts w:hint="cs"/>
          <w:b/>
          <w:bCs/>
          <w:sz w:val="30"/>
          <w:rtl/>
        </w:rPr>
        <w:t>عتقاد</w:t>
      </w:r>
      <w:r w:rsidRPr="006D666A">
        <w:rPr>
          <w:b/>
          <w:bCs/>
          <w:sz w:val="30"/>
          <w:rtl/>
        </w:rPr>
        <w:t>.</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ويحدد دستور جمهورية مقدونيا نوعين من الحريات الإنسانية والقيود المفروضة على الحقوق وهما: القيود الواردة لضمان حريات وحقوق الفرد</w:t>
      </w:r>
      <w:r w:rsidRPr="00613BDF">
        <w:rPr>
          <w:rStyle w:val="FootnoteReference"/>
          <w:sz w:val="30"/>
          <w:szCs w:val="30"/>
          <w:rtl/>
        </w:rPr>
        <w:footnoteReference w:id="2"/>
      </w:r>
      <w:r>
        <w:rPr>
          <w:rFonts w:hint="cs"/>
          <w:sz w:val="30"/>
          <w:szCs w:val="30"/>
          <w:rtl/>
        </w:rPr>
        <w:t xml:space="preserve"> </w:t>
      </w:r>
      <w:r w:rsidRPr="00613BDF">
        <w:rPr>
          <w:sz w:val="30"/>
          <w:szCs w:val="30"/>
          <w:rtl/>
        </w:rPr>
        <w:t>والحكم العام المتعلق بالقيود على الحريات والحقوق أثناء الحرب أو في حالة الطوارئ.</w:t>
      </w:r>
    </w:p>
    <w:p w:rsidR="00CB4538" w:rsidRPr="00613BDF" w:rsidRDefault="00CB4538" w:rsidP="00CB4538">
      <w:pPr>
        <w:spacing w:after="120"/>
        <w:ind w:left="1030" w:right="810" w:firstLine="468"/>
        <w:rPr>
          <w:rFonts w:hint="cs"/>
          <w:sz w:val="30"/>
          <w:rtl/>
        </w:rPr>
      </w:pPr>
      <w:r w:rsidRPr="00613BDF">
        <w:rPr>
          <w:sz w:val="30"/>
          <w:rtl/>
        </w:rPr>
        <w:t>ومما له أهمية خاصة حظر التمييز في حالات القيود المفروضة على الحريات والحقوق الإنسانية، فضلا عن الحظر الدقيق على تقييد بعض الحريات والحقوق الإنسانية.  وفي هذا السياق، لا يجوز أن يكون الحظر على حريات وحقوق الإنسان تمييزيا على أساس الجنس.</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ويكتسب مبدأ "عدم التمييز في التمتع بالحقوق" طابع الحق، فهو يلزم الدولة باتخاذ بعض التدابير للمعاقبة على عدم تطبيق هذا الحق.  وفي هذا السياق، يتضمن القانون الجنائي حكما يجعل انتهاك المساواة بين المواطنين خاضعا للعقوبات الجنائية </w:t>
      </w:r>
      <w:r>
        <w:rPr>
          <w:sz w:val="30"/>
          <w:szCs w:val="30"/>
          <w:rtl/>
        </w:rPr>
        <w:t>(</w:t>
      </w:r>
      <w:r w:rsidRPr="00613BDF">
        <w:rPr>
          <w:sz w:val="30"/>
          <w:szCs w:val="30"/>
          <w:rtl/>
        </w:rPr>
        <w:t xml:space="preserve">المادة 137 من  القانون الجنائي  "(1) يعاقب بالحبس لمدة 3أشهر إلى ثلاث سنوات كل من يحرم إنسانا أو مواطنا من حقوقه التي حددها الدستور أو القانون أو المعاهدة الدولية التي تم التصديق عليها أو يقيد تلك الحقوق على أساس الجنس </w:t>
      </w:r>
      <w:r w:rsidRPr="00613BDF">
        <w:rPr>
          <w:rFonts w:hint="cs"/>
          <w:sz w:val="30"/>
          <w:szCs w:val="30"/>
          <w:rtl/>
        </w:rPr>
        <w:t xml:space="preserve">أو العرق </w:t>
      </w:r>
      <w:r w:rsidRPr="00613BDF">
        <w:rPr>
          <w:sz w:val="30"/>
          <w:szCs w:val="30"/>
          <w:rtl/>
        </w:rPr>
        <w:t xml:space="preserve">أو اللون أو الأصل الوطني أو الاجتماعي أو الاعتقاد السياسي أو الديني أو الممتلكات أو المركز الاجتماعي، أو اللغة أو أي خصائص أخرى مشابهة، أو يمنح امتيازات للمواطنين على أساس تلك الفوارق خلافا للدستور أو القانون أو المعاهدة الدولية التي تم التصديق عليها. </w:t>
      </w:r>
      <w:r>
        <w:rPr>
          <w:sz w:val="30"/>
          <w:szCs w:val="30"/>
          <w:rtl/>
        </w:rPr>
        <w:t>(</w:t>
      </w:r>
      <w:r w:rsidRPr="00613BDF">
        <w:rPr>
          <w:sz w:val="30"/>
          <w:szCs w:val="30"/>
          <w:rtl/>
        </w:rPr>
        <w:t>2) وإذا  ارتكب مسؤول الفعل الوارد في الفقرة 1 أثناء مدة خدمته، فإنه يعاقب بالحبس لمدة 6أشهر إلى خمس سنوات".</w:t>
      </w:r>
    </w:p>
    <w:p w:rsidR="00CB4538" w:rsidRPr="00613BDF" w:rsidRDefault="00CB4538" w:rsidP="00CB4538">
      <w:pPr>
        <w:spacing w:after="120"/>
        <w:ind w:left="1030" w:right="810" w:firstLine="468"/>
        <w:rPr>
          <w:rFonts w:hint="cs"/>
          <w:sz w:val="30"/>
          <w:rtl/>
        </w:rPr>
      </w:pPr>
      <w:r w:rsidRPr="00613BDF">
        <w:rPr>
          <w:sz w:val="30"/>
          <w:rtl/>
        </w:rPr>
        <w:t>ووفقا للمبدأ الدستوري بعدم التمييز المذكور أعلاه والوارد في المادة 9 من الدستور،</w:t>
      </w:r>
      <w:r w:rsidRPr="00613BDF">
        <w:rPr>
          <w:rFonts w:hint="cs"/>
          <w:sz w:val="30"/>
          <w:rtl/>
        </w:rPr>
        <w:t xml:space="preserve"> </w:t>
      </w:r>
      <w:r w:rsidRPr="00613BDF">
        <w:rPr>
          <w:sz w:val="30"/>
          <w:rtl/>
        </w:rPr>
        <w:t>أعلن</w:t>
      </w:r>
      <w:r w:rsidRPr="00613BDF">
        <w:rPr>
          <w:rFonts w:hint="cs"/>
          <w:sz w:val="30"/>
          <w:rtl/>
        </w:rPr>
        <w:t xml:space="preserve"> الدستور</w:t>
      </w:r>
      <w:r w:rsidRPr="00613BDF">
        <w:rPr>
          <w:sz w:val="30"/>
          <w:rtl/>
        </w:rPr>
        <w:t xml:space="preserve"> المساواة بينها الجنسين.  </w:t>
      </w:r>
      <w:r w:rsidRPr="00613BDF">
        <w:rPr>
          <w:rFonts w:hint="cs"/>
          <w:sz w:val="30"/>
          <w:rtl/>
        </w:rPr>
        <w:t>ف</w:t>
      </w:r>
      <w:r w:rsidRPr="00613BDF">
        <w:rPr>
          <w:sz w:val="30"/>
          <w:rtl/>
        </w:rPr>
        <w:t>إلي جانب هذا الحكم يتضمن دستور جمهورية مقدونيا أحكاما أخرى عديدة ذات طابع عام، في الجزء الذي يتناول الحقوق الاقتصادية والاجتماعية والثقافية الذي يؤكد توفير الحماية الخاصة للمرأة بصورة رئيسية باعتبارها أما وعاملة، ويستخدم هذا أساسا للتشريع الذي يوفر الحماية في مجال العلاقات الأسرية والعمل.  وعلي هذا فطبقا للفقرة 1من المادة 40 من الدستور،</w:t>
      </w:r>
      <w:r w:rsidRPr="00613BDF">
        <w:rPr>
          <w:rFonts w:hint="cs"/>
          <w:sz w:val="30"/>
          <w:rtl/>
        </w:rPr>
        <w:t xml:space="preserve"> </w:t>
      </w:r>
      <w:r w:rsidRPr="00613BDF">
        <w:rPr>
          <w:sz w:val="30"/>
          <w:rtl/>
        </w:rPr>
        <w:t>توفر الدولة الرعاية والحماية بصورة خاصة للأسرة.  وتقرر الفقرة 1 من المادة 41 الحق في حرية اتخاذ القرار فيما يتعلق بإنجاب الأطفال. وطبقا للفقرتين  1و 2 من المادة 42 توفر الدولة حماية خاصة للأمهات والأطفال والقصر.  ويتمتع القصر والأمهات بالحق في توفير الحماية الخاصة في مجال العمل.</w:t>
      </w:r>
    </w:p>
    <w:p w:rsidR="00CB4538" w:rsidRPr="00613BDF" w:rsidRDefault="00CB4538" w:rsidP="00CB4538">
      <w:pPr>
        <w:spacing w:after="120"/>
        <w:ind w:left="1030" w:right="810" w:firstLine="468"/>
        <w:rPr>
          <w:rFonts w:hint="cs"/>
          <w:sz w:val="30"/>
          <w:rtl/>
        </w:rPr>
      </w:pPr>
      <w:r w:rsidRPr="00613BDF">
        <w:rPr>
          <w:sz w:val="30"/>
          <w:rtl/>
        </w:rPr>
        <w:t>وترد هذه الأحكام الدستورية بمزيد من التفصيل في عدد من النصوص القانونية في المجالات الجنائية والأسرية، وفي تشريعات العمل، كما ترد في القوانين والقوانين الفرعية الأخرى.</w:t>
      </w:r>
    </w:p>
    <w:p w:rsidR="00CB4538" w:rsidRPr="0095623E" w:rsidRDefault="00CB4538" w:rsidP="00CB4538">
      <w:pPr>
        <w:spacing w:line="120" w:lineRule="exact"/>
        <w:ind w:left="1030" w:right="810" w:firstLine="468"/>
        <w:rPr>
          <w:sz w:val="12"/>
          <w:rtl/>
        </w:rPr>
      </w:pPr>
    </w:p>
    <w:p w:rsidR="00CB4538" w:rsidRPr="0095623E" w:rsidRDefault="00CB4538" w:rsidP="00CB4538">
      <w:pPr>
        <w:spacing w:after="120"/>
        <w:ind w:left="1030" w:right="810"/>
        <w:outlineLvl w:val="0"/>
        <w:rPr>
          <w:rFonts w:hint="cs"/>
          <w:b/>
          <w:bCs/>
          <w:sz w:val="30"/>
          <w:rtl/>
        </w:rPr>
      </w:pPr>
      <w:r w:rsidRPr="0095623E">
        <w:rPr>
          <w:b/>
          <w:bCs/>
          <w:sz w:val="30"/>
          <w:rtl/>
        </w:rPr>
        <w:t>الحماية القانونية</w:t>
      </w:r>
    </w:p>
    <w:p w:rsidR="00CB4538" w:rsidRPr="00613BDF" w:rsidRDefault="00CB4538" w:rsidP="00CB4538">
      <w:pPr>
        <w:spacing w:after="120"/>
        <w:ind w:left="1030" w:right="810" w:firstLine="468"/>
        <w:outlineLvl w:val="0"/>
        <w:rPr>
          <w:rFonts w:hint="cs"/>
          <w:sz w:val="30"/>
          <w:rtl/>
        </w:rPr>
      </w:pPr>
      <w:r w:rsidRPr="00613BDF">
        <w:rPr>
          <w:sz w:val="30"/>
          <w:rtl/>
        </w:rPr>
        <w:t>حماية الحريات والحقوق قسم من أقسام الدستور.  وبالتالي، فعملا بالمادة 50 من دستور جمهورية مقدونيا، يحق لكل مواطن أن يسعى من أجل حماية حرياته وحقوقه التي نص عليها الدستور أمام المحاكم العادية،فضلا عن المحكمة الدستورية لجمهورية مقدونيا،في إطار الإجراءات التي تستند إلى مبادئ الأولوية والاستعجال فيه.</w:t>
      </w:r>
    </w:p>
    <w:p w:rsidR="00CB4538" w:rsidRPr="00613BDF" w:rsidRDefault="00CB4538" w:rsidP="00CB4538">
      <w:pPr>
        <w:spacing w:after="120"/>
        <w:ind w:left="1030" w:right="810" w:firstLine="468"/>
        <w:outlineLvl w:val="0"/>
        <w:rPr>
          <w:rFonts w:hint="cs"/>
          <w:sz w:val="30"/>
          <w:rtl/>
        </w:rPr>
      </w:pPr>
      <w:r w:rsidRPr="00613BDF">
        <w:rPr>
          <w:rFonts w:hint="cs"/>
          <w:sz w:val="30"/>
          <w:rtl/>
        </w:rPr>
        <w:t>و</w:t>
      </w:r>
      <w:r w:rsidRPr="00613BDF">
        <w:rPr>
          <w:sz w:val="30"/>
          <w:rtl/>
        </w:rPr>
        <w:t>تضمن الفقرة  2 من المادة نفسها تطبيق مبدأ الأخذ بنوعين من إجراءات المحاكم في جمهورية مقدونيا. فتخضع جميع الأحكام المستأنفة والصادرة عن المحكمة الابتدائية للتنقيح من جانب المحكمة الأعلى مباشرة.  وفي بعض الحالات ينص على أن يتم صدور الحكم عن طريق محكمة الدرجة الثالثة.  ويترتب على  استئناف الحكم الصادر من محكمة الدرجة الثانية أثر التعليق والإحالة (تعليق إعمال وإنفاذ الحكم الصادر من المحكمة الابتدائية</w:t>
      </w:r>
      <w:r>
        <w:rPr>
          <w:sz w:val="30"/>
          <w:rtl/>
        </w:rPr>
        <w:t>)</w:t>
      </w:r>
      <w:r w:rsidRPr="00613BDF">
        <w:rPr>
          <w:sz w:val="30"/>
          <w:rtl/>
        </w:rPr>
        <w:t xml:space="preserve"> وتقرر هذا الأمر المحكمة العليا.  ويعمل بالأحكام الصادرة عن محكمة الدرجة الثانية فيما يتعلق بالأفعال الإدارية.  كما تكفل الحماية القضائية (في المنازعات الإدارية) المتعلقة بمدى قانونية الأفعال التي يقوم بها الأفراد في الإدارة الحكومية، فضلا عن المؤسسات الأخرى، التي تمارس الولاية العامة.</w:t>
      </w:r>
    </w:p>
    <w:p w:rsidR="00CB4538" w:rsidRPr="00613BDF" w:rsidRDefault="00CB4538" w:rsidP="00CB4538">
      <w:pPr>
        <w:spacing w:after="120"/>
        <w:ind w:left="1030" w:right="810" w:firstLine="468"/>
        <w:outlineLvl w:val="0"/>
        <w:rPr>
          <w:rFonts w:hint="cs"/>
          <w:sz w:val="30"/>
          <w:rtl/>
        </w:rPr>
      </w:pPr>
      <w:r w:rsidRPr="00613BDF">
        <w:rPr>
          <w:sz w:val="30"/>
          <w:rtl/>
        </w:rPr>
        <w:t>وثمة أهمية حاسمة تتعلق بالممارسة الفعلية لحقوق الإنسان وتتمثل في إعمال وظيفة القضاء بصورة مستقلة وذاتية. ويكفل قانون المحاكم في عدد من أحكامه استقلال القضاة في ممارستهم لمهامهم القضائية.  وإلى جانب ذلك، وبقصد تحقيق الحماية القانونية بصورة فعلية  ينص القانون على أن تلتزم كل هيئة حكومية بإنفاذ حكم المحكمة عندما تدخل المسألة ضمن اختصاصاتها.  ويتم إنفاذ حكم المحكمة الصادر والواجب التنفيذ، بأسرع وأكفأ الطرق، ولا يمكن عرقلته بقرار من أي هيئة حكومية أخرى.</w:t>
      </w:r>
    </w:p>
    <w:p w:rsidR="00CB4538" w:rsidRPr="00613BDF" w:rsidRDefault="00CB4538" w:rsidP="00CB4538">
      <w:pPr>
        <w:spacing w:after="120"/>
        <w:ind w:left="1030" w:right="810" w:firstLine="468"/>
        <w:outlineLvl w:val="0"/>
        <w:rPr>
          <w:rFonts w:hint="cs"/>
          <w:sz w:val="30"/>
          <w:rtl/>
        </w:rPr>
      </w:pPr>
      <w:r w:rsidRPr="00613BDF">
        <w:rPr>
          <w:sz w:val="30"/>
          <w:rtl/>
        </w:rPr>
        <w:t>وينص دستور جمهورية مقدونيا لعام 1991  على أنواع حماية الحريات والحقوق</w:t>
      </w:r>
      <w:r w:rsidRPr="00613BDF">
        <w:rPr>
          <w:rFonts w:hint="cs"/>
          <w:sz w:val="30"/>
          <w:rtl/>
        </w:rPr>
        <w:t xml:space="preserve"> وهي كما يلي:</w:t>
      </w:r>
    </w:p>
    <w:p w:rsidR="00CB4538" w:rsidRPr="00613BDF" w:rsidRDefault="00CB4538" w:rsidP="00CB4538">
      <w:pPr>
        <w:spacing w:after="120"/>
        <w:ind w:left="1030" w:right="810" w:firstLine="450"/>
        <w:outlineLvl w:val="0"/>
        <w:rPr>
          <w:rFonts w:hint="cs"/>
          <w:sz w:val="30"/>
          <w:rtl/>
        </w:rPr>
      </w:pPr>
      <w:r>
        <w:rPr>
          <w:rFonts w:hint="cs"/>
          <w:sz w:val="30"/>
          <w:rtl/>
        </w:rPr>
        <w:t>’1‘</w:t>
      </w:r>
      <w:r w:rsidRPr="00613BDF">
        <w:rPr>
          <w:rFonts w:hint="cs"/>
          <w:sz w:val="30"/>
          <w:rtl/>
        </w:rPr>
        <w:t xml:space="preserve">   توفير الحماية القضائية</w:t>
      </w:r>
    </w:p>
    <w:p w:rsidR="00CB4538" w:rsidRPr="00613BDF" w:rsidRDefault="00CB4538" w:rsidP="00CB4538">
      <w:pPr>
        <w:tabs>
          <w:tab w:val="left" w:pos="2020"/>
          <w:tab w:val="left" w:pos="2290"/>
        </w:tabs>
        <w:spacing w:after="120"/>
        <w:ind w:left="1030" w:right="810" w:firstLine="540"/>
        <w:outlineLvl w:val="0"/>
        <w:rPr>
          <w:rFonts w:hint="cs"/>
          <w:sz w:val="30"/>
          <w:rtl/>
        </w:rPr>
      </w:pPr>
      <w:r>
        <w:rPr>
          <w:rFonts w:hint="cs"/>
          <w:sz w:val="30"/>
          <w:rtl/>
        </w:rPr>
        <w:tab/>
        <w:t xml:space="preserve">-  </w:t>
      </w:r>
      <w:r w:rsidRPr="00613BDF">
        <w:rPr>
          <w:rFonts w:hint="cs"/>
          <w:sz w:val="30"/>
          <w:rtl/>
        </w:rPr>
        <w:t>عن طريق المحاكم العادية</w:t>
      </w:r>
    </w:p>
    <w:p w:rsidR="00CB4538" w:rsidRPr="00613BDF" w:rsidRDefault="00CB4538" w:rsidP="00CB4538">
      <w:pPr>
        <w:tabs>
          <w:tab w:val="left" w:pos="2020"/>
          <w:tab w:val="left" w:pos="2290"/>
        </w:tabs>
        <w:spacing w:after="120"/>
        <w:ind w:left="1030" w:right="810" w:firstLine="540"/>
        <w:outlineLvl w:val="0"/>
        <w:rPr>
          <w:rFonts w:hint="cs"/>
          <w:sz w:val="30"/>
          <w:rtl/>
        </w:rPr>
      </w:pPr>
      <w:r>
        <w:rPr>
          <w:rFonts w:hint="cs"/>
          <w:sz w:val="30"/>
          <w:rtl/>
        </w:rPr>
        <w:tab/>
        <w:t xml:space="preserve">-  </w:t>
      </w:r>
      <w:r w:rsidRPr="00613BDF">
        <w:rPr>
          <w:rFonts w:hint="cs"/>
          <w:sz w:val="30"/>
          <w:rtl/>
        </w:rPr>
        <w:t>عن طر</w:t>
      </w:r>
      <w:r w:rsidRPr="00613BDF">
        <w:rPr>
          <w:sz w:val="30"/>
          <w:rtl/>
        </w:rPr>
        <w:t>يق المحكمة الدستورية لجمهورية مقدونيا</w:t>
      </w:r>
    </w:p>
    <w:p w:rsidR="00CB4538" w:rsidRPr="00613BDF" w:rsidRDefault="00CB4538" w:rsidP="00CB4538">
      <w:pPr>
        <w:tabs>
          <w:tab w:val="left" w:pos="1570"/>
        </w:tabs>
        <w:spacing w:after="120"/>
        <w:ind w:left="1030" w:right="810" w:firstLine="450"/>
        <w:outlineLvl w:val="0"/>
        <w:rPr>
          <w:rFonts w:hint="cs"/>
          <w:sz w:val="30"/>
          <w:rtl/>
        </w:rPr>
      </w:pPr>
      <w:r>
        <w:rPr>
          <w:rFonts w:hint="cs"/>
          <w:sz w:val="30"/>
          <w:rtl/>
        </w:rPr>
        <w:t>’2‘</w:t>
      </w:r>
      <w:r>
        <w:rPr>
          <w:rFonts w:hint="cs"/>
          <w:sz w:val="30"/>
          <w:rtl/>
        </w:rPr>
        <w:tab/>
      </w:r>
      <w:r w:rsidRPr="00613BDF">
        <w:rPr>
          <w:sz w:val="30"/>
          <w:rtl/>
        </w:rPr>
        <w:t>عن طريق أمين المظالم</w:t>
      </w:r>
    </w:p>
    <w:p w:rsidR="00CB4538" w:rsidRPr="00613BDF" w:rsidRDefault="00CB4538" w:rsidP="00CB4538">
      <w:pPr>
        <w:tabs>
          <w:tab w:val="left" w:pos="1570"/>
        </w:tabs>
        <w:spacing w:after="120"/>
        <w:ind w:left="1986" w:right="810" w:hanging="506"/>
        <w:outlineLvl w:val="0"/>
        <w:rPr>
          <w:rFonts w:hint="cs"/>
          <w:sz w:val="30"/>
          <w:rtl/>
        </w:rPr>
      </w:pPr>
      <w:r>
        <w:rPr>
          <w:rFonts w:hint="cs"/>
          <w:sz w:val="30"/>
          <w:rtl/>
        </w:rPr>
        <w:t>’3‘</w:t>
      </w:r>
      <w:r w:rsidRPr="00613BDF">
        <w:rPr>
          <w:rFonts w:hint="cs"/>
          <w:sz w:val="30"/>
          <w:rtl/>
        </w:rPr>
        <w:tab/>
      </w:r>
      <w:r w:rsidRPr="00613BDF">
        <w:rPr>
          <w:sz w:val="30"/>
          <w:rtl/>
        </w:rPr>
        <w:t>عن طريق اللجنة الدائمة للدراسات الاستقصائية في برلمان جمهورية مقدونيا، باعتبارها فرقة عمل في</w:t>
      </w:r>
      <w:r w:rsidRPr="00613BDF">
        <w:rPr>
          <w:rFonts w:hint="cs"/>
          <w:sz w:val="30"/>
          <w:rtl/>
        </w:rPr>
        <w:t xml:space="preserve"> </w:t>
      </w:r>
      <w:r w:rsidRPr="00613BDF">
        <w:rPr>
          <w:sz w:val="30"/>
          <w:rtl/>
        </w:rPr>
        <w:t>برلمان جمهورية مقدونيا</w:t>
      </w:r>
      <w:r w:rsidRPr="00613BDF">
        <w:rPr>
          <w:rFonts w:hint="cs"/>
          <w:sz w:val="30"/>
          <w:rtl/>
        </w:rPr>
        <w:t>.</w:t>
      </w:r>
    </w:p>
    <w:p w:rsidR="00CB4538" w:rsidRPr="002555EB" w:rsidRDefault="00CB4538" w:rsidP="00CB4538">
      <w:pPr>
        <w:spacing w:after="120"/>
        <w:ind w:left="1030" w:right="810" w:firstLine="450"/>
        <w:outlineLvl w:val="0"/>
        <w:rPr>
          <w:rFonts w:hint="cs"/>
          <w:b/>
          <w:bCs/>
          <w:sz w:val="30"/>
          <w:rtl/>
        </w:rPr>
      </w:pPr>
      <w:r w:rsidRPr="00613BDF">
        <w:rPr>
          <w:sz w:val="30"/>
          <w:rtl/>
        </w:rPr>
        <w:t xml:space="preserve">وتنص المادة 6 من قانون المحاكم لعام 1995 (الجريدة الرسمية، العدد رقم 36/95) على أن تحمي المحاكم حريات وحقوق الإنسان والمواطن، فضلا عن حقوق الكيانات القانونية الأخرى، ما لم يدخل هذا ضمن اختصاص المحكمة الدستورية لجمهورية مقدونيا حسبما ينص الدستور.  ويشمل اختصاص المحاكم أيضا توفير الحماية للمواطنين إزاء الأفعال غير القانونية التي يرتكبها أفراد يعملون في الإدارة الحكومية، والمؤسسات الأخرى التي تمارس سلطات عامة، تمشيا مع المادة 15 من دستور جمهورية مقدونيا ونصها كالتالي: </w:t>
      </w:r>
      <w:r w:rsidRPr="002555EB">
        <w:rPr>
          <w:b/>
          <w:bCs/>
          <w:sz w:val="30"/>
          <w:rtl/>
        </w:rPr>
        <w:t>" يكفل الحق في استئناف فرادى الإجراءات القانونية  التي تصدر في إطار إجراءات المحكمة الابتدائية، أمام محكمة، أو هيئة أو منظمة إدارية، أو مؤسسات أخرى تمارس سلطات عامة".</w:t>
      </w:r>
    </w:p>
    <w:p w:rsidR="00CB4538" w:rsidRPr="00613BDF" w:rsidRDefault="00CB4538" w:rsidP="00CB4538">
      <w:pPr>
        <w:spacing w:after="120"/>
        <w:ind w:left="1030" w:right="810" w:firstLine="450"/>
        <w:outlineLvl w:val="0"/>
        <w:rPr>
          <w:rFonts w:hint="cs"/>
          <w:sz w:val="30"/>
          <w:rtl/>
        </w:rPr>
      </w:pPr>
      <w:r w:rsidRPr="00613BDF">
        <w:rPr>
          <w:sz w:val="30"/>
          <w:rtl/>
        </w:rPr>
        <w:t>وتحظى المساواة بين المواطنين أيضا، أي المساواة بين الرجل والمرأة، بحماية المحكمة الدستورية،  إلى جانب الحماية التي توفرها المحاكم العادية.</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وينظم كتاب قواعد المحكمة الدستورية إجراءات حماية الحريات والحقوق أمام تلك المحكمة الدستورية،  وبناء عليه يحق للمواطن العادي التماس حماية حرياته وحقوقه أمام المحكمة الدستورية في غضون شهرين من تاريخ تقديم الإجراء النهائي أو الفعلي، أي من تاريخ علمه بالإجراء الذي أسفر عن حدوث الانتهاك، لكن بما لا يتجاوز 5 سنوات من تاريخ ذلك الإجراء.  وكقاعدة تبت المحكمة الدستورية في المسألة في الجلسة العامة المعقودة التي يدعى لحضورها الأطراف ذو</w:t>
      </w:r>
      <w:r w:rsidRPr="00613BDF">
        <w:rPr>
          <w:rFonts w:hint="cs"/>
          <w:sz w:val="30"/>
          <w:szCs w:val="30"/>
          <w:rtl/>
        </w:rPr>
        <w:t>و</w:t>
      </w:r>
      <w:r w:rsidRPr="00613BDF">
        <w:rPr>
          <w:sz w:val="30"/>
          <w:szCs w:val="30"/>
          <w:rtl/>
        </w:rPr>
        <w:t xml:space="preserve"> الصلة بالإجراء،</w:t>
      </w:r>
      <w:r w:rsidRPr="00613BDF">
        <w:rPr>
          <w:rFonts w:hint="cs"/>
          <w:sz w:val="30"/>
          <w:szCs w:val="30"/>
          <w:rtl/>
        </w:rPr>
        <w:t xml:space="preserve"> </w:t>
      </w:r>
      <w:r w:rsidRPr="00613BDF">
        <w:rPr>
          <w:sz w:val="30"/>
          <w:szCs w:val="30"/>
          <w:rtl/>
        </w:rPr>
        <w:t>فضلا عن أمين المظالم.  وبمقتضى قرار حماية الحريات والحقوق تبت المحكمة الدستورية، فيما إذا كان قد انتهكت، ورهنا بما تقرره المحكمة فإنها قد تبطل الإجراء الذي اتخذه الشخص أو تمنع الإجراء الذي أدى إلى حدوث الانتهاك، أو ترفض الطلب.  وتستطيع المحكمة الدستورية أن تصدر قرارا يرجئ إنفاذ الإجراء الذي اتخذه الفرد أو أثره، إلى أن يتم البت في هذا الأمر بصورة نهائية.  وتطبق المحكمة بواسطة القرار ذاته، مبدأ إعادة الحق إلى نصابه (إعادة الحال إلى ما كان عليه</w:t>
      </w:r>
      <w:r>
        <w:rPr>
          <w:sz w:val="30"/>
          <w:szCs w:val="30"/>
          <w:rtl/>
        </w:rPr>
        <w:t>)</w:t>
      </w:r>
      <w:r w:rsidRPr="00613BDF">
        <w:rPr>
          <w:sz w:val="30"/>
          <w:szCs w:val="30"/>
          <w:rtl/>
        </w:rPr>
        <w:t xml:space="preserve">  وإذا استحال ذلك، فلها أن تحكم بتعويض مادي.</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وإلى جانب الحماية المباشرة التي توفرها المحكمة الدستورية، في إطار اختصاصها الرئيسي – المتمثل في مراقبة النواحي الدستورية والقانونية، تقوم أيضا بصورة منتظمة عن طريق ما يسمى بالحماية الافتراضية لحقوق الإنسان، باستخدام قدرتها على إلغاء أحكام القوانين والقوانين الفرعية التي تتعارض مع الدستور أي تنتهك الحقوق التي يكفلها الدستور. </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وطبقا لما ذكر أعلاه، يحظى حق المواطن في المساواة، وفي </w:t>
      </w:r>
      <w:r w:rsidRPr="00613BDF">
        <w:rPr>
          <w:rFonts w:hint="cs"/>
          <w:sz w:val="30"/>
          <w:szCs w:val="30"/>
          <w:rtl/>
        </w:rPr>
        <w:t>الإ</w:t>
      </w:r>
      <w:r w:rsidRPr="00613BDF">
        <w:rPr>
          <w:sz w:val="30"/>
          <w:szCs w:val="30"/>
          <w:rtl/>
        </w:rPr>
        <w:t>طار</w:t>
      </w:r>
      <w:r w:rsidRPr="00613BDF">
        <w:rPr>
          <w:rFonts w:hint="cs"/>
          <w:sz w:val="30"/>
          <w:szCs w:val="30"/>
          <w:rtl/>
        </w:rPr>
        <w:t xml:space="preserve"> ذاته</w:t>
      </w:r>
      <w:r w:rsidRPr="00613BDF">
        <w:rPr>
          <w:sz w:val="30"/>
          <w:szCs w:val="30"/>
          <w:rtl/>
        </w:rPr>
        <w:t xml:space="preserve">، تحظى المساواة بين الجنسين بحماية المحكمة الدستورية.  واستنادا إلى البيانات المتاحة للمحكمة الدستورية، في الفترة من 1996إلى 2000 قدم </w:t>
      </w:r>
      <w:r w:rsidRPr="00613BDF">
        <w:rPr>
          <w:rFonts w:hint="cs"/>
          <w:sz w:val="30"/>
          <w:szCs w:val="30"/>
          <w:rtl/>
        </w:rPr>
        <w:t>إلى</w:t>
      </w:r>
      <w:r w:rsidRPr="00613BDF">
        <w:rPr>
          <w:sz w:val="30"/>
          <w:szCs w:val="30"/>
          <w:rtl/>
        </w:rPr>
        <w:t xml:space="preserve"> المحكمة الدستورية طلبات مجموعها 36 طلبا من فرادى المواطنين يلتمسون فيها حماية حرياتهم وحقوقهم الإنسانية.  وكان من بين هذه الطلبات 14طلبا تتعلق بحظر التمييز،ومن بينها طلبان فقط يتعلقان بالتمييز بين الجنسين.  وتشير بيانات المحكمة الدستورية إلى أن نسبة ضئيلة جدا من النساء يقدمن طلبات تتعلق بحالات التمييز.  وعلى وجه </w:t>
      </w:r>
      <w:r>
        <w:rPr>
          <w:sz w:val="30"/>
          <w:szCs w:val="30"/>
          <w:rtl/>
        </w:rPr>
        <w:t>التحديد</w:t>
      </w:r>
      <w:r w:rsidRPr="00613BDF">
        <w:rPr>
          <w:sz w:val="30"/>
          <w:szCs w:val="30"/>
          <w:rtl/>
        </w:rPr>
        <w:t xml:space="preserve"> فإنه من بين الطلبات التي بلغ عددها 14طلبا، قدمت النساء ثلاث طلبات فقط.  وفي عام 2001، أصدرت المحكمة الدستورية 5  أحكام تستند إلى طلبات تتعلق بحماية الحريات والحقوق الإنسانية، ولم يكن من بين الأحكام التي صدرت أي حكم يتعلق بالتميز بسبب الجنس، وفي عام 2000 لم يكن من بين 9 أحكام أصدرتها المحكمة أي حكم يتعلق بالتمييز بسبب الجنس.</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وتنص المادة 137من قانون الجنائي،على توفير الحماية في المجالين الجنائي والقانوني، إزاء التصرفات والإجراءات التنفيذية، المناهضة لحريات وحقوق المرأة فيشمل الفصل 15- "الجرائم التي ترتكب ضد حريات وحقوق الإنسان والمواطن" عقوبات بشأن انتهاك المساواة بين المواطنين.  وينص </w:t>
      </w:r>
      <w:r w:rsidRPr="00613BDF">
        <w:rPr>
          <w:rFonts w:hint="cs"/>
          <w:sz w:val="30"/>
          <w:szCs w:val="30"/>
          <w:rtl/>
        </w:rPr>
        <w:t>ال</w:t>
      </w:r>
      <w:r w:rsidRPr="00613BDF">
        <w:rPr>
          <w:sz w:val="30"/>
          <w:szCs w:val="30"/>
          <w:rtl/>
        </w:rPr>
        <w:t>قانون الجنائي على عقوبة السجن لمدة 3أشهر إلى 3سنوات على الأعمال التي من شأنها حرمان إنسان أو مواطن من حقوقه التي حددها الدستور أو القانون أو المعاهدة الدولية التي تم التصديق عليها، بسبب الجنس أو العرق أو اللون أو الأصل الوطني أو الاجتماعي أو الاعتقاد السياسي أو الديني،أو الممتلكات أو المركز الاجتماعي أو اللغة أو بسبب صفات أو أ</w:t>
      </w:r>
      <w:r w:rsidRPr="00613BDF">
        <w:rPr>
          <w:rFonts w:hint="cs"/>
          <w:sz w:val="30"/>
          <w:szCs w:val="30"/>
          <w:rtl/>
        </w:rPr>
        <w:t xml:space="preserve">حوال </w:t>
      </w:r>
      <w:r w:rsidRPr="00613BDF">
        <w:rPr>
          <w:sz w:val="30"/>
          <w:szCs w:val="30"/>
          <w:rtl/>
        </w:rPr>
        <w:t xml:space="preserve">شخصية أخرى، أي عن </w:t>
      </w:r>
      <w:r w:rsidRPr="00613BDF">
        <w:rPr>
          <w:rFonts w:hint="cs"/>
          <w:sz w:val="30"/>
          <w:szCs w:val="30"/>
          <w:rtl/>
        </w:rPr>
        <w:t>ال</w:t>
      </w:r>
      <w:r w:rsidRPr="00613BDF">
        <w:rPr>
          <w:sz w:val="30"/>
          <w:szCs w:val="30"/>
          <w:rtl/>
        </w:rPr>
        <w:t xml:space="preserve">أعمال </w:t>
      </w:r>
      <w:r w:rsidRPr="00613BDF">
        <w:rPr>
          <w:rFonts w:hint="cs"/>
          <w:sz w:val="30"/>
          <w:szCs w:val="30"/>
          <w:rtl/>
        </w:rPr>
        <w:t xml:space="preserve">التي </w:t>
      </w:r>
      <w:r w:rsidRPr="00613BDF">
        <w:rPr>
          <w:sz w:val="30"/>
          <w:szCs w:val="30"/>
          <w:rtl/>
        </w:rPr>
        <w:t xml:space="preserve">من شأنها، بسبب هذه الفوارق، منح امتيازات لمواطنين بما يتعارض مع الدستور أو القانون أو المعاهدة الدولية التي تم التصديق عليها. وثمة نوع محدد من هذه الجريمة ويتمثل في قيام أحد المسؤولين بارتكابها أثناء مدة خدمته، مما يستتبع توقيع عقوبة أشد بالسجن لمدة 6أشهر إلى 5سنوات.  ومع هذا فإن البيانات المستمدة من معهد الإحصاءات تشير إلى عدم تقديم عدد كبير من الطلبات المتصلة بهذه الجريمة: ففي عام 1996 لم يقدم إلا طلب واحد فقط، وفي عام 1997 قدم طلبان.  وطبقا للبيانات المستمدة من معهد الإحصاءات،فإنه في الفترة 1995-1997  لم تسجل أحكام بالإدانة على هذه الجريمة.  وفي عام 1998 أدين  5نساء 85 رجلا بشأن هذه الجريمة،وفي عام 1999 أدينت 6نساء و61 رجلا، وفي عام 2000- أدينت امرأتان  و35 رجلا، وفي عام 2001، أدينت امرأتان و 56  رجلا </w:t>
      </w:r>
      <w:r>
        <w:rPr>
          <w:sz w:val="30"/>
          <w:szCs w:val="30"/>
          <w:rtl/>
        </w:rPr>
        <w:t>(</w:t>
      </w:r>
      <w:r w:rsidRPr="00613BDF">
        <w:rPr>
          <w:sz w:val="30"/>
          <w:szCs w:val="30"/>
          <w:rtl/>
        </w:rPr>
        <w:t>لمزيد من التفاصيل يرجى الإطلاع على المرفق رقم 1 المشفوع ببيانات إحصائية، والوارد في ذيل التقرير</w:t>
      </w:r>
      <w:r>
        <w:rPr>
          <w:sz w:val="30"/>
          <w:szCs w:val="30"/>
          <w:rtl/>
        </w:rPr>
        <w:t>)</w:t>
      </w:r>
      <w:r w:rsidRPr="00613BDF">
        <w:rPr>
          <w:sz w:val="30"/>
          <w:szCs w:val="30"/>
          <w:rtl/>
        </w:rPr>
        <w:t>.</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وتتمتع حماية الحريات وحقوق الإنسان والمواطن من الناحيتين الجنائية والقانونية </w:t>
      </w:r>
      <w:r w:rsidRPr="00613BDF">
        <w:rPr>
          <w:rFonts w:hint="cs"/>
          <w:sz w:val="30"/>
          <w:szCs w:val="30"/>
          <w:rtl/>
        </w:rPr>
        <w:t xml:space="preserve">بأنجع أشكال </w:t>
      </w:r>
      <w:r w:rsidRPr="00613BDF">
        <w:rPr>
          <w:sz w:val="30"/>
          <w:szCs w:val="30"/>
          <w:rtl/>
        </w:rPr>
        <w:t xml:space="preserve">الحماية </w:t>
      </w:r>
      <w:r w:rsidRPr="00613BDF">
        <w:rPr>
          <w:rFonts w:hint="cs"/>
          <w:sz w:val="30"/>
          <w:szCs w:val="30"/>
          <w:rtl/>
        </w:rPr>
        <w:t xml:space="preserve">في </w:t>
      </w:r>
      <w:r w:rsidRPr="00613BDF">
        <w:rPr>
          <w:sz w:val="30"/>
          <w:szCs w:val="30"/>
          <w:rtl/>
        </w:rPr>
        <w:t xml:space="preserve">قضايا انتهاكات الحريات وحقوق الإنسان.  فالقانون الجنائي ينص في فصل خاص عنوانه  </w:t>
      </w:r>
      <w:r w:rsidRPr="00703941">
        <w:rPr>
          <w:b/>
          <w:bCs/>
          <w:sz w:val="30"/>
          <w:szCs w:val="30"/>
          <w:rtl/>
        </w:rPr>
        <w:t>الجرائم ضد حريات وحقوق الإنسان والمواطن</w:t>
      </w:r>
      <w:r w:rsidRPr="00613BDF">
        <w:rPr>
          <w:sz w:val="30"/>
          <w:szCs w:val="30"/>
          <w:rtl/>
        </w:rPr>
        <w:t xml:space="preserve"> </w:t>
      </w:r>
      <w:r w:rsidRPr="00613BDF">
        <w:rPr>
          <w:rFonts w:hint="cs"/>
          <w:sz w:val="30"/>
          <w:szCs w:val="30"/>
          <w:rtl/>
        </w:rPr>
        <w:t>على</w:t>
      </w:r>
      <w:r w:rsidRPr="00613BDF">
        <w:rPr>
          <w:rFonts w:hint="cs"/>
          <w:i/>
          <w:iCs/>
          <w:sz w:val="30"/>
          <w:szCs w:val="30"/>
          <w:rtl/>
        </w:rPr>
        <w:t xml:space="preserve"> </w:t>
      </w:r>
      <w:r w:rsidRPr="00613BDF">
        <w:rPr>
          <w:sz w:val="30"/>
          <w:szCs w:val="30"/>
          <w:rtl/>
        </w:rPr>
        <w:t>أنواع أخرى من الجرائم إلى جانب جريمة انتهاك المساواة بين المواطنين</w:t>
      </w:r>
      <w:r w:rsidRPr="00613BDF">
        <w:rPr>
          <w:rFonts w:hint="cs"/>
          <w:sz w:val="30"/>
          <w:szCs w:val="30"/>
          <w:rtl/>
        </w:rPr>
        <w:t xml:space="preserve"> </w:t>
      </w:r>
      <w:r>
        <w:rPr>
          <w:sz w:val="30"/>
          <w:szCs w:val="30"/>
          <w:rtl/>
        </w:rPr>
        <w:t>(</w:t>
      </w:r>
      <w:r w:rsidRPr="00613BDF">
        <w:rPr>
          <w:sz w:val="30"/>
          <w:szCs w:val="30"/>
          <w:rtl/>
        </w:rPr>
        <w:t>المادة 137)؛ جريمة الإكراه</w:t>
      </w:r>
      <w:r w:rsidRPr="00613BDF">
        <w:rPr>
          <w:rFonts w:hint="cs"/>
          <w:sz w:val="30"/>
          <w:szCs w:val="30"/>
          <w:rtl/>
        </w:rPr>
        <w:t xml:space="preserve"> </w:t>
      </w:r>
      <w:r>
        <w:rPr>
          <w:sz w:val="30"/>
          <w:szCs w:val="30"/>
          <w:rtl/>
        </w:rPr>
        <w:t>(</w:t>
      </w:r>
      <w:r w:rsidRPr="00613BDF">
        <w:rPr>
          <w:sz w:val="30"/>
          <w:szCs w:val="30"/>
          <w:rtl/>
        </w:rPr>
        <w:t>المادة 139)</w:t>
      </w:r>
      <w:r w:rsidRPr="00613BDF">
        <w:rPr>
          <w:rFonts w:hint="cs"/>
          <w:sz w:val="30"/>
          <w:szCs w:val="30"/>
          <w:rtl/>
        </w:rPr>
        <w:t xml:space="preserve">، </w:t>
      </w:r>
      <w:r w:rsidRPr="00613BDF">
        <w:rPr>
          <w:sz w:val="30"/>
          <w:szCs w:val="30"/>
          <w:rtl/>
        </w:rPr>
        <w:t xml:space="preserve">الاختطاف </w:t>
      </w:r>
      <w:r>
        <w:rPr>
          <w:sz w:val="30"/>
          <w:szCs w:val="30"/>
          <w:rtl/>
        </w:rPr>
        <w:t>(</w:t>
      </w:r>
      <w:r w:rsidRPr="00613BDF">
        <w:rPr>
          <w:sz w:val="30"/>
          <w:szCs w:val="30"/>
          <w:rtl/>
        </w:rPr>
        <w:t>المادة 141)،</w:t>
      </w:r>
      <w:r w:rsidRPr="00613BDF">
        <w:rPr>
          <w:rFonts w:hint="cs"/>
          <w:sz w:val="30"/>
          <w:szCs w:val="30"/>
          <w:rtl/>
        </w:rPr>
        <w:t xml:space="preserve"> </w:t>
      </w:r>
      <w:r w:rsidRPr="00613BDF">
        <w:rPr>
          <w:sz w:val="30"/>
          <w:szCs w:val="30"/>
          <w:rtl/>
        </w:rPr>
        <w:t>التعذيب</w:t>
      </w:r>
      <w:r w:rsidRPr="00613BDF">
        <w:rPr>
          <w:rFonts w:hint="cs"/>
          <w:sz w:val="30"/>
          <w:szCs w:val="30"/>
          <w:rtl/>
        </w:rPr>
        <w:t xml:space="preserve"> </w:t>
      </w:r>
      <w:r>
        <w:rPr>
          <w:sz w:val="30"/>
          <w:szCs w:val="30"/>
          <w:rtl/>
        </w:rPr>
        <w:t>(</w:t>
      </w:r>
      <w:r w:rsidRPr="00613BDF">
        <w:rPr>
          <w:sz w:val="30"/>
          <w:szCs w:val="30"/>
          <w:rtl/>
        </w:rPr>
        <w:t xml:space="preserve">المادة </w:t>
      </w:r>
      <w:r w:rsidRPr="00613BDF">
        <w:rPr>
          <w:rFonts w:hint="cs"/>
          <w:sz w:val="30"/>
          <w:szCs w:val="30"/>
          <w:rtl/>
        </w:rPr>
        <w:t>142)</w:t>
      </w:r>
      <w:r w:rsidRPr="00613BDF">
        <w:rPr>
          <w:sz w:val="30"/>
          <w:szCs w:val="30"/>
          <w:rtl/>
        </w:rPr>
        <w:t>،</w:t>
      </w:r>
      <w:r w:rsidRPr="00613BDF">
        <w:rPr>
          <w:rFonts w:hint="cs"/>
          <w:sz w:val="30"/>
          <w:szCs w:val="30"/>
          <w:rtl/>
        </w:rPr>
        <w:t xml:space="preserve"> </w:t>
      </w:r>
      <w:r w:rsidRPr="00613BDF">
        <w:rPr>
          <w:sz w:val="30"/>
          <w:szCs w:val="30"/>
          <w:rtl/>
        </w:rPr>
        <w:t>الاعتداء الجنسي أثناء الخدمة</w:t>
      </w:r>
      <w:r w:rsidRPr="00613BDF">
        <w:rPr>
          <w:rFonts w:hint="cs"/>
          <w:sz w:val="30"/>
          <w:szCs w:val="30"/>
          <w:rtl/>
        </w:rPr>
        <w:t xml:space="preserve"> </w:t>
      </w:r>
      <w:r>
        <w:rPr>
          <w:sz w:val="30"/>
          <w:szCs w:val="30"/>
          <w:rtl/>
        </w:rPr>
        <w:t>(</w:t>
      </w:r>
      <w:r w:rsidRPr="00613BDF">
        <w:rPr>
          <w:sz w:val="30"/>
          <w:szCs w:val="30"/>
          <w:rtl/>
        </w:rPr>
        <w:t>المادة 143)؛</w:t>
      </w:r>
      <w:r w:rsidRPr="00613BDF">
        <w:rPr>
          <w:rFonts w:hint="cs"/>
          <w:sz w:val="30"/>
          <w:szCs w:val="30"/>
          <w:rtl/>
        </w:rPr>
        <w:t xml:space="preserve"> </w:t>
      </w:r>
      <w:r w:rsidRPr="00613BDF">
        <w:rPr>
          <w:sz w:val="30"/>
          <w:szCs w:val="30"/>
          <w:rtl/>
        </w:rPr>
        <w:t>انتهاك الحق في تطبيق مبدأ الانتصا</w:t>
      </w:r>
      <w:r w:rsidRPr="00613BDF">
        <w:rPr>
          <w:rFonts w:hint="cs"/>
          <w:sz w:val="30"/>
          <w:szCs w:val="30"/>
          <w:rtl/>
        </w:rPr>
        <w:t>ف</w:t>
      </w:r>
      <w:r w:rsidRPr="00613BDF">
        <w:rPr>
          <w:sz w:val="30"/>
          <w:szCs w:val="30"/>
          <w:rtl/>
        </w:rPr>
        <w:t xml:space="preserve"> القانون</w:t>
      </w:r>
      <w:r w:rsidRPr="00613BDF">
        <w:rPr>
          <w:rFonts w:hint="cs"/>
          <w:sz w:val="30"/>
          <w:szCs w:val="30"/>
          <w:rtl/>
        </w:rPr>
        <w:t>ي</w:t>
      </w:r>
      <w:r w:rsidRPr="00613BDF">
        <w:rPr>
          <w:sz w:val="30"/>
          <w:szCs w:val="30"/>
          <w:rtl/>
        </w:rPr>
        <w:t xml:space="preserve"> </w:t>
      </w:r>
      <w:r w:rsidRPr="00613BDF">
        <w:rPr>
          <w:rFonts w:hint="cs"/>
          <w:sz w:val="30"/>
          <w:szCs w:val="30"/>
          <w:rtl/>
        </w:rPr>
        <w:t xml:space="preserve">(المادة </w:t>
      </w:r>
      <w:r w:rsidRPr="00613BDF">
        <w:rPr>
          <w:sz w:val="30"/>
          <w:szCs w:val="30"/>
          <w:rtl/>
        </w:rPr>
        <w:t xml:space="preserve"> </w:t>
      </w:r>
      <w:r w:rsidRPr="00613BDF">
        <w:rPr>
          <w:rFonts w:hint="cs"/>
          <w:sz w:val="30"/>
          <w:szCs w:val="30"/>
          <w:rtl/>
        </w:rPr>
        <w:t>153</w:t>
      </w:r>
      <w:r w:rsidRPr="00613BDF">
        <w:rPr>
          <w:sz w:val="30"/>
          <w:szCs w:val="30"/>
          <w:rtl/>
        </w:rPr>
        <w:t>)؛</w:t>
      </w:r>
    </w:p>
    <w:p w:rsidR="00CB4538"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وإلى جانب هذه الحريات والحقوق،يقرر القانون الجنائي أيضا حماية حقوق أخرى،وذلك بت</w:t>
      </w:r>
      <w:r w:rsidRPr="00613BDF">
        <w:rPr>
          <w:rFonts w:hint="cs"/>
          <w:sz w:val="30"/>
          <w:szCs w:val="30"/>
          <w:rtl/>
        </w:rPr>
        <w:t>عريفه</w:t>
      </w:r>
      <w:r w:rsidRPr="00613BDF">
        <w:rPr>
          <w:sz w:val="30"/>
          <w:szCs w:val="30"/>
          <w:rtl/>
        </w:rPr>
        <w:t xml:space="preserve"> </w:t>
      </w:r>
      <w:r w:rsidRPr="00613BDF">
        <w:rPr>
          <w:rFonts w:hint="cs"/>
          <w:sz w:val="30"/>
          <w:szCs w:val="30"/>
          <w:rtl/>
        </w:rPr>
        <w:t>ل</w:t>
      </w:r>
      <w:r w:rsidRPr="00613BDF">
        <w:rPr>
          <w:sz w:val="30"/>
          <w:szCs w:val="30"/>
          <w:rtl/>
        </w:rPr>
        <w:t>لجرائم ضد الحيا</w:t>
      </w:r>
      <w:r w:rsidRPr="00613BDF">
        <w:rPr>
          <w:rFonts w:hint="cs"/>
          <w:sz w:val="30"/>
          <w:szCs w:val="30"/>
          <w:rtl/>
        </w:rPr>
        <w:t>ة</w:t>
      </w:r>
      <w:r w:rsidRPr="00613BDF">
        <w:rPr>
          <w:sz w:val="30"/>
          <w:szCs w:val="30"/>
          <w:rtl/>
        </w:rPr>
        <w:t xml:space="preserve"> وا</w:t>
      </w:r>
      <w:r w:rsidRPr="00613BDF">
        <w:rPr>
          <w:rFonts w:hint="cs"/>
          <w:sz w:val="30"/>
          <w:szCs w:val="30"/>
          <w:rtl/>
        </w:rPr>
        <w:t>لبدن</w:t>
      </w:r>
      <w:r>
        <w:rPr>
          <w:sz w:val="30"/>
          <w:szCs w:val="30"/>
          <w:rtl/>
        </w:rPr>
        <w:t>(</w:t>
      </w:r>
      <w:r w:rsidRPr="00613BDF">
        <w:rPr>
          <w:rFonts w:hint="cs"/>
          <w:sz w:val="30"/>
          <w:szCs w:val="30"/>
          <w:rtl/>
        </w:rPr>
        <w:t xml:space="preserve">الفصل </w:t>
      </w:r>
      <w:r w:rsidRPr="00613BDF">
        <w:rPr>
          <w:sz w:val="30"/>
          <w:szCs w:val="30"/>
          <w:rtl/>
        </w:rPr>
        <w:t xml:space="preserve">14) </w:t>
      </w:r>
      <w:r w:rsidRPr="00703941">
        <w:rPr>
          <w:b/>
          <w:bCs/>
          <w:sz w:val="30"/>
          <w:szCs w:val="30"/>
          <w:rtl/>
        </w:rPr>
        <w:t xml:space="preserve">الجرائم ضد </w:t>
      </w:r>
      <w:r w:rsidRPr="00703941">
        <w:rPr>
          <w:rFonts w:hint="cs"/>
          <w:b/>
          <w:bCs/>
          <w:sz w:val="30"/>
          <w:szCs w:val="30"/>
          <w:rtl/>
        </w:rPr>
        <w:t>ال</w:t>
      </w:r>
      <w:r w:rsidRPr="00703941">
        <w:rPr>
          <w:b/>
          <w:bCs/>
          <w:sz w:val="30"/>
          <w:szCs w:val="30"/>
          <w:rtl/>
        </w:rPr>
        <w:t xml:space="preserve">شرف </w:t>
      </w:r>
      <w:r w:rsidRPr="00703941">
        <w:rPr>
          <w:rFonts w:hint="cs"/>
          <w:b/>
          <w:bCs/>
          <w:sz w:val="30"/>
          <w:szCs w:val="30"/>
          <w:rtl/>
        </w:rPr>
        <w:t>والسمعة</w:t>
      </w:r>
      <w:r w:rsidRPr="00613BDF">
        <w:rPr>
          <w:rFonts w:hint="cs"/>
          <w:sz w:val="30"/>
          <w:szCs w:val="30"/>
          <w:rtl/>
        </w:rPr>
        <w:t xml:space="preserve"> (</w:t>
      </w:r>
      <w:r w:rsidRPr="00613BDF">
        <w:rPr>
          <w:sz w:val="30"/>
          <w:szCs w:val="30"/>
          <w:rtl/>
        </w:rPr>
        <w:t xml:space="preserve">الفصل 18)؛ </w:t>
      </w:r>
      <w:r w:rsidRPr="00703941">
        <w:rPr>
          <w:b/>
          <w:bCs/>
          <w:sz w:val="30"/>
          <w:szCs w:val="30"/>
          <w:rtl/>
        </w:rPr>
        <w:t xml:space="preserve">الجرائم </w:t>
      </w:r>
      <w:r w:rsidRPr="00703941">
        <w:rPr>
          <w:rFonts w:hint="cs"/>
          <w:b/>
          <w:bCs/>
          <w:sz w:val="30"/>
          <w:szCs w:val="30"/>
          <w:rtl/>
        </w:rPr>
        <w:t>ضد</w:t>
      </w:r>
      <w:r w:rsidRPr="00703941">
        <w:rPr>
          <w:b/>
          <w:bCs/>
          <w:sz w:val="30"/>
          <w:szCs w:val="30"/>
          <w:rtl/>
        </w:rPr>
        <w:t xml:space="preserve"> الحرية الجنسية والأخلاق الجنسية</w:t>
      </w:r>
      <w:r w:rsidRPr="00613BDF">
        <w:rPr>
          <w:rFonts w:hint="cs"/>
          <w:sz w:val="30"/>
          <w:szCs w:val="30"/>
          <w:rtl/>
        </w:rPr>
        <w:t xml:space="preserve"> </w:t>
      </w:r>
      <w:r w:rsidRPr="00613BDF">
        <w:rPr>
          <w:sz w:val="30"/>
          <w:szCs w:val="30"/>
          <w:rtl/>
        </w:rPr>
        <w:t>(</w:t>
      </w:r>
      <w:r w:rsidRPr="00613BDF">
        <w:rPr>
          <w:rFonts w:hint="cs"/>
          <w:sz w:val="30"/>
          <w:szCs w:val="30"/>
          <w:rtl/>
        </w:rPr>
        <w:t>الفصل</w:t>
      </w:r>
      <w:r w:rsidRPr="00613BDF">
        <w:rPr>
          <w:sz w:val="30"/>
          <w:szCs w:val="30"/>
          <w:rtl/>
        </w:rPr>
        <w:t xml:space="preserve"> 19</w:t>
      </w:r>
      <w:r w:rsidRPr="00703941">
        <w:rPr>
          <w:b/>
          <w:bCs/>
          <w:sz w:val="30"/>
          <w:szCs w:val="30"/>
          <w:rtl/>
        </w:rPr>
        <w:t xml:space="preserve">)؛ الجرائم </w:t>
      </w:r>
      <w:r w:rsidRPr="00703941">
        <w:rPr>
          <w:rFonts w:hint="cs"/>
          <w:b/>
          <w:bCs/>
          <w:sz w:val="30"/>
          <w:szCs w:val="30"/>
          <w:rtl/>
        </w:rPr>
        <w:t>ضد</w:t>
      </w:r>
      <w:r w:rsidRPr="00703941">
        <w:rPr>
          <w:b/>
          <w:bCs/>
          <w:sz w:val="30"/>
          <w:szCs w:val="30"/>
          <w:rtl/>
        </w:rPr>
        <w:t xml:space="preserve"> الزواج والأسرة والشباب</w:t>
      </w:r>
      <w:r w:rsidRPr="00613BDF">
        <w:rPr>
          <w:rFonts w:hint="cs"/>
          <w:sz w:val="30"/>
          <w:szCs w:val="30"/>
          <w:rtl/>
        </w:rPr>
        <w:t xml:space="preserve"> </w:t>
      </w:r>
      <w:r w:rsidRPr="00613BDF">
        <w:rPr>
          <w:sz w:val="30"/>
          <w:szCs w:val="30"/>
          <w:rtl/>
        </w:rPr>
        <w:t>(</w:t>
      </w:r>
      <w:r w:rsidRPr="00613BDF">
        <w:rPr>
          <w:rFonts w:hint="cs"/>
          <w:sz w:val="30"/>
          <w:szCs w:val="30"/>
          <w:rtl/>
        </w:rPr>
        <w:t xml:space="preserve">الفصل </w:t>
      </w:r>
      <w:r w:rsidRPr="00613BDF">
        <w:rPr>
          <w:sz w:val="30"/>
          <w:szCs w:val="30"/>
          <w:rtl/>
        </w:rPr>
        <w:t>20)</w:t>
      </w:r>
      <w:r w:rsidRPr="00613BDF">
        <w:rPr>
          <w:rFonts w:hint="cs"/>
          <w:sz w:val="30"/>
          <w:szCs w:val="30"/>
          <w:rtl/>
        </w:rPr>
        <w:t xml:space="preserve">، </w:t>
      </w:r>
      <w:r w:rsidRPr="00703941">
        <w:rPr>
          <w:b/>
          <w:bCs/>
          <w:sz w:val="30"/>
          <w:szCs w:val="30"/>
          <w:rtl/>
        </w:rPr>
        <w:t xml:space="preserve">الجرائم </w:t>
      </w:r>
      <w:r w:rsidRPr="00703941">
        <w:rPr>
          <w:rFonts w:hint="cs"/>
          <w:b/>
          <w:bCs/>
          <w:sz w:val="30"/>
          <w:szCs w:val="30"/>
          <w:rtl/>
        </w:rPr>
        <w:t>ضد</w:t>
      </w:r>
      <w:r w:rsidRPr="00703941">
        <w:rPr>
          <w:b/>
          <w:bCs/>
          <w:sz w:val="30"/>
          <w:szCs w:val="30"/>
          <w:rtl/>
        </w:rPr>
        <w:t xml:space="preserve"> صحة </w:t>
      </w:r>
      <w:r w:rsidRPr="00703941">
        <w:rPr>
          <w:rFonts w:hint="cs"/>
          <w:b/>
          <w:bCs/>
          <w:sz w:val="30"/>
          <w:szCs w:val="30"/>
          <w:rtl/>
        </w:rPr>
        <w:t>ال</w:t>
      </w:r>
      <w:r w:rsidRPr="00703941">
        <w:rPr>
          <w:b/>
          <w:bCs/>
          <w:sz w:val="30"/>
          <w:szCs w:val="30"/>
          <w:rtl/>
        </w:rPr>
        <w:t>بشر</w:t>
      </w:r>
      <w:r w:rsidRPr="00613BDF">
        <w:rPr>
          <w:rFonts w:hint="cs"/>
          <w:sz w:val="30"/>
          <w:szCs w:val="30"/>
          <w:rtl/>
        </w:rPr>
        <w:t xml:space="preserve"> </w:t>
      </w:r>
      <w:r>
        <w:rPr>
          <w:sz w:val="30"/>
          <w:szCs w:val="30"/>
          <w:rtl/>
        </w:rPr>
        <w:t>(</w:t>
      </w:r>
      <w:r w:rsidRPr="00613BDF">
        <w:rPr>
          <w:sz w:val="30"/>
          <w:szCs w:val="30"/>
          <w:rtl/>
        </w:rPr>
        <w:t>الفصل 21</w:t>
      </w:r>
      <w:r w:rsidRPr="00613BDF">
        <w:rPr>
          <w:rFonts w:hint="cs"/>
          <w:sz w:val="30"/>
          <w:szCs w:val="30"/>
          <w:rtl/>
        </w:rPr>
        <w:t xml:space="preserve">)، </w:t>
      </w:r>
      <w:r w:rsidRPr="00703941">
        <w:rPr>
          <w:rFonts w:hint="cs"/>
          <w:b/>
          <w:bCs/>
          <w:sz w:val="30"/>
          <w:szCs w:val="30"/>
          <w:rtl/>
        </w:rPr>
        <w:t>الجرائم ضد الإنسانية و</w:t>
      </w:r>
      <w:r w:rsidRPr="00703941">
        <w:rPr>
          <w:b/>
          <w:bCs/>
          <w:sz w:val="30"/>
          <w:szCs w:val="30"/>
          <w:rtl/>
        </w:rPr>
        <w:t>القانون الدولي</w:t>
      </w:r>
      <w:r>
        <w:rPr>
          <w:sz w:val="30"/>
          <w:szCs w:val="30"/>
          <w:rtl/>
        </w:rPr>
        <w:t>(</w:t>
      </w:r>
      <w:r w:rsidRPr="00613BDF">
        <w:rPr>
          <w:sz w:val="30"/>
          <w:szCs w:val="30"/>
          <w:rtl/>
        </w:rPr>
        <w:t>الفصل 34)</w:t>
      </w:r>
      <w:r>
        <w:rPr>
          <w:rFonts w:hint="cs"/>
          <w:sz w:val="30"/>
          <w:szCs w:val="30"/>
          <w:rtl/>
        </w:rPr>
        <w:t>.</w:t>
      </w:r>
    </w:p>
    <w:p w:rsidR="00CB4538" w:rsidRPr="00703941" w:rsidRDefault="00CB4538" w:rsidP="00CB4538">
      <w:pPr>
        <w:pStyle w:val="BodyText2"/>
        <w:spacing w:line="120" w:lineRule="exact"/>
        <w:ind w:left="1030" w:right="810" w:firstLine="468"/>
        <w:jc w:val="both"/>
        <w:rPr>
          <w:rFonts w:hint="cs"/>
          <w:sz w:val="12"/>
          <w:szCs w:val="30"/>
          <w:rtl/>
        </w:rPr>
      </w:pPr>
    </w:p>
    <w:p w:rsidR="00CB4538" w:rsidRPr="00613BDF" w:rsidRDefault="00CB4538" w:rsidP="00CB4538">
      <w:pPr>
        <w:pStyle w:val="BodyText2"/>
        <w:spacing w:after="120" w:line="400" w:lineRule="exact"/>
        <w:ind w:left="1030" w:right="810"/>
        <w:jc w:val="both"/>
        <w:rPr>
          <w:rFonts w:hint="cs"/>
          <w:sz w:val="30"/>
          <w:szCs w:val="30"/>
          <w:rtl/>
        </w:rPr>
      </w:pPr>
      <w:r w:rsidRPr="00703941">
        <w:rPr>
          <w:b/>
          <w:bCs/>
          <w:sz w:val="32"/>
          <w:szCs w:val="32"/>
          <w:rtl/>
        </w:rPr>
        <w:t>دور أمين المظالم:</w:t>
      </w:r>
      <w:r w:rsidRPr="00613BDF">
        <w:rPr>
          <w:b/>
          <w:bCs/>
          <w:sz w:val="30"/>
          <w:szCs w:val="30"/>
          <w:rtl/>
        </w:rPr>
        <w:t xml:space="preserve"> </w:t>
      </w:r>
      <w:r w:rsidRPr="00613BDF">
        <w:rPr>
          <w:sz w:val="30"/>
          <w:szCs w:val="30"/>
          <w:rtl/>
        </w:rPr>
        <w:t xml:space="preserve"> ينظم قانون أمين المظالم إنشاء وظيفة أمين المظالم</w:t>
      </w:r>
      <w:r w:rsidRPr="00613BDF">
        <w:rPr>
          <w:rFonts w:hint="cs"/>
          <w:sz w:val="30"/>
          <w:szCs w:val="30"/>
          <w:rtl/>
        </w:rPr>
        <w:t xml:space="preserve"> والمهام المنوطة به</w:t>
      </w:r>
      <w:r w:rsidRPr="00613BDF">
        <w:rPr>
          <w:sz w:val="30"/>
          <w:szCs w:val="30"/>
          <w:rtl/>
        </w:rPr>
        <w:t xml:space="preserve"> في جمهورية مقدونيا</w:t>
      </w:r>
      <w:r>
        <w:rPr>
          <w:sz w:val="30"/>
          <w:szCs w:val="30"/>
          <w:rtl/>
        </w:rPr>
        <w:t>(</w:t>
      </w:r>
      <w:r w:rsidRPr="00613BDF">
        <w:rPr>
          <w:sz w:val="30"/>
          <w:szCs w:val="30"/>
          <w:rtl/>
        </w:rPr>
        <w:t>الجريد</w:t>
      </w:r>
      <w:r w:rsidRPr="00613BDF">
        <w:rPr>
          <w:rFonts w:hint="cs"/>
          <w:sz w:val="30"/>
          <w:szCs w:val="30"/>
          <w:rtl/>
        </w:rPr>
        <w:t>ة</w:t>
      </w:r>
      <w:r w:rsidRPr="00613BDF">
        <w:rPr>
          <w:sz w:val="30"/>
          <w:szCs w:val="30"/>
          <w:rtl/>
        </w:rPr>
        <w:t xml:space="preserve"> الرسمية</w:t>
      </w:r>
      <w:r w:rsidRPr="00613BDF">
        <w:rPr>
          <w:rFonts w:hint="cs"/>
          <w:sz w:val="30"/>
          <w:szCs w:val="30"/>
          <w:rtl/>
        </w:rPr>
        <w:t xml:space="preserve"> العدد</w:t>
      </w:r>
      <w:r w:rsidRPr="00613BDF">
        <w:rPr>
          <w:sz w:val="30"/>
          <w:szCs w:val="30"/>
          <w:rtl/>
        </w:rPr>
        <w:t xml:space="preserve"> رقم 60/03).</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w:t>
      </w:r>
      <w:r w:rsidRPr="00613BDF">
        <w:rPr>
          <w:rFonts w:hint="cs"/>
          <w:sz w:val="30"/>
          <w:szCs w:val="30"/>
          <w:rtl/>
        </w:rPr>
        <w:t>ظيفة أ</w:t>
      </w:r>
      <w:r w:rsidRPr="00613BDF">
        <w:rPr>
          <w:sz w:val="30"/>
          <w:szCs w:val="30"/>
          <w:rtl/>
        </w:rPr>
        <w:t>م</w:t>
      </w:r>
      <w:r w:rsidRPr="00613BDF">
        <w:rPr>
          <w:rFonts w:hint="cs"/>
          <w:sz w:val="30"/>
          <w:szCs w:val="30"/>
          <w:rtl/>
        </w:rPr>
        <w:t>ي</w:t>
      </w:r>
      <w:r w:rsidRPr="00613BDF">
        <w:rPr>
          <w:sz w:val="30"/>
          <w:szCs w:val="30"/>
          <w:rtl/>
        </w:rPr>
        <w:t>ن المظالم هيئة من هيئات جمهورية مقدونيا،</w:t>
      </w:r>
      <w:r w:rsidRPr="00613BDF">
        <w:rPr>
          <w:rFonts w:hint="cs"/>
          <w:sz w:val="30"/>
          <w:szCs w:val="30"/>
          <w:rtl/>
        </w:rPr>
        <w:t xml:space="preserve"> </w:t>
      </w:r>
      <w:r w:rsidRPr="00613BDF">
        <w:rPr>
          <w:sz w:val="30"/>
          <w:szCs w:val="30"/>
          <w:rtl/>
        </w:rPr>
        <w:t>و</w:t>
      </w:r>
      <w:r w:rsidRPr="00613BDF">
        <w:rPr>
          <w:rFonts w:hint="cs"/>
          <w:sz w:val="30"/>
          <w:szCs w:val="30"/>
          <w:rtl/>
        </w:rPr>
        <w:t>م</w:t>
      </w:r>
      <w:r w:rsidRPr="00613BDF">
        <w:rPr>
          <w:sz w:val="30"/>
          <w:szCs w:val="30"/>
          <w:rtl/>
        </w:rPr>
        <w:t>قر</w:t>
      </w:r>
      <w:r w:rsidRPr="00613BDF">
        <w:rPr>
          <w:rFonts w:hint="cs"/>
          <w:sz w:val="30"/>
          <w:szCs w:val="30"/>
          <w:rtl/>
        </w:rPr>
        <w:t>ه</w:t>
      </w:r>
      <w:r w:rsidRPr="00613BDF">
        <w:rPr>
          <w:sz w:val="30"/>
          <w:szCs w:val="30"/>
          <w:rtl/>
        </w:rPr>
        <w:t xml:space="preserve"> </w:t>
      </w:r>
      <w:r w:rsidRPr="00613BDF">
        <w:rPr>
          <w:rFonts w:hint="cs"/>
          <w:sz w:val="30"/>
          <w:szCs w:val="30"/>
          <w:rtl/>
        </w:rPr>
        <w:t>ال</w:t>
      </w:r>
      <w:r w:rsidRPr="00613BDF">
        <w:rPr>
          <w:sz w:val="30"/>
          <w:szCs w:val="30"/>
          <w:rtl/>
        </w:rPr>
        <w:t>رئيسي في سكوبي،</w:t>
      </w:r>
      <w:r w:rsidRPr="00613BDF">
        <w:rPr>
          <w:rFonts w:hint="cs"/>
          <w:sz w:val="30"/>
          <w:szCs w:val="30"/>
          <w:rtl/>
        </w:rPr>
        <w:t xml:space="preserve"> </w:t>
      </w:r>
      <w:r w:rsidRPr="00613BDF">
        <w:rPr>
          <w:sz w:val="30"/>
          <w:szCs w:val="30"/>
          <w:rtl/>
        </w:rPr>
        <w:t>و</w:t>
      </w:r>
      <w:r w:rsidRPr="00613BDF">
        <w:rPr>
          <w:rFonts w:hint="cs"/>
          <w:sz w:val="30"/>
          <w:szCs w:val="30"/>
          <w:rtl/>
        </w:rPr>
        <w:t xml:space="preserve">هو يتولى </w:t>
      </w:r>
      <w:r w:rsidRPr="00613BDF">
        <w:rPr>
          <w:sz w:val="30"/>
          <w:szCs w:val="30"/>
          <w:rtl/>
        </w:rPr>
        <w:t>حماية الحقوق الدستورية والقانونية للمواطنين وجميع الأطراف الأخرى،</w:t>
      </w:r>
      <w:r w:rsidRPr="00613BDF">
        <w:rPr>
          <w:rFonts w:hint="cs"/>
          <w:sz w:val="30"/>
          <w:szCs w:val="30"/>
          <w:rtl/>
        </w:rPr>
        <w:t xml:space="preserve"> </w:t>
      </w:r>
      <w:r w:rsidRPr="00613BDF">
        <w:rPr>
          <w:sz w:val="30"/>
          <w:szCs w:val="30"/>
          <w:rtl/>
        </w:rPr>
        <w:t xml:space="preserve">في حالة انتهاك تلك الحقوق </w:t>
      </w:r>
      <w:r w:rsidRPr="00613BDF">
        <w:rPr>
          <w:rFonts w:hint="cs"/>
          <w:sz w:val="30"/>
          <w:szCs w:val="30"/>
          <w:rtl/>
        </w:rPr>
        <w:t xml:space="preserve">بسبب </w:t>
      </w:r>
      <w:r w:rsidRPr="00613BDF">
        <w:rPr>
          <w:sz w:val="30"/>
          <w:szCs w:val="30"/>
          <w:rtl/>
        </w:rPr>
        <w:t xml:space="preserve">تصرفات أو إجراءات أو تقصير </w:t>
      </w:r>
      <w:r w:rsidRPr="00613BDF">
        <w:rPr>
          <w:rFonts w:hint="cs"/>
          <w:sz w:val="30"/>
          <w:szCs w:val="30"/>
          <w:rtl/>
        </w:rPr>
        <w:t xml:space="preserve">في أداء أعمال </w:t>
      </w:r>
      <w:r w:rsidRPr="00613BDF">
        <w:rPr>
          <w:sz w:val="30"/>
          <w:szCs w:val="30"/>
          <w:rtl/>
        </w:rPr>
        <w:t xml:space="preserve">من جانب الهيئات الإدارية الحكومية أو الهيئات والمنظمات الأخرى التي </w:t>
      </w:r>
      <w:r w:rsidRPr="00613BDF">
        <w:rPr>
          <w:rFonts w:hint="cs"/>
          <w:sz w:val="30"/>
          <w:szCs w:val="30"/>
          <w:rtl/>
        </w:rPr>
        <w:t xml:space="preserve">تمارس </w:t>
      </w:r>
      <w:r w:rsidRPr="00613BDF">
        <w:rPr>
          <w:sz w:val="30"/>
          <w:szCs w:val="30"/>
          <w:rtl/>
        </w:rPr>
        <w:t>ولايات عامة،</w:t>
      </w:r>
      <w:r w:rsidRPr="00613BDF">
        <w:rPr>
          <w:rFonts w:hint="cs"/>
          <w:sz w:val="30"/>
          <w:szCs w:val="30"/>
          <w:rtl/>
        </w:rPr>
        <w:t xml:space="preserve"> في</w:t>
      </w:r>
      <w:r w:rsidRPr="00613BDF">
        <w:rPr>
          <w:sz w:val="30"/>
          <w:szCs w:val="30"/>
          <w:rtl/>
        </w:rPr>
        <w:t xml:space="preserve">تخذ إجراءات وتدابير </w:t>
      </w:r>
      <w:r w:rsidRPr="00613BDF">
        <w:rPr>
          <w:rFonts w:hint="cs"/>
          <w:sz w:val="30"/>
          <w:szCs w:val="30"/>
          <w:rtl/>
        </w:rPr>
        <w:t>ل</w:t>
      </w:r>
      <w:r w:rsidRPr="00613BDF">
        <w:rPr>
          <w:sz w:val="30"/>
          <w:szCs w:val="30"/>
          <w:rtl/>
        </w:rPr>
        <w:t>حماية مبادئ عدم التمييز والتمثيل العادل للأشخاص المنتمين لجميع المجتمعات المحلية في هيئات السلطة الحكومية،</w:t>
      </w:r>
      <w:r w:rsidRPr="00613BDF">
        <w:rPr>
          <w:rFonts w:hint="cs"/>
          <w:sz w:val="30"/>
          <w:szCs w:val="30"/>
          <w:rtl/>
        </w:rPr>
        <w:t xml:space="preserve"> </w:t>
      </w:r>
      <w:r w:rsidRPr="00613BDF">
        <w:rPr>
          <w:sz w:val="30"/>
          <w:szCs w:val="30"/>
          <w:rtl/>
        </w:rPr>
        <w:t>وهيئات الحكم الذاتي المحلي</w:t>
      </w:r>
      <w:r w:rsidRPr="00613BDF">
        <w:rPr>
          <w:rFonts w:hint="cs"/>
          <w:sz w:val="30"/>
          <w:szCs w:val="30"/>
          <w:rtl/>
        </w:rPr>
        <w:t xml:space="preserve">ة، </w:t>
      </w:r>
      <w:r w:rsidRPr="00613BDF">
        <w:rPr>
          <w:sz w:val="30"/>
          <w:szCs w:val="30"/>
          <w:rtl/>
        </w:rPr>
        <w:t>والم</w:t>
      </w:r>
      <w:r w:rsidRPr="00613BDF">
        <w:rPr>
          <w:rFonts w:hint="cs"/>
          <w:sz w:val="30"/>
          <w:szCs w:val="30"/>
          <w:rtl/>
        </w:rPr>
        <w:t>ؤس</w:t>
      </w:r>
      <w:r w:rsidRPr="00613BDF">
        <w:rPr>
          <w:sz w:val="30"/>
          <w:szCs w:val="30"/>
          <w:rtl/>
        </w:rPr>
        <w:t>سا</w:t>
      </w:r>
      <w:r w:rsidRPr="00613BDF">
        <w:rPr>
          <w:rFonts w:hint="cs"/>
          <w:sz w:val="30"/>
          <w:szCs w:val="30"/>
          <w:rtl/>
        </w:rPr>
        <w:t>ت</w:t>
      </w:r>
      <w:r w:rsidRPr="00613BDF">
        <w:rPr>
          <w:sz w:val="30"/>
          <w:szCs w:val="30"/>
          <w:rtl/>
        </w:rPr>
        <w:t xml:space="preserve"> والمصالح العامة.  ويضطلع أمين مظالم </w:t>
      </w:r>
      <w:r w:rsidRPr="00613BDF">
        <w:rPr>
          <w:rFonts w:hint="cs"/>
          <w:sz w:val="30"/>
          <w:szCs w:val="30"/>
          <w:rtl/>
        </w:rPr>
        <w:t>بصلاحياته وفقا</w:t>
      </w:r>
      <w:r w:rsidRPr="00613BDF">
        <w:rPr>
          <w:sz w:val="30"/>
          <w:szCs w:val="30"/>
          <w:rtl/>
        </w:rPr>
        <w:t xml:space="preserve"> </w:t>
      </w:r>
      <w:r w:rsidRPr="00613BDF">
        <w:rPr>
          <w:rFonts w:hint="cs"/>
          <w:sz w:val="30"/>
          <w:szCs w:val="30"/>
          <w:rtl/>
        </w:rPr>
        <w:t>ل</w:t>
      </w:r>
      <w:r w:rsidRPr="00613BDF">
        <w:rPr>
          <w:sz w:val="30"/>
          <w:szCs w:val="30"/>
          <w:rtl/>
        </w:rPr>
        <w:t>لدستور و</w:t>
      </w:r>
      <w:r w:rsidRPr="00613BDF">
        <w:rPr>
          <w:rFonts w:hint="cs"/>
          <w:sz w:val="30"/>
          <w:szCs w:val="30"/>
          <w:rtl/>
        </w:rPr>
        <w:t xml:space="preserve">القانون </w:t>
      </w:r>
      <w:r w:rsidRPr="00613BDF">
        <w:rPr>
          <w:sz w:val="30"/>
          <w:szCs w:val="30"/>
          <w:rtl/>
        </w:rPr>
        <w:t xml:space="preserve">والمعاهدات الدولية التي تم التصديق عليها وفقا للدستور. </w:t>
      </w:r>
      <w:r w:rsidRPr="00613BDF">
        <w:rPr>
          <w:rFonts w:hint="cs"/>
          <w:sz w:val="30"/>
          <w:szCs w:val="30"/>
          <w:rtl/>
        </w:rPr>
        <w:t>و</w:t>
      </w:r>
      <w:r w:rsidRPr="00613BDF">
        <w:rPr>
          <w:sz w:val="30"/>
          <w:szCs w:val="30"/>
          <w:rtl/>
        </w:rPr>
        <w:t>يتمتع</w:t>
      </w:r>
      <w:r w:rsidRPr="00613BDF">
        <w:rPr>
          <w:rFonts w:hint="cs"/>
          <w:sz w:val="30"/>
          <w:szCs w:val="30"/>
          <w:rtl/>
        </w:rPr>
        <w:t xml:space="preserve"> أ</w:t>
      </w:r>
      <w:r w:rsidRPr="00613BDF">
        <w:rPr>
          <w:sz w:val="30"/>
          <w:szCs w:val="30"/>
          <w:rtl/>
        </w:rPr>
        <w:t>م</w:t>
      </w:r>
      <w:r w:rsidRPr="00613BDF">
        <w:rPr>
          <w:rFonts w:hint="cs"/>
          <w:sz w:val="30"/>
          <w:szCs w:val="30"/>
          <w:rtl/>
        </w:rPr>
        <w:t>ي</w:t>
      </w:r>
      <w:r w:rsidRPr="00613BDF">
        <w:rPr>
          <w:sz w:val="30"/>
          <w:szCs w:val="30"/>
          <w:rtl/>
        </w:rPr>
        <w:t xml:space="preserve">ن المظالم بالاستقلال والإدارة </w:t>
      </w:r>
      <w:r w:rsidRPr="00613BDF">
        <w:rPr>
          <w:rFonts w:hint="cs"/>
          <w:sz w:val="30"/>
          <w:szCs w:val="30"/>
          <w:rtl/>
        </w:rPr>
        <w:t>ال</w:t>
      </w:r>
      <w:r w:rsidRPr="00613BDF">
        <w:rPr>
          <w:sz w:val="30"/>
          <w:szCs w:val="30"/>
          <w:rtl/>
        </w:rPr>
        <w:t>ذاتية في أدائه</w:t>
      </w:r>
      <w:r w:rsidRPr="00613BDF">
        <w:rPr>
          <w:rFonts w:hint="cs"/>
          <w:sz w:val="30"/>
          <w:szCs w:val="30"/>
          <w:rtl/>
        </w:rPr>
        <w:t xml:space="preserve"> لمه</w:t>
      </w:r>
      <w:r w:rsidRPr="00613BDF">
        <w:rPr>
          <w:sz w:val="30"/>
          <w:szCs w:val="30"/>
          <w:rtl/>
        </w:rPr>
        <w:t>ام</w:t>
      </w:r>
      <w:r w:rsidRPr="00613BDF">
        <w:rPr>
          <w:rFonts w:hint="cs"/>
          <w:sz w:val="30"/>
          <w:szCs w:val="30"/>
          <w:rtl/>
        </w:rPr>
        <w:t>ه</w:t>
      </w:r>
      <w:r w:rsidRPr="00613BDF">
        <w:rPr>
          <w:sz w:val="30"/>
          <w:szCs w:val="30"/>
          <w:rtl/>
        </w:rPr>
        <w:t>،</w:t>
      </w:r>
      <w:r w:rsidRPr="00613BDF">
        <w:rPr>
          <w:rFonts w:hint="cs"/>
          <w:sz w:val="30"/>
          <w:szCs w:val="30"/>
          <w:rtl/>
        </w:rPr>
        <w:t xml:space="preserve"> </w:t>
      </w:r>
      <w:r w:rsidRPr="00613BDF">
        <w:rPr>
          <w:sz w:val="30"/>
          <w:szCs w:val="30"/>
          <w:rtl/>
        </w:rPr>
        <w:t>ويمول المنصب من ميزانية جمهورية مقدونيا.</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وينتخب برلمان جمهورية مقدونيا أمين المظالم بناء على اقتراح من اللجنة البرلمانية المختصة.  ويتعين على الأمين المظالم </w:t>
      </w:r>
      <w:r w:rsidRPr="00613BDF">
        <w:rPr>
          <w:rFonts w:hint="cs"/>
          <w:sz w:val="30"/>
          <w:szCs w:val="30"/>
          <w:rtl/>
        </w:rPr>
        <w:t xml:space="preserve">تلبية </w:t>
      </w:r>
      <w:r w:rsidRPr="00613BDF">
        <w:rPr>
          <w:sz w:val="30"/>
          <w:szCs w:val="30"/>
          <w:rtl/>
        </w:rPr>
        <w:t>شروط عامة ينص عليها قانون،</w:t>
      </w:r>
      <w:r w:rsidRPr="00613BDF">
        <w:rPr>
          <w:rFonts w:hint="cs"/>
          <w:sz w:val="30"/>
          <w:szCs w:val="30"/>
          <w:rtl/>
        </w:rPr>
        <w:t xml:space="preserve"> </w:t>
      </w:r>
      <w:r w:rsidRPr="00613BDF">
        <w:rPr>
          <w:sz w:val="30"/>
          <w:szCs w:val="30"/>
          <w:rtl/>
        </w:rPr>
        <w:t xml:space="preserve">كي </w:t>
      </w:r>
      <w:r w:rsidRPr="00613BDF">
        <w:rPr>
          <w:rFonts w:hint="cs"/>
          <w:sz w:val="30"/>
          <w:szCs w:val="30"/>
          <w:rtl/>
        </w:rPr>
        <w:t>ي</w:t>
      </w:r>
      <w:r w:rsidRPr="00613BDF">
        <w:rPr>
          <w:sz w:val="30"/>
          <w:szCs w:val="30"/>
          <w:rtl/>
        </w:rPr>
        <w:t xml:space="preserve">صبح موظفا في هيئة </w:t>
      </w:r>
      <w:r w:rsidRPr="00613BDF">
        <w:rPr>
          <w:rFonts w:hint="cs"/>
          <w:sz w:val="30"/>
          <w:szCs w:val="30"/>
          <w:rtl/>
        </w:rPr>
        <w:t>إدارية</w:t>
      </w:r>
      <w:r w:rsidRPr="00613BDF">
        <w:rPr>
          <w:sz w:val="30"/>
          <w:szCs w:val="30"/>
          <w:rtl/>
        </w:rPr>
        <w:t xml:space="preserve"> حكومية،</w:t>
      </w:r>
      <w:r w:rsidRPr="00613BDF">
        <w:rPr>
          <w:rFonts w:hint="cs"/>
          <w:sz w:val="30"/>
          <w:szCs w:val="30"/>
          <w:rtl/>
        </w:rPr>
        <w:t xml:space="preserve"> </w:t>
      </w:r>
      <w:r w:rsidRPr="00613BDF">
        <w:rPr>
          <w:sz w:val="30"/>
          <w:szCs w:val="30"/>
          <w:rtl/>
        </w:rPr>
        <w:t>فيتعين أن يكون من خ</w:t>
      </w:r>
      <w:r w:rsidRPr="00613BDF">
        <w:rPr>
          <w:rFonts w:hint="cs"/>
          <w:sz w:val="30"/>
          <w:szCs w:val="30"/>
          <w:rtl/>
        </w:rPr>
        <w:t>ر</w:t>
      </w:r>
      <w:r w:rsidRPr="00613BDF">
        <w:rPr>
          <w:sz w:val="30"/>
          <w:szCs w:val="30"/>
          <w:rtl/>
        </w:rPr>
        <w:t>يجي كلية القانون،</w:t>
      </w:r>
      <w:r w:rsidRPr="00613BDF">
        <w:rPr>
          <w:rFonts w:hint="cs"/>
          <w:sz w:val="30"/>
          <w:szCs w:val="30"/>
          <w:rtl/>
        </w:rPr>
        <w:t xml:space="preserve"> </w:t>
      </w:r>
      <w:r w:rsidRPr="00613BDF">
        <w:rPr>
          <w:sz w:val="30"/>
          <w:szCs w:val="30"/>
          <w:rtl/>
        </w:rPr>
        <w:t xml:space="preserve">وتتوافر لديه خبرة تزيد على 9سنوات في </w:t>
      </w:r>
      <w:r w:rsidRPr="00613BDF">
        <w:rPr>
          <w:rFonts w:hint="cs"/>
          <w:sz w:val="30"/>
          <w:szCs w:val="30"/>
          <w:rtl/>
        </w:rPr>
        <w:t>ال</w:t>
      </w:r>
      <w:r w:rsidRPr="00613BDF">
        <w:rPr>
          <w:sz w:val="30"/>
          <w:szCs w:val="30"/>
          <w:rtl/>
        </w:rPr>
        <w:t>شئون القانونية،</w:t>
      </w:r>
      <w:r w:rsidRPr="00613BDF">
        <w:rPr>
          <w:rFonts w:hint="cs"/>
          <w:sz w:val="30"/>
          <w:szCs w:val="30"/>
          <w:rtl/>
        </w:rPr>
        <w:t xml:space="preserve"> </w:t>
      </w:r>
      <w:r w:rsidRPr="00613BDF">
        <w:rPr>
          <w:sz w:val="30"/>
          <w:szCs w:val="30"/>
          <w:rtl/>
        </w:rPr>
        <w:t xml:space="preserve">ويكون قد مارس أنشطة </w:t>
      </w:r>
      <w:r w:rsidRPr="00613BDF">
        <w:rPr>
          <w:rFonts w:hint="cs"/>
          <w:sz w:val="30"/>
          <w:szCs w:val="30"/>
          <w:rtl/>
        </w:rPr>
        <w:t>مؤكدة</w:t>
      </w:r>
      <w:r w:rsidRPr="00613BDF">
        <w:rPr>
          <w:sz w:val="30"/>
          <w:szCs w:val="30"/>
          <w:rtl/>
        </w:rPr>
        <w:t xml:space="preserve"> في مجال حماية حقوق المواطن،</w:t>
      </w:r>
      <w:r w:rsidRPr="00613BDF">
        <w:rPr>
          <w:rFonts w:hint="cs"/>
          <w:sz w:val="30"/>
          <w:szCs w:val="30"/>
          <w:rtl/>
        </w:rPr>
        <w:t xml:space="preserve"> </w:t>
      </w:r>
      <w:r w:rsidRPr="00613BDF">
        <w:rPr>
          <w:sz w:val="30"/>
          <w:szCs w:val="30"/>
          <w:rtl/>
        </w:rPr>
        <w:t>و</w:t>
      </w:r>
      <w:r w:rsidRPr="00613BDF">
        <w:rPr>
          <w:rFonts w:hint="cs"/>
          <w:sz w:val="30"/>
          <w:szCs w:val="30"/>
          <w:rtl/>
        </w:rPr>
        <w:t>ي</w:t>
      </w:r>
      <w:r w:rsidRPr="00613BDF">
        <w:rPr>
          <w:sz w:val="30"/>
          <w:szCs w:val="30"/>
          <w:rtl/>
        </w:rPr>
        <w:t>تم</w:t>
      </w:r>
      <w:r w:rsidRPr="00613BDF">
        <w:rPr>
          <w:rFonts w:hint="cs"/>
          <w:sz w:val="30"/>
          <w:szCs w:val="30"/>
          <w:rtl/>
        </w:rPr>
        <w:t>ت</w:t>
      </w:r>
      <w:r w:rsidRPr="00613BDF">
        <w:rPr>
          <w:sz w:val="30"/>
          <w:szCs w:val="30"/>
          <w:rtl/>
        </w:rPr>
        <w:t>ع</w:t>
      </w:r>
      <w:r w:rsidRPr="00613BDF">
        <w:rPr>
          <w:rFonts w:hint="cs"/>
          <w:sz w:val="30"/>
          <w:szCs w:val="30"/>
          <w:rtl/>
        </w:rPr>
        <w:t xml:space="preserve"> بتقدير </w:t>
      </w:r>
      <w:r w:rsidRPr="00613BDF">
        <w:rPr>
          <w:sz w:val="30"/>
          <w:szCs w:val="30"/>
          <w:rtl/>
        </w:rPr>
        <w:t>كبير،</w:t>
      </w:r>
      <w:r w:rsidRPr="00613BDF">
        <w:rPr>
          <w:rFonts w:hint="cs"/>
          <w:sz w:val="30"/>
          <w:szCs w:val="30"/>
          <w:rtl/>
        </w:rPr>
        <w:t xml:space="preserve"> لكي ي</w:t>
      </w:r>
      <w:r w:rsidRPr="00613BDF">
        <w:rPr>
          <w:sz w:val="30"/>
          <w:szCs w:val="30"/>
          <w:rtl/>
        </w:rPr>
        <w:t>ش</w:t>
      </w:r>
      <w:r w:rsidRPr="00613BDF">
        <w:rPr>
          <w:rFonts w:hint="cs"/>
          <w:sz w:val="30"/>
          <w:szCs w:val="30"/>
          <w:rtl/>
        </w:rPr>
        <w:t>غ</w:t>
      </w:r>
      <w:r w:rsidRPr="00613BDF">
        <w:rPr>
          <w:sz w:val="30"/>
          <w:szCs w:val="30"/>
          <w:rtl/>
        </w:rPr>
        <w:t>ل منصب أمين المظالم.  و</w:t>
      </w:r>
      <w:r w:rsidRPr="00613BDF">
        <w:rPr>
          <w:rFonts w:hint="cs"/>
          <w:sz w:val="30"/>
          <w:szCs w:val="30"/>
          <w:rtl/>
        </w:rPr>
        <w:t>ي</w:t>
      </w:r>
      <w:r w:rsidRPr="00613BDF">
        <w:rPr>
          <w:sz w:val="30"/>
          <w:szCs w:val="30"/>
          <w:rtl/>
        </w:rPr>
        <w:t xml:space="preserve">نتخب برلمان </w:t>
      </w:r>
      <w:r w:rsidRPr="00613BDF">
        <w:rPr>
          <w:rFonts w:hint="cs"/>
          <w:sz w:val="30"/>
          <w:szCs w:val="30"/>
          <w:rtl/>
        </w:rPr>
        <w:t>جمهورية مقدونيا</w:t>
      </w:r>
      <w:r w:rsidRPr="00613BDF">
        <w:rPr>
          <w:sz w:val="30"/>
          <w:szCs w:val="30"/>
          <w:rtl/>
        </w:rPr>
        <w:t xml:space="preserve"> أمين المظالم أو يرفض </w:t>
      </w:r>
      <w:r w:rsidRPr="00613BDF">
        <w:rPr>
          <w:rFonts w:hint="cs"/>
          <w:sz w:val="30"/>
          <w:szCs w:val="30"/>
          <w:rtl/>
        </w:rPr>
        <w:t xml:space="preserve">انتخابه </w:t>
      </w:r>
      <w:r w:rsidRPr="00613BDF">
        <w:rPr>
          <w:sz w:val="30"/>
          <w:szCs w:val="30"/>
          <w:rtl/>
        </w:rPr>
        <w:t>بأغلبية أصوات مجموع عدد أعضاء البر</w:t>
      </w:r>
      <w:r w:rsidRPr="00613BDF">
        <w:rPr>
          <w:rFonts w:hint="cs"/>
          <w:sz w:val="30"/>
          <w:szCs w:val="30"/>
          <w:rtl/>
        </w:rPr>
        <w:t xml:space="preserve">لمان </w:t>
      </w:r>
      <w:r w:rsidRPr="00613BDF">
        <w:rPr>
          <w:sz w:val="30"/>
          <w:szCs w:val="30"/>
          <w:rtl/>
        </w:rPr>
        <w:t>المنتمين إلى مجتمعات محلية ل</w:t>
      </w:r>
      <w:r w:rsidRPr="00613BDF">
        <w:rPr>
          <w:rFonts w:hint="cs"/>
          <w:sz w:val="30"/>
          <w:szCs w:val="30"/>
          <w:rtl/>
        </w:rPr>
        <w:t xml:space="preserve">ا </w:t>
      </w:r>
      <w:r w:rsidRPr="00613BDF">
        <w:rPr>
          <w:sz w:val="30"/>
          <w:szCs w:val="30"/>
          <w:rtl/>
        </w:rPr>
        <w:t xml:space="preserve">تشكل أغلبية في </w:t>
      </w:r>
      <w:r w:rsidRPr="00613BDF">
        <w:rPr>
          <w:rFonts w:hint="cs"/>
          <w:sz w:val="30"/>
          <w:szCs w:val="30"/>
          <w:rtl/>
        </w:rPr>
        <w:t>جمهورية مقدونيا</w:t>
      </w:r>
      <w:r w:rsidRPr="00613BDF">
        <w:rPr>
          <w:sz w:val="30"/>
          <w:szCs w:val="30"/>
          <w:rtl/>
        </w:rPr>
        <w:t xml:space="preserve">.  ويعاون أمين المظالم نواب عديدون يحدد برلمان جمهورية مقدونيا عددهم،بناء على </w:t>
      </w:r>
      <w:r w:rsidRPr="00613BDF">
        <w:rPr>
          <w:rFonts w:hint="cs"/>
          <w:sz w:val="30"/>
          <w:szCs w:val="30"/>
          <w:rtl/>
        </w:rPr>
        <w:t xml:space="preserve">اقتراح </w:t>
      </w:r>
      <w:r w:rsidRPr="00613BDF">
        <w:rPr>
          <w:sz w:val="30"/>
          <w:szCs w:val="30"/>
          <w:rtl/>
        </w:rPr>
        <w:t xml:space="preserve">أمين المظالم.  وينتخب </w:t>
      </w:r>
      <w:r w:rsidRPr="00613BDF">
        <w:rPr>
          <w:rFonts w:hint="cs"/>
          <w:sz w:val="30"/>
          <w:szCs w:val="30"/>
          <w:rtl/>
        </w:rPr>
        <w:t>أ</w:t>
      </w:r>
      <w:r w:rsidRPr="00613BDF">
        <w:rPr>
          <w:sz w:val="30"/>
          <w:szCs w:val="30"/>
          <w:rtl/>
        </w:rPr>
        <w:t>م</w:t>
      </w:r>
      <w:r w:rsidRPr="00613BDF">
        <w:rPr>
          <w:rFonts w:hint="cs"/>
          <w:sz w:val="30"/>
          <w:szCs w:val="30"/>
          <w:rtl/>
        </w:rPr>
        <w:t>ي</w:t>
      </w:r>
      <w:r w:rsidRPr="00613BDF">
        <w:rPr>
          <w:sz w:val="30"/>
          <w:szCs w:val="30"/>
          <w:rtl/>
        </w:rPr>
        <w:t>ن المظالم ونوابه لمدة ثماني سنوات،</w:t>
      </w:r>
      <w:r w:rsidRPr="00613BDF">
        <w:rPr>
          <w:rFonts w:hint="cs"/>
          <w:sz w:val="30"/>
          <w:szCs w:val="30"/>
          <w:rtl/>
        </w:rPr>
        <w:t xml:space="preserve"> </w:t>
      </w:r>
      <w:r w:rsidRPr="00613BDF">
        <w:rPr>
          <w:sz w:val="30"/>
          <w:szCs w:val="30"/>
          <w:rtl/>
        </w:rPr>
        <w:t xml:space="preserve">ولهم </w:t>
      </w:r>
      <w:r w:rsidRPr="00613BDF">
        <w:rPr>
          <w:rFonts w:hint="cs"/>
          <w:sz w:val="30"/>
          <w:szCs w:val="30"/>
          <w:rtl/>
        </w:rPr>
        <w:t>الحق</w:t>
      </w:r>
      <w:r w:rsidRPr="00613BDF">
        <w:rPr>
          <w:sz w:val="30"/>
          <w:szCs w:val="30"/>
          <w:rtl/>
        </w:rPr>
        <w:t xml:space="preserve"> في </w:t>
      </w:r>
      <w:r w:rsidRPr="00613BDF">
        <w:rPr>
          <w:rFonts w:hint="cs"/>
          <w:sz w:val="30"/>
          <w:szCs w:val="30"/>
          <w:rtl/>
        </w:rPr>
        <w:t>إ</w:t>
      </w:r>
      <w:r w:rsidRPr="00613BDF">
        <w:rPr>
          <w:sz w:val="30"/>
          <w:szCs w:val="30"/>
          <w:rtl/>
        </w:rPr>
        <w:t>عاد</w:t>
      </w:r>
      <w:r w:rsidRPr="00613BDF">
        <w:rPr>
          <w:rFonts w:hint="cs"/>
          <w:sz w:val="30"/>
          <w:szCs w:val="30"/>
          <w:rtl/>
        </w:rPr>
        <w:t xml:space="preserve">ة </w:t>
      </w:r>
      <w:r w:rsidRPr="00613BDF">
        <w:rPr>
          <w:sz w:val="30"/>
          <w:szCs w:val="30"/>
          <w:rtl/>
        </w:rPr>
        <w:t>انتخابه</w:t>
      </w:r>
      <w:r w:rsidRPr="00613BDF">
        <w:rPr>
          <w:rFonts w:hint="cs"/>
          <w:sz w:val="30"/>
          <w:szCs w:val="30"/>
          <w:rtl/>
        </w:rPr>
        <w:t>م</w:t>
      </w:r>
      <w:r w:rsidRPr="00613BDF">
        <w:rPr>
          <w:sz w:val="30"/>
          <w:szCs w:val="30"/>
          <w:rtl/>
        </w:rPr>
        <w:t xml:space="preserve"> مرة واحدة.</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rFonts w:hint="cs"/>
          <w:sz w:val="30"/>
          <w:szCs w:val="30"/>
          <w:rtl/>
        </w:rPr>
        <w:t>و</w:t>
      </w:r>
      <w:r w:rsidRPr="00613BDF">
        <w:rPr>
          <w:sz w:val="30"/>
          <w:szCs w:val="30"/>
          <w:rtl/>
        </w:rPr>
        <w:t xml:space="preserve">فيما </w:t>
      </w:r>
      <w:r w:rsidRPr="00613BDF">
        <w:rPr>
          <w:rFonts w:hint="cs"/>
          <w:sz w:val="30"/>
          <w:szCs w:val="30"/>
          <w:rtl/>
        </w:rPr>
        <w:t>ي</w:t>
      </w:r>
      <w:r w:rsidRPr="00613BDF">
        <w:rPr>
          <w:sz w:val="30"/>
          <w:szCs w:val="30"/>
          <w:rtl/>
        </w:rPr>
        <w:t xml:space="preserve">تعلق </w:t>
      </w:r>
      <w:r w:rsidRPr="00613BDF">
        <w:rPr>
          <w:rFonts w:hint="cs"/>
          <w:sz w:val="30"/>
          <w:szCs w:val="30"/>
          <w:rtl/>
        </w:rPr>
        <w:t>ب</w:t>
      </w:r>
      <w:r w:rsidRPr="00613BDF">
        <w:rPr>
          <w:sz w:val="30"/>
          <w:szCs w:val="30"/>
          <w:rtl/>
        </w:rPr>
        <w:t>اختصاصات أمين مظالم وطريقة عمل</w:t>
      </w:r>
      <w:r w:rsidRPr="00613BDF">
        <w:rPr>
          <w:rFonts w:hint="cs"/>
          <w:sz w:val="30"/>
          <w:szCs w:val="30"/>
          <w:rtl/>
        </w:rPr>
        <w:t>ه</w:t>
      </w:r>
      <w:r w:rsidRPr="00613BDF">
        <w:rPr>
          <w:sz w:val="30"/>
          <w:szCs w:val="30"/>
          <w:rtl/>
        </w:rPr>
        <w:t>،</w:t>
      </w:r>
      <w:r w:rsidRPr="00613BDF">
        <w:rPr>
          <w:rFonts w:hint="cs"/>
          <w:sz w:val="30"/>
          <w:szCs w:val="30"/>
          <w:rtl/>
        </w:rPr>
        <w:t xml:space="preserve"> </w:t>
      </w:r>
      <w:r w:rsidRPr="00613BDF">
        <w:rPr>
          <w:sz w:val="30"/>
          <w:szCs w:val="30"/>
          <w:rtl/>
        </w:rPr>
        <w:t xml:space="preserve">فله أن </w:t>
      </w:r>
      <w:r w:rsidRPr="00613BDF">
        <w:rPr>
          <w:rFonts w:hint="cs"/>
          <w:sz w:val="30"/>
          <w:szCs w:val="30"/>
          <w:rtl/>
        </w:rPr>
        <w:t xml:space="preserve">يشرع في اتخاذ إجراء بمبادرة منه، </w:t>
      </w:r>
      <w:r w:rsidRPr="00613BDF">
        <w:rPr>
          <w:sz w:val="30"/>
          <w:szCs w:val="30"/>
          <w:rtl/>
        </w:rPr>
        <w:t>إذا رأى حسب تقدير</w:t>
      </w:r>
      <w:r w:rsidRPr="00613BDF">
        <w:rPr>
          <w:rFonts w:hint="cs"/>
          <w:sz w:val="30"/>
          <w:szCs w:val="30"/>
          <w:rtl/>
        </w:rPr>
        <w:t>ه</w:t>
      </w:r>
      <w:r w:rsidRPr="00613BDF">
        <w:rPr>
          <w:sz w:val="30"/>
          <w:szCs w:val="30"/>
          <w:rtl/>
        </w:rPr>
        <w:t xml:space="preserve"> أن الحقوق الدستورية والقانونية للمواطنين قد </w:t>
      </w:r>
      <w:r w:rsidRPr="00613BDF">
        <w:rPr>
          <w:rFonts w:hint="cs"/>
          <w:sz w:val="30"/>
          <w:szCs w:val="30"/>
          <w:rtl/>
        </w:rPr>
        <w:t xml:space="preserve">انتهكت أو يشرع في اتخاذ </w:t>
      </w:r>
      <w:r w:rsidRPr="00613BDF">
        <w:rPr>
          <w:sz w:val="30"/>
          <w:szCs w:val="30"/>
          <w:rtl/>
        </w:rPr>
        <w:t>إجراء بناء على طلب مقدم من أحد المواطنين</w:t>
      </w:r>
      <w:r w:rsidRPr="00613BDF">
        <w:rPr>
          <w:rFonts w:hint="cs"/>
          <w:sz w:val="30"/>
          <w:szCs w:val="30"/>
          <w:rtl/>
        </w:rPr>
        <w:t xml:space="preserve"> </w:t>
      </w:r>
      <w:r w:rsidRPr="00613BDF">
        <w:rPr>
          <w:sz w:val="30"/>
          <w:szCs w:val="30"/>
          <w:rtl/>
        </w:rPr>
        <w:t xml:space="preserve"> إ</w:t>
      </w:r>
      <w:r w:rsidRPr="00613BDF">
        <w:rPr>
          <w:rFonts w:hint="cs"/>
          <w:sz w:val="30"/>
          <w:szCs w:val="30"/>
          <w:rtl/>
        </w:rPr>
        <w:t xml:space="preserve">ذا قدر </w:t>
      </w:r>
      <w:r w:rsidRPr="00613BDF">
        <w:rPr>
          <w:sz w:val="30"/>
          <w:szCs w:val="30"/>
          <w:rtl/>
        </w:rPr>
        <w:t>الأخير أن حقوق</w:t>
      </w:r>
      <w:r w:rsidRPr="00613BDF">
        <w:rPr>
          <w:rFonts w:hint="cs"/>
          <w:sz w:val="30"/>
          <w:szCs w:val="30"/>
          <w:rtl/>
        </w:rPr>
        <w:t>ه</w:t>
      </w:r>
      <w:r w:rsidRPr="00613BDF">
        <w:rPr>
          <w:sz w:val="30"/>
          <w:szCs w:val="30"/>
          <w:rtl/>
        </w:rPr>
        <w:t xml:space="preserve"> الدستورية والقانونية قد </w:t>
      </w:r>
      <w:r w:rsidRPr="00613BDF">
        <w:rPr>
          <w:rFonts w:hint="cs"/>
          <w:sz w:val="30"/>
          <w:szCs w:val="30"/>
          <w:rtl/>
        </w:rPr>
        <w:t>ان</w:t>
      </w:r>
      <w:r w:rsidRPr="00613BDF">
        <w:rPr>
          <w:sz w:val="30"/>
          <w:szCs w:val="30"/>
          <w:rtl/>
        </w:rPr>
        <w:t>ت</w:t>
      </w:r>
      <w:r w:rsidRPr="00613BDF">
        <w:rPr>
          <w:rFonts w:hint="cs"/>
          <w:sz w:val="30"/>
          <w:szCs w:val="30"/>
          <w:rtl/>
        </w:rPr>
        <w:t>ه</w:t>
      </w:r>
      <w:r w:rsidRPr="00613BDF">
        <w:rPr>
          <w:sz w:val="30"/>
          <w:szCs w:val="30"/>
          <w:rtl/>
        </w:rPr>
        <w:t>كت،</w:t>
      </w:r>
      <w:r w:rsidRPr="00613BDF">
        <w:rPr>
          <w:rFonts w:hint="cs"/>
          <w:sz w:val="30"/>
          <w:szCs w:val="30"/>
          <w:rtl/>
        </w:rPr>
        <w:t xml:space="preserve"> </w:t>
      </w:r>
      <w:r w:rsidRPr="00613BDF">
        <w:rPr>
          <w:sz w:val="30"/>
          <w:szCs w:val="30"/>
          <w:rtl/>
        </w:rPr>
        <w:t>أو</w:t>
      </w:r>
      <w:r w:rsidRPr="00613BDF">
        <w:rPr>
          <w:rFonts w:hint="cs"/>
          <w:sz w:val="30"/>
          <w:szCs w:val="30"/>
          <w:rtl/>
        </w:rPr>
        <w:t xml:space="preserve"> إذا انتهكت </w:t>
      </w:r>
      <w:r w:rsidRPr="00613BDF">
        <w:rPr>
          <w:sz w:val="30"/>
          <w:szCs w:val="30"/>
          <w:rtl/>
        </w:rPr>
        <w:t xml:space="preserve">مبادئ عدم التمييز والتمثيل العادل للأشخاص المنتمين </w:t>
      </w:r>
      <w:r w:rsidRPr="00613BDF">
        <w:rPr>
          <w:rFonts w:hint="cs"/>
          <w:sz w:val="30"/>
          <w:szCs w:val="30"/>
          <w:rtl/>
        </w:rPr>
        <w:t>ل</w:t>
      </w:r>
      <w:r w:rsidRPr="00613BDF">
        <w:rPr>
          <w:sz w:val="30"/>
          <w:szCs w:val="30"/>
          <w:rtl/>
        </w:rPr>
        <w:t>جميع المجتمعات المحلية في الهيئات الإدارية الحكومية وهيئات الحكم المحلي،</w:t>
      </w:r>
      <w:r w:rsidRPr="00613BDF">
        <w:rPr>
          <w:rFonts w:hint="cs"/>
          <w:sz w:val="30"/>
          <w:szCs w:val="30"/>
          <w:rtl/>
        </w:rPr>
        <w:t xml:space="preserve"> </w:t>
      </w:r>
      <w:r w:rsidRPr="00613BDF">
        <w:rPr>
          <w:sz w:val="30"/>
          <w:szCs w:val="30"/>
          <w:rtl/>
        </w:rPr>
        <w:t>والمؤسسات والمصالح العامة.  ولكل طرف أن يستخدم إحدى اللغات الرسمية بأبجدي</w:t>
      </w:r>
      <w:r w:rsidRPr="00613BDF">
        <w:rPr>
          <w:rFonts w:hint="cs"/>
          <w:sz w:val="30"/>
          <w:szCs w:val="30"/>
          <w:rtl/>
        </w:rPr>
        <w:t>تها</w:t>
      </w:r>
      <w:r w:rsidRPr="00613BDF">
        <w:rPr>
          <w:sz w:val="30"/>
          <w:szCs w:val="30"/>
          <w:rtl/>
        </w:rPr>
        <w:t xml:space="preserve"> الخاصة في </w:t>
      </w:r>
      <w:r w:rsidRPr="00613BDF">
        <w:rPr>
          <w:rFonts w:hint="cs"/>
          <w:sz w:val="30"/>
          <w:szCs w:val="30"/>
          <w:rtl/>
        </w:rPr>
        <w:t xml:space="preserve">رسائله إلى </w:t>
      </w:r>
      <w:r w:rsidRPr="00613BDF">
        <w:rPr>
          <w:sz w:val="30"/>
          <w:szCs w:val="30"/>
          <w:rtl/>
        </w:rPr>
        <w:t xml:space="preserve">أمين المظالم،ويرد أمين </w:t>
      </w:r>
      <w:r w:rsidRPr="00613BDF">
        <w:rPr>
          <w:rFonts w:hint="cs"/>
          <w:sz w:val="30"/>
          <w:szCs w:val="30"/>
          <w:rtl/>
        </w:rPr>
        <w:t>ال</w:t>
      </w:r>
      <w:r w:rsidRPr="00613BDF">
        <w:rPr>
          <w:sz w:val="30"/>
          <w:szCs w:val="30"/>
          <w:rtl/>
        </w:rPr>
        <w:t>مظالم ب</w:t>
      </w:r>
      <w:r w:rsidRPr="00613BDF">
        <w:rPr>
          <w:rFonts w:hint="cs"/>
          <w:sz w:val="30"/>
          <w:szCs w:val="30"/>
          <w:rtl/>
        </w:rPr>
        <w:t>ال</w:t>
      </w:r>
      <w:r w:rsidRPr="00613BDF">
        <w:rPr>
          <w:sz w:val="30"/>
          <w:szCs w:val="30"/>
          <w:rtl/>
        </w:rPr>
        <w:t xml:space="preserve">لغة </w:t>
      </w:r>
      <w:r w:rsidRPr="00613BDF">
        <w:rPr>
          <w:rFonts w:hint="cs"/>
          <w:sz w:val="30"/>
          <w:szCs w:val="30"/>
          <w:rtl/>
        </w:rPr>
        <w:t>ال</w:t>
      </w:r>
      <w:r w:rsidRPr="00613BDF">
        <w:rPr>
          <w:sz w:val="30"/>
          <w:szCs w:val="30"/>
          <w:rtl/>
        </w:rPr>
        <w:t>مقدوني</w:t>
      </w:r>
      <w:r w:rsidRPr="00613BDF">
        <w:rPr>
          <w:rFonts w:hint="cs"/>
          <w:sz w:val="30"/>
          <w:szCs w:val="30"/>
          <w:rtl/>
        </w:rPr>
        <w:t>ة</w:t>
      </w:r>
      <w:r w:rsidRPr="00613BDF">
        <w:rPr>
          <w:sz w:val="30"/>
          <w:szCs w:val="30"/>
          <w:rtl/>
        </w:rPr>
        <w:t xml:space="preserve"> </w:t>
      </w:r>
      <w:r w:rsidRPr="00613BDF">
        <w:rPr>
          <w:rFonts w:hint="cs"/>
          <w:sz w:val="30"/>
          <w:szCs w:val="30"/>
          <w:rtl/>
        </w:rPr>
        <w:t xml:space="preserve">بحروفها السيرليكية فضلا عن </w:t>
      </w:r>
      <w:r w:rsidRPr="00613BDF">
        <w:rPr>
          <w:sz w:val="30"/>
          <w:szCs w:val="30"/>
          <w:rtl/>
        </w:rPr>
        <w:t>اللغة ا</w:t>
      </w:r>
      <w:r w:rsidRPr="00613BDF">
        <w:rPr>
          <w:rFonts w:hint="cs"/>
          <w:sz w:val="30"/>
          <w:szCs w:val="30"/>
          <w:rtl/>
        </w:rPr>
        <w:t>لرسمي</w:t>
      </w:r>
      <w:r w:rsidRPr="00613BDF">
        <w:rPr>
          <w:sz w:val="30"/>
          <w:szCs w:val="30"/>
          <w:rtl/>
        </w:rPr>
        <w:t xml:space="preserve">ة </w:t>
      </w:r>
      <w:r w:rsidRPr="00613BDF">
        <w:rPr>
          <w:rFonts w:hint="cs"/>
          <w:sz w:val="30"/>
          <w:szCs w:val="30"/>
          <w:rtl/>
        </w:rPr>
        <w:t>ب</w:t>
      </w:r>
      <w:r w:rsidRPr="00613BDF">
        <w:rPr>
          <w:sz w:val="30"/>
          <w:szCs w:val="30"/>
          <w:rtl/>
        </w:rPr>
        <w:t>الأبجدية التي استخدم</w:t>
      </w:r>
      <w:r w:rsidRPr="00613BDF">
        <w:rPr>
          <w:rFonts w:hint="cs"/>
          <w:sz w:val="30"/>
          <w:szCs w:val="30"/>
          <w:rtl/>
        </w:rPr>
        <w:t xml:space="preserve">ها </w:t>
      </w:r>
      <w:r w:rsidRPr="00613BDF">
        <w:rPr>
          <w:sz w:val="30"/>
          <w:szCs w:val="30"/>
          <w:rtl/>
        </w:rPr>
        <w:t xml:space="preserve">الطرف </w:t>
      </w:r>
      <w:r w:rsidRPr="00613BDF">
        <w:rPr>
          <w:rFonts w:hint="cs"/>
          <w:sz w:val="30"/>
          <w:szCs w:val="30"/>
          <w:rtl/>
        </w:rPr>
        <w:t>م</w:t>
      </w:r>
      <w:r w:rsidRPr="00613BDF">
        <w:rPr>
          <w:sz w:val="30"/>
          <w:szCs w:val="30"/>
          <w:rtl/>
        </w:rPr>
        <w:t>قدم الطلب.</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 وعند </w:t>
      </w:r>
      <w:r w:rsidRPr="00613BDF">
        <w:rPr>
          <w:rFonts w:hint="cs"/>
          <w:sz w:val="30"/>
          <w:szCs w:val="30"/>
          <w:rtl/>
        </w:rPr>
        <w:t xml:space="preserve">ورود </w:t>
      </w:r>
      <w:r w:rsidRPr="00613BDF">
        <w:rPr>
          <w:sz w:val="30"/>
          <w:szCs w:val="30"/>
          <w:rtl/>
        </w:rPr>
        <w:t>الطلب،</w:t>
      </w:r>
      <w:r w:rsidRPr="00613BDF">
        <w:rPr>
          <w:rFonts w:hint="cs"/>
          <w:sz w:val="30"/>
          <w:szCs w:val="30"/>
          <w:rtl/>
        </w:rPr>
        <w:t xml:space="preserve"> ي</w:t>
      </w:r>
      <w:r w:rsidRPr="00613BDF">
        <w:rPr>
          <w:sz w:val="30"/>
          <w:szCs w:val="30"/>
          <w:rtl/>
        </w:rPr>
        <w:t xml:space="preserve">ستطيع أمين </w:t>
      </w:r>
      <w:r w:rsidRPr="00613BDF">
        <w:rPr>
          <w:rFonts w:hint="cs"/>
          <w:sz w:val="30"/>
          <w:szCs w:val="30"/>
          <w:rtl/>
        </w:rPr>
        <w:t>ال</w:t>
      </w:r>
      <w:r w:rsidRPr="00613BDF">
        <w:rPr>
          <w:sz w:val="30"/>
          <w:szCs w:val="30"/>
          <w:rtl/>
        </w:rPr>
        <w:t>مظ</w:t>
      </w:r>
      <w:r w:rsidRPr="00613BDF">
        <w:rPr>
          <w:rFonts w:hint="cs"/>
          <w:sz w:val="30"/>
          <w:szCs w:val="30"/>
          <w:rtl/>
        </w:rPr>
        <w:t>ــ</w:t>
      </w:r>
      <w:r w:rsidRPr="00613BDF">
        <w:rPr>
          <w:sz w:val="30"/>
          <w:szCs w:val="30"/>
          <w:rtl/>
        </w:rPr>
        <w:t>الم أن يقر</w:t>
      </w:r>
      <w:r w:rsidRPr="00613BDF">
        <w:rPr>
          <w:rFonts w:hint="cs"/>
          <w:sz w:val="30"/>
          <w:szCs w:val="30"/>
          <w:rtl/>
        </w:rPr>
        <w:t xml:space="preserve">ر </w:t>
      </w:r>
      <w:r w:rsidRPr="00613BDF">
        <w:rPr>
          <w:sz w:val="30"/>
          <w:szCs w:val="30"/>
          <w:rtl/>
        </w:rPr>
        <w:t xml:space="preserve">عدم الشروع في إجراء: </w:t>
      </w:r>
      <w:r w:rsidRPr="00613BDF">
        <w:rPr>
          <w:rFonts w:hint="cs"/>
          <w:sz w:val="30"/>
          <w:szCs w:val="30"/>
          <w:rtl/>
        </w:rPr>
        <w:t xml:space="preserve">إذا </w:t>
      </w:r>
      <w:r w:rsidRPr="00613BDF">
        <w:rPr>
          <w:sz w:val="30"/>
          <w:szCs w:val="30"/>
          <w:rtl/>
        </w:rPr>
        <w:t xml:space="preserve">كان </w:t>
      </w:r>
      <w:r w:rsidRPr="00613BDF">
        <w:rPr>
          <w:rFonts w:hint="cs"/>
          <w:sz w:val="30"/>
          <w:szCs w:val="30"/>
          <w:rtl/>
        </w:rPr>
        <w:t>ال</w:t>
      </w:r>
      <w:r w:rsidRPr="00613BDF">
        <w:rPr>
          <w:sz w:val="30"/>
          <w:szCs w:val="30"/>
          <w:rtl/>
        </w:rPr>
        <w:t>طلب مقدما من مج</w:t>
      </w:r>
      <w:r w:rsidRPr="00613BDF">
        <w:rPr>
          <w:rFonts w:hint="cs"/>
          <w:sz w:val="30"/>
          <w:szCs w:val="30"/>
          <w:rtl/>
        </w:rPr>
        <w:t>ــــ</w:t>
      </w:r>
      <w:r w:rsidRPr="00613BDF">
        <w:rPr>
          <w:sz w:val="30"/>
          <w:szCs w:val="30"/>
          <w:rtl/>
        </w:rPr>
        <w:t>هول</w:t>
      </w:r>
      <w:r w:rsidRPr="00613BDF">
        <w:rPr>
          <w:rFonts w:hint="cs"/>
          <w:sz w:val="30"/>
          <w:szCs w:val="30"/>
          <w:rtl/>
        </w:rPr>
        <w:t xml:space="preserve"> </w:t>
      </w:r>
      <w:r w:rsidRPr="00613BDF">
        <w:rPr>
          <w:sz w:val="30"/>
          <w:szCs w:val="30"/>
          <w:rtl/>
        </w:rPr>
        <w:t xml:space="preserve">(إلا </w:t>
      </w:r>
      <w:r w:rsidRPr="00613BDF">
        <w:rPr>
          <w:rFonts w:hint="cs"/>
          <w:sz w:val="30"/>
          <w:szCs w:val="30"/>
          <w:rtl/>
        </w:rPr>
        <w:t>في</w:t>
      </w:r>
      <w:r w:rsidRPr="00613BDF">
        <w:rPr>
          <w:sz w:val="30"/>
          <w:szCs w:val="30"/>
          <w:rtl/>
        </w:rPr>
        <w:t xml:space="preserve"> مسألة </w:t>
      </w:r>
      <w:r w:rsidRPr="00613BDF">
        <w:rPr>
          <w:rFonts w:hint="cs"/>
          <w:sz w:val="30"/>
          <w:szCs w:val="30"/>
          <w:rtl/>
        </w:rPr>
        <w:t>ت</w:t>
      </w:r>
      <w:r w:rsidRPr="00613BDF">
        <w:rPr>
          <w:sz w:val="30"/>
          <w:szCs w:val="30"/>
          <w:rtl/>
        </w:rPr>
        <w:t xml:space="preserve">خص الصالح العام) أو إذا استخدم الطلب من </w:t>
      </w:r>
      <w:r w:rsidRPr="00613BDF">
        <w:rPr>
          <w:rFonts w:hint="cs"/>
          <w:sz w:val="30"/>
          <w:szCs w:val="30"/>
          <w:rtl/>
        </w:rPr>
        <w:t>أجل</w:t>
      </w:r>
      <w:r w:rsidRPr="00613BDF">
        <w:rPr>
          <w:sz w:val="30"/>
          <w:szCs w:val="30"/>
          <w:rtl/>
        </w:rPr>
        <w:t xml:space="preserve"> </w:t>
      </w:r>
      <w:r w:rsidRPr="00613BDF">
        <w:rPr>
          <w:rFonts w:hint="cs"/>
          <w:sz w:val="30"/>
          <w:szCs w:val="30"/>
          <w:rtl/>
        </w:rPr>
        <w:t>ال</w:t>
      </w:r>
      <w:r w:rsidRPr="00613BDF">
        <w:rPr>
          <w:sz w:val="30"/>
          <w:szCs w:val="30"/>
          <w:rtl/>
        </w:rPr>
        <w:t>إساءة إلى الهيئة،</w:t>
      </w:r>
      <w:r w:rsidRPr="00613BDF">
        <w:rPr>
          <w:rFonts w:hint="cs"/>
          <w:sz w:val="30"/>
          <w:szCs w:val="30"/>
          <w:rtl/>
        </w:rPr>
        <w:t xml:space="preserve"> </w:t>
      </w:r>
      <w:r w:rsidRPr="00613BDF">
        <w:rPr>
          <w:sz w:val="30"/>
          <w:szCs w:val="30"/>
          <w:rtl/>
        </w:rPr>
        <w:t xml:space="preserve">أو إساءة استعمال </w:t>
      </w:r>
      <w:r w:rsidRPr="00613BDF">
        <w:rPr>
          <w:rFonts w:hint="cs"/>
          <w:sz w:val="30"/>
          <w:szCs w:val="30"/>
          <w:rtl/>
        </w:rPr>
        <w:t>الحق</w:t>
      </w:r>
      <w:r w:rsidRPr="00613BDF">
        <w:rPr>
          <w:sz w:val="30"/>
          <w:szCs w:val="30"/>
          <w:rtl/>
        </w:rPr>
        <w:t xml:space="preserve"> في تقديم </w:t>
      </w:r>
      <w:r w:rsidRPr="00613BDF">
        <w:rPr>
          <w:rFonts w:hint="cs"/>
          <w:sz w:val="30"/>
          <w:szCs w:val="30"/>
          <w:rtl/>
        </w:rPr>
        <w:t>ال</w:t>
      </w:r>
      <w:r w:rsidRPr="00613BDF">
        <w:rPr>
          <w:sz w:val="30"/>
          <w:szCs w:val="30"/>
          <w:rtl/>
        </w:rPr>
        <w:t>طلب</w:t>
      </w:r>
      <w:r w:rsidRPr="00613BDF">
        <w:rPr>
          <w:rFonts w:hint="cs"/>
          <w:sz w:val="30"/>
          <w:szCs w:val="30"/>
          <w:rtl/>
        </w:rPr>
        <w:t>؛</w:t>
      </w:r>
      <w:r w:rsidRPr="00613BDF">
        <w:rPr>
          <w:sz w:val="30"/>
          <w:szCs w:val="30"/>
          <w:rtl/>
        </w:rPr>
        <w:t xml:space="preserve"> أو </w:t>
      </w:r>
      <w:r w:rsidRPr="00613BDF">
        <w:rPr>
          <w:rFonts w:hint="cs"/>
          <w:sz w:val="30"/>
          <w:szCs w:val="30"/>
          <w:rtl/>
        </w:rPr>
        <w:t xml:space="preserve">إذا </w:t>
      </w:r>
      <w:r w:rsidRPr="00613BDF">
        <w:rPr>
          <w:sz w:val="30"/>
          <w:szCs w:val="30"/>
          <w:rtl/>
        </w:rPr>
        <w:t>ك</w:t>
      </w:r>
      <w:r w:rsidRPr="00613BDF">
        <w:rPr>
          <w:rFonts w:hint="cs"/>
          <w:sz w:val="30"/>
          <w:szCs w:val="30"/>
          <w:rtl/>
        </w:rPr>
        <w:t>ان ال</w:t>
      </w:r>
      <w:r w:rsidRPr="00613BDF">
        <w:rPr>
          <w:sz w:val="30"/>
          <w:szCs w:val="30"/>
          <w:rtl/>
        </w:rPr>
        <w:t xml:space="preserve">طلب </w:t>
      </w:r>
      <w:r w:rsidRPr="00613BDF">
        <w:rPr>
          <w:rFonts w:hint="cs"/>
          <w:sz w:val="30"/>
          <w:szCs w:val="30"/>
          <w:rtl/>
        </w:rPr>
        <w:t xml:space="preserve">غير </w:t>
      </w:r>
      <w:r w:rsidRPr="00613BDF">
        <w:rPr>
          <w:sz w:val="30"/>
          <w:szCs w:val="30"/>
          <w:rtl/>
        </w:rPr>
        <w:t>مستوف،</w:t>
      </w:r>
      <w:r w:rsidRPr="00613BDF">
        <w:rPr>
          <w:rFonts w:hint="cs"/>
          <w:sz w:val="30"/>
          <w:szCs w:val="30"/>
          <w:rtl/>
        </w:rPr>
        <w:t xml:space="preserve"> </w:t>
      </w:r>
      <w:r w:rsidRPr="00613BDF">
        <w:rPr>
          <w:sz w:val="30"/>
          <w:szCs w:val="30"/>
          <w:rtl/>
        </w:rPr>
        <w:t xml:space="preserve">أو إذا لم يستكمل الطرف مقدم الطلب طلبه </w:t>
      </w:r>
      <w:r w:rsidRPr="00613BDF">
        <w:rPr>
          <w:rFonts w:hint="cs"/>
          <w:sz w:val="30"/>
          <w:szCs w:val="30"/>
          <w:rtl/>
        </w:rPr>
        <w:t xml:space="preserve">بعد أن نصحه </w:t>
      </w:r>
      <w:r w:rsidRPr="00613BDF">
        <w:rPr>
          <w:sz w:val="30"/>
          <w:szCs w:val="30"/>
          <w:rtl/>
        </w:rPr>
        <w:t>أم</w:t>
      </w:r>
      <w:r w:rsidRPr="00613BDF">
        <w:rPr>
          <w:rFonts w:hint="cs"/>
          <w:sz w:val="30"/>
          <w:szCs w:val="30"/>
          <w:rtl/>
        </w:rPr>
        <w:t>ي</w:t>
      </w:r>
      <w:r w:rsidRPr="00613BDF">
        <w:rPr>
          <w:sz w:val="30"/>
          <w:szCs w:val="30"/>
          <w:rtl/>
        </w:rPr>
        <w:t xml:space="preserve">ن المظالم </w:t>
      </w:r>
      <w:r w:rsidRPr="00613BDF">
        <w:rPr>
          <w:rFonts w:hint="cs"/>
          <w:sz w:val="30"/>
          <w:szCs w:val="30"/>
          <w:rtl/>
        </w:rPr>
        <w:t>بالقيام ب</w:t>
      </w:r>
      <w:r w:rsidRPr="00613BDF">
        <w:rPr>
          <w:sz w:val="30"/>
          <w:szCs w:val="30"/>
          <w:rtl/>
        </w:rPr>
        <w:t>ذلك</w:t>
      </w:r>
      <w:r w:rsidRPr="00613BDF">
        <w:rPr>
          <w:rFonts w:hint="cs"/>
          <w:sz w:val="30"/>
          <w:szCs w:val="30"/>
          <w:rtl/>
        </w:rPr>
        <w:t>؛</w:t>
      </w:r>
      <w:r w:rsidRPr="00613BDF">
        <w:rPr>
          <w:sz w:val="30"/>
          <w:szCs w:val="30"/>
          <w:rtl/>
        </w:rPr>
        <w:t xml:space="preserve"> </w:t>
      </w:r>
      <w:r w:rsidRPr="00613BDF">
        <w:rPr>
          <w:rFonts w:hint="cs"/>
          <w:sz w:val="30"/>
          <w:szCs w:val="30"/>
          <w:rtl/>
        </w:rPr>
        <w:t xml:space="preserve">أو </w:t>
      </w:r>
      <w:r w:rsidRPr="00613BDF">
        <w:rPr>
          <w:sz w:val="30"/>
          <w:szCs w:val="30"/>
          <w:rtl/>
        </w:rPr>
        <w:t xml:space="preserve">إذا استنتج من الطلب أن القضية موضع البحث ذات أهمية ضئيلة، مما يعني أنها لن </w:t>
      </w:r>
      <w:r w:rsidRPr="00613BDF">
        <w:rPr>
          <w:rFonts w:hint="cs"/>
          <w:sz w:val="30"/>
          <w:szCs w:val="30"/>
          <w:rtl/>
        </w:rPr>
        <w:t>تتمخض عن</w:t>
      </w:r>
      <w:r w:rsidRPr="00613BDF">
        <w:rPr>
          <w:sz w:val="30"/>
          <w:szCs w:val="30"/>
          <w:rtl/>
        </w:rPr>
        <w:t xml:space="preserve"> أي نتائج ملائمة حتى بعد استكمال التحقيق</w:t>
      </w:r>
      <w:r w:rsidRPr="00613BDF">
        <w:rPr>
          <w:rFonts w:hint="cs"/>
          <w:sz w:val="30"/>
          <w:szCs w:val="30"/>
          <w:rtl/>
        </w:rPr>
        <w:t xml:space="preserve">؛ </w:t>
      </w:r>
      <w:r w:rsidRPr="00613BDF">
        <w:rPr>
          <w:sz w:val="30"/>
          <w:szCs w:val="30"/>
          <w:rtl/>
        </w:rPr>
        <w:t xml:space="preserve">أو </w:t>
      </w:r>
      <w:r w:rsidRPr="00613BDF">
        <w:rPr>
          <w:rFonts w:hint="cs"/>
          <w:sz w:val="30"/>
          <w:szCs w:val="30"/>
          <w:rtl/>
        </w:rPr>
        <w:t xml:space="preserve">إذا </w:t>
      </w:r>
      <w:r w:rsidRPr="00613BDF">
        <w:rPr>
          <w:sz w:val="30"/>
          <w:szCs w:val="30"/>
          <w:rtl/>
        </w:rPr>
        <w:t>ا</w:t>
      </w:r>
      <w:r w:rsidRPr="00613BDF">
        <w:rPr>
          <w:rFonts w:hint="cs"/>
          <w:sz w:val="30"/>
          <w:szCs w:val="30"/>
          <w:rtl/>
        </w:rPr>
        <w:t>تضح</w:t>
      </w:r>
      <w:r w:rsidRPr="00613BDF">
        <w:rPr>
          <w:sz w:val="30"/>
          <w:szCs w:val="30"/>
          <w:rtl/>
        </w:rPr>
        <w:t xml:space="preserve"> من الطلب </w:t>
      </w:r>
      <w:r w:rsidRPr="00613BDF">
        <w:rPr>
          <w:rFonts w:hint="cs"/>
          <w:sz w:val="30"/>
          <w:szCs w:val="30"/>
          <w:rtl/>
        </w:rPr>
        <w:t xml:space="preserve">أو </w:t>
      </w:r>
      <w:r w:rsidRPr="00613BDF">
        <w:rPr>
          <w:sz w:val="30"/>
          <w:szCs w:val="30"/>
          <w:rtl/>
        </w:rPr>
        <w:t xml:space="preserve">من </w:t>
      </w:r>
      <w:r w:rsidRPr="00613BDF">
        <w:rPr>
          <w:rFonts w:hint="cs"/>
          <w:sz w:val="30"/>
          <w:szCs w:val="30"/>
          <w:rtl/>
        </w:rPr>
        <w:t>ال</w:t>
      </w:r>
      <w:r w:rsidRPr="00613BDF">
        <w:rPr>
          <w:sz w:val="30"/>
          <w:szCs w:val="30"/>
          <w:rtl/>
        </w:rPr>
        <w:t xml:space="preserve">ظروف أو </w:t>
      </w:r>
      <w:r w:rsidRPr="00613BDF">
        <w:rPr>
          <w:rFonts w:hint="cs"/>
          <w:sz w:val="30"/>
          <w:szCs w:val="30"/>
          <w:rtl/>
        </w:rPr>
        <w:t>ال</w:t>
      </w:r>
      <w:r w:rsidRPr="00613BDF">
        <w:rPr>
          <w:sz w:val="30"/>
          <w:szCs w:val="30"/>
          <w:rtl/>
        </w:rPr>
        <w:t>وقائع أو الأدلة المر</w:t>
      </w:r>
      <w:r w:rsidRPr="00613BDF">
        <w:rPr>
          <w:rFonts w:hint="cs"/>
          <w:sz w:val="30"/>
          <w:szCs w:val="30"/>
          <w:rtl/>
        </w:rPr>
        <w:t>ا</w:t>
      </w:r>
      <w:r w:rsidRPr="00613BDF">
        <w:rPr>
          <w:sz w:val="30"/>
          <w:szCs w:val="30"/>
          <w:rtl/>
        </w:rPr>
        <w:t xml:space="preserve">فقة </w:t>
      </w:r>
      <w:r w:rsidRPr="00613BDF">
        <w:rPr>
          <w:rFonts w:hint="cs"/>
          <w:sz w:val="30"/>
          <w:szCs w:val="30"/>
          <w:rtl/>
        </w:rPr>
        <w:t xml:space="preserve">له </w:t>
      </w:r>
      <w:r w:rsidRPr="00613BDF">
        <w:rPr>
          <w:sz w:val="30"/>
          <w:szCs w:val="30"/>
          <w:rtl/>
        </w:rPr>
        <w:t>أنه لم يحدث انتهاك للحقوق الدستورية والقانونية ل</w:t>
      </w:r>
      <w:r w:rsidRPr="00613BDF">
        <w:rPr>
          <w:rFonts w:hint="cs"/>
          <w:sz w:val="30"/>
          <w:szCs w:val="30"/>
          <w:rtl/>
        </w:rPr>
        <w:t>ل</w:t>
      </w:r>
      <w:r w:rsidRPr="00613BDF">
        <w:rPr>
          <w:sz w:val="30"/>
          <w:szCs w:val="30"/>
          <w:rtl/>
        </w:rPr>
        <w:t xml:space="preserve">طرف مقدم </w:t>
      </w:r>
      <w:r w:rsidRPr="00613BDF">
        <w:rPr>
          <w:rFonts w:hint="cs"/>
          <w:sz w:val="30"/>
          <w:szCs w:val="30"/>
          <w:rtl/>
        </w:rPr>
        <w:t>ال</w:t>
      </w:r>
      <w:r w:rsidRPr="00613BDF">
        <w:rPr>
          <w:sz w:val="30"/>
          <w:szCs w:val="30"/>
          <w:rtl/>
        </w:rPr>
        <w:t xml:space="preserve">طلب أو </w:t>
      </w:r>
      <w:r w:rsidRPr="00613BDF">
        <w:rPr>
          <w:rFonts w:hint="cs"/>
          <w:sz w:val="30"/>
          <w:szCs w:val="30"/>
          <w:rtl/>
        </w:rPr>
        <w:t>ال</w:t>
      </w:r>
      <w:r w:rsidRPr="00613BDF">
        <w:rPr>
          <w:sz w:val="30"/>
          <w:szCs w:val="30"/>
          <w:rtl/>
        </w:rPr>
        <w:t>طرف الذي ق</w:t>
      </w:r>
      <w:r w:rsidRPr="00613BDF">
        <w:rPr>
          <w:rFonts w:hint="cs"/>
          <w:sz w:val="30"/>
          <w:szCs w:val="30"/>
          <w:rtl/>
        </w:rPr>
        <w:t xml:space="preserve">دمت </w:t>
      </w:r>
      <w:r w:rsidRPr="00613BDF">
        <w:rPr>
          <w:sz w:val="30"/>
          <w:szCs w:val="30"/>
          <w:rtl/>
        </w:rPr>
        <w:t>الهيئة المختصة</w:t>
      </w:r>
      <w:r w:rsidRPr="00613BDF">
        <w:rPr>
          <w:rFonts w:hint="cs"/>
          <w:sz w:val="30"/>
          <w:szCs w:val="30"/>
          <w:rtl/>
        </w:rPr>
        <w:t xml:space="preserve"> ال</w:t>
      </w:r>
      <w:r w:rsidRPr="00613BDF">
        <w:rPr>
          <w:sz w:val="30"/>
          <w:szCs w:val="30"/>
          <w:rtl/>
        </w:rPr>
        <w:t>ط</w:t>
      </w:r>
      <w:r w:rsidRPr="00613BDF">
        <w:rPr>
          <w:rFonts w:hint="cs"/>
          <w:sz w:val="30"/>
          <w:szCs w:val="30"/>
          <w:rtl/>
        </w:rPr>
        <w:t>ل</w:t>
      </w:r>
      <w:r w:rsidRPr="00613BDF">
        <w:rPr>
          <w:sz w:val="30"/>
          <w:szCs w:val="30"/>
          <w:rtl/>
        </w:rPr>
        <w:t>ب نيابة عنه؛  أو إذا لم يكن أمين المظالم متمتعا باختصاص اتخاذ إجراء</w:t>
      </w:r>
      <w:r w:rsidRPr="00613BDF">
        <w:rPr>
          <w:rFonts w:hint="cs"/>
          <w:sz w:val="30"/>
          <w:szCs w:val="30"/>
          <w:rtl/>
        </w:rPr>
        <w:t xml:space="preserve"> بهذا الصدد</w:t>
      </w:r>
      <w:r w:rsidRPr="00613BDF">
        <w:rPr>
          <w:sz w:val="30"/>
          <w:szCs w:val="30"/>
          <w:rtl/>
        </w:rPr>
        <w:t>،</w:t>
      </w:r>
      <w:r w:rsidRPr="00613BDF">
        <w:rPr>
          <w:rFonts w:hint="cs"/>
          <w:sz w:val="30"/>
          <w:szCs w:val="30"/>
          <w:rtl/>
        </w:rPr>
        <w:t xml:space="preserve"> </w:t>
      </w:r>
      <w:r w:rsidRPr="00613BDF">
        <w:rPr>
          <w:sz w:val="30"/>
          <w:szCs w:val="30"/>
          <w:rtl/>
        </w:rPr>
        <w:t xml:space="preserve">أو إذا كان قد </w:t>
      </w:r>
      <w:r w:rsidRPr="00613BDF">
        <w:rPr>
          <w:rFonts w:hint="cs"/>
          <w:sz w:val="30"/>
          <w:szCs w:val="30"/>
          <w:rtl/>
        </w:rPr>
        <w:t>ان</w:t>
      </w:r>
      <w:r w:rsidRPr="00613BDF">
        <w:rPr>
          <w:sz w:val="30"/>
          <w:szCs w:val="30"/>
          <w:rtl/>
        </w:rPr>
        <w:t xml:space="preserve">قضى عام </w:t>
      </w:r>
      <w:r w:rsidRPr="00613BDF">
        <w:rPr>
          <w:rFonts w:hint="cs"/>
          <w:sz w:val="30"/>
          <w:szCs w:val="30"/>
          <w:rtl/>
        </w:rPr>
        <w:t xml:space="preserve">على ارتكاب الفعل أو </w:t>
      </w:r>
      <w:r w:rsidRPr="00613BDF">
        <w:rPr>
          <w:sz w:val="30"/>
          <w:szCs w:val="30"/>
          <w:rtl/>
        </w:rPr>
        <w:t xml:space="preserve">على آخر قرار اتخذته الهيئة </w:t>
      </w:r>
      <w:r w:rsidRPr="00613BDF">
        <w:rPr>
          <w:rFonts w:hint="cs"/>
          <w:sz w:val="30"/>
          <w:szCs w:val="30"/>
          <w:rtl/>
        </w:rPr>
        <w:t xml:space="preserve">أو </w:t>
      </w:r>
      <w:r w:rsidRPr="00613BDF">
        <w:rPr>
          <w:sz w:val="30"/>
          <w:szCs w:val="30"/>
          <w:rtl/>
        </w:rPr>
        <w:t xml:space="preserve">المنظمة أو </w:t>
      </w:r>
      <w:r w:rsidRPr="00613BDF">
        <w:rPr>
          <w:rFonts w:hint="cs"/>
          <w:sz w:val="30"/>
          <w:szCs w:val="30"/>
          <w:rtl/>
        </w:rPr>
        <w:t>ال</w:t>
      </w:r>
      <w:r w:rsidRPr="00613BDF">
        <w:rPr>
          <w:sz w:val="30"/>
          <w:szCs w:val="30"/>
          <w:rtl/>
        </w:rPr>
        <w:t>مؤسسة،</w:t>
      </w:r>
      <w:r w:rsidRPr="00613BDF">
        <w:rPr>
          <w:rFonts w:hint="cs"/>
          <w:sz w:val="30"/>
          <w:szCs w:val="30"/>
          <w:rtl/>
        </w:rPr>
        <w:t xml:space="preserve"> </w:t>
      </w:r>
      <w:r w:rsidRPr="00613BDF">
        <w:rPr>
          <w:sz w:val="30"/>
          <w:szCs w:val="30"/>
          <w:rtl/>
        </w:rPr>
        <w:t xml:space="preserve">ما لم </w:t>
      </w:r>
      <w:r w:rsidRPr="00613BDF">
        <w:rPr>
          <w:rFonts w:hint="cs"/>
          <w:sz w:val="30"/>
          <w:szCs w:val="30"/>
          <w:rtl/>
        </w:rPr>
        <w:t xml:space="preserve">يعتبر </w:t>
      </w:r>
      <w:r w:rsidRPr="00613BDF">
        <w:rPr>
          <w:sz w:val="30"/>
          <w:szCs w:val="30"/>
          <w:rtl/>
        </w:rPr>
        <w:t xml:space="preserve">أمين المظالم أن </w:t>
      </w:r>
      <w:r w:rsidRPr="00613BDF">
        <w:rPr>
          <w:rFonts w:hint="cs"/>
          <w:sz w:val="30"/>
          <w:szCs w:val="30"/>
          <w:rtl/>
        </w:rPr>
        <w:t>ال</w:t>
      </w:r>
      <w:r w:rsidRPr="00613BDF">
        <w:rPr>
          <w:sz w:val="30"/>
          <w:szCs w:val="30"/>
          <w:rtl/>
        </w:rPr>
        <w:t xml:space="preserve">طرف مقدم الطلب لم يتمكن من مراعاة الموعد النهائي لأسباب لها ما يبررها ولا توجد إجراءات جارية في المحكمة تتعلق بالحالة المشار إليها في </w:t>
      </w:r>
      <w:r w:rsidRPr="00613BDF">
        <w:rPr>
          <w:rFonts w:hint="cs"/>
          <w:sz w:val="30"/>
          <w:szCs w:val="30"/>
          <w:rtl/>
        </w:rPr>
        <w:t>ال</w:t>
      </w:r>
      <w:r w:rsidRPr="00613BDF">
        <w:rPr>
          <w:sz w:val="30"/>
          <w:szCs w:val="30"/>
          <w:rtl/>
        </w:rPr>
        <w:t>طلب.</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ولدر</w:t>
      </w:r>
      <w:r w:rsidRPr="00613BDF">
        <w:rPr>
          <w:rFonts w:hint="cs"/>
          <w:sz w:val="30"/>
          <w:szCs w:val="30"/>
          <w:rtl/>
        </w:rPr>
        <w:t>ا</w:t>
      </w:r>
      <w:r w:rsidRPr="00613BDF">
        <w:rPr>
          <w:sz w:val="30"/>
          <w:szCs w:val="30"/>
          <w:rtl/>
        </w:rPr>
        <w:t>س</w:t>
      </w:r>
      <w:r w:rsidRPr="00613BDF">
        <w:rPr>
          <w:rFonts w:hint="cs"/>
          <w:sz w:val="30"/>
          <w:szCs w:val="30"/>
          <w:rtl/>
        </w:rPr>
        <w:t>ة</w:t>
      </w:r>
      <w:r w:rsidRPr="00613BDF">
        <w:rPr>
          <w:sz w:val="30"/>
          <w:szCs w:val="30"/>
          <w:rtl/>
        </w:rPr>
        <w:t xml:space="preserve"> الطلب،</w:t>
      </w:r>
      <w:r w:rsidRPr="00613BDF">
        <w:rPr>
          <w:rFonts w:hint="cs"/>
          <w:sz w:val="30"/>
          <w:szCs w:val="30"/>
          <w:rtl/>
        </w:rPr>
        <w:t xml:space="preserve"> يستطيع </w:t>
      </w:r>
      <w:r w:rsidRPr="00613BDF">
        <w:rPr>
          <w:sz w:val="30"/>
          <w:szCs w:val="30"/>
          <w:rtl/>
        </w:rPr>
        <w:t>أمين المظالم،</w:t>
      </w:r>
      <w:r w:rsidRPr="00613BDF">
        <w:rPr>
          <w:rFonts w:hint="cs"/>
          <w:sz w:val="30"/>
          <w:szCs w:val="30"/>
          <w:rtl/>
        </w:rPr>
        <w:t xml:space="preserve"> </w:t>
      </w:r>
      <w:r w:rsidRPr="00613BDF">
        <w:rPr>
          <w:sz w:val="30"/>
          <w:szCs w:val="30"/>
          <w:rtl/>
        </w:rPr>
        <w:t>في إطار اختصاصات</w:t>
      </w:r>
      <w:r w:rsidRPr="00613BDF">
        <w:rPr>
          <w:rFonts w:hint="cs"/>
          <w:sz w:val="30"/>
          <w:szCs w:val="30"/>
          <w:rtl/>
        </w:rPr>
        <w:t>ه أ</w:t>
      </w:r>
      <w:r w:rsidRPr="00613BDF">
        <w:rPr>
          <w:sz w:val="30"/>
          <w:szCs w:val="30"/>
          <w:rtl/>
        </w:rPr>
        <w:t xml:space="preserve">ن يتخذ الإجراءات والتدابير التالية:  أن يطلب الإيضاحات أو </w:t>
      </w:r>
      <w:r w:rsidRPr="00613BDF">
        <w:rPr>
          <w:rFonts w:hint="cs"/>
          <w:sz w:val="30"/>
          <w:szCs w:val="30"/>
          <w:rtl/>
        </w:rPr>
        <w:t>ال</w:t>
      </w:r>
      <w:r w:rsidRPr="00613BDF">
        <w:rPr>
          <w:sz w:val="30"/>
          <w:szCs w:val="30"/>
          <w:rtl/>
        </w:rPr>
        <w:t xml:space="preserve">معلومات أو </w:t>
      </w:r>
      <w:r w:rsidRPr="00613BDF">
        <w:rPr>
          <w:rFonts w:hint="cs"/>
          <w:sz w:val="30"/>
          <w:szCs w:val="30"/>
          <w:rtl/>
        </w:rPr>
        <w:t>ال</w:t>
      </w:r>
      <w:r w:rsidRPr="00613BDF">
        <w:rPr>
          <w:sz w:val="30"/>
          <w:szCs w:val="30"/>
          <w:rtl/>
        </w:rPr>
        <w:t>أدلة الضرورية المتعلقة</w:t>
      </w:r>
      <w:r w:rsidRPr="00613BDF">
        <w:rPr>
          <w:sz w:val="30"/>
          <w:szCs w:val="30"/>
        </w:rPr>
        <w:t xml:space="preserve"> </w:t>
      </w:r>
      <w:r w:rsidRPr="00613BDF">
        <w:rPr>
          <w:sz w:val="30"/>
          <w:szCs w:val="30"/>
          <w:rtl/>
        </w:rPr>
        <w:t>بالادعاءات الواردة في الطلب؛ أن يدخل أماكن العمل الرسمية وأن يمعن النظر مباشرة في المواضيع والمسائل الواقع</w:t>
      </w:r>
      <w:r w:rsidRPr="00613BDF">
        <w:rPr>
          <w:rFonts w:hint="cs"/>
          <w:sz w:val="30"/>
          <w:szCs w:val="30"/>
          <w:rtl/>
        </w:rPr>
        <w:t>ة</w:t>
      </w:r>
      <w:r w:rsidRPr="00613BDF">
        <w:rPr>
          <w:sz w:val="30"/>
          <w:szCs w:val="30"/>
          <w:rtl/>
        </w:rPr>
        <w:t xml:space="preserve"> ضمن اختصاصات الهيئة؛ أن يدعو شخصا منتخب</w:t>
      </w:r>
      <w:r w:rsidRPr="00613BDF">
        <w:rPr>
          <w:rFonts w:hint="cs"/>
          <w:sz w:val="30"/>
          <w:szCs w:val="30"/>
          <w:rtl/>
        </w:rPr>
        <w:t>ا</w:t>
      </w:r>
      <w:r w:rsidRPr="00613BDF">
        <w:rPr>
          <w:sz w:val="30"/>
          <w:szCs w:val="30"/>
          <w:rtl/>
        </w:rPr>
        <w:t xml:space="preserve"> أو معين</w:t>
      </w:r>
      <w:r w:rsidRPr="00613BDF">
        <w:rPr>
          <w:rFonts w:hint="cs"/>
          <w:sz w:val="30"/>
          <w:szCs w:val="30"/>
          <w:rtl/>
        </w:rPr>
        <w:t>ا</w:t>
      </w:r>
      <w:r w:rsidRPr="00613BDF">
        <w:rPr>
          <w:sz w:val="30"/>
          <w:szCs w:val="30"/>
          <w:rtl/>
        </w:rPr>
        <w:t xml:space="preserve"> </w:t>
      </w:r>
      <w:r w:rsidRPr="00613BDF">
        <w:rPr>
          <w:rFonts w:hint="cs"/>
          <w:sz w:val="30"/>
          <w:szCs w:val="30"/>
          <w:rtl/>
        </w:rPr>
        <w:t xml:space="preserve">أو </w:t>
      </w:r>
      <w:r w:rsidRPr="00613BDF">
        <w:rPr>
          <w:sz w:val="30"/>
          <w:szCs w:val="30"/>
          <w:rtl/>
        </w:rPr>
        <w:t xml:space="preserve">موظفا  </w:t>
      </w:r>
      <w:r w:rsidRPr="00613BDF">
        <w:rPr>
          <w:rFonts w:hint="cs"/>
          <w:sz w:val="30"/>
          <w:szCs w:val="30"/>
          <w:rtl/>
        </w:rPr>
        <w:t xml:space="preserve">أو أي </w:t>
      </w:r>
      <w:r w:rsidRPr="00613BDF">
        <w:rPr>
          <w:sz w:val="30"/>
          <w:szCs w:val="30"/>
          <w:rtl/>
        </w:rPr>
        <w:t xml:space="preserve">شخص آخر  يمكن أن يعطي بعض التفاصيل أثناء الإجراءات؛ </w:t>
      </w:r>
      <w:r w:rsidRPr="00613BDF">
        <w:rPr>
          <w:rFonts w:hint="cs"/>
          <w:sz w:val="30"/>
          <w:szCs w:val="30"/>
          <w:rtl/>
        </w:rPr>
        <w:t xml:space="preserve">أو </w:t>
      </w:r>
      <w:r w:rsidRPr="00613BDF">
        <w:rPr>
          <w:sz w:val="30"/>
          <w:szCs w:val="30"/>
          <w:rtl/>
        </w:rPr>
        <w:t xml:space="preserve">أن يطلب فتوى من مؤسسات علمية أو فنية أو يتخذ </w:t>
      </w:r>
      <w:r w:rsidRPr="00613BDF">
        <w:rPr>
          <w:rFonts w:hint="cs"/>
          <w:sz w:val="30"/>
          <w:szCs w:val="30"/>
          <w:rtl/>
        </w:rPr>
        <w:t>ال</w:t>
      </w:r>
      <w:r w:rsidRPr="00613BDF">
        <w:rPr>
          <w:sz w:val="30"/>
          <w:szCs w:val="30"/>
          <w:rtl/>
        </w:rPr>
        <w:t xml:space="preserve">إجراءات </w:t>
      </w:r>
      <w:r w:rsidRPr="00613BDF">
        <w:rPr>
          <w:rFonts w:hint="cs"/>
          <w:sz w:val="30"/>
          <w:szCs w:val="30"/>
          <w:rtl/>
        </w:rPr>
        <w:t>أ</w:t>
      </w:r>
      <w:r w:rsidRPr="00613BDF">
        <w:rPr>
          <w:sz w:val="30"/>
          <w:szCs w:val="30"/>
          <w:rtl/>
        </w:rPr>
        <w:t>و</w:t>
      </w:r>
      <w:r w:rsidRPr="00613BDF">
        <w:rPr>
          <w:rFonts w:hint="cs"/>
          <w:sz w:val="30"/>
          <w:szCs w:val="30"/>
          <w:rtl/>
          <w:lang w:bidi="ar-EG"/>
        </w:rPr>
        <w:t xml:space="preserve"> </w:t>
      </w:r>
      <w:r w:rsidRPr="00613BDF">
        <w:rPr>
          <w:rFonts w:hint="cs"/>
          <w:sz w:val="30"/>
          <w:szCs w:val="30"/>
          <w:rtl/>
        </w:rPr>
        <w:t>ال</w:t>
      </w:r>
      <w:r w:rsidRPr="00613BDF">
        <w:rPr>
          <w:sz w:val="30"/>
          <w:szCs w:val="30"/>
          <w:rtl/>
        </w:rPr>
        <w:t xml:space="preserve">تدابير </w:t>
      </w:r>
      <w:r w:rsidRPr="00613BDF">
        <w:rPr>
          <w:rFonts w:hint="cs"/>
          <w:sz w:val="30"/>
          <w:szCs w:val="30"/>
          <w:rtl/>
        </w:rPr>
        <w:t>ال</w:t>
      </w:r>
      <w:r w:rsidRPr="00613BDF">
        <w:rPr>
          <w:sz w:val="30"/>
          <w:szCs w:val="30"/>
          <w:rtl/>
        </w:rPr>
        <w:t xml:space="preserve">أخرى </w:t>
      </w:r>
      <w:r w:rsidRPr="00613BDF">
        <w:rPr>
          <w:rFonts w:hint="cs"/>
          <w:sz w:val="30"/>
          <w:szCs w:val="30"/>
          <w:rtl/>
        </w:rPr>
        <w:t xml:space="preserve">التي </w:t>
      </w:r>
      <w:r w:rsidRPr="00613BDF">
        <w:rPr>
          <w:sz w:val="30"/>
          <w:szCs w:val="30"/>
          <w:rtl/>
        </w:rPr>
        <w:t>يقره</w:t>
      </w:r>
      <w:r w:rsidRPr="00613BDF">
        <w:rPr>
          <w:rFonts w:hint="cs"/>
          <w:sz w:val="30"/>
          <w:szCs w:val="30"/>
          <w:rtl/>
        </w:rPr>
        <w:t>ا</w:t>
      </w:r>
      <w:r w:rsidRPr="00613BDF">
        <w:rPr>
          <w:sz w:val="30"/>
          <w:szCs w:val="30"/>
          <w:rtl/>
        </w:rPr>
        <w:t xml:space="preserve"> </w:t>
      </w:r>
      <w:r w:rsidRPr="00613BDF">
        <w:rPr>
          <w:rFonts w:hint="cs"/>
          <w:sz w:val="30"/>
          <w:szCs w:val="30"/>
          <w:rtl/>
        </w:rPr>
        <w:t>ال</w:t>
      </w:r>
      <w:r w:rsidRPr="00613BDF">
        <w:rPr>
          <w:sz w:val="30"/>
          <w:szCs w:val="30"/>
          <w:rtl/>
        </w:rPr>
        <w:t>قانون أو أي لائحة أخرى.</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ويتعين على الهيئات والمنظمات المختصة أن تتعاون مع أمين المظالم،</w:t>
      </w:r>
      <w:r w:rsidRPr="00613BDF">
        <w:rPr>
          <w:rFonts w:hint="cs"/>
          <w:sz w:val="30"/>
          <w:szCs w:val="30"/>
          <w:rtl/>
        </w:rPr>
        <w:t xml:space="preserve"> </w:t>
      </w:r>
      <w:r w:rsidRPr="00613BDF">
        <w:rPr>
          <w:sz w:val="30"/>
          <w:szCs w:val="30"/>
          <w:rtl/>
        </w:rPr>
        <w:t>وتقدم بناء على ط</w:t>
      </w:r>
      <w:r w:rsidRPr="00613BDF">
        <w:rPr>
          <w:rFonts w:hint="cs"/>
          <w:sz w:val="30"/>
          <w:szCs w:val="30"/>
          <w:rtl/>
        </w:rPr>
        <w:t>لبه،</w:t>
      </w:r>
      <w:r w:rsidRPr="00613BDF">
        <w:rPr>
          <w:sz w:val="30"/>
          <w:szCs w:val="30"/>
          <w:rtl/>
        </w:rPr>
        <w:t xml:space="preserve"> جميع المعلومات اللازمة بغ</w:t>
      </w:r>
      <w:r w:rsidRPr="00613BDF">
        <w:rPr>
          <w:rFonts w:hint="cs"/>
          <w:sz w:val="30"/>
          <w:szCs w:val="30"/>
          <w:rtl/>
        </w:rPr>
        <w:t>ض</w:t>
      </w:r>
      <w:r w:rsidRPr="00613BDF">
        <w:rPr>
          <w:sz w:val="30"/>
          <w:szCs w:val="30"/>
          <w:rtl/>
        </w:rPr>
        <w:t xml:space="preserve"> النظر عن مستوى </w:t>
      </w:r>
      <w:r w:rsidRPr="00613BDF">
        <w:rPr>
          <w:rFonts w:hint="cs"/>
          <w:sz w:val="30"/>
          <w:szCs w:val="30"/>
          <w:rtl/>
        </w:rPr>
        <w:t>سريتها،</w:t>
      </w:r>
      <w:r w:rsidRPr="00613BDF">
        <w:rPr>
          <w:rFonts w:hint="cs"/>
          <w:sz w:val="30"/>
          <w:szCs w:val="30"/>
          <w:rtl/>
          <w:lang w:bidi="ar-EG"/>
        </w:rPr>
        <w:t xml:space="preserve"> </w:t>
      </w:r>
      <w:r w:rsidRPr="00613BDF">
        <w:rPr>
          <w:sz w:val="30"/>
          <w:szCs w:val="30"/>
          <w:rtl/>
        </w:rPr>
        <w:t xml:space="preserve">من </w:t>
      </w:r>
      <w:r w:rsidRPr="00613BDF">
        <w:rPr>
          <w:rFonts w:hint="cs"/>
          <w:sz w:val="30"/>
          <w:szCs w:val="30"/>
          <w:rtl/>
        </w:rPr>
        <w:t>أجل</w:t>
      </w:r>
      <w:r w:rsidRPr="00613BDF">
        <w:rPr>
          <w:sz w:val="30"/>
          <w:szCs w:val="30"/>
          <w:rtl/>
        </w:rPr>
        <w:t xml:space="preserve"> مساعد</w:t>
      </w:r>
      <w:r w:rsidRPr="00613BDF">
        <w:rPr>
          <w:rFonts w:hint="cs"/>
          <w:sz w:val="30"/>
          <w:szCs w:val="30"/>
          <w:rtl/>
        </w:rPr>
        <w:t xml:space="preserve">ته على </w:t>
      </w:r>
      <w:r w:rsidRPr="00613BDF">
        <w:rPr>
          <w:sz w:val="30"/>
          <w:szCs w:val="30"/>
          <w:rtl/>
        </w:rPr>
        <w:t>أد</w:t>
      </w:r>
      <w:r w:rsidRPr="00613BDF">
        <w:rPr>
          <w:rFonts w:hint="cs"/>
          <w:sz w:val="30"/>
          <w:szCs w:val="30"/>
          <w:rtl/>
        </w:rPr>
        <w:t>اء مهمته</w:t>
      </w:r>
      <w:r w:rsidRPr="00613BDF">
        <w:rPr>
          <w:sz w:val="30"/>
          <w:szCs w:val="30"/>
          <w:rtl/>
        </w:rPr>
        <w:t>.</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إذا ا</w:t>
      </w:r>
      <w:r w:rsidRPr="00613BDF">
        <w:rPr>
          <w:sz w:val="30"/>
          <w:szCs w:val="30"/>
          <w:rtl/>
        </w:rPr>
        <w:t>ك</w:t>
      </w:r>
      <w:r w:rsidRPr="00613BDF">
        <w:rPr>
          <w:rFonts w:hint="cs"/>
          <w:sz w:val="30"/>
          <w:szCs w:val="30"/>
          <w:rtl/>
          <w:lang w:bidi="ar-EG"/>
        </w:rPr>
        <w:t>ت</w:t>
      </w:r>
      <w:r w:rsidRPr="00613BDF">
        <w:rPr>
          <w:sz w:val="30"/>
          <w:szCs w:val="30"/>
          <w:rtl/>
        </w:rPr>
        <w:t>شف أمين المظالم انتهاك</w:t>
      </w:r>
      <w:r w:rsidRPr="00613BDF">
        <w:rPr>
          <w:rFonts w:hint="cs"/>
          <w:sz w:val="30"/>
          <w:szCs w:val="30"/>
          <w:rtl/>
          <w:lang w:bidi="ar-EG"/>
        </w:rPr>
        <w:t>ا</w:t>
      </w:r>
      <w:r w:rsidRPr="00613BDF">
        <w:rPr>
          <w:sz w:val="30"/>
          <w:szCs w:val="30"/>
          <w:rtl/>
        </w:rPr>
        <w:t xml:space="preserve"> للحقوق الدستورية والقانونية </w:t>
      </w:r>
      <w:r w:rsidRPr="00613BDF">
        <w:rPr>
          <w:rFonts w:hint="cs"/>
          <w:sz w:val="30"/>
          <w:szCs w:val="30"/>
          <w:rtl/>
          <w:lang w:bidi="ar-EG"/>
        </w:rPr>
        <w:t>ل</w:t>
      </w:r>
      <w:r w:rsidRPr="00613BDF">
        <w:rPr>
          <w:sz w:val="30"/>
          <w:szCs w:val="30"/>
          <w:rtl/>
        </w:rPr>
        <w:t>مقدم طلب،</w:t>
      </w:r>
      <w:r w:rsidRPr="00613BDF">
        <w:rPr>
          <w:rFonts w:hint="cs"/>
          <w:sz w:val="30"/>
          <w:szCs w:val="30"/>
          <w:rtl/>
          <w:lang w:bidi="ar-EG"/>
        </w:rPr>
        <w:t xml:space="preserve"> </w:t>
      </w:r>
      <w:r w:rsidRPr="00613BDF">
        <w:rPr>
          <w:sz w:val="30"/>
          <w:szCs w:val="30"/>
          <w:rtl/>
        </w:rPr>
        <w:t xml:space="preserve">أو تبين </w:t>
      </w:r>
      <w:r w:rsidRPr="00613BDF">
        <w:rPr>
          <w:rFonts w:hint="cs"/>
          <w:sz w:val="30"/>
          <w:szCs w:val="30"/>
          <w:rtl/>
          <w:lang w:bidi="ar-EG"/>
        </w:rPr>
        <w:t xml:space="preserve">له </w:t>
      </w:r>
      <w:r w:rsidRPr="00613BDF">
        <w:rPr>
          <w:sz w:val="30"/>
          <w:szCs w:val="30"/>
          <w:rtl/>
        </w:rPr>
        <w:t xml:space="preserve">وجود </w:t>
      </w:r>
      <w:r w:rsidRPr="00613BDF">
        <w:rPr>
          <w:rFonts w:hint="cs"/>
          <w:sz w:val="30"/>
          <w:szCs w:val="30"/>
          <w:rtl/>
          <w:lang w:bidi="ar-EG"/>
        </w:rPr>
        <w:t>مخالفات</w:t>
      </w:r>
      <w:r w:rsidRPr="00613BDF">
        <w:rPr>
          <w:sz w:val="30"/>
          <w:szCs w:val="30"/>
          <w:rtl/>
        </w:rPr>
        <w:t>،</w:t>
      </w:r>
      <w:r w:rsidRPr="00613BDF">
        <w:rPr>
          <w:rFonts w:hint="cs"/>
          <w:sz w:val="30"/>
          <w:szCs w:val="30"/>
          <w:rtl/>
          <w:lang w:bidi="ar-EG"/>
        </w:rPr>
        <w:t xml:space="preserve"> ي</w:t>
      </w:r>
      <w:r w:rsidRPr="00613BDF">
        <w:rPr>
          <w:sz w:val="30"/>
          <w:szCs w:val="30"/>
          <w:rtl/>
        </w:rPr>
        <w:t xml:space="preserve">ستطيع أن يقدم توصيات أو اقتراحات أو أفكار أو مؤشرات بشأن الطريقة اللازمة </w:t>
      </w:r>
      <w:r w:rsidRPr="00613BDF">
        <w:rPr>
          <w:rFonts w:hint="cs"/>
          <w:sz w:val="30"/>
          <w:szCs w:val="30"/>
          <w:rtl/>
          <w:lang w:bidi="ar-EG"/>
        </w:rPr>
        <w:t xml:space="preserve">للقضاء على </w:t>
      </w:r>
      <w:r w:rsidRPr="00613BDF">
        <w:rPr>
          <w:sz w:val="30"/>
          <w:szCs w:val="30"/>
          <w:rtl/>
        </w:rPr>
        <w:t xml:space="preserve">الانتهاكات المكتشفة، </w:t>
      </w:r>
      <w:r w:rsidRPr="00613BDF">
        <w:rPr>
          <w:rFonts w:hint="cs"/>
          <w:sz w:val="30"/>
          <w:szCs w:val="30"/>
          <w:rtl/>
          <w:lang w:bidi="ar-EG"/>
        </w:rPr>
        <w:t xml:space="preserve">أو </w:t>
      </w:r>
      <w:r w:rsidRPr="00613BDF">
        <w:rPr>
          <w:sz w:val="30"/>
          <w:szCs w:val="30"/>
          <w:rtl/>
        </w:rPr>
        <w:t>يقترح</w:t>
      </w:r>
      <w:r w:rsidRPr="00613BDF">
        <w:rPr>
          <w:rFonts w:hint="cs"/>
          <w:sz w:val="30"/>
          <w:szCs w:val="30"/>
          <w:rtl/>
          <w:lang w:bidi="ar-EG"/>
        </w:rPr>
        <w:t xml:space="preserve"> إعادة تطبيق </w:t>
      </w:r>
      <w:r w:rsidRPr="00613BDF">
        <w:rPr>
          <w:sz w:val="30"/>
          <w:szCs w:val="30"/>
          <w:rtl/>
        </w:rPr>
        <w:t xml:space="preserve">إجراءات معينة </w:t>
      </w:r>
      <w:r w:rsidRPr="00613BDF">
        <w:rPr>
          <w:rFonts w:hint="cs"/>
          <w:sz w:val="30"/>
          <w:szCs w:val="30"/>
          <w:rtl/>
          <w:lang w:bidi="ar-EG"/>
        </w:rPr>
        <w:t>وفقا ل</w:t>
      </w:r>
      <w:r w:rsidRPr="00613BDF">
        <w:rPr>
          <w:sz w:val="30"/>
          <w:szCs w:val="30"/>
          <w:rtl/>
        </w:rPr>
        <w:t>لقانون؛</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يقوم</w:t>
      </w:r>
      <w:r w:rsidRPr="00613BDF">
        <w:rPr>
          <w:sz w:val="30"/>
          <w:szCs w:val="30"/>
          <w:rtl/>
        </w:rPr>
        <w:t xml:space="preserve"> </w:t>
      </w:r>
      <w:r w:rsidRPr="00613BDF">
        <w:rPr>
          <w:rFonts w:hint="cs"/>
          <w:sz w:val="30"/>
          <w:szCs w:val="30"/>
          <w:rtl/>
          <w:lang w:bidi="ar-EG"/>
        </w:rPr>
        <w:t>ب</w:t>
      </w:r>
      <w:r w:rsidRPr="00613BDF">
        <w:rPr>
          <w:sz w:val="30"/>
          <w:szCs w:val="30"/>
          <w:rtl/>
        </w:rPr>
        <w:t xml:space="preserve">مبادرة </w:t>
      </w:r>
      <w:r w:rsidRPr="00613BDF">
        <w:rPr>
          <w:rFonts w:hint="cs"/>
          <w:sz w:val="30"/>
          <w:szCs w:val="30"/>
          <w:rtl/>
          <w:lang w:bidi="ar-EG"/>
        </w:rPr>
        <w:t xml:space="preserve">للشروع في </w:t>
      </w:r>
      <w:r w:rsidRPr="00613BDF">
        <w:rPr>
          <w:rFonts w:hint="cs"/>
          <w:sz w:val="30"/>
          <w:szCs w:val="30"/>
          <w:rtl/>
        </w:rPr>
        <w:t>إجرا</w:t>
      </w:r>
      <w:r w:rsidRPr="00613BDF">
        <w:rPr>
          <w:rFonts w:hint="eastAsia"/>
          <w:sz w:val="30"/>
          <w:szCs w:val="30"/>
          <w:rtl/>
        </w:rPr>
        <w:t>ء</w:t>
      </w:r>
      <w:r w:rsidRPr="00613BDF">
        <w:rPr>
          <w:sz w:val="30"/>
          <w:szCs w:val="30"/>
          <w:rtl/>
        </w:rPr>
        <w:t xml:space="preserve"> تأديبي </w:t>
      </w:r>
      <w:r w:rsidRPr="00613BDF">
        <w:rPr>
          <w:rFonts w:hint="cs"/>
          <w:sz w:val="30"/>
          <w:szCs w:val="30"/>
          <w:rtl/>
          <w:lang w:bidi="ar-EG"/>
        </w:rPr>
        <w:t>لل</w:t>
      </w:r>
      <w:r w:rsidRPr="00613BDF">
        <w:rPr>
          <w:sz w:val="30"/>
          <w:szCs w:val="30"/>
          <w:rtl/>
        </w:rPr>
        <w:t>موظف المسؤول،</w:t>
      </w:r>
      <w:r w:rsidRPr="00613BDF">
        <w:rPr>
          <w:rFonts w:hint="cs"/>
          <w:sz w:val="30"/>
          <w:szCs w:val="30"/>
          <w:rtl/>
          <w:lang w:bidi="ar-EG"/>
        </w:rPr>
        <w:t xml:space="preserve"> </w:t>
      </w:r>
      <w:r w:rsidRPr="00613BDF">
        <w:rPr>
          <w:sz w:val="30"/>
          <w:szCs w:val="30"/>
          <w:rtl/>
        </w:rPr>
        <w:t xml:space="preserve">أي </w:t>
      </w:r>
      <w:r w:rsidRPr="00613BDF">
        <w:rPr>
          <w:rFonts w:hint="cs"/>
          <w:sz w:val="30"/>
          <w:szCs w:val="30"/>
          <w:rtl/>
          <w:lang w:bidi="ar-EG"/>
        </w:rPr>
        <w:t>ال</w:t>
      </w:r>
      <w:r w:rsidRPr="00613BDF">
        <w:rPr>
          <w:sz w:val="30"/>
          <w:szCs w:val="30"/>
          <w:rtl/>
        </w:rPr>
        <w:t xml:space="preserve">شخص المسؤول </w:t>
      </w:r>
      <w:r w:rsidRPr="00613BDF">
        <w:rPr>
          <w:rFonts w:hint="cs"/>
          <w:sz w:val="30"/>
          <w:szCs w:val="30"/>
          <w:rtl/>
          <w:lang w:bidi="ar-EG"/>
        </w:rPr>
        <w:t>و</w:t>
      </w:r>
      <w:r w:rsidRPr="00613BDF">
        <w:rPr>
          <w:sz w:val="30"/>
          <w:szCs w:val="30"/>
          <w:rtl/>
        </w:rPr>
        <w:t>أن يقدم طلبا إلى المدعي العام المختص لبدء إجراءات بغرض تحديد المس</w:t>
      </w:r>
      <w:r w:rsidRPr="00613BDF">
        <w:rPr>
          <w:rFonts w:hint="cs"/>
          <w:sz w:val="30"/>
          <w:szCs w:val="30"/>
          <w:rtl/>
          <w:lang w:bidi="ar-EG"/>
        </w:rPr>
        <w:t>ؤ</w:t>
      </w:r>
      <w:r w:rsidRPr="00613BDF">
        <w:rPr>
          <w:sz w:val="30"/>
          <w:szCs w:val="30"/>
          <w:rtl/>
        </w:rPr>
        <w:t xml:space="preserve">ولية الجنائية.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ما </w:t>
      </w:r>
      <w:r w:rsidRPr="00613BDF">
        <w:rPr>
          <w:rFonts w:hint="cs"/>
          <w:sz w:val="30"/>
          <w:szCs w:val="30"/>
          <w:rtl/>
          <w:lang w:bidi="ar-EG"/>
        </w:rPr>
        <w:t>ي</w:t>
      </w:r>
      <w:r w:rsidRPr="00613BDF">
        <w:rPr>
          <w:sz w:val="30"/>
          <w:szCs w:val="30"/>
          <w:rtl/>
        </w:rPr>
        <w:t>تعلق ب</w:t>
      </w:r>
      <w:r w:rsidRPr="00613BDF">
        <w:rPr>
          <w:rFonts w:hint="cs"/>
          <w:sz w:val="30"/>
          <w:szCs w:val="30"/>
          <w:rtl/>
          <w:lang w:bidi="ar-EG"/>
        </w:rPr>
        <w:t xml:space="preserve">الاعلان عن </w:t>
      </w:r>
      <w:r w:rsidRPr="00613BDF">
        <w:rPr>
          <w:sz w:val="30"/>
          <w:szCs w:val="30"/>
          <w:rtl/>
        </w:rPr>
        <w:t xml:space="preserve">الأنشطة </w:t>
      </w:r>
      <w:r w:rsidRPr="00613BDF">
        <w:rPr>
          <w:rFonts w:hint="cs"/>
          <w:sz w:val="30"/>
          <w:szCs w:val="30"/>
          <w:rtl/>
          <w:lang w:bidi="ar-EG"/>
        </w:rPr>
        <w:t>يتعين</w:t>
      </w:r>
      <w:r w:rsidRPr="00613BDF">
        <w:rPr>
          <w:sz w:val="30"/>
          <w:szCs w:val="30"/>
          <w:rtl/>
        </w:rPr>
        <w:t xml:space="preserve"> على أمين المظالم </w:t>
      </w:r>
      <w:r w:rsidRPr="00613BDF">
        <w:rPr>
          <w:rFonts w:hint="cs"/>
          <w:sz w:val="30"/>
          <w:szCs w:val="30"/>
          <w:rtl/>
          <w:lang w:bidi="ar-EG"/>
        </w:rPr>
        <w:t xml:space="preserve">أن </w:t>
      </w:r>
      <w:r w:rsidRPr="00613BDF">
        <w:rPr>
          <w:sz w:val="30"/>
          <w:szCs w:val="30"/>
          <w:rtl/>
        </w:rPr>
        <w:t xml:space="preserve">يقدم تقريرا </w:t>
      </w:r>
      <w:r w:rsidRPr="00613BDF">
        <w:rPr>
          <w:rFonts w:hint="cs"/>
          <w:sz w:val="30"/>
          <w:szCs w:val="30"/>
          <w:rtl/>
          <w:lang w:bidi="ar-EG"/>
        </w:rPr>
        <w:t xml:space="preserve">سنويا </w:t>
      </w:r>
      <w:r w:rsidRPr="00613BDF">
        <w:rPr>
          <w:sz w:val="30"/>
          <w:szCs w:val="30"/>
          <w:rtl/>
        </w:rPr>
        <w:t>عن عمل</w:t>
      </w:r>
      <w:r w:rsidRPr="00613BDF">
        <w:rPr>
          <w:rFonts w:hint="cs"/>
          <w:sz w:val="30"/>
          <w:szCs w:val="30"/>
          <w:rtl/>
          <w:lang w:bidi="ar-EG"/>
        </w:rPr>
        <w:t xml:space="preserve">ه، </w:t>
      </w:r>
      <w:r w:rsidRPr="00613BDF">
        <w:rPr>
          <w:sz w:val="30"/>
          <w:szCs w:val="30"/>
          <w:rtl/>
        </w:rPr>
        <w:t xml:space="preserve"> و</w:t>
      </w:r>
      <w:r w:rsidRPr="00613BDF">
        <w:rPr>
          <w:rFonts w:hint="cs"/>
          <w:sz w:val="30"/>
          <w:szCs w:val="30"/>
          <w:rtl/>
          <w:lang w:bidi="ar-EG"/>
        </w:rPr>
        <w:t>ي</w:t>
      </w:r>
      <w:r w:rsidRPr="00613BDF">
        <w:rPr>
          <w:sz w:val="30"/>
          <w:szCs w:val="30"/>
          <w:rtl/>
        </w:rPr>
        <w:t>عد نشر</w:t>
      </w:r>
      <w:r w:rsidRPr="00613BDF">
        <w:rPr>
          <w:rFonts w:hint="cs"/>
          <w:sz w:val="30"/>
          <w:szCs w:val="30"/>
          <w:rtl/>
          <w:lang w:bidi="ar-EG"/>
        </w:rPr>
        <w:t xml:space="preserve"> التقرير </w:t>
      </w:r>
      <w:r w:rsidRPr="00613BDF">
        <w:rPr>
          <w:sz w:val="30"/>
          <w:szCs w:val="30"/>
          <w:rtl/>
        </w:rPr>
        <w:t>في وسائط الإعلام إلزاميا.  و</w:t>
      </w:r>
      <w:r w:rsidRPr="00613BDF">
        <w:rPr>
          <w:rFonts w:hint="cs"/>
          <w:sz w:val="30"/>
          <w:szCs w:val="30"/>
          <w:rtl/>
          <w:lang w:bidi="ar-EG"/>
        </w:rPr>
        <w:t>ي</w:t>
      </w:r>
      <w:r w:rsidRPr="00613BDF">
        <w:rPr>
          <w:sz w:val="30"/>
          <w:szCs w:val="30"/>
          <w:rtl/>
        </w:rPr>
        <w:t>س</w:t>
      </w:r>
      <w:r w:rsidRPr="00613BDF">
        <w:rPr>
          <w:rFonts w:hint="cs"/>
          <w:sz w:val="30"/>
          <w:szCs w:val="30"/>
          <w:rtl/>
          <w:lang w:bidi="ar-EG"/>
        </w:rPr>
        <w:t>ت</w:t>
      </w:r>
      <w:r w:rsidRPr="00613BDF">
        <w:rPr>
          <w:sz w:val="30"/>
          <w:szCs w:val="30"/>
          <w:rtl/>
        </w:rPr>
        <w:t>طي</w:t>
      </w:r>
      <w:r w:rsidRPr="00613BDF">
        <w:rPr>
          <w:rFonts w:hint="cs"/>
          <w:sz w:val="30"/>
          <w:szCs w:val="30"/>
          <w:rtl/>
          <w:lang w:bidi="ar-EG"/>
        </w:rPr>
        <w:t>ع</w:t>
      </w:r>
      <w:r w:rsidRPr="00613BDF">
        <w:rPr>
          <w:sz w:val="30"/>
          <w:szCs w:val="30"/>
          <w:rtl/>
        </w:rPr>
        <w:t xml:space="preserve"> </w:t>
      </w:r>
      <w:r w:rsidRPr="00613BDF">
        <w:rPr>
          <w:rFonts w:hint="cs"/>
          <w:sz w:val="30"/>
          <w:szCs w:val="30"/>
          <w:rtl/>
          <w:lang w:bidi="ar-EG"/>
        </w:rPr>
        <w:t>أمين</w:t>
      </w:r>
      <w:r w:rsidRPr="00613BDF">
        <w:rPr>
          <w:sz w:val="30"/>
          <w:szCs w:val="30"/>
          <w:rtl/>
        </w:rPr>
        <w:t xml:space="preserve"> </w:t>
      </w:r>
      <w:r w:rsidRPr="00613BDF">
        <w:rPr>
          <w:rFonts w:hint="cs"/>
          <w:sz w:val="30"/>
          <w:szCs w:val="30"/>
          <w:rtl/>
          <w:lang w:bidi="ar-EG"/>
        </w:rPr>
        <w:t>ال</w:t>
      </w:r>
      <w:r w:rsidRPr="00613BDF">
        <w:rPr>
          <w:sz w:val="30"/>
          <w:szCs w:val="30"/>
          <w:rtl/>
        </w:rPr>
        <w:t>مظالم أن يقدم تقرير</w:t>
      </w:r>
      <w:r w:rsidRPr="00613BDF">
        <w:rPr>
          <w:rFonts w:hint="cs"/>
          <w:sz w:val="30"/>
          <w:szCs w:val="30"/>
          <w:rtl/>
          <w:lang w:bidi="ar-EG"/>
        </w:rPr>
        <w:t>ا</w:t>
      </w:r>
      <w:r w:rsidRPr="00613BDF">
        <w:rPr>
          <w:sz w:val="30"/>
          <w:szCs w:val="30"/>
          <w:rtl/>
        </w:rPr>
        <w:t xml:space="preserve"> منفصلا </w:t>
      </w:r>
      <w:r w:rsidRPr="00613BDF">
        <w:rPr>
          <w:rFonts w:hint="cs"/>
          <w:sz w:val="30"/>
          <w:szCs w:val="30"/>
          <w:rtl/>
          <w:lang w:bidi="ar-EG"/>
        </w:rPr>
        <w:t xml:space="preserve">عن صلاحياته بالنسبة </w:t>
      </w:r>
      <w:r w:rsidRPr="00613BDF">
        <w:rPr>
          <w:sz w:val="30"/>
          <w:szCs w:val="30"/>
          <w:rtl/>
        </w:rPr>
        <w:t>ل</w:t>
      </w:r>
      <w:r w:rsidRPr="00613BDF">
        <w:rPr>
          <w:rFonts w:hint="cs"/>
          <w:sz w:val="30"/>
          <w:szCs w:val="30"/>
          <w:rtl/>
          <w:lang w:bidi="ar-EG"/>
        </w:rPr>
        <w:t>ل</w:t>
      </w:r>
      <w:r w:rsidRPr="00613BDF">
        <w:rPr>
          <w:sz w:val="30"/>
          <w:szCs w:val="30"/>
          <w:rtl/>
        </w:rPr>
        <w:t>ه</w:t>
      </w:r>
      <w:r w:rsidRPr="00613BDF">
        <w:rPr>
          <w:rFonts w:hint="cs"/>
          <w:sz w:val="30"/>
          <w:szCs w:val="30"/>
          <w:rtl/>
          <w:lang w:bidi="ar-EG"/>
        </w:rPr>
        <w:t>يئ</w:t>
      </w:r>
      <w:r w:rsidRPr="00613BDF">
        <w:rPr>
          <w:sz w:val="30"/>
          <w:szCs w:val="30"/>
          <w:rtl/>
        </w:rPr>
        <w:t>ات التابعة لوحدات الحكم المحلي في الأراضي التي ي</w:t>
      </w:r>
      <w:r w:rsidRPr="00613BDF">
        <w:rPr>
          <w:rFonts w:hint="cs"/>
          <w:sz w:val="30"/>
          <w:szCs w:val="30"/>
          <w:rtl/>
          <w:lang w:bidi="ar-EG"/>
        </w:rPr>
        <w:t xml:space="preserve">قام </w:t>
      </w:r>
      <w:r w:rsidRPr="00613BDF">
        <w:rPr>
          <w:sz w:val="30"/>
          <w:szCs w:val="30"/>
          <w:rtl/>
        </w:rPr>
        <w:t xml:space="preserve">فيها مكتب </w:t>
      </w:r>
      <w:r w:rsidRPr="00613BDF">
        <w:rPr>
          <w:rFonts w:hint="cs"/>
          <w:sz w:val="30"/>
          <w:szCs w:val="30"/>
          <w:rtl/>
          <w:lang w:bidi="ar-EG"/>
        </w:rPr>
        <w:t>يكون بمثابة ال</w:t>
      </w:r>
      <w:r w:rsidRPr="00613BDF">
        <w:rPr>
          <w:sz w:val="30"/>
          <w:szCs w:val="30"/>
          <w:rtl/>
        </w:rPr>
        <w:t xml:space="preserve">وحدة </w:t>
      </w:r>
      <w:r w:rsidRPr="00613BDF">
        <w:rPr>
          <w:rFonts w:hint="cs"/>
          <w:sz w:val="30"/>
          <w:szCs w:val="30"/>
          <w:rtl/>
          <w:lang w:bidi="ar-EG"/>
        </w:rPr>
        <w:t>ال</w:t>
      </w:r>
      <w:r w:rsidRPr="00613BDF">
        <w:rPr>
          <w:sz w:val="30"/>
          <w:szCs w:val="30"/>
          <w:rtl/>
        </w:rPr>
        <w:t xml:space="preserve">تنظيمية </w:t>
      </w:r>
      <w:r w:rsidRPr="00613BDF">
        <w:rPr>
          <w:rFonts w:hint="cs"/>
          <w:sz w:val="30"/>
          <w:szCs w:val="30"/>
          <w:rtl/>
          <w:lang w:bidi="ar-EG"/>
        </w:rPr>
        <w:t>ل</w:t>
      </w:r>
      <w:r w:rsidRPr="00613BDF">
        <w:rPr>
          <w:sz w:val="30"/>
          <w:szCs w:val="30"/>
          <w:rtl/>
        </w:rPr>
        <w:t>أمين الم</w:t>
      </w:r>
      <w:r w:rsidRPr="00613BDF">
        <w:rPr>
          <w:rFonts w:hint="cs"/>
          <w:sz w:val="30"/>
          <w:szCs w:val="30"/>
          <w:rtl/>
          <w:lang w:bidi="ar-EG"/>
        </w:rPr>
        <w:t>ظالم.</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وتشير المعلومات الواردة حتى الآن من مكتب أمين المظالم إلى عدم وجود أي طلب</w:t>
      </w:r>
      <w:r w:rsidRPr="00613BDF">
        <w:rPr>
          <w:rFonts w:hint="cs"/>
          <w:sz w:val="30"/>
          <w:szCs w:val="30"/>
          <w:rtl/>
          <w:lang w:bidi="ar-EG"/>
        </w:rPr>
        <w:t xml:space="preserve"> مقدم من امرأة </w:t>
      </w:r>
      <w:r w:rsidRPr="00613BDF">
        <w:rPr>
          <w:sz w:val="30"/>
          <w:szCs w:val="30"/>
          <w:rtl/>
        </w:rPr>
        <w:t xml:space="preserve">يتعلق </w:t>
      </w:r>
      <w:r w:rsidRPr="00613BDF">
        <w:rPr>
          <w:rFonts w:hint="cs"/>
          <w:sz w:val="30"/>
          <w:szCs w:val="30"/>
          <w:rtl/>
          <w:lang w:bidi="ar-EG"/>
        </w:rPr>
        <w:t>ب</w:t>
      </w:r>
      <w:r w:rsidRPr="00613BDF">
        <w:rPr>
          <w:sz w:val="30"/>
          <w:szCs w:val="30"/>
          <w:rtl/>
        </w:rPr>
        <w:t>انتهاك حق</w:t>
      </w:r>
      <w:r w:rsidRPr="00613BDF">
        <w:rPr>
          <w:rFonts w:hint="cs"/>
          <w:sz w:val="30"/>
          <w:szCs w:val="30"/>
          <w:rtl/>
          <w:lang w:bidi="ar-EG"/>
        </w:rPr>
        <w:t>ها</w:t>
      </w:r>
      <w:r w:rsidRPr="00613BDF">
        <w:rPr>
          <w:sz w:val="30"/>
          <w:szCs w:val="30"/>
          <w:rtl/>
        </w:rPr>
        <w:t xml:space="preserve"> الدستوري أو القانوني </w:t>
      </w:r>
      <w:r>
        <w:rPr>
          <w:sz w:val="30"/>
          <w:szCs w:val="30"/>
          <w:rtl/>
        </w:rPr>
        <w:t>(</w:t>
      </w:r>
      <w:r w:rsidRPr="00613BDF">
        <w:rPr>
          <w:sz w:val="30"/>
          <w:szCs w:val="30"/>
          <w:rtl/>
        </w:rPr>
        <w:t>أي</w:t>
      </w:r>
      <w:r w:rsidRPr="00613BDF">
        <w:rPr>
          <w:rFonts w:hint="cs"/>
          <w:sz w:val="30"/>
          <w:szCs w:val="30"/>
          <w:rtl/>
          <w:lang w:bidi="ar-EG"/>
        </w:rPr>
        <w:t xml:space="preserve"> أنه </w:t>
      </w:r>
      <w:r w:rsidRPr="00613BDF">
        <w:rPr>
          <w:sz w:val="30"/>
          <w:szCs w:val="30"/>
          <w:rtl/>
        </w:rPr>
        <w:t xml:space="preserve">من بين </w:t>
      </w:r>
      <w:r w:rsidRPr="00613BDF">
        <w:rPr>
          <w:rFonts w:hint="cs"/>
          <w:sz w:val="30"/>
          <w:szCs w:val="30"/>
          <w:rtl/>
          <w:lang w:bidi="ar-EG"/>
        </w:rPr>
        <w:t xml:space="preserve"> </w:t>
      </w:r>
      <w:r w:rsidRPr="00613BDF">
        <w:rPr>
          <w:sz w:val="30"/>
          <w:szCs w:val="30"/>
          <w:rtl/>
        </w:rPr>
        <w:t>1000</w:t>
      </w:r>
      <w:r w:rsidRPr="00613BDF">
        <w:rPr>
          <w:rFonts w:hint="cs"/>
          <w:sz w:val="30"/>
          <w:szCs w:val="30"/>
          <w:rtl/>
          <w:lang w:bidi="ar-EG"/>
        </w:rPr>
        <w:t xml:space="preserve"> </w:t>
      </w:r>
      <w:r w:rsidRPr="00613BDF">
        <w:rPr>
          <w:sz w:val="30"/>
          <w:szCs w:val="30"/>
          <w:rtl/>
        </w:rPr>
        <w:t>طلب،</w:t>
      </w:r>
      <w:r w:rsidRPr="00613BDF">
        <w:rPr>
          <w:rFonts w:hint="cs"/>
          <w:sz w:val="30"/>
          <w:szCs w:val="30"/>
          <w:rtl/>
          <w:lang w:bidi="ar-EG"/>
        </w:rPr>
        <w:t xml:space="preserve"> </w:t>
      </w:r>
      <w:r w:rsidRPr="00613BDF">
        <w:rPr>
          <w:sz w:val="30"/>
          <w:szCs w:val="30"/>
          <w:rtl/>
        </w:rPr>
        <w:t xml:space="preserve">لم يقدم أي طلب </w:t>
      </w:r>
      <w:r w:rsidRPr="00613BDF">
        <w:rPr>
          <w:rFonts w:hint="cs"/>
          <w:sz w:val="30"/>
          <w:szCs w:val="30"/>
          <w:rtl/>
          <w:lang w:bidi="ar-EG"/>
        </w:rPr>
        <w:t>ي</w:t>
      </w:r>
      <w:r w:rsidRPr="00613BDF">
        <w:rPr>
          <w:sz w:val="30"/>
          <w:szCs w:val="30"/>
          <w:rtl/>
        </w:rPr>
        <w:t xml:space="preserve">تعلق بالتمييز </w:t>
      </w:r>
      <w:r w:rsidRPr="00613BDF">
        <w:rPr>
          <w:rFonts w:hint="cs"/>
          <w:sz w:val="30"/>
          <w:szCs w:val="30"/>
          <w:rtl/>
          <w:lang w:bidi="ar-EG"/>
        </w:rPr>
        <w:t xml:space="preserve">بسبب </w:t>
      </w:r>
      <w:r w:rsidRPr="00613BDF">
        <w:rPr>
          <w:sz w:val="30"/>
          <w:szCs w:val="30"/>
          <w:rtl/>
        </w:rPr>
        <w:t xml:space="preserve">الجنس). ويحتاج الأمر إلى معلومات </w:t>
      </w:r>
      <w:r w:rsidRPr="00613BDF">
        <w:rPr>
          <w:rFonts w:hint="cs"/>
          <w:sz w:val="30"/>
          <w:szCs w:val="30"/>
          <w:rtl/>
          <w:lang w:bidi="ar-EG"/>
        </w:rPr>
        <w:t xml:space="preserve">أفضل </w:t>
      </w:r>
      <w:r w:rsidRPr="00613BDF">
        <w:rPr>
          <w:sz w:val="30"/>
          <w:szCs w:val="30"/>
          <w:rtl/>
        </w:rPr>
        <w:t xml:space="preserve">من </w:t>
      </w:r>
      <w:r w:rsidRPr="00613BDF">
        <w:rPr>
          <w:rFonts w:hint="cs"/>
          <w:sz w:val="30"/>
          <w:szCs w:val="30"/>
          <w:rtl/>
          <w:lang w:bidi="ar-EG"/>
        </w:rPr>
        <w:t>ج</w:t>
      </w:r>
      <w:r w:rsidRPr="00613BDF">
        <w:rPr>
          <w:sz w:val="30"/>
          <w:szCs w:val="30"/>
          <w:rtl/>
        </w:rPr>
        <w:t>م</w:t>
      </w:r>
      <w:r w:rsidRPr="00613BDF">
        <w:rPr>
          <w:rFonts w:hint="cs"/>
          <w:sz w:val="30"/>
          <w:szCs w:val="30"/>
          <w:rtl/>
          <w:lang w:bidi="ar-EG"/>
        </w:rPr>
        <w:t>ه</w:t>
      </w:r>
      <w:r w:rsidRPr="00613BDF">
        <w:rPr>
          <w:sz w:val="30"/>
          <w:szCs w:val="30"/>
          <w:rtl/>
        </w:rPr>
        <w:t>ور أوسع نطاق</w:t>
      </w:r>
      <w:r w:rsidRPr="00613BDF">
        <w:rPr>
          <w:rFonts w:hint="cs"/>
          <w:sz w:val="30"/>
          <w:szCs w:val="30"/>
          <w:rtl/>
          <w:lang w:bidi="ar-EG"/>
        </w:rPr>
        <w:t>ا</w:t>
      </w:r>
      <w:r w:rsidRPr="00613BDF">
        <w:rPr>
          <w:sz w:val="30"/>
          <w:szCs w:val="30"/>
          <w:rtl/>
        </w:rPr>
        <w:t xml:space="preserve"> بشأن </w:t>
      </w:r>
      <w:r w:rsidRPr="00613BDF">
        <w:rPr>
          <w:rFonts w:hint="cs"/>
          <w:sz w:val="30"/>
          <w:szCs w:val="30"/>
          <w:rtl/>
          <w:lang w:bidi="ar-EG"/>
        </w:rPr>
        <w:t>صلاحيات و</w:t>
      </w:r>
      <w:r w:rsidRPr="00613BDF">
        <w:rPr>
          <w:sz w:val="30"/>
          <w:szCs w:val="30"/>
          <w:rtl/>
        </w:rPr>
        <w:t>أنشطة أمين المظالم،</w:t>
      </w:r>
      <w:r w:rsidRPr="00613BDF">
        <w:rPr>
          <w:rFonts w:hint="cs"/>
          <w:sz w:val="30"/>
          <w:szCs w:val="30"/>
          <w:rtl/>
          <w:lang w:bidi="ar-EG"/>
        </w:rPr>
        <w:t xml:space="preserve"> المتعلقة </w:t>
      </w:r>
      <w:r w:rsidRPr="00613BDF">
        <w:rPr>
          <w:sz w:val="30"/>
          <w:szCs w:val="30"/>
          <w:rtl/>
        </w:rPr>
        <w:t>بحماية وتعزيز حقوق الإنسان،</w:t>
      </w:r>
      <w:r w:rsidRPr="00613BDF">
        <w:rPr>
          <w:rFonts w:hint="cs"/>
          <w:sz w:val="30"/>
          <w:szCs w:val="30"/>
          <w:rtl/>
          <w:lang w:bidi="ar-EG"/>
        </w:rPr>
        <w:t xml:space="preserve"> </w:t>
      </w:r>
      <w:r w:rsidRPr="00613BDF">
        <w:rPr>
          <w:sz w:val="30"/>
          <w:szCs w:val="30"/>
          <w:rtl/>
        </w:rPr>
        <w:t>بما في ذلك حقوق المرأة،</w:t>
      </w:r>
      <w:r w:rsidRPr="00613BDF">
        <w:rPr>
          <w:rFonts w:hint="cs"/>
          <w:sz w:val="30"/>
          <w:szCs w:val="30"/>
          <w:rtl/>
          <w:lang w:bidi="ar-EG"/>
        </w:rPr>
        <w:t xml:space="preserve"> </w:t>
      </w:r>
      <w:r w:rsidRPr="00613BDF">
        <w:rPr>
          <w:sz w:val="30"/>
          <w:szCs w:val="30"/>
          <w:rtl/>
        </w:rPr>
        <w:t>مما سيساعد بدرجة كبيرة على تحقيق المساواة الفعلية بين الجنسين.</w:t>
      </w:r>
    </w:p>
    <w:p w:rsidR="00CB4538" w:rsidRPr="00613BDF" w:rsidRDefault="00CB4538" w:rsidP="00CB4538">
      <w:pPr>
        <w:pStyle w:val="BodyText2"/>
        <w:spacing w:after="120" w:line="400" w:lineRule="exact"/>
        <w:ind w:left="1030" w:right="810" w:firstLine="540"/>
        <w:jc w:val="both"/>
        <w:outlineLvl w:val="0"/>
        <w:rPr>
          <w:sz w:val="30"/>
          <w:szCs w:val="30"/>
          <w:rtl/>
        </w:rPr>
      </w:pPr>
      <w:r w:rsidRPr="00613BDF">
        <w:rPr>
          <w:sz w:val="30"/>
          <w:szCs w:val="30"/>
          <w:rtl/>
        </w:rPr>
        <w:t>ومن بين نواب أمين المظالم توجد امرأة نائبة،</w:t>
      </w:r>
      <w:r w:rsidRPr="00613BDF">
        <w:rPr>
          <w:rFonts w:hint="cs"/>
          <w:sz w:val="30"/>
          <w:szCs w:val="30"/>
          <w:rtl/>
          <w:lang w:bidi="ar-EG"/>
        </w:rPr>
        <w:t xml:space="preserve"> </w:t>
      </w:r>
      <w:r w:rsidRPr="00613BDF">
        <w:rPr>
          <w:sz w:val="30"/>
          <w:szCs w:val="30"/>
          <w:rtl/>
        </w:rPr>
        <w:t xml:space="preserve">تقوم برصد حقوق الإنسان وتولي اهتماما خاصا لحقوق المرأة. </w:t>
      </w:r>
    </w:p>
    <w:p w:rsidR="00CB4538" w:rsidRPr="00E1275B" w:rsidRDefault="00CB4538" w:rsidP="00CB4538">
      <w:pPr>
        <w:pStyle w:val="BodyText2"/>
        <w:spacing w:line="120" w:lineRule="exact"/>
        <w:ind w:left="1030" w:right="810"/>
        <w:jc w:val="both"/>
        <w:rPr>
          <w:sz w:val="12"/>
          <w:szCs w:val="30"/>
          <w:rtl/>
        </w:rPr>
      </w:pPr>
    </w:p>
    <w:p w:rsidR="00CB4538" w:rsidRPr="00613BDF" w:rsidRDefault="00CB4538" w:rsidP="00CB4538">
      <w:pPr>
        <w:pStyle w:val="BodyText2"/>
        <w:spacing w:after="120" w:line="400" w:lineRule="exact"/>
        <w:ind w:left="1030" w:right="810"/>
        <w:jc w:val="both"/>
        <w:rPr>
          <w:rFonts w:hint="cs"/>
          <w:sz w:val="30"/>
          <w:szCs w:val="30"/>
          <w:rtl/>
        </w:rPr>
      </w:pPr>
      <w:r w:rsidRPr="00EA70A2">
        <w:rPr>
          <w:b/>
          <w:bCs/>
          <w:sz w:val="32"/>
          <w:szCs w:val="32"/>
          <w:rtl/>
        </w:rPr>
        <w:t xml:space="preserve">اللجنة </w:t>
      </w:r>
      <w:r w:rsidRPr="00EA70A2">
        <w:rPr>
          <w:rFonts w:hint="cs"/>
          <w:b/>
          <w:bCs/>
          <w:sz w:val="32"/>
          <w:szCs w:val="32"/>
          <w:rtl/>
          <w:lang w:bidi="ar-EG"/>
        </w:rPr>
        <w:t>ال</w:t>
      </w:r>
      <w:r w:rsidRPr="00EA70A2">
        <w:rPr>
          <w:b/>
          <w:bCs/>
          <w:sz w:val="32"/>
          <w:szCs w:val="32"/>
          <w:rtl/>
        </w:rPr>
        <w:t xml:space="preserve">دائمة للدراسات </w:t>
      </w:r>
      <w:r w:rsidRPr="00EA70A2">
        <w:rPr>
          <w:rFonts w:hint="cs"/>
          <w:b/>
          <w:bCs/>
          <w:sz w:val="32"/>
          <w:szCs w:val="32"/>
          <w:rtl/>
          <w:lang w:bidi="ar-EG"/>
        </w:rPr>
        <w:t>ال</w:t>
      </w:r>
      <w:r w:rsidRPr="00EA70A2">
        <w:rPr>
          <w:b/>
          <w:bCs/>
          <w:sz w:val="32"/>
          <w:szCs w:val="32"/>
          <w:rtl/>
        </w:rPr>
        <w:t>استقصا</w:t>
      </w:r>
      <w:r w:rsidRPr="00EA70A2">
        <w:rPr>
          <w:rFonts w:hint="cs"/>
          <w:b/>
          <w:bCs/>
          <w:sz w:val="32"/>
          <w:szCs w:val="32"/>
          <w:rtl/>
          <w:lang w:bidi="ar-EG"/>
        </w:rPr>
        <w:t>ئية</w:t>
      </w:r>
      <w:r w:rsidRPr="00EA70A2">
        <w:rPr>
          <w:b/>
          <w:bCs/>
          <w:sz w:val="32"/>
          <w:szCs w:val="32"/>
          <w:rtl/>
        </w:rPr>
        <w:t xml:space="preserve"> الم</w:t>
      </w:r>
      <w:r w:rsidRPr="00EA70A2">
        <w:rPr>
          <w:rFonts w:hint="cs"/>
          <w:b/>
          <w:bCs/>
          <w:sz w:val="32"/>
          <w:szCs w:val="32"/>
          <w:rtl/>
          <w:lang w:bidi="ar-EG"/>
        </w:rPr>
        <w:t>عنية</w:t>
      </w:r>
      <w:r w:rsidRPr="00EA70A2">
        <w:rPr>
          <w:b/>
          <w:bCs/>
          <w:sz w:val="32"/>
          <w:szCs w:val="32"/>
          <w:rtl/>
        </w:rPr>
        <w:t xml:space="preserve"> بحماية حريات المواطن وحقوق</w:t>
      </w:r>
      <w:r w:rsidRPr="00EA70A2">
        <w:rPr>
          <w:rFonts w:hint="cs"/>
          <w:b/>
          <w:bCs/>
          <w:sz w:val="32"/>
          <w:szCs w:val="32"/>
          <w:rtl/>
          <w:lang w:bidi="ar-EG"/>
        </w:rPr>
        <w:t>ه</w:t>
      </w:r>
      <w:r w:rsidRPr="00EA70A2">
        <w:rPr>
          <w:b/>
          <w:bCs/>
          <w:sz w:val="32"/>
          <w:szCs w:val="32"/>
          <w:rtl/>
        </w:rPr>
        <w:t>:</w:t>
      </w:r>
      <w:r w:rsidRPr="00613BDF">
        <w:rPr>
          <w:sz w:val="30"/>
          <w:szCs w:val="30"/>
          <w:rtl/>
        </w:rPr>
        <w:t xml:space="preserve"> أنش</w:t>
      </w:r>
      <w:r w:rsidRPr="00613BDF">
        <w:rPr>
          <w:rFonts w:hint="cs"/>
          <w:sz w:val="30"/>
          <w:szCs w:val="30"/>
          <w:rtl/>
          <w:lang w:bidi="ar-EG"/>
        </w:rPr>
        <w:t>أ</w:t>
      </w:r>
      <w:r w:rsidRPr="00613BDF">
        <w:rPr>
          <w:sz w:val="30"/>
          <w:szCs w:val="30"/>
          <w:rtl/>
        </w:rPr>
        <w:t xml:space="preserve"> برلمان جمهورية مقدونيا اللجنة </w:t>
      </w:r>
      <w:r w:rsidRPr="00613BDF">
        <w:rPr>
          <w:rFonts w:hint="cs"/>
          <w:sz w:val="30"/>
          <w:szCs w:val="30"/>
          <w:rtl/>
          <w:lang w:bidi="ar-EG"/>
        </w:rPr>
        <w:t>ال</w:t>
      </w:r>
      <w:r w:rsidRPr="00613BDF">
        <w:rPr>
          <w:sz w:val="30"/>
          <w:szCs w:val="30"/>
          <w:rtl/>
        </w:rPr>
        <w:t>دائمة للدراسات الاستقصا</w:t>
      </w:r>
      <w:r w:rsidRPr="00613BDF">
        <w:rPr>
          <w:rFonts w:hint="cs"/>
          <w:sz w:val="30"/>
          <w:szCs w:val="30"/>
          <w:rtl/>
          <w:lang w:bidi="ar-EG"/>
        </w:rPr>
        <w:t xml:space="preserve">ئية المعنية بحماية حريات المواطن </w:t>
      </w:r>
      <w:r w:rsidRPr="00613BDF">
        <w:rPr>
          <w:sz w:val="30"/>
          <w:szCs w:val="30"/>
          <w:rtl/>
        </w:rPr>
        <w:t>وحقوق</w:t>
      </w:r>
      <w:r w:rsidRPr="00613BDF">
        <w:rPr>
          <w:rFonts w:hint="cs"/>
          <w:sz w:val="30"/>
          <w:szCs w:val="30"/>
          <w:rtl/>
          <w:lang w:bidi="ar-EG"/>
        </w:rPr>
        <w:t>ه</w:t>
      </w:r>
      <w:r w:rsidRPr="00613BDF">
        <w:rPr>
          <w:sz w:val="30"/>
          <w:szCs w:val="30"/>
          <w:rtl/>
        </w:rPr>
        <w:t xml:space="preserve"> (الفقرة 4من المادة 76من الدستور</w:t>
      </w:r>
      <w:r>
        <w:rPr>
          <w:rFonts w:hint="cs"/>
          <w:sz w:val="30"/>
          <w:szCs w:val="30"/>
          <w:rtl/>
        </w:rPr>
        <w:t>)</w:t>
      </w:r>
      <w:r w:rsidRPr="00613BDF">
        <w:rPr>
          <w:sz w:val="30"/>
          <w:szCs w:val="30"/>
          <w:rtl/>
        </w:rPr>
        <w:t>،</w:t>
      </w:r>
      <w:r>
        <w:rPr>
          <w:rFonts w:hint="cs"/>
          <w:sz w:val="30"/>
          <w:szCs w:val="30"/>
          <w:rtl/>
        </w:rPr>
        <w:t xml:space="preserve"> </w:t>
      </w:r>
      <w:r w:rsidRPr="00613BDF">
        <w:rPr>
          <w:sz w:val="30"/>
          <w:szCs w:val="30"/>
          <w:rtl/>
        </w:rPr>
        <w:t xml:space="preserve">من </w:t>
      </w:r>
      <w:r w:rsidRPr="00613BDF">
        <w:rPr>
          <w:rFonts w:hint="cs"/>
          <w:sz w:val="30"/>
          <w:szCs w:val="30"/>
          <w:rtl/>
          <w:lang w:bidi="ar-EG"/>
        </w:rPr>
        <w:t>أجل</w:t>
      </w:r>
      <w:r w:rsidRPr="00613BDF">
        <w:rPr>
          <w:sz w:val="30"/>
          <w:szCs w:val="30"/>
          <w:rtl/>
        </w:rPr>
        <w:t xml:space="preserve"> حماية حريات وحقوق الإنسان والمواطن.  وتشكل النتائج التي ت</w:t>
      </w:r>
      <w:r w:rsidRPr="00613BDF">
        <w:rPr>
          <w:rFonts w:hint="cs"/>
          <w:sz w:val="30"/>
          <w:szCs w:val="30"/>
          <w:rtl/>
          <w:lang w:bidi="ar-EG"/>
        </w:rPr>
        <w:t>ت</w:t>
      </w:r>
      <w:r w:rsidRPr="00613BDF">
        <w:rPr>
          <w:sz w:val="30"/>
          <w:szCs w:val="30"/>
          <w:rtl/>
        </w:rPr>
        <w:t>وصل إليها هذه اللجنة أساس</w:t>
      </w:r>
      <w:r w:rsidRPr="00613BDF">
        <w:rPr>
          <w:rFonts w:hint="cs"/>
          <w:sz w:val="30"/>
          <w:szCs w:val="30"/>
          <w:rtl/>
          <w:lang w:bidi="ar-EG"/>
        </w:rPr>
        <w:t>ا</w:t>
      </w:r>
      <w:r w:rsidRPr="00613BDF">
        <w:rPr>
          <w:sz w:val="30"/>
          <w:szCs w:val="30"/>
          <w:rtl/>
        </w:rPr>
        <w:t xml:space="preserve"> للشروع في إجراءات بغرض تحديد مسؤولية شاغلي المناصب العامة.  وتشير هذه </w:t>
      </w:r>
      <w:r w:rsidRPr="00613BDF">
        <w:rPr>
          <w:rFonts w:hint="cs"/>
          <w:sz w:val="30"/>
          <w:szCs w:val="30"/>
          <w:rtl/>
        </w:rPr>
        <w:t>ال</w:t>
      </w:r>
      <w:r w:rsidRPr="00613BDF">
        <w:rPr>
          <w:sz w:val="30"/>
          <w:szCs w:val="30"/>
          <w:rtl/>
        </w:rPr>
        <w:t>مسؤولية بصفة رئيسية إلى تصرفات وسلوك شاغلي تلك المناصب،</w:t>
      </w:r>
      <w:r w:rsidRPr="00613BDF">
        <w:rPr>
          <w:rFonts w:hint="cs"/>
          <w:sz w:val="30"/>
          <w:szCs w:val="30"/>
          <w:rtl/>
          <w:lang w:bidi="ar-EG"/>
        </w:rPr>
        <w:t xml:space="preserve"> ا</w:t>
      </w:r>
      <w:r w:rsidRPr="00613BDF">
        <w:rPr>
          <w:sz w:val="30"/>
          <w:szCs w:val="30"/>
          <w:rtl/>
        </w:rPr>
        <w:t>لت</w:t>
      </w:r>
      <w:r w:rsidRPr="00613BDF">
        <w:rPr>
          <w:rFonts w:hint="cs"/>
          <w:sz w:val="30"/>
          <w:szCs w:val="30"/>
          <w:rtl/>
          <w:lang w:bidi="ar-EG"/>
        </w:rPr>
        <w:t>ي</w:t>
      </w:r>
      <w:r w:rsidRPr="00613BDF">
        <w:rPr>
          <w:sz w:val="30"/>
          <w:szCs w:val="30"/>
          <w:rtl/>
        </w:rPr>
        <w:t xml:space="preserve"> </w:t>
      </w:r>
      <w:r w:rsidRPr="00613BDF">
        <w:rPr>
          <w:rFonts w:hint="cs"/>
          <w:sz w:val="30"/>
          <w:szCs w:val="30"/>
          <w:rtl/>
          <w:lang w:bidi="ar-EG"/>
        </w:rPr>
        <w:t xml:space="preserve">بفضلها </w:t>
      </w:r>
      <w:r w:rsidRPr="00613BDF">
        <w:rPr>
          <w:sz w:val="30"/>
          <w:szCs w:val="30"/>
          <w:rtl/>
        </w:rPr>
        <w:t xml:space="preserve">تنتهك </w:t>
      </w:r>
      <w:r w:rsidRPr="00613BDF">
        <w:rPr>
          <w:rFonts w:hint="cs"/>
          <w:sz w:val="30"/>
          <w:szCs w:val="30"/>
          <w:rtl/>
          <w:lang w:bidi="ar-EG"/>
        </w:rPr>
        <w:t xml:space="preserve">أو تهدد </w:t>
      </w:r>
      <w:r w:rsidRPr="00613BDF">
        <w:rPr>
          <w:sz w:val="30"/>
          <w:szCs w:val="30"/>
          <w:rtl/>
        </w:rPr>
        <w:t xml:space="preserve">حريات وحقوق المواطنين.  وتتعاون اللجنة في أدائها </w:t>
      </w:r>
      <w:r w:rsidRPr="00613BDF">
        <w:rPr>
          <w:rFonts w:hint="cs"/>
          <w:sz w:val="30"/>
          <w:szCs w:val="30"/>
          <w:rtl/>
          <w:lang w:bidi="ar-EG"/>
        </w:rPr>
        <w:t>ل</w:t>
      </w:r>
      <w:r w:rsidRPr="00613BDF">
        <w:rPr>
          <w:sz w:val="30"/>
          <w:szCs w:val="30"/>
          <w:rtl/>
        </w:rPr>
        <w:t xml:space="preserve">عملها،مع </w:t>
      </w:r>
      <w:r w:rsidRPr="00613BDF">
        <w:rPr>
          <w:rFonts w:hint="cs"/>
          <w:sz w:val="30"/>
          <w:szCs w:val="30"/>
          <w:rtl/>
          <w:lang w:bidi="ar-EG"/>
        </w:rPr>
        <w:t>ال</w:t>
      </w:r>
      <w:r w:rsidRPr="00613BDF">
        <w:rPr>
          <w:sz w:val="30"/>
          <w:szCs w:val="30"/>
          <w:rtl/>
        </w:rPr>
        <w:t>منظمات العلمية والفنية التي تعمل في مجال حماية حريات وحقوق المواطن،</w:t>
      </w:r>
      <w:r w:rsidRPr="00613BDF">
        <w:rPr>
          <w:rFonts w:hint="cs"/>
          <w:sz w:val="30"/>
          <w:szCs w:val="30"/>
          <w:rtl/>
          <w:lang w:bidi="ar-EG"/>
        </w:rPr>
        <w:t xml:space="preserve"> </w:t>
      </w:r>
      <w:r w:rsidRPr="00613BDF">
        <w:rPr>
          <w:sz w:val="30"/>
          <w:szCs w:val="30"/>
          <w:rtl/>
        </w:rPr>
        <w:t>ومع الهيئات الأجنبية والدولية المناسبة في مجال حماية حريات وحقوق المواطن،</w:t>
      </w:r>
      <w:r w:rsidRPr="00613BDF">
        <w:rPr>
          <w:rFonts w:hint="cs"/>
          <w:sz w:val="30"/>
          <w:szCs w:val="30"/>
          <w:rtl/>
          <w:lang w:bidi="ar-EG"/>
        </w:rPr>
        <w:t xml:space="preserve"> </w:t>
      </w:r>
      <w:r w:rsidRPr="00613BDF">
        <w:rPr>
          <w:sz w:val="30"/>
          <w:szCs w:val="30"/>
          <w:rtl/>
        </w:rPr>
        <w:t>فضلا عن الهيئات العاملة المناسبة في البرلمان.</w:t>
      </w:r>
    </w:p>
    <w:p w:rsidR="00CB4538" w:rsidRPr="00613BDF" w:rsidRDefault="00CB4538" w:rsidP="00CB4538">
      <w:pPr>
        <w:pStyle w:val="BodyText2"/>
        <w:spacing w:after="120" w:line="400" w:lineRule="exact"/>
        <w:ind w:left="1030" w:right="810" w:firstLine="468"/>
        <w:jc w:val="both"/>
        <w:rPr>
          <w:rFonts w:hint="cs"/>
          <w:sz w:val="30"/>
          <w:szCs w:val="30"/>
          <w:rtl/>
        </w:rPr>
      </w:pPr>
      <w:r>
        <w:rPr>
          <w:sz w:val="30"/>
          <w:szCs w:val="30"/>
          <w:rtl/>
        </w:rPr>
        <w:t>وتشير بوضوح</w:t>
      </w:r>
      <w:r w:rsidRPr="00613BDF">
        <w:rPr>
          <w:sz w:val="30"/>
          <w:szCs w:val="30"/>
          <w:rtl/>
        </w:rPr>
        <w:t xml:space="preserve"> البيانات المقدمة بشأن</w:t>
      </w:r>
      <w:r w:rsidRPr="00613BDF">
        <w:rPr>
          <w:rFonts w:hint="cs"/>
          <w:sz w:val="30"/>
          <w:szCs w:val="30"/>
          <w:rtl/>
          <w:lang w:bidi="ar-EG"/>
        </w:rPr>
        <w:t xml:space="preserve"> </w:t>
      </w:r>
      <w:r>
        <w:rPr>
          <w:sz w:val="30"/>
          <w:szCs w:val="30"/>
          <w:rtl/>
        </w:rPr>
        <w:t>(</w:t>
      </w:r>
      <w:r w:rsidRPr="00613BDF">
        <w:rPr>
          <w:sz w:val="30"/>
          <w:szCs w:val="30"/>
          <w:rtl/>
        </w:rPr>
        <w:t>جميع آليات الحماية الممكنة</w:t>
      </w:r>
      <w:r>
        <w:rPr>
          <w:sz w:val="30"/>
          <w:szCs w:val="30"/>
          <w:rtl/>
        </w:rPr>
        <w:t>)</w:t>
      </w:r>
      <w:r w:rsidRPr="00613BDF">
        <w:rPr>
          <w:sz w:val="30"/>
          <w:szCs w:val="30"/>
          <w:rtl/>
        </w:rPr>
        <w:t>،</w:t>
      </w:r>
      <w:r w:rsidRPr="00613BDF">
        <w:rPr>
          <w:rFonts w:hint="cs"/>
          <w:sz w:val="30"/>
          <w:szCs w:val="30"/>
          <w:rtl/>
          <w:lang w:bidi="ar-EG"/>
        </w:rPr>
        <w:t xml:space="preserve"> </w:t>
      </w:r>
      <w:r w:rsidRPr="00613BDF">
        <w:rPr>
          <w:sz w:val="30"/>
          <w:szCs w:val="30"/>
          <w:rtl/>
        </w:rPr>
        <w:t>إلى أن مواطني جمهورية مقدونيا،</w:t>
      </w:r>
      <w:r w:rsidRPr="00613BDF">
        <w:rPr>
          <w:rFonts w:hint="cs"/>
          <w:sz w:val="30"/>
          <w:szCs w:val="30"/>
          <w:rtl/>
          <w:lang w:bidi="ar-EG"/>
        </w:rPr>
        <w:t xml:space="preserve"> بمن فيهم </w:t>
      </w:r>
      <w:r w:rsidRPr="00613BDF">
        <w:rPr>
          <w:sz w:val="30"/>
          <w:szCs w:val="30"/>
          <w:rtl/>
        </w:rPr>
        <w:t>النساء،</w:t>
      </w:r>
      <w:r w:rsidRPr="00613BDF">
        <w:rPr>
          <w:rFonts w:hint="cs"/>
          <w:sz w:val="30"/>
          <w:szCs w:val="30"/>
          <w:rtl/>
          <w:lang w:bidi="ar-EG"/>
        </w:rPr>
        <w:t xml:space="preserve"> يستخدمون بدرجة أقل مما يجب </w:t>
      </w:r>
      <w:r w:rsidRPr="00613BDF">
        <w:rPr>
          <w:sz w:val="30"/>
          <w:szCs w:val="30"/>
          <w:rtl/>
        </w:rPr>
        <w:t>الآليات والوسائل القانونية</w:t>
      </w:r>
      <w:r w:rsidRPr="00613BDF">
        <w:rPr>
          <w:rFonts w:hint="cs"/>
          <w:sz w:val="30"/>
          <w:szCs w:val="30"/>
          <w:rtl/>
          <w:lang w:bidi="ar-EG"/>
        </w:rPr>
        <w:t xml:space="preserve"> الموجودة </w:t>
      </w:r>
      <w:r w:rsidRPr="00613BDF">
        <w:rPr>
          <w:sz w:val="30"/>
          <w:szCs w:val="30"/>
          <w:rtl/>
        </w:rPr>
        <w:t xml:space="preserve">لحماية الحريات والحقوق </w:t>
      </w:r>
      <w:r w:rsidRPr="00613BDF">
        <w:rPr>
          <w:rFonts w:hint="cs"/>
          <w:sz w:val="30"/>
          <w:szCs w:val="30"/>
          <w:rtl/>
          <w:lang w:bidi="ar-EG"/>
        </w:rPr>
        <w:t xml:space="preserve">عندما تنتهك. </w:t>
      </w:r>
      <w:r w:rsidRPr="00613BDF">
        <w:rPr>
          <w:sz w:val="30"/>
          <w:szCs w:val="30"/>
          <w:rtl/>
        </w:rPr>
        <w:t>ويعزى هذا أساس</w:t>
      </w:r>
      <w:r w:rsidRPr="00613BDF">
        <w:rPr>
          <w:rFonts w:hint="cs"/>
          <w:sz w:val="30"/>
          <w:szCs w:val="30"/>
          <w:rtl/>
          <w:lang w:bidi="ar-EG"/>
        </w:rPr>
        <w:t xml:space="preserve">ا </w:t>
      </w:r>
      <w:r w:rsidRPr="00613BDF">
        <w:rPr>
          <w:sz w:val="30"/>
          <w:szCs w:val="30"/>
          <w:rtl/>
        </w:rPr>
        <w:t xml:space="preserve">إلى </w:t>
      </w:r>
      <w:r w:rsidRPr="00613BDF">
        <w:rPr>
          <w:rFonts w:hint="cs"/>
          <w:sz w:val="30"/>
          <w:szCs w:val="30"/>
          <w:rtl/>
          <w:lang w:bidi="ar-EG"/>
        </w:rPr>
        <w:t xml:space="preserve">قلة </w:t>
      </w:r>
      <w:r w:rsidRPr="00613BDF">
        <w:rPr>
          <w:sz w:val="30"/>
          <w:szCs w:val="30"/>
          <w:rtl/>
        </w:rPr>
        <w:t>معرف</w:t>
      </w:r>
      <w:r w:rsidRPr="00613BDF">
        <w:rPr>
          <w:rFonts w:hint="cs"/>
          <w:sz w:val="30"/>
          <w:szCs w:val="30"/>
          <w:rtl/>
          <w:lang w:bidi="ar-EG"/>
        </w:rPr>
        <w:t xml:space="preserve">تهم </w:t>
      </w:r>
      <w:r w:rsidRPr="00613BDF">
        <w:rPr>
          <w:sz w:val="30"/>
          <w:szCs w:val="30"/>
          <w:rtl/>
        </w:rPr>
        <w:t xml:space="preserve"> </w:t>
      </w:r>
      <w:r w:rsidRPr="00613BDF">
        <w:rPr>
          <w:rFonts w:hint="cs"/>
          <w:sz w:val="30"/>
          <w:szCs w:val="30"/>
          <w:rtl/>
          <w:lang w:bidi="ar-EG"/>
        </w:rPr>
        <w:t>ب</w:t>
      </w:r>
      <w:r w:rsidRPr="00613BDF">
        <w:rPr>
          <w:sz w:val="30"/>
          <w:szCs w:val="30"/>
          <w:rtl/>
        </w:rPr>
        <w:t>الحريات والحقوق المكفولة وطرق حمايتها.</w:t>
      </w:r>
    </w:p>
    <w:p w:rsidR="00F92807" w:rsidRDefault="00CB4538" w:rsidP="00F92807">
      <w:pPr>
        <w:pStyle w:val="BodyText2"/>
        <w:spacing w:after="120" w:line="400" w:lineRule="exact"/>
        <w:ind w:left="1030" w:right="810" w:firstLine="468"/>
        <w:jc w:val="both"/>
        <w:rPr>
          <w:rFonts w:hint="cs"/>
          <w:i/>
          <w:iCs/>
          <w:sz w:val="30"/>
          <w:szCs w:val="30"/>
          <w:rtl/>
        </w:rPr>
      </w:pPr>
      <w:r w:rsidRPr="00613BDF">
        <w:rPr>
          <w:sz w:val="30"/>
          <w:szCs w:val="30"/>
          <w:rtl/>
        </w:rPr>
        <w:t xml:space="preserve"> ومع </w:t>
      </w:r>
      <w:r w:rsidRPr="00613BDF">
        <w:rPr>
          <w:rFonts w:hint="cs"/>
          <w:sz w:val="30"/>
          <w:szCs w:val="30"/>
          <w:rtl/>
          <w:lang w:bidi="ar-EG"/>
        </w:rPr>
        <w:t xml:space="preserve">إيلاء </w:t>
      </w:r>
      <w:r w:rsidRPr="00613BDF">
        <w:rPr>
          <w:sz w:val="30"/>
          <w:szCs w:val="30"/>
          <w:rtl/>
        </w:rPr>
        <w:t xml:space="preserve">الاعتبار </w:t>
      </w:r>
      <w:r w:rsidRPr="00613BDF">
        <w:rPr>
          <w:rFonts w:hint="cs"/>
          <w:sz w:val="30"/>
          <w:szCs w:val="30"/>
          <w:rtl/>
          <w:lang w:bidi="ar-EG"/>
        </w:rPr>
        <w:t xml:space="preserve">لهذه الحالة </w:t>
      </w:r>
      <w:r w:rsidRPr="00613BDF">
        <w:rPr>
          <w:sz w:val="30"/>
          <w:szCs w:val="30"/>
          <w:rtl/>
        </w:rPr>
        <w:t xml:space="preserve">ومراعاة </w:t>
      </w:r>
      <w:r w:rsidRPr="00613BDF">
        <w:rPr>
          <w:rFonts w:hint="cs"/>
          <w:sz w:val="30"/>
          <w:szCs w:val="30"/>
          <w:rtl/>
          <w:lang w:bidi="ar-EG"/>
        </w:rPr>
        <w:t>ل</w:t>
      </w:r>
      <w:r w:rsidRPr="00613BDF">
        <w:rPr>
          <w:sz w:val="30"/>
          <w:szCs w:val="30"/>
          <w:rtl/>
        </w:rPr>
        <w:t>لحكم الدستوري الوارد في المادة 50</w:t>
      </w:r>
      <w:r w:rsidRPr="00613BDF">
        <w:rPr>
          <w:rFonts w:hint="cs"/>
          <w:sz w:val="30"/>
          <w:szCs w:val="30"/>
          <w:rtl/>
          <w:lang w:bidi="ar-EG"/>
        </w:rPr>
        <w:t xml:space="preserve">، </w:t>
      </w:r>
      <w:r w:rsidRPr="00613BDF">
        <w:rPr>
          <w:sz w:val="30"/>
          <w:szCs w:val="30"/>
          <w:rtl/>
        </w:rPr>
        <w:t xml:space="preserve">وطبقا لها </w:t>
      </w:r>
      <w:r w:rsidRPr="00613BDF">
        <w:rPr>
          <w:rFonts w:hint="cs"/>
          <w:sz w:val="30"/>
          <w:szCs w:val="30"/>
          <w:rtl/>
          <w:lang w:bidi="ar-EG"/>
        </w:rPr>
        <w:t>ي</w:t>
      </w:r>
      <w:r w:rsidRPr="00613BDF">
        <w:rPr>
          <w:sz w:val="30"/>
          <w:szCs w:val="30"/>
          <w:rtl/>
        </w:rPr>
        <w:t>حق ل</w:t>
      </w:r>
      <w:r w:rsidRPr="00613BDF">
        <w:rPr>
          <w:rFonts w:hint="cs"/>
          <w:sz w:val="30"/>
          <w:szCs w:val="30"/>
          <w:rtl/>
          <w:lang w:bidi="ar-EG"/>
        </w:rPr>
        <w:t>ل</w:t>
      </w:r>
      <w:r w:rsidRPr="00613BDF">
        <w:rPr>
          <w:sz w:val="30"/>
          <w:szCs w:val="30"/>
          <w:rtl/>
        </w:rPr>
        <w:t>مواطنين أن يكونوا على علم بحقوق الإنسان،</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أن ي</w:t>
      </w:r>
      <w:r w:rsidRPr="00613BDF">
        <w:rPr>
          <w:sz w:val="30"/>
          <w:szCs w:val="30"/>
          <w:rtl/>
        </w:rPr>
        <w:t>س</w:t>
      </w:r>
      <w:r w:rsidRPr="00613BDF">
        <w:rPr>
          <w:rFonts w:hint="cs"/>
          <w:sz w:val="30"/>
          <w:szCs w:val="30"/>
          <w:rtl/>
          <w:lang w:bidi="ar-EG"/>
        </w:rPr>
        <w:t>ه</w:t>
      </w:r>
      <w:r w:rsidRPr="00613BDF">
        <w:rPr>
          <w:sz w:val="30"/>
          <w:szCs w:val="30"/>
          <w:rtl/>
        </w:rPr>
        <w:t>مو</w:t>
      </w:r>
      <w:r w:rsidRPr="00613BDF">
        <w:rPr>
          <w:rFonts w:hint="cs"/>
          <w:sz w:val="30"/>
          <w:szCs w:val="30"/>
          <w:rtl/>
          <w:lang w:bidi="ar-EG"/>
        </w:rPr>
        <w:t>ا</w:t>
      </w:r>
      <w:r w:rsidRPr="00613BDF">
        <w:rPr>
          <w:sz w:val="30"/>
          <w:szCs w:val="30"/>
          <w:rtl/>
        </w:rPr>
        <w:t xml:space="preserve"> بنشاط في تعزيزها وحمايتها،</w:t>
      </w:r>
      <w:r w:rsidRPr="00613BDF">
        <w:rPr>
          <w:rFonts w:hint="cs"/>
          <w:sz w:val="30"/>
          <w:szCs w:val="30"/>
          <w:rtl/>
        </w:rPr>
        <w:t xml:space="preserve"> </w:t>
      </w:r>
      <w:r w:rsidRPr="00613BDF">
        <w:rPr>
          <w:sz w:val="30"/>
          <w:szCs w:val="30"/>
          <w:rtl/>
        </w:rPr>
        <w:t xml:space="preserve">وضعت حكومة جمهورية مقدونيا </w:t>
      </w:r>
      <w:r w:rsidRPr="00E04AE6">
        <w:rPr>
          <w:i/>
          <w:iCs/>
          <w:sz w:val="30"/>
          <w:szCs w:val="30"/>
          <w:rtl/>
        </w:rPr>
        <w:t xml:space="preserve">في </w:t>
      </w:r>
      <w:r w:rsidRPr="00C0083A">
        <w:rPr>
          <w:b/>
          <w:bCs/>
          <w:i/>
          <w:iCs/>
          <w:sz w:val="30"/>
          <w:szCs w:val="30"/>
          <w:rtl/>
        </w:rPr>
        <w:t xml:space="preserve">خطة العمل </w:t>
      </w:r>
      <w:r w:rsidRPr="00F92807">
        <w:rPr>
          <w:b/>
          <w:bCs/>
          <w:i/>
          <w:iCs/>
          <w:sz w:val="30"/>
          <w:szCs w:val="30"/>
          <w:rtl/>
        </w:rPr>
        <w:t>الوطنية</w:t>
      </w:r>
      <w:r w:rsidRPr="00F92807">
        <w:rPr>
          <w:sz w:val="30"/>
          <w:szCs w:val="30"/>
          <w:rtl/>
        </w:rPr>
        <w:t xml:space="preserve"> </w:t>
      </w:r>
      <w:r w:rsidRPr="00F92807">
        <w:rPr>
          <w:rFonts w:hint="cs"/>
          <w:b/>
          <w:bCs/>
          <w:sz w:val="30"/>
          <w:szCs w:val="30"/>
          <w:rtl/>
          <w:lang w:bidi="ar-EG"/>
        </w:rPr>
        <w:t>ال</w:t>
      </w:r>
      <w:r w:rsidRPr="00F92807">
        <w:rPr>
          <w:b/>
          <w:bCs/>
          <w:sz w:val="30"/>
          <w:szCs w:val="30"/>
          <w:rtl/>
        </w:rPr>
        <w:t>ت</w:t>
      </w:r>
      <w:r w:rsidRPr="00F92807">
        <w:rPr>
          <w:rFonts w:hint="cs"/>
          <w:b/>
          <w:bCs/>
          <w:sz w:val="30"/>
          <w:szCs w:val="30"/>
          <w:rtl/>
          <w:lang w:bidi="ar-EG"/>
        </w:rPr>
        <w:t>ي</w:t>
      </w:r>
      <w:r w:rsidRPr="00F92807">
        <w:rPr>
          <w:b/>
          <w:bCs/>
          <w:sz w:val="30"/>
          <w:szCs w:val="30"/>
          <w:rtl/>
        </w:rPr>
        <w:t xml:space="preserve"> اعتمدتها في كانون الأول/ ديسمبر 1999 في الجزء المتعلق بحقوق الإنسان للمرأة،</w:t>
      </w:r>
      <w:r w:rsidRPr="00F92807">
        <w:rPr>
          <w:rFonts w:hint="cs"/>
          <w:b/>
          <w:bCs/>
          <w:sz w:val="30"/>
          <w:szCs w:val="30"/>
          <w:rtl/>
          <w:lang w:bidi="ar-EG"/>
        </w:rPr>
        <w:t xml:space="preserve"> </w:t>
      </w:r>
      <w:r w:rsidRPr="00F92807">
        <w:rPr>
          <w:b/>
          <w:bCs/>
          <w:sz w:val="30"/>
          <w:szCs w:val="30"/>
          <w:rtl/>
        </w:rPr>
        <w:t>الأهداف الاستراتيجية التالية:  توفير التمتع الكامل بحقوق الإنسان وحرياته الأساسية للمرأة و</w:t>
      </w:r>
      <w:r w:rsidRPr="00F92807">
        <w:rPr>
          <w:rFonts w:hint="cs"/>
          <w:b/>
          <w:bCs/>
          <w:sz w:val="30"/>
          <w:szCs w:val="30"/>
          <w:rtl/>
          <w:lang w:bidi="ar-EG"/>
        </w:rPr>
        <w:t>ال</w:t>
      </w:r>
      <w:r w:rsidRPr="00F92807">
        <w:rPr>
          <w:b/>
          <w:bCs/>
          <w:sz w:val="30"/>
          <w:szCs w:val="30"/>
          <w:rtl/>
        </w:rPr>
        <w:t>طفل</w:t>
      </w:r>
      <w:r w:rsidRPr="00F92807">
        <w:rPr>
          <w:rFonts w:hint="cs"/>
          <w:b/>
          <w:bCs/>
          <w:sz w:val="30"/>
          <w:szCs w:val="30"/>
          <w:rtl/>
          <w:lang w:bidi="ar-EG"/>
        </w:rPr>
        <w:t>ة</w:t>
      </w:r>
      <w:r w:rsidRPr="00F92807">
        <w:rPr>
          <w:b/>
          <w:bCs/>
          <w:sz w:val="30"/>
          <w:szCs w:val="30"/>
          <w:rtl/>
        </w:rPr>
        <w:t xml:space="preserve"> والقضاء على جميع أ</w:t>
      </w:r>
      <w:r w:rsidRPr="00F92807">
        <w:rPr>
          <w:rFonts w:hint="cs"/>
          <w:b/>
          <w:bCs/>
          <w:sz w:val="30"/>
          <w:szCs w:val="30"/>
          <w:rtl/>
          <w:lang w:bidi="ar-EG"/>
        </w:rPr>
        <w:t>شكال</w:t>
      </w:r>
      <w:r w:rsidRPr="00F92807">
        <w:rPr>
          <w:b/>
          <w:bCs/>
          <w:sz w:val="30"/>
          <w:szCs w:val="30"/>
          <w:rtl/>
        </w:rPr>
        <w:t xml:space="preserve"> التمييز؛  سد الفجوة بين  الحقوق والحريات المكفولة و</w:t>
      </w:r>
      <w:r w:rsidRPr="00F92807">
        <w:rPr>
          <w:rFonts w:hint="cs"/>
          <w:b/>
          <w:bCs/>
          <w:sz w:val="30"/>
          <w:szCs w:val="30"/>
          <w:rtl/>
          <w:lang w:bidi="ar-EG"/>
        </w:rPr>
        <w:t xml:space="preserve">بين </w:t>
      </w:r>
      <w:r w:rsidRPr="00F92807">
        <w:rPr>
          <w:b/>
          <w:bCs/>
          <w:sz w:val="30"/>
          <w:szCs w:val="30"/>
          <w:rtl/>
        </w:rPr>
        <w:t>التمتع الفعلي بها؛</w:t>
      </w:r>
      <w:r w:rsidRPr="00F92807">
        <w:rPr>
          <w:rFonts w:hint="cs"/>
          <w:b/>
          <w:bCs/>
          <w:sz w:val="30"/>
          <w:szCs w:val="30"/>
          <w:rtl/>
          <w:lang w:bidi="ar-EG"/>
        </w:rPr>
        <w:t xml:space="preserve"> </w:t>
      </w:r>
      <w:r w:rsidRPr="00F92807">
        <w:rPr>
          <w:b/>
          <w:bCs/>
          <w:sz w:val="30"/>
          <w:szCs w:val="30"/>
          <w:rtl/>
        </w:rPr>
        <w:t>بناء الوعي بوجود الحقوق،</w:t>
      </w:r>
      <w:r w:rsidRPr="00F92807">
        <w:rPr>
          <w:rFonts w:hint="cs"/>
          <w:b/>
          <w:bCs/>
          <w:sz w:val="30"/>
          <w:szCs w:val="30"/>
          <w:rtl/>
          <w:lang w:bidi="ar-EG"/>
        </w:rPr>
        <w:t xml:space="preserve"> </w:t>
      </w:r>
      <w:r w:rsidRPr="00F92807">
        <w:rPr>
          <w:b/>
          <w:bCs/>
          <w:sz w:val="30"/>
          <w:szCs w:val="30"/>
          <w:rtl/>
        </w:rPr>
        <w:t xml:space="preserve">والحاجة </w:t>
      </w:r>
      <w:r w:rsidRPr="00F92807">
        <w:rPr>
          <w:rFonts w:hint="cs"/>
          <w:b/>
          <w:bCs/>
          <w:sz w:val="30"/>
          <w:szCs w:val="30"/>
          <w:rtl/>
          <w:lang w:bidi="ar-EG"/>
        </w:rPr>
        <w:t>ال</w:t>
      </w:r>
      <w:r w:rsidRPr="00F92807">
        <w:rPr>
          <w:b/>
          <w:bCs/>
          <w:sz w:val="30"/>
          <w:szCs w:val="30"/>
          <w:rtl/>
        </w:rPr>
        <w:t>طبيعية للتمتع بها.  و</w:t>
      </w:r>
      <w:r w:rsidRPr="00F92807">
        <w:rPr>
          <w:rFonts w:hint="cs"/>
          <w:b/>
          <w:bCs/>
          <w:sz w:val="30"/>
          <w:szCs w:val="30"/>
          <w:rtl/>
          <w:lang w:bidi="ar-EG"/>
        </w:rPr>
        <w:t xml:space="preserve">من المزمع </w:t>
      </w:r>
      <w:r w:rsidRPr="00F92807">
        <w:rPr>
          <w:b/>
          <w:bCs/>
          <w:sz w:val="30"/>
          <w:szCs w:val="30"/>
          <w:rtl/>
        </w:rPr>
        <w:t xml:space="preserve">القيام بالأنشطة </w:t>
      </w:r>
      <w:r w:rsidRPr="00F92807">
        <w:rPr>
          <w:rFonts w:hint="cs"/>
          <w:b/>
          <w:bCs/>
          <w:sz w:val="30"/>
          <w:szCs w:val="30"/>
          <w:rtl/>
          <w:lang w:bidi="ar-EG"/>
        </w:rPr>
        <w:t>ال</w:t>
      </w:r>
      <w:r w:rsidRPr="00F92807">
        <w:rPr>
          <w:b/>
          <w:bCs/>
          <w:sz w:val="30"/>
          <w:szCs w:val="30"/>
          <w:rtl/>
        </w:rPr>
        <w:t>تالية من</w:t>
      </w:r>
      <w:r w:rsidRPr="00F92807">
        <w:rPr>
          <w:rFonts w:hint="cs"/>
          <w:b/>
          <w:bCs/>
          <w:sz w:val="30"/>
          <w:szCs w:val="30"/>
          <w:rtl/>
        </w:rPr>
        <w:t xml:space="preserve"> </w:t>
      </w:r>
      <w:r w:rsidRPr="00F92807">
        <w:rPr>
          <w:rFonts w:hint="cs"/>
          <w:b/>
          <w:bCs/>
          <w:sz w:val="30"/>
          <w:szCs w:val="30"/>
          <w:rtl/>
          <w:lang w:bidi="ar-EG"/>
        </w:rPr>
        <w:t xml:space="preserve">أجل </w:t>
      </w:r>
      <w:r w:rsidRPr="00F92807">
        <w:rPr>
          <w:b/>
          <w:bCs/>
          <w:sz w:val="30"/>
          <w:szCs w:val="30"/>
          <w:rtl/>
        </w:rPr>
        <w:t>تحقيق هذه الأهداف الاستراتيجية:</w:t>
      </w:r>
      <w:r w:rsidRPr="00613BDF">
        <w:rPr>
          <w:i/>
          <w:iCs/>
          <w:sz w:val="30"/>
          <w:szCs w:val="30"/>
          <w:rtl/>
        </w:rPr>
        <w:t xml:space="preserve"> </w:t>
      </w:r>
    </w:p>
    <w:p w:rsidR="00CB4538" w:rsidRPr="00F92807" w:rsidRDefault="00F92807" w:rsidP="00F92807">
      <w:pPr>
        <w:pStyle w:val="BodyText2"/>
        <w:spacing w:after="120" w:line="400" w:lineRule="exact"/>
        <w:ind w:left="1030" w:right="810"/>
        <w:jc w:val="both"/>
        <w:rPr>
          <w:i/>
          <w:iCs/>
          <w:sz w:val="30"/>
          <w:szCs w:val="30"/>
          <w:rtl/>
        </w:rPr>
      </w:pPr>
      <w:r>
        <w:rPr>
          <w:rFonts w:hint="cs"/>
          <w:b/>
          <w:bCs/>
          <w:sz w:val="30"/>
          <w:szCs w:val="30"/>
          <w:rtl/>
        </w:rPr>
        <w:t>1</w:t>
      </w:r>
      <w:r w:rsidR="00CB4538" w:rsidRPr="00C0083A">
        <w:rPr>
          <w:b/>
          <w:bCs/>
          <w:sz w:val="30"/>
          <w:szCs w:val="30"/>
          <w:rtl/>
        </w:rPr>
        <w:t>-</w:t>
      </w:r>
      <w:r w:rsidR="00CB4538">
        <w:rPr>
          <w:rFonts w:hint="cs"/>
          <w:b/>
          <w:bCs/>
          <w:sz w:val="30"/>
          <w:szCs w:val="30"/>
          <w:rtl/>
        </w:rPr>
        <w:t xml:space="preserve">   </w:t>
      </w:r>
      <w:r w:rsidR="00CB4538" w:rsidRPr="00C0083A">
        <w:rPr>
          <w:b/>
          <w:bCs/>
          <w:sz w:val="30"/>
          <w:szCs w:val="30"/>
          <w:rtl/>
        </w:rPr>
        <w:t>التثقيف على نطاق واسع ومتعدد الاتجاهات من خلال:  تعزيز الحريات والحقوق الإنسانية والتعريف بآليات الحماية لها؛  تعزيز البرامج الثقافية القانونية</w:t>
      </w:r>
      <w:r w:rsidR="00CB4538">
        <w:rPr>
          <w:b/>
          <w:bCs/>
          <w:sz w:val="30"/>
          <w:szCs w:val="30"/>
          <w:rtl/>
        </w:rPr>
        <w:t>(</w:t>
      </w:r>
      <w:r w:rsidR="00CB4538" w:rsidRPr="00C0083A">
        <w:rPr>
          <w:b/>
          <w:bCs/>
          <w:sz w:val="30"/>
          <w:szCs w:val="30"/>
          <w:rtl/>
        </w:rPr>
        <w:t>م</w:t>
      </w:r>
      <w:r w:rsidR="00CB4538" w:rsidRPr="00C0083A">
        <w:rPr>
          <w:rFonts w:hint="cs"/>
          <w:b/>
          <w:bCs/>
          <w:sz w:val="30"/>
          <w:szCs w:val="30"/>
          <w:rtl/>
        </w:rPr>
        <w:t>ن قبيل</w:t>
      </w:r>
      <w:r w:rsidR="00CB4538" w:rsidRPr="00C0083A">
        <w:rPr>
          <w:b/>
          <w:bCs/>
          <w:sz w:val="30"/>
          <w:szCs w:val="30"/>
          <w:rtl/>
        </w:rPr>
        <w:t xml:space="preserve"> </w:t>
      </w:r>
      <w:r w:rsidR="00CB4538" w:rsidRPr="00C0083A">
        <w:rPr>
          <w:rFonts w:hint="cs"/>
          <w:b/>
          <w:bCs/>
          <w:sz w:val="30"/>
          <w:szCs w:val="30"/>
          <w:rtl/>
          <w:lang w:bidi="ar-EG"/>
        </w:rPr>
        <w:t>ا</w:t>
      </w:r>
      <w:r w:rsidR="00CB4538" w:rsidRPr="00C0083A">
        <w:rPr>
          <w:b/>
          <w:bCs/>
          <w:sz w:val="30"/>
          <w:szCs w:val="30"/>
          <w:rtl/>
        </w:rPr>
        <w:t>لتشريع الوطني،</w:t>
      </w:r>
      <w:r w:rsidR="00CB4538" w:rsidRPr="00C0083A">
        <w:rPr>
          <w:rFonts w:hint="cs"/>
          <w:b/>
          <w:bCs/>
          <w:sz w:val="30"/>
          <w:szCs w:val="30"/>
          <w:rtl/>
          <w:lang w:bidi="ar-EG"/>
        </w:rPr>
        <w:t xml:space="preserve"> ال</w:t>
      </w:r>
      <w:r w:rsidR="00CB4538" w:rsidRPr="00C0083A">
        <w:rPr>
          <w:b/>
          <w:bCs/>
          <w:sz w:val="30"/>
          <w:szCs w:val="30"/>
          <w:rtl/>
        </w:rPr>
        <w:t>مبادئ و</w:t>
      </w:r>
      <w:r w:rsidR="00CB4538" w:rsidRPr="00C0083A">
        <w:rPr>
          <w:rFonts w:hint="cs"/>
          <w:b/>
          <w:bCs/>
          <w:sz w:val="30"/>
          <w:szCs w:val="30"/>
          <w:rtl/>
          <w:lang w:bidi="ar-EG"/>
        </w:rPr>
        <w:t>الصكوك</w:t>
      </w:r>
      <w:r w:rsidR="00CB4538" w:rsidRPr="00C0083A">
        <w:rPr>
          <w:b/>
          <w:bCs/>
          <w:sz w:val="30"/>
          <w:szCs w:val="30"/>
          <w:rtl/>
        </w:rPr>
        <w:t xml:space="preserve"> الدولية لحماية حقوق المرأة؛ </w:t>
      </w:r>
      <w:r w:rsidR="00CB4538" w:rsidRPr="00C0083A">
        <w:rPr>
          <w:rFonts w:hint="cs"/>
          <w:b/>
          <w:bCs/>
          <w:sz w:val="30"/>
          <w:szCs w:val="30"/>
          <w:rtl/>
          <w:lang w:bidi="ar-EG"/>
        </w:rPr>
        <w:t>إدما</w:t>
      </w:r>
      <w:r w:rsidR="00CB4538" w:rsidRPr="00C0083A">
        <w:rPr>
          <w:rFonts w:hint="eastAsia"/>
          <w:b/>
          <w:bCs/>
          <w:sz w:val="30"/>
          <w:szCs w:val="30"/>
          <w:rtl/>
          <w:lang w:bidi="ar-EG"/>
        </w:rPr>
        <w:t>ج</w:t>
      </w:r>
      <w:r w:rsidR="00CB4538" w:rsidRPr="00C0083A">
        <w:rPr>
          <w:rFonts w:hint="cs"/>
          <w:b/>
          <w:bCs/>
          <w:sz w:val="30"/>
          <w:szCs w:val="30"/>
          <w:rtl/>
          <w:lang w:bidi="ar-EG"/>
        </w:rPr>
        <w:t xml:space="preserve"> </w:t>
      </w:r>
      <w:r w:rsidR="00CB4538" w:rsidRPr="00C0083A">
        <w:rPr>
          <w:b/>
          <w:bCs/>
          <w:sz w:val="30"/>
          <w:szCs w:val="30"/>
          <w:rtl/>
        </w:rPr>
        <w:t>مسألة حقوق الإنسان في مناهج التعليم الابتدائية والثانوية</w:t>
      </w:r>
      <w:r w:rsidR="00CB4538">
        <w:rPr>
          <w:b/>
          <w:bCs/>
          <w:sz w:val="30"/>
          <w:szCs w:val="30"/>
          <w:rtl/>
        </w:rPr>
        <w:t>)</w:t>
      </w:r>
      <w:r w:rsidR="00CB4538" w:rsidRPr="00C0083A">
        <w:rPr>
          <w:rFonts w:hint="cs"/>
          <w:b/>
          <w:bCs/>
          <w:sz w:val="30"/>
          <w:szCs w:val="30"/>
          <w:rtl/>
          <w:lang w:bidi="ar-EG"/>
        </w:rPr>
        <w:t>؛</w:t>
      </w:r>
      <w:r w:rsidR="00CB4538" w:rsidRPr="00C0083A">
        <w:rPr>
          <w:b/>
          <w:bCs/>
          <w:sz w:val="30"/>
          <w:szCs w:val="30"/>
          <w:rtl/>
        </w:rPr>
        <w:t xml:space="preserve"> بدء حملة تتعلق بالمساواة بين الرجل والمرأة في الحياة العامة والخاصة؛  توفير التدريب الخاص بشأن حقوق الإنسان لموظفي</w:t>
      </w:r>
      <w:r w:rsidR="00CB4538" w:rsidRPr="00C0083A">
        <w:rPr>
          <w:rFonts w:hint="cs"/>
          <w:b/>
          <w:bCs/>
          <w:sz w:val="30"/>
          <w:szCs w:val="30"/>
          <w:rtl/>
          <w:lang w:bidi="ar-EG"/>
        </w:rPr>
        <w:t xml:space="preserve"> الخدمة المدنية</w:t>
      </w:r>
      <w:r w:rsidR="00CB4538" w:rsidRPr="00C0083A">
        <w:rPr>
          <w:b/>
          <w:bCs/>
          <w:sz w:val="30"/>
          <w:szCs w:val="30"/>
          <w:rtl/>
        </w:rPr>
        <w:t>،</w:t>
      </w:r>
      <w:r w:rsidR="00CB4538" w:rsidRPr="00C0083A">
        <w:rPr>
          <w:rFonts w:hint="cs"/>
          <w:b/>
          <w:bCs/>
          <w:sz w:val="30"/>
          <w:szCs w:val="30"/>
          <w:rtl/>
          <w:lang w:bidi="ar-EG"/>
        </w:rPr>
        <w:t xml:space="preserve"> و</w:t>
      </w:r>
      <w:r w:rsidR="00CB4538" w:rsidRPr="00C0083A">
        <w:rPr>
          <w:b/>
          <w:bCs/>
          <w:sz w:val="30"/>
          <w:szCs w:val="30"/>
          <w:rtl/>
        </w:rPr>
        <w:t xml:space="preserve">موظفي </w:t>
      </w:r>
      <w:r w:rsidR="00CB4538" w:rsidRPr="00C0083A">
        <w:rPr>
          <w:rFonts w:hint="cs"/>
          <w:b/>
          <w:bCs/>
          <w:sz w:val="30"/>
          <w:szCs w:val="30"/>
          <w:rtl/>
          <w:lang w:bidi="ar-EG"/>
        </w:rPr>
        <w:t>ال</w:t>
      </w:r>
      <w:r w:rsidR="00CB4538" w:rsidRPr="00C0083A">
        <w:rPr>
          <w:b/>
          <w:bCs/>
          <w:sz w:val="30"/>
          <w:szCs w:val="30"/>
          <w:rtl/>
        </w:rPr>
        <w:t>رعاية الاجتماعية والصحية،</w:t>
      </w:r>
      <w:r w:rsidR="00CB4538" w:rsidRPr="00C0083A">
        <w:rPr>
          <w:rFonts w:hint="cs"/>
          <w:b/>
          <w:bCs/>
          <w:sz w:val="30"/>
          <w:szCs w:val="30"/>
          <w:rtl/>
          <w:lang w:bidi="ar-EG"/>
        </w:rPr>
        <w:t xml:space="preserve"> و</w:t>
      </w:r>
      <w:r w:rsidR="00CB4538" w:rsidRPr="00C0083A">
        <w:rPr>
          <w:b/>
          <w:bCs/>
          <w:sz w:val="30"/>
          <w:szCs w:val="30"/>
          <w:rtl/>
        </w:rPr>
        <w:t>المعلمين في جميع مستو</w:t>
      </w:r>
      <w:r w:rsidR="00CB4538" w:rsidRPr="00C0083A">
        <w:rPr>
          <w:rFonts w:hint="cs"/>
          <w:b/>
          <w:bCs/>
          <w:sz w:val="30"/>
          <w:szCs w:val="30"/>
          <w:rtl/>
          <w:lang w:bidi="ar-EG"/>
        </w:rPr>
        <w:t>يات</w:t>
      </w:r>
      <w:r w:rsidR="00CB4538" w:rsidRPr="00C0083A">
        <w:rPr>
          <w:b/>
          <w:bCs/>
          <w:sz w:val="30"/>
          <w:szCs w:val="30"/>
          <w:rtl/>
        </w:rPr>
        <w:t xml:space="preserve"> التعليم،</w:t>
      </w:r>
      <w:r w:rsidR="00CB4538" w:rsidRPr="00C0083A">
        <w:rPr>
          <w:rFonts w:hint="cs"/>
          <w:b/>
          <w:bCs/>
          <w:sz w:val="30"/>
          <w:szCs w:val="30"/>
          <w:rtl/>
          <w:lang w:bidi="ar-EG"/>
        </w:rPr>
        <w:t xml:space="preserve"> </w:t>
      </w:r>
      <w:r w:rsidR="00CB4538" w:rsidRPr="00C0083A">
        <w:rPr>
          <w:b/>
          <w:bCs/>
          <w:sz w:val="30"/>
          <w:szCs w:val="30"/>
          <w:rtl/>
        </w:rPr>
        <w:t xml:space="preserve"> </w:t>
      </w:r>
      <w:r w:rsidR="00CB4538" w:rsidRPr="00C0083A">
        <w:rPr>
          <w:rFonts w:hint="cs"/>
          <w:b/>
          <w:bCs/>
          <w:sz w:val="30"/>
          <w:szCs w:val="30"/>
          <w:rtl/>
        </w:rPr>
        <w:t>و</w:t>
      </w:r>
      <w:r w:rsidR="00CB4538" w:rsidRPr="00C0083A">
        <w:rPr>
          <w:rFonts w:hint="cs"/>
          <w:b/>
          <w:bCs/>
          <w:sz w:val="30"/>
          <w:szCs w:val="30"/>
          <w:rtl/>
          <w:lang w:bidi="ar-EG"/>
        </w:rPr>
        <w:t>ال</w:t>
      </w:r>
      <w:r w:rsidR="00CB4538" w:rsidRPr="00C0083A">
        <w:rPr>
          <w:b/>
          <w:bCs/>
          <w:sz w:val="30"/>
          <w:szCs w:val="30"/>
          <w:rtl/>
        </w:rPr>
        <w:t>قضاة،</w:t>
      </w:r>
      <w:r w:rsidR="00CB4538" w:rsidRPr="00C0083A">
        <w:rPr>
          <w:rFonts w:hint="cs"/>
          <w:b/>
          <w:bCs/>
          <w:sz w:val="30"/>
          <w:szCs w:val="30"/>
          <w:rtl/>
          <w:lang w:bidi="ar-EG"/>
        </w:rPr>
        <w:t xml:space="preserve"> و</w:t>
      </w:r>
      <w:r w:rsidR="00CB4538" w:rsidRPr="00C0083A">
        <w:rPr>
          <w:b/>
          <w:bCs/>
          <w:sz w:val="30"/>
          <w:szCs w:val="30"/>
          <w:rtl/>
        </w:rPr>
        <w:t>السياسيين و</w:t>
      </w:r>
      <w:r w:rsidR="00CB4538" w:rsidRPr="00C0083A">
        <w:rPr>
          <w:rFonts w:hint="cs"/>
          <w:b/>
          <w:bCs/>
          <w:sz w:val="30"/>
          <w:szCs w:val="30"/>
          <w:rtl/>
        </w:rPr>
        <w:t>غيرهم</w:t>
      </w:r>
      <w:r w:rsidR="00CB4538" w:rsidRPr="00C0083A">
        <w:rPr>
          <w:b/>
          <w:bCs/>
          <w:sz w:val="30"/>
          <w:szCs w:val="30"/>
          <w:rtl/>
        </w:rPr>
        <w:t>؛</w:t>
      </w:r>
    </w:p>
    <w:p w:rsidR="00CB4538" w:rsidRPr="00C0083A" w:rsidRDefault="00F92807" w:rsidP="00675299">
      <w:pPr>
        <w:pStyle w:val="BodyText2"/>
        <w:tabs>
          <w:tab w:val="left" w:pos="1030"/>
          <w:tab w:val="left" w:pos="1570"/>
        </w:tabs>
        <w:spacing w:after="120" w:line="400" w:lineRule="exact"/>
        <w:ind w:left="1030" w:right="810"/>
        <w:jc w:val="both"/>
        <w:rPr>
          <w:b/>
          <w:bCs/>
          <w:sz w:val="30"/>
          <w:szCs w:val="30"/>
          <w:rtl/>
        </w:rPr>
      </w:pPr>
      <w:r>
        <w:rPr>
          <w:rFonts w:hint="cs"/>
          <w:b/>
          <w:bCs/>
          <w:sz w:val="30"/>
          <w:szCs w:val="30"/>
          <w:rtl/>
        </w:rPr>
        <w:t>2-</w:t>
      </w:r>
      <w:r w:rsidR="00675299">
        <w:rPr>
          <w:rFonts w:hint="cs"/>
          <w:b/>
          <w:bCs/>
          <w:sz w:val="30"/>
          <w:szCs w:val="30"/>
          <w:rtl/>
        </w:rPr>
        <w:tab/>
      </w:r>
      <w:r w:rsidR="00CB4538" w:rsidRPr="00C0083A">
        <w:rPr>
          <w:rFonts w:hint="cs"/>
          <w:b/>
          <w:bCs/>
          <w:sz w:val="30"/>
          <w:szCs w:val="30"/>
          <w:rtl/>
          <w:lang w:bidi="ar-EG"/>
        </w:rPr>
        <w:t>القيام ب</w:t>
      </w:r>
      <w:r w:rsidR="00CB4538" w:rsidRPr="00C0083A">
        <w:rPr>
          <w:b/>
          <w:bCs/>
          <w:sz w:val="30"/>
          <w:szCs w:val="30"/>
          <w:rtl/>
        </w:rPr>
        <w:t xml:space="preserve">نشاط مكثف في مجال المعلومات من خلال:  التوفير </w:t>
      </w:r>
      <w:r w:rsidR="00CB4538" w:rsidRPr="00C0083A">
        <w:rPr>
          <w:rFonts w:hint="cs"/>
          <w:b/>
          <w:bCs/>
          <w:sz w:val="30"/>
          <w:szCs w:val="30"/>
          <w:rtl/>
          <w:lang w:bidi="ar-EG"/>
        </w:rPr>
        <w:t>ال</w:t>
      </w:r>
      <w:r w:rsidR="00CB4538" w:rsidRPr="00C0083A">
        <w:rPr>
          <w:b/>
          <w:bCs/>
          <w:sz w:val="30"/>
          <w:szCs w:val="30"/>
          <w:rtl/>
        </w:rPr>
        <w:t xml:space="preserve">مستمر للمعلومات المتعلقة بحقوق المرأة؛  إدماج بعد الجنس في المعلومات المتصلة بمختلف المواضيع؛  التعريف بالوثائق والصكوك الدولية؛ عرض قضايا انتهاك حقوق الإنسان </w:t>
      </w:r>
      <w:r w:rsidR="00CB4538" w:rsidRPr="00C0083A">
        <w:rPr>
          <w:rFonts w:hint="cs"/>
          <w:b/>
          <w:bCs/>
          <w:sz w:val="30"/>
          <w:szCs w:val="30"/>
          <w:rtl/>
          <w:lang w:bidi="ar-EG"/>
        </w:rPr>
        <w:t>للمرأة</w:t>
      </w:r>
      <w:r w:rsidR="00CB4538" w:rsidRPr="00C0083A">
        <w:rPr>
          <w:b/>
          <w:bCs/>
          <w:sz w:val="30"/>
          <w:szCs w:val="30"/>
          <w:rtl/>
        </w:rPr>
        <w:t xml:space="preserve">؛ التعريف بالحق في الحصول على تعويض؛ </w:t>
      </w:r>
    </w:p>
    <w:p w:rsidR="00CB4538" w:rsidRPr="00C0083A" w:rsidRDefault="00675299" w:rsidP="00675299">
      <w:pPr>
        <w:pStyle w:val="BodyText2"/>
        <w:tabs>
          <w:tab w:val="left" w:pos="1570"/>
          <w:tab w:val="left" w:pos="1750"/>
        </w:tabs>
        <w:spacing w:after="120" w:line="400" w:lineRule="exact"/>
        <w:ind w:left="1030" w:right="810"/>
        <w:jc w:val="both"/>
        <w:rPr>
          <w:b/>
          <w:bCs/>
          <w:sz w:val="30"/>
          <w:szCs w:val="30"/>
          <w:rtl/>
        </w:rPr>
      </w:pPr>
      <w:r>
        <w:rPr>
          <w:rFonts w:hint="cs"/>
          <w:b/>
          <w:bCs/>
          <w:sz w:val="30"/>
          <w:szCs w:val="30"/>
          <w:rtl/>
        </w:rPr>
        <w:t>3-</w:t>
      </w:r>
      <w:r>
        <w:rPr>
          <w:rFonts w:hint="cs"/>
          <w:b/>
          <w:bCs/>
          <w:sz w:val="30"/>
          <w:szCs w:val="30"/>
          <w:rtl/>
        </w:rPr>
        <w:tab/>
      </w:r>
      <w:r w:rsidR="00CB4538" w:rsidRPr="00C0083A">
        <w:rPr>
          <w:b/>
          <w:bCs/>
          <w:sz w:val="30"/>
          <w:szCs w:val="30"/>
          <w:rtl/>
        </w:rPr>
        <w:t>إعادة دراسة وتعديل الأنظمة القانونية والقوانين الفرعية،</w:t>
      </w:r>
      <w:r w:rsidR="00CB4538" w:rsidRPr="00C0083A">
        <w:rPr>
          <w:rFonts w:hint="cs"/>
          <w:b/>
          <w:bCs/>
          <w:sz w:val="30"/>
          <w:szCs w:val="30"/>
          <w:rtl/>
          <w:lang w:bidi="ar-EG"/>
        </w:rPr>
        <w:t xml:space="preserve"> </w:t>
      </w:r>
      <w:r w:rsidR="00CB4538" w:rsidRPr="00C0083A">
        <w:rPr>
          <w:b/>
          <w:bCs/>
          <w:sz w:val="30"/>
          <w:szCs w:val="30"/>
          <w:rtl/>
        </w:rPr>
        <w:t>بغرض التغلب على الحلول الت</w:t>
      </w:r>
      <w:r w:rsidR="00CB4538" w:rsidRPr="00C0083A">
        <w:rPr>
          <w:rFonts w:hint="cs"/>
          <w:b/>
          <w:bCs/>
          <w:sz w:val="30"/>
          <w:szCs w:val="30"/>
          <w:rtl/>
          <w:lang w:bidi="ar-EG"/>
        </w:rPr>
        <w:t>مييزية</w:t>
      </w:r>
      <w:r w:rsidR="00CB4538">
        <w:rPr>
          <w:b/>
          <w:bCs/>
          <w:sz w:val="30"/>
          <w:szCs w:val="30"/>
          <w:rtl/>
        </w:rPr>
        <w:t>(</w:t>
      </w:r>
      <w:r w:rsidR="00CB4538" w:rsidRPr="00C0083A">
        <w:rPr>
          <w:b/>
          <w:bCs/>
          <w:sz w:val="30"/>
          <w:szCs w:val="30"/>
          <w:rtl/>
        </w:rPr>
        <w:t>المبادئ</w:t>
      </w:r>
      <w:r w:rsidR="00CB4538">
        <w:rPr>
          <w:rFonts w:hint="cs"/>
          <w:b/>
          <w:bCs/>
          <w:sz w:val="30"/>
          <w:szCs w:val="30"/>
          <w:rtl/>
        </w:rPr>
        <w:t>)؛</w:t>
      </w:r>
      <w:r w:rsidR="00CB4538" w:rsidRPr="00C0083A">
        <w:rPr>
          <w:b/>
          <w:bCs/>
          <w:sz w:val="30"/>
          <w:szCs w:val="30"/>
          <w:rtl/>
        </w:rPr>
        <w:t xml:space="preserve"> </w:t>
      </w:r>
    </w:p>
    <w:p w:rsidR="00CB4538" w:rsidRPr="00C0083A" w:rsidRDefault="00675299" w:rsidP="00675299">
      <w:pPr>
        <w:pStyle w:val="BodyText2"/>
        <w:tabs>
          <w:tab w:val="left" w:pos="1030"/>
          <w:tab w:val="left" w:pos="1570"/>
        </w:tabs>
        <w:spacing w:after="120" w:line="400" w:lineRule="exact"/>
        <w:ind w:left="1030" w:right="810"/>
        <w:jc w:val="both"/>
        <w:rPr>
          <w:b/>
          <w:bCs/>
          <w:sz w:val="30"/>
          <w:szCs w:val="30"/>
          <w:rtl/>
        </w:rPr>
      </w:pPr>
      <w:r>
        <w:rPr>
          <w:rFonts w:hint="cs"/>
          <w:b/>
          <w:bCs/>
          <w:sz w:val="30"/>
          <w:szCs w:val="30"/>
          <w:rtl/>
        </w:rPr>
        <w:t>4-</w:t>
      </w:r>
      <w:r>
        <w:rPr>
          <w:rFonts w:hint="cs"/>
          <w:b/>
          <w:bCs/>
          <w:sz w:val="30"/>
          <w:szCs w:val="30"/>
          <w:rtl/>
        </w:rPr>
        <w:tab/>
      </w:r>
      <w:r w:rsidR="00CB4538" w:rsidRPr="00C0083A">
        <w:rPr>
          <w:b/>
          <w:bCs/>
          <w:sz w:val="30"/>
          <w:szCs w:val="30"/>
          <w:rtl/>
        </w:rPr>
        <w:t xml:space="preserve">إدخال إضافات </w:t>
      </w:r>
      <w:r w:rsidR="00CB4538" w:rsidRPr="00C0083A">
        <w:rPr>
          <w:rFonts w:hint="cs"/>
          <w:b/>
          <w:bCs/>
          <w:sz w:val="30"/>
          <w:szCs w:val="30"/>
          <w:rtl/>
          <w:lang w:bidi="ar-EG"/>
        </w:rPr>
        <w:t xml:space="preserve">على النظم </w:t>
      </w:r>
      <w:r w:rsidR="00CB4538" w:rsidRPr="00C0083A">
        <w:rPr>
          <w:b/>
          <w:bCs/>
          <w:sz w:val="30"/>
          <w:szCs w:val="30"/>
          <w:rtl/>
        </w:rPr>
        <w:t xml:space="preserve">الجنائية والإدارية </w:t>
      </w:r>
      <w:r w:rsidR="00CB4538" w:rsidRPr="00C0083A">
        <w:rPr>
          <w:rFonts w:hint="cs"/>
          <w:b/>
          <w:bCs/>
          <w:sz w:val="30"/>
          <w:szCs w:val="30"/>
          <w:rtl/>
          <w:lang w:bidi="ar-EG"/>
        </w:rPr>
        <w:t xml:space="preserve">ونظام </w:t>
      </w:r>
      <w:r w:rsidR="00CB4538" w:rsidRPr="00C0083A">
        <w:rPr>
          <w:b/>
          <w:bCs/>
          <w:sz w:val="30"/>
          <w:szCs w:val="30"/>
          <w:rtl/>
        </w:rPr>
        <w:t>العمل ونظ</w:t>
      </w:r>
      <w:r w:rsidR="00CB4538" w:rsidRPr="00C0083A">
        <w:rPr>
          <w:rFonts w:hint="cs"/>
          <w:b/>
          <w:bCs/>
          <w:sz w:val="30"/>
          <w:szCs w:val="30"/>
          <w:rtl/>
          <w:lang w:bidi="ar-EG"/>
        </w:rPr>
        <w:t>ا</w:t>
      </w:r>
      <w:r w:rsidR="00CB4538" w:rsidRPr="00C0083A">
        <w:rPr>
          <w:b/>
          <w:bCs/>
          <w:sz w:val="30"/>
          <w:szCs w:val="30"/>
          <w:rtl/>
        </w:rPr>
        <w:t>م الأسرة والميراث،</w:t>
      </w:r>
      <w:r w:rsidR="00CB4538" w:rsidRPr="00C0083A">
        <w:rPr>
          <w:rFonts w:hint="cs"/>
          <w:b/>
          <w:bCs/>
          <w:sz w:val="30"/>
          <w:szCs w:val="30"/>
          <w:rtl/>
          <w:lang w:bidi="ar-EG"/>
        </w:rPr>
        <w:t xml:space="preserve"> </w:t>
      </w:r>
      <w:r w:rsidR="00CB4538" w:rsidRPr="00C0083A">
        <w:rPr>
          <w:b/>
          <w:bCs/>
          <w:sz w:val="30"/>
          <w:szCs w:val="30"/>
          <w:rtl/>
        </w:rPr>
        <w:t xml:space="preserve">بإضافة أحكام لآليات منع التمييز والمعاقبة عليها؛ </w:t>
      </w:r>
    </w:p>
    <w:p w:rsidR="00CB4538" w:rsidRPr="00C0083A" w:rsidRDefault="00675299" w:rsidP="00675299">
      <w:pPr>
        <w:pStyle w:val="BodyText2"/>
        <w:tabs>
          <w:tab w:val="left" w:pos="1570"/>
          <w:tab w:val="left" w:pos="2200"/>
        </w:tabs>
        <w:spacing w:after="120" w:line="400" w:lineRule="exact"/>
        <w:ind w:left="1030" w:right="810"/>
        <w:jc w:val="both"/>
        <w:rPr>
          <w:b/>
          <w:bCs/>
          <w:sz w:val="30"/>
          <w:szCs w:val="30"/>
          <w:rtl/>
        </w:rPr>
      </w:pPr>
      <w:r>
        <w:rPr>
          <w:rFonts w:hint="cs"/>
          <w:b/>
          <w:bCs/>
          <w:sz w:val="30"/>
          <w:szCs w:val="30"/>
          <w:rtl/>
        </w:rPr>
        <w:t>5-</w:t>
      </w:r>
      <w:r>
        <w:rPr>
          <w:rFonts w:hint="cs"/>
          <w:b/>
          <w:bCs/>
          <w:sz w:val="30"/>
          <w:szCs w:val="30"/>
          <w:rtl/>
        </w:rPr>
        <w:tab/>
      </w:r>
      <w:r w:rsidR="00CB4538" w:rsidRPr="00C0083A">
        <w:rPr>
          <w:b/>
          <w:bCs/>
          <w:sz w:val="30"/>
          <w:szCs w:val="30"/>
          <w:rtl/>
        </w:rPr>
        <w:t xml:space="preserve">توفير الحماية </w:t>
      </w:r>
      <w:r w:rsidR="00CB4538" w:rsidRPr="00C0083A">
        <w:rPr>
          <w:rFonts w:hint="cs"/>
          <w:b/>
          <w:bCs/>
          <w:sz w:val="30"/>
          <w:szCs w:val="30"/>
          <w:rtl/>
          <w:lang w:bidi="ar-EG"/>
        </w:rPr>
        <w:t>ال</w:t>
      </w:r>
      <w:r w:rsidR="00CB4538" w:rsidRPr="00C0083A">
        <w:rPr>
          <w:b/>
          <w:bCs/>
          <w:sz w:val="30"/>
          <w:szCs w:val="30"/>
          <w:rtl/>
        </w:rPr>
        <w:t>فعالة في قضايا انتهاكات حقوق المرأة،والمعاقبة على ذلك،</w:t>
      </w:r>
      <w:r w:rsidR="00CB4538" w:rsidRPr="00C0083A">
        <w:rPr>
          <w:rFonts w:hint="cs"/>
          <w:b/>
          <w:bCs/>
          <w:sz w:val="30"/>
          <w:szCs w:val="30"/>
          <w:rtl/>
          <w:lang w:bidi="ar-EG"/>
        </w:rPr>
        <w:t xml:space="preserve"> </w:t>
      </w:r>
      <w:r w:rsidR="00CB4538" w:rsidRPr="00C0083A">
        <w:rPr>
          <w:b/>
          <w:bCs/>
          <w:sz w:val="30"/>
          <w:szCs w:val="30"/>
          <w:rtl/>
        </w:rPr>
        <w:t>ب</w:t>
      </w:r>
      <w:r w:rsidR="00CB4538" w:rsidRPr="00C0083A">
        <w:rPr>
          <w:rFonts w:hint="cs"/>
          <w:b/>
          <w:bCs/>
          <w:sz w:val="30"/>
          <w:szCs w:val="30"/>
          <w:rtl/>
          <w:lang w:bidi="ar-EG"/>
        </w:rPr>
        <w:t>صرف ا</w:t>
      </w:r>
      <w:r w:rsidR="00CB4538" w:rsidRPr="00C0083A">
        <w:rPr>
          <w:b/>
          <w:bCs/>
          <w:sz w:val="30"/>
          <w:szCs w:val="30"/>
          <w:rtl/>
        </w:rPr>
        <w:t xml:space="preserve">لنظر عن مرتكب الانتهاك </w:t>
      </w:r>
      <w:r w:rsidR="00CB4538" w:rsidRPr="00C0083A">
        <w:rPr>
          <w:rFonts w:hint="cs"/>
          <w:b/>
          <w:bCs/>
          <w:sz w:val="30"/>
          <w:szCs w:val="30"/>
          <w:rtl/>
          <w:lang w:bidi="ar-EG"/>
        </w:rPr>
        <w:t xml:space="preserve">وعلاقته </w:t>
      </w:r>
      <w:r w:rsidR="00CB4538" w:rsidRPr="00C0083A">
        <w:rPr>
          <w:b/>
          <w:bCs/>
          <w:sz w:val="30"/>
          <w:szCs w:val="30"/>
          <w:rtl/>
        </w:rPr>
        <w:t xml:space="preserve">بالضحية؛ </w:t>
      </w:r>
    </w:p>
    <w:p w:rsidR="00CB4538" w:rsidRDefault="00675299" w:rsidP="00675299">
      <w:pPr>
        <w:pStyle w:val="BodyText2"/>
        <w:tabs>
          <w:tab w:val="left" w:pos="1570"/>
          <w:tab w:val="left" w:pos="2200"/>
        </w:tabs>
        <w:spacing w:after="120" w:line="400" w:lineRule="exact"/>
        <w:ind w:left="1030" w:right="810"/>
        <w:jc w:val="both"/>
        <w:rPr>
          <w:rFonts w:hint="cs"/>
          <w:b/>
          <w:bCs/>
          <w:sz w:val="30"/>
          <w:szCs w:val="30"/>
          <w:rtl/>
        </w:rPr>
      </w:pPr>
      <w:r>
        <w:rPr>
          <w:rFonts w:hint="cs"/>
          <w:b/>
          <w:bCs/>
          <w:sz w:val="30"/>
          <w:szCs w:val="30"/>
          <w:rtl/>
        </w:rPr>
        <w:t>6-</w:t>
      </w:r>
      <w:r>
        <w:rPr>
          <w:rFonts w:hint="cs"/>
          <w:b/>
          <w:bCs/>
          <w:sz w:val="30"/>
          <w:szCs w:val="30"/>
          <w:rtl/>
        </w:rPr>
        <w:tab/>
      </w:r>
      <w:r w:rsidR="00CB4538" w:rsidRPr="00C0083A">
        <w:rPr>
          <w:b/>
          <w:bCs/>
          <w:sz w:val="30"/>
          <w:szCs w:val="30"/>
          <w:rtl/>
        </w:rPr>
        <w:t>تبسيط الإجراءات الإدارية؛</w:t>
      </w:r>
    </w:p>
    <w:p w:rsidR="00CB4538" w:rsidRPr="00C0083A" w:rsidRDefault="00675299" w:rsidP="00675299">
      <w:pPr>
        <w:pStyle w:val="BodyText2"/>
        <w:tabs>
          <w:tab w:val="left" w:pos="1570"/>
          <w:tab w:val="left" w:pos="2200"/>
        </w:tabs>
        <w:spacing w:after="120" w:line="400" w:lineRule="exact"/>
        <w:ind w:left="1030" w:right="810"/>
        <w:jc w:val="both"/>
        <w:rPr>
          <w:b/>
          <w:bCs/>
          <w:sz w:val="30"/>
          <w:szCs w:val="30"/>
          <w:rtl/>
        </w:rPr>
      </w:pPr>
      <w:r>
        <w:rPr>
          <w:rFonts w:hint="cs"/>
          <w:b/>
          <w:bCs/>
          <w:sz w:val="30"/>
          <w:szCs w:val="30"/>
          <w:rtl/>
        </w:rPr>
        <w:t>7-</w:t>
      </w:r>
      <w:r>
        <w:rPr>
          <w:rFonts w:hint="cs"/>
          <w:b/>
          <w:bCs/>
          <w:sz w:val="30"/>
          <w:szCs w:val="30"/>
          <w:rtl/>
        </w:rPr>
        <w:tab/>
      </w:r>
      <w:r w:rsidR="00CB4538" w:rsidRPr="00C0083A">
        <w:rPr>
          <w:b/>
          <w:bCs/>
          <w:sz w:val="30"/>
          <w:szCs w:val="30"/>
          <w:rtl/>
        </w:rPr>
        <w:t xml:space="preserve">توفير المساعدة القانونية المجانية التي لا تستطيع المرأة تكبد نفقاتها؛ </w:t>
      </w:r>
    </w:p>
    <w:p w:rsidR="00CB4538" w:rsidRPr="00C0083A" w:rsidRDefault="00675299" w:rsidP="00675299">
      <w:pPr>
        <w:pStyle w:val="BodyText2"/>
        <w:tabs>
          <w:tab w:val="left" w:pos="1570"/>
          <w:tab w:val="left" w:pos="2200"/>
        </w:tabs>
        <w:spacing w:after="120" w:line="400" w:lineRule="exact"/>
        <w:ind w:left="1030" w:right="810"/>
        <w:jc w:val="both"/>
        <w:rPr>
          <w:rFonts w:hint="cs"/>
          <w:b/>
          <w:bCs/>
          <w:sz w:val="30"/>
          <w:szCs w:val="30"/>
          <w:rtl/>
          <w:lang w:bidi="ar-EG"/>
        </w:rPr>
      </w:pPr>
      <w:r>
        <w:rPr>
          <w:rFonts w:hint="cs"/>
          <w:b/>
          <w:bCs/>
          <w:sz w:val="30"/>
          <w:szCs w:val="30"/>
          <w:rtl/>
          <w:lang w:bidi="ar-EG"/>
        </w:rPr>
        <w:t>8-</w:t>
      </w:r>
      <w:r>
        <w:rPr>
          <w:rFonts w:hint="cs"/>
          <w:b/>
          <w:bCs/>
          <w:sz w:val="30"/>
          <w:szCs w:val="30"/>
          <w:rtl/>
          <w:lang w:bidi="ar-EG"/>
        </w:rPr>
        <w:tab/>
      </w:r>
      <w:r w:rsidR="00CB4538" w:rsidRPr="00C0083A">
        <w:rPr>
          <w:rFonts w:hint="cs"/>
          <w:b/>
          <w:bCs/>
          <w:sz w:val="30"/>
          <w:szCs w:val="30"/>
          <w:rtl/>
          <w:lang w:bidi="ar-EG"/>
        </w:rPr>
        <w:t>الرصد المستمر لموضوع حقوق الانسان للمرأة</w:t>
      </w:r>
    </w:p>
    <w:p w:rsidR="00CB4538" w:rsidRPr="00613BDF" w:rsidRDefault="00675299" w:rsidP="00675299">
      <w:pPr>
        <w:pStyle w:val="BodyText2"/>
        <w:tabs>
          <w:tab w:val="left" w:pos="1570"/>
          <w:tab w:val="left" w:pos="2200"/>
        </w:tabs>
        <w:spacing w:after="120" w:line="400" w:lineRule="exact"/>
        <w:ind w:left="1030" w:right="810"/>
        <w:jc w:val="both"/>
        <w:rPr>
          <w:i/>
          <w:iCs/>
          <w:sz w:val="30"/>
          <w:szCs w:val="30"/>
          <w:rtl/>
        </w:rPr>
      </w:pPr>
      <w:r>
        <w:rPr>
          <w:rFonts w:hint="cs"/>
          <w:b/>
          <w:bCs/>
          <w:sz w:val="30"/>
          <w:szCs w:val="30"/>
          <w:rtl/>
        </w:rPr>
        <w:t>9-</w:t>
      </w:r>
      <w:r>
        <w:rPr>
          <w:rFonts w:hint="cs"/>
          <w:b/>
          <w:bCs/>
          <w:sz w:val="30"/>
          <w:szCs w:val="30"/>
          <w:rtl/>
        </w:rPr>
        <w:tab/>
      </w:r>
      <w:r w:rsidR="00CB4538" w:rsidRPr="00C0083A">
        <w:rPr>
          <w:b/>
          <w:bCs/>
          <w:sz w:val="30"/>
          <w:szCs w:val="30"/>
          <w:rtl/>
        </w:rPr>
        <w:t xml:space="preserve">إنشاء هيئة رصد متعددة الإدارات،تشمل إلى جانب الموظفين، ممثلي المنظمات غير الحكومية المعنية بالمرأة </w:t>
      </w:r>
      <w:r w:rsidR="00CB4538" w:rsidRPr="00C0083A">
        <w:rPr>
          <w:rFonts w:hint="cs"/>
          <w:b/>
          <w:bCs/>
          <w:sz w:val="30"/>
          <w:szCs w:val="30"/>
          <w:rtl/>
          <w:lang w:bidi="ar-EG"/>
        </w:rPr>
        <w:t xml:space="preserve"> </w:t>
      </w:r>
      <w:r w:rsidR="00CB4538" w:rsidRPr="00C0083A">
        <w:rPr>
          <w:b/>
          <w:bCs/>
          <w:sz w:val="30"/>
          <w:szCs w:val="30"/>
          <w:rtl/>
        </w:rPr>
        <w:t>وخبراء في هذا المجال</w:t>
      </w:r>
      <w:r w:rsidR="00CB4538" w:rsidRPr="00613BDF">
        <w:rPr>
          <w:i/>
          <w:iCs/>
          <w:sz w:val="30"/>
          <w:szCs w:val="30"/>
          <w:rtl/>
        </w:rPr>
        <w:t xml:space="preserve">. </w:t>
      </w:r>
    </w:p>
    <w:p w:rsidR="00CB4538" w:rsidRPr="00613BDF" w:rsidRDefault="00CB4538" w:rsidP="00675299">
      <w:pPr>
        <w:pStyle w:val="BodyText2"/>
        <w:spacing w:after="120" w:line="400" w:lineRule="exact"/>
        <w:ind w:left="1030" w:right="810" w:firstLine="450"/>
        <w:jc w:val="both"/>
        <w:rPr>
          <w:sz w:val="30"/>
          <w:szCs w:val="30"/>
          <w:rtl/>
        </w:rPr>
      </w:pPr>
      <w:r w:rsidRPr="00613BDF">
        <w:rPr>
          <w:sz w:val="30"/>
          <w:szCs w:val="30"/>
          <w:rtl/>
        </w:rPr>
        <w:t xml:space="preserve"> وإلي جانب حماية حقوق الإنسان في النظام القانوني المحلي،</w:t>
      </w:r>
      <w:r w:rsidRPr="00613BDF">
        <w:rPr>
          <w:rFonts w:hint="cs"/>
          <w:sz w:val="30"/>
          <w:szCs w:val="30"/>
          <w:rtl/>
          <w:lang w:bidi="ar-EG"/>
        </w:rPr>
        <w:t xml:space="preserve"> يعد </w:t>
      </w:r>
      <w:r w:rsidRPr="00613BDF">
        <w:rPr>
          <w:sz w:val="30"/>
          <w:szCs w:val="30"/>
          <w:rtl/>
        </w:rPr>
        <w:t>التصديق على الاتفاقية الأور</w:t>
      </w:r>
      <w:r w:rsidRPr="00613BDF">
        <w:rPr>
          <w:rFonts w:hint="cs"/>
          <w:sz w:val="30"/>
          <w:szCs w:val="30"/>
          <w:rtl/>
        </w:rPr>
        <w:t>و</w:t>
      </w:r>
      <w:r w:rsidRPr="00613BDF">
        <w:rPr>
          <w:sz w:val="30"/>
          <w:szCs w:val="30"/>
          <w:rtl/>
        </w:rPr>
        <w:t xml:space="preserve">بية لحقوق الإنسان فرصة أخرى لمواطني جمهورية مقدونيا </w:t>
      </w:r>
      <w:r w:rsidRPr="00613BDF">
        <w:rPr>
          <w:rFonts w:hint="cs"/>
          <w:sz w:val="30"/>
          <w:szCs w:val="30"/>
          <w:rtl/>
          <w:lang w:bidi="ar-EG"/>
        </w:rPr>
        <w:t>من أجل السعي ل</w:t>
      </w:r>
      <w:r w:rsidRPr="00613BDF">
        <w:rPr>
          <w:sz w:val="30"/>
          <w:szCs w:val="30"/>
          <w:rtl/>
        </w:rPr>
        <w:t>حماية حقوق</w:t>
      </w:r>
      <w:r w:rsidRPr="00613BDF">
        <w:rPr>
          <w:rFonts w:hint="cs"/>
          <w:sz w:val="30"/>
          <w:szCs w:val="30"/>
          <w:rtl/>
          <w:lang w:bidi="ar-EG"/>
        </w:rPr>
        <w:t xml:space="preserve">هم </w:t>
      </w:r>
      <w:r w:rsidRPr="00613BDF">
        <w:rPr>
          <w:sz w:val="30"/>
          <w:szCs w:val="30"/>
          <w:rtl/>
        </w:rPr>
        <w:t>أمام المحكمة الأوربية لحقوق الإنسان،</w:t>
      </w:r>
      <w:r w:rsidRPr="00613BDF">
        <w:rPr>
          <w:rFonts w:hint="cs"/>
          <w:sz w:val="30"/>
          <w:szCs w:val="30"/>
          <w:rtl/>
        </w:rPr>
        <w:t xml:space="preserve"> </w:t>
      </w:r>
      <w:r w:rsidRPr="00613BDF">
        <w:rPr>
          <w:sz w:val="30"/>
          <w:szCs w:val="30"/>
          <w:rtl/>
        </w:rPr>
        <w:t xml:space="preserve">التي تمثل أكفأ وأعقد نظام </w:t>
      </w:r>
      <w:r w:rsidRPr="00613BDF">
        <w:rPr>
          <w:rFonts w:hint="cs"/>
          <w:sz w:val="30"/>
          <w:szCs w:val="30"/>
          <w:rtl/>
          <w:lang w:bidi="ar-EG"/>
        </w:rPr>
        <w:t>ق</w:t>
      </w:r>
      <w:r w:rsidRPr="00613BDF">
        <w:rPr>
          <w:sz w:val="30"/>
          <w:szCs w:val="30"/>
          <w:rtl/>
        </w:rPr>
        <w:t>انوني لحقوق الإنسان.  و</w:t>
      </w:r>
      <w:r w:rsidRPr="00613BDF">
        <w:rPr>
          <w:rFonts w:hint="cs"/>
          <w:sz w:val="30"/>
          <w:szCs w:val="30"/>
          <w:rtl/>
          <w:lang w:bidi="ar-EG"/>
        </w:rPr>
        <w:t>يمر</w:t>
      </w:r>
      <w:r w:rsidRPr="00613BDF">
        <w:rPr>
          <w:sz w:val="30"/>
          <w:szCs w:val="30"/>
          <w:rtl/>
        </w:rPr>
        <w:t xml:space="preserve"> البروتوكول 12من بروتوكولات المحكمة الأوربية لحقوق الإنسان، الذي وقعته جمهورية مقدونيا </w:t>
      </w:r>
      <w:r w:rsidRPr="00613BDF">
        <w:rPr>
          <w:rFonts w:hint="cs"/>
          <w:sz w:val="30"/>
          <w:szCs w:val="30"/>
          <w:rtl/>
          <w:lang w:bidi="ar-EG"/>
        </w:rPr>
        <w:t>ب</w:t>
      </w:r>
      <w:r w:rsidRPr="00613BDF">
        <w:rPr>
          <w:sz w:val="30"/>
          <w:szCs w:val="30"/>
          <w:rtl/>
        </w:rPr>
        <w:t xml:space="preserve">مرحلة التصديق. </w:t>
      </w:r>
    </w:p>
    <w:p w:rsidR="00CB4538"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هذا السياق،</w:t>
      </w:r>
      <w:r w:rsidRPr="00613BDF">
        <w:rPr>
          <w:rFonts w:hint="cs"/>
          <w:sz w:val="30"/>
          <w:szCs w:val="30"/>
          <w:rtl/>
          <w:lang w:bidi="ar-EG"/>
        </w:rPr>
        <w:t xml:space="preserve"> </w:t>
      </w:r>
      <w:r w:rsidRPr="00613BDF">
        <w:rPr>
          <w:sz w:val="30"/>
          <w:szCs w:val="30"/>
          <w:rtl/>
        </w:rPr>
        <w:t xml:space="preserve">وبما يتفق مع </w:t>
      </w:r>
      <w:r w:rsidRPr="00613BDF">
        <w:rPr>
          <w:rFonts w:hint="cs"/>
          <w:sz w:val="30"/>
          <w:szCs w:val="30"/>
          <w:rtl/>
          <w:lang w:bidi="ar-EG"/>
        </w:rPr>
        <w:t xml:space="preserve">تصميم جمهورية مقدونيا على مراعاة </w:t>
      </w:r>
      <w:r w:rsidRPr="00613BDF">
        <w:rPr>
          <w:sz w:val="30"/>
          <w:szCs w:val="30"/>
          <w:rtl/>
        </w:rPr>
        <w:t>وتعزيز حقوق الإنسان بصورة كاملة،</w:t>
      </w:r>
      <w:r w:rsidRPr="00613BDF">
        <w:rPr>
          <w:rFonts w:hint="cs"/>
          <w:sz w:val="30"/>
          <w:szCs w:val="30"/>
          <w:rtl/>
          <w:lang w:bidi="ar-EG"/>
        </w:rPr>
        <w:t xml:space="preserve"> </w:t>
      </w:r>
      <w:r w:rsidRPr="00613BDF">
        <w:rPr>
          <w:sz w:val="30"/>
          <w:szCs w:val="30"/>
          <w:rtl/>
        </w:rPr>
        <w:t>فإن</w:t>
      </w:r>
      <w:r w:rsidRPr="00613BDF">
        <w:rPr>
          <w:rFonts w:hint="cs"/>
          <w:sz w:val="30"/>
          <w:szCs w:val="30"/>
          <w:rtl/>
          <w:lang w:bidi="ar-EG"/>
        </w:rPr>
        <w:t>ها</w:t>
      </w:r>
      <w:r w:rsidRPr="00613BDF">
        <w:rPr>
          <w:sz w:val="30"/>
          <w:szCs w:val="30"/>
          <w:rtl/>
        </w:rPr>
        <w:t xml:space="preserve"> عضو</w:t>
      </w:r>
      <w:r w:rsidRPr="00613BDF">
        <w:rPr>
          <w:rFonts w:hint="cs"/>
          <w:sz w:val="30"/>
          <w:szCs w:val="30"/>
          <w:rtl/>
          <w:lang w:bidi="ar-EG"/>
        </w:rPr>
        <w:t xml:space="preserve"> </w:t>
      </w:r>
      <w:r>
        <w:rPr>
          <w:sz w:val="30"/>
          <w:szCs w:val="30"/>
          <w:rtl/>
        </w:rPr>
        <w:t>(</w:t>
      </w:r>
      <w:r w:rsidRPr="00613BDF">
        <w:rPr>
          <w:sz w:val="30"/>
          <w:szCs w:val="30"/>
          <w:rtl/>
        </w:rPr>
        <w:t>كما ذكر</w:t>
      </w:r>
      <w:r w:rsidRPr="00613BDF">
        <w:rPr>
          <w:rFonts w:hint="cs"/>
          <w:sz w:val="30"/>
          <w:szCs w:val="30"/>
          <w:rtl/>
          <w:lang w:bidi="ar-EG"/>
        </w:rPr>
        <w:t xml:space="preserve"> آنفا</w:t>
      </w:r>
      <w:r w:rsidRPr="00613BDF">
        <w:rPr>
          <w:sz w:val="30"/>
          <w:szCs w:val="30"/>
          <w:rtl/>
        </w:rPr>
        <w:t>)</w:t>
      </w:r>
      <w:r w:rsidRPr="00613BDF">
        <w:rPr>
          <w:rFonts w:hint="cs"/>
          <w:sz w:val="30"/>
          <w:szCs w:val="30"/>
          <w:rtl/>
          <w:lang w:bidi="ar-EG"/>
        </w:rPr>
        <w:t xml:space="preserve"> </w:t>
      </w:r>
      <w:r w:rsidRPr="00613BDF">
        <w:rPr>
          <w:sz w:val="30"/>
          <w:szCs w:val="30"/>
          <w:rtl/>
        </w:rPr>
        <w:t xml:space="preserve">في جميع اتفاقات الأمم </w:t>
      </w:r>
      <w:r w:rsidRPr="00613BDF">
        <w:rPr>
          <w:rFonts w:hint="cs"/>
          <w:sz w:val="30"/>
          <w:szCs w:val="30"/>
          <w:rtl/>
          <w:lang w:bidi="ar-EG"/>
        </w:rPr>
        <w:t>ال</w:t>
      </w:r>
      <w:r w:rsidRPr="00613BDF">
        <w:rPr>
          <w:sz w:val="30"/>
          <w:szCs w:val="30"/>
          <w:rtl/>
        </w:rPr>
        <w:t xml:space="preserve">متحدة </w:t>
      </w:r>
      <w:r w:rsidRPr="00613BDF">
        <w:rPr>
          <w:rFonts w:hint="cs"/>
          <w:sz w:val="30"/>
          <w:szCs w:val="30"/>
          <w:rtl/>
          <w:lang w:bidi="ar-EG"/>
        </w:rPr>
        <w:t>ال</w:t>
      </w:r>
      <w:r w:rsidRPr="00613BDF">
        <w:rPr>
          <w:sz w:val="30"/>
          <w:szCs w:val="30"/>
          <w:rtl/>
        </w:rPr>
        <w:t xml:space="preserve">أساسية المتصلة بحماية لحقوق الإنسان،بما في ذلك اتفاقية القضاء على جميع أشكال التمييز ضد المرأة.  ووقعت جمهورية مقدونيا أيضا البروتوكول الاختياري لهذه الاتفاقية في حزيران/ يونيه 2000  وصدقت عليه فيه 24حزيران/ يونيه 2003 ودخل حيز النفاذ في 17تشرين الأول/ أكتوبر 2003. </w:t>
      </w:r>
      <w:r w:rsidRPr="00613BDF">
        <w:rPr>
          <w:rFonts w:hint="cs"/>
          <w:sz w:val="30"/>
          <w:szCs w:val="30"/>
          <w:rtl/>
          <w:lang w:bidi="ar-EG"/>
        </w:rPr>
        <w:t>و</w:t>
      </w:r>
      <w:r w:rsidRPr="00613BDF">
        <w:rPr>
          <w:sz w:val="30"/>
          <w:szCs w:val="30"/>
          <w:rtl/>
        </w:rPr>
        <w:t xml:space="preserve">صدقت جمهورية مقدونيا أيضا على البروتوكول الاختياري للاتفاقية الدولية بشأن حقوق المدنية والسياسية عام 1971 (الجريدة </w:t>
      </w:r>
      <w:r w:rsidRPr="00613BDF">
        <w:rPr>
          <w:rFonts w:hint="cs"/>
          <w:sz w:val="30"/>
          <w:szCs w:val="30"/>
          <w:rtl/>
        </w:rPr>
        <w:t>ال</w:t>
      </w:r>
      <w:r w:rsidRPr="00613BDF">
        <w:rPr>
          <w:sz w:val="30"/>
          <w:szCs w:val="30"/>
          <w:rtl/>
        </w:rPr>
        <w:t xml:space="preserve">رسمية لجمهورية </w:t>
      </w:r>
      <w:r w:rsidRPr="00613BDF">
        <w:rPr>
          <w:rFonts w:hint="cs"/>
          <w:sz w:val="30"/>
          <w:szCs w:val="30"/>
          <w:rtl/>
        </w:rPr>
        <w:t>يوغوسلافي</w:t>
      </w:r>
      <w:r w:rsidRPr="00613BDF">
        <w:rPr>
          <w:rFonts w:hint="eastAsia"/>
          <w:sz w:val="30"/>
          <w:szCs w:val="30"/>
          <w:rtl/>
        </w:rPr>
        <w:t>ا</w:t>
      </w:r>
      <w:r w:rsidRPr="00613BDF">
        <w:rPr>
          <w:sz w:val="30"/>
          <w:szCs w:val="30"/>
          <w:rtl/>
        </w:rPr>
        <w:t xml:space="preserve"> الاتحادية الاشتراكية </w:t>
      </w:r>
      <w:r>
        <w:rPr>
          <w:sz w:val="30"/>
          <w:szCs w:val="30"/>
          <w:rtl/>
        </w:rPr>
        <w:t>(</w:t>
      </w:r>
      <w:r w:rsidRPr="00613BDF">
        <w:rPr>
          <w:sz w:val="30"/>
          <w:szCs w:val="30"/>
          <w:rtl/>
        </w:rPr>
        <w:t>المعاهدات الدولية</w:t>
      </w:r>
      <w:r>
        <w:rPr>
          <w:sz w:val="30"/>
          <w:szCs w:val="30"/>
          <w:rtl/>
        </w:rPr>
        <w:t>)</w:t>
      </w:r>
      <w:r w:rsidRPr="00613BDF">
        <w:rPr>
          <w:sz w:val="30"/>
          <w:szCs w:val="30"/>
          <w:rtl/>
        </w:rPr>
        <w:t>رقم 77/71</w:t>
      </w:r>
      <w:r>
        <w:rPr>
          <w:sz w:val="30"/>
          <w:szCs w:val="30"/>
          <w:rtl/>
        </w:rPr>
        <w:t>)</w:t>
      </w:r>
      <w:r w:rsidRPr="00613BDF">
        <w:rPr>
          <w:sz w:val="30"/>
          <w:szCs w:val="30"/>
          <w:rtl/>
        </w:rPr>
        <w:t xml:space="preserve"> وجمهورية مقدونيا </w:t>
      </w:r>
      <w:r w:rsidRPr="00613BDF">
        <w:rPr>
          <w:rFonts w:hint="cs"/>
          <w:sz w:val="30"/>
          <w:szCs w:val="30"/>
          <w:rtl/>
          <w:lang w:bidi="ar-EG"/>
        </w:rPr>
        <w:t xml:space="preserve">عضو </w:t>
      </w:r>
      <w:r w:rsidRPr="00613BDF">
        <w:rPr>
          <w:sz w:val="30"/>
          <w:szCs w:val="30"/>
          <w:rtl/>
        </w:rPr>
        <w:t xml:space="preserve">في هذه المعاهدة بسبب خلافتها لجمهورية </w:t>
      </w:r>
      <w:r w:rsidRPr="00613BDF">
        <w:rPr>
          <w:rFonts w:hint="cs"/>
          <w:sz w:val="30"/>
          <w:szCs w:val="30"/>
          <w:rtl/>
        </w:rPr>
        <w:t>يوغوسلافي</w:t>
      </w:r>
      <w:r w:rsidRPr="00613BDF">
        <w:rPr>
          <w:rFonts w:hint="eastAsia"/>
          <w:sz w:val="30"/>
          <w:szCs w:val="30"/>
          <w:rtl/>
        </w:rPr>
        <w:t>ا</w:t>
      </w:r>
      <w:r w:rsidRPr="00613BDF">
        <w:rPr>
          <w:sz w:val="30"/>
          <w:szCs w:val="30"/>
          <w:rtl/>
        </w:rPr>
        <w:t xml:space="preserve"> الاتحادي</w:t>
      </w:r>
      <w:r w:rsidRPr="00613BDF">
        <w:rPr>
          <w:rFonts w:hint="cs"/>
          <w:sz w:val="30"/>
          <w:szCs w:val="30"/>
          <w:rtl/>
          <w:lang w:bidi="ar-EG"/>
        </w:rPr>
        <w:t>ة</w:t>
      </w:r>
      <w:r w:rsidRPr="00613BDF">
        <w:rPr>
          <w:sz w:val="30"/>
          <w:szCs w:val="30"/>
          <w:rtl/>
        </w:rPr>
        <w:t xml:space="preserve"> الاشتراكية السابقة اعتبارا من 17تشرين الثاني/ نوفمبر 2001 </w:t>
      </w:r>
      <w:r w:rsidRPr="00613BDF">
        <w:rPr>
          <w:rFonts w:hint="cs"/>
          <w:sz w:val="30"/>
          <w:szCs w:val="30"/>
          <w:rtl/>
          <w:lang w:bidi="ar-EG"/>
        </w:rPr>
        <w:t xml:space="preserve">وبموجبها أقرت بصلاحية </w:t>
      </w:r>
      <w:r w:rsidRPr="00613BDF">
        <w:rPr>
          <w:sz w:val="30"/>
          <w:szCs w:val="30"/>
          <w:rtl/>
        </w:rPr>
        <w:t>لجنة حقوق الإنسان في تسلم طلب</w:t>
      </w:r>
      <w:r w:rsidRPr="00613BDF">
        <w:rPr>
          <w:rFonts w:hint="cs"/>
          <w:sz w:val="30"/>
          <w:szCs w:val="30"/>
          <w:rtl/>
          <w:lang w:bidi="ar-EG"/>
        </w:rPr>
        <w:t>ات</w:t>
      </w:r>
      <w:r w:rsidRPr="00613BDF">
        <w:rPr>
          <w:sz w:val="30"/>
          <w:szCs w:val="30"/>
          <w:rtl/>
        </w:rPr>
        <w:t xml:space="preserve"> </w:t>
      </w:r>
      <w:r w:rsidRPr="00613BDF">
        <w:rPr>
          <w:rFonts w:hint="cs"/>
          <w:sz w:val="30"/>
          <w:szCs w:val="30"/>
          <w:rtl/>
          <w:lang w:bidi="ar-EG"/>
        </w:rPr>
        <w:t>الأ</w:t>
      </w:r>
      <w:r w:rsidRPr="00613BDF">
        <w:rPr>
          <w:sz w:val="30"/>
          <w:szCs w:val="30"/>
          <w:rtl/>
        </w:rPr>
        <w:t>فر</w:t>
      </w:r>
      <w:r w:rsidRPr="00613BDF">
        <w:rPr>
          <w:rFonts w:hint="cs"/>
          <w:sz w:val="30"/>
          <w:szCs w:val="30"/>
          <w:rtl/>
          <w:lang w:bidi="ar-EG"/>
        </w:rPr>
        <w:t>ا</w:t>
      </w:r>
      <w:r w:rsidRPr="00613BDF">
        <w:rPr>
          <w:sz w:val="30"/>
          <w:szCs w:val="30"/>
          <w:rtl/>
        </w:rPr>
        <w:t>د والنظر فيها،</w:t>
      </w:r>
      <w:r w:rsidRPr="00613BDF">
        <w:rPr>
          <w:rFonts w:hint="cs"/>
          <w:sz w:val="30"/>
          <w:szCs w:val="30"/>
          <w:rtl/>
          <w:lang w:bidi="ar-EG"/>
        </w:rPr>
        <w:t xml:space="preserve"> بما فيها </w:t>
      </w:r>
      <w:r w:rsidRPr="00613BDF">
        <w:rPr>
          <w:sz w:val="30"/>
          <w:szCs w:val="30"/>
          <w:rtl/>
        </w:rPr>
        <w:t>فرادى الطلب</w:t>
      </w:r>
      <w:r w:rsidRPr="00613BDF">
        <w:rPr>
          <w:rFonts w:hint="cs"/>
          <w:sz w:val="30"/>
          <w:szCs w:val="30"/>
          <w:rtl/>
          <w:lang w:bidi="ar-EG"/>
        </w:rPr>
        <w:t xml:space="preserve">ات </w:t>
      </w:r>
      <w:r w:rsidRPr="00613BDF">
        <w:rPr>
          <w:sz w:val="30"/>
          <w:szCs w:val="30"/>
          <w:rtl/>
        </w:rPr>
        <w:t xml:space="preserve">المتصلة بالتمييز </w:t>
      </w:r>
      <w:r w:rsidRPr="00613BDF">
        <w:rPr>
          <w:rFonts w:hint="cs"/>
          <w:sz w:val="30"/>
          <w:szCs w:val="30"/>
          <w:rtl/>
          <w:lang w:bidi="ar-EG"/>
        </w:rPr>
        <w:t xml:space="preserve">بسبب </w:t>
      </w:r>
      <w:r w:rsidRPr="00613BDF">
        <w:rPr>
          <w:sz w:val="30"/>
          <w:szCs w:val="30"/>
          <w:rtl/>
        </w:rPr>
        <w:t xml:space="preserve">الجنس.  وكما ذكر </w:t>
      </w:r>
      <w:r w:rsidRPr="00613BDF">
        <w:rPr>
          <w:rFonts w:hint="cs"/>
          <w:sz w:val="30"/>
          <w:szCs w:val="30"/>
          <w:rtl/>
          <w:lang w:bidi="ar-EG"/>
        </w:rPr>
        <w:t>آنفا، ت</w:t>
      </w:r>
      <w:r w:rsidRPr="00613BDF">
        <w:rPr>
          <w:sz w:val="30"/>
          <w:szCs w:val="30"/>
          <w:rtl/>
        </w:rPr>
        <w:t>عد جمهورية مقدونيا،</w:t>
      </w:r>
      <w:r w:rsidRPr="00613BDF">
        <w:rPr>
          <w:rFonts w:hint="cs"/>
          <w:sz w:val="30"/>
          <w:szCs w:val="30"/>
          <w:rtl/>
          <w:lang w:bidi="ar-EG"/>
        </w:rPr>
        <w:t xml:space="preserve"> </w:t>
      </w:r>
      <w:r w:rsidRPr="00613BDF">
        <w:rPr>
          <w:sz w:val="30"/>
          <w:szCs w:val="30"/>
          <w:rtl/>
        </w:rPr>
        <w:t xml:space="preserve">على </w:t>
      </w:r>
      <w:r w:rsidRPr="00613BDF">
        <w:rPr>
          <w:rFonts w:hint="cs"/>
          <w:sz w:val="30"/>
          <w:szCs w:val="30"/>
          <w:rtl/>
          <w:lang w:bidi="ar-EG"/>
        </w:rPr>
        <w:t>ال</w:t>
      </w:r>
      <w:r w:rsidRPr="00613BDF">
        <w:rPr>
          <w:sz w:val="30"/>
          <w:szCs w:val="30"/>
          <w:rtl/>
        </w:rPr>
        <w:t>صعيد الإقليمي، طرفا في</w:t>
      </w:r>
      <w:r w:rsidRPr="00613BDF">
        <w:rPr>
          <w:rFonts w:hint="cs"/>
          <w:sz w:val="30"/>
          <w:szCs w:val="30"/>
          <w:rtl/>
          <w:lang w:bidi="ar-EG"/>
        </w:rPr>
        <w:t xml:space="preserve"> المعاهدة </w:t>
      </w:r>
      <w:r w:rsidRPr="00613BDF">
        <w:rPr>
          <w:sz w:val="30"/>
          <w:szCs w:val="30"/>
          <w:rtl/>
        </w:rPr>
        <w:t xml:space="preserve">الأوربية لحقوق الإنسان التابعة لمجلس أوربا، وهذا شرط لا بد منه لأي بلد ديموقراطي في أوربا.  </w:t>
      </w:r>
      <w:r w:rsidRPr="00613BDF">
        <w:rPr>
          <w:rFonts w:hint="cs"/>
          <w:sz w:val="30"/>
          <w:szCs w:val="30"/>
          <w:rtl/>
          <w:lang w:bidi="ar-EG"/>
        </w:rPr>
        <w:t xml:space="preserve">وأسهمت </w:t>
      </w:r>
      <w:r w:rsidRPr="00613BDF">
        <w:rPr>
          <w:sz w:val="30"/>
          <w:szCs w:val="30"/>
          <w:rtl/>
        </w:rPr>
        <w:t>جمهورية مقدونيا بنشاط في إعداد البروتوكول الثاني عشر للاتفاقيات الأوربية للحقوق الإنسان</w:t>
      </w:r>
      <w:r w:rsidRPr="00613BDF">
        <w:rPr>
          <w:rFonts w:hint="cs"/>
          <w:sz w:val="30"/>
          <w:szCs w:val="30"/>
          <w:rtl/>
          <w:lang w:bidi="ar-EG"/>
        </w:rPr>
        <w:t>،</w:t>
      </w:r>
      <w:r w:rsidRPr="00613BDF">
        <w:rPr>
          <w:sz w:val="30"/>
          <w:szCs w:val="30"/>
          <w:rtl/>
        </w:rPr>
        <w:t xml:space="preserve"> الذي </w:t>
      </w:r>
      <w:r w:rsidRPr="00613BDF">
        <w:rPr>
          <w:rFonts w:hint="cs"/>
          <w:sz w:val="30"/>
          <w:szCs w:val="30"/>
          <w:rtl/>
          <w:lang w:bidi="ar-EG"/>
        </w:rPr>
        <w:t>ي</w:t>
      </w:r>
      <w:r w:rsidRPr="00613BDF">
        <w:rPr>
          <w:sz w:val="30"/>
          <w:szCs w:val="30"/>
          <w:rtl/>
        </w:rPr>
        <w:t xml:space="preserve">وسع </w:t>
      </w:r>
      <w:r w:rsidRPr="00613BDF">
        <w:rPr>
          <w:rFonts w:hint="cs"/>
          <w:sz w:val="30"/>
          <w:szCs w:val="30"/>
          <w:rtl/>
          <w:lang w:bidi="ar-EG"/>
        </w:rPr>
        <w:t>ن</w:t>
      </w:r>
      <w:r w:rsidRPr="00613BDF">
        <w:rPr>
          <w:sz w:val="30"/>
          <w:szCs w:val="30"/>
          <w:rtl/>
        </w:rPr>
        <w:t xml:space="preserve">طاق الفقرة المتعلقة </w:t>
      </w:r>
      <w:r w:rsidRPr="00613BDF">
        <w:rPr>
          <w:rFonts w:hint="cs"/>
          <w:sz w:val="30"/>
          <w:szCs w:val="30"/>
          <w:rtl/>
          <w:lang w:bidi="ar-EG"/>
        </w:rPr>
        <w:t>بمناهضة</w:t>
      </w:r>
      <w:r w:rsidRPr="00613BDF">
        <w:rPr>
          <w:sz w:val="30"/>
          <w:szCs w:val="30"/>
          <w:rtl/>
        </w:rPr>
        <w:t xml:space="preserve"> التمييز</w:t>
      </w:r>
      <w:r w:rsidRPr="00613BDF">
        <w:rPr>
          <w:rFonts w:hint="cs"/>
          <w:sz w:val="30"/>
          <w:szCs w:val="30"/>
          <w:rtl/>
          <w:lang w:bidi="ar-EG"/>
        </w:rPr>
        <w:t>،</w:t>
      </w:r>
      <w:r w:rsidRPr="00613BDF">
        <w:rPr>
          <w:sz w:val="30"/>
          <w:szCs w:val="30"/>
          <w:rtl/>
        </w:rPr>
        <w:t xml:space="preserve"> الواردة في المادة 14من هذه الاتفاقية،</w:t>
      </w:r>
      <w:r w:rsidRPr="00613BDF">
        <w:rPr>
          <w:rFonts w:hint="cs"/>
          <w:sz w:val="30"/>
          <w:szCs w:val="30"/>
          <w:rtl/>
          <w:lang w:bidi="ar-EG"/>
        </w:rPr>
        <w:t xml:space="preserve"> ويحددها </w:t>
      </w:r>
      <w:r w:rsidRPr="00613BDF">
        <w:rPr>
          <w:sz w:val="30"/>
          <w:szCs w:val="30"/>
          <w:rtl/>
        </w:rPr>
        <w:t>بدقة</w:t>
      </w:r>
      <w:r w:rsidRPr="00613BDF">
        <w:rPr>
          <w:rFonts w:hint="cs"/>
          <w:sz w:val="30"/>
          <w:szCs w:val="30"/>
          <w:rtl/>
          <w:lang w:bidi="ar-EG"/>
        </w:rPr>
        <w:t>؛ كما أيدت اعتماده</w:t>
      </w:r>
      <w:r w:rsidRPr="00613BDF">
        <w:rPr>
          <w:sz w:val="30"/>
          <w:szCs w:val="30"/>
          <w:rtl/>
        </w:rPr>
        <w:t>.  و</w:t>
      </w:r>
      <w:r w:rsidRPr="00613BDF">
        <w:rPr>
          <w:rFonts w:hint="cs"/>
          <w:sz w:val="30"/>
          <w:szCs w:val="30"/>
          <w:rtl/>
          <w:lang w:bidi="ar-EG"/>
        </w:rPr>
        <w:t>تراعي</w:t>
      </w:r>
      <w:r w:rsidRPr="00613BDF">
        <w:rPr>
          <w:sz w:val="30"/>
          <w:szCs w:val="30"/>
          <w:rtl/>
        </w:rPr>
        <w:t xml:space="preserve"> جمهورية مقدونيا أيضا جميع </w:t>
      </w:r>
      <w:r w:rsidRPr="00613BDF">
        <w:rPr>
          <w:rFonts w:hint="cs"/>
          <w:sz w:val="30"/>
          <w:szCs w:val="30"/>
          <w:rtl/>
          <w:lang w:bidi="ar-EG"/>
        </w:rPr>
        <w:t>ال</w:t>
      </w:r>
      <w:r w:rsidRPr="00613BDF">
        <w:rPr>
          <w:sz w:val="30"/>
          <w:szCs w:val="30"/>
          <w:rtl/>
        </w:rPr>
        <w:t xml:space="preserve">وثائق </w:t>
      </w:r>
      <w:r w:rsidRPr="00613BDF">
        <w:rPr>
          <w:rFonts w:hint="cs"/>
          <w:sz w:val="30"/>
          <w:szCs w:val="30"/>
          <w:rtl/>
          <w:lang w:bidi="ar-EG"/>
        </w:rPr>
        <w:t xml:space="preserve">ذات الصلة في </w:t>
      </w:r>
      <w:r w:rsidRPr="00613BDF">
        <w:rPr>
          <w:sz w:val="30"/>
          <w:szCs w:val="30"/>
          <w:rtl/>
        </w:rPr>
        <w:t>منظمة الأمن والتعاون في أوربا،</w:t>
      </w:r>
      <w:r w:rsidRPr="00613BDF">
        <w:rPr>
          <w:rFonts w:hint="cs"/>
          <w:sz w:val="30"/>
          <w:szCs w:val="30"/>
          <w:rtl/>
          <w:lang w:bidi="ar-EG"/>
        </w:rPr>
        <w:t xml:space="preserve"> </w:t>
      </w:r>
      <w:r w:rsidRPr="00613BDF">
        <w:rPr>
          <w:sz w:val="30"/>
          <w:szCs w:val="30"/>
          <w:rtl/>
        </w:rPr>
        <w:t>وت</w:t>
      </w:r>
      <w:r w:rsidRPr="00613BDF">
        <w:rPr>
          <w:rFonts w:hint="cs"/>
          <w:sz w:val="30"/>
          <w:szCs w:val="30"/>
          <w:rtl/>
          <w:lang w:bidi="ar-EG"/>
        </w:rPr>
        <w:t xml:space="preserve">رسي </w:t>
      </w:r>
      <w:r w:rsidRPr="00613BDF">
        <w:rPr>
          <w:sz w:val="30"/>
          <w:szCs w:val="30"/>
          <w:rtl/>
        </w:rPr>
        <w:t>سياس</w:t>
      </w:r>
      <w:r w:rsidRPr="00613BDF">
        <w:rPr>
          <w:rFonts w:hint="cs"/>
          <w:sz w:val="30"/>
          <w:szCs w:val="30"/>
          <w:rtl/>
          <w:lang w:bidi="ar-EG"/>
        </w:rPr>
        <w:t xml:space="preserve">تها </w:t>
      </w:r>
      <w:r w:rsidRPr="00613BDF">
        <w:rPr>
          <w:sz w:val="30"/>
          <w:szCs w:val="30"/>
          <w:rtl/>
        </w:rPr>
        <w:t>على</w:t>
      </w:r>
      <w:r w:rsidRPr="00613BDF">
        <w:rPr>
          <w:rFonts w:hint="cs"/>
          <w:sz w:val="30"/>
          <w:szCs w:val="30"/>
          <w:rtl/>
          <w:lang w:bidi="ar-EG"/>
        </w:rPr>
        <w:t xml:space="preserve"> أساس </w:t>
      </w:r>
      <w:r w:rsidRPr="00613BDF">
        <w:rPr>
          <w:sz w:val="30"/>
          <w:szCs w:val="30"/>
          <w:rtl/>
        </w:rPr>
        <w:t xml:space="preserve"> هذه الوثائق السياسية المهمة.</w:t>
      </w:r>
    </w:p>
    <w:p w:rsidR="00CB4538" w:rsidRDefault="00CB4538" w:rsidP="00CB4538">
      <w:pPr>
        <w:spacing w:after="120"/>
        <w:ind w:left="1030" w:firstLine="468"/>
        <w:rPr>
          <w:rFonts w:hint="cs"/>
          <w:sz w:val="30"/>
          <w:rtl/>
        </w:rPr>
      </w:pPr>
      <w:r>
        <w:rPr>
          <w:sz w:val="30"/>
          <w:rtl/>
        </w:rPr>
        <w:br w:type="page"/>
      </w:r>
    </w:p>
    <w:tbl>
      <w:tblPr>
        <w:bidiVisual/>
        <w:tblW w:w="0" w:type="auto"/>
        <w:tblInd w:w="103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Default="00CB4538" w:rsidP="00C86E04">
            <w:pPr>
              <w:tabs>
                <w:tab w:val="left" w:pos="288"/>
                <w:tab w:val="left" w:pos="576"/>
                <w:tab w:val="left" w:pos="864"/>
                <w:tab w:val="left" w:pos="1152"/>
              </w:tabs>
              <w:spacing w:before="120" w:after="120" w:line="240" w:lineRule="exact"/>
              <w:ind w:right="43"/>
              <w:jc w:val="center"/>
              <w:rPr>
                <w:rFonts w:hint="cs"/>
                <w:b/>
                <w:bCs/>
                <w:sz w:val="36"/>
                <w:szCs w:val="36"/>
                <w:rtl/>
              </w:rPr>
            </w:pPr>
            <w:r w:rsidRPr="000568F8">
              <w:rPr>
                <w:rFonts w:hint="cs"/>
                <w:b/>
                <w:bCs/>
                <w:sz w:val="36"/>
                <w:szCs w:val="36"/>
                <w:rtl/>
              </w:rPr>
              <w:t>المادة</w:t>
            </w:r>
            <w:r>
              <w:rPr>
                <w:rFonts w:hint="cs"/>
                <w:b/>
                <w:bCs/>
                <w:sz w:val="36"/>
                <w:szCs w:val="36"/>
                <w:rtl/>
              </w:rPr>
              <w:t xml:space="preserve"> 3</w:t>
            </w:r>
          </w:p>
          <w:p w:rsidR="00CB4538" w:rsidRDefault="00CB4538" w:rsidP="00C86E04">
            <w:pPr>
              <w:tabs>
                <w:tab w:val="left" w:pos="288"/>
                <w:tab w:val="left" w:pos="576"/>
                <w:tab w:val="left" w:pos="864"/>
                <w:tab w:val="left" w:pos="1152"/>
              </w:tabs>
              <w:spacing w:before="120" w:after="120" w:line="240" w:lineRule="exact"/>
              <w:ind w:right="43"/>
              <w:jc w:val="center"/>
              <w:rPr>
                <w:rFonts w:hint="cs"/>
                <w:rtl/>
              </w:rPr>
            </w:pPr>
            <w:r w:rsidRPr="000568F8">
              <w:rPr>
                <w:rFonts w:hint="cs"/>
                <w:b/>
                <w:bCs/>
                <w:sz w:val="36"/>
                <w:szCs w:val="36"/>
                <w:rtl/>
              </w:rPr>
              <w:t>تطور المرأة وتقدمها</w:t>
            </w:r>
          </w:p>
        </w:tc>
      </w:tr>
    </w:tbl>
    <w:p w:rsidR="00CB4538" w:rsidRDefault="00CB4538" w:rsidP="00CB4538">
      <w:pPr>
        <w:ind w:left="-43"/>
        <w:jc w:val="center"/>
        <w:rPr>
          <w:rFonts w:hint="cs"/>
          <w:b/>
          <w:bCs/>
          <w:sz w:val="36"/>
          <w:szCs w:val="36"/>
          <w:rtl/>
        </w:rPr>
      </w:pPr>
    </w:p>
    <w:p w:rsidR="00CB4538" w:rsidRPr="009B79BF" w:rsidRDefault="00CB4538" w:rsidP="00CB4538">
      <w:pPr>
        <w:pStyle w:val="BodyText2"/>
        <w:spacing w:after="120" w:line="400" w:lineRule="exact"/>
        <w:ind w:left="1030" w:right="810" w:firstLine="468"/>
        <w:jc w:val="both"/>
        <w:rPr>
          <w:b/>
          <w:bCs/>
          <w:sz w:val="30"/>
          <w:szCs w:val="30"/>
          <w:rtl/>
        </w:rPr>
      </w:pPr>
      <w:r w:rsidRPr="009B79BF">
        <w:rPr>
          <w:b/>
          <w:bCs/>
          <w:sz w:val="30"/>
          <w:szCs w:val="30"/>
          <w:rtl/>
        </w:rPr>
        <w:t>تتخذ الدول الأطراف في جميع الميادين،</w:t>
      </w:r>
      <w:r>
        <w:rPr>
          <w:rFonts w:hint="cs"/>
          <w:b/>
          <w:bCs/>
          <w:sz w:val="30"/>
          <w:szCs w:val="30"/>
          <w:rtl/>
        </w:rPr>
        <w:t xml:space="preserve"> </w:t>
      </w:r>
      <w:r w:rsidRPr="009B79BF">
        <w:rPr>
          <w:b/>
          <w:bCs/>
          <w:sz w:val="30"/>
          <w:szCs w:val="30"/>
          <w:rtl/>
        </w:rPr>
        <w:t xml:space="preserve">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في بلد ديموقراطي مثل جمهورية مقدونيا يكفل التمتع بحقوق الإنسان وحرياته الأساسية على قدر المساواة لجميع </w:t>
      </w:r>
      <w:r w:rsidRPr="00613BDF">
        <w:rPr>
          <w:rFonts w:hint="cs"/>
          <w:sz w:val="30"/>
          <w:szCs w:val="30"/>
          <w:rtl/>
          <w:lang w:bidi="ar-EG"/>
        </w:rPr>
        <w:t>ال</w:t>
      </w:r>
      <w:r w:rsidRPr="00613BDF">
        <w:rPr>
          <w:sz w:val="30"/>
          <w:szCs w:val="30"/>
          <w:rtl/>
        </w:rPr>
        <w:t>مواطنين دون تمييز بسبب الجنس،</w:t>
      </w:r>
      <w:r w:rsidRPr="00613BDF">
        <w:rPr>
          <w:rFonts w:hint="cs"/>
          <w:sz w:val="30"/>
          <w:szCs w:val="30"/>
          <w:rtl/>
          <w:lang w:bidi="ar-EG"/>
        </w:rPr>
        <w:t xml:space="preserve"> </w:t>
      </w:r>
      <w:r w:rsidRPr="00613BDF">
        <w:rPr>
          <w:sz w:val="30"/>
          <w:szCs w:val="30"/>
          <w:rtl/>
        </w:rPr>
        <w:t xml:space="preserve">وهذا أحد المبادئ الأساسية </w:t>
      </w:r>
      <w:r w:rsidRPr="00613BDF">
        <w:rPr>
          <w:rFonts w:hint="cs"/>
          <w:sz w:val="30"/>
          <w:szCs w:val="30"/>
          <w:rtl/>
          <w:lang w:bidi="ar-EG"/>
        </w:rPr>
        <w:t xml:space="preserve">الواردة </w:t>
      </w:r>
      <w:r w:rsidRPr="00613BDF">
        <w:rPr>
          <w:sz w:val="30"/>
          <w:szCs w:val="30"/>
          <w:rtl/>
        </w:rPr>
        <w:t xml:space="preserve">في الدستور المقدوني. </w:t>
      </w:r>
    </w:p>
    <w:p w:rsidR="00CB4538" w:rsidRPr="00613BDF" w:rsidRDefault="00CB4538" w:rsidP="00CB4538">
      <w:pPr>
        <w:pStyle w:val="BodyText2"/>
        <w:spacing w:after="120" w:line="400" w:lineRule="exact"/>
        <w:ind w:left="1030" w:right="810" w:firstLine="468"/>
        <w:jc w:val="both"/>
        <w:rPr>
          <w:sz w:val="30"/>
          <w:szCs w:val="30"/>
          <w:rtl/>
        </w:rPr>
      </w:pPr>
      <w:r>
        <w:rPr>
          <w:rFonts w:hint="cs"/>
          <w:sz w:val="30"/>
          <w:szCs w:val="30"/>
          <w:rtl/>
        </w:rPr>
        <w:t xml:space="preserve"> </w:t>
      </w:r>
      <w:r w:rsidRPr="00613BDF">
        <w:rPr>
          <w:sz w:val="30"/>
          <w:szCs w:val="30"/>
          <w:rtl/>
        </w:rPr>
        <w:t>وف</w:t>
      </w:r>
      <w:r w:rsidRPr="00613BDF">
        <w:rPr>
          <w:rFonts w:hint="cs"/>
          <w:sz w:val="30"/>
          <w:szCs w:val="30"/>
          <w:rtl/>
          <w:lang w:bidi="ar-EG"/>
        </w:rPr>
        <w:t>ي</w:t>
      </w:r>
      <w:r w:rsidRPr="00613BDF">
        <w:rPr>
          <w:sz w:val="30"/>
          <w:szCs w:val="30"/>
          <w:rtl/>
        </w:rPr>
        <w:t xml:space="preserve"> العقود القليلة </w:t>
      </w:r>
      <w:r w:rsidRPr="00613BDF">
        <w:rPr>
          <w:rFonts w:hint="cs"/>
          <w:sz w:val="30"/>
          <w:szCs w:val="30"/>
          <w:rtl/>
          <w:lang w:bidi="ar-EG"/>
        </w:rPr>
        <w:t>ال</w:t>
      </w:r>
      <w:r w:rsidRPr="00613BDF">
        <w:rPr>
          <w:sz w:val="30"/>
          <w:szCs w:val="30"/>
          <w:rtl/>
        </w:rPr>
        <w:t xml:space="preserve">سابقة، </w:t>
      </w:r>
      <w:r w:rsidRPr="00613BDF">
        <w:rPr>
          <w:rFonts w:hint="cs"/>
          <w:sz w:val="30"/>
          <w:szCs w:val="30"/>
          <w:rtl/>
        </w:rPr>
        <w:t>برز</w:t>
      </w:r>
      <w:r w:rsidRPr="00613BDF">
        <w:rPr>
          <w:sz w:val="30"/>
          <w:szCs w:val="30"/>
          <w:rtl/>
        </w:rPr>
        <w:t xml:space="preserve">ت عوائق جديدة أمام حقوق الإنسان </w:t>
      </w:r>
      <w:r w:rsidRPr="00613BDF">
        <w:rPr>
          <w:rFonts w:hint="cs"/>
          <w:sz w:val="30"/>
          <w:szCs w:val="30"/>
          <w:rtl/>
        </w:rPr>
        <w:t>و</w:t>
      </w:r>
      <w:r w:rsidRPr="00613BDF">
        <w:rPr>
          <w:sz w:val="30"/>
          <w:szCs w:val="30"/>
          <w:rtl/>
        </w:rPr>
        <w:t>حريات</w:t>
      </w:r>
      <w:r w:rsidRPr="00613BDF">
        <w:rPr>
          <w:rFonts w:hint="cs"/>
          <w:sz w:val="30"/>
          <w:szCs w:val="30"/>
          <w:rtl/>
        </w:rPr>
        <w:t>ه</w:t>
      </w:r>
      <w:r w:rsidRPr="00613BDF">
        <w:rPr>
          <w:sz w:val="30"/>
          <w:szCs w:val="30"/>
          <w:rtl/>
        </w:rPr>
        <w:t xml:space="preserve"> الأساسية،و</w:t>
      </w:r>
      <w:r w:rsidRPr="00613BDF">
        <w:rPr>
          <w:rFonts w:hint="cs"/>
          <w:sz w:val="30"/>
          <w:szCs w:val="30"/>
          <w:rtl/>
          <w:lang w:bidi="ar-EG"/>
        </w:rPr>
        <w:t>لا</w:t>
      </w:r>
      <w:r w:rsidRPr="00613BDF">
        <w:rPr>
          <w:sz w:val="30"/>
          <w:szCs w:val="30"/>
          <w:rtl/>
        </w:rPr>
        <w:t xml:space="preserve">سيما </w:t>
      </w:r>
      <w:r w:rsidRPr="00613BDF">
        <w:rPr>
          <w:rFonts w:hint="cs"/>
          <w:sz w:val="30"/>
          <w:szCs w:val="30"/>
          <w:rtl/>
        </w:rPr>
        <w:t>أ</w:t>
      </w:r>
      <w:r w:rsidRPr="00613BDF">
        <w:rPr>
          <w:sz w:val="30"/>
          <w:szCs w:val="30"/>
          <w:rtl/>
        </w:rPr>
        <w:t>م</w:t>
      </w:r>
      <w:r w:rsidRPr="00613BDF">
        <w:rPr>
          <w:rFonts w:hint="cs"/>
          <w:sz w:val="30"/>
          <w:szCs w:val="30"/>
          <w:rtl/>
        </w:rPr>
        <w:t>ام</w:t>
      </w:r>
      <w:r w:rsidRPr="00613BDF">
        <w:rPr>
          <w:sz w:val="30"/>
          <w:szCs w:val="30"/>
          <w:rtl/>
        </w:rPr>
        <w:t xml:space="preserve"> الحرك</w:t>
      </w:r>
      <w:r w:rsidRPr="00613BDF">
        <w:rPr>
          <w:rFonts w:hint="cs"/>
          <w:sz w:val="30"/>
          <w:szCs w:val="30"/>
          <w:rtl/>
          <w:lang w:bidi="ar-EG"/>
        </w:rPr>
        <w:t>ات</w:t>
      </w:r>
      <w:r w:rsidRPr="00613BDF">
        <w:rPr>
          <w:sz w:val="30"/>
          <w:szCs w:val="30"/>
          <w:rtl/>
        </w:rPr>
        <w:t xml:space="preserve"> النسائية،</w:t>
      </w:r>
      <w:r w:rsidRPr="00613BDF">
        <w:rPr>
          <w:rFonts w:hint="cs"/>
          <w:sz w:val="30"/>
          <w:szCs w:val="30"/>
          <w:rtl/>
          <w:lang w:bidi="ar-EG"/>
        </w:rPr>
        <w:t xml:space="preserve"> </w:t>
      </w:r>
      <w:r w:rsidRPr="00613BDF">
        <w:rPr>
          <w:sz w:val="30"/>
          <w:szCs w:val="30"/>
          <w:rtl/>
        </w:rPr>
        <w:t xml:space="preserve">نتيجة للاعتراف على نطاق واسع بالوعي الجديد لدى المرأة.  وقد أدركت الآن بعض النساء في البلد فكرة سيطرة المرأة بصورة كاملة على </w:t>
      </w:r>
      <w:r w:rsidRPr="00613BDF">
        <w:rPr>
          <w:rFonts w:hint="cs"/>
          <w:sz w:val="30"/>
          <w:szCs w:val="30"/>
          <w:rtl/>
          <w:lang w:bidi="ar-EG"/>
        </w:rPr>
        <w:t xml:space="preserve">مقدرات </w:t>
      </w:r>
      <w:r w:rsidRPr="00613BDF">
        <w:rPr>
          <w:sz w:val="30"/>
          <w:szCs w:val="30"/>
          <w:rtl/>
        </w:rPr>
        <w:t>حياتها وجسدها</w:t>
      </w:r>
      <w:r w:rsidRPr="00613BDF">
        <w:rPr>
          <w:rFonts w:hint="cs"/>
          <w:sz w:val="30"/>
          <w:szCs w:val="30"/>
          <w:rtl/>
          <w:lang w:bidi="ar-EG"/>
        </w:rPr>
        <w:t>،</w:t>
      </w:r>
      <w:r w:rsidRPr="00613BDF">
        <w:rPr>
          <w:sz w:val="30"/>
          <w:szCs w:val="30"/>
          <w:rtl/>
        </w:rPr>
        <w:t xml:space="preserve"> و</w:t>
      </w:r>
      <w:r w:rsidRPr="00613BDF">
        <w:rPr>
          <w:rFonts w:hint="cs"/>
          <w:sz w:val="30"/>
          <w:szCs w:val="30"/>
          <w:rtl/>
          <w:lang w:bidi="ar-EG"/>
        </w:rPr>
        <w:t>ال</w:t>
      </w:r>
      <w:r w:rsidRPr="00613BDF">
        <w:rPr>
          <w:sz w:val="30"/>
          <w:szCs w:val="30"/>
          <w:rtl/>
        </w:rPr>
        <w:t>تحرر من العنف،</w:t>
      </w:r>
      <w:r w:rsidRPr="00613BDF">
        <w:rPr>
          <w:rFonts w:hint="cs"/>
          <w:sz w:val="30"/>
          <w:szCs w:val="30"/>
          <w:rtl/>
          <w:lang w:bidi="ar-EG"/>
        </w:rPr>
        <w:t xml:space="preserve"> </w:t>
      </w:r>
      <w:r w:rsidRPr="00613BDF">
        <w:rPr>
          <w:sz w:val="30"/>
          <w:szCs w:val="30"/>
          <w:rtl/>
        </w:rPr>
        <w:t xml:space="preserve">وحرية </w:t>
      </w:r>
      <w:r w:rsidRPr="00613BDF">
        <w:rPr>
          <w:rFonts w:hint="cs"/>
          <w:sz w:val="30"/>
          <w:szCs w:val="30"/>
          <w:rtl/>
          <w:lang w:bidi="ar-EG"/>
        </w:rPr>
        <w:t>الا</w:t>
      </w:r>
      <w:r w:rsidRPr="00613BDF">
        <w:rPr>
          <w:sz w:val="30"/>
          <w:szCs w:val="30"/>
          <w:rtl/>
        </w:rPr>
        <w:t>خ</w:t>
      </w:r>
      <w:r w:rsidRPr="00613BDF">
        <w:rPr>
          <w:rFonts w:hint="cs"/>
          <w:sz w:val="30"/>
          <w:szCs w:val="30"/>
          <w:rtl/>
          <w:lang w:bidi="ar-EG"/>
        </w:rPr>
        <w:t>ت</w:t>
      </w:r>
      <w:r w:rsidRPr="00613BDF">
        <w:rPr>
          <w:sz w:val="30"/>
          <w:szCs w:val="30"/>
          <w:rtl/>
        </w:rPr>
        <w:t>يار في جميع مجالات الحياة العامة والخاصة،</w:t>
      </w:r>
      <w:r w:rsidRPr="00613BDF">
        <w:rPr>
          <w:rFonts w:hint="cs"/>
          <w:sz w:val="30"/>
          <w:szCs w:val="30"/>
          <w:rtl/>
          <w:lang w:bidi="ar-EG"/>
        </w:rPr>
        <w:t xml:space="preserve"> </w:t>
      </w:r>
      <w:r w:rsidRPr="00613BDF">
        <w:rPr>
          <w:sz w:val="30"/>
          <w:szCs w:val="30"/>
          <w:rtl/>
        </w:rPr>
        <w:t>باعتبار ذلك ج</w:t>
      </w:r>
      <w:r w:rsidRPr="00613BDF">
        <w:rPr>
          <w:rFonts w:hint="cs"/>
          <w:sz w:val="30"/>
          <w:szCs w:val="30"/>
          <w:rtl/>
          <w:lang w:bidi="ar-EG"/>
        </w:rPr>
        <w:t xml:space="preserve">زءا </w:t>
      </w:r>
      <w:r w:rsidRPr="00613BDF">
        <w:rPr>
          <w:sz w:val="30"/>
          <w:szCs w:val="30"/>
          <w:rtl/>
        </w:rPr>
        <w:t xml:space="preserve">لا </w:t>
      </w:r>
      <w:r w:rsidRPr="00613BDF">
        <w:rPr>
          <w:rFonts w:hint="cs"/>
          <w:sz w:val="30"/>
          <w:szCs w:val="30"/>
          <w:rtl/>
          <w:lang w:bidi="ar-EG"/>
        </w:rPr>
        <w:t>ي</w:t>
      </w:r>
      <w:r w:rsidRPr="00613BDF">
        <w:rPr>
          <w:sz w:val="30"/>
          <w:szCs w:val="30"/>
          <w:rtl/>
        </w:rPr>
        <w:t>تجزأ من حري</w:t>
      </w:r>
      <w:r w:rsidRPr="00613BDF">
        <w:rPr>
          <w:rFonts w:hint="cs"/>
          <w:sz w:val="30"/>
          <w:szCs w:val="30"/>
          <w:rtl/>
          <w:lang w:bidi="ar-EG"/>
        </w:rPr>
        <w:t xml:space="preserve">تها </w:t>
      </w:r>
      <w:r w:rsidRPr="00613BDF">
        <w:rPr>
          <w:sz w:val="30"/>
          <w:szCs w:val="30"/>
          <w:rtl/>
        </w:rPr>
        <w:t>الأساسية و</w:t>
      </w:r>
      <w:r w:rsidRPr="00613BDF">
        <w:rPr>
          <w:rFonts w:hint="cs"/>
          <w:sz w:val="30"/>
          <w:szCs w:val="30"/>
          <w:rtl/>
          <w:lang w:bidi="ar-EG"/>
        </w:rPr>
        <w:t xml:space="preserve">من </w:t>
      </w:r>
      <w:r w:rsidRPr="00613BDF">
        <w:rPr>
          <w:sz w:val="30"/>
          <w:szCs w:val="30"/>
          <w:rtl/>
        </w:rPr>
        <w:t xml:space="preserve">النهج العام </w:t>
      </w:r>
      <w:r w:rsidRPr="00613BDF">
        <w:rPr>
          <w:rFonts w:hint="cs"/>
          <w:sz w:val="30"/>
          <w:szCs w:val="30"/>
          <w:rtl/>
          <w:lang w:bidi="ar-EG"/>
        </w:rPr>
        <w:t xml:space="preserve">تجاه </w:t>
      </w:r>
      <w:r w:rsidRPr="00613BDF">
        <w:rPr>
          <w:sz w:val="30"/>
          <w:szCs w:val="30"/>
          <w:rtl/>
        </w:rPr>
        <w:t xml:space="preserve">حقوق الإنسان.  </w:t>
      </w:r>
      <w:r w:rsidRPr="00613BDF">
        <w:rPr>
          <w:rFonts w:hint="cs"/>
          <w:sz w:val="30"/>
          <w:szCs w:val="30"/>
          <w:rtl/>
          <w:lang w:bidi="ar-EG"/>
        </w:rPr>
        <w:t>ولا</w:t>
      </w:r>
      <w:r w:rsidRPr="00613BDF">
        <w:rPr>
          <w:sz w:val="30"/>
          <w:szCs w:val="30"/>
          <w:rtl/>
        </w:rPr>
        <w:t>يزال يتعين القيام بقدر كبير من العمل</w:t>
      </w:r>
      <w:r w:rsidRPr="00613BDF">
        <w:rPr>
          <w:rFonts w:hint="cs"/>
          <w:sz w:val="30"/>
          <w:szCs w:val="30"/>
          <w:rtl/>
          <w:lang w:bidi="ar-EG"/>
        </w:rPr>
        <w:t xml:space="preserve"> في هذا الصدد.</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outlineLvl w:val="0"/>
        <w:rPr>
          <w:sz w:val="30"/>
          <w:szCs w:val="30"/>
          <w:rtl/>
        </w:rPr>
      </w:pPr>
      <w:r w:rsidRPr="00613BDF">
        <w:rPr>
          <w:sz w:val="30"/>
          <w:szCs w:val="30"/>
          <w:rtl/>
        </w:rPr>
        <w:t xml:space="preserve">وتتخذ السلطات سلسلة من التدابير لتشجيع حقوق المرأة في البلد.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فعملا بقرار الحكومة في جمهورية مقدونيا،</w:t>
      </w:r>
      <w:r w:rsidRPr="00613BDF">
        <w:rPr>
          <w:rFonts w:hint="cs"/>
          <w:sz w:val="30"/>
          <w:szCs w:val="30"/>
          <w:rtl/>
          <w:lang w:bidi="ar-EG"/>
        </w:rPr>
        <w:t xml:space="preserve"> </w:t>
      </w:r>
      <w:r w:rsidRPr="00613BDF">
        <w:rPr>
          <w:sz w:val="30"/>
          <w:szCs w:val="30"/>
          <w:rtl/>
        </w:rPr>
        <w:t xml:space="preserve">وتمشيا مع إعلان ومنهاج عمل </w:t>
      </w:r>
      <w:r w:rsidRPr="00613BDF">
        <w:rPr>
          <w:rFonts w:hint="cs"/>
          <w:sz w:val="30"/>
          <w:szCs w:val="30"/>
          <w:rtl/>
          <w:lang w:bidi="ar-EG"/>
        </w:rPr>
        <w:t>بي</w:t>
      </w:r>
      <w:r w:rsidRPr="00613BDF">
        <w:rPr>
          <w:sz w:val="30"/>
          <w:szCs w:val="30"/>
          <w:rtl/>
        </w:rPr>
        <w:t>جين،</w:t>
      </w:r>
      <w:r w:rsidRPr="00613BDF">
        <w:rPr>
          <w:rFonts w:hint="cs"/>
          <w:sz w:val="30"/>
          <w:szCs w:val="30"/>
          <w:rtl/>
          <w:lang w:bidi="ar-EG"/>
        </w:rPr>
        <w:t xml:space="preserve"> أ</w:t>
      </w:r>
      <w:r w:rsidRPr="00613BDF">
        <w:rPr>
          <w:sz w:val="30"/>
          <w:szCs w:val="30"/>
          <w:rtl/>
        </w:rPr>
        <w:t>نشئت وحدة تعزيز المساواة بين الجنسين في وزارة العمل والسياسات الاجتماعية في كانون الثاني/ يناير 1997. وقدمت الحكومة المباني اللازمة للوحدة.  و</w:t>
      </w:r>
      <w:r w:rsidRPr="00613BDF">
        <w:rPr>
          <w:rFonts w:hint="cs"/>
          <w:sz w:val="30"/>
          <w:szCs w:val="30"/>
          <w:rtl/>
          <w:lang w:bidi="ar-EG"/>
        </w:rPr>
        <w:t xml:space="preserve">من جهة أخرى لا تزال </w:t>
      </w:r>
      <w:r w:rsidRPr="00613BDF">
        <w:rPr>
          <w:sz w:val="30"/>
          <w:szCs w:val="30"/>
          <w:rtl/>
        </w:rPr>
        <w:t xml:space="preserve">الأموال الخاصة المحددة في ميزانية الحكومة غير متوفرة وتعمل الوحدة </w:t>
      </w:r>
      <w:r w:rsidRPr="00613BDF">
        <w:rPr>
          <w:rFonts w:hint="cs"/>
          <w:sz w:val="30"/>
          <w:szCs w:val="30"/>
          <w:rtl/>
          <w:lang w:bidi="ar-EG"/>
        </w:rPr>
        <w:t xml:space="preserve">بقوة عمل قوامها موظف واحد متفرغ. </w:t>
      </w:r>
      <w:r w:rsidRPr="00613BDF">
        <w:rPr>
          <w:sz w:val="30"/>
          <w:szCs w:val="30"/>
          <w:rtl/>
        </w:rPr>
        <w:t>و</w:t>
      </w:r>
      <w:r w:rsidRPr="00613BDF">
        <w:rPr>
          <w:rFonts w:hint="cs"/>
          <w:sz w:val="30"/>
          <w:szCs w:val="30"/>
          <w:rtl/>
          <w:lang w:bidi="ar-EG"/>
        </w:rPr>
        <w:t>ت</w:t>
      </w:r>
      <w:r w:rsidRPr="00613BDF">
        <w:rPr>
          <w:sz w:val="30"/>
          <w:szCs w:val="30"/>
          <w:rtl/>
        </w:rPr>
        <w:t xml:space="preserve">مول الوحدة من </w:t>
      </w:r>
      <w:r w:rsidRPr="00613BDF">
        <w:rPr>
          <w:rFonts w:hint="cs"/>
          <w:sz w:val="30"/>
          <w:szCs w:val="30"/>
          <w:rtl/>
          <w:lang w:bidi="ar-EG"/>
        </w:rPr>
        <w:t>ال</w:t>
      </w:r>
      <w:r w:rsidRPr="00613BDF">
        <w:rPr>
          <w:sz w:val="30"/>
          <w:szCs w:val="30"/>
          <w:rtl/>
        </w:rPr>
        <w:t xml:space="preserve">موارد المخصصة لوزارة العمل والسياسات الاجتماعية. </w:t>
      </w:r>
    </w:p>
    <w:p w:rsidR="00CB4538"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 و</w:t>
      </w:r>
      <w:r w:rsidRPr="00613BDF">
        <w:rPr>
          <w:rFonts w:hint="cs"/>
          <w:sz w:val="30"/>
          <w:szCs w:val="30"/>
          <w:rtl/>
          <w:lang w:bidi="ar-EG"/>
        </w:rPr>
        <w:t xml:space="preserve">تتمثل </w:t>
      </w:r>
      <w:r w:rsidRPr="00613BDF">
        <w:rPr>
          <w:sz w:val="30"/>
          <w:szCs w:val="30"/>
          <w:rtl/>
        </w:rPr>
        <w:t>الم</w:t>
      </w:r>
      <w:r w:rsidRPr="00613BDF">
        <w:rPr>
          <w:rFonts w:hint="cs"/>
          <w:sz w:val="30"/>
          <w:szCs w:val="30"/>
          <w:rtl/>
          <w:lang w:bidi="ar-EG"/>
        </w:rPr>
        <w:t>همة</w:t>
      </w:r>
      <w:r w:rsidRPr="00613BDF">
        <w:rPr>
          <w:sz w:val="30"/>
          <w:szCs w:val="30"/>
          <w:rtl/>
        </w:rPr>
        <w:t xml:space="preserve"> </w:t>
      </w:r>
      <w:r w:rsidRPr="00613BDF">
        <w:rPr>
          <w:rFonts w:hint="cs"/>
          <w:sz w:val="30"/>
          <w:szCs w:val="30"/>
          <w:rtl/>
          <w:lang w:bidi="ar-EG"/>
        </w:rPr>
        <w:t>ال</w:t>
      </w:r>
      <w:r w:rsidRPr="00613BDF">
        <w:rPr>
          <w:sz w:val="30"/>
          <w:szCs w:val="30"/>
          <w:rtl/>
        </w:rPr>
        <w:t xml:space="preserve">رئيسية للوحدة </w:t>
      </w:r>
      <w:r w:rsidRPr="00613BDF">
        <w:rPr>
          <w:rFonts w:hint="cs"/>
          <w:sz w:val="30"/>
          <w:szCs w:val="30"/>
          <w:rtl/>
          <w:lang w:bidi="ar-EG"/>
        </w:rPr>
        <w:t xml:space="preserve">في </w:t>
      </w:r>
      <w:r w:rsidRPr="00613BDF">
        <w:rPr>
          <w:sz w:val="30"/>
          <w:szCs w:val="30"/>
          <w:rtl/>
        </w:rPr>
        <w:t>التأثير بصورة إيجابية على تعزيز مركز المر</w:t>
      </w:r>
      <w:r w:rsidRPr="00613BDF">
        <w:rPr>
          <w:rFonts w:hint="cs"/>
          <w:sz w:val="30"/>
          <w:szCs w:val="30"/>
          <w:rtl/>
          <w:lang w:bidi="ar-EG"/>
        </w:rPr>
        <w:t>أ</w:t>
      </w:r>
      <w:r w:rsidRPr="00613BDF">
        <w:rPr>
          <w:sz w:val="30"/>
          <w:szCs w:val="30"/>
          <w:rtl/>
        </w:rPr>
        <w:t>ة،</w:t>
      </w:r>
      <w:r w:rsidRPr="00613BDF">
        <w:rPr>
          <w:rFonts w:hint="cs"/>
          <w:sz w:val="30"/>
          <w:szCs w:val="30"/>
          <w:rtl/>
          <w:lang w:bidi="ar-EG"/>
        </w:rPr>
        <w:t xml:space="preserve"> </w:t>
      </w:r>
      <w:r w:rsidRPr="00613BDF">
        <w:rPr>
          <w:sz w:val="30"/>
          <w:szCs w:val="30"/>
          <w:rtl/>
        </w:rPr>
        <w:t>وفقا لل</w:t>
      </w:r>
      <w:r w:rsidRPr="00613BDF">
        <w:rPr>
          <w:rFonts w:hint="cs"/>
          <w:sz w:val="30"/>
          <w:szCs w:val="30"/>
          <w:rtl/>
          <w:lang w:bidi="ar-EG"/>
        </w:rPr>
        <w:t>معاهدات</w:t>
      </w:r>
      <w:r w:rsidRPr="00613BDF">
        <w:rPr>
          <w:sz w:val="30"/>
          <w:szCs w:val="30"/>
          <w:rtl/>
        </w:rPr>
        <w:t xml:space="preserve"> والوثائق الدولية التي صدق</w:t>
      </w:r>
      <w:r w:rsidRPr="00613BDF">
        <w:rPr>
          <w:rFonts w:hint="cs"/>
          <w:sz w:val="30"/>
          <w:szCs w:val="30"/>
          <w:rtl/>
          <w:lang w:bidi="ar-EG"/>
        </w:rPr>
        <w:t xml:space="preserve">ت </w:t>
      </w:r>
      <w:r w:rsidRPr="00613BDF">
        <w:rPr>
          <w:sz w:val="30"/>
          <w:szCs w:val="30"/>
          <w:rtl/>
        </w:rPr>
        <w:t>عليها جمهورية مقدونيا</w:t>
      </w:r>
      <w:r w:rsidRPr="00613BDF">
        <w:rPr>
          <w:rFonts w:hint="cs"/>
          <w:sz w:val="30"/>
          <w:szCs w:val="30"/>
          <w:rtl/>
          <w:lang w:bidi="ar-EG"/>
        </w:rPr>
        <w:t xml:space="preserve"> أو انضمت اليها، و</w:t>
      </w:r>
      <w:r w:rsidRPr="00613BDF">
        <w:rPr>
          <w:sz w:val="30"/>
          <w:szCs w:val="30"/>
          <w:rtl/>
        </w:rPr>
        <w:t xml:space="preserve">وفقا للأنشطة الموجهة لوضع مفهوم </w:t>
      </w:r>
      <w:r w:rsidRPr="00613BDF">
        <w:rPr>
          <w:rFonts w:hint="cs"/>
          <w:sz w:val="30"/>
          <w:szCs w:val="30"/>
          <w:rtl/>
          <w:lang w:bidi="ar-EG"/>
        </w:rPr>
        <w:t>و</w:t>
      </w:r>
      <w:r w:rsidRPr="00613BDF">
        <w:rPr>
          <w:sz w:val="30"/>
          <w:szCs w:val="30"/>
          <w:rtl/>
        </w:rPr>
        <w:t xml:space="preserve">استراتيجية </w:t>
      </w:r>
      <w:r w:rsidRPr="00613BDF">
        <w:rPr>
          <w:rFonts w:hint="cs"/>
          <w:sz w:val="30"/>
          <w:szCs w:val="30"/>
          <w:rtl/>
          <w:lang w:bidi="ar-EG"/>
        </w:rPr>
        <w:t>يتسمان بالوضوح من أجل ا</w:t>
      </w:r>
      <w:r w:rsidRPr="00613BDF">
        <w:rPr>
          <w:sz w:val="30"/>
          <w:szCs w:val="30"/>
          <w:rtl/>
        </w:rPr>
        <w:t xml:space="preserve">لتغلب على </w:t>
      </w:r>
      <w:r w:rsidRPr="00613BDF">
        <w:rPr>
          <w:rFonts w:hint="cs"/>
          <w:sz w:val="30"/>
          <w:szCs w:val="30"/>
          <w:rtl/>
          <w:lang w:bidi="ar-EG"/>
        </w:rPr>
        <w:t>ال</w:t>
      </w:r>
      <w:r w:rsidRPr="00613BDF">
        <w:rPr>
          <w:sz w:val="30"/>
          <w:szCs w:val="30"/>
          <w:rtl/>
        </w:rPr>
        <w:t>مشاكل التي تواجهها المرأة في البلد.</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وي</w:t>
      </w:r>
      <w:r w:rsidRPr="00613BDF">
        <w:rPr>
          <w:rFonts w:hint="cs"/>
          <w:sz w:val="30"/>
          <w:szCs w:val="30"/>
          <w:rtl/>
          <w:lang w:bidi="ar-EG"/>
        </w:rPr>
        <w:t xml:space="preserve">مكن </w:t>
      </w:r>
      <w:r w:rsidRPr="00613BDF">
        <w:rPr>
          <w:sz w:val="30"/>
          <w:szCs w:val="30"/>
          <w:rtl/>
        </w:rPr>
        <w:t xml:space="preserve">تقسيم مهام الوحدة النحو التالي: </w:t>
      </w:r>
    </w:p>
    <w:p w:rsidR="00CB4538" w:rsidRPr="00613BDF" w:rsidRDefault="00CB4538" w:rsidP="00CB4538">
      <w:pPr>
        <w:pStyle w:val="BodyText2"/>
        <w:tabs>
          <w:tab w:val="left" w:pos="1480"/>
        </w:tabs>
        <w:spacing w:after="120" w:line="400" w:lineRule="exact"/>
        <w:ind w:left="1930" w:right="810" w:hanging="450"/>
        <w:jc w:val="both"/>
        <w:rPr>
          <w:sz w:val="30"/>
          <w:szCs w:val="30"/>
          <w:rtl/>
        </w:rPr>
      </w:pPr>
      <w:r w:rsidRPr="00613BDF">
        <w:rPr>
          <w:sz w:val="30"/>
          <w:szCs w:val="30"/>
          <w:rtl/>
        </w:rPr>
        <w:t xml:space="preserve"> - </w:t>
      </w:r>
      <w:r>
        <w:rPr>
          <w:rFonts w:hint="cs"/>
          <w:sz w:val="30"/>
          <w:szCs w:val="30"/>
          <w:rtl/>
        </w:rPr>
        <w:tab/>
      </w:r>
      <w:r w:rsidRPr="00613BDF">
        <w:rPr>
          <w:sz w:val="30"/>
          <w:szCs w:val="30"/>
          <w:rtl/>
        </w:rPr>
        <w:t>المشاركة في أعمال الهيئات المتخصصة</w:t>
      </w:r>
      <w:r>
        <w:rPr>
          <w:sz w:val="30"/>
          <w:szCs w:val="30"/>
          <w:rtl/>
        </w:rPr>
        <w:t>(</w:t>
      </w:r>
      <w:r w:rsidRPr="00613BDF">
        <w:rPr>
          <w:sz w:val="30"/>
          <w:szCs w:val="30"/>
          <w:rtl/>
        </w:rPr>
        <w:t>الهيئ</w:t>
      </w:r>
      <w:r w:rsidRPr="00613BDF">
        <w:rPr>
          <w:rFonts w:hint="cs"/>
          <w:sz w:val="30"/>
          <w:szCs w:val="30"/>
          <w:rtl/>
          <w:lang w:bidi="ar-EG"/>
        </w:rPr>
        <w:t>ات واللجان</w:t>
      </w:r>
      <w:r w:rsidRPr="00613BDF">
        <w:rPr>
          <w:sz w:val="30"/>
          <w:szCs w:val="30"/>
          <w:rtl/>
        </w:rPr>
        <w:t>)</w:t>
      </w:r>
      <w:r w:rsidRPr="00613BDF">
        <w:rPr>
          <w:rFonts w:hint="cs"/>
          <w:sz w:val="30"/>
          <w:szCs w:val="30"/>
          <w:rtl/>
          <w:lang w:bidi="ar-EG"/>
        </w:rPr>
        <w:t xml:space="preserve"> </w:t>
      </w:r>
      <w:r w:rsidRPr="00613BDF">
        <w:rPr>
          <w:sz w:val="30"/>
          <w:szCs w:val="30"/>
          <w:rtl/>
        </w:rPr>
        <w:t>التي تعالج المشاكل المتصلة بالجنس</w:t>
      </w:r>
      <w:r w:rsidRPr="00613BDF">
        <w:rPr>
          <w:rFonts w:hint="cs"/>
          <w:sz w:val="30"/>
          <w:szCs w:val="30"/>
          <w:rtl/>
          <w:lang w:bidi="ar-EG"/>
        </w:rPr>
        <w:t xml:space="preserve"> </w:t>
      </w:r>
      <w:r w:rsidRPr="00613BDF">
        <w:rPr>
          <w:sz w:val="30"/>
          <w:szCs w:val="30"/>
          <w:rtl/>
        </w:rPr>
        <w:t xml:space="preserve">(وبصفة رئيسية مجلس أوربا </w:t>
      </w:r>
      <w:r w:rsidRPr="00613BDF">
        <w:rPr>
          <w:rFonts w:hint="cs"/>
          <w:sz w:val="30"/>
          <w:szCs w:val="30"/>
          <w:rtl/>
          <w:lang w:bidi="ar-EG"/>
        </w:rPr>
        <w:t>و</w:t>
      </w:r>
      <w:r w:rsidRPr="00613BDF">
        <w:rPr>
          <w:sz w:val="30"/>
          <w:szCs w:val="30"/>
          <w:rtl/>
        </w:rPr>
        <w:t>الأمم المتحدة ومنظمة الأمن والتعاون في أوربا</w:t>
      </w:r>
      <w:r>
        <w:rPr>
          <w:sz w:val="30"/>
          <w:szCs w:val="30"/>
          <w:rtl/>
        </w:rPr>
        <w:t>)</w:t>
      </w:r>
      <w:r w:rsidRPr="00613BDF">
        <w:rPr>
          <w:sz w:val="30"/>
          <w:szCs w:val="30"/>
          <w:rtl/>
        </w:rPr>
        <w:t xml:space="preserve">؛ </w:t>
      </w:r>
    </w:p>
    <w:p w:rsidR="00CB4538" w:rsidRPr="00613BDF" w:rsidRDefault="00CB4538" w:rsidP="00CB4538">
      <w:pPr>
        <w:pStyle w:val="BodyText2"/>
        <w:tabs>
          <w:tab w:val="left" w:pos="1480"/>
        </w:tabs>
        <w:spacing w:after="120" w:line="400" w:lineRule="exact"/>
        <w:ind w:left="1930" w:right="810" w:hanging="360"/>
        <w:jc w:val="both"/>
        <w:rPr>
          <w:sz w:val="30"/>
          <w:szCs w:val="30"/>
          <w:rtl/>
        </w:rPr>
      </w:pPr>
      <w:r>
        <w:rPr>
          <w:rFonts w:hint="cs"/>
          <w:sz w:val="30"/>
          <w:szCs w:val="30"/>
          <w:rtl/>
        </w:rPr>
        <w:t>-</w:t>
      </w:r>
      <w:r>
        <w:rPr>
          <w:rFonts w:hint="cs"/>
          <w:sz w:val="30"/>
          <w:szCs w:val="30"/>
          <w:rtl/>
        </w:rPr>
        <w:tab/>
      </w:r>
      <w:r w:rsidRPr="00613BDF">
        <w:rPr>
          <w:rFonts w:hint="cs"/>
          <w:sz w:val="30"/>
          <w:szCs w:val="30"/>
          <w:rtl/>
          <w:lang w:bidi="ar-EG"/>
        </w:rPr>
        <w:t>ر</w:t>
      </w:r>
      <w:r w:rsidRPr="00613BDF">
        <w:rPr>
          <w:sz w:val="30"/>
          <w:szCs w:val="30"/>
          <w:rtl/>
        </w:rPr>
        <w:t>صد تطور التهديدات الدولية لحقوق الإنسان،</w:t>
      </w:r>
      <w:r w:rsidRPr="00613BDF">
        <w:rPr>
          <w:rFonts w:hint="cs"/>
          <w:sz w:val="30"/>
          <w:szCs w:val="30"/>
          <w:rtl/>
          <w:lang w:bidi="ar-EG"/>
        </w:rPr>
        <w:t xml:space="preserve"> </w:t>
      </w:r>
      <w:r w:rsidRPr="00613BDF">
        <w:rPr>
          <w:sz w:val="30"/>
          <w:szCs w:val="30"/>
          <w:rtl/>
        </w:rPr>
        <w:t xml:space="preserve">والمشاركة في إعداد دراسات </w:t>
      </w:r>
      <w:r w:rsidRPr="00613BDF">
        <w:rPr>
          <w:rFonts w:hint="cs"/>
          <w:sz w:val="30"/>
          <w:szCs w:val="30"/>
          <w:rtl/>
          <w:lang w:bidi="ar-EG"/>
        </w:rPr>
        <w:t xml:space="preserve">مسح </w:t>
      </w:r>
      <w:r w:rsidRPr="00613BDF">
        <w:rPr>
          <w:sz w:val="30"/>
          <w:szCs w:val="30"/>
          <w:rtl/>
        </w:rPr>
        <w:t xml:space="preserve">مقارنة بشأن </w:t>
      </w:r>
      <w:r w:rsidRPr="00613BDF">
        <w:rPr>
          <w:rFonts w:hint="cs"/>
          <w:sz w:val="30"/>
          <w:szCs w:val="30"/>
          <w:rtl/>
        </w:rPr>
        <w:t>ا</w:t>
      </w:r>
      <w:r w:rsidRPr="00613BDF">
        <w:rPr>
          <w:rFonts w:hint="cs"/>
          <w:sz w:val="30"/>
          <w:szCs w:val="30"/>
          <w:rtl/>
          <w:lang w:bidi="ar-EG"/>
        </w:rPr>
        <w:t>تساق</w:t>
      </w:r>
      <w:r w:rsidRPr="00613BDF">
        <w:rPr>
          <w:sz w:val="30"/>
          <w:szCs w:val="30"/>
          <w:rtl/>
        </w:rPr>
        <w:t xml:space="preserve"> اللوائح القانونية المحلية مع الوثائق الدولي</w:t>
      </w:r>
      <w:r w:rsidRPr="00613BDF">
        <w:rPr>
          <w:rFonts w:hint="cs"/>
          <w:sz w:val="30"/>
          <w:szCs w:val="30"/>
          <w:rtl/>
          <w:lang w:bidi="ar-EG"/>
        </w:rPr>
        <w:t xml:space="preserve">ة ذات الصلة </w:t>
      </w:r>
      <w:r w:rsidRPr="00613BDF">
        <w:rPr>
          <w:sz w:val="30"/>
          <w:szCs w:val="30"/>
          <w:rtl/>
        </w:rPr>
        <w:t>في مجال المساواة بين الجنسين،</w:t>
      </w:r>
      <w:r w:rsidRPr="00613BDF">
        <w:rPr>
          <w:rFonts w:hint="cs"/>
          <w:sz w:val="30"/>
          <w:szCs w:val="30"/>
          <w:rtl/>
          <w:lang w:bidi="ar-EG"/>
        </w:rPr>
        <w:t xml:space="preserve"> والتي ان</w:t>
      </w:r>
      <w:r w:rsidRPr="00613BDF">
        <w:rPr>
          <w:sz w:val="30"/>
          <w:szCs w:val="30"/>
          <w:rtl/>
        </w:rPr>
        <w:t xml:space="preserve">ضمت إليها </w:t>
      </w:r>
      <w:r w:rsidRPr="00613BDF">
        <w:rPr>
          <w:rFonts w:hint="cs"/>
          <w:sz w:val="30"/>
          <w:szCs w:val="30"/>
          <w:rtl/>
          <w:lang w:bidi="ar-EG"/>
        </w:rPr>
        <w:t>جمهورية مقدونيا</w:t>
      </w:r>
      <w:r w:rsidRPr="00613BDF">
        <w:rPr>
          <w:sz w:val="30"/>
          <w:szCs w:val="30"/>
          <w:rtl/>
        </w:rPr>
        <w:t xml:space="preserve">.  وفي هذا </w:t>
      </w:r>
      <w:r w:rsidRPr="00613BDF">
        <w:rPr>
          <w:rFonts w:hint="cs"/>
          <w:sz w:val="30"/>
          <w:szCs w:val="30"/>
          <w:rtl/>
          <w:lang w:bidi="ar-EG"/>
        </w:rPr>
        <w:t>ال</w:t>
      </w:r>
      <w:r w:rsidRPr="00613BDF">
        <w:rPr>
          <w:sz w:val="30"/>
          <w:szCs w:val="30"/>
          <w:rtl/>
        </w:rPr>
        <w:t>صدد،</w:t>
      </w:r>
      <w:r w:rsidRPr="00613BDF">
        <w:rPr>
          <w:rFonts w:hint="cs"/>
          <w:sz w:val="30"/>
          <w:szCs w:val="30"/>
          <w:rtl/>
          <w:lang w:bidi="ar-EG"/>
        </w:rPr>
        <w:t xml:space="preserve"> </w:t>
      </w:r>
      <w:r w:rsidRPr="00613BDF">
        <w:rPr>
          <w:sz w:val="30"/>
          <w:szCs w:val="30"/>
          <w:rtl/>
        </w:rPr>
        <w:t>شرعت وحد</w:t>
      </w:r>
      <w:r w:rsidRPr="00613BDF">
        <w:rPr>
          <w:rFonts w:hint="cs"/>
          <w:sz w:val="30"/>
          <w:szCs w:val="30"/>
          <w:rtl/>
          <w:lang w:bidi="ar-EG"/>
        </w:rPr>
        <w:t>ة</w:t>
      </w:r>
      <w:r w:rsidRPr="00613BDF">
        <w:rPr>
          <w:sz w:val="30"/>
          <w:szCs w:val="30"/>
          <w:rtl/>
        </w:rPr>
        <w:t xml:space="preserve"> المساواة بين الجنسين في إجراء تعديلات على اللوائح القانونية أو اعتماد لوائح جديدة،</w:t>
      </w:r>
      <w:r w:rsidRPr="00613BDF">
        <w:rPr>
          <w:rFonts w:hint="cs"/>
          <w:sz w:val="30"/>
          <w:szCs w:val="30"/>
          <w:rtl/>
          <w:lang w:bidi="ar-EG"/>
        </w:rPr>
        <w:t xml:space="preserve"> </w:t>
      </w:r>
      <w:r w:rsidRPr="00613BDF">
        <w:rPr>
          <w:sz w:val="30"/>
          <w:szCs w:val="30"/>
          <w:rtl/>
        </w:rPr>
        <w:t>وما إلى ذلك.</w:t>
      </w:r>
    </w:p>
    <w:p w:rsidR="00CB4538" w:rsidRPr="00613BDF" w:rsidRDefault="00CB4538" w:rsidP="00CB4538">
      <w:pPr>
        <w:pStyle w:val="BodyText2"/>
        <w:tabs>
          <w:tab w:val="left" w:pos="1480"/>
        </w:tabs>
        <w:spacing w:after="120" w:line="400" w:lineRule="exact"/>
        <w:ind w:left="1930" w:right="810" w:hanging="360"/>
        <w:jc w:val="both"/>
        <w:rPr>
          <w:sz w:val="30"/>
          <w:szCs w:val="30"/>
          <w:rtl/>
        </w:rPr>
      </w:pPr>
      <w:r w:rsidRPr="00613BDF">
        <w:rPr>
          <w:sz w:val="30"/>
          <w:szCs w:val="30"/>
          <w:rtl/>
        </w:rPr>
        <w:t xml:space="preserve">- </w:t>
      </w:r>
      <w:r>
        <w:rPr>
          <w:rFonts w:hint="cs"/>
          <w:sz w:val="30"/>
          <w:szCs w:val="30"/>
          <w:rtl/>
        </w:rPr>
        <w:tab/>
      </w:r>
      <w:r w:rsidRPr="00613BDF">
        <w:rPr>
          <w:sz w:val="30"/>
          <w:szCs w:val="30"/>
          <w:rtl/>
        </w:rPr>
        <w:t xml:space="preserve">تقوم الوحدة بتنسيق تنفيذ مشروع في مجال المساواة بين الجنسين،وتعد تقارير </w:t>
      </w:r>
      <w:r w:rsidRPr="00613BDF">
        <w:rPr>
          <w:rFonts w:hint="cs"/>
          <w:sz w:val="30"/>
          <w:szCs w:val="30"/>
          <w:rtl/>
          <w:lang w:bidi="ar-EG"/>
        </w:rPr>
        <w:t xml:space="preserve">بشأن </w:t>
      </w:r>
      <w:r w:rsidRPr="00613BDF">
        <w:rPr>
          <w:sz w:val="30"/>
          <w:szCs w:val="30"/>
          <w:rtl/>
        </w:rPr>
        <w:t>الاتفاقي</w:t>
      </w:r>
      <w:r w:rsidRPr="00613BDF">
        <w:rPr>
          <w:rFonts w:hint="cs"/>
          <w:sz w:val="30"/>
          <w:szCs w:val="30"/>
          <w:rtl/>
          <w:lang w:bidi="ar-EG"/>
        </w:rPr>
        <w:t>ات</w:t>
      </w:r>
      <w:r w:rsidRPr="00613BDF">
        <w:rPr>
          <w:sz w:val="30"/>
          <w:szCs w:val="30"/>
          <w:rtl/>
        </w:rPr>
        <w:t xml:space="preserve"> الدولية في مجال المساواة بين الجنسين،كما ت</w:t>
      </w:r>
      <w:r w:rsidRPr="00613BDF">
        <w:rPr>
          <w:rFonts w:hint="cs"/>
          <w:sz w:val="30"/>
          <w:szCs w:val="30"/>
          <w:rtl/>
          <w:lang w:bidi="ar-EG"/>
        </w:rPr>
        <w:t>ع</w:t>
      </w:r>
      <w:r w:rsidRPr="00613BDF">
        <w:rPr>
          <w:sz w:val="30"/>
          <w:szCs w:val="30"/>
          <w:rtl/>
        </w:rPr>
        <w:t>د</w:t>
      </w:r>
      <w:r w:rsidRPr="00613BDF">
        <w:rPr>
          <w:rFonts w:hint="cs"/>
          <w:sz w:val="30"/>
          <w:szCs w:val="30"/>
          <w:rtl/>
          <w:lang w:bidi="ar-EG"/>
        </w:rPr>
        <w:t xml:space="preserve"> </w:t>
      </w:r>
      <w:r w:rsidRPr="00613BDF">
        <w:rPr>
          <w:sz w:val="30"/>
          <w:szCs w:val="30"/>
          <w:rtl/>
        </w:rPr>
        <w:t xml:space="preserve">تقارير </w:t>
      </w:r>
      <w:r w:rsidRPr="00613BDF">
        <w:rPr>
          <w:rFonts w:hint="cs"/>
          <w:sz w:val="30"/>
          <w:szCs w:val="30"/>
          <w:rtl/>
          <w:lang w:bidi="ar-EG"/>
        </w:rPr>
        <w:t xml:space="preserve">حول </w:t>
      </w:r>
      <w:r w:rsidRPr="00613BDF">
        <w:rPr>
          <w:sz w:val="30"/>
          <w:szCs w:val="30"/>
          <w:rtl/>
        </w:rPr>
        <w:t xml:space="preserve">وضع المرأة في جمهورية مقدونيا؛ </w:t>
      </w:r>
    </w:p>
    <w:p w:rsidR="00CB4538" w:rsidRPr="00613BDF" w:rsidRDefault="00CB4538" w:rsidP="00CB4538">
      <w:pPr>
        <w:pStyle w:val="BodyText2"/>
        <w:tabs>
          <w:tab w:val="left" w:pos="1480"/>
        </w:tabs>
        <w:spacing w:after="120" w:line="400" w:lineRule="exact"/>
        <w:ind w:left="1930" w:right="810" w:hanging="360"/>
        <w:jc w:val="both"/>
        <w:rPr>
          <w:sz w:val="30"/>
          <w:szCs w:val="30"/>
          <w:rtl/>
        </w:rPr>
      </w:pPr>
      <w:r>
        <w:rPr>
          <w:rFonts w:hint="cs"/>
          <w:sz w:val="30"/>
          <w:szCs w:val="30"/>
          <w:rtl/>
        </w:rPr>
        <w:t>-</w:t>
      </w:r>
      <w:r>
        <w:rPr>
          <w:rFonts w:hint="cs"/>
          <w:sz w:val="30"/>
          <w:szCs w:val="30"/>
          <w:rtl/>
        </w:rPr>
        <w:tab/>
      </w:r>
      <w:r w:rsidRPr="00613BDF">
        <w:rPr>
          <w:sz w:val="30"/>
          <w:szCs w:val="30"/>
          <w:rtl/>
        </w:rPr>
        <w:t>قوم الوحدة بترتيب اجتماعات العمل مع الوزارات والهيئات الإدارية المختصة</w:t>
      </w:r>
      <w:r w:rsidRPr="00613BDF">
        <w:rPr>
          <w:rFonts w:hint="cs"/>
          <w:sz w:val="30"/>
          <w:szCs w:val="30"/>
          <w:rtl/>
          <w:lang w:bidi="ar-EG"/>
        </w:rPr>
        <w:t>، و</w:t>
      </w:r>
      <w:r w:rsidRPr="00613BDF">
        <w:rPr>
          <w:sz w:val="30"/>
          <w:szCs w:val="30"/>
          <w:rtl/>
        </w:rPr>
        <w:t>ا</w:t>
      </w:r>
      <w:r w:rsidRPr="00613BDF">
        <w:rPr>
          <w:rFonts w:hint="cs"/>
          <w:sz w:val="30"/>
          <w:szCs w:val="30"/>
          <w:rtl/>
          <w:lang w:bidi="ar-EG"/>
        </w:rPr>
        <w:t xml:space="preserve">لمنظمات </w:t>
      </w:r>
      <w:r w:rsidRPr="00613BDF">
        <w:rPr>
          <w:sz w:val="30"/>
          <w:szCs w:val="30"/>
          <w:rtl/>
        </w:rPr>
        <w:t>الدولية والمنظمات غير الحكومية المحلية،</w:t>
      </w:r>
      <w:r w:rsidRPr="00613BDF">
        <w:rPr>
          <w:rFonts w:hint="cs"/>
          <w:sz w:val="30"/>
          <w:szCs w:val="30"/>
          <w:rtl/>
          <w:lang w:bidi="ar-EG"/>
        </w:rPr>
        <w:t xml:space="preserve"> </w:t>
      </w:r>
      <w:r w:rsidRPr="00613BDF">
        <w:rPr>
          <w:sz w:val="30"/>
          <w:szCs w:val="30"/>
          <w:rtl/>
        </w:rPr>
        <w:t xml:space="preserve">ثم تقوم بتنظيم الحلقات الدراسية وما إلى ذلك؛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هذا السياق،</w:t>
      </w:r>
      <w:r w:rsidRPr="00613BDF">
        <w:rPr>
          <w:rFonts w:hint="cs"/>
          <w:sz w:val="30"/>
          <w:szCs w:val="30"/>
          <w:rtl/>
          <w:lang w:bidi="ar-EG"/>
        </w:rPr>
        <w:t xml:space="preserve"> تجدر الإشارة إلى </w:t>
      </w:r>
      <w:r w:rsidRPr="00613BDF">
        <w:rPr>
          <w:sz w:val="30"/>
          <w:szCs w:val="30"/>
          <w:rtl/>
        </w:rPr>
        <w:t>أن الوحدة قامت ب</w:t>
      </w:r>
      <w:r w:rsidRPr="00613BDF">
        <w:rPr>
          <w:rFonts w:hint="cs"/>
          <w:sz w:val="30"/>
          <w:szCs w:val="30"/>
          <w:rtl/>
          <w:lang w:bidi="ar-EG"/>
        </w:rPr>
        <w:t>تنشيط</w:t>
      </w:r>
      <w:r w:rsidRPr="00613BDF">
        <w:rPr>
          <w:sz w:val="30"/>
          <w:szCs w:val="30"/>
          <w:rtl/>
        </w:rPr>
        <w:t xml:space="preserve"> اللجنة الوطنية،</w:t>
      </w:r>
      <w:r w:rsidRPr="00613BDF">
        <w:rPr>
          <w:rFonts w:hint="cs"/>
          <w:sz w:val="30"/>
          <w:szCs w:val="30"/>
          <w:rtl/>
          <w:lang w:bidi="ar-EG"/>
        </w:rPr>
        <w:t xml:space="preserve"> </w:t>
      </w:r>
      <w:r w:rsidRPr="00613BDF">
        <w:rPr>
          <w:sz w:val="30"/>
          <w:szCs w:val="30"/>
          <w:rtl/>
        </w:rPr>
        <w:t xml:space="preserve">التي أنشئت من أجل إعداد التقرير الوطني </w:t>
      </w:r>
      <w:r w:rsidRPr="00613BDF">
        <w:rPr>
          <w:rFonts w:hint="cs"/>
          <w:sz w:val="30"/>
          <w:szCs w:val="30"/>
          <w:rtl/>
          <w:lang w:bidi="ar-EG"/>
        </w:rPr>
        <w:t>حول</w:t>
      </w:r>
      <w:r w:rsidRPr="00613BDF">
        <w:rPr>
          <w:sz w:val="30"/>
          <w:szCs w:val="30"/>
          <w:rtl/>
        </w:rPr>
        <w:t xml:space="preserve"> المشاركة في المؤتمر الدولي الخامس الذي عقد</w:t>
      </w:r>
      <w:r w:rsidRPr="00613BDF">
        <w:rPr>
          <w:rFonts w:hint="cs"/>
          <w:sz w:val="30"/>
          <w:szCs w:val="30"/>
          <w:rtl/>
          <w:lang w:bidi="ar-EG"/>
        </w:rPr>
        <w:t>ته</w:t>
      </w:r>
      <w:r w:rsidRPr="00613BDF">
        <w:rPr>
          <w:sz w:val="30"/>
          <w:szCs w:val="30"/>
          <w:rtl/>
        </w:rPr>
        <w:t xml:space="preserve"> الأمم </w:t>
      </w:r>
      <w:r w:rsidRPr="00613BDF">
        <w:rPr>
          <w:rFonts w:hint="cs"/>
          <w:sz w:val="30"/>
          <w:szCs w:val="30"/>
          <w:rtl/>
          <w:lang w:bidi="ar-EG"/>
        </w:rPr>
        <w:t>ال</w:t>
      </w:r>
      <w:r w:rsidRPr="00613BDF">
        <w:rPr>
          <w:sz w:val="30"/>
          <w:szCs w:val="30"/>
          <w:rtl/>
        </w:rPr>
        <w:t>متحدة بشأن المرأة في بيج</w:t>
      </w:r>
      <w:r w:rsidRPr="00613BDF">
        <w:rPr>
          <w:rFonts w:hint="cs"/>
          <w:sz w:val="30"/>
          <w:szCs w:val="30"/>
          <w:rtl/>
          <w:lang w:bidi="ar-EG"/>
        </w:rPr>
        <w:t xml:space="preserve">ين </w:t>
      </w:r>
      <w:r w:rsidRPr="00613BDF">
        <w:rPr>
          <w:sz w:val="30"/>
          <w:szCs w:val="30"/>
          <w:rtl/>
        </w:rPr>
        <w:t xml:space="preserve">عام 1995.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وت</w:t>
      </w:r>
      <w:r w:rsidRPr="00613BDF">
        <w:rPr>
          <w:rFonts w:hint="cs"/>
          <w:sz w:val="30"/>
          <w:szCs w:val="30"/>
          <w:rtl/>
          <w:lang w:bidi="ar-EG"/>
        </w:rPr>
        <w:t>ضم ال</w:t>
      </w:r>
      <w:r w:rsidRPr="00613BDF">
        <w:rPr>
          <w:sz w:val="30"/>
          <w:szCs w:val="30"/>
          <w:rtl/>
        </w:rPr>
        <w:t xml:space="preserve">لجنة </w:t>
      </w:r>
      <w:r w:rsidRPr="00613BDF">
        <w:rPr>
          <w:rFonts w:hint="cs"/>
          <w:sz w:val="30"/>
          <w:szCs w:val="30"/>
          <w:rtl/>
          <w:lang w:bidi="ar-EG"/>
        </w:rPr>
        <w:t>ال</w:t>
      </w:r>
      <w:r w:rsidRPr="00613BDF">
        <w:rPr>
          <w:sz w:val="30"/>
          <w:szCs w:val="30"/>
          <w:rtl/>
        </w:rPr>
        <w:t>وطنية أعضاء من المؤسسات الحكومية والمنظمات غير الحكومية، وتت</w:t>
      </w:r>
      <w:r w:rsidRPr="00613BDF">
        <w:rPr>
          <w:rFonts w:hint="cs"/>
          <w:sz w:val="30"/>
          <w:szCs w:val="30"/>
          <w:rtl/>
        </w:rPr>
        <w:t>ناول</w:t>
      </w:r>
      <w:r w:rsidRPr="00613BDF">
        <w:rPr>
          <w:sz w:val="30"/>
          <w:szCs w:val="30"/>
          <w:rtl/>
        </w:rPr>
        <w:t xml:space="preserve"> مهمتها،</w:t>
      </w:r>
      <w:r w:rsidRPr="00613BDF">
        <w:rPr>
          <w:rFonts w:hint="cs"/>
          <w:sz w:val="30"/>
          <w:szCs w:val="30"/>
          <w:rtl/>
          <w:lang w:bidi="ar-EG"/>
        </w:rPr>
        <w:t xml:space="preserve"> </w:t>
      </w:r>
      <w:r w:rsidRPr="00613BDF">
        <w:rPr>
          <w:sz w:val="30"/>
          <w:szCs w:val="30"/>
          <w:rtl/>
        </w:rPr>
        <w:t xml:space="preserve">في جملة مواضيع </w:t>
      </w:r>
      <w:r w:rsidRPr="00613BDF">
        <w:rPr>
          <w:rFonts w:hint="cs"/>
          <w:sz w:val="30"/>
          <w:szCs w:val="30"/>
          <w:rtl/>
          <w:lang w:bidi="ar-EG"/>
        </w:rPr>
        <w:t>تحديد</w:t>
      </w:r>
      <w:r w:rsidRPr="00613BDF">
        <w:rPr>
          <w:sz w:val="30"/>
          <w:szCs w:val="30"/>
          <w:rtl/>
        </w:rPr>
        <w:t xml:space="preserve"> أولويات تق</w:t>
      </w:r>
      <w:r w:rsidRPr="00613BDF">
        <w:rPr>
          <w:rFonts w:hint="cs"/>
          <w:sz w:val="30"/>
          <w:szCs w:val="30"/>
          <w:rtl/>
          <w:lang w:bidi="ar-EG"/>
        </w:rPr>
        <w:t>ي</w:t>
      </w:r>
      <w:r w:rsidRPr="00613BDF">
        <w:rPr>
          <w:sz w:val="30"/>
          <w:szCs w:val="30"/>
          <w:rtl/>
        </w:rPr>
        <w:t xml:space="preserve">يمات </w:t>
      </w:r>
      <w:r w:rsidRPr="00613BDF">
        <w:rPr>
          <w:rFonts w:hint="cs"/>
          <w:sz w:val="30"/>
          <w:szCs w:val="30"/>
          <w:rtl/>
          <w:lang w:bidi="ar-EG"/>
        </w:rPr>
        <w:t>ا</w:t>
      </w:r>
      <w:r w:rsidRPr="00613BDF">
        <w:rPr>
          <w:sz w:val="30"/>
          <w:szCs w:val="30"/>
          <w:rtl/>
        </w:rPr>
        <w:t>لمشاريع المقترحة،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ال</w:t>
      </w:r>
      <w:r w:rsidRPr="00613BDF">
        <w:rPr>
          <w:sz w:val="30"/>
          <w:szCs w:val="30"/>
          <w:rtl/>
        </w:rPr>
        <w:t>تحقق من نتائج</w:t>
      </w:r>
      <w:r w:rsidRPr="00613BDF">
        <w:rPr>
          <w:rFonts w:hint="cs"/>
          <w:sz w:val="30"/>
          <w:szCs w:val="30"/>
          <w:rtl/>
          <w:lang w:bidi="ar-EG"/>
        </w:rPr>
        <w:t>ها.</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وخلال عام 1998،</w:t>
      </w:r>
      <w:r w:rsidRPr="00613BDF">
        <w:rPr>
          <w:rFonts w:hint="cs"/>
          <w:sz w:val="30"/>
          <w:szCs w:val="30"/>
          <w:rtl/>
          <w:lang w:bidi="ar-EG"/>
        </w:rPr>
        <w:t xml:space="preserve"> </w:t>
      </w:r>
      <w:r w:rsidRPr="00613BDF">
        <w:rPr>
          <w:sz w:val="30"/>
          <w:szCs w:val="30"/>
          <w:rtl/>
        </w:rPr>
        <w:t>قدمت الوحدة الدعم لمبادرة فريق من أعضاء البرلمان في جمهورية مقدونيا،</w:t>
      </w:r>
      <w:r w:rsidRPr="00613BDF">
        <w:rPr>
          <w:rFonts w:hint="cs"/>
          <w:sz w:val="30"/>
          <w:szCs w:val="30"/>
          <w:rtl/>
          <w:lang w:bidi="ar-EG"/>
        </w:rPr>
        <w:t xml:space="preserve"> </w:t>
      </w:r>
      <w:r w:rsidRPr="00613BDF">
        <w:rPr>
          <w:sz w:val="30"/>
          <w:szCs w:val="30"/>
          <w:rtl/>
        </w:rPr>
        <w:t>الذين قدموا إعلان</w:t>
      </w:r>
      <w:r w:rsidRPr="00613BDF">
        <w:rPr>
          <w:rFonts w:hint="cs"/>
          <w:sz w:val="30"/>
          <w:szCs w:val="30"/>
          <w:rtl/>
          <w:lang w:bidi="ar-EG"/>
        </w:rPr>
        <w:t>ا</w:t>
      </w:r>
      <w:r w:rsidRPr="00613BDF">
        <w:rPr>
          <w:sz w:val="30"/>
          <w:szCs w:val="30"/>
          <w:rtl/>
        </w:rPr>
        <w:t xml:space="preserve"> بشأن ت</w:t>
      </w:r>
      <w:r w:rsidRPr="00613BDF">
        <w:rPr>
          <w:rFonts w:hint="cs"/>
          <w:sz w:val="30"/>
          <w:szCs w:val="30"/>
          <w:rtl/>
        </w:rPr>
        <w:t>عزيز</w:t>
      </w:r>
      <w:r w:rsidRPr="00613BDF">
        <w:rPr>
          <w:sz w:val="30"/>
          <w:szCs w:val="30"/>
          <w:rtl/>
        </w:rPr>
        <w:t xml:space="preserve"> المساواة بين الرجل والمرأة،</w:t>
      </w:r>
      <w:r w:rsidRPr="00613BDF">
        <w:rPr>
          <w:rFonts w:hint="cs"/>
          <w:sz w:val="30"/>
          <w:szCs w:val="30"/>
          <w:rtl/>
        </w:rPr>
        <w:t xml:space="preserve"> </w:t>
      </w:r>
      <w:r w:rsidRPr="00613BDF">
        <w:rPr>
          <w:sz w:val="30"/>
          <w:szCs w:val="30"/>
          <w:rtl/>
        </w:rPr>
        <w:t>في عملية اتخاذ القرارات</w:t>
      </w:r>
      <w:r w:rsidRPr="00613BDF">
        <w:rPr>
          <w:rFonts w:hint="cs"/>
          <w:sz w:val="30"/>
          <w:szCs w:val="30"/>
          <w:rtl/>
          <w:lang w:bidi="ar-EG"/>
        </w:rPr>
        <w:t xml:space="preserve"> </w:t>
      </w:r>
      <w:r>
        <w:rPr>
          <w:sz w:val="30"/>
          <w:szCs w:val="30"/>
          <w:rtl/>
        </w:rPr>
        <w:t>(</w:t>
      </w:r>
      <w:r w:rsidRPr="00613BDF">
        <w:rPr>
          <w:sz w:val="30"/>
          <w:szCs w:val="30"/>
          <w:rtl/>
        </w:rPr>
        <w:t xml:space="preserve">الجريدة </w:t>
      </w:r>
      <w:r w:rsidRPr="00613BDF">
        <w:rPr>
          <w:rFonts w:hint="cs"/>
          <w:sz w:val="30"/>
          <w:szCs w:val="30"/>
          <w:rtl/>
          <w:lang w:bidi="ar-EG"/>
        </w:rPr>
        <w:t>ال</w:t>
      </w:r>
      <w:r w:rsidRPr="00613BDF">
        <w:rPr>
          <w:sz w:val="30"/>
          <w:szCs w:val="30"/>
          <w:rtl/>
        </w:rPr>
        <w:t>رسمية لجمهورية مقدونيا،</w:t>
      </w:r>
      <w:r w:rsidRPr="00613BDF">
        <w:rPr>
          <w:rFonts w:hint="cs"/>
          <w:sz w:val="30"/>
          <w:szCs w:val="30"/>
          <w:rtl/>
          <w:lang w:bidi="ar-EG"/>
        </w:rPr>
        <w:t xml:space="preserve"> </w:t>
      </w:r>
      <w:r w:rsidRPr="00613BDF">
        <w:rPr>
          <w:sz w:val="30"/>
          <w:szCs w:val="30"/>
          <w:rtl/>
        </w:rPr>
        <w:t xml:space="preserve">العدد رقم 32 / 98).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w:t>
      </w:r>
      <w:r w:rsidRPr="00613BDF">
        <w:rPr>
          <w:rFonts w:hint="cs"/>
          <w:sz w:val="30"/>
          <w:szCs w:val="30"/>
          <w:rtl/>
          <w:lang w:bidi="ar-EG"/>
        </w:rPr>
        <w:t>و</w:t>
      </w:r>
      <w:r w:rsidRPr="00613BDF">
        <w:rPr>
          <w:sz w:val="30"/>
          <w:szCs w:val="30"/>
          <w:rtl/>
        </w:rPr>
        <w:t>في السنة</w:t>
      </w:r>
      <w:r w:rsidRPr="00613BDF">
        <w:rPr>
          <w:rFonts w:hint="cs"/>
          <w:sz w:val="30"/>
          <w:szCs w:val="30"/>
          <w:rtl/>
          <w:lang w:bidi="ar-EG"/>
        </w:rPr>
        <w:t>،</w:t>
      </w:r>
      <w:r w:rsidRPr="00613BDF">
        <w:rPr>
          <w:sz w:val="30"/>
          <w:szCs w:val="30"/>
          <w:rtl/>
        </w:rPr>
        <w:t xml:space="preserve"> ذاتها وفي إطار برنامج </w:t>
      </w:r>
      <w:r w:rsidRPr="00613BDF">
        <w:rPr>
          <w:rFonts w:hint="cs"/>
          <w:sz w:val="30"/>
          <w:szCs w:val="30"/>
          <w:rtl/>
          <w:lang w:bidi="ar-EG"/>
        </w:rPr>
        <w:t>التعداد، أ</w:t>
      </w:r>
      <w:r w:rsidRPr="00613BDF">
        <w:rPr>
          <w:sz w:val="30"/>
          <w:szCs w:val="30"/>
          <w:rtl/>
        </w:rPr>
        <w:t>عد</w:t>
      </w:r>
      <w:r w:rsidRPr="00613BDF">
        <w:rPr>
          <w:rFonts w:hint="cs"/>
          <w:sz w:val="30"/>
          <w:szCs w:val="30"/>
          <w:rtl/>
          <w:lang w:bidi="ar-EG"/>
        </w:rPr>
        <w:t>ت</w:t>
      </w:r>
      <w:r w:rsidRPr="00613BDF">
        <w:rPr>
          <w:sz w:val="30"/>
          <w:szCs w:val="30"/>
          <w:rtl/>
        </w:rPr>
        <w:t xml:space="preserve"> الوحدة دراسة </w:t>
      </w:r>
      <w:r w:rsidRPr="00613BDF">
        <w:rPr>
          <w:rFonts w:hint="cs"/>
          <w:sz w:val="30"/>
          <w:szCs w:val="30"/>
          <w:rtl/>
          <w:lang w:bidi="ar-EG"/>
        </w:rPr>
        <w:t xml:space="preserve">مسح </w:t>
      </w:r>
      <w:r w:rsidRPr="00613BDF">
        <w:rPr>
          <w:sz w:val="30"/>
          <w:szCs w:val="30"/>
          <w:rtl/>
        </w:rPr>
        <w:t xml:space="preserve">مقارن </w:t>
      </w:r>
      <w:r w:rsidRPr="00613BDF">
        <w:rPr>
          <w:rFonts w:hint="cs"/>
          <w:sz w:val="30"/>
          <w:szCs w:val="30"/>
          <w:rtl/>
          <w:lang w:bidi="ar-EG"/>
        </w:rPr>
        <w:t>لل</w:t>
      </w:r>
      <w:r w:rsidRPr="00613BDF">
        <w:rPr>
          <w:sz w:val="30"/>
          <w:szCs w:val="30"/>
          <w:rtl/>
        </w:rPr>
        <w:t>حماية الاجتماعية و</w:t>
      </w:r>
      <w:r w:rsidRPr="00613BDF">
        <w:rPr>
          <w:rFonts w:hint="cs"/>
          <w:sz w:val="30"/>
          <w:szCs w:val="30"/>
          <w:rtl/>
          <w:lang w:bidi="ar-EG"/>
        </w:rPr>
        <w:t>تنظيم</w:t>
      </w:r>
      <w:r w:rsidRPr="00613BDF">
        <w:rPr>
          <w:sz w:val="30"/>
          <w:szCs w:val="30"/>
          <w:rtl/>
        </w:rPr>
        <w:t xml:space="preserve"> الضمان الاجتماعي،</w:t>
      </w:r>
      <w:r w:rsidRPr="00613BDF">
        <w:rPr>
          <w:rFonts w:hint="cs"/>
          <w:sz w:val="30"/>
          <w:szCs w:val="30"/>
          <w:rtl/>
          <w:lang w:bidi="ar-EG"/>
        </w:rPr>
        <w:t xml:space="preserve"> </w:t>
      </w:r>
      <w:r w:rsidRPr="00613BDF">
        <w:rPr>
          <w:sz w:val="30"/>
          <w:szCs w:val="30"/>
          <w:rtl/>
        </w:rPr>
        <w:t xml:space="preserve">من جهة </w:t>
      </w:r>
      <w:r w:rsidRPr="00613BDF">
        <w:rPr>
          <w:rFonts w:hint="cs"/>
          <w:sz w:val="30"/>
          <w:szCs w:val="30"/>
          <w:rtl/>
          <w:lang w:bidi="ar-EG"/>
        </w:rPr>
        <w:t>مراعاة الفوارق بين ال</w:t>
      </w:r>
      <w:r w:rsidRPr="00613BDF">
        <w:rPr>
          <w:sz w:val="30"/>
          <w:szCs w:val="30"/>
          <w:rtl/>
        </w:rPr>
        <w:t>جنسي</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 xml:space="preserve">بغية </w:t>
      </w:r>
      <w:r w:rsidRPr="00613BDF">
        <w:rPr>
          <w:sz w:val="30"/>
          <w:szCs w:val="30"/>
          <w:rtl/>
        </w:rPr>
        <w:t>تحقيق ال</w:t>
      </w:r>
      <w:r w:rsidRPr="00613BDF">
        <w:rPr>
          <w:rFonts w:hint="cs"/>
          <w:sz w:val="30"/>
          <w:szCs w:val="30"/>
          <w:rtl/>
        </w:rPr>
        <w:t>ا</w:t>
      </w:r>
      <w:r w:rsidRPr="00613BDF">
        <w:rPr>
          <w:sz w:val="30"/>
          <w:szCs w:val="30"/>
          <w:rtl/>
        </w:rPr>
        <w:t>ت</w:t>
      </w:r>
      <w:r w:rsidRPr="00613BDF">
        <w:rPr>
          <w:rFonts w:hint="cs"/>
          <w:sz w:val="30"/>
          <w:szCs w:val="30"/>
          <w:rtl/>
        </w:rPr>
        <w:t>ساق</w:t>
      </w:r>
      <w:r w:rsidRPr="00613BDF">
        <w:rPr>
          <w:rFonts w:hint="cs"/>
          <w:sz w:val="30"/>
          <w:szCs w:val="30"/>
          <w:rtl/>
          <w:lang w:bidi="ar-EG"/>
        </w:rPr>
        <w:t xml:space="preserve"> مع </w:t>
      </w:r>
      <w:r w:rsidRPr="00613BDF">
        <w:rPr>
          <w:sz w:val="30"/>
          <w:szCs w:val="30"/>
          <w:rtl/>
        </w:rPr>
        <w:t xml:space="preserve"> توجيهات الاتحاد الأوروبي.  وقدمت اللجنة الأوربية</w:t>
      </w:r>
      <w:r w:rsidRPr="00613BDF">
        <w:rPr>
          <w:rFonts w:hint="cs"/>
          <w:sz w:val="30"/>
          <w:szCs w:val="30"/>
          <w:rtl/>
          <w:lang w:bidi="ar-EG"/>
        </w:rPr>
        <w:t xml:space="preserve"> الدعم</w:t>
      </w:r>
      <w:r w:rsidRPr="00613BDF">
        <w:rPr>
          <w:sz w:val="30"/>
          <w:szCs w:val="30"/>
          <w:rtl/>
        </w:rPr>
        <w:t xml:space="preserve"> </w:t>
      </w:r>
      <w:r w:rsidRPr="00613BDF">
        <w:rPr>
          <w:rFonts w:hint="cs"/>
          <w:sz w:val="30"/>
          <w:szCs w:val="30"/>
          <w:rtl/>
          <w:lang w:bidi="ar-EG"/>
        </w:rPr>
        <w:t>ل</w:t>
      </w:r>
      <w:r w:rsidRPr="00613BDF">
        <w:rPr>
          <w:sz w:val="30"/>
          <w:szCs w:val="30"/>
          <w:rtl/>
        </w:rPr>
        <w:t xml:space="preserve">هذه الأنشطة.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وخلال عام 1999ق</w:t>
      </w:r>
      <w:r w:rsidRPr="00613BDF">
        <w:rPr>
          <w:rFonts w:hint="cs"/>
          <w:sz w:val="30"/>
          <w:szCs w:val="30"/>
          <w:rtl/>
          <w:lang w:bidi="ar-EG"/>
        </w:rPr>
        <w:t>ا</w:t>
      </w:r>
      <w:r w:rsidRPr="00613BDF">
        <w:rPr>
          <w:sz w:val="30"/>
          <w:szCs w:val="30"/>
          <w:rtl/>
        </w:rPr>
        <w:t xml:space="preserve">مت الوحدة واللجنة الوطنية </w:t>
      </w:r>
      <w:r w:rsidRPr="00613BDF">
        <w:rPr>
          <w:rFonts w:hint="cs"/>
          <w:sz w:val="30"/>
          <w:szCs w:val="30"/>
          <w:rtl/>
          <w:lang w:bidi="ar-EG"/>
        </w:rPr>
        <w:t>با</w:t>
      </w:r>
      <w:r w:rsidRPr="00613BDF">
        <w:rPr>
          <w:sz w:val="30"/>
          <w:szCs w:val="30"/>
          <w:rtl/>
        </w:rPr>
        <w:t>عد</w:t>
      </w:r>
      <w:r w:rsidRPr="00613BDF">
        <w:rPr>
          <w:rFonts w:hint="cs"/>
          <w:sz w:val="30"/>
          <w:szCs w:val="30"/>
          <w:rtl/>
          <w:lang w:bidi="ar-EG"/>
        </w:rPr>
        <w:t>اد</w:t>
      </w:r>
      <w:r w:rsidRPr="00613BDF">
        <w:rPr>
          <w:sz w:val="30"/>
          <w:szCs w:val="30"/>
          <w:rtl/>
        </w:rPr>
        <w:t xml:space="preserve"> خطة العمل </w:t>
      </w:r>
      <w:r w:rsidRPr="00613BDF">
        <w:rPr>
          <w:rFonts w:hint="cs"/>
          <w:sz w:val="30"/>
          <w:szCs w:val="30"/>
          <w:rtl/>
          <w:lang w:bidi="ar-EG"/>
        </w:rPr>
        <w:t>الوطنية ل</w:t>
      </w:r>
      <w:r w:rsidRPr="00613BDF">
        <w:rPr>
          <w:sz w:val="30"/>
          <w:szCs w:val="30"/>
          <w:rtl/>
        </w:rPr>
        <w:t>لمساواة بين الجنسين</w:t>
      </w:r>
      <w:r w:rsidRPr="00613BDF">
        <w:rPr>
          <w:rFonts w:hint="cs"/>
          <w:sz w:val="30"/>
          <w:szCs w:val="30"/>
          <w:rtl/>
          <w:lang w:bidi="ar-EG"/>
        </w:rPr>
        <w:t>،</w:t>
      </w:r>
      <w:r w:rsidRPr="00613BDF">
        <w:rPr>
          <w:sz w:val="30"/>
          <w:szCs w:val="30"/>
          <w:rtl/>
        </w:rPr>
        <w:t xml:space="preserve"> في إطار المشروع المعنون "تعزيز الآلي</w:t>
      </w:r>
      <w:r w:rsidRPr="00613BDF">
        <w:rPr>
          <w:rFonts w:hint="cs"/>
          <w:sz w:val="30"/>
          <w:szCs w:val="30"/>
          <w:rtl/>
          <w:lang w:bidi="ar-EG"/>
        </w:rPr>
        <w:t>ة</w:t>
      </w:r>
      <w:r w:rsidRPr="00613BDF">
        <w:rPr>
          <w:sz w:val="30"/>
          <w:szCs w:val="30"/>
          <w:rtl/>
        </w:rPr>
        <w:t xml:space="preserve"> الوطنية لحماية المرأة"</w:t>
      </w:r>
      <w:r w:rsidRPr="00613BDF">
        <w:rPr>
          <w:rFonts w:hint="cs"/>
          <w:sz w:val="30"/>
          <w:szCs w:val="30"/>
          <w:rtl/>
          <w:lang w:bidi="ar-EG"/>
        </w:rPr>
        <w:t xml:space="preserve"> الذي حظي ب</w:t>
      </w:r>
      <w:r w:rsidRPr="00613BDF">
        <w:rPr>
          <w:sz w:val="30"/>
          <w:szCs w:val="30"/>
          <w:rtl/>
        </w:rPr>
        <w:t xml:space="preserve">دعم مكتب برنامج الأمم المتحدة في سكوبي. </w:t>
      </w:r>
      <w:r w:rsidRPr="00613BDF">
        <w:rPr>
          <w:rFonts w:hint="cs"/>
          <w:sz w:val="30"/>
          <w:szCs w:val="30"/>
          <w:rtl/>
          <w:lang w:bidi="ar-EG"/>
        </w:rPr>
        <w:t xml:space="preserve">وقد اعتمدت </w:t>
      </w:r>
      <w:r w:rsidRPr="00613BDF">
        <w:rPr>
          <w:sz w:val="30"/>
          <w:szCs w:val="30"/>
          <w:rtl/>
        </w:rPr>
        <w:t>حكومة جمهورية مقدونيا هذه الخطة في كانون الأول/ ديسمبر 1999. وتحدد خطة العمل المهام والتدابير اللازمة لتحقيق هذه الأهداف،</w:t>
      </w:r>
      <w:r w:rsidRPr="00613BDF">
        <w:rPr>
          <w:rFonts w:hint="cs"/>
          <w:sz w:val="30"/>
          <w:szCs w:val="30"/>
          <w:rtl/>
          <w:lang w:bidi="ar-EG"/>
        </w:rPr>
        <w:t xml:space="preserve"> </w:t>
      </w:r>
      <w:r w:rsidRPr="00613BDF">
        <w:rPr>
          <w:sz w:val="30"/>
          <w:szCs w:val="30"/>
          <w:rtl/>
        </w:rPr>
        <w:t xml:space="preserve">الناشئة عن حالة المساواة بين الجنسين في جمهورية مقدونيا. </w:t>
      </w:r>
      <w:r w:rsidRPr="00613BDF">
        <w:rPr>
          <w:rFonts w:hint="cs"/>
          <w:sz w:val="30"/>
          <w:szCs w:val="30"/>
          <w:rtl/>
          <w:lang w:bidi="ar-EG"/>
        </w:rPr>
        <w:t xml:space="preserve">وتعد </w:t>
      </w:r>
      <w:r w:rsidRPr="00613BDF">
        <w:rPr>
          <w:sz w:val="30"/>
          <w:szCs w:val="30"/>
          <w:rtl/>
        </w:rPr>
        <w:t xml:space="preserve">خطة العمل </w:t>
      </w:r>
      <w:r w:rsidRPr="00613BDF">
        <w:rPr>
          <w:rFonts w:hint="cs"/>
          <w:sz w:val="30"/>
          <w:szCs w:val="30"/>
          <w:rtl/>
          <w:lang w:bidi="ar-EG"/>
        </w:rPr>
        <w:t>ال</w:t>
      </w:r>
      <w:r w:rsidRPr="00613BDF">
        <w:rPr>
          <w:sz w:val="30"/>
          <w:szCs w:val="30"/>
          <w:rtl/>
        </w:rPr>
        <w:t xml:space="preserve">وطنية أداة الحكومة </w:t>
      </w:r>
      <w:r w:rsidRPr="00613BDF">
        <w:rPr>
          <w:rFonts w:hint="cs"/>
          <w:sz w:val="30"/>
          <w:szCs w:val="30"/>
          <w:rtl/>
          <w:lang w:bidi="ar-EG"/>
        </w:rPr>
        <w:t>ف</w:t>
      </w:r>
      <w:r w:rsidRPr="00613BDF">
        <w:rPr>
          <w:sz w:val="30"/>
          <w:szCs w:val="30"/>
          <w:rtl/>
        </w:rPr>
        <w:t>ي</w:t>
      </w:r>
      <w:r w:rsidRPr="00613BDF">
        <w:rPr>
          <w:rFonts w:hint="cs"/>
          <w:sz w:val="30"/>
          <w:szCs w:val="30"/>
          <w:rtl/>
          <w:lang w:bidi="ar-EG"/>
        </w:rPr>
        <w:t xml:space="preserve"> إحاطة </w:t>
      </w:r>
      <w:r w:rsidRPr="00613BDF">
        <w:rPr>
          <w:sz w:val="30"/>
          <w:szCs w:val="30"/>
          <w:rtl/>
        </w:rPr>
        <w:t xml:space="preserve">المواطنين علما بأولوياتها </w:t>
      </w:r>
      <w:r w:rsidRPr="00613BDF">
        <w:rPr>
          <w:rFonts w:hint="cs"/>
          <w:sz w:val="30"/>
          <w:szCs w:val="30"/>
          <w:rtl/>
          <w:lang w:bidi="ar-EG"/>
        </w:rPr>
        <w:t>و</w:t>
      </w:r>
      <w:r w:rsidRPr="00613BDF">
        <w:rPr>
          <w:sz w:val="30"/>
          <w:szCs w:val="30"/>
          <w:rtl/>
        </w:rPr>
        <w:t>أنشط</w:t>
      </w:r>
      <w:r w:rsidRPr="00613BDF">
        <w:rPr>
          <w:rFonts w:hint="cs"/>
          <w:sz w:val="30"/>
          <w:szCs w:val="30"/>
          <w:rtl/>
          <w:lang w:bidi="ar-EG"/>
        </w:rPr>
        <w:t>ت</w:t>
      </w:r>
      <w:r w:rsidRPr="00613BDF">
        <w:rPr>
          <w:sz w:val="30"/>
          <w:szCs w:val="30"/>
          <w:rtl/>
        </w:rPr>
        <w:t xml:space="preserve">ها </w:t>
      </w:r>
      <w:r w:rsidRPr="00613BDF">
        <w:rPr>
          <w:rFonts w:hint="cs"/>
          <w:sz w:val="30"/>
          <w:szCs w:val="30"/>
          <w:rtl/>
          <w:lang w:bidi="ar-EG"/>
        </w:rPr>
        <w:t>الم</w:t>
      </w:r>
      <w:r w:rsidRPr="00613BDF">
        <w:rPr>
          <w:sz w:val="30"/>
          <w:szCs w:val="30"/>
          <w:rtl/>
        </w:rPr>
        <w:t>تعلق</w:t>
      </w:r>
      <w:r w:rsidRPr="00613BDF">
        <w:rPr>
          <w:rFonts w:hint="cs"/>
          <w:sz w:val="30"/>
          <w:szCs w:val="30"/>
          <w:rtl/>
          <w:lang w:bidi="ar-EG"/>
        </w:rPr>
        <w:t>ة</w:t>
      </w:r>
      <w:r w:rsidRPr="00613BDF">
        <w:rPr>
          <w:sz w:val="30"/>
          <w:szCs w:val="30"/>
          <w:rtl/>
        </w:rPr>
        <w:t xml:space="preserve"> بقضايا المساواة بين الجنسين. </w:t>
      </w:r>
    </w:p>
    <w:p w:rsidR="00CB4538" w:rsidRPr="00613BDF" w:rsidRDefault="00CB4538" w:rsidP="00CB4538">
      <w:pPr>
        <w:pStyle w:val="BodyText2"/>
        <w:spacing w:after="120" w:line="400" w:lineRule="exact"/>
        <w:ind w:left="1030" w:right="810" w:firstLine="450"/>
        <w:jc w:val="both"/>
        <w:rPr>
          <w:sz w:val="30"/>
          <w:szCs w:val="30"/>
          <w:rtl/>
        </w:rPr>
      </w:pPr>
      <w:r>
        <w:rPr>
          <w:sz w:val="30"/>
          <w:szCs w:val="30"/>
          <w:rtl/>
        </w:rPr>
        <w:t xml:space="preserve"> </w:t>
      </w:r>
      <w:r w:rsidRPr="00613BDF">
        <w:rPr>
          <w:sz w:val="30"/>
          <w:szCs w:val="30"/>
          <w:rtl/>
        </w:rPr>
        <w:t xml:space="preserve">والوحدة معنية تماما بعملية تمكين المرأة سياسيا </w:t>
      </w:r>
      <w:r w:rsidRPr="00613BDF">
        <w:rPr>
          <w:rFonts w:hint="cs"/>
          <w:sz w:val="30"/>
          <w:szCs w:val="30"/>
          <w:rtl/>
          <w:lang w:bidi="ar-EG"/>
        </w:rPr>
        <w:t xml:space="preserve">في </w:t>
      </w:r>
      <w:r w:rsidRPr="00613BDF">
        <w:rPr>
          <w:sz w:val="30"/>
          <w:szCs w:val="30"/>
          <w:rtl/>
        </w:rPr>
        <w:t>البلد،</w:t>
      </w:r>
      <w:r w:rsidRPr="00613BDF">
        <w:rPr>
          <w:rFonts w:hint="cs"/>
          <w:sz w:val="30"/>
          <w:szCs w:val="30"/>
          <w:rtl/>
          <w:lang w:bidi="ar-EG"/>
        </w:rPr>
        <w:t xml:space="preserve"> وهذه </w:t>
      </w:r>
      <w:r w:rsidRPr="00613BDF">
        <w:rPr>
          <w:sz w:val="30"/>
          <w:szCs w:val="30"/>
          <w:rtl/>
        </w:rPr>
        <w:t xml:space="preserve">إحدى أولويات خطة العمل </w:t>
      </w:r>
      <w:r w:rsidRPr="00613BDF">
        <w:rPr>
          <w:rFonts w:hint="cs"/>
          <w:sz w:val="30"/>
          <w:szCs w:val="30"/>
          <w:rtl/>
          <w:lang w:bidi="ar-EG"/>
        </w:rPr>
        <w:t>ال</w:t>
      </w:r>
      <w:r w:rsidRPr="00613BDF">
        <w:rPr>
          <w:sz w:val="30"/>
          <w:szCs w:val="30"/>
          <w:rtl/>
        </w:rPr>
        <w:t xml:space="preserve">وطنية للمساواة بين الجنسين. </w:t>
      </w:r>
      <w:r w:rsidRPr="00613BDF">
        <w:rPr>
          <w:rFonts w:hint="cs"/>
          <w:sz w:val="30"/>
          <w:szCs w:val="30"/>
          <w:rtl/>
          <w:lang w:bidi="ar-EG"/>
        </w:rPr>
        <w:t xml:space="preserve">فهي </w:t>
      </w:r>
      <w:r w:rsidRPr="00613BDF">
        <w:rPr>
          <w:sz w:val="30"/>
          <w:szCs w:val="30"/>
          <w:rtl/>
        </w:rPr>
        <w:t xml:space="preserve">تدعم بقوة مشاريع المنظمات غير الحكومية المتعلقة بهذا الموضوع وتشارك في عمل جماعة </w:t>
      </w:r>
      <w:r w:rsidRPr="00613BDF">
        <w:rPr>
          <w:rFonts w:hint="cs"/>
          <w:sz w:val="30"/>
          <w:szCs w:val="30"/>
          <w:rtl/>
          <w:lang w:bidi="ar-EG"/>
        </w:rPr>
        <w:t xml:space="preserve">المرأة المقدونية لحشد التأييد، </w:t>
      </w:r>
      <w:r w:rsidRPr="00613BDF">
        <w:rPr>
          <w:sz w:val="30"/>
          <w:szCs w:val="30"/>
          <w:rtl/>
        </w:rPr>
        <w:t xml:space="preserve">من </w:t>
      </w:r>
      <w:r w:rsidRPr="00613BDF">
        <w:rPr>
          <w:rFonts w:hint="cs"/>
          <w:sz w:val="30"/>
          <w:szCs w:val="30"/>
          <w:rtl/>
          <w:lang w:bidi="ar-EG"/>
        </w:rPr>
        <w:t>أجل</w:t>
      </w:r>
      <w:r w:rsidRPr="00613BDF">
        <w:rPr>
          <w:sz w:val="30"/>
          <w:szCs w:val="30"/>
          <w:rtl/>
        </w:rPr>
        <w:t xml:space="preserve"> تقوية المرأة سياسيا.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الجزء المتعلق بدور المرأة في الحكومة وفي عمليات اتخاذ القرارات من خطة العمل الوطنية للمساواة بين الجنسين</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 </w:t>
      </w:r>
      <w:r w:rsidRPr="00613BDF">
        <w:rPr>
          <w:sz w:val="30"/>
          <w:szCs w:val="30"/>
          <w:rtl/>
        </w:rPr>
        <w:t xml:space="preserve"> يتمثل أحد الأهداف الاستراتيجية </w:t>
      </w:r>
      <w:r w:rsidRPr="00613BDF">
        <w:rPr>
          <w:rFonts w:hint="cs"/>
          <w:sz w:val="30"/>
          <w:szCs w:val="30"/>
          <w:rtl/>
          <w:lang w:bidi="ar-EG"/>
        </w:rPr>
        <w:t>ف</w:t>
      </w:r>
      <w:r w:rsidRPr="00613BDF">
        <w:rPr>
          <w:sz w:val="30"/>
          <w:szCs w:val="30"/>
          <w:rtl/>
        </w:rPr>
        <w:t xml:space="preserve">ي إنشاء لجنة </w:t>
      </w:r>
      <w:r w:rsidRPr="00613BDF">
        <w:rPr>
          <w:rFonts w:hint="cs"/>
          <w:sz w:val="30"/>
          <w:szCs w:val="30"/>
          <w:rtl/>
          <w:lang w:bidi="ar-EG"/>
        </w:rPr>
        <w:t>ا</w:t>
      </w:r>
      <w:r w:rsidRPr="00613BDF">
        <w:rPr>
          <w:sz w:val="30"/>
          <w:szCs w:val="30"/>
          <w:rtl/>
        </w:rPr>
        <w:t>لمساواة بين الجنسين في برلمان جمهورية مقدونيا. و</w:t>
      </w:r>
      <w:r w:rsidRPr="00613BDF">
        <w:rPr>
          <w:rFonts w:hint="cs"/>
          <w:sz w:val="30"/>
          <w:szCs w:val="30"/>
          <w:rtl/>
          <w:lang w:bidi="ar-EG"/>
        </w:rPr>
        <w:t>س</w:t>
      </w:r>
      <w:r w:rsidRPr="00613BDF">
        <w:rPr>
          <w:sz w:val="30"/>
          <w:szCs w:val="30"/>
          <w:rtl/>
        </w:rPr>
        <w:t xml:space="preserve">يكون واجب هذه اللجنة القيام برصد الأحكام القانونية </w:t>
      </w:r>
      <w:r w:rsidRPr="00613BDF">
        <w:rPr>
          <w:rFonts w:hint="cs"/>
          <w:sz w:val="30"/>
          <w:szCs w:val="30"/>
          <w:rtl/>
          <w:lang w:bidi="ar-EG"/>
        </w:rPr>
        <w:t xml:space="preserve">المقترحة في </w:t>
      </w:r>
      <w:r w:rsidRPr="00613BDF">
        <w:rPr>
          <w:sz w:val="30"/>
          <w:szCs w:val="30"/>
          <w:rtl/>
        </w:rPr>
        <w:t>البرلمان،</w:t>
      </w:r>
      <w:r w:rsidRPr="00613BDF">
        <w:rPr>
          <w:rFonts w:hint="cs"/>
          <w:sz w:val="30"/>
          <w:szCs w:val="30"/>
          <w:rtl/>
          <w:lang w:bidi="ar-EG"/>
        </w:rPr>
        <w:t xml:space="preserve"> </w:t>
      </w:r>
      <w:r w:rsidRPr="00613BDF">
        <w:rPr>
          <w:sz w:val="30"/>
          <w:szCs w:val="30"/>
          <w:rtl/>
        </w:rPr>
        <w:t xml:space="preserve">من أجل التمكن من التدخل بصورة ملائمة </w:t>
      </w:r>
      <w:r w:rsidRPr="00613BDF">
        <w:rPr>
          <w:rFonts w:hint="cs"/>
          <w:sz w:val="30"/>
          <w:szCs w:val="30"/>
          <w:rtl/>
          <w:lang w:bidi="ar-EG"/>
        </w:rPr>
        <w:t>ل</w:t>
      </w:r>
      <w:r w:rsidRPr="00613BDF">
        <w:rPr>
          <w:sz w:val="30"/>
          <w:szCs w:val="30"/>
          <w:rtl/>
        </w:rPr>
        <w:t>تحسين الأحكام القانونية،</w:t>
      </w:r>
      <w:r w:rsidRPr="00613BDF">
        <w:rPr>
          <w:rFonts w:hint="cs"/>
          <w:sz w:val="30"/>
          <w:szCs w:val="30"/>
          <w:rtl/>
          <w:lang w:bidi="ar-EG"/>
        </w:rPr>
        <w:t xml:space="preserve"> </w:t>
      </w:r>
      <w:r w:rsidRPr="00613BDF">
        <w:rPr>
          <w:sz w:val="30"/>
          <w:szCs w:val="30"/>
          <w:rtl/>
        </w:rPr>
        <w:t xml:space="preserve">فضلا عن </w:t>
      </w:r>
      <w:r w:rsidRPr="00613BDF">
        <w:rPr>
          <w:rFonts w:hint="cs"/>
          <w:sz w:val="30"/>
          <w:szCs w:val="30"/>
          <w:rtl/>
          <w:lang w:bidi="ar-EG"/>
        </w:rPr>
        <w:t xml:space="preserve">تحسين </w:t>
      </w:r>
      <w:r w:rsidRPr="00613BDF">
        <w:rPr>
          <w:sz w:val="30"/>
          <w:szCs w:val="30"/>
          <w:rtl/>
        </w:rPr>
        <w:t xml:space="preserve">وضع المرأة.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وبغرض تحقيق </w:t>
      </w:r>
      <w:r w:rsidRPr="00613BDF">
        <w:rPr>
          <w:rFonts w:hint="cs"/>
          <w:sz w:val="30"/>
          <w:szCs w:val="30"/>
          <w:rtl/>
          <w:lang w:bidi="ar-EG"/>
        </w:rPr>
        <w:t>ال</w:t>
      </w:r>
      <w:r w:rsidRPr="00613BDF">
        <w:rPr>
          <w:sz w:val="30"/>
          <w:szCs w:val="30"/>
          <w:rtl/>
        </w:rPr>
        <w:t xml:space="preserve">أهداف الاستراتيجية </w:t>
      </w:r>
      <w:r w:rsidRPr="00613BDF">
        <w:rPr>
          <w:rFonts w:hint="cs"/>
          <w:sz w:val="30"/>
          <w:szCs w:val="30"/>
          <w:rtl/>
          <w:lang w:bidi="ar-EG"/>
        </w:rPr>
        <w:t>لإ</w:t>
      </w:r>
      <w:r w:rsidRPr="00613BDF">
        <w:rPr>
          <w:sz w:val="30"/>
          <w:szCs w:val="30"/>
          <w:rtl/>
        </w:rPr>
        <w:t>نشاء لجنة المساواة بين الجنسين في برلمان جمهورية مقدونيا،</w:t>
      </w:r>
      <w:r w:rsidRPr="00613BDF">
        <w:rPr>
          <w:rFonts w:hint="cs"/>
          <w:sz w:val="30"/>
          <w:szCs w:val="30"/>
          <w:rtl/>
          <w:lang w:bidi="ar-EG"/>
        </w:rPr>
        <w:t xml:space="preserve"> </w:t>
      </w:r>
      <w:r w:rsidRPr="00613BDF">
        <w:rPr>
          <w:sz w:val="30"/>
          <w:szCs w:val="30"/>
          <w:rtl/>
        </w:rPr>
        <w:t>بدأت الوحدة في كانون الثاني</w:t>
      </w:r>
      <w:r w:rsidRPr="00613BDF">
        <w:rPr>
          <w:rFonts w:hint="cs"/>
          <w:sz w:val="30"/>
          <w:szCs w:val="30"/>
          <w:rtl/>
          <w:lang w:bidi="ar-EG"/>
        </w:rPr>
        <w:t>/</w:t>
      </w:r>
      <w:r w:rsidRPr="00613BDF">
        <w:rPr>
          <w:sz w:val="30"/>
          <w:szCs w:val="30"/>
          <w:rtl/>
        </w:rPr>
        <w:t xml:space="preserve"> يناير2001</w:t>
      </w:r>
      <w:r w:rsidRPr="00613BDF">
        <w:rPr>
          <w:rFonts w:hint="cs"/>
          <w:sz w:val="30"/>
          <w:szCs w:val="30"/>
          <w:rtl/>
          <w:lang w:bidi="ar-EG"/>
        </w:rPr>
        <w:t xml:space="preserve"> أ</w:t>
      </w:r>
      <w:r w:rsidRPr="00613BDF">
        <w:rPr>
          <w:sz w:val="30"/>
          <w:szCs w:val="30"/>
          <w:rtl/>
        </w:rPr>
        <w:t xml:space="preserve">نشطة تحضيرية لإبلاغ المشتركين </w:t>
      </w:r>
      <w:r w:rsidRPr="00613BDF">
        <w:rPr>
          <w:rFonts w:hint="cs"/>
          <w:sz w:val="30"/>
          <w:szCs w:val="30"/>
          <w:rtl/>
          <w:lang w:bidi="ar-EG"/>
        </w:rPr>
        <w:t xml:space="preserve">المعنيين </w:t>
      </w:r>
      <w:r w:rsidRPr="00613BDF">
        <w:rPr>
          <w:sz w:val="30"/>
          <w:szCs w:val="30"/>
          <w:rtl/>
        </w:rPr>
        <w:t>في حكومة جمهورية مقدونيا</w:t>
      </w:r>
      <w:r w:rsidRPr="00613BDF">
        <w:rPr>
          <w:rFonts w:hint="cs"/>
          <w:sz w:val="30"/>
          <w:szCs w:val="30"/>
          <w:rtl/>
          <w:lang w:bidi="ar-EG"/>
        </w:rPr>
        <w:t xml:space="preserve"> </w:t>
      </w:r>
      <w:r w:rsidRPr="00613BDF">
        <w:rPr>
          <w:sz w:val="30"/>
          <w:szCs w:val="30"/>
          <w:rtl/>
        </w:rPr>
        <w:t>و</w:t>
      </w:r>
      <w:r w:rsidRPr="00613BDF">
        <w:rPr>
          <w:rFonts w:hint="cs"/>
          <w:sz w:val="30"/>
          <w:szCs w:val="30"/>
          <w:rtl/>
        </w:rPr>
        <w:t>حشد</w:t>
      </w:r>
      <w:r w:rsidRPr="00613BDF">
        <w:rPr>
          <w:rFonts w:hint="cs"/>
          <w:sz w:val="30"/>
          <w:szCs w:val="30"/>
          <w:rtl/>
          <w:lang w:bidi="ar-EG"/>
        </w:rPr>
        <w:t>ه</w:t>
      </w:r>
      <w:r w:rsidRPr="00613BDF">
        <w:rPr>
          <w:sz w:val="30"/>
          <w:szCs w:val="30"/>
          <w:rtl/>
        </w:rPr>
        <w:t>م</w:t>
      </w:r>
      <w:r w:rsidRPr="00613BDF">
        <w:rPr>
          <w:rFonts w:hint="cs"/>
          <w:sz w:val="30"/>
          <w:szCs w:val="30"/>
          <w:rtl/>
          <w:lang w:bidi="ar-EG"/>
        </w:rPr>
        <w:t xml:space="preserve"> وهم</w:t>
      </w:r>
      <w:r w:rsidRPr="00613BDF">
        <w:rPr>
          <w:sz w:val="30"/>
          <w:szCs w:val="30"/>
          <w:rtl/>
        </w:rPr>
        <w:t>: رئيس وزراء جمهورية مقدونيا،</w:t>
      </w:r>
      <w:r w:rsidRPr="00613BDF">
        <w:rPr>
          <w:rFonts w:hint="cs"/>
          <w:sz w:val="30"/>
          <w:szCs w:val="30"/>
          <w:rtl/>
          <w:lang w:bidi="ar-EG"/>
        </w:rPr>
        <w:t xml:space="preserve"> </w:t>
      </w:r>
      <w:r w:rsidRPr="00613BDF">
        <w:rPr>
          <w:sz w:val="30"/>
          <w:szCs w:val="30"/>
          <w:rtl/>
        </w:rPr>
        <w:t>أعضاء البرلمان، منابر المرأة في الأحزاب السياسية،</w:t>
      </w:r>
      <w:r w:rsidRPr="00613BDF">
        <w:rPr>
          <w:rFonts w:hint="cs"/>
          <w:sz w:val="30"/>
          <w:szCs w:val="30"/>
          <w:rtl/>
          <w:lang w:bidi="ar-EG"/>
        </w:rPr>
        <w:t xml:space="preserve"> </w:t>
      </w:r>
      <w:r w:rsidRPr="00613BDF">
        <w:rPr>
          <w:sz w:val="30"/>
          <w:szCs w:val="30"/>
          <w:rtl/>
        </w:rPr>
        <w:t>وما إلى ذلك.  ويتم دعم هذه الأنشطة كما يجري تنفيذها بمعونات مالية</w:t>
      </w:r>
      <w:r w:rsidRPr="00613BDF">
        <w:rPr>
          <w:rFonts w:hint="cs"/>
          <w:sz w:val="30"/>
          <w:szCs w:val="30"/>
          <w:rtl/>
          <w:lang w:bidi="ar-EG"/>
        </w:rPr>
        <w:t xml:space="preserve"> مقدمة </w:t>
      </w:r>
      <w:r w:rsidRPr="00613BDF">
        <w:rPr>
          <w:sz w:val="30"/>
          <w:szCs w:val="30"/>
          <w:rtl/>
        </w:rPr>
        <w:t xml:space="preserve">من الحكومة نمساوية وفي إطار فريق </w:t>
      </w:r>
      <w:r w:rsidRPr="00613BDF">
        <w:rPr>
          <w:rFonts w:hint="cs"/>
          <w:sz w:val="30"/>
          <w:szCs w:val="30"/>
          <w:rtl/>
          <w:lang w:bidi="ar-EG"/>
        </w:rPr>
        <w:t>ال</w:t>
      </w:r>
      <w:r w:rsidRPr="00613BDF">
        <w:rPr>
          <w:sz w:val="30"/>
          <w:szCs w:val="30"/>
          <w:rtl/>
        </w:rPr>
        <w:t xml:space="preserve">عمل </w:t>
      </w:r>
      <w:r w:rsidRPr="00613BDF">
        <w:rPr>
          <w:rFonts w:hint="cs"/>
          <w:sz w:val="30"/>
          <w:szCs w:val="30"/>
          <w:rtl/>
          <w:lang w:bidi="ar-EG"/>
        </w:rPr>
        <w:t>المعني ب</w:t>
      </w:r>
      <w:r w:rsidRPr="00613BDF">
        <w:rPr>
          <w:sz w:val="30"/>
          <w:szCs w:val="30"/>
          <w:rtl/>
        </w:rPr>
        <w:t xml:space="preserve">المساواة بين الجنسين </w:t>
      </w:r>
      <w:r w:rsidRPr="00613BDF">
        <w:rPr>
          <w:rFonts w:hint="cs"/>
          <w:sz w:val="30"/>
          <w:szCs w:val="30"/>
          <w:rtl/>
          <w:lang w:bidi="ar-EG"/>
        </w:rPr>
        <w:t xml:space="preserve">المنبثق عن </w:t>
      </w:r>
      <w:r w:rsidRPr="00613BDF">
        <w:rPr>
          <w:sz w:val="30"/>
          <w:szCs w:val="30"/>
          <w:rtl/>
        </w:rPr>
        <w:t xml:space="preserve">ميثاق </w:t>
      </w:r>
      <w:r w:rsidRPr="00613BDF">
        <w:rPr>
          <w:rFonts w:hint="cs"/>
          <w:sz w:val="30"/>
          <w:szCs w:val="30"/>
          <w:rtl/>
          <w:lang w:bidi="ar-EG"/>
        </w:rPr>
        <w:t>تحقيق ال</w:t>
      </w:r>
      <w:r w:rsidRPr="00613BDF">
        <w:rPr>
          <w:sz w:val="30"/>
          <w:szCs w:val="30"/>
          <w:rtl/>
        </w:rPr>
        <w:t xml:space="preserve">استقرار </w:t>
      </w:r>
      <w:r w:rsidRPr="00613BDF">
        <w:rPr>
          <w:rFonts w:hint="cs"/>
          <w:sz w:val="30"/>
          <w:szCs w:val="30"/>
          <w:rtl/>
          <w:lang w:bidi="ar-EG"/>
        </w:rPr>
        <w:t>ل</w:t>
      </w:r>
      <w:r w:rsidRPr="00613BDF">
        <w:rPr>
          <w:sz w:val="30"/>
          <w:szCs w:val="30"/>
          <w:rtl/>
        </w:rPr>
        <w:t xml:space="preserve">جنوب شرق أوربا.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إطار مشروع"الاستراتيجية الجديدة للمساواة بين الجنسين في جمهورية مقدونيا"</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ب</w:t>
      </w:r>
      <w:r w:rsidRPr="00613BDF">
        <w:rPr>
          <w:sz w:val="30"/>
          <w:szCs w:val="30"/>
          <w:rtl/>
        </w:rPr>
        <w:t>معون</w:t>
      </w:r>
      <w:r w:rsidRPr="00613BDF">
        <w:rPr>
          <w:rFonts w:hint="cs"/>
          <w:sz w:val="30"/>
          <w:szCs w:val="30"/>
          <w:rtl/>
          <w:lang w:bidi="ar-EG"/>
        </w:rPr>
        <w:t>ة</w:t>
      </w:r>
      <w:r w:rsidRPr="00613BDF">
        <w:rPr>
          <w:sz w:val="30"/>
          <w:szCs w:val="30"/>
          <w:rtl/>
        </w:rPr>
        <w:t xml:space="preserve"> مالية</w:t>
      </w:r>
      <w:r w:rsidRPr="00613BDF">
        <w:rPr>
          <w:rFonts w:hint="cs"/>
          <w:sz w:val="30"/>
          <w:szCs w:val="30"/>
          <w:rtl/>
          <w:lang w:bidi="ar-EG"/>
        </w:rPr>
        <w:t xml:space="preserve"> مقدمة </w:t>
      </w:r>
      <w:r w:rsidRPr="00613BDF">
        <w:rPr>
          <w:sz w:val="30"/>
          <w:szCs w:val="30"/>
          <w:rtl/>
        </w:rPr>
        <w:t>من الحكومة النمساوية</w:t>
      </w:r>
      <w:r w:rsidRPr="00613BDF">
        <w:rPr>
          <w:rFonts w:hint="cs"/>
          <w:sz w:val="30"/>
          <w:szCs w:val="30"/>
          <w:rtl/>
          <w:lang w:bidi="ar-EG"/>
        </w:rPr>
        <w:t>،</w:t>
      </w:r>
      <w:r w:rsidRPr="00613BDF">
        <w:rPr>
          <w:sz w:val="30"/>
          <w:szCs w:val="30"/>
          <w:rtl/>
        </w:rPr>
        <w:t xml:space="preserve"> وبالتعاون مع مجلس أوربا،</w:t>
      </w:r>
      <w:r w:rsidRPr="00613BDF">
        <w:rPr>
          <w:rFonts w:hint="cs"/>
          <w:sz w:val="30"/>
          <w:szCs w:val="30"/>
          <w:rtl/>
          <w:lang w:bidi="ar-EG"/>
        </w:rPr>
        <w:t xml:space="preserve"> </w:t>
      </w:r>
      <w:r w:rsidRPr="00613BDF">
        <w:rPr>
          <w:sz w:val="30"/>
          <w:szCs w:val="30"/>
          <w:rtl/>
        </w:rPr>
        <w:t xml:space="preserve">أنشأت الوحدة فريقا </w:t>
      </w:r>
      <w:r w:rsidRPr="00613BDF">
        <w:rPr>
          <w:rFonts w:hint="cs"/>
          <w:sz w:val="30"/>
          <w:szCs w:val="30"/>
          <w:rtl/>
          <w:lang w:bidi="ar-EG"/>
        </w:rPr>
        <w:t>يت</w:t>
      </w:r>
      <w:r w:rsidRPr="00613BDF">
        <w:rPr>
          <w:sz w:val="30"/>
          <w:szCs w:val="30"/>
          <w:rtl/>
        </w:rPr>
        <w:t>كون من 8</w:t>
      </w:r>
      <w:r w:rsidRPr="00613BDF">
        <w:rPr>
          <w:rFonts w:hint="cs"/>
          <w:sz w:val="30"/>
          <w:szCs w:val="30"/>
          <w:rtl/>
          <w:lang w:bidi="ar-EG"/>
        </w:rPr>
        <w:t xml:space="preserve"> أ</w:t>
      </w:r>
      <w:r w:rsidRPr="00613BDF">
        <w:rPr>
          <w:sz w:val="30"/>
          <w:szCs w:val="30"/>
          <w:rtl/>
        </w:rPr>
        <w:t>عضاء يزمع</w:t>
      </w:r>
      <w:r w:rsidRPr="00613BDF">
        <w:rPr>
          <w:rFonts w:hint="cs"/>
          <w:sz w:val="30"/>
          <w:szCs w:val="30"/>
          <w:rtl/>
          <w:lang w:bidi="ar-EG"/>
        </w:rPr>
        <w:t>ون</w:t>
      </w:r>
      <w:r w:rsidRPr="00613BDF">
        <w:rPr>
          <w:sz w:val="30"/>
          <w:szCs w:val="30"/>
          <w:rtl/>
        </w:rPr>
        <w:t xml:space="preserve"> </w:t>
      </w:r>
      <w:r w:rsidRPr="00613BDF">
        <w:rPr>
          <w:rFonts w:hint="cs"/>
          <w:sz w:val="30"/>
          <w:szCs w:val="30"/>
          <w:rtl/>
          <w:lang w:bidi="ar-EG"/>
        </w:rPr>
        <w:t>ا</w:t>
      </w:r>
      <w:r w:rsidRPr="00613BDF">
        <w:rPr>
          <w:sz w:val="30"/>
          <w:szCs w:val="30"/>
          <w:rtl/>
        </w:rPr>
        <w:t xml:space="preserve">عداد مشروع تعديل لوائح الانتخابات على </w:t>
      </w:r>
      <w:r w:rsidRPr="00613BDF">
        <w:rPr>
          <w:rFonts w:hint="cs"/>
          <w:sz w:val="30"/>
          <w:szCs w:val="30"/>
          <w:rtl/>
          <w:lang w:bidi="ar-EG"/>
        </w:rPr>
        <w:t>ال</w:t>
      </w:r>
      <w:r w:rsidRPr="00613BDF">
        <w:rPr>
          <w:sz w:val="30"/>
          <w:szCs w:val="30"/>
          <w:rtl/>
        </w:rPr>
        <w:t>مستو</w:t>
      </w:r>
      <w:r w:rsidRPr="00613BDF">
        <w:rPr>
          <w:rFonts w:hint="cs"/>
          <w:sz w:val="30"/>
          <w:szCs w:val="30"/>
          <w:rtl/>
          <w:lang w:bidi="ar-EG"/>
        </w:rPr>
        <w:t>يين</w:t>
      </w:r>
      <w:r w:rsidRPr="00613BDF">
        <w:rPr>
          <w:sz w:val="30"/>
          <w:szCs w:val="30"/>
          <w:rtl/>
        </w:rPr>
        <w:t xml:space="preserve"> الوطني والمحلي،</w:t>
      </w:r>
      <w:r w:rsidRPr="00613BDF">
        <w:rPr>
          <w:rFonts w:hint="cs"/>
          <w:sz w:val="30"/>
          <w:szCs w:val="30"/>
          <w:rtl/>
          <w:lang w:bidi="ar-EG"/>
        </w:rPr>
        <w:t xml:space="preserve"> </w:t>
      </w:r>
      <w:r w:rsidRPr="00613BDF">
        <w:rPr>
          <w:sz w:val="30"/>
          <w:szCs w:val="30"/>
          <w:rtl/>
        </w:rPr>
        <w:t xml:space="preserve">بغرض </w:t>
      </w:r>
      <w:r w:rsidRPr="00613BDF">
        <w:rPr>
          <w:rFonts w:hint="cs"/>
          <w:sz w:val="30"/>
          <w:szCs w:val="30"/>
          <w:rtl/>
          <w:lang w:bidi="ar-EG"/>
        </w:rPr>
        <w:t>ال</w:t>
      </w:r>
      <w:r w:rsidRPr="00613BDF">
        <w:rPr>
          <w:sz w:val="30"/>
          <w:szCs w:val="30"/>
          <w:rtl/>
        </w:rPr>
        <w:t>ح</w:t>
      </w:r>
      <w:r w:rsidRPr="00613BDF">
        <w:rPr>
          <w:rFonts w:hint="cs"/>
          <w:sz w:val="30"/>
          <w:szCs w:val="30"/>
          <w:rtl/>
          <w:lang w:bidi="ar-EG"/>
        </w:rPr>
        <w:t>ث على ادراج</w:t>
      </w:r>
      <w:r w:rsidRPr="00613BDF">
        <w:rPr>
          <w:sz w:val="30"/>
          <w:szCs w:val="30"/>
          <w:rtl/>
        </w:rPr>
        <w:t xml:space="preserve"> أكبر عدد من المرشحات قدر الإمكان في قوائم الانتخابات على الصعيدين الوطني و المحلي.  وقد عدل </w:t>
      </w:r>
      <w:r w:rsidRPr="002771B8">
        <w:rPr>
          <w:b/>
          <w:bCs/>
          <w:sz w:val="30"/>
          <w:szCs w:val="30"/>
          <w:rtl/>
        </w:rPr>
        <w:t>قانون الانتخابات (الذي اعتمد في حزيران/ يونيه 2002)</w:t>
      </w:r>
      <w:r w:rsidRPr="002771B8">
        <w:rPr>
          <w:sz w:val="30"/>
          <w:szCs w:val="30"/>
          <w:rtl/>
        </w:rPr>
        <w:t xml:space="preserve"> </w:t>
      </w:r>
      <w:r w:rsidRPr="002771B8">
        <w:rPr>
          <w:rFonts w:hint="cs"/>
          <w:b/>
          <w:bCs/>
          <w:sz w:val="30"/>
          <w:szCs w:val="30"/>
          <w:rtl/>
          <w:lang w:bidi="ar-EG"/>
        </w:rPr>
        <w:t>بخصوص</w:t>
      </w:r>
      <w:r w:rsidRPr="002771B8">
        <w:rPr>
          <w:b/>
          <w:bCs/>
          <w:sz w:val="30"/>
          <w:szCs w:val="30"/>
          <w:rtl/>
        </w:rPr>
        <w:t xml:space="preserve"> انتخاب أعضاء برلمان جمهورية مقدونيا،</w:t>
      </w:r>
      <w:r w:rsidRPr="00613BDF">
        <w:rPr>
          <w:rFonts w:hint="cs"/>
          <w:sz w:val="30"/>
          <w:szCs w:val="30"/>
          <w:rtl/>
          <w:lang w:bidi="ar-EG"/>
        </w:rPr>
        <w:t xml:space="preserve"> حيث ادرجت ف</w:t>
      </w:r>
      <w:r w:rsidRPr="00613BDF">
        <w:rPr>
          <w:sz w:val="30"/>
          <w:szCs w:val="30"/>
          <w:rtl/>
        </w:rPr>
        <w:t xml:space="preserve">يه فقرة نصها كالتالي:  </w:t>
      </w:r>
      <w:r w:rsidRPr="002771B8">
        <w:rPr>
          <w:rFonts w:hint="cs"/>
          <w:b/>
          <w:bCs/>
          <w:sz w:val="30"/>
          <w:szCs w:val="30"/>
          <w:rtl/>
          <w:lang w:bidi="ar-EG"/>
        </w:rPr>
        <w:t>‘</w:t>
      </w:r>
      <w:r w:rsidRPr="002771B8">
        <w:rPr>
          <w:b/>
          <w:bCs/>
          <w:sz w:val="30"/>
          <w:szCs w:val="30"/>
          <w:rtl/>
        </w:rPr>
        <w:t>يكون 30 في المائة على الأقل من المرشحين المقترحين من النساء</w:t>
      </w:r>
      <w:r w:rsidRPr="002771B8">
        <w:rPr>
          <w:rFonts w:hint="cs"/>
          <w:b/>
          <w:bCs/>
          <w:sz w:val="30"/>
          <w:szCs w:val="30"/>
          <w:rtl/>
          <w:lang w:bidi="ar-EG"/>
        </w:rPr>
        <w:t>، ويكون</w:t>
      </w:r>
      <w:r w:rsidRPr="002771B8">
        <w:rPr>
          <w:b/>
          <w:bCs/>
          <w:sz w:val="30"/>
          <w:szCs w:val="30"/>
          <w:rtl/>
        </w:rPr>
        <w:t xml:space="preserve"> 30</w:t>
      </w:r>
      <w:r w:rsidRPr="002771B8">
        <w:rPr>
          <w:rFonts w:hint="cs"/>
          <w:b/>
          <w:bCs/>
          <w:sz w:val="30"/>
          <w:szCs w:val="30"/>
          <w:rtl/>
          <w:lang w:bidi="ar-EG"/>
        </w:rPr>
        <w:t xml:space="preserve"> ف</w:t>
      </w:r>
      <w:r w:rsidRPr="002771B8">
        <w:rPr>
          <w:b/>
          <w:bCs/>
          <w:sz w:val="30"/>
          <w:szCs w:val="30"/>
          <w:rtl/>
        </w:rPr>
        <w:t xml:space="preserve">ي المائة  على الأقل من المرشحين المقترحين من </w:t>
      </w:r>
      <w:r w:rsidRPr="002771B8">
        <w:rPr>
          <w:rFonts w:hint="cs"/>
          <w:b/>
          <w:bCs/>
          <w:sz w:val="30"/>
          <w:szCs w:val="30"/>
          <w:rtl/>
          <w:lang w:bidi="ar-EG"/>
        </w:rPr>
        <w:t>ال</w:t>
      </w:r>
      <w:r w:rsidRPr="002771B8">
        <w:rPr>
          <w:b/>
          <w:bCs/>
          <w:sz w:val="30"/>
          <w:szCs w:val="30"/>
          <w:rtl/>
        </w:rPr>
        <w:t xml:space="preserve">رجال </w:t>
      </w:r>
      <w:r w:rsidRPr="002771B8">
        <w:rPr>
          <w:rFonts w:hint="cs"/>
          <w:b/>
          <w:bCs/>
          <w:sz w:val="30"/>
          <w:szCs w:val="30"/>
          <w:rtl/>
          <w:lang w:bidi="ar-EG"/>
        </w:rPr>
        <w:t xml:space="preserve"> في </w:t>
      </w:r>
      <w:r w:rsidRPr="002771B8">
        <w:rPr>
          <w:b/>
          <w:bCs/>
          <w:sz w:val="30"/>
          <w:szCs w:val="30"/>
          <w:rtl/>
        </w:rPr>
        <w:t xml:space="preserve">قائمة </w:t>
      </w:r>
      <w:r w:rsidRPr="002771B8">
        <w:rPr>
          <w:rFonts w:hint="cs"/>
          <w:b/>
          <w:bCs/>
          <w:sz w:val="30"/>
          <w:szCs w:val="30"/>
          <w:rtl/>
          <w:lang w:bidi="ar-EG"/>
        </w:rPr>
        <w:t>ا</w:t>
      </w:r>
      <w:r w:rsidRPr="002771B8">
        <w:rPr>
          <w:b/>
          <w:bCs/>
          <w:sz w:val="30"/>
          <w:szCs w:val="30"/>
          <w:rtl/>
        </w:rPr>
        <w:t>لمرشحين</w:t>
      </w:r>
      <w:r w:rsidRPr="002771B8">
        <w:rPr>
          <w:rFonts w:hint="cs"/>
          <w:b/>
          <w:bCs/>
          <w:sz w:val="30"/>
          <w:szCs w:val="30"/>
          <w:rtl/>
          <w:lang w:bidi="ar-EG"/>
        </w:rPr>
        <w:t xml:space="preserve"> المقترحة المستندة</w:t>
      </w:r>
      <w:r w:rsidRPr="002771B8">
        <w:rPr>
          <w:b/>
          <w:bCs/>
          <w:sz w:val="30"/>
          <w:szCs w:val="30"/>
          <w:rtl/>
        </w:rPr>
        <w:t xml:space="preserve"> إلى مبدأ الأغلبية</w:t>
      </w:r>
      <w:r w:rsidRPr="002771B8">
        <w:rPr>
          <w:rFonts w:hint="cs"/>
          <w:b/>
          <w:bCs/>
          <w:sz w:val="30"/>
          <w:szCs w:val="30"/>
          <w:rtl/>
          <w:lang w:bidi="ar-EG"/>
        </w:rPr>
        <w:t>،</w:t>
      </w:r>
      <w:r w:rsidRPr="002771B8">
        <w:rPr>
          <w:b/>
          <w:bCs/>
          <w:sz w:val="30"/>
          <w:szCs w:val="30"/>
          <w:rtl/>
        </w:rPr>
        <w:t xml:space="preserve"> وفي قائمة المرشحين المستندة إلى مبدأ التناس</w:t>
      </w:r>
      <w:r w:rsidRPr="002771B8">
        <w:rPr>
          <w:rFonts w:hint="cs"/>
          <w:b/>
          <w:bCs/>
          <w:sz w:val="30"/>
          <w:szCs w:val="30"/>
          <w:rtl/>
          <w:lang w:bidi="ar-EG"/>
        </w:rPr>
        <w:t>ب‘</w:t>
      </w:r>
      <w:r w:rsidRPr="002771B8">
        <w:rPr>
          <w:b/>
          <w:bCs/>
          <w:sz w:val="30"/>
          <w:szCs w:val="30"/>
          <w:rtl/>
        </w:rPr>
        <w:t xml:space="preserve"> (</w:t>
      </w:r>
      <w:r w:rsidRPr="002771B8">
        <w:rPr>
          <w:rFonts w:hint="cs"/>
          <w:b/>
          <w:bCs/>
          <w:sz w:val="30"/>
          <w:szCs w:val="30"/>
          <w:rtl/>
          <w:lang w:bidi="ar-EG"/>
        </w:rPr>
        <w:t xml:space="preserve">حيث افترض </w:t>
      </w:r>
      <w:r w:rsidRPr="002771B8">
        <w:rPr>
          <w:b/>
          <w:bCs/>
          <w:sz w:val="30"/>
          <w:szCs w:val="30"/>
          <w:rtl/>
        </w:rPr>
        <w:t xml:space="preserve">أن المحكمة </w:t>
      </w:r>
      <w:r w:rsidRPr="002771B8">
        <w:rPr>
          <w:rFonts w:hint="cs"/>
          <w:b/>
          <w:bCs/>
          <w:sz w:val="30"/>
          <w:szCs w:val="30"/>
          <w:rtl/>
          <w:lang w:bidi="ar-EG"/>
        </w:rPr>
        <w:t>ال</w:t>
      </w:r>
      <w:r w:rsidRPr="002771B8">
        <w:rPr>
          <w:b/>
          <w:bCs/>
          <w:sz w:val="30"/>
          <w:szCs w:val="30"/>
          <w:rtl/>
        </w:rPr>
        <w:t>دستورية</w:t>
      </w:r>
      <w:r w:rsidRPr="002771B8">
        <w:rPr>
          <w:rFonts w:hint="cs"/>
          <w:b/>
          <w:bCs/>
          <w:sz w:val="30"/>
          <w:szCs w:val="30"/>
          <w:rtl/>
          <w:lang w:bidi="ar-EG"/>
        </w:rPr>
        <w:t xml:space="preserve"> كانت</w:t>
      </w:r>
      <w:r w:rsidRPr="002771B8">
        <w:rPr>
          <w:b/>
          <w:bCs/>
          <w:sz w:val="30"/>
          <w:szCs w:val="30"/>
          <w:rtl/>
        </w:rPr>
        <w:t xml:space="preserve"> سترفض النسبة المذكورة </w:t>
      </w:r>
      <w:r w:rsidRPr="002771B8">
        <w:rPr>
          <w:rFonts w:hint="cs"/>
          <w:b/>
          <w:bCs/>
          <w:sz w:val="30"/>
          <w:szCs w:val="30"/>
          <w:rtl/>
          <w:lang w:bidi="ar-EG"/>
        </w:rPr>
        <w:t>لو</w:t>
      </w:r>
      <w:r w:rsidRPr="002771B8">
        <w:rPr>
          <w:b/>
          <w:bCs/>
          <w:sz w:val="30"/>
          <w:szCs w:val="30"/>
          <w:rtl/>
        </w:rPr>
        <w:t xml:space="preserve"> </w:t>
      </w:r>
      <w:r w:rsidRPr="002771B8">
        <w:rPr>
          <w:rFonts w:hint="cs"/>
          <w:b/>
          <w:bCs/>
          <w:sz w:val="30"/>
          <w:szCs w:val="30"/>
          <w:rtl/>
        </w:rPr>
        <w:t>خصص</w:t>
      </w:r>
      <w:r w:rsidRPr="002771B8">
        <w:rPr>
          <w:rFonts w:hint="cs"/>
          <w:b/>
          <w:bCs/>
          <w:sz w:val="30"/>
          <w:szCs w:val="30"/>
          <w:rtl/>
          <w:lang w:bidi="ar-EG"/>
        </w:rPr>
        <w:t>ت</w:t>
      </w:r>
      <w:r w:rsidRPr="002771B8">
        <w:rPr>
          <w:b/>
          <w:bCs/>
          <w:sz w:val="30"/>
          <w:szCs w:val="30"/>
          <w:rtl/>
        </w:rPr>
        <w:t xml:space="preserve"> </w:t>
      </w:r>
      <w:r w:rsidRPr="002771B8">
        <w:rPr>
          <w:rFonts w:hint="cs"/>
          <w:b/>
          <w:bCs/>
          <w:sz w:val="30"/>
          <w:szCs w:val="30"/>
          <w:rtl/>
        </w:rPr>
        <w:t>ل</w:t>
      </w:r>
      <w:r w:rsidRPr="002771B8">
        <w:rPr>
          <w:b/>
          <w:bCs/>
          <w:sz w:val="30"/>
          <w:szCs w:val="30"/>
          <w:rtl/>
        </w:rPr>
        <w:t>لمرأة فقط)</w:t>
      </w:r>
      <w:r w:rsidRPr="002771B8">
        <w:rPr>
          <w:b/>
          <w:bCs/>
          <w:i/>
          <w:iCs/>
          <w:sz w:val="30"/>
          <w:szCs w:val="30"/>
          <w:rtl/>
        </w:rPr>
        <w:t>.</w:t>
      </w:r>
      <w:r w:rsidRPr="00613BDF">
        <w:rPr>
          <w:sz w:val="30"/>
          <w:szCs w:val="30"/>
          <w:rtl/>
        </w:rPr>
        <w:t xml:space="preserve"> </w:t>
      </w:r>
      <w:r w:rsidRPr="00613BDF">
        <w:rPr>
          <w:rFonts w:hint="cs"/>
          <w:sz w:val="30"/>
          <w:szCs w:val="30"/>
          <w:rtl/>
          <w:lang w:bidi="ar-EG"/>
        </w:rPr>
        <w:t xml:space="preserve">وتجري </w:t>
      </w:r>
      <w:r w:rsidRPr="00613BDF">
        <w:rPr>
          <w:sz w:val="30"/>
          <w:szCs w:val="30"/>
          <w:rtl/>
        </w:rPr>
        <w:t>عملي</w:t>
      </w:r>
      <w:r w:rsidRPr="00613BDF">
        <w:rPr>
          <w:rFonts w:hint="cs"/>
          <w:sz w:val="30"/>
          <w:szCs w:val="30"/>
          <w:rtl/>
          <w:lang w:bidi="ar-EG"/>
        </w:rPr>
        <w:t>ة</w:t>
      </w:r>
      <w:r w:rsidRPr="00613BDF">
        <w:rPr>
          <w:sz w:val="30"/>
          <w:szCs w:val="30"/>
          <w:rtl/>
        </w:rPr>
        <w:t xml:space="preserve"> مم</w:t>
      </w:r>
      <w:r w:rsidRPr="00613BDF">
        <w:rPr>
          <w:rFonts w:hint="cs"/>
          <w:sz w:val="30"/>
          <w:szCs w:val="30"/>
          <w:rtl/>
          <w:lang w:bidi="ar-EG"/>
        </w:rPr>
        <w:t>ا</w:t>
      </w:r>
      <w:r w:rsidRPr="00613BDF">
        <w:rPr>
          <w:sz w:val="30"/>
          <w:szCs w:val="30"/>
          <w:rtl/>
        </w:rPr>
        <w:t xml:space="preserve">ثلة </w:t>
      </w:r>
      <w:r w:rsidRPr="00613BDF">
        <w:rPr>
          <w:rFonts w:hint="cs"/>
          <w:sz w:val="30"/>
          <w:szCs w:val="30"/>
          <w:rtl/>
          <w:lang w:bidi="ar-EG"/>
        </w:rPr>
        <w:t xml:space="preserve">لادراج </w:t>
      </w:r>
      <w:r w:rsidRPr="00613BDF">
        <w:rPr>
          <w:sz w:val="30"/>
          <w:szCs w:val="30"/>
          <w:rtl/>
        </w:rPr>
        <w:t>حصة 30</w:t>
      </w:r>
      <w:r w:rsidRPr="00613BDF">
        <w:rPr>
          <w:rFonts w:hint="cs"/>
          <w:sz w:val="30"/>
          <w:szCs w:val="30"/>
          <w:rtl/>
          <w:lang w:bidi="ar-EG"/>
        </w:rPr>
        <w:t xml:space="preserve"> ف</w:t>
      </w:r>
      <w:r w:rsidRPr="00613BDF">
        <w:rPr>
          <w:sz w:val="30"/>
          <w:szCs w:val="30"/>
          <w:rtl/>
        </w:rPr>
        <w:t xml:space="preserve">ي المائة في قانون الانتخابات المحلية. </w:t>
      </w:r>
    </w:p>
    <w:p w:rsidR="00CB4538" w:rsidRPr="00613BDF" w:rsidRDefault="00CB4538" w:rsidP="00CB4538">
      <w:pPr>
        <w:pStyle w:val="BodyText2"/>
        <w:spacing w:after="120" w:line="400" w:lineRule="exact"/>
        <w:ind w:left="1030" w:right="810" w:firstLine="468"/>
        <w:jc w:val="both"/>
        <w:outlineLvl w:val="0"/>
        <w:rPr>
          <w:sz w:val="30"/>
          <w:szCs w:val="30"/>
          <w:rtl/>
        </w:rPr>
      </w:pPr>
      <w:r w:rsidRPr="00613BDF">
        <w:rPr>
          <w:sz w:val="30"/>
          <w:szCs w:val="30"/>
          <w:rtl/>
        </w:rPr>
        <w:t xml:space="preserve"> وفيما يتعلق بالتعليم،</w:t>
      </w:r>
      <w:r w:rsidRPr="00613BDF">
        <w:rPr>
          <w:rFonts w:hint="cs"/>
          <w:sz w:val="30"/>
          <w:szCs w:val="30"/>
          <w:rtl/>
          <w:lang w:bidi="ar-EG"/>
        </w:rPr>
        <w:t xml:space="preserve"> </w:t>
      </w:r>
      <w:r w:rsidRPr="00613BDF">
        <w:rPr>
          <w:sz w:val="30"/>
          <w:szCs w:val="30"/>
          <w:rtl/>
        </w:rPr>
        <w:t>يعامل التشريع الحالي الذي ينظم قطاع التعليم،</w:t>
      </w:r>
      <w:r w:rsidRPr="00613BDF">
        <w:rPr>
          <w:rFonts w:hint="cs"/>
          <w:sz w:val="30"/>
          <w:szCs w:val="30"/>
          <w:rtl/>
          <w:lang w:bidi="ar-EG"/>
        </w:rPr>
        <w:t xml:space="preserve"> </w:t>
      </w:r>
      <w:r w:rsidRPr="00613BDF">
        <w:rPr>
          <w:sz w:val="30"/>
          <w:szCs w:val="30"/>
          <w:rtl/>
        </w:rPr>
        <w:t xml:space="preserve">التلاميذ والطلاب على قدم المساواة </w:t>
      </w:r>
      <w:r w:rsidRPr="00613BDF">
        <w:rPr>
          <w:rFonts w:hint="cs"/>
          <w:sz w:val="30"/>
          <w:szCs w:val="30"/>
          <w:rtl/>
          <w:lang w:bidi="ar-EG"/>
        </w:rPr>
        <w:t>من حيث ال</w:t>
      </w:r>
      <w:r w:rsidRPr="00613BDF">
        <w:rPr>
          <w:sz w:val="30"/>
          <w:szCs w:val="30"/>
          <w:rtl/>
        </w:rPr>
        <w:t xml:space="preserve">جنس.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w:t>
      </w:r>
      <w:r w:rsidRPr="00613BDF">
        <w:rPr>
          <w:rFonts w:hint="cs"/>
          <w:sz w:val="30"/>
          <w:szCs w:val="30"/>
          <w:rtl/>
          <w:lang w:bidi="ar-EG"/>
        </w:rPr>
        <w:t>ب</w:t>
      </w:r>
      <w:r w:rsidRPr="00613BDF">
        <w:rPr>
          <w:sz w:val="30"/>
          <w:szCs w:val="30"/>
          <w:rtl/>
        </w:rPr>
        <w:t xml:space="preserve">ذل جهود </w:t>
      </w:r>
      <w:r w:rsidRPr="00613BDF">
        <w:rPr>
          <w:rFonts w:hint="cs"/>
          <w:sz w:val="30"/>
          <w:szCs w:val="30"/>
          <w:rtl/>
          <w:lang w:bidi="ar-EG"/>
        </w:rPr>
        <w:t>ظاهرة فيما يتعلق با</w:t>
      </w:r>
      <w:r w:rsidRPr="00613BDF">
        <w:rPr>
          <w:sz w:val="30"/>
          <w:szCs w:val="30"/>
          <w:rtl/>
        </w:rPr>
        <w:t xml:space="preserve">لتشريع الحالي الذي ينظم التعليم الابتدائي </w:t>
      </w:r>
      <w:r w:rsidRPr="00613BDF">
        <w:rPr>
          <w:rFonts w:hint="cs"/>
          <w:sz w:val="30"/>
          <w:szCs w:val="30"/>
          <w:rtl/>
          <w:lang w:bidi="ar-EG"/>
        </w:rPr>
        <w:t xml:space="preserve">أي </w:t>
      </w:r>
      <w:r w:rsidRPr="00613BDF">
        <w:rPr>
          <w:sz w:val="30"/>
          <w:szCs w:val="30"/>
          <w:rtl/>
        </w:rPr>
        <w:t>قانون التعليم الابتدائي لعام 1995،</w:t>
      </w:r>
      <w:r w:rsidRPr="00613BDF">
        <w:rPr>
          <w:rFonts w:hint="cs"/>
          <w:sz w:val="30"/>
          <w:szCs w:val="30"/>
          <w:rtl/>
          <w:lang w:bidi="ar-EG"/>
        </w:rPr>
        <w:t xml:space="preserve"> </w:t>
      </w:r>
      <w:r w:rsidRPr="00613BDF">
        <w:rPr>
          <w:sz w:val="30"/>
          <w:szCs w:val="30"/>
          <w:rtl/>
        </w:rPr>
        <w:t xml:space="preserve">(الجريدة </w:t>
      </w:r>
      <w:r w:rsidRPr="00613BDF">
        <w:rPr>
          <w:rFonts w:hint="cs"/>
          <w:sz w:val="30"/>
          <w:szCs w:val="30"/>
          <w:rtl/>
          <w:lang w:bidi="ar-EG"/>
        </w:rPr>
        <w:t>ال</w:t>
      </w:r>
      <w:r w:rsidRPr="00613BDF">
        <w:rPr>
          <w:sz w:val="30"/>
          <w:szCs w:val="30"/>
          <w:rtl/>
        </w:rPr>
        <w:t>رسمية لجمهورية مقدونيا،</w:t>
      </w:r>
      <w:r w:rsidRPr="00613BDF">
        <w:rPr>
          <w:rFonts w:hint="cs"/>
          <w:sz w:val="30"/>
          <w:szCs w:val="30"/>
          <w:rtl/>
          <w:lang w:bidi="ar-EG"/>
        </w:rPr>
        <w:t xml:space="preserve"> الأعداد</w:t>
      </w:r>
      <w:r w:rsidRPr="00613BDF">
        <w:rPr>
          <w:sz w:val="30"/>
          <w:szCs w:val="30"/>
          <w:rtl/>
        </w:rPr>
        <w:t xml:space="preserve"> رقم  44/95، 29/2002،  52/ 2002) الذي يتفق مع دستور جمهورية مقدونيا،</w:t>
      </w:r>
      <w:r w:rsidRPr="00613BDF">
        <w:rPr>
          <w:rFonts w:hint="cs"/>
          <w:sz w:val="30"/>
          <w:szCs w:val="30"/>
          <w:rtl/>
          <w:lang w:bidi="ar-EG"/>
        </w:rPr>
        <w:t xml:space="preserve"> </w:t>
      </w:r>
      <w:r w:rsidRPr="00613BDF">
        <w:rPr>
          <w:sz w:val="30"/>
          <w:szCs w:val="30"/>
          <w:rtl/>
        </w:rPr>
        <w:t>فضل</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 xml:space="preserve">عن </w:t>
      </w:r>
      <w:r w:rsidRPr="00613BDF">
        <w:rPr>
          <w:sz w:val="30"/>
          <w:szCs w:val="30"/>
          <w:rtl/>
        </w:rPr>
        <w:t xml:space="preserve">برامج الإصلاح </w:t>
      </w:r>
      <w:r w:rsidRPr="00613BDF">
        <w:rPr>
          <w:rFonts w:hint="cs"/>
          <w:sz w:val="30"/>
          <w:szCs w:val="30"/>
          <w:rtl/>
          <w:lang w:bidi="ar-EG"/>
        </w:rPr>
        <w:t xml:space="preserve">الرامية الى </w:t>
      </w:r>
      <w:r w:rsidRPr="00613BDF">
        <w:rPr>
          <w:sz w:val="30"/>
          <w:szCs w:val="30"/>
          <w:rtl/>
        </w:rPr>
        <w:t>تغيير النظام التعليمي،</w:t>
      </w:r>
      <w:r w:rsidRPr="00613BDF">
        <w:rPr>
          <w:rFonts w:hint="cs"/>
          <w:sz w:val="30"/>
          <w:szCs w:val="30"/>
          <w:rtl/>
          <w:lang w:bidi="ar-EG"/>
        </w:rPr>
        <w:t xml:space="preserve"> </w:t>
      </w:r>
      <w:r w:rsidRPr="00613BDF">
        <w:rPr>
          <w:sz w:val="30"/>
          <w:szCs w:val="30"/>
          <w:rtl/>
        </w:rPr>
        <w:t xml:space="preserve">من </w:t>
      </w:r>
      <w:r w:rsidRPr="00613BDF">
        <w:rPr>
          <w:rFonts w:hint="cs"/>
          <w:sz w:val="30"/>
          <w:szCs w:val="30"/>
          <w:rtl/>
          <w:lang w:bidi="ar-EG"/>
        </w:rPr>
        <w:t>أجل</w:t>
      </w:r>
      <w:r w:rsidRPr="00613BDF">
        <w:rPr>
          <w:sz w:val="30"/>
          <w:szCs w:val="30"/>
          <w:rtl/>
        </w:rPr>
        <w:t xml:space="preserve"> توفير المساواة بين التلاميذ والتلميذات،</w:t>
      </w:r>
      <w:r w:rsidRPr="00613BDF">
        <w:rPr>
          <w:rFonts w:hint="cs"/>
          <w:sz w:val="30"/>
          <w:szCs w:val="30"/>
          <w:rtl/>
          <w:lang w:bidi="ar-EG"/>
        </w:rPr>
        <w:t xml:space="preserve"> وهذا أمر بالغ </w:t>
      </w:r>
      <w:r w:rsidRPr="00613BDF">
        <w:rPr>
          <w:sz w:val="30"/>
          <w:szCs w:val="30"/>
          <w:rtl/>
        </w:rPr>
        <w:t>الأهمية وشرط لا بد منه في حد ذات</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من أجل ال</w:t>
      </w:r>
      <w:r w:rsidRPr="00613BDF">
        <w:rPr>
          <w:sz w:val="30"/>
          <w:szCs w:val="30"/>
          <w:rtl/>
        </w:rPr>
        <w:t>نهوض ب</w:t>
      </w:r>
      <w:r w:rsidRPr="00613BDF">
        <w:rPr>
          <w:rFonts w:hint="cs"/>
          <w:sz w:val="30"/>
          <w:szCs w:val="30"/>
          <w:rtl/>
          <w:lang w:bidi="ar-EG"/>
        </w:rPr>
        <w:t>ال</w:t>
      </w:r>
      <w:r w:rsidRPr="00613BDF">
        <w:rPr>
          <w:sz w:val="30"/>
          <w:szCs w:val="30"/>
          <w:rtl/>
        </w:rPr>
        <w:t xml:space="preserve">نظام الاجتماعي برمته.  وينطوي هذا على </w:t>
      </w:r>
      <w:r w:rsidRPr="00613BDF">
        <w:rPr>
          <w:rFonts w:hint="cs"/>
          <w:sz w:val="30"/>
          <w:szCs w:val="30"/>
          <w:rtl/>
          <w:lang w:bidi="ar-EG"/>
        </w:rPr>
        <w:t xml:space="preserve">توفير </w:t>
      </w:r>
      <w:r w:rsidRPr="00613BDF">
        <w:rPr>
          <w:sz w:val="30"/>
          <w:szCs w:val="30"/>
          <w:rtl/>
        </w:rPr>
        <w:t>ظروف مت</w:t>
      </w:r>
      <w:r w:rsidRPr="00613BDF">
        <w:rPr>
          <w:rFonts w:hint="cs"/>
          <w:sz w:val="30"/>
          <w:szCs w:val="30"/>
          <w:rtl/>
          <w:lang w:bidi="ar-EG"/>
        </w:rPr>
        <w:t xml:space="preserve">كافئة </w:t>
      </w:r>
      <w:r w:rsidRPr="00613BDF">
        <w:rPr>
          <w:sz w:val="30"/>
          <w:szCs w:val="30"/>
          <w:rtl/>
        </w:rPr>
        <w:t xml:space="preserve">من كل </w:t>
      </w:r>
      <w:r w:rsidRPr="00613BDF">
        <w:rPr>
          <w:rFonts w:hint="cs"/>
          <w:sz w:val="30"/>
          <w:szCs w:val="30"/>
          <w:rtl/>
          <w:lang w:bidi="ar-EG"/>
        </w:rPr>
        <w:t>ناحية</w:t>
      </w:r>
      <w:r w:rsidRPr="00613BDF">
        <w:rPr>
          <w:sz w:val="30"/>
          <w:szCs w:val="30"/>
          <w:rtl/>
        </w:rPr>
        <w:t>،</w:t>
      </w:r>
      <w:r w:rsidRPr="00613BDF">
        <w:rPr>
          <w:rFonts w:hint="cs"/>
          <w:sz w:val="30"/>
          <w:szCs w:val="30"/>
          <w:rtl/>
          <w:lang w:bidi="ar-EG"/>
        </w:rPr>
        <w:t xml:space="preserve"> و</w:t>
      </w:r>
      <w:r w:rsidRPr="00613BDF">
        <w:rPr>
          <w:sz w:val="30"/>
          <w:szCs w:val="30"/>
          <w:rtl/>
        </w:rPr>
        <w:t xml:space="preserve">إتاحة الوصول بشكل منصف للتعليم وأنواع التدريب الأخرى في نظام </w:t>
      </w:r>
      <w:r w:rsidRPr="00613BDF">
        <w:rPr>
          <w:rFonts w:hint="cs"/>
          <w:sz w:val="30"/>
          <w:szCs w:val="30"/>
          <w:rtl/>
          <w:lang w:bidi="ar-EG"/>
        </w:rPr>
        <w:t>واحد ل</w:t>
      </w:r>
      <w:r w:rsidRPr="00613BDF">
        <w:rPr>
          <w:sz w:val="30"/>
          <w:szCs w:val="30"/>
          <w:rtl/>
        </w:rPr>
        <w:t>لتعليم،</w:t>
      </w:r>
      <w:r w:rsidRPr="00613BDF">
        <w:rPr>
          <w:rFonts w:hint="cs"/>
          <w:sz w:val="30"/>
          <w:szCs w:val="30"/>
          <w:rtl/>
          <w:lang w:bidi="ar-EG"/>
        </w:rPr>
        <w:t xml:space="preserve"> </w:t>
      </w:r>
      <w:r w:rsidRPr="00613BDF">
        <w:rPr>
          <w:sz w:val="30"/>
          <w:szCs w:val="30"/>
          <w:rtl/>
        </w:rPr>
        <w:t>في هذا ال</w:t>
      </w:r>
      <w:r w:rsidRPr="00613BDF">
        <w:rPr>
          <w:rFonts w:hint="cs"/>
          <w:sz w:val="30"/>
          <w:szCs w:val="30"/>
          <w:rtl/>
          <w:lang w:bidi="ar-EG"/>
        </w:rPr>
        <w:t>صدد</w:t>
      </w:r>
      <w:r w:rsidRPr="00613BDF">
        <w:rPr>
          <w:sz w:val="30"/>
          <w:szCs w:val="30"/>
          <w:rtl/>
        </w:rPr>
        <w:t xml:space="preserve">. </w:t>
      </w:r>
      <w:r w:rsidRPr="00613BDF">
        <w:rPr>
          <w:rFonts w:hint="cs"/>
          <w:sz w:val="30"/>
          <w:szCs w:val="30"/>
          <w:rtl/>
          <w:lang w:bidi="ar-EG"/>
        </w:rPr>
        <w:t xml:space="preserve">وفي الوقت ذاته، </w:t>
      </w:r>
      <w:r w:rsidRPr="00613BDF">
        <w:rPr>
          <w:sz w:val="30"/>
          <w:szCs w:val="30"/>
          <w:rtl/>
        </w:rPr>
        <w:t xml:space="preserve">لا يوجد </w:t>
      </w:r>
      <w:r w:rsidRPr="00613BDF">
        <w:rPr>
          <w:rFonts w:hint="cs"/>
          <w:sz w:val="30"/>
          <w:szCs w:val="30"/>
          <w:rtl/>
          <w:lang w:bidi="ar-EG"/>
        </w:rPr>
        <w:t xml:space="preserve">تمييز </w:t>
      </w:r>
      <w:r w:rsidRPr="00613BDF">
        <w:rPr>
          <w:sz w:val="30"/>
          <w:szCs w:val="30"/>
          <w:rtl/>
        </w:rPr>
        <w:t xml:space="preserve">في </w:t>
      </w:r>
      <w:r w:rsidRPr="00613BDF">
        <w:rPr>
          <w:rFonts w:hint="cs"/>
          <w:sz w:val="30"/>
          <w:szCs w:val="30"/>
          <w:rtl/>
          <w:lang w:bidi="ar-EG"/>
        </w:rPr>
        <w:t>ال</w:t>
      </w:r>
      <w:r w:rsidRPr="00613BDF">
        <w:rPr>
          <w:sz w:val="30"/>
          <w:szCs w:val="30"/>
          <w:rtl/>
        </w:rPr>
        <w:t>نظام الفرعي للتعليم قبل المدرسي والتعليم الابتدائي للتلميذات،</w:t>
      </w:r>
      <w:r w:rsidRPr="00613BDF">
        <w:rPr>
          <w:rFonts w:hint="cs"/>
          <w:sz w:val="30"/>
          <w:szCs w:val="30"/>
          <w:rtl/>
          <w:lang w:bidi="ar-EG"/>
        </w:rPr>
        <w:t xml:space="preserve"> </w:t>
      </w:r>
      <w:r w:rsidRPr="00613BDF">
        <w:rPr>
          <w:sz w:val="30"/>
          <w:szCs w:val="30"/>
          <w:rtl/>
        </w:rPr>
        <w:t>مما يشير إلى انعدام الفوارق الجنسية في ما يتعلق ب</w:t>
      </w:r>
      <w:r w:rsidRPr="00613BDF">
        <w:rPr>
          <w:rFonts w:hint="cs"/>
          <w:sz w:val="30"/>
          <w:szCs w:val="30"/>
          <w:rtl/>
          <w:lang w:bidi="ar-EG"/>
        </w:rPr>
        <w:t xml:space="preserve">الوفاء </w:t>
      </w:r>
      <w:r w:rsidRPr="00613BDF">
        <w:rPr>
          <w:sz w:val="30"/>
          <w:szCs w:val="30"/>
          <w:rtl/>
        </w:rPr>
        <w:t xml:space="preserve">بالحقوق </w:t>
      </w:r>
      <w:r w:rsidRPr="00613BDF">
        <w:rPr>
          <w:rFonts w:hint="cs"/>
          <w:sz w:val="30"/>
          <w:szCs w:val="30"/>
          <w:rtl/>
          <w:lang w:bidi="ar-EG"/>
        </w:rPr>
        <w:t>و</w:t>
      </w:r>
      <w:r w:rsidRPr="00613BDF">
        <w:rPr>
          <w:sz w:val="30"/>
          <w:szCs w:val="30"/>
          <w:rtl/>
        </w:rPr>
        <w:t xml:space="preserve">الحريات الأساسية للتلميذات </w:t>
      </w:r>
      <w:r w:rsidRPr="00613BDF">
        <w:rPr>
          <w:rFonts w:hint="cs"/>
          <w:sz w:val="30"/>
          <w:szCs w:val="30"/>
          <w:rtl/>
          <w:lang w:bidi="ar-EG"/>
        </w:rPr>
        <w:t xml:space="preserve">في مرحلة </w:t>
      </w:r>
      <w:r w:rsidRPr="00613BDF">
        <w:rPr>
          <w:sz w:val="30"/>
          <w:szCs w:val="30"/>
          <w:rtl/>
        </w:rPr>
        <w:t xml:space="preserve">التعليم قبل المدرسي والتعليم الابتدائي.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وتتضمن الفقرة 2</w:t>
      </w:r>
      <w:r w:rsidRPr="00613BDF">
        <w:rPr>
          <w:rFonts w:hint="cs"/>
          <w:sz w:val="30"/>
          <w:szCs w:val="30"/>
          <w:rtl/>
          <w:lang w:bidi="ar-EG"/>
        </w:rPr>
        <w:t xml:space="preserve"> </w:t>
      </w:r>
      <w:r w:rsidRPr="00613BDF">
        <w:rPr>
          <w:sz w:val="30"/>
          <w:szCs w:val="30"/>
          <w:rtl/>
        </w:rPr>
        <w:t>من المادة 3</w:t>
      </w:r>
      <w:r w:rsidRPr="00613BDF">
        <w:rPr>
          <w:rFonts w:hint="cs"/>
          <w:sz w:val="30"/>
          <w:szCs w:val="30"/>
          <w:rtl/>
          <w:lang w:bidi="ar-EG"/>
        </w:rPr>
        <w:t xml:space="preserve">، </w:t>
      </w:r>
      <w:r w:rsidRPr="00613BDF">
        <w:rPr>
          <w:sz w:val="30"/>
          <w:szCs w:val="30"/>
          <w:rtl/>
        </w:rPr>
        <w:t xml:space="preserve">من قانون التعليم الثانوي أيضا لعام 1995(الجريدة </w:t>
      </w:r>
      <w:r w:rsidRPr="00613BDF">
        <w:rPr>
          <w:rFonts w:hint="cs"/>
          <w:sz w:val="30"/>
          <w:szCs w:val="30"/>
          <w:rtl/>
          <w:lang w:bidi="ar-EG"/>
        </w:rPr>
        <w:t>ال</w:t>
      </w:r>
      <w:r w:rsidRPr="00613BDF">
        <w:rPr>
          <w:sz w:val="30"/>
          <w:szCs w:val="30"/>
          <w:rtl/>
        </w:rPr>
        <w:t xml:space="preserve">رسمية لجمهورية مقدونيا </w:t>
      </w:r>
      <w:r w:rsidRPr="00613BDF">
        <w:rPr>
          <w:rFonts w:hint="cs"/>
          <w:sz w:val="30"/>
          <w:szCs w:val="30"/>
          <w:rtl/>
          <w:lang w:bidi="ar-EG"/>
        </w:rPr>
        <w:t>الأعداد</w:t>
      </w:r>
      <w:r w:rsidRPr="00613BDF">
        <w:rPr>
          <w:sz w:val="30"/>
          <w:szCs w:val="30"/>
          <w:rtl/>
        </w:rPr>
        <w:t xml:space="preserve"> رقم 44/ 95،  29/2002، 52 / 2002) فقرة </w:t>
      </w:r>
      <w:r w:rsidRPr="00613BDF">
        <w:rPr>
          <w:rFonts w:hint="cs"/>
          <w:sz w:val="30"/>
          <w:szCs w:val="30"/>
          <w:rtl/>
          <w:lang w:bidi="ar-EG"/>
        </w:rPr>
        <w:t>عن</w:t>
      </w:r>
      <w:r w:rsidRPr="00613BDF">
        <w:rPr>
          <w:sz w:val="30"/>
          <w:szCs w:val="30"/>
          <w:rtl/>
        </w:rPr>
        <w:t xml:space="preserve"> مكافحة التمييز نصها كالتالي: </w:t>
      </w:r>
      <w:r w:rsidRPr="002771B8">
        <w:rPr>
          <w:b/>
          <w:bCs/>
          <w:sz w:val="30"/>
          <w:szCs w:val="30"/>
          <w:rtl/>
        </w:rPr>
        <w:t>"لا يسمح ب</w:t>
      </w:r>
      <w:r w:rsidRPr="002771B8">
        <w:rPr>
          <w:rFonts w:hint="cs"/>
          <w:b/>
          <w:bCs/>
          <w:sz w:val="30"/>
          <w:szCs w:val="30"/>
          <w:rtl/>
          <w:lang w:bidi="ar-EG"/>
        </w:rPr>
        <w:t>ال</w:t>
      </w:r>
      <w:r w:rsidRPr="002771B8">
        <w:rPr>
          <w:b/>
          <w:bCs/>
          <w:sz w:val="30"/>
          <w:szCs w:val="30"/>
          <w:rtl/>
        </w:rPr>
        <w:t xml:space="preserve">تمييز </w:t>
      </w:r>
      <w:r w:rsidRPr="002771B8">
        <w:rPr>
          <w:rFonts w:hint="cs"/>
          <w:b/>
          <w:bCs/>
          <w:sz w:val="30"/>
          <w:szCs w:val="30"/>
          <w:rtl/>
          <w:lang w:bidi="ar-EG"/>
        </w:rPr>
        <w:t xml:space="preserve"> على </w:t>
      </w:r>
      <w:r w:rsidRPr="002771B8">
        <w:rPr>
          <w:b/>
          <w:bCs/>
          <w:sz w:val="30"/>
          <w:szCs w:val="30"/>
          <w:rtl/>
        </w:rPr>
        <w:t xml:space="preserve">أساس الجنس </w:t>
      </w:r>
      <w:r w:rsidRPr="002771B8">
        <w:rPr>
          <w:rFonts w:hint="cs"/>
          <w:b/>
          <w:bCs/>
          <w:sz w:val="30"/>
          <w:szCs w:val="30"/>
          <w:rtl/>
          <w:lang w:bidi="ar-EG"/>
        </w:rPr>
        <w:t xml:space="preserve">أو العرق </w:t>
      </w:r>
      <w:r w:rsidRPr="002771B8">
        <w:rPr>
          <w:b/>
          <w:bCs/>
          <w:sz w:val="30"/>
          <w:szCs w:val="30"/>
          <w:rtl/>
        </w:rPr>
        <w:t xml:space="preserve">أو اللون أو الأصل الوطني أو الاجتماعي،  أو الاعتقاد السياسي أو </w:t>
      </w:r>
      <w:r w:rsidRPr="002771B8">
        <w:rPr>
          <w:rFonts w:hint="cs"/>
          <w:b/>
          <w:bCs/>
          <w:sz w:val="30"/>
          <w:szCs w:val="30"/>
          <w:rtl/>
          <w:lang w:bidi="ar-EG"/>
        </w:rPr>
        <w:t>ال</w:t>
      </w:r>
      <w:r w:rsidRPr="002771B8">
        <w:rPr>
          <w:b/>
          <w:bCs/>
          <w:sz w:val="30"/>
          <w:szCs w:val="30"/>
          <w:rtl/>
        </w:rPr>
        <w:t>ديني،</w:t>
      </w:r>
      <w:r w:rsidRPr="002771B8">
        <w:rPr>
          <w:rFonts w:hint="cs"/>
          <w:b/>
          <w:bCs/>
          <w:sz w:val="30"/>
          <w:szCs w:val="30"/>
          <w:rtl/>
          <w:lang w:bidi="ar-EG"/>
        </w:rPr>
        <w:t xml:space="preserve"> </w:t>
      </w:r>
      <w:r w:rsidRPr="002771B8">
        <w:rPr>
          <w:b/>
          <w:bCs/>
          <w:sz w:val="30"/>
          <w:szCs w:val="30"/>
          <w:rtl/>
        </w:rPr>
        <w:t>أو الممتلكات أو المركز الاجتماعي"</w:t>
      </w:r>
      <w:r w:rsidRPr="00613BDF">
        <w:rPr>
          <w:rFonts w:hint="cs"/>
          <w:sz w:val="30"/>
          <w:szCs w:val="30"/>
          <w:rtl/>
          <w:lang w:bidi="ar-EG"/>
        </w:rPr>
        <w:t xml:space="preserve">  و</w:t>
      </w:r>
      <w:r w:rsidRPr="00613BDF">
        <w:rPr>
          <w:sz w:val="30"/>
          <w:szCs w:val="30"/>
          <w:rtl/>
        </w:rPr>
        <w:t xml:space="preserve">علي هذا الأساس يكفل للمرأة الحصول على التعليم الثانوي بصورة منصفة.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w:t>
      </w:r>
      <w:r w:rsidRPr="00613BDF">
        <w:rPr>
          <w:rFonts w:hint="cs"/>
          <w:sz w:val="30"/>
          <w:szCs w:val="30"/>
          <w:rtl/>
          <w:lang w:bidi="ar-EG"/>
        </w:rPr>
        <w:t>ي</w:t>
      </w:r>
      <w:r w:rsidRPr="00613BDF">
        <w:rPr>
          <w:sz w:val="30"/>
          <w:szCs w:val="30"/>
          <w:rtl/>
        </w:rPr>
        <w:t>ن</w:t>
      </w:r>
      <w:r w:rsidRPr="00613BDF">
        <w:rPr>
          <w:rFonts w:hint="cs"/>
          <w:sz w:val="30"/>
          <w:szCs w:val="30"/>
          <w:rtl/>
          <w:lang w:bidi="ar-EG"/>
        </w:rPr>
        <w:t>ظم</w:t>
      </w:r>
      <w:r w:rsidRPr="00613BDF">
        <w:rPr>
          <w:sz w:val="30"/>
          <w:szCs w:val="30"/>
          <w:rtl/>
        </w:rPr>
        <w:t xml:space="preserve"> قانون التعليم العالي</w:t>
      </w:r>
      <w:r w:rsidRPr="00613BDF">
        <w:rPr>
          <w:rFonts w:hint="cs"/>
          <w:sz w:val="30"/>
          <w:szCs w:val="30"/>
          <w:rtl/>
          <w:lang w:bidi="ar-EG"/>
        </w:rPr>
        <w:t xml:space="preserve"> </w:t>
      </w:r>
      <w:r>
        <w:rPr>
          <w:sz w:val="30"/>
          <w:szCs w:val="30"/>
          <w:rtl/>
        </w:rPr>
        <w:t>(</w:t>
      </w:r>
      <w:r w:rsidRPr="00613BDF">
        <w:rPr>
          <w:sz w:val="30"/>
          <w:szCs w:val="30"/>
          <w:rtl/>
        </w:rPr>
        <w:t xml:space="preserve">الجريدة </w:t>
      </w:r>
      <w:r w:rsidRPr="00613BDF">
        <w:rPr>
          <w:rFonts w:hint="cs"/>
          <w:sz w:val="30"/>
          <w:szCs w:val="30"/>
          <w:rtl/>
          <w:lang w:bidi="ar-EG"/>
        </w:rPr>
        <w:t>ال</w:t>
      </w:r>
      <w:r w:rsidRPr="00613BDF">
        <w:rPr>
          <w:sz w:val="30"/>
          <w:szCs w:val="30"/>
          <w:rtl/>
        </w:rPr>
        <w:t>رسمية لجمهورية مقدونيا،العدد رقم  64/2000)</w:t>
      </w:r>
      <w:r w:rsidRPr="00613BDF">
        <w:rPr>
          <w:rFonts w:hint="cs"/>
          <w:sz w:val="30"/>
          <w:szCs w:val="30"/>
          <w:rtl/>
          <w:lang w:bidi="ar-EG"/>
        </w:rPr>
        <w:t xml:space="preserve"> ف</w:t>
      </w:r>
      <w:r w:rsidRPr="00613BDF">
        <w:rPr>
          <w:sz w:val="30"/>
          <w:szCs w:val="30"/>
          <w:rtl/>
        </w:rPr>
        <w:t>ي مادة مستقلة منه</w:t>
      </w:r>
      <w:r w:rsidRPr="00613BDF">
        <w:rPr>
          <w:rFonts w:hint="cs"/>
          <w:sz w:val="30"/>
          <w:szCs w:val="30"/>
          <w:rtl/>
          <w:lang w:bidi="ar-EG"/>
        </w:rPr>
        <w:t xml:space="preserve"> </w:t>
      </w:r>
      <w:r>
        <w:rPr>
          <w:sz w:val="30"/>
          <w:szCs w:val="30"/>
          <w:rtl/>
        </w:rPr>
        <w:t>(</w:t>
      </w:r>
      <w:r w:rsidRPr="00613BDF">
        <w:rPr>
          <w:sz w:val="30"/>
          <w:szCs w:val="30"/>
          <w:rtl/>
        </w:rPr>
        <w:t>المادة 2)</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ك</w:t>
      </w:r>
      <w:r w:rsidRPr="00613BDF">
        <w:rPr>
          <w:sz w:val="30"/>
          <w:szCs w:val="30"/>
          <w:rtl/>
        </w:rPr>
        <w:t xml:space="preserve">ذلك قانون </w:t>
      </w:r>
      <w:r w:rsidRPr="00613BDF">
        <w:rPr>
          <w:rFonts w:hint="cs"/>
          <w:sz w:val="30"/>
          <w:szCs w:val="30"/>
          <w:rtl/>
          <w:lang w:bidi="ar-EG"/>
        </w:rPr>
        <w:t>ال</w:t>
      </w:r>
      <w:r w:rsidRPr="00613BDF">
        <w:rPr>
          <w:sz w:val="30"/>
          <w:szCs w:val="30"/>
          <w:rtl/>
        </w:rPr>
        <w:t xml:space="preserve">تعديلات </w:t>
      </w:r>
      <w:r w:rsidRPr="00613BDF">
        <w:rPr>
          <w:rFonts w:hint="cs"/>
          <w:sz w:val="30"/>
          <w:szCs w:val="30"/>
          <w:rtl/>
          <w:lang w:bidi="ar-EG"/>
        </w:rPr>
        <w:t xml:space="preserve">على </w:t>
      </w:r>
      <w:r w:rsidRPr="00613BDF">
        <w:rPr>
          <w:sz w:val="30"/>
          <w:szCs w:val="30"/>
          <w:rtl/>
        </w:rPr>
        <w:t>قانون التعليم العالي</w:t>
      </w:r>
      <w:r w:rsidRPr="00613BDF">
        <w:rPr>
          <w:rFonts w:hint="cs"/>
          <w:sz w:val="30"/>
          <w:szCs w:val="30"/>
          <w:rtl/>
          <w:lang w:bidi="ar-EG"/>
        </w:rPr>
        <w:t xml:space="preserve"> </w:t>
      </w:r>
      <w:r>
        <w:rPr>
          <w:sz w:val="30"/>
          <w:szCs w:val="30"/>
          <w:rtl/>
        </w:rPr>
        <w:t>(</w:t>
      </w:r>
      <w:r w:rsidRPr="00613BDF">
        <w:rPr>
          <w:sz w:val="30"/>
          <w:szCs w:val="30"/>
          <w:rtl/>
        </w:rPr>
        <w:t xml:space="preserve">الجريدة </w:t>
      </w:r>
      <w:r w:rsidRPr="00613BDF">
        <w:rPr>
          <w:rFonts w:hint="cs"/>
          <w:sz w:val="30"/>
          <w:szCs w:val="30"/>
          <w:rtl/>
          <w:lang w:bidi="ar-EG"/>
        </w:rPr>
        <w:t>ال</w:t>
      </w:r>
      <w:r w:rsidRPr="00613BDF">
        <w:rPr>
          <w:sz w:val="30"/>
          <w:szCs w:val="30"/>
          <w:rtl/>
        </w:rPr>
        <w:t xml:space="preserve">رسمية </w:t>
      </w:r>
      <w:r w:rsidRPr="00613BDF">
        <w:rPr>
          <w:rFonts w:hint="cs"/>
          <w:sz w:val="30"/>
          <w:szCs w:val="30"/>
          <w:rtl/>
          <w:lang w:bidi="ar-EG"/>
        </w:rPr>
        <w:t>ل</w:t>
      </w:r>
      <w:r w:rsidRPr="00613BDF">
        <w:rPr>
          <w:sz w:val="30"/>
          <w:szCs w:val="30"/>
          <w:rtl/>
        </w:rPr>
        <w:t>جمهورية مقدونيا العدد رقم 49/2003)</w:t>
      </w:r>
      <w:r w:rsidRPr="00613BDF">
        <w:rPr>
          <w:rFonts w:hint="cs"/>
          <w:sz w:val="30"/>
          <w:szCs w:val="30"/>
          <w:rtl/>
          <w:lang w:bidi="ar-EG"/>
        </w:rPr>
        <w:t xml:space="preserve"> </w:t>
      </w:r>
      <w:r w:rsidRPr="00613BDF">
        <w:rPr>
          <w:sz w:val="30"/>
          <w:szCs w:val="30"/>
          <w:rtl/>
        </w:rPr>
        <w:t>حق مواطني جمهورية مقدونيا في التعليم في المؤسسات التعليمية العليا على أساس المساواة،</w:t>
      </w:r>
      <w:r w:rsidRPr="00613BDF">
        <w:rPr>
          <w:rFonts w:hint="cs"/>
          <w:sz w:val="30"/>
          <w:szCs w:val="30"/>
          <w:rtl/>
          <w:lang w:bidi="ar-EG"/>
        </w:rPr>
        <w:t xml:space="preserve"> </w:t>
      </w:r>
      <w:r w:rsidRPr="00613BDF">
        <w:rPr>
          <w:sz w:val="30"/>
          <w:szCs w:val="30"/>
          <w:rtl/>
        </w:rPr>
        <w:t xml:space="preserve">مما يفترض </w:t>
      </w:r>
      <w:r w:rsidRPr="00613BDF">
        <w:rPr>
          <w:rFonts w:hint="cs"/>
          <w:sz w:val="30"/>
          <w:szCs w:val="30"/>
          <w:rtl/>
          <w:lang w:bidi="ar-EG"/>
        </w:rPr>
        <w:t>معه و</w:t>
      </w:r>
      <w:r w:rsidRPr="00613BDF">
        <w:rPr>
          <w:sz w:val="30"/>
          <w:szCs w:val="30"/>
          <w:rtl/>
        </w:rPr>
        <w:t xml:space="preserve">صول </w:t>
      </w:r>
      <w:r w:rsidRPr="00613BDF">
        <w:rPr>
          <w:rFonts w:hint="cs"/>
          <w:sz w:val="30"/>
          <w:szCs w:val="30"/>
          <w:rtl/>
          <w:lang w:bidi="ar-EG"/>
        </w:rPr>
        <w:t xml:space="preserve">كل من </w:t>
      </w:r>
      <w:r w:rsidRPr="00613BDF">
        <w:rPr>
          <w:sz w:val="30"/>
          <w:szCs w:val="30"/>
          <w:rtl/>
        </w:rPr>
        <w:t>السكان الذكور والإناث</w:t>
      </w:r>
      <w:r w:rsidRPr="00613BDF">
        <w:rPr>
          <w:rFonts w:hint="cs"/>
          <w:sz w:val="30"/>
          <w:szCs w:val="30"/>
          <w:rtl/>
          <w:lang w:bidi="ar-EG"/>
        </w:rPr>
        <w:t xml:space="preserve"> على قدم المساواة الى</w:t>
      </w:r>
      <w:r w:rsidRPr="00613BDF">
        <w:rPr>
          <w:sz w:val="30"/>
          <w:szCs w:val="30"/>
          <w:rtl/>
        </w:rPr>
        <w:t xml:space="preserve"> التعليم العالي.</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كما يتناول الفصل الثاني من هذا القانون مضمون الإدارة </w:t>
      </w:r>
      <w:r w:rsidRPr="00613BDF">
        <w:rPr>
          <w:rFonts w:hint="cs"/>
          <w:sz w:val="30"/>
          <w:szCs w:val="30"/>
          <w:rtl/>
          <w:lang w:bidi="ar-EG"/>
        </w:rPr>
        <w:t>ال</w:t>
      </w:r>
      <w:r w:rsidRPr="00613BDF">
        <w:rPr>
          <w:sz w:val="30"/>
          <w:szCs w:val="30"/>
          <w:rtl/>
        </w:rPr>
        <w:t xml:space="preserve">ذاتية لجميع أفراد الأوساط الأكاديمية </w:t>
      </w:r>
      <w:r w:rsidRPr="00613BDF">
        <w:rPr>
          <w:rFonts w:hint="cs"/>
          <w:sz w:val="30"/>
          <w:szCs w:val="30"/>
          <w:rtl/>
          <w:lang w:bidi="ar-EG"/>
        </w:rPr>
        <w:t xml:space="preserve">ذوي </w:t>
      </w:r>
      <w:r w:rsidRPr="00613BDF">
        <w:rPr>
          <w:sz w:val="30"/>
          <w:szCs w:val="30"/>
          <w:rtl/>
        </w:rPr>
        <w:t xml:space="preserve">التعليم العالي </w:t>
      </w:r>
      <w:r w:rsidRPr="00613BDF">
        <w:rPr>
          <w:rFonts w:hint="cs"/>
          <w:sz w:val="30"/>
          <w:szCs w:val="30"/>
          <w:rtl/>
          <w:lang w:bidi="ar-EG"/>
        </w:rPr>
        <w:t>وحمايتها،</w:t>
      </w:r>
      <w:r w:rsidRPr="00613BDF">
        <w:rPr>
          <w:sz w:val="30"/>
          <w:szCs w:val="30"/>
          <w:rtl/>
        </w:rPr>
        <w:t xml:space="preserve"> </w:t>
      </w:r>
      <w:r w:rsidRPr="00613BDF">
        <w:rPr>
          <w:rFonts w:hint="cs"/>
          <w:sz w:val="30"/>
          <w:szCs w:val="30"/>
          <w:rtl/>
          <w:lang w:bidi="ar-EG"/>
        </w:rPr>
        <w:t>فضلا عن</w:t>
      </w:r>
      <w:r w:rsidRPr="00613BDF">
        <w:rPr>
          <w:sz w:val="30"/>
          <w:szCs w:val="30"/>
          <w:rtl/>
        </w:rPr>
        <w:t xml:space="preserve"> </w:t>
      </w:r>
      <w:r w:rsidRPr="00613BDF">
        <w:rPr>
          <w:rFonts w:hint="cs"/>
          <w:sz w:val="30"/>
          <w:szCs w:val="30"/>
          <w:rtl/>
          <w:lang w:bidi="ar-EG"/>
        </w:rPr>
        <w:t>ضمان ال</w:t>
      </w:r>
      <w:r w:rsidRPr="00613BDF">
        <w:rPr>
          <w:sz w:val="30"/>
          <w:szCs w:val="30"/>
          <w:rtl/>
        </w:rPr>
        <w:t>حري</w:t>
      </w:r>
      <w:r w:rsidRPr="00613BDF">
        <w:rPr>
          <w:rFonts w:hint="cs"/>
          <w:sz w:val="30"/>
          <w:szCs w:val="30"/>
          <w:rtl/>
          <w:lang w:bidi="ar-EG"/>
        </w:rPr>
        <w:t>ة</w:t>
      </w:r>
      <w:r w:rsidRPr="00613BDF">
        <w:rPr>
          <w:sz w:val="30"/>
          <w:szCs w:val="30"/>
          <w:rtl/>
        </w:rPr>
        <w:t xml:space="preserve"> الفكرية و</w:t>
      </w:r>
      <w:r w:rsidRPr="00613BDF">
        <w:rPr>
          <w:rFonts w:hint="cs"/>
          <w:sz w:val="30"/>
          <w:szCs w:val="30"/>
          <w:rtl/>
          <w:lang w:bidi="ar-EG"/>
        </w:rPr>
        <w:t>ال</w:t>
      </w:r>
      <w:r w:rsidRPr="00613BDF">
        <w:rPr>
          <w:sz w:val="30"/>
          <w:szCs w:val="30"/>
          <w:rtl/>
        </w:rPr>
        <w:t>طبيعة الإبداعية لعملية البحث والعملية التعليمية، باعتبارها قيما ومهار</w:t>
      </w:r>
      <w:r w:rsidRPr="00613BDF">
        <w:rPr>
          <w:rFonts w:hint="cs"/>
          <w:sz w:val="30"/>
          <w:szCs w:val="30"/>
          <w:rtl/>
          <w:lang w:bidi="ar-EG"/>
        </w:rPr>
        <w:t>ات</w:t>
      </w:r>
      <w:r w:rsidRPr="00613BDF">
        <w:rPr>
          <w:sz w:val="30"/>
          <w:szCs w:val="30"/>
          <w:rtl/>
        </w:rPr>
        <w:t xml:space="preserve"> سامية</w:t>
      </w:r>
      <w:r>
        <w:rPr>
          <w:sz w:val="30"/>
          <w:szCs w:val="30"/>
          <w:rtl/>
        </w:rPr>
        <w:t>(</w:t>
      </w:r>
      <w:r w:rsidRPr="00613BDF">
        <w:rPr>
          <w:sz w:val="30"/>
          <w:szCs w:val="30"/>
          <w:rtl/>
        </w:rPr>
        <w:t xml:space="preserve">المادتان </w:t>
      </w:r>
      <w:r w:rsidRPr="00613BDF">
        <w:rPr>
          <w:rFonts w:hint="cs"/>
          <w:sz w:val="30"/>
          <w:szCs w:val="30"/>
          <w:rtl/>
          <w:lang w:bidi="ar-EG"/>
        </w:rPr>
        <w:t>10 و 11</w:t>
      </w:r>
      <w:r w:rsidRPr="00613BDF">
        <w:rPr>
          <w:sz w:val="30"/>
          <w:szCs w:val="30"/>
          <w:rtl/>
        </w:rPr>
        <w:t xml:space="preserve"> من قانون التعليم العالي)</w:t>
      </w:r>
      <w:r w:rsidRPr="00613BDF">
        <w:rPr>
          <w:rFonts w:hint="cs"/>
          <w:sz w:val="30"/>
          <w:szCs w:val="30"/>
          <w:rtl/>
          <w:lang w:bidi="ar-EG"/>
        </w:rPr>
        <w:t xml:space="preserve"> </w:t>
      </w:r>
      <w:r w:rsidRPr="00613BDF">
        <w:rPr>
          <w:sz w:val="30"/>
          <w:szCs w:val="30"/>
          <w:rtl/>
        </w:rPr>
        <w:t xml:space="preserve">بما في ذلك تمتع إدارة مؤسسات التعليم العالي بالإدارة </w:t>
      </w:r>
      <w:r w:rsidRPr="00613BDF">
        <w:rPr>
          <w:rFonts w:hint="cs"/>
          <w:sz w:val="30"/>
          <w:szCs w:val="30"/>
          <w:rtl/>
        </w:rPr>
        <w:t>ال</w:t>
      </w:r>
      <w:r w:rsidRPr="00613BDF">
        <w:rPr>
          <w:sz w:val="30"/>
          <w:szCs w:val="30"/>
          <w:rtl/>
        </w:rPr>
        <w:t>ذاتية،باعتبار ذلك جزء</w:t>
      </w:r>
      <w:r w:rsidRPr="00613BDF">
        <w:rPr>
          <w:rFonts w:hint="cs"/>
          <w:sz w:val="30"/>
          <w:szCs w:val="30"/>
          <w:rtl/>
          <w:lang w:bidi="ar-EG"/>
        </w:rPr>
        <w:t>ا</w:t>
      </w:r>
      <w:r w:rsidRPr="00613BDF">
        <w:rPr>
          <w:sz w:val="30"/>
          <w:szCs w:val="30"/>
          <w:rtl/>
        </w:rPr>
        <w:t xml:space="preserve"> من الحرية الأكاديمية العامة لمؤسسات التعليم الع</w:t>
      </w:r>
      <w:r w:rsidRPr="00613BDF">
        <w:rPr>
          <w:rFonts w:hint="cs"/>
          <w:sz w:val="30"/>
          <w:szCs w:val="30"/>
          <w:rtl/>
          <w:lang w:bidi="ar-EG"/>
        </w:rPr>
        <w:t>ال</w:t>
      </w:r>
      <w:r w:rsidRPr="00613BDF">
        <w:rPr>
          <w:sz w:val="30"/>
          <w:szCs w:val="30"/>
          <w:rtl/>
        </w:rPr>
        <w:t>ي</w:t>
      </w:r>
      <w:r w:rsidRPr="00613BDF">
        <w:rPr>
          <w:rFonts w:hint="cs"/>
          <w:sz w:val="30"/>
          <w:szCs w:val="30"/>
          <w:rtl/>
          <w:lang w:bidi="ar-EG"/>
        </w:rPr>
        <w:t xml:space="preserve"> </w:t>
      </w:r>
      <w:r>
        <w:rPr>
          <w:sz w:val="30"/>
          <w:szCs w:val="30"/>
          <w:rtl/>
        </w:rPr>
        <w:t>(</w:t>
      </w:r>
      <w:r w:rsidRPr="00613BDF">
        <w:rPr>
          <w:sz w:val="30"/>
          <w:szCs w:val="30"/>
          <w:rtl/>
        </w:rPr>
        <w:t>المادة 12من قانون التعليم العالي</w:t>
      </w:r>
      <w:r>
        <w:rPr>
          <w:sz w:val="30"/>
          <w:szCs w:val="30"/>
          <w:rtl/>
        </w:rPr>
        <w:t>)</w:t>
      </w:r>
      <w:r w:rsidRPr="00613BDF">
        <w:rPr>
          <w:sz w:val="30"/>
          <w:szCs w:val="30"/>
          <w:rtl/>
        </w:rPr>
        <w:t xml:space="preserve">. وفي هذا المجال تشير حرمة الإدارة </w:t>
      </w:r>
      <w:r w:rsidRPr="00613BDF">
        <w:rPr>
          <w:rFonts w:hint="cs"/>
          <w:sz w:val="30"/>
          <w:szCs w:val="30"/>
          <w:rtl/>
          <w:lang w:bidi="ar-EG"/>
        </w:rPr>
        <w:t>ال</w:t>
      </w:r>
      <w:r w:rsidRPr="00613BDF">
        <w:rPr>
          <w:sz w:val="30"/>
          <w:szCs w:val="30"/>
          <w:rtl/>
        </w:rPr>
        <w:t xml:space="preserve">ذاتية </w:t>
      </w:r>
      <w:r w:rsidRPr="00613BDF">
        <w:rPr>
          <w:rFonts w:hint="cs"/>
          <w:sz w:val="30"/>
          <w:szCs w:val="30"/>
          <w:rtl/>
          <w:lang w:bidi="ar-EG"/>
        </w:rPr>
        <w:t xml:space="preserve">الى تنظيم </w:t>
      </w:r>
      <w:r w:rsidRPr="00613BDF">
        <w:rPr>
          <w:sz w:val="30"/>
          <w:szCs w:val="30"/>
          <w:rtl/>
        </w:rPr>
        <w:t>التعليم العالي والأنشطة الأخرى،</w:t>
      </w:r>
      <w:r w:rsidRPr="00613BDF">
        <w:rPr>
          <w:rFonts w:hint="cs"/>
          <w:sz w:val="30"/>
          <w:szCs w:val="30"/>
          <w:rtl/>
          <w:lang w:bidi="ar-EG"/>
        </w:rPr>
        <w:t xml:space="preserve"> </w:t>
      </w:r>
      <w:r w:rsidRPr="00613BDF">
        <w:rPr>
          <w:sz w:val="30"/>
          <w:szCs w:val="30"/>
          <w:rtl/>
        </w:rPr>
        <w:t xml:space="preserve">مما يعني حماية حرية أعضاء الوسط الأكاديمي </w:t>
      </w:r>
      <w:r w:rsidRPr="00613BDF">
        <w:rPr>
          <w:rFonts w:hint="cs"/>
          <w:sz w:val="30"/>
          <w:szCs w:val="30"/>
          <w:rtl/>
          <w:lang w:bidi="ar-EG"/>
        </w:rPr>
        <w:t>من</w:t>
      </w:r>
      <w:r w:rsidRPr="00613BDF">
        <w:rPr>
          <w:sz w:val="30"/>
          <w:szCs w:val="30"/>
          <w:rtl/>
        </w:rPr>
        <w:t xml:space="preserve"> التمييز ضد الإنسان والمواطن </w:t>
      </w:r>
      <w:r w:rsidRPr="00613BDF">
        <w:rPr>
          <w:rFonts w:hint="cs"/>
          <w:sz w:val="30"/>
          <w:szCs w:val="30"/>
          <w:rtl/>
          <w:lang w:bidi="ar-EG"/>
        </w:rPr>
        <w:t>بسبب</w:t>
      </w:r>
      <w:r w:rsidRPr="00613BDF">
        <w:rPr>
          <w:sz w:val="30"/>
          <w:szCs w:val="30"/>
          <w:rtl/>
        </w:rPr>
        <w:t xml:space="preserve"> الجنس </w:t>
      </w:r>
      <w:r w:rsidRPr="00613BDF">
        <w:rPr>
          <w:rFonts w:hint="cs"/>
          <w:sz w:val="30"/>
          <w:szCs w:val="30"/>
          <w:rtl/>
          <w:lang w:bidi="ar-EG"/>
        </w:rPr>
        <w:t xml:space="preserve">أو العرق </w:t>
      </w:r>
      <w:r w:rsidRPr="00613BDF">
        <w:rPr>
          <w:sz w:val="30"/>
          <w:szCs w:val="30"/>
          <w:rtl/>
        </w:rPr>
        <w:t>أو اللون أو الأصل الوطني أو العرقي،</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الأصل</w:t>
      </w:r>
      <w:r w:rsidRPr="00613BDF">
        <w:rPr>
          <w:sz w:val="30"/>
          <w:szCs w:val="30"/>
          <w:rtl/>
        </w:rPr>
        <w:t xml:space="preserve"> الاجتماعي، أو الاعتقاد أو الانتماء السياسي </w:t>
      </w:r>
      <w:r w:rsidRPr="00613BDF">
        <w:rPr>
          <w:rFonts w:hint="cs"/>
          <w:sz w:val="30"/>
          <w:szCs w:val="30"/>
          <w:rtl/>
          <w:lang w:bidi="ar-EG"/>
        </w:rPr>
        <w:t>أ</w:t>
      </w:r>
      <w:r w:rsidRPr="00613BDF">
        <w:rPr>
          <w:sz w:val="30"/>
          <w:szCs w:val="30"/>
          <w:rtl/>
        </w:rPr>
        <w:t>والديني،</w:t>
      </w:r>
      <w:r w:rsidRPr="00613BDF">
        <w:rPr>
          <w:rFonts w:hint="cs"/>
          <w:sz w:val="30"/>
          <w:szCs w:val="30"/>
          <w:rtl/>
          <w:lang w:bidi="ar-EG"/>
        </w:rPr>
        <w:t xml:space="preserve"> </w:t>
      </w:r>
      <w:r w:rsidRPr="00613BDF">
        <w:rPr>
          <w:sz w:val="30"/>
          <w:szCs w:val="30"/>
          <w:rtl/>
        </w:rPr>
        <w:t>أو الممتلكات أو المركز الاجتماعي</w:t>
      </w:r>
      <w:r>
        <w:rPr>
          <w:sz w:val="30"/>
          <w:szCs w:val="30"/>
          <w:rtl/>
        </w:rPr>
        <w:t>(</w:t>
      </w:r>
      <w:r w:rsidRPr="00613BDF">
        <w:rPr>
          <w:sz w:val="30"/>
          <w:szCs w:val="30"/>
          <w:rtl/>
        </w:rPr>
        <w:t xml:space="preserve">المادة 13). وفي هذه المادة </w:t>
      </w:r>
      <w:r w:rsidRPr="00613BDF">
        <w:rPr>
          <w:rFonts w:hint="cs"/>
          <w:sz w:val="30"/>
          <w:szCs w:val="30"/>
          <w:rtl/>
          <w:lang w:bidi="ar-EG"/>
        </w:rPr>
        <w:t xml:space="preserve">على وجه الدقة يحتل الحق في الحماية من التمييز بسبب الجنس مركز </w:t>
      </w:r>
      <w:r w:rsidRPr="00613BDF">
        <w:rPr>
          <w:sz w:val="30"/>
          <w:szCs w:val="30"/>
          <w:rtl/>
        </w:rPr>
        <w:t xml:space="preserve">الأولوية </w:t>
      </w:r>
      <w:r w:rsidRPr="00613BDF">
        <w:rPr>
          <w:rFonts w:hint="cs"/>
          <w:sz w:val="30"/>
          <w:szCs w:val="30"/>
          <w:rtl/>
          <w:lang w:bidi="ar-EG"/>
        </w:rPr>
        <w:t>في ترتيب حقوق أعضاء الوسط الأكاديمي</w:t>
      </w:r>
      <w:r w:rsidRPr="00613BDF">
        <w:rPr>
          <w:sz w:val="30"/>
          <w:szCs w:val="30"/>
          <w:rtl/>
        </w:rPr>
        <w:t>،</w:t>
      </w:r>
      <w:r w:rsidRPr="00613BDF">
        <w:rPr>
          <w:rFonts w:hint="cs"/>
          <w:sz w:val="30"/>
          <w:szCs w:val="30"/>
          <w:rtl/>
          <w:lang w:bidi="ar-EG"/>
        </w:rPr>
        <w:t xml:space="preserve"> </w:t>
      </w:r>
      <w:r w:rsidRPr="00613BDF">
        <w:rPr>
          <w:sz w:val="30"/>
          <w:szCs w:val="30"/>
          <w:rtl/>
        </w:rPr>
        <w:t>وب</w:t>
      </w:r>
      <w:r w:rsidRPr="00613BDF">
        <w:rPr>
          <w:rFonts w:hint="cs"/>
          <w:sz w:val="30"/>
          <w:szCs w:val="30"/>
          <w:rtl/>
          <w:lang w:bidi="ar-EG"/>
        </w:rPr>
        <w:t xml:space="preserve">هذا يتم </w:t>
      </w:r>
      <w:r w:rsidRPr="00613BDF">
        <w:rPr>
          <w:sz w:val="30"/>
          <w:szCs w:val="30"/>
          <w:rtl/>
        </w:rPr>
        <w:t xml:space="preserve">التوكيد على أهمية هذه المسألة بنص القانون بما يلغي أي تفاوت </w:t>
      </w:r>
      <w:r w:rsidRPr="00613BDF">
        <w:rPr>
          <w:rFonts w:hint="cs"/>
          <w:sz w:val="30"/>
          <w:szCs w:val="30"/>
          <w:rtl/>
          <w:lang w:bidi="ar-EG"/>
        </w:rPr>
        <w:t>يسبب</w:t>
      </w:r>
      <w:r w:rsidRPr="00613BDF">
        <w:rPr>
          <w:sz w:val="30"/>
          <w:szCs w:val="30"/>
          <w:rtl/>
        </w:rPr>
        <w:t xml:space="preserve"> الجنس </w:t>
      </w:r>
      <w:r w:rsidRPr="00613BDF">
        <w:rPr>
          <w:rFonts w:hint="cs"/>
          <w:sz w:val="30"/>
          <w:szCs w:val="30"/>
          <w:rtl/>
          <w:lang w:bidi="ar-EG"/>
        </w:rPr>
        <w:t xml:space="preserve">أيا </w:t>
      </w:r>
      <w:r w:rsidRPr="00613BDF">
        <w:rPr>
          <w:sz w:val="30"/>
          <w:szCs w:val="30"/>
          <w:rtl/>
        </w:rPr>
        <w:t xml:space="preserve">كان.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ويتناول قانون معايير التلاميذ والطلاب </w:t>
      </w:r>
      <w:r w:rsidRPr="00613BDF">
        <w:rPr>
          <w:rFonts w:hint="cs"/>
          <w:sz w:val="30"/>
          <w:szCs w:val="30"/>
          <w:rtl/>
          <w:lang w:bidi="ar-EG"/>
        </w:rPr>
        <w:t>ل</w:t>
      </w:r>
      <w:r w:rsidRPr="00613BDF">
        <w:rPr>
          <w:sz w:val="30"/>
          <w:szCs w:val="30"/>
          <w:rtl/>
        </w:rPr>
        <w:t xml:space="preserve">عام 1998 هذا النشاط </w:t>
      </w:r>
      <w:r w:rsidRPr="00613BDF">
        <w:rPr>
          <w:rFonts w:hint="cs"/>
          <w:sz w:val="30"/>
          <w:szCs w:val="30"/>
          <w:rtl/>
          <w:lang w:bidi="ar-EG"/>
        </w:rPr>
        <w:t xml:space="preserve">بوصفه </w:t>
      </w:r>
      <w:r w:rsidRPr="00613BDF">
        <w:rPr>
          <w:sz w:val="30"/>
          <w:szCs w:val="30"/>
          <w:rtl/>
        </w:rPr>
        <w:t xml:space="preserve">نشاطا فريدا بالنسبة للتلاميذ والطلاب، حيث لا </w:t>
      </w:r>
      <w:r w:rsidRPr="00613BDF">
        <w:rPr>
          <w:rFonts w:hint="cs"/>
          <w:sz w:val="30"/>
          <w:szCs w:val="30"/>
          <w:rtl/>
          <w:lang w:bidi="ar-EG"/>
        </w:rPr>
        <w:t xml:space="preserve">يوجد تمييز بين أفراد </w:t>
      </w:r>
      <w:r w:rsidRPr="00613BDF">
        <w:rPr>
          <w:sz w:val="30"/>
          <w:szCs w:val="30"/>
          <w:rtl/>
        </w:rPr>
        <w:t xml:space="preserve">أي من الجنسين، ولكن </w:t>
      </w:r>
      <w:r w:rsidRPr="00613BDF">
        <w:rPr>
          <w:rFonts w:hint="cs"/>
          <w:sz w:val="30"/>
          <w:szCs w:val="30"/>
          <w:rtl/>
          <w:lang w:bidi="ar-EG"/>
        </w:rPr>
        <w:t>مع عدم</w:t>
      </w:r>
      <w:r w:rsidRPr="00613BDF">
        <w:rPr>
          <w:sz w:val="30"/>
          <w:szCs w:val="30"/>
          <w:rtl/>
        </w:rPr>
        <w:t xml:space="preserve"> وجود أحكام محددة تتصل بهذا الموضوع مباشرة.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وقد استفاد التقرير من البيانات الإحصائية المناسبة </w:t>
      </w:r>
      <w:r w:rsidRPr="00613BDF">
        <w:rPr>
          <w:rFonts w:hint="cs"/>
          <w:sz w:val="30"/>
          <w:szCs w:val="30"/>
          <w:rtl/>
          <w:lang w:bidi="ar-EG"/>
        </w:rPr>
        <w:t xml:space="preserve">عن </w:t>
      </w:r>
      <w:r w:rsidRPr="00613BDF">
        <w:rPr>
          <w:sz w:val="30"/>
          <w:szCs w:val="30"/>
          <w:rtl/>
        </w:rPr>
        <w:t xml:space="preserve">حالة بعض قطاعات التعليم </w:t>
      </w:r>
      <w:r w:rsidRPr="00613BDF">
        <w:rPr>
          <w:rFonts w:hint="cs"/>
          <w:sz w:val="30"/>
          <w:szCs w:val="30"/>
          <w:rtl/>
          <w:lang w:bidi="ar-EG"/>
        </w:rPr>
        <w:t>كا</w:t>
      </w:r>
      <w:r w:rsidRPr="00613BDF">
        <w:rPr>
          <w:sz w:val="30"/>
          <w:szCs w:val="30"/>
          <w:rtl/>
        </w:rPr>
        <w:t>لتعليم الابتدائي و</w:t>
      </w:r>
      <w:r w:rsidRPr="00613BDF">
        <w:rPr>
          <w:rFonts w:hint="cs"/>
          <w:sz w:val="30"/>
          <w:szCs w:val="30"/>
          <w:rtl/>
          <w:lang w:bidi="ar-EG"/>
        </w:rPr>
        <w:t xml:space="preserve">التعليم </w:t>
      </w:r>
      <w:r w:rsidRPr="00613BDF">
        <w:rPr>
          <w:sz w:val="30"/>
          <w:szCs w:val="30"/>
          <w:rtl/>
        </w:rPr>
        <w:t>الثانوي والتعليم العالي،</w:t>
      </w:r>
      <w:r w:rsidRPr="00613BDF">
        <w:rPr>
          <w:rFonts w:hint="cs"/>
          <w:sz w:val="30"/>
          <w:szCs w:val="30"/>
          <w:rtl/>
          <w:lang w:bidi="ar-EG"/>
        </w:rPr>
        <w:t xml:space="preserve"> وم</w:t>
      </w:r>
      <w:r w:rsidRPr="00613BDF">
        <w:rPr>
          <w:sz w:val="30"/>
          <w:szCs w:val="30"/>
          <w:rtl/>
        </w:rPr>
        <w:t>ن معايير التلاميذ والطلاب،</w:t>
      </w:r>
      <w:r w:rsidRPr="00613BDF">
        <w:rPr>
          <w:rFonts w:hint="cs"/>
          <w:sz w:val="30"/>
          <w:szCs w:val="30"/>
          <w:rtl/>
          <w:lang w:bidi="ar-EG"/>
        </w:rPr>
        <w:t xml:space="preserve"> في</w:t>
      </w:r>
      <w:r w:rsidRPr="00613BDF">
        <w:rPr>
          <w:sz w:val="30"/>
          <w:szCs w:val="30"/>
          <w:rtl/>
        </w:rPr>
        <w:t xml:space="preserve"> فترة إعداد التقرير،</w:t>
      </w:r>
      <w:r w:rsidRPr="00613BDF">
        <w:rPr>
          <w:rFonts w:hint="cs"/>
          <w:sz w:val="30"/>
          <w:szCs w:val="30"/>
          <w:rtl/>
          <w:lang w:bidi="ar-EG"/>
        </w:rPr>
        <w:t xml:space="preserve"> </w:t>
      </w:r>
      <w:r w:rsidRPr="00613BDF">
        <w:rPr>
          <w:sz w:val="30"/>
          <w:szCs w:val="30"/>
          <w:rtl/>
        </w:rPr>
        <w:t>وقد استمدت هذه البيانات من معهد الاحصاءات الحكومية</w:t>
      </w:r>
      <w:r w:rsidRPr="00613BDF">
        <w:rPr>
          <w:rFonts w:hint="cs"/>
          <w:sz w:val="30"/>
          <w:szCs w:val="30"/>
          <w:rtl/>
          <w:lang w:bidi="ar-EG"/>
        </w:rPr>
        <w:t xml:space="preserve"> </w:t>
      </w:r>
      <w:r w:rsidRPr="00613BDF">
        <w:rPr>
          <w:sz w:val="30"/>
          <w:szCs w:val="30"/>
          <w:rtl/>
        </w:rPr>
        <w:t>في جمهورية مقدونيا، و</w:t>
      </w:r>
      <w:r w:rsidRPr="00613BDF">
        <w:rPr>
          <w:rFonts w:hint="cs"/>
          <w:sz w:val="30"/>
          <w:szCs w:val="30"/>
          <w:rtl/>
          <w:lang w:bidi="ar-EG"/>
        </w:rPr>
        <w:t xml:space="preserve">وردت </w:t>
      </w:r>
      <w:r w:rsidRPr="00613BDF">
        <w:rPr>
          <w:sz w:val="30"/>
          <w:szCs w:val="30"/>
          <w:rtl/>
        </w:rPr>
        <w:t xml:space="preserve">في البيانات الإحصائية </w:t>
      </w:r>
      <w:r w:rsidRPr="00613BDF">
        <w:rPr>
          <w:rFonts w:hint="cs"/>
          <w:sz w:val="30"/>
          <w:szCs w:val="30"/>
          <w:rtl/>
          <w:lang w:bidi="ar-EG"/>
        </w:rPr>
        <w:t xml:space="preserve">المدرجة </w:t>
      </w:r>
      <w:r w:rsidRPr="00613BDF">
        <w:rPr>
          <w:sz w:val="30"/>
          <w:szCs w:val="30"/>
          <w:rtl/>
        </w:rPr>
        <w:t xml:space="preserve">في مرفقي هذا التقرير. </w:t>
      </w:r>
    </w:p>
    <w:p w:rsidR="00CB4538"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وهناك أيضا أنشطة عديدة قامت بها المنظمات غير </w:t>
      </w:r>
      <w:r w:rsidRPr="00613BDF">
        <w:rPr>
          <w:rFonts w:hint="cs"/>
          <w:sz w:val="30"/>
          <w:szCs w:val="30"/>
          <w:rtl/>
          <w:lang w:bidi="ar-EG"/>
        </w:rPr>
        <w:t>ال</w:t>
      </w:r>
      <w:r w:rsidRPr="00613BDF">
        <w:rPr>
          <w:sz w:val="30"/>
          <w:szCs w:val="30"/>
          <w:rtl/>
        </w:rPr>
        <w:t xml:space="preserve">حكومية في هذا القطاع.  ولمزيد من التفاصيل </w:t>
      </w:r>
      <w:r w:rsidRPr="00613BDF">
        <w:rPr>
          <w:rFonts w:hint="cs"/>
          <w:sz w:val="30"/>
          <w:szCs w:val="30"/>
          <w:rtl/>
          <w:lang w:bidi="ar-EG"/>
        </w:rPr>
        <w:t xml:space="preserve">عن </w:t>
      </w:r>
      <w:r w:rsidRPr="00613BDF">
        <w:rPr>
          <w:sz w:val="30"/>
          <w:szCs w:val="30"/>
          <w:rtl/>
        </w:rPr>
        <w:t>بعضها،</w:t>
      </w:r>
      <w:r w:rsidRPr="00613BDF">
        <w:rPr>
          <w:rFonts w:hint="cs"/>
          <w:sz w:val="30"/>
          <w:szCs w:val="30"/>
          <w:rtl/>
          <w:lang w:bidi="ar-EG"/>
        </w:rPr>
        <w:t xml:space="preserve"> </w:t>
      </w:r>
      <w:r w:rsidRPr="00613BDF">
        <w:rPr>
          <w:sz w:val="30"/>
          <w:szCs w:val="30"/>
          <w:rtl/>
        </w:rPr>
        <w:t>يرجى الرجوع إلى التفسير الوارد في المادة 7(ج</w:t>
      </w:r>
      <w:r>
        <w:rPr>
          <w:sz w:val="30"/>
          <w:szCs w:val="30"/>
          <w:rtl/>
        </w:rPr>
        <w:t>)</w:t>
      </w:r>
      <w:r w:rsidRPr="00613BDF">
        <w:rPr>
          <w:sz w:val="30"/>
          <w:szCs w:val="30"/>
          <w:rtl/>
        </w:rPr>
        <w:t>.</w:t>
      </w:r>
    </w:p>
    <w:p w:rsidR="00CB4538" w:rsidRDefault="00CB4538" w:rsidP="00CB4538">
      <w:pPr>
        <w:spacing w:after="120"/>
        <w:ind w:left="-50" w:right="810"/>
        <w:rPr>
          <w:rFonts w:hint="cs"/>
          <w:sz w:val="30"/>
          <w:rtl/>
        </w:rPr>
      </w:pPr>
      <w:r>
        <w:rPr>
          <w:sz w:val="30"/>
          <w:rtl/>
        </w:rPr>
        <w:br w:type="page"/>
      </w:r>
    </w:p>
    <w:tbl>
      <w:tblPr>
        <w:bidiVisual/>
        <w:tblW w:w="0" w:type="auto"/>
        <w:tblInd w:w="9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100"/>
      </w:tblGrid>
      <w:tr w:rsidR="00CB4538">
        <w:tblPrEx>
          <w:tblCellMar>
            <w:top w:w="0" w:type="dxa"/>
            <w:bottom w:w="0" w:type="dxa"/>
          </w:tblCellMar>
        </w:tblPrEx>
        <w:tc>
          <w:tcPr>
            <w:tcW w:w="8100" w:type="dxa"/>
            <w:shd w:val="clear" w:color="auto" w:fill="auto"/>
          </w:tcPr>
          <w:p w:rsidR="00CB4538" w:rsidRDefault="00CB4538" w:rsidP="00C86E04">
            <w:pPr>
              <w:tabs>
                <w:tab w:val="left" w:pos="288"/>
                <w:tab w:val="left" w:pos="576"/>
                <w:tab w:val="left" w:pos="864"/>
                <w:tab w:val="left" w:pos="1152"/>
              </w:tabs>
              <w:spacing w:before="120" w:after="120" w:line="240" w:lineRule="exact"/>
              <w:ind w:right="43"/>
              <w:jc w:val="center"/>
              <w:rPr>
                <w:rFonts w:hint="cs"/>
                <w:b/>
                <w:bCs/>
                <w:sz w:val="36"/>
                <w:szCs w:val="36"/>
                <w:rtl/>
              </w:rPr>
            </w:pPr>
            <w:r w:rsidRPr="007D6606">
              <w:rPr>
                <w:rFonts w:hint="cs"/>
                <w:b/>
                <w:bCs/>
                <w:sz w:val="36"/>
                <w:szCs w:val="36"/>
                <w:rtl/>
              </w:rPr>
              <w:t>المادة 4</w:t>
            </w:r>
          </w:p>
          <w:p w:rsidR="00CB4538" w:rsidRDefault="00CB4538" w:rsidP="00C86E04">
            <w:pPr>
              <w:tabs>
                <w:tab w:val="left" w:pos="288"/>
                <w:tab w:val="left" w:pos="576"/>
                <w:tab w:val="left" w:pos="864"/>
                <w:tab w:val="left" w:pos="1152"/>
              </w:tabs>
              <w:spacing w:before="120" w:after="120" w:line="240" w:lineRule="exact"/>
              <w:ind w:right="43"/>
              <w:jc w:val="center"/>
              <w:rPr>
                <w:rFonts w:hint="cs"/>
                <w:rtl/>
              </w:rPr>
            </w:pPr>
            <w:r w:rsidRPr="007D6606">
              <w:rPr>
                <w:rFonts w:hint="cs"/>
                <w:b/>
                <w:bCs/>
                <w:sz w:val="36"/>
                <w:szCs w:val="36"/>
                <w:rtl/>
              </w:rPr>
              <w:t>النهوض بالمساواة بين الرجل والمرأة</w:t>
            </w:r>
          </w:p>
        </w:tc>
      </w:tr>
    </w:tbl>
    <w:p w:rsidR="00C86E04" w:rsidRDefault="00C86E04" w:rsidP="00CB4538">
      <w:pPr>
        <w:pStyle w:val="BodyText2"/>
        <w:spacing w:after="120" w:line="400" w:lineRule="exact"/>
        <w:ind w:left="1030" w:right="810" w:firstLine="468"/>
        <w:jc w:val="both"/>
        <w:rPr>
          <w:rFonts w:hint="cs"/>
          <w:b/>
          <w:bCs/>
          <w:w w:val="103"/>
          <w:kern w:val="14"/>
          <w:sz w:val="36"/>
          <w:szCs w:val="36"/>
          <w:rtl/>
          <w:lang w:eastAsia="en-US"/>
        </w:rPr>
      </w:pPr>
    </w:p>
    <w:p w:rsidR="00C86E04" w:rsidRDefault="00C86E04" w:rsidP="00C86E04">
      <w:pPr>
        <w:pStyle w:val="BodyText2"/>
        <w:tabs>
          <w:tab w:val="left" w:pos="1660"/>
        </w:tabs>
        <w:spacing w:after="120" w:line="400" w:lineRule="exact"/>
        <w:ind w:left="1030" w:right="810"/>
        <w:jc w:val="both"/>
        <w:rPr>
          <w:rFonts w:hint="cs"/>
          <w:b/>
          <w:bCs/>
          <w:sz w:val="30"/>
          <w:szCs w:val="30"/>
          <w:rtl/>
        </w:rPr>
      </w:pPr>
      <w:r>
        <w:rPr>
          <w:rFonts w:hint="cs"/>
          <w:b/>
          <w:bCs/>
          <w:w w:val="103"/>
          <w:kern w:val="14"/>
          <w:sz w:val="36"/>
          <w:szCs w:val="36"/>
          <w:rtl/>
          <w:lang w:eastAsia="en-US"/>
        </w:rPr>
        <w:t>1-</w:t>
      </w:r>
      <w:r>
        <w:rPr>
          <w:rFonts w:hint="cs"/>
          <w:b/>
          <w:bCs/>
          <w:w w:val="103"/>
          <w:kern w:val="14"/>
          <w:sz w:val="36"/>
          <w:szCs w:val="36"/>
          <w:rtl/>
          <w:lang w:eastAsia="en-US"/>
        </w:rPr>
        <w:tab/>
      </w:r>
      <w:r w:rsidR="00CB4538" w:rsidRPr="00083A22">
        <w:rPr>
          <w:b/>
          <w:bCs/>
          <w:sz w:val="30"/>
          <w:szCs w:val="30"/>
          <w:rtl/>
        </w:rPr>
        <w:t xml:space="preserve">لا يعتبر اتخاذ الدول الأطراف تدابير خاصة مؤقتة تستهدف التعجيل بالمساواة الفعلية بين الرجل والمرأة تمييزا </w:t>
      </w:r>
      <w:r w:rsidR="00CB4538" w:rsidRPr="00083A22">
        <w:rPr>
          <w:rFonts w:hint="cs"/>
          <w:b/>
          <w:bCs/>
          <w:sz w:val="30"/>
          <w:szCs w:val="30"/>
          <w:rtl/>
          <w:lang w:bidi="ar-EG"/>
        </w:rPr>
        <w:t>كما تحدده</w:t>
      </w:r>
      <w:r w:rsidR="00CB4538" w:rsidRPr="00083A22">
        <w:rPr>
          <w:b/>
          <w:bCs/>
          <w:sz w:val="30"/>
          <w:szCs w:val="30"/>
          <w:rtl/>
        </w:rPr>
        <w:t xml:space="preserve"> هذه الاتفاقية،ولكنه يجب ألا يستتبع،</w:t>
      </w:r>
      <w:r w:rsidR="00CB4538" w:rsidRPr="00083A22">
        <w:rPr>
          <w:rFonts w:hint="cs"/>
          <w:b/>
          <w:bCs/>
          <w:sz w:val="30"/>
          <w:szCs w:val="30"/>
          <w:rtl/>
          <w:lang w:bidi="ar-EG"/>
        </w:rPr>
        <w:t xml:space="preserve"> بأي حال، كنتيجة له، </w:t>
      </w:r>
      <w:r w:rsidR="00CB4538" w:rsidRPr="00083A22">
        <w:rPr>
          <w:b/>
          <w:bCs/>
          <w:sz w:val="30"/>
          <w:szCs w:val="30"/>
          <w:rtl/>
        </w:rPr>
        <w:t>الإبقاء على معايير غير متكافئة أو منفصلة،كما يجب وقف العمل بهذه التدابير</w:t>
      </w:r>
      <w:r w:rsidR="00CB4538" w:rsidRPr="00083A22">
        <w:rPr>
          <w:rFonts w:hint="cs"/>
          <w:b/>
          <w:bCs/>
          <w:sz w:val="30"/>
          <w:szCs w:val="30"/>
          <w:rtl/>
          <w:lang w:bidi="ar-EG"/>
        </w:rPr>
        <w:t xml:space="preserve"> عندما تكون </w:t>
      </w:r>
      <w:r w:rsidR="00CB4538" w:rsidRPr="00083A22">
        <w:rPr>
          <w:b/>
          <w:bCs/>
          <w:sz w:val="30"/>
          <w:szCs w:val="30"/>
          <w:rtl/>
        </w:rPr>
        <w:t>أهداف التكافؤ في الفرص والمعاملة</w:t>
      </w:r>
      <w:r w:rsidR="00CB4538" w:rsidRPr="00083A22">
        <w:rPr>
          <w:rFonts w:hint="cs"/>
          <w:b/>
          <w:bCs/>
          <w:sz w:val="30"/>
          <w:szCs w:val="30"/>
          <w:rtl/>
          <w:lang w:bidi="ar-EG"/>
        </w:rPr>
        <w:t xml:space="preserve"> قد تحققت</w:t>
      </w:r>
      <w:r w:rsidR="00CB4538" w:rsidRPr="00083A22">
        <w:rPr>
          <w:b/>
          <w:bCs/>
          <w:sz w:val="30"/>
          <w:szCs w:val="30"/>
          <w:rtl/>
        </w:rPr>
        <w:t xml:space="preserve">. </w:t>
      </w:r>
    </w:p>
    <w:p w:rsidR="00CB4538" w:rsidRPr="00083A22" w:rsidRDefault="00C86E04" w:rsidP="00C86E04">
      <w:pPr>
        <w:pStyle w:val="BodyText2"/>
        <w:tabs>
          <w:tab w:val="left" w:pos="1660"/>
        </w:tabs>
        <w:spacing w:after="120" w:line="400" w:lineRule="exact"/>
        <w:ind w:left="1030" w:right="810"/>
        <w:jc w:val="both"/>
        <w:rPr>
          <w:rFonts w:hint="cs"/>
          <w:b/>
          <w:bCs/>
          <w:sz w:val="30"/>
          <w:szCs w:val="30"/>
          <w:rtl/>
        </w:rPr>
      </w:pPr>
      <w:r>
        <w:rPr>
          <w:rFonts w:hint="cs"/>
          <w:b/>
          <w:bCs/>
          <w:sz w:val="30"/>
          <w:szCs w:val="30"/>
          <w:rtl/>
        </w:rPr>
        <w:t>2-</w:t>
      </w:r>
      <w:r>
        <w:rPr>
          <w:rFonts w:hint="cs"/>
          <w:b/>
          <w:bCs/>
          <w:sz w:val="30"/>
          <w:szCs w:val="30"/>
          <w:rtl/>
        </w:rPr>
        <w:tab/>
      </w:r>
      <w:r w:rsidR="00CB4538" w:rsidRPr="00083A22">
        <w:rPr>
          <w:b/>
          <w:bCs/>
          <w:sz w:val="30"/>
          <w:szCs w:val="30"/>
          <w:rtl/>
        </w:rPr>
        <w:t>لا يعتبر اتخاذ الدول الأطراف تدابير خاصة تستهدف حماية الأمومة،بما في ذلك تلك التدابير الواردة في هذه الاتفاقية،إجراء تمييزيا</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المساواة بين الرجل والمرأة </w:t>
      </w:r>
      <w:r w:rsidRPr="00613BDF">
        <w:rPr>
          <w:rFonts w:hint="cs"/>
          <w:sz w:val="30"/>
          <w:szCs w:val="30"/>
          <w:rtl/>
          <w:lang w:bidi="ar-EG"/>
        </w:rPr>
        <w:t xml:space="preserve">ركن </w:t>
      </w:r>
      <w:r w:rsidRPr="00613BDF">
        <w:rPr>
          <w:sz w:val="30"/>
          <w:szCs w:val="30"/>
          <w:rtl/>
        </w:rPr>
        <w:t xml:space="preserve">دستوري في </w:t>
      </w:r>
      <w:r w:rsidRPr="00613BDF">
        <w:rPr>
          <w:rFonts w:hint="cs"/>
          <w:sz w:val="30"/>
          <w:szCs w:val="30"/>
          <w:rtl/>
          <w:lang w:bidi="ar-EG"/>
        </w:rPr>
        <w:t>جمهورية مقدونيا</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لا توجد</w:t>
      </w:r>
      <w:r w:rsidRPr="00613BDF">
        <w:rPr>
          <w:sz w:val="30"/>
          <w:szCs w:val="30"/>
          <w:rtl/>
        </w:rPr>
        <w:t xml:space="preserve"> </w:t>
      </w:r>
      <w:r w:rsidRPr="00613BDF">
        <w:rPr>
          <w:rFonts w:hint="cs"/>
          <w:sz w:val="30"/>
          <w:szCs w:val="30"/>
          <w:rtl/>
          <w:lang w:bidi="ar-EG"/>
        </w:rPr>
        <w:t>في جمهورية مقدونيا ا</w:t>
      </w:r>
      <w:r w:rsidRPr="00613BDF">
        <w:rPr>
          <w:sz w:val="30"/>
          <w:szCs w:val="30"/>
          <w:rtl/>
        </w:rPr>
        <w:t xml:space="preserve">ليوم </w:t>
      </w:r>
      <w:r w:rsidRPr="00613BDF">
        <w:rPr>
          <w:rFonts w:hint="cs"/>
          <w:sz w:val="30"/>
          <w:szCs w:val="30"/>
          <w:rtl/>
          <w:lang w:bidi="ar-EG"/>
        </w:rPr>
        <w:t xml:space="preserve">أي </w:t>
      </w:r>
      <w:r w:rsidRPr="00613BDF">
        <w:rPr>
          <w:sz w:val="30"/>
          <w:szCs w:val="30"/>
          <w:rtl/>
        </w:rPr>
        <w:t xml:space="preserve">سياسة رسمية </w:t>
      </w:r>
      <w:r w:rsidRPr="00613BDF">
        <w:rPr>
          <w:rFonts w:hint="cs"/>
          <w:sz w:val="30"/>
          <w:szCs w:val="30"/>
          <w:rtl/>
          <w:lang w:bidi="ar-EG"/>
        </w:rPr>
        <w:t xml:space="preserve">لتحقيق </w:t>
      </w:r>
      <w:r w:rsidRPr="00613BDF">
        <w:rPr>
          <w:sz w:val="30"/>
          <w:szCs w:val="30"/>
          <w:rtl/>
        </w:rPr>
        <w:t>المساواة الفعلية،</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لبدء</w:t>
      </w:r>
      <w:r w:rsidRPr="00613BDF">
        <w:rPr>
          <w:sz w:val="30"/>
          <w:szCs w:val="30"/>
          <w:rtl/>
        </w:rPr>
        <w:t xml:space="preserve"> تدابير خاصة مؤقتة</w:t>
      </w:r>
      <w:r w:rsidRPr="00613BDF">
        <w:rPr>
          <w:rFonts w:hint="cs"/>
          <w:sz w:val="30"/>
          <w:szCs w:val="30"/>
          <w:rtl/>
          <w:lang w:bidi="ar-EG"/>
        </w:rPr>
        <w:t xml:space="preserve"> </w:t>
      </w:r>
      <w:r>
        <w:rPr>
          <w:sz w:val="30"/>
          <w:szCs w:val="30"/>
          <w:rtl/>
        </w:rPr>
        <w:t>(</w:t>
      </w:r>
      <w:r w:rsidRPr="00613BDF">
        <w:rPr>
          <w:sz w:val="30"/>
          <w:szCs w:val="30"/>
          <w:rtl/>
        </w:rPr>
        <w:t>إجراءات إيجابية)</w:t>
      </w:r>
      <w:r w:rsidRPr="00613BDF">
        <w:rPr>
          <w:rFonts w:hint="cs"/>
          <w:sz w:val="30"/>
          <w:szCs w:val="30"/>
          <w:rtl/>
          <w:lang w:bidi="ar-EG"/>
        </w:rPr>
        <w:t xml:space="preserve"> </w:t>
      </w:r>
      <w:r w:rsidRPr="00613BDF">
        <w:rPr>
          <w:sz w:val="30"/>
          <w:szCs w:val="30"/>
          <w:rtl/>
        </w:rPr>
        <w:t xml:space="preserve">على الصعيد الوطني. ولم تعتمد </w:t>
      </w:r>
      <w:r w:rsidRPr="00613BDF">
        <w:rPr>
          <w:rFonts w:hint="cs"/>
          <w:sz w:val="30"/>
          <w:szCs w:val="30"/>
          <w:rtl/>
          <w:lang w:bidi="ar-EG"/>
        </w:rPr>
        <w:t xml:space="preserve">أي </w:t>
      </w:r>
      <w:r w:rsidRPr="00613BDF">
        <w:rPr>
          <w:sz w:val="30"/>
          <w:szCs w:val="30"/>
          <w:rtl/>
        </w:rPr>
        <w:t xml:space="preserve">تدابير مؤقتة في جمهورية مقدونيا </w:t>
      </w:r>
      <w:r w:rsidRPr="00613BDF">
        <w:rPr>
          <w:rFonts w:hint="cs"/>
          <w:sz w:val="30"/>
          <w:szCs w:val="30"/>
          <w:rtl/>
          <w:lang w:bidi="ar-EG"/>
        </w:rPr>
        <w:t>لإعمال المساواة</w:t>
      </w:r>
      <w:r w:rsidRPr="00613BDF">
        <w:rPr>
          <w:sz w:val="30"/>
          <w:szCs w:val="30"/>
          <w:rtl/>
        </w:rPr>
        <w:t xml:space="preserve"> الفعلية بين الرجل والمرأ</w:t>
      </w:r>
      <w:r w:rsidRPr="00613BDF">
        <w:rPr>
          <w:rFonts w:hint="cs"/>
          <w:sz w:val="30"/>
          <w:szCs w:val="30"/>
          <w:rtl/>
          <w:lang w:bidi="ar-EG"/>
        </w:rPr>
        <w:t xml:space="preserve">ة، </w:t>
      </w:r>
      <w:r w:rsidRPr="00613BDF">
        <w:rPr>
          <w:sz w:val="30"/>
          <w:szCs w:val="30"/>
          <w:rtl/>
        </w:rPr>
        <w:t xml:space="preserve">نظرا </w:t>
      </w:r>
      <w:r w:rsidRPr="00613BDF">
        <w:rPr>
          <w:rFonts w:hint="cs"/>
          <w:sz w:val="30"/>
          <w:szCs w:val="30"/>
          <w:rtl/>
          <w:lang w:bidi="ar-EG"/>
        </w:rPr>
        <w:t>لتوفر الحماية له</w:t>
      </w:r>
      <w:r w:rsidRPr="00613BDF">
        <w:rPr>
          <w:sz w:val="30"/>
          <w:szCs w:val="30"/>
          <w:rtl/>
        </w:rPr>
        <w:t xml:space="preserve">ذا </w:t>
      </w:r>
      <w:r w:rsidRPr="00613BDF">
        <w:rPr>
          <w:rFonts w:hint="cs"/>
          <w:sz w:val="30"/>
          <w:szCs w:val="30"/>
          <w:rtl/>
          <w:lang w:bidi="ar-EG"/>
        </w:rPr>
        <w:t>الحق</w:t>
      </w:r>
      <w:r w:rsidRPr="00613BDF">
        <w:rPr>
          <w:sz w:val="30"/>
          <w:szCs w:val="30"/>
          <w:rtl/>
        </w:rPr>
        <w:t xml:space="preserve"> </w:t>
      </w:r>
      <w:r w:rsidRPr="00613BDF">
        <w:rPr>
          <w:rFonts w:hint="cs"/>
          <w:sz w:val="30"/>
          <w:szCs w:val="30"/>
          <w:rtl/>
          <w:lang w:bidi="ar-EG"/>
        </w:rPr>
        <w:t>على</w:t>
      </w:r>
      <w:r w:rsidRPr="00613BDF">
        <w:rPr>
          <w:sz w:val="30"/>
          <w:szCs w:val="30"/>
          <w:rtl/>
        </w:rPr>
        <w:t xml:space="preserve"> </w:t>
      </w:r>
      <w:r w:rsidRPr="00613BDF">
        <w:rPr>
          <w:rFonts w:hint="cs"/>
          <w:sz w:val="30"/>
          <w:szCs w:val="30"/>
          <w:rtl/>
          <w:lang w:bidi="ar-EG"/>
        </w:rPr>
        <w:t>ال</w:t>
      </w:r>
      <w:r w:rsidRPr="00613BDF">
        <w:rPr>
          <w:sz w:val="30"/>
          <w:szCs w:val="30"/>
          <w:rtl/>
        </w:rPr>
        <w:t xml:space="preserve">مستوى الدستوري. </w:t>
      </w:r>
    </w:p>
    <w:p w:rsidR="00CB4538" w:rsidRPr="00613BDF" w:rsidRDefault="00CB4538" w:rsidP="00CB4538">
      <w:pPr>
        <w:pStyle w:val="BodyText2"/>
        <w:tabs>
          <w:tab w:val="left" w:pos="2110"/>
        </w:tabs>
        <w:spacing w:after="120" w:line="400" w:lineRule="exact"/>
        <w:ind w:left="1030" w:right="810" w:firstLine="450"/>
        <w:jc w:val="both"/>
        <w:rPr>
          <w:sz w:val="30"/>
          <w:szCs w:val="30"/>
          <w:rtl/>
        </w:rPr>
      </w:pPr>
      <w:r w:rsidRPr="00613BDF">
        <w:rPr>
          <w:sz w:val="30"/>
          <w:szCs w:val="30"/>
          <w:rtl/>
        </w:rPr>
        <w:t xml:space="preserve"> (1)</w:t>
      </w:r>
      <w:r>
        <w:rPr>
          <w:rFonts w:hint="cs"/>
          <w:sz w:val="30"/>
          <w:szCs w:val="30"/>
          <w:rtl/>
        </w:rPr>
        <w:tab/>
      </w:r>
      <w:r w:rsidRPr="00613BDF">
        <w:rPr>
          <w:sz w:val="30"/>
          <w:szCs w:val="30"/>
          <w:rtl/>
        </w:rPr>
        <w:t>ولت</w:t>
      </w:r>
      <w:r w:rsidRPr="00613BDF">
        <w:rPr>
          <w:rFonts w:hint="cs"/>
          <w:sz w:val="30"/>
          <w:szCs w:val="30"/>
          <w:rtl/>
          <w:lang w:bidi="ar-EG"/>
        </w:rPr>
        <w:t>وفير</w:t>
      </w:r>
      <w:r w:rsidRPr="00613BDF">
        <w:rPr>
          <w:sz w:val="30"/>
          <w:szCs w:val="30"/>
          <w:rtl/>
        </w:rPr>
        <w:t xml:space="preserve"> </w:t>
      </w:r>
      <w:r w:rsidRPr="00613BDF">
        <w:rPr>
          <w:rFonts w:hint="cs"/>
          <w:sz w:val="30"/>
          <w:szCs w:val="30"/>
          <w:rtl/>
          <w:lang w:bidi="ar-EG"/>
        </w:rPr>
        <w:t xml:space="preserve">الدعم لما ذكر آنفا أصدرت </w:t>
      </w:r>
      <w:r w:rsidRPr="00613BDF">
        <w:rPr>
          <w:sz w:val="30"/>
          <w:szCs w:val="30"/>
          <w:rtl/>
        </w:rPr>
        <w:t>حكومة جمهورية مقدونيا عام 1998 إعلان المساواة بين الجنسين في عملية اتخاذ القرار</w:t>
      </w:r>
      <w:r w:rsidRPr="00613BDF">
        <w:rPr>
          <w:rFonts w:hint="cs"/>
          <w:sz w:val="30"/>
          <w:szCs w:val="30"/>
          <w:rtl/>
          <w:lang w:bidi="ar-EG"/>
        </w:rPr>
        <w:t>.</w:t>
      </w:r>
      <w:r w:rsidRPr="00613BDF">
        <w:rPr>
          <w:sz w:val="30"/>
          <w:szCs w:val="30"/>
          <w:rtl/>
        </w:rPr>
        <w:t xml:space="preserve">  </w:t>
      </w:r>
    </w:p>
    <w:p w:rsidR="00CB4538" w:rsidRDefault="00CB4538" w:rsidP="00CB4538">
      <w:pPr>
        <w:pStyle w:val="BodyText2"/>
        <w:spacing w:after="120" w:line="400" w:lineRule="exact"/>
        <w:ind w:left="1030" w:right="810" w:firstLine="468"/>
        <w:jc w:val="both"/>
        <w:rPr>
          <w:rFonts w:hint="cs"/>
          <w:sz w:val="30"/>
          <w:szCs w:val="30"/>
          <w:rtl/>
        </w:rPr>
      </w:pPr>
      <w:r w:rsidRPr="00613BDF">
        <w:rPr>
          <w:rFonts w:hint="cs"/>
          <w:sz w:val="30"/>
          <w:szCs w:val="30"/>
          <w:rtl/>
          <w:lang w:bidi="ar-EG"/>
        </w:rPr>
        <w:t xml:space="preserve">ومن ناحية أخرى، </w:t>
      </w:r>
      <w:r w:rsidRPr="00613BDF">
        <w:rPr>
          <w:sz w:val="30"/>
          <w:szCs w:val="30"/>
          <w:rtl/>
        </w:rPr>
        <w:t>ينص قانون الانتخابات الجديد</w:t>
      </w:r>
      <w:r w:rsidRPr="00613BDF">
        <w:rPr>
          <w:rFonts w:hint="cs"/>
          <w:sz w:val="30"/>
          <w:szCs w:val="30"/>
          <w:rtl/>
          <w:lang w:bidi="ar-EG"/>
        </w:rPr>
        <w:t xml:space="preserve"> </w:t>
      </w:r>
      <w:r>
        <w:rPr>
          <w:sz w:val="30"/>
          <w:szCs w:val="30"/>
          <w:rtl/>
        </w:rPr>
        <w:t>(</w:t>
      </w:r>
      <w:r w:rsidRPr="00613BDF">
        <w:rPr>
          <w:sz w:val="30"/>
          <w:szCs w:val="30"/>
          <w:rtl/>
        </w:rPr>
        <w:t>كما ذكر</w:t>
      </w:r>
      <w:r w:rsidRPr="00613BDF">
        <w:rPr>
          <w:rFonts w:hint="cs"/>
          <w:sz w:val="30"/>
          <w:szCs w:val="30"/>
          <w:rtl/>
          <w:lang w:bidi="ar-EG"/>
        </w:rPr>
        <w:t xml:space="preserve"> </w:t>
      </w:r>
      <w:r w:rsidRPr="00613BDF">
        <w:rPr>
          <w:sz w:val="30"/>
          <w:szCs w:val="30"/>
          <w:rtl/>
        </w:rPr>
        <w:t xml:space="preserve">بالفعل في </w:t>
      </w:r>
      <w:r w:rsidRPr="00613BDF">
        <w:rPr>
          <w:rFonts w:hint="cs"/>
          <w:sz w:val="30"/>
          <w:szCs w:val="30"/>
          <w:rtl/>
          <w:lang w:bidi="ar-EG"/>
        </w:rPr>
        <w:t>سياق ال</w:t>
      </w:r>
      <w:r w:rsidRPr="00613BDF">
        <w:rPr>
          <w:sz w:val="30"/>
          <w:szCs w:val="30"/>
          <w:rtl/>
        </w:rPr>
        <w:t>تعليق على المادة 3</w:t>
      </w:r>
      <w:r w:rsidRPr="00613BDF">
        <w:rPr>
          <w:rFonts w:hint="cs"/>
          <w:sz w:val="30"/>
          <w:szCs w:val="30"/>
          <w:rtl/>
          <w:lang w:bidi="ar-EG"/>
        </w:rPr>
        <w:t xml:space="preserve"> أعلاه</w:t>
      </w:r>
      <w:r w:rsidRPr="00613BDF">
        <w:rPr>
          <w:sz w:val="30"/>
          <w:szCs w:val="30"/>
          <w:rtl/>
        </w:rPr>
        <w:t xml:space="preserve">) على </w:t>
      </w:r>
      <w:r w:rsidRPr="00613BDF">
        <w:rPr>
          <w:rFonts w:hint="cs"/>
          <w:sz w:val="30"/>
          <w:szCs w:val="30"/>
          <w:rtl/>
          <w:lang w:bidi="ar-EG"/>
        </w:rPr>
        <w:t xml:space="preserve">تخصيص </w:t>
      </w:r>
      <w:r w:rsidRPr="00613BDF">
        <w:rPr>
          <w:sz w:val="30"/>
          <w:szCs w:val="30"/>
          <w:rtl/>
        </w:rPr>
        <w:t>نسبة 30</w:t>
      </w:r>
      <w:r w:rsidRPr="00613BDF">
        <w:rPr>
          <w:rFonts w:hint="cs"/>
          <w:sz w:val="30"/>
          <w:szCs w:val="30"/>
          <w:rtl/>
          <w:lang w:bidi="ar-EG"/>
        </w:rPr>
        <w:t xml:space="preserve"> ف</w:t>
      </w:r>
      <w:r w:rsidRPr="00613BDF">
        <w:rPr>
          <w:sz w:val="30"/>
          <w:szCs w:val="30"/>
          <w:rtl/>
        </w:rPr>
        <w:t xml:space="preserve">ي المائة </w:t>
      </w:r>
      <w:r w:rsidRPr="00613BDF">
        <w:rPr>
          <w:rFonts w:hint="cs"/>
          <w:sz w:val="30"/>
          <w:szCs w:val="30"/>
          <w:rtl/>
          <w:lang w:bidi="ar-EG"/>
        </w:rPr>
        <w:t>ل</w:t>
      </w:r>
      <w:r w:rsidRPr="00613BDF">
        <w:rPr>
          <w:sz w:val="30"/>
          <w:szCs w:val="30"/>
          <w:rtl/>
        </w:rPr>
        <w:t>كلا الجنسين في قوائم الانتخابات البرلمانية المقترحة للمرشحين.</w:t>
      </w:r>
      <w:r w:rsidRPr="00613BDF">
        <w:rPr>
          <w:rFonts w:hint="cs"/>
          <w:sz w:val="30"/>
          <w:szCs w:val="30"/>
          <w:rtl/>
          <w:lang w:bidi="ar-EG"/>
        </w:rPr>
        <w:t xml:space="preserve"> ويعتزم القيام بنفس الشئ ب</w:t>
      </w:r>
      <w:r w:rsidRPr="00613BDF">
        <w:rPr>
          <w:sz w:val="30"/>
          <w:szCs w:val="30"/>
          <w:rtl/>
        </w:rPr>
        <w:t xml:space="preserve">النسبة لقانون الانتخابات المحلية الجديد </w:t>
      </w:r>
      <w:r w:rsidRPr="00613BDF">
        <w:rPr>
          <w:rFonts w:hint="cs"/>
          <w:sz w:val="30"/>
          <w:szCs w:val="30"/>
          <w:rtl/>
          <w:lang w:bidi="ar-EG"/>
        </w:rPr>
        <w:t>وهو قيد ال</w:t>
      </w:r>
      <w:r>
        <w:rPr>
          <w:sz w:val="30"/>
          <w:szCs w:val="30"/>
          <w:rtl/>
        </w:rPr>
        <w:t>إعدا</w:t>
      </w:r>
      <w:r>
        <w:rPr>
          <w:rFonts w:hint="cs"/>
          <w:sz w:val="30"/>
          <w:szCs w:val="30"/>
          <w:rtl/>
        </w:rPr>
        <w:t>د.</w:t>
      </w:r>
    </w:p>
    <w:p w:rsidR="00CB4538" w:rsidRPr="00613BDF" w:rsidRDefault="00CB4538" w:rsidP="00CB4538">
      <w:pPr>
        <w:pStyle w:val="BodyText2"/>
        <w:tabs>
          <w:tab w:val="left" w:pos="2110"/>
        </w:tabs>
        <w:spacing w:after="120" w:line="400" w:lineRule="exact"/>
        <w:ind w:left="1030" w:right="810" w:firstLine="468"/>
        <w:jc w:val="both"/>
        <w:rPr>
          <w:sz w:val="30"/>
          <w:szCs w:val="30"/>
          <w:rtl/>
        </w:rPr>
      </w:pPr>
      <w:r>
        <w:rPr>
          <w:rFonts w:hint="cs"/>
          <w:sz w:val="30"/>
          <w:szCs w:val="30"/>
          <w:rtl/>
        </w:rPr>
        <w:t>(2</w:t>
      </w:r>
      <w:r w:rsidRPr="00613BDF">
        <w:rPr>
          <w:sz w:val="30"/>
          <w:szCs w:val="30"/>
          <w:rtl/>
        </w:rPr>
        <w:t>)</w:t>
      </w:r>
      <w:r>
        <w:rPr>
          <w:rFonts w:hint="cs"/>
          <w:sz w:val="30"/>
          <w:szCs w:val="30"/>
          <w:rtl/>
        </w:rPr>
        <w:tab/>
      </w:r>
      <w:r w:rsidRPr="00613BDF">
        <w:rPr>
          <w:sz w:val="30"/>
          <w:szCs w:val="30"/>
          <w:rtl/>
        </w:rPr>
        <w:t xml:space="preserve">وتكفل المادة 42من دستور جمهورية مقدونيا فيما </w:t>
      </w:r>
      <w:r w:rsidRPr="00613BDF">
        <w:rPr>
          <w:rFonts w:hint="cs"/>
          <w:sz w:val="30"/>
          <w:szCs w:val="30"/>
          <w:rtl/>
        </w:rPr>
        <w:t>ي</w:t>
      </w:r>
      <w:r w:rsidRPr="00613BDF">
        <w:rPr>
          <w:sz w:val="30"/>
          <w:szCs w:val="30"/>
          <w:rtl/>
        </w:rPr>
        <w:t xml:space="preserve">تعلق بالحقوق الأساسية للإنسان والمواطن حماية خاصة للقصر والأمهات أثناء العمل </w:t>
      </w:r>
      <w:r w:rsidRPr="00613BDF">
        <w:rPr>
          <w:rFonts w:hint="cs"/>
          <w:sz w:val="30"/>
          <w:szCs w:val="30"/>
          <w:rtl/>
          <w:lang w:bidi="ar-EG"/>
        </w:rPr>
        <w:t xml:space="preserve">إذ تضع </w:t>
      </w:r>
      <w:r w:rsidRPr="00613BDF">
        <w:rPr>
          <w:sz w:val="30"/>
          <w:szCs w:val="30"/>
          <w:rtl/>
        </w:rPr>
        <w:t>في الاعتبار وضعهم الخاص.  ويح</w:t>
      </w:r>
      <w:r w:rsidRPr="00613BDF">
        <w:rPr>
          <w:rFonts w:hint="cs"/>
          <w:sz w:val="30"/>
          <w:szCs w:val="30"/>
          <w:rtl/>
          <w:lang w:bidi="ar-EG"/>
        </w:rPr>
        <w:t>ذو</w:t>
      </w:r>
      <w:r w:rsidRPr="00613BDF">
        <w:rPr>
          <w:sz w:val="30"/>
          <w:szCs w:val="30"/>
          <w:rtl/>
        </w:rPr>
        <w:t xml:space="preserve"> قانون العمل حذو الأحكام الدستورية </w:t>
      </w:r>
      <w:r w:rsidRPr="00613BDF">
        <w:rPr>
          <w:rFonts w:hint="cs"/>
          <w:sz w:val="30"/>
          <w:szCs w:val="30"/>
          <w:rtl/>
          <w:lang w:bidi="ar-EG"/>
        </w:rPr>
        <w:t xml:space="preserve">فيرتب </w:t>
      </w:r>
      <w:r w:rsidRPr="00613BDF">
        <w:rPr>
          <w:sz w:val="30"/>
          <w:szCs w:val="30"/>
          <w:rtl/>
        </w:rPr>
        <w:t xml:space="preserve">حماية الخاصة للمرأة </w:t>
      </w:r>
      <w:r w:rsidRPr="00613BDF">
        <w:rPr>
          <w:rFonts w:hint="cs"/>
          <w:sz w:val="30"/>
          <w:szCs w:val="30"/>
          <w:rtl/>
        </w:rPr>
        <w:t>في</w:t>
      </w:r>
      <w:r w:rsidRPr="00613BDF">
        <w:rPr>
          <w:sz w:val="30"/>
          <w:szCs w:val="30"/>
          <w:rtl/>
        </w:rPr>
        <w:t xml:space="preserve"> الم</w:t>
      </w:r>
      <w:r w:rsidRPr="00613BDF">
        <w:rPr>
          <w:rFonts w:hint="cs"/>
          <w:sz w:val="30"/>
          <w:szCs w:val="30"/>
          <w:rtl/>
          <w:lang w:bidi="ar-EG"/>
        </w:rPr>
        <w:t>و</w:t>
      </w:r>
      <w:r w:rsidRPr="00613BDF">
        <w:rPr>
          <w:sz w:val="30"/>
          <w:szCs w:val="30"/>
          <w:rtl/>
        </w:rPr>
        <w:t>اد</w:t>
      </w:r>
      <w:r w:rsidRPr="00613BDF">
        <w:rPr>
          <w:rFonts w:hint="cs"/>
          <w:sz w:val="30"/>
          <w:szCs w:val="30"/>
          <w:rtl/>
          <w:lang w:bidi="ar-EG"/>
        </w:rPr>
        <w:t xml:space="preserve"> </w:t>
      </w:r>
      <w:r w:rsidRPr="00613BDF">
        <w:rPr>
          <w:sz w:val="30"/>
          <w:szCs w:val="30"/>
          <w:rtl/>
        </w:rPr>
        <w:t xml:space="preserve"> 58-68. </w:t>
      </w:r>
    </w:p>
    <w:p w:rsidR="00CB4538"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w:t>
      </w:r>
      <w:r w:rsidRPr="00613BDF">
        <w:rPr>
          <w:rFonts w:hint="cs"/>
          <w:sz w:val="30"/>
          <w:szCs w:val="30"/>
          <w:rtl/>
          <w:lang w:bidi="ar-EG"/>
        </w:rPr>
        <w:t xml:space="preserve">من ثم تتمتع </w:t>
      </w:r>
      <w:r w:rsidRPr="00613BDF">
        <w:rPr>
          <w:sz w:val="30"/>
          <w:szCs w:val="30"/>
          <w:rtl/>
        </w:rPr>
        <w:t xml:space="preserve">المرأة العاملة في جمهورية مقدونيا بجميع الحقوق </w:t>
      </w:r>
      <w:r w:rsidRPr="00613BDF">
        <w:rPr>
          <w:rFonts w:hint="cs"/>
          <w:sz w:val="30"/>
          <w:szCs w:val="30"/>
          <w:rtl/>
          <w:lang w:bidi="ar-EG"/>
        </w:rPr>
        <w:t xml:space="preserve">التي تكفل </w:t>
      </w:r>
      <w:r w:rsidRPr="00613BDF">
        <w:rPr>
          <w:sz w:val="30"/>
          <w:szCs w:val="30"/>
          <w:rtl/>
        </w:rPr>
        <w:t xml:space="preserve">الحماية أثناء العمل وأثناء </w:t>
      </w:r>
      <w:r w:rsidRPr="00613BDF">
        <w:rPr>
          <w:rFonts w:hint="cs"/>
          <w:sz w:val="30"/>
          <w:szCs w:val="30"/>
          <w:rtl/>
          <w:lang w:bidi="ar-EG"/>
        </w:rPr>
        <w:t>ال</w:t>
      </w:r>
      <w:r w:rsidRPr="00613BDF">
        <w:rPr>
          <w:sz w:val="30"/>
          <w:szCs w:val="30"/>
          <w:rtl/>
        </w:rPr>
        <w:t>حمل.  فلا يجوز تكليف</w:t>
      </w:r>
      <w:r w:rsidRPr="00613BDF">
        <w:rPr>
          <w:rFonts w:hint="cs"/>
          <w:sz w:val="30"/>
          <w:szCs w:val="30"/>
          <w:rtl/>
          <w:lang w:bidi="ar-EG"/>
        </w:rPr>
        <w:t>ها</w:t>
      </w:r>
      <w:r w:rsidRPr="00613BDF">
        <w:rPr>
          <w:sz w:val="30"/>
          <w:szCs w:val="30"/>
          <w:rtl/>
        </w:rPr>
        <w:t xml:space="preserve"> بواجبات قد يترتب عليها آثار ضارة على حالتها الصحية،</w:t>
      </w:r>
      <w:r w:rsidRPr="00613BDF">
        <w:rPr>
          <w:rFonts w:hint="cs"/>
          <w:sz w:val="30"/>
          <w:szCs w:val="30"/>
          <w:rtl/>
          <w:lang w:bidi="ar-EG"/>
        </w:rPr>
        <w:t xml:space="preserve"> </w:t>
      </w:r>
      <w:r w:rsidRPr="00613BDF">
        <w:rPr>
          <w:sz w:val="30"/>
          <w:szCs w:val="30"/>
          <w:rtl/>
        </w:rPr>
        <w:t>أو تك</w:t>
      </w:r>
      <w:r w:rsidRPr="00613BDF">
        <w:rPr>
          <w:rFonts w:hint="cs"/>
          <w:sz w:val="30"/>
          <w:szCs w:val="30"/>
          <w:rtl/>
          <w:lang w:bidi="ar-EG"/>
        </w:rPr>
        <w:t>ل</w:t>
      </w:r>
      <w:r w:rsidRPr="00613BDF">
        <w:rPr>
          <w:sz w:val="30"/>
          <w:szCs w:val="30"/>
          <w:rtl/>
        </w:rPr>
        <w:t>يف</w:t>
      </w:r>
      <w:r w:rsidRPr="00613BDF">
        <w:rPr>
          <w:rFonts w:hint="cs"/>
          <w:sz w:val="30"/>
          <w:szCs w:val="30"/>
          <w:rtl/>
          <w:lang w:bidi="ar-EG"/>
        </w:rPr>
        <w:t>ها</w:t>
      </w:r>
      <w:r w:rsidRPr="00613BDF">
        <w:rPr>
          <w:sz w:val="30"/>
          <w:szCs w:val="30"/>
          <w:rtl/>
        </w:rPr>
        <w:t xml:space="preserve"> بالعمل في نوبات ليلية.  ويسري هذا </w:t>
      </w:r>
      <w:r w:rsidRPr="00613BDF">
        <w:rPr>
          <w:rFonts w:hint="cs"/>
          <w:sz w:val="30"/>
          <w:szCs w:val="30"/>
          <w:rtl/>
        </w:rPr>
        <w:t>ال</w:t>
      </w:r>
      <w:r w:rsidRPr="00613BDF">
        <w:rPr>
          <w:sz w:val="30"/>
          <w:szCs w:val="30"/>
          <w:rtl/>
        </w:rPr>
        <w:t xml:space="preserve">نوع من الحماية أيضا على المرأة العاملة </w:t>
      </w:r>
      <w:r w:rsidRPr="00613BDF">
        <w:rPr>
          <w:rFonts w:hint="cs"/>
          <w:sz w:val="30"/>
          <w:szCs w:val="30"/>
          <w:rtl/>
          <w:lang w:bidi="ar-EG"/>
        </w:rPr>
        <w:t xml:space="preserve">التي لها طفل </w:t>
      </w:r>
      <w:r w:rsidRPr="00613BDF">
        <w:rPr>
          <w:sz w:val="30"/>
          <w:szCs w:val="30"/>
          <w:rtl/>
        </w:rPr>
        <w:t>يقل عمر</w:t>
      </w:r>
      <w:r w:rsidRPr="00613BDF">
        <w:rPr>
          <w:rFonts w:hint="cs"/>
          <w:sz w:val="30"/>
          <w:szCs w:val="30"/>
          <w:rtl/>
        </w:rPr>
        <w:t>ه</w:t>
      </w:r>
      <w:r w:rsidRPr="00613BDF">
        <w:rPr>
          <w:sz w:val="30"/>
          <w:szCs w:val="30"/>
          <w:rtl/>
        </w:rPr>
        <w:t xml:space="preserve"> عن س</w:t>
      </w:r>
      <w:r w:rsidRPr="00613BDF">
        <w:rPr>
          <w:rFonts w:hint="cs"/>
          <w:sz w:val="30"/>
          <w:szCs w:val="30"/>
          <w:rtl/>
          <w:lang w:bidi="ar-EG"/>
        </w:rPr>
        <w:t>نت</w:t>
      </w:r>
      <w:r w:rsidRPr="00613BDF">
        <w:rPr>
          <w:sz w:val="30"/>
          <w:szCs w:val="30"/>
          <w:rtl/>
        </w:rPr>
        <w:t>ين.</w:t>
      </w:r>
    </w:p>
    <w:p w:rsidR="00CB4538" w:rsidRDefault="00CB4538" w:rsidP="00CB4538">
      <w:pPr>
        <w:pStyle w:val="BodyText2"/>
        <w:spacing w:after="120" w:line="400" w:lineRule="exact"/>
        <w:ind w:left="1030" w:right="810" w:firstLine="468"/>
        <w:jc w:val="both"/>
        <w:rPr>
          <w:rFonts w:hint="cs"/>
          <w:sz w:val="30"/>
          <w:szCs w:val="30"/>
          <w:rtl/>
        </w:rPr>
      </w:pPr>
      <w:r>
        <w:rPr>
          <w:sz w:val="30"/>
          <w:szCs w:val="30"/>
          <w:rtl/>
        </w:rPr>
        <w:br w:type="page"/>
      </w:r>
    </w:p>
    <w:tbl>
      <w:tblPr>
        <w:bidiVisual/>
        <w:tblW w:w="0" w:type="auto"/>
        <w:tblInd w:w="10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Default="00CB4538" w:rsidP="00C86E04">
            <w:pPr>
              <w:tabs>
                <w:tab w:val="left" w:pos="288"/>
                <w:tab w:val="left" w:pos="576"/>
                <w:tab w:val="left" w:pos="864"/>
                <w:tab w:val="left" w:pos="1152"/>
              </w:tabs>
              <w:spacing w:before="120" w:after="120" w:line="240" w:lineRule="exact"/>
              <w:ind w:right="43"/>
              <w:jc w:val="center"/>
              <w:rPr>
                <w:rFonts w:hint="cs"/>
                <w:b/>
                <w:bCs/>
                <w:sz w:val="36"/>
                <w:szCs w:val="36"/>
                <w:rtl/>
              </w:rPr>
            </w:pPr>
            <w:r>
              <w:rPr>
                <w:sz w:val="30"/>
                <w:rtl/>
              </w:rPr>
              <w:br w:type="page"/>
            </w:r>
            <w:r w:rsidRPr="007D6606">
              <w:rPr>
                <w:rFonts w:hint="cs"/>
                <w:b/>
                <w:bCs/>
                <w:sz w:val="36"/>
                <w:szCs w:val="36"/>
                <w:rtl/>
              </w:rPr>
              <w:t>المادة</w:t>
            </w:r>
            <w:r>
              <w:rPr>
                <w:rFonts w:hint="cs"/>
                <w:b/>
                <w:bCs/>
                <w:sz w:val="36"/>
                <w:szCs w:val="36"/>
                <w:rtl/>
              </w:rPr>
              <w:t xml:space="preserve"> 5</w:t>
            </w:r>
            <w:r w:rsidRPr="007D6606">
              <w:rPr>
                <w:rFonts w:hint="cs"/>
                <w:b/>
                <w:bCs/>
                <w:sz w:val="36"/>
                <w:szCs w:val="36"/>
                <w:rtl/>
              </w:rPr>
              <w:t xml:space="preserve"> </w:t>
            </w:r>
          </w:p>
          <w:p w:rsidR="00CB4538" w:rsidRPr="00BE3358" w:rsidRDefault="00CB4538" w:rsidP="00C86E04">
            <w:pPr>
              <w:tabs>
                <w:tab w:val="left" w:pos="288"/>
                <w:tab w:val="left" w:pos="576"/>
                <w:tab w:val="left" w:pos="864"/>
                <w:tab w:val="left" w:pos="1152"/>
              </w:tabs>
              <w:spacing w:before="120" w:after="120" w:line="240" w:lineRule="exact"/>
              <w:ind w:right="43"/>
              <w:jc w:val="center"/>
              <w:rPr>
                <w:rFonts w:hint="cs"/>
                <w:b/>
                <w:bCs/>
                <w:sz w:val="36"/>
                <w:szCs w:val="36"/>
                <w:rtl/>
              </w:rPr>
            </w:pPr>
            <w:r w:rsidRPr="007D6606">
              <w:rPr>
                <w:rFonts w:hint="cs"/>
                <w:b/>
                <w:bCs/>
                <w:sz w:val="36"/>
                <w:szCs w:val="36"/>
                <w:rtl/>
              </w:rPr>
              <w:t>الأدوار والأفكار النمطية المتصلة بالجنس</w:t>
            </w:r>
          </w:p>
        </w:tc>
      </w:tr>
    </w:tbl>
    <w:p w:rsidR="00CB4538" w:rsidRDefault="00CB4538" w:rsidP="00CB4538">
      <w:pPr>
        <w:pStyle w:val="BodyText2"/>
        <w:spacing w:line="400" w:lineRule="exact"/>
        <w:ind w:hanging="43"/>
        <w:jc w:val="center"/>
        <w:outlineLvl w:val="0"/>
        <w:rPr>
          <w:rFonts w:hint="cs"/>
          <w:sz w:val="30"/>
          <w:szCs w:val="30"/>
          <w:rtl/>
        </w:rPr>
      </w:pPr>
    </w:p>
    <w:p w:rsidR="00CB4538" w:rsidRPr="004F580B" w:rsidRDefault="00CB4538" w:rsidP="00CB4538">
      <w:pPr>
        <w:pStyle w:val="BodyText2"/>
        <w:spacing w:after="120" w:line="400" w:lineRule="exact"/>
        <w:ind w:left="1030" w:right="810" w:firstLine="468"/>
        <w:jc w:val="both"/>
        <w:outlineLvl w:val="0"/>
        <w:rPr>
          <w:b/>
          <w:bCs/>
          <w:sz w:val="30"/>
          <w:szCs w:val="30"/>
          <w:rtl/>
        </w:rPr>
      </w:pPr>
      <w:r w:rsidRPr="004F580B">
        <w:rPr>
          <w:b/>
          <w:bCs/>
          <w:sz w:val="30"/>
          <w:szCs w:val="30"/>
          <w:rtl/>
        </w:rPr>
        <w:t xml:space="preserve">تتخذ الدول الأطراف جميع التدابير المناسبة لتحقيق ما يلي: </w:t>
      </w:r>
    </w:p>
    <w:p w:rsidR="00CB4538" w:rsidRPr="004F580B" w:rsidRDefault="00CB4538" w:rsidP="00E143FC">
      <w:pPr>
        <w:pStyle w:val="BodyText2"/>
        <w:spacing w:after="120" w:line="400" w:lineRule="exact"/>
        <w:ind w:left="1480" w:right="810"/>
        <w:jc w:val="both"/>
        <w:rPr>
          <w:b/>
          <w:bCs/>
          <w:sz w:val="30"/>
          <w:szCs w:val="30"/>
          <w:rtl/>
        </w:rPr>
      </w:pPr>
      <w:r w:rsidRPr="004F580B">
        <w:rPr>
          <w:rFonts w:hint="cs"/>
          <w:b/>
          <w:bCs/>
          <w:sz w:val="30"/>
          <w:szCs w:val="30"/>
          <w:rtl/>
        </w:rPr>
        <w:t>(أ</w:t>
      </w:r>
      <w:r w:rsidRPr="004F580B">
        <w:rPr>
          <w:b/>
          <w:bCs/>
          <w:sz w:val="30"/>
          <w:szCs w:val="30"/>
          <w:rtl/>
        </w:rPr>
        <w:t>)</w:t>
      </w:r>
      <w:r w:rsidRPr="004F580B">
        <w:rPr>
          <w:rFonts w:hint="cs"/>
          <w:b/>
          <w:bCs/>
          <w:sz w:val="30"/>
          <w:szCs w:val="30"/>
          <w:rtl/>
        </w:rPr>
        <w:tab/>
      </w:r>
      <w:r w:rsidRPr="004F580B">
        <w:rPr>
          <w:b/>
          <w:bCs/>
          <w:sz w:val="30"/>
          <w:szCs w:val="30"/>
          <w:rtl/>
        </w:rPr>
        <w:t>ت</w:t>
      </w:r>
      <w:r w:rsidRPr="004F580B">
        <w:rPr>
          <w:rFonts w:hint="cs"/>
          <w:b/>
          <w:bCs/>
          <w:sz w:val="30"/>
          <w:szCs w:val="30"/>
          <w:rtl/>
          <w:lang w:bidi="ar-EG"/>
        </w:rPr>
        <w:t>عديل</w:t>
      </w:r>
      <w:r w:rsidRPr="004F580B">
        <w:rPr>
          <w:b/>
          <w:bCs/>
          <w:sz w:val="30"/>
          <w:szCs w:val="30"/>
          <w:rtl/>
        </w:rPr>
        <w:t xml:space="preserve"> الأنماط الاجتماعية والثقافية لسلوك الرجل والمرأة، بهدف تحقيق القضاء على التحيزات والعادات العرفية وكل الممارسات الأخرى القائمة على </w:t>
      </w:r>
      <w:r w:rsidRPr="004F580B">
        <w:rPr>
          <w:rFonts w:hint="cs"/>
          <w:b/>
          <w:bCs/>
          <w:sz w:val="30"/>
          <w:szCs w:val="30"/>
          <w:rtl/>
          <w:lang w:bidi="ar-EG"/>
        </w:rPr>
        <w:t xml:space="preserve">فكرة دونية أو تفوق أحد </w:t>
      </w:r>
      <w:r w:rsidRPr="004F580B">
        <w:rPr>
          <w:b/>
          <w:bCs/>
          <w:sz w:val="30"/>
          <w:szCs w:val="30"/>
          <w:rtl/>
        </w:rPr>
        <w:t xml:space="preserve">الجنسين على الآخر،أو على أدوار نمطية </w:t>
      </w:r>
      <w:r w:rsidRPr="004F580B">
        <w:rPr>
          <w:rFonts w:hint="cs"/>
          <w:b/>
          <w:bCs/>
          <w:sz w:val="30"/>
          <w:szCs w:val="30"/>
          <w:rtl/>
          <w:lang w:bidi="ar-EG"/>
        </w:rPr>
        <w:t>ل</w:t>
      </w:r>
      <w:r w:rsidRPr="004F580B">
        <w:rPr>
          <w:b/>
          <w:bCs/>
          <w:sz w:val="30"/>
          <w:szCs w:val="30"/>
          <w:rtl/>
        </w:rPr>
        <w:t xml:space="preserve">لرجل والمرأة؛ </w:t>
      </w:r>
    </w:p>
    <w:p w:rsidR="00CB4538" w:rsidRPr="004F580B" w:rsidRDefault="00CB4538" w:rsidP="00E143FC">
      <w:pPr>
        <w:pStyle w:val="BodyText2"/>
        <w:spacing w:after="120" w:line="400" w:lineRule="exact"/>
        <w:ind w:left="1480" w:right="810"/>
        <w:jc w:val="both"/>
        <w:rPr>
          <w:b/>
          <w:bCs/>
          <w:sz w:val="30"/>
          <w:szCs w:val="30"/>
          <w:rtl/>
        </w:rPr>
      </w:pPr>
      <w:r w:rsidRPr="004F580B">
        <w:rPr>
          <w:b/>
          <w:bCs/>
          <w:sz w:val="30"/>
          <w:szCs w:val="30"/>
          <w:rtl/>
        </w:rPr>
        <w:t xml:space="preserve"> </w:t>
      </w:r>
      <w:r w:rsidRPr="004F580B">
        <w:rPr>
          <w:rFonts w:hint="cs"/>
          <w:b/>
          <w:bCs/>
          <w:sz w:val="30"/>
          <w:szCs w:val="30"/>
          <w:rtl/>
        </w:rPr>
        <w:t>(</w:t>
      </w:r>
      <w:r w:rsidRPr="004F580B">
        <w:rPr>
          <w:b/>
          <w:bCs/>
          <w:sz w:val="30"/>
          <w:szCs w:val="30"/>
          <w:rtl/>
        </w:rPr>
        <w:t>ب)</w:t>
      </w:r>
      <w:r w:rsidRPr="004F580B">
        <w:rPr>
          <w:rFonts w:hint="cs"/>
          <w:b/>
          <w:bCs/>
          <w:sz w:val="30"/>
          <w:szCs w:val="30"/>
          <w:rtl/>
        </w:rPr>
        <w:tab/>
      </w:r>
      <w:r w:rsidRPr="004F580B">
        <w:rPr>
          <w:b/>
          <w:bCs/>
          <w:sz w:val="30"/>
          <w:szCs w:val="30"/>
          <w:rtl/>
        </w:rPr>
        <w:t xml:space="preserve">كفالة </w:t>
      </w:r>
      <w:r w:rsidRPr="004F580B">
        <w:rPr>
          <w:rFonts w:hint="cs"/>
          <w:b/>
          <w:bCs/>
          <w:sz w:val="30"/>
          <w:szCs w:val="30"/>
          <w:rtl/>
          <w:lang w:bidi="ar-EG"/>
        </w:rPr>
        <w:t>أن ت</w:t>
      </w:r>
      <w:r w:rsidRPr="004F580B">
        <w:rPr>
          <w:b/>
          <w:bCs/>
          <w:sz w:val="30"/>
          <w:szCs w:val="30"/>
          <w:rtl/>
        </w:rPr>
        <w:t xml:space="preserve">تضمن التربية </w:t>
      </w:r>
      <w:r w:rsidRPr="004F580B">
        <w:rPr>
          <w:rFonts w:hint="cs"/>
          <w:b/>
          <w:bCs/>
          <w:sz w:val="30"/>
          <w:szCs w:val="30"/>
          <w:rtl/>
          <w:lang w:bidi="ar-EG"/>
        </w:rPr>
        <w:t>الأسرية ت</w:t>
      </w:r>
      <w:r w:rsidRPr="004F580B">
        <w:rPr>
          <w:b/>
          <w:bCs/>
          <w:sz w:val="30"/>
          <w:szCs w:val="30"/>
          <w:rtl/>
        </w:rPr>
        <w:t>فهما سليما للأمومة بوصفها وظيفة اجتماعية، والاعتراف</w:t>
      </w:r>
      <w:r w:rsidRPr="004F580B">
        <w:rPr>
          <w:rFonts w:hint="cs"/>
          <w:b/>
          <w:bCs/>
          <w:sz w:val="30"/>
          <w:szCs w:val="30"/>
          <w:rtl/>
          <w:lang w:bidi="ar-EG"/>
        </w:rPr>
        <w:t xml:space="preserve"> بالمسؤولية المشتركة لكل من الرجال والنساء في </w:t>
      </w:r>
      <w:r w:rsidRPr="004F580B">
        <w:rPr>
          <w:b/>
          <w:bCs/>
          <w:sz w:val="30"/>
          <w:szCs w:val="30"/>
          <w:rtl/>
        </w:rPr>
        <w:t>تنشئة أطفال</w:t>
      </w:r>
      <w:r w:rsidRPr="004F580B">
        <w:rPr>
          <w:rFonts w:hint="cs"/>
          <w:b/>
          <w:bCs/>
          <w:sz w:val="30"/>
          <w:szCs w:val="30"/>
          <w:rtl/>
          <w:lang w:bidi="ar-EG"/>
        </w:rPr>
        <w:t>هم</w:t>
      </w:r>
      <w:r w:rsidRPr="004F580B">
        <w:rPr>
          <w:b/>
          <w:bCs/>
          <w:sz w:val="30"/>
          <w:szCs w:val="30"/>
          <w:rtl/>
        </w:rPr>
        <w:t xml:space="preserve"> </w:t>
      </w:r>
      <w:r w:rsidRPr="004F580B">
        <w:rPr>
          <w:rFonts w:hint="cs"/>
          <w:b/>
          <w:bCs/>
          <w:sz w:val="30"/>
          <w:szCs w:val="30"/>
          <w:rtl/>
          <w:lang w:bidi="ar-EG"/>
        </w:rPr>
        <w:t xml:space="preserve">وتطورهم </w:t>
      </w:r>
      <w:r w:rsidRPr="004F580B">
        <w:rPr>
          <w:b/>
          <w:bCs/>
          <w:sz w:val="30"/>
          <w:szCs w:val="30"/>
          <w:rtl/>
        </w:rPr>
        <w:t xml:space="preserve">على أن يكون مفهوما أن مصلحة الأطفال هي الاعتبار الأساسي في جميع الحالات. </w:t>
      </w:r>
    </w:p>
    <w:p w:rsidR="00CB4538" w:rsidRPr="00613BDF" w:rsidRDefault="00CB4538" w:rsidP="00CB4538">
      <w:pPr>
        <w:pStyle w:val="BodyText2"/>
        <w:spacing w:after="120" w:line="400" w:lineRule="exact"/>
        <w:ind w:left="1030" w:right="810" w:firstLine="468"/>
        <w:jc w:val="both"/>
        <w:rPr>
          <w:sz w:val="30"/>
          <w:szCs w:val="30"/>
          <w:rtl/>
        </w:rPr>
      </w:pPr>
      <w:r>
        <w:rPr>
          <w:rFonts w:hint="cs"/>
          <w:sz w:val="30"/>
          <w:szCs w:val="30"/>
          <w:rtl/>
        </w:rPr>
        <w:tab/>
        <w:t>(</w:t>
      </w:r>
      <w:r w:rsidRPr="00613BDF">
        <w:rPr>
          <w:sz w:val="30"/>
          <w:szCs w:val="30"/>
          <w:rtl/>
        </w:rPr>
        <w:t>أ)</w:t>
      </w:r>
      <w:r>
        <w:rPr>
          <w:rFonts w:hint="cs"/>
          <w:sz w:val="30"/>
          <w:szCs w:val="30"/>
          <w:rtl/>
          <w:lang w:bidi="ar-EG"/>
        </w:rPr>
        <w:t xml:space="preserve">  </w:t>
      </w:r>
      <w:r w:rsidRPr="00613BDF">
        <w:rPr>
          <w:rFonts w:hint="cs"/>
          <w:sz w:val="30"/>
          <w:szCs w:val="30"/>
          <w:rtl/>
          <w:lang w:bidi="ar-EG"/>
        </w:rPr>
        <w:t>وبينما</w:t>
      </w:r>
      <w:r w:rsidRPr="00613BDF">
        <w:rPr>
          <w:sz w:val="30"/>
          <w:szCs w:val="30"/>
          <w:rtl/>
        </w:rPr>
        <w:t xml:space="preserve"> تحقق المر</w:t>
      </w:r>
      <w:r w:rsidRPr="00613BDF">
        <w:rPr>
          <w:rFonts w:hint="cs"/>
          <w:sz w:val="30"/>
          <w:szCs w:val="30"/>
          <w:rtl/>
          <w:lang w:bidi="ar-EG"/>
        </w:rPr>
        <w:t>أ</w:t>
      </w:r>
      <w:r w:rsidRPr="00613BDF">
        <w:rPr>
          <w:sz w:val="30"/>
          <w:szCs w:val="30"/>
          <w:rtl/>
        </w:rPr>
        <w:t>ة عددا متزايدا من الأهداف في المجتمع،</w:t>
      </w:r>
      <w:r w:rsidRPr="00613BDF">
        <w:rPr>
          <w:rFonts w:hint="cs"/>
          <w:sz w:val="30"/>
          <w:szCs w:val="30"/>
          <w:rtl/>
          <w:lang w:bidi="ar-EG"/>
        </w:rPr>
        <w:t xml:space="preserve"> لا يزال </w:t>
      </w:r>
      <w:r w:rsidRPr="00613BDF">
        <w:rPr>
          <w:sz w:val="30"/>
          <w:szCs w:val="30"/>
          <w:rtl/>
        </w:rPr>
        <w:t xml:space="preserve">المفهوم التقليدي عن المرأة </w:t>
      </w:r>
      <w:r w:rsidRPr="00613BDF">
        <w:rPr>
          <w:rFonts w:hint="cs"/>
          <w:sz w:val="30"/>
          <w:szCs w:val="30"/>
          <w:rtl/>
          <w:lang w:bidi="ar-EG"/>
        </w:rPr>
        <w:t>قائما</w:t>
      </w:r>
      <w:r w:rsidRPr="00613BDF">
        <w:rPr>
          <w:sz w:val="30"/>
          <w:szCs w:val="30"/>
          <w:rtl/>
        </w:rPr>
        <w:t>.  ويشير هذا الت</w:t>
      </w:r>
      <w:r w:rsidRPr="00613BDF">
        <w:rPr>
          <w:rFonts w:hint="cs"/>
          <w:sz w:val="30"/>
          <w:szCs w:val="30"/>
          <w:rtl/>
          <w:lang w:bidi="ar-EG"/>
        </w:rPr>
        <w:t>فكير</w:t>
      </w:r>
      <w:r w:rsidRPr="00613BDF">
        <w:rPr>
          <w:sz w:val="30"/>
          <w:szCs w:val="30"/>
          <w:rtl/>
        </w:rPr>
        <w:t xml:space="preserve"> </w:t>
      </w:r>
      <w:r w:rsidRPr="00613BDF">
        <w:rPr>
          <w:rFonts w:hint="cs"/>
          <w:sz w:val="30"/>
          <w:szCs w:val="30"/>
          <w:rtl/>
          <w:lang w:bidi="ar-EG"/>
        </w:rPr>
        <w:t>ال</w:t>
      </w:r>
      <w:r w:rsidRPr="00613BDF">
        <w:rPr>
          <w:sz w:val="30"/>
          <w:szCs w:val="30"/>
          <w:rtl/>
        </w:rPr>
        <w:t xml:space="preserve">نمطي </w:t>
      </w:r>
      <w:r w:rsidRPr="00613BDF">
        <w:rPr>
          <w:rFonts w:hint="cs"/>
          <w:sz w:val="30"/>
          <w:szCs w:val="30"/>
          <w:rtl/>
          <w:lang w:bidi="ar-EG"/>
        </w:rPr>
        <w:t xml:space="preserve">الى </w:t>
      </w:r>
      <w:r w:rsidRPr="00613BDF">
        <w:rPr>
          <w:sz w:val="30"/>
          <w:szCs w:val="30"/>
          <w:rtl/>
        </w:rPr>
        <w:t>أن أساس ال</w:t>
      </w:r>
      <w:r w:rsidRPr="00613BDF">
        <w:rPr>
          <w:rFonts w:hint="cs"/>
          <w:sz w:val="30"/>
          <w:szCs w:val="30"/>
          <w:rtl/>
          <w:lang w:bidi="ar-EG"/>
        </w:rPr>
        <w:t xml:space="preserve">تفاوت </w:t>
      </w:r>
      <w:r w:rsidRPr="00613BDF">
        <w:rPr>
          <w:sz w:val="30"/>
          <w:szCs w:val="30"/>
          <w:rtl/>
        </w:rPr>
        <w:t>بين الجنسين ي</w:t>
      </w:r>
      <w:r w:rsidRPr="00613BDF">
        <w:rPr>
          <w:rFonts w:hint="cs"/>
          <w:sz w:val="30"/>
          <w:szCs w:val="30"/>
          <w:rtl/>
          <w:lang w:bidi="ar-EG"/>
        </w:rPr>
        <w:t>كم</w:t>
      </w:r>
      <w:r w:rsidRPr="00613BDF">
        <w:rPr>
          <w:sz w:val="30"/>
          <w:szCs w:val="30"/>
          <w:rtl/>
        </w:rPr>
        <w:t>ن في مركزها المتدني وغير الموات،</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يبرز </w:t>
      </w:r>
      <w:r w:rsidRPr="00613BDF">
        <w:rPr>
          <w:sz w:val="30"/>
          <w:szCs w:val="30"/>
          <w:rtl/>
        </w:rPr>
        <w:t xml:space="preserve">هذا التقسيم القديم </w:t>
      </w:r>
      <w:r w:rsidRPr="00613BDF">
        <w:rPr>
          <w:rFonts w:hint="cs"/>
          <w:sz w:val="30"/>
          <w:szCs w:val="30"/>
          <w:rtl/>
          <w:lang w:bidi="ar-EG"/>
        </w:rPr>
        <w:t>ل</w:t>
      </w:r>
      <w:r w:rsidRPr="00613BDF">
        <w:rPr>
          <w:sz w:val="30"/>
          <w:szCs w:val="30"/>
          <w:rtl/>
        </w:rPr>
        <w:t>لأدوار بين الرجل والمرأة في محيط العلاقات الأسرية</w:t>
      </w:r>
      <w:r w:rsidRPr="00613BDF">
        <w:rPr>
          <w:rFonts w:hint="cs"/>
          <w:sz w:val="30"/>
          <w:szCs w:val="30"/>
          <w:rtl/>
          <w:lang w:bidi="ar-EG"/>
        </w:rPr>
        <w:t>،</w:t>
      </w:r>
      <w:r w:rsidRPr="00613BDF">
        <w:rPr>
          <w:sz w:val="30"/>
          <w:szCs w:val="30"/>
          <w:rtl/>
        </w:rPr>
        <w:t xml:space="preserve"> وعلى نطاق أوسع.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w:t>
      </w:r>
      <w:r w:rsidRPr="00613BDF">
        <w:rPr>
          <w:rFonts w:hint="cs"/>
          <w:sz w:val="30"/>
          <w:szCs w:val="30"/>
          <w:rtl/>
          <w:lang w:bidi="ar-EG"/>
        </w:rPr>
        <w:t xml:space="preserve">وتؤدي </w:t>
      </w:r>
      <w:r w:rsidRPr="00613BDF">
        <w:rPr>
          <w:sz w:val="30"/>
          <w:szCs w:val="30"/>
          <w:rtl/>
        </w:rPr>
        <w:t xml:space="preserve">المفاهيم المتعلقة بالمرأة </w:t>
      </w:r>
      <w:r w:rsidRPr="00613BDF">
        <w:rPr>
          <w:rFonts w:hint="cs"/>
          <w:sz w:val="30"/>
          <w:szCs w:val="30"/>
          <w:rtl/>
          <w:lang w:bidi="ar-EG"/>
        </w:rPr>
        <w:t xml:space="preserve">التي أوجدتها </w:t>
      </w:r>
      <w:r w:rsidRPr="00613BDF">
        <w:rPr>
          <w:sz w:val="30"/>
          <w:szCs w:val="30"/>
          <w:rtl/>
        </w:rPr>
        <w:t>و/أو نقلتها</w:t>
      </w:r>
      <w:r w:rsidRPr="00613BDF">
        <w:rPr>
          <w:rFonts w:hint="cs"/>
          <w:sz w:val="30"/>
          <w:szCs w:val="30"/>
          <w:rtl/>
          <w:lang w:bidi="ar-EG"/>
        </w:rPr>
        <w:t xml:space="preserve"> </w:t>
      </w:r>
      <w:r w:rsidRPr="00613BDF">
        <w:rPr>
          <w:sz w:val="30"/>
          <w:szCs w:val="30"/>
          <w:rtl/>
        </w:rPr>
        <w:t>وسائط الإعلام دور</w:t>
      </w:r>
      <w:r w:rsidRPr="00613BDF">
        <w:rPr>
          <w:rFonts w:hint="cs"/>
          <w:sz w:val="30"/>
          <w:szCs w:val="30"/>
          <w:rtl/>
          <w:lang w:bidi="ar-EG"/>
        </w:rPr>
        <w:t>ا</w:t>
      </w:r>
      <w:r w:rsidRPr="00613BDF">
        <w:rPr>
          <w:sz w:val="30"/>
          <w:szCs w:val="30"/>
          <w:rtl/>
        </w:rPr>
        <w:t xml:space="preserve"> كبير</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 xml:space="preserve">لا فيما يتعلق بترسيخ تلك المفاهيم فحسب بل وفي مكافحة الأفكار </w:t>
      </w:r>
      <w:r w:rsidRPr="00613BDF">
        <w:rPr>
          <w:sz w:val="30"/>
          <w:szCs w:val="30"/>
          <w:rtl/>
        </w:rPr>
        <w:t xml:space="preserve">النمطية </w:t>
      </w:r>
      <w:r w:rsidRPr="00613BDF">
        <w:rPr>
          <w:rFonts w:hint="cs"/>
          <w:sz w:val="30"/>
          <w:szCs w:val="30"/>
          <w:rtl/>
          <w:lang w:bidi="ar-EG"/>
        </w:rPr>
        <w:t xml:space="preserve">عن </w:t>
      </w:r>
      <w:r w:rsidRPr="00613BDF">
        <w:rPr>
          <w:sz w:val="30"/>
          <w:szCs w:val="30"/>
          <w:rtl/>
        </w:rPr>
        <w:t xml:space="preserve">المرأة والأمومة. </w:t>
      </w:r>
      <w:r w:rsidRPr="00613BDF">
        <w:rPr>
          <w:rFonts w:hint="cs"/>
          <w:sz w:val="30"/>
          <w:szCs w:val="30"/>
          <w:rtl/>
          <w:lang w:bidi="ar-EG"/>
        </w:rPr>
        <w:t xml:space="preserve">ويتناول </w:t>
      </w:r>
      <w:r w:rsidRPr="00613BDF">
        <w:rPr>
          <w:sz w:val="30"/>
          <w:szCs w:val="30"/>
          <w:rtl/>
        </w:rPr>
        <w:t>عدد من البحوث العلمية تأثير و</w:t>
      </w:r>
      <w:r w:rsidRPr="00613BDF">
        <w:rPr>
          <w:rFonts w:hint="cs"/>
          <w:sz w:val="30"/>
          <w:szCs w:val="30"/>
          <w:rtl/>
          <w:lang w:bidi="ar-EG"/>
        </w:rPr>
        <w:t>سائط ا</w:t>
      </w:r>
      <w:r w:rsidRPr="00613BDF">
        <w:rPr>
          <w:sz w:val="30"/>
          <w:szCs w:val="30"/>
          <w:rtl/>
        </w:rPr>
        <w:t>لإعلام ولا سيما التلفزيون،</w:t>
      </w:r>
      <w:r w:rsidRPr="00613BDF">
        <w:rPr>
          <w:rFonts w:hint="cs"/>
          <w:sz w:val="30"/>
          <w:szCs w:val="30"/>
          <w:rtl/>
          <w:lang w:bidi="ar-EG"/>
        </w:rPr>
        <w:t xml:space="preserve"> </w:t>
      </w:r>
      <w:r w:rsidRPr="00613BDF">
        <w:rPr>
          <w:sz w:val="30"/>
          <w:szCs w:val="30"/>
          <w:rtl/>
        </w:rPr>
        <w:t xml:space="preserve">والآثار الناجمة عنه، </w:t>
      </w:r>
      <w:r w:rsidRPr="00613BDF">
        <w:rPr>
          <w:rFonts w:hint="cs"/>
          <w:sz w:val="30"/>
          <w:szCs w:val="30"/>
          <w:rtl/>
          <w:lang w:bidi="ar-EG"/>
        </w:rPr>
        <w:t xml:space="preserve"> </w:t>
      </w:r>
      <w:r w:rsidRPr="00613BDF">
        <w:rPr>
          <w:sz w:val="30"/>
          <w:szCs w:val="30"/>
          <w:rtl/>
        </w:rPr>
        <w:t>ولذا يبدو أن</w:t>
      </w:r>
      <w:r w:rsidRPr="00613BDF">
        <w:rPr>
          <w:rFonts w:hint="cs"/>
          <w:sz w:val="30"/>
          <w:szCs w:val="30"/>
          <w:rtl/>
          <w:lang w:bidi="ar-EG"/>
        </w:rPr>
        <w:t xml:space="preserve">ه ليس من الضروري </w:t>
      </w:r>
      <w:r w:rsidRPr="00613BDF">
        <w:rPr>
          <w:sz w:val="30"/>
          <w:szCs w:val="30"/>
          <w:rtl/>
        </w:rPr>
        <w:t xml:space="preserve">تناول هذا الموضوع بمزيد من التفصيل. </w:t>
      </w: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وت</w:t>
      </w:r>
      <w:r w:rsidRPr="00613BDF">
        <w:rPr>
          <w:sz w:val="30"/>
          <w:szCs w:val="30"/>
          <w:rtl/>
        </w:rPr>
        <w:t>غط</w:t>
      </w:r>
      <w:r w:rsidRPr="00613BDF">
        <w:rPr>
          <w:rFonts w:hint="cs"/>
          <w:sz w:val="30"/>
          <w:szCs w:val="30"/>
          <w:rtl/>
          <w:lang w:bidi="ar-EG"/>
        </w:rPr>
        <w:t>ي</w:t>
      </w:r>
      <w:r w:rsidRPr="00613BDF">
        <w:rPr>
          <w:sz w:val="30"/>
          <w:szCs w:val="30"/>
          <w:rtl/>
        </w:rPr>
        <w:t xml:space="preserve"> أحكام المادة</w:t>
      </w:r>
      <w:r w:rsidRPr="00613BDF">
        <w:rPr>
          <w:rFonts w:hint="cs"/>
          <w:sz w:val="30"/>
          <w:szCs w:val="30"/>
          <w:rtl/>
          <w:lang w:bidi="ar-EG"/>
        </w:rPr>
        <w:t xml:space="preserve"> 53</w:t>
      </w:r>
      <w:r w:rsidRPr="00613BDF">
        <w:rPr>
          <w:sz w:val="30"/>
          <w:szCs w:val="30"/>
          <w:rtl/>
        </w:rPr>
        <w:t xml:space="preserve"> من قانون الإذاعة</w:t>
      </w:r>
      <w:r w:rsidRPr="00613BDF">
        <w:rPr>
          <w:rFonts w:hint="cs"/>
          <w:sz w:val="30"/>
          <w:szCs w:val="30"/>
          <w:rtl/>
        </w:rPr>
        <w:t>، جزئيا</w:t>
      </w:r>
      <w:r w:rsidRPr="00613BDF">
        <w:rPr>
          <w:sz w:val="30"/>
          <w:szCs w:val="30"/>
          <w:rtl/>
        </w:rPr>
        <w:t xml:space="preserve"> (الجريدة الرسمية لجمهورية مقدونيا،</w:t>
      </w:r>
      <w:r w:rsidRPr="00613BDF">
        <w:rPr>
          <w:rFonts w:hint="cs"/>
          <w:sz w:val="30"/>
          <w:szCs w:val="30"/>
          <w:rtl/>
          <w:lang w:bidi="ar-EG"/>
        </w:rPr>
        <w:t xml:space="preserve"> </w:t>
      </w:r>
      <w:r w:rsidRPr="00613BDF">
        <w:rPr>
          <w:sz w:val="30"/>
          <w:szCs w:val="30"/>
          <w:rtl/>
        </w:rPr>
        <w:t>العدد</w:t>
      </w:r>
      <w:r w:rsidRPr="00613BDF">
        <w:rPr>
          <w:rFonts w:hint="cs"/>
          <w:sz w:val="30"/>
          <w:szCs w:val="30"/>
          <w:rtl/>
          <w:lang w:bidi="ar-EG"/>
        </w:rPr>
        <w:t xml:space="preserve"> رقم</w:t>
      </w:r>
      <w:r w:rsidRPr="00613BDF">
        <w:rPr>
          <w:sz w:val="30"/>
          <w:szCs w:val="30"/>
          <w:rtl/>
        </w:rPr>
        <w:t xml:space="preserve"> 20/97) موضوع أحد جوانب تقديم المرأة </w:t>
      </w:r>
      <w:r w:rsidRPr="00613BDF">
        <w:rPr>
          <w:rFonts w:hint="cs"/>
          <w:sz w:val="30"/>
          <w:szCs w:val="30"/>
          <w:rtl/>
          <w:lang w:bidi="ar-EG"/>
        </w:rPr>
        <w:t xml:space="preserve">في </w:t>
      </w:r>
      <w:r w:rsidRPr="00613BDF">
        <w:rPr>
          <w:sz w:val="30"/>
          <w:szCs w:val="30"/>
          <w:rtl/>
        </w:rPr>
        <w:t>وسائط الأعلام في جمهورية مقدونيا</w:t>
      </w:r>
      <w:r w:rsidRPr="00613BDF">
        <w:rPr>
          <w:rFonts w:hint="cs"/>
          <w:sz w:val="30"/>
          <w:szCs w:val="30"/>
          <w:rtl/>
          <w:lang w:bidi="ar-EG"/>
        </w:rPr>
        <w:t>؛</w:t>
      </w:r>
      <w:r w:rsidRPr="00613BDF">
        <w:rPr>
          <w:sz w:val="30"/>
          <w:szCs w:val="30"/>
          <w:rtl/>
        </w:rPr>
        <w:t xml:space="preserve"> وبحسب هذه المادة: </w:t>
      </w:r>
    </w:p>
    <w:p w:rsidR="00CB4538" w:rsidRPr="007D6606" w:rsidRDefault="00CB4538" w:rsidP="00CB4538">
      <w:pPr>
        <w:pStyle w:val="BodyText2"/>
        <w:spacing w:after="120" w:line="400" w:lineRule="exact"/>
        <w:ind w:left="1030" w:right="810" w:firstLine="468"/>
        <w:jc w:val="both"/>
        <w:rPr>
          <w:b/>
          <w:bCs/>
          <w:sz w:val="30"/>
          <w:szCs w:val="30"/>
          <w:rtl/>
        </w:rPr>
      </w:pPr>
      <w:r w:rsidRPr="007D6606">
        <w:rPr>
          <w:b/>
          <w:bCs/>
          <w:sz w:val="30"/>
          <w:szCs w:val="30"/>
          <w:rtl/>
        </w:rPr>
        <w:t xml:space="preserve">"يجب </w:t>
      </w:r>
      <w:r w:rsidRPr="007D6606">
        <w:rPr>
          <w:rFonts w:hint="cs"/>
          <w:b/>
          <w:bCs/>
          <w:sz w:val="30"/>
          <w:szCs w:val="30"/>
          <w:rtl/>
          <w:lang w:bidi="ar-EG"/>
        </w:rPr>
        <w:t>ألا ت</w:t>
      </w:r>
      <w:r w:rsidRPr="007D6606">
        <w:rPr>
          <w:b/>
          <w:bCs/>
          <w:sz w:val="30"/>
          <w:szCs w:val="30"/>
          <w:rtl/>
        </w:rPr>
        <w:t xml:space="preserve">عرض الموضوعات البذيئة في البرنامج، </w:t>
      </w:r>
      <w:r w:rsidRPr="007D6606">
        <w:rPr>
          <w:rFonts w:hint="cs"/>
          <w:b/>
          <w:bCs/>
          <w:sz w:val="30"/>
          <w:szCs w:val="30"/>
          <w:rtl/>
          <w:lang w:bidi="ar-EG"/>
        </w:rPr>
        <w:t>و</w:t>
      </w:r>
      <w:r w:rsidRPr="007D6606">
        <w:rPr>
          <w:b/>
          <w:bCs/>
          <w:sz w:val="30"/>
          <w:szCs w:val="30"/>
          <w:rtl/>
        </w:rPr>
        <w:t>بصفة خاصة،</w:t>
      </w:r>
      <w:r w:rsidRPr="007D6606">
        <w:rPr>
          <w:rFonts w:hint="cs"/>
          <w:b/>
          <w:bCs/>
          <w:sz w:val="30"/>
          <w:szCs w:val="30"/>
          <w:rtl/>
          <w:lang w:bidi="ar-EG"/>
        </w:rPr>
        <w:t xml:space="preserve"> </w:t>
      </w:r>
      <w:r w:rsidRPr="007D6606">
        <w:rPr>
          <w:b/>
          <w:bCs/>
          <w:sz w:val="30"/>
          <w:szCs w:val="30"/>
          <w:rtl/>
        </w:rPr>
        <w:t xml:space="preserve">يجب ألا تعرض الموضوعات التي تحتوي على مواد إباحية أو عنف. </w:t>
      </w:r>
    </w:p>
    <w:p w:rsidR="00CB4538" w:rsidRPr="007D6606" w:rsidRDefault="00CB4538" w:rsidP="00CB4538">
      <w:pPr>
        <w:pStyle w:val="BodyText2"/>
        <w:spacing w:after="120" w:line="400" w:lineRule="exact"/>
        <w:ind w:left="1030" w:right="810" w:firstLine="468"/>
        <w:jc w:val="both"/>
        <w:outlineLvl w:val="0"/>
        <w:rPr>
          <w:b/>
          <w:bCs/>
          <w:sz w:val="30"/>
          <w:szCs w:val="30"/>
          <w:rtl/>
        </w:rPr>
      </w:pPr>
      <w:r w:rsidRPr="007D6606">
        <w:rPr>
          <w:b/>
          <w:bCs/>
          <w:sz w:val="30"/>
          <w:szCs w:val="30"/>
          <w:rtl/>
        </w:rPr>
        <w:t>ولا يمكن إذاع</w:t>
      </w:r>
      <w:r w:rsidRPr="007D6606">
        <w:rPr>
          <w:rFonts w:hint="cs"/>
          <w:b/>
          <w:bCs/>
          <w:sz w:val="30"/>
          <w:szCs w:val="30"/>
          <w:rtl/>
          <w:lang w:bidi="ar-EG"/>
        </w:rPr>
        <w:t>ة</w:t>
      </w:r>
      <w:r w:rsidRPr="007D6606">
        <w:rPr>
          <w:b/>
          <w:bCs/>
          <w:sz w:val="30"/>
          <w:szCs w:val="30"/>
          <w:rtl/>
        </w:rPr>
        <w:t xml:space="preserve"> أي برامج </w:t>
      </w:r>
      <w:r w:rsidRPr="007D6606">
        <w:rPr>
          <w:rFonts w:hint="cs"/>
          <w:b/>
          <w:bCs/>
          <w:sz w:val="30"/>
          <w:szCs w:val="30"/>
          <w:rtl/>
          <w:lang w:bidi="ar-EG"/>
        </w:rPr>
        <w:t xml:space="preserve">يترتب عليها </w:t>
      </w:r>
      <w:r w:rsidRPr="007D6606">
        <w:rPr>
          <w:b/>
          <w:bCs/>
          <w:sz w:val="30"/>
          <w:szCs w:val="30"/>
          <w:rtl/>
        </w:rPr>
        <w:t xml:space="preserve"> أثر ضار على </w:t>
      </w:r>
      <w:r w:rsidRPr="007D6606">
        <w:rPr>
          <w:rFonts w:hint="cs"/>
          <w:b/>
          <w:bCs/>
          <w:sz w:val="30"/>
          <w:szCs w:val="30"/>
          <w:rtl/>
        </w:rPr>
        <w:t>ال</w:t>
      </w:r>
      <w:r w:rsidRPr="007D6606">
        <w:rPr>
          <w:b/>
          <w:bCs/>
          <w:sz w:val="30"/>
          <w:szCs w:val="30"/>
          <w:rtl/>
        </w:rPr>
        <w:t>تطور البدني،</w:t>
      </w:r>
      <w:r w:rsidRPr="007D6606">
        <w:rPr>
          <w:rFonts w:hint="cs"/>
          <w:b/>
          <w:bCs/>
          <w:sz w:val="30"/>
          <w:szCs w:val="30"/>
          <w:rtl/>
          <w:lang w:bidi="ar-EG"/>
        </w:rPr>
        <w:t xml:space="preserve"> أو </w:t>
      </w:r>
      <w:r w:rsidRPr="007D6606">
        <w:rPr>
          <w:b/>
          <w:bCs/>
          <w:sz w:val="30"/>
          <w:szCs w:val="30"/>
          <w:rtl/>
        </w:rPr>
        <w:t>الروحي،</w:t>
      </w:r>
      <w:r w:rsidRPr="007D6606">
        <w:rPr>
          <w:rFonts w:hint="cs"/>
          <w:b/>
          <w:bCs/>
          <w:sz w:val="30"/>
          <w:szCs w:val="30"/>
          <w:rtl/>
          <w:lang w:bidi="ar-EG"/>
        </w:rPr>
        <w:t xml:space="preserve"> أو </w:t>
      </w:r>
      <w:r w:rsidRPr="007D6606">
        <w:rPr>
          <w:b/>
          <w:bCs/>
          <w:sz w:val="30"/>
          <w:szCs w:val="30"/>
          <w:rtl/>
        </w:rPr>
        <w:t xml:space="preserve">الأخلاقي للأطفال والشباب. </w:t>
      </w:r>
    </w:p>
    <w:p w:rsidR="00CB4538" w:rsidRPr="00613BDF" w:rsidRDefault="00CB4538" w:rsidP="00CB4538">
      <w:pPr>
        <w:pStyle w:val="BodyText2"/>
        <w:spacing w:after="120" w:line="400" w:lineRule="exact"/>
        <w:ind w:left="1030" w:right="810" w:firstLine="468"/>
        <w:jc w:val="both"/>
        <w:rPr>
          <w:i/>
          <w:iCs/>
          <w:sz w:val="30"/>
          <w:szCs w:val="30"/>
          <w:rtl/>
        </w:rPr>
      </w:pPr>
      <w:r w:rsidRPr="007D6606">
        <w:rPr>
          <w:b/>
          <w:bCs/>
          <w:sz w:val="30"/>
          <w:szCs w:val="30"/>
          <w:rtl/>
        </w:rPr>
        <w:t>و</w:t>
      </w:r>
      <w:r w:rsidRPr="007D6606">
        <w:rPr>
          <w:rFonts w:hint="cs"/>
          <w:b/>
          <w:bCs/>
          <w:sz w:val="30"/>
          <w:szCs w:val="30"/>
          <w:rtl/>
          <w:lang w:bidi="ar-EG"/>
        </w:rPr>
        <w:t xml:space="preserve">لا </w:t>
      </w:r>
      <w:r w:rsidRPr="007D6606">
        <w:rPr>
          <w:b/>
          <w:bCs/>
          <w:sz w:val="30"/>
          <w:szCs w:val="30"/>
          <w:rtl/>
        </w:rPr>
        <w:t xml:space="preserve">يمكن عرض الأفلام أو البرامج الأخرى التي </w:t>
      </w:r>
      <w:r w:rsidRPr="007D6606">
        <w:rPr>
          <w:rFonts w:hint="cs"/>
          <w:b/>
          <w:bCs/>
          <w:sz w:val="30"/>
          <w:szCs w:val="30"/>
          <w:rtl/>
          <w:lang w:bidi="ar-EG"/>
        </w:rPr>
        <w:t xml:space="preserve">يترتب عليها </w:t>
      </w:r>
      <w:r w:rsidRPr="007D6606">
        <w:rPr>
          <w:b/>
          <w:bCs/>
          <w:sz w:val="30"/>
          <w:szCs w:val="30"/>
          <w:rtl/>
        </w:rPr>
        <w:t xml:space="preserve">أثر </w:t>
      </w:r>
      <w:r w:rsidRPr="007D6606">
        <w:rPr>
          <w:rFonts w:hint="cs"/>
          <w:b/>
          <w:bCs/>
          <w:sz w:val="30"/>
          <w:szCs w:val="30"/>
          <w:rtl/>
          <w:lang w:bidi="ar-EG"/>
        </w:rPr>
        <w:t>ض</w:t>
      </w:r>
      <w:r w:rsidRPr="007D6606">
        <w:rPr>
          <w:b/>
          <w:bCs/>
          <w:sz w:val="30"/>
          <w:szCs w:val="30"/>
          <w:rtl/>
        </w:rPr>
        <w:t>ار على التطور السيكولوجي للأطفال والشباب بين الساعة</w:t>
      </w:r>
      <w:r w:rsidRPr="007D6606">
        <w:rPr>
          <w:rFonts w:hint="cs"/>
          <w:b/>
          <w:bCs/>
          <w:sz w:val="30"/>
          <w:szCs w:val="30"/>
          <w:rtl/>
          <w:lang w:bidi="ar-EG"/>
        </w:rPr>
        <w:t xml:space="preserve"> 00/24 </w:t>
      </w:r>
      <w:r w:rsidRPr="007D6606">
        <w:rPr>
          <w:b/>
          <w:bCs/>
          <w:sz w:val="30"/>
          <w:szCs w:val="30"/>
          <w:rtl/>
          <w:lang w:bidi="ar-EG"/>
        </w:rPr>
        <w:t>–</w:t>
      </w:r>
      <w:r w:rsidRPr="007D6606">
        <w:rPr>
          <w:rFonts w:hint="cs"/>
          <w:b/>
          <w:bCs/>
          <w:sz w:val="30"/>
          <w:szCs w:val="30"/>
          <w:rtl/>
          <w:lang w:bidi="ar-EG"/>
        </w:rPr>
        <w:t xml:space="preserve"> 00/06</w:t>
      </w:r>
      <w:r w:rsidRPr="007D6606">
        <w:rPr>
          <w:b/>
          <w:bCs/>
          <w:sz w:val="30"/>
          <w:szCs w:val="30"/>
          <w:rtl/>
        </w:rPr>
        <w:t>.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ومجلس إذاعة جمهورية مقدونيا هيئة تنظيمية مستقلة،</w:t>
      </w:r>
      <w:r w:rsidRPr="00613BDF">
        <w:rPr>
          <w:rFonts w:hint="cs"/>
          <w:sz w:val="30"/>
          <w:szCs w:val="30"/>
          <w:rtl/>
          <w:lang w:bidi="ar-EG"/>
        </w:rPr>
        <w:t xml:space="preserve"> </w:t>
      </w:r>
      <w:r w:rsidRPr="00613BDF">
        <w:rPr>
          <w:sz w:val="30"/>
          <w:szCs w:val="30"/>
          <w:rtl/>
        </w:rPr>
        <w:t>تقوم برصد وسائط الإعلام الإلكترونية بصورة دائمة (</w:t>
      </w:r>
      <w:r w:rsidRPr="00613BDF">
        <w:rPr>
          <w:rFonts w:hint="cs"/>
          <w:sz w:val="30"/>
          <w:szCs w:val="30"/>
          <w:rtl/>
          <w:lang w:bidi="ar-EG"/>
        </w:rPr>
        <w:t>م</w:t>
      </w:r>
      <w:r w:rsidRPr="00613BDF">
        <w:rPr>
          <w:sz w:val="30"/>
          <w:szCs w:val="30"/>
          <w:rtl/>
        </w:rPr>
        <w:t>حطات الإذاعة والتلفزيون)</w:t>
      </w:r>
      <w:r w:rsidRPr="00613BDF">
        <w:rPr>
          <w:rFonts w:hint="cs"/>
          <w:sz w:val="30"/>
          <w:szCs w:val="30"/>
          <w:rtl/>
          <w:lang w:bidi="ar-EG"/>
        </w:rPr>
        <w:t>.</w:t>
      </w:r>
      <w:r w:rsidRPr="00613BDF">
        <w:rPr>
          <w:rStyle w:val="FootnoteReference"/>
          <w:sz w:val="30"/>
          <w:szCs w:val="30"/>
          <w:rtl/>
        </w:rPr>
        <w:footnoteReference w:id="3"/>
      </w:r>
      <w:r w:rsidRPr="00613BDF">
        <w:rPr>
          <w:sz w:val="30"/>
          <w:szCs w:val="30"/>
          <w:rtl/>
        </w:rPr>
        <w:t xml:space="preserve"> و</w:t>
      </w:r>
      <w:r w:rsidRPr="00613BDF">
        <w:rPr>
          <w:rFonts w:hint="cs"/>
          <w:sz w:val="30"/>
          <w:szCs w:val="30"/>
          <w:rtl/>
          <w:lang w:bidi="ar-EG"/>
        </w:rPr>
        <w:t>ي</w:t>
      </w:r>
      <w:r w:rsidRPr="00613BDF">
        <w:rPr>
          <w:sz w:val="30"/>
          <w:szCs w:val="30"/>
          <w:rtl/>
        </w:rPr>
        <w:t xml:space="preserve">تخذ مجلس الإذاعة تدابير تستند </w:t>
      </w:r>
      <w:r w:rsidRPr="00613BDF">
        <w:rPr>
          <w:rFonts w:hint="cs"/>
          <w:sz w:val="30"/>
          <w:szCs w:val="30"/>
          <w:rtl/>
          <w:lang w:bidi="ar-EG"/>
        </w:rPr>
        <w:t>بدقة ال</w:t>
      </w:r>
      <w:r w:rsidRPr="00613BDF">
        <w:rPr>
          <w:sz w:val="30"/>
          <w:szCs w:val="30"/>
          <w:rtl/>
        </w:rPr>
        <w:t>ى البيانات المستخلصة من هذا الرصد ضد محطات الإذاعة والتلفزيون التي لا تحترم القانون.</w:t>
      </w:r>
      <w:r w:rsidRPr="00613BDF">
        <w:rPr>
          <w:rStyle w:val="FootnoteReference"/>
          <w:sz w:val="30"/>
          <w:szCs w:val="30"/>
          <w:rtl/>
        </w:rPr>
        <w:footnoteReference w:id="4"/>
      </w:r>
      <w:r w:rsidRPr="00613BDF">
        <w:rPr>
          <w:sz w:val="30"/>
          <w:szCs w:val="30"/>
          <w:rtl/>
        </w:rPr>
        <w:t xml:space="preserve"> </w:t>
      </w:r>
      <w:r w:rsidRPr="00613BDF">
        <w:rPr>
          <w:rFonts w:hint="cs"/>
          <w:sz w:val="30"/>
          <w:szCs w:val="30"/>
          <w:rtl/>
          <w:lang w:bidi="ar-EG"/>
        </w:rPr>
        <w:t xml:space="preserve">وكان </w:t>
      </w:r>
      <w:r w:rsidRPr="00613BDF">
        <w:rPr>
          <w:sz w:val="30"/>
          <w:szCs w:val="30"/>
          <w:rtl/>
        </w:rPr>
        <w:t xml:space="preserve">عدم احترام المادة </w:t>
      </w:r>
      <w:r w:rsidRPr="00613BDF">
        <w:rPr>
          <w:rFonts w:hint="cs"/>
          <w:sz w:val="30"/>
          <w:szCs w:val="30"/>
          <w:rtl/>
          <w:lang w:bidi="ar-EG"/>
        </w:rPr>
        <w:t xml:space="preserve">53 </w:t>
      </w:r>
      <w:r w:rsidRPr="00613BDF">
        <w:rPr>
          <w:sz w:val="30"/>
          <w:szCs w:val="30"/>
          <w:rtl/>
        </w:rPr>
        <w:t>بصورة مت</w:t>
      </w:r>
      <w:r w:rsidRPr="00613BDF">
        <w:rPr>
          <w:rFonts w:hint="cs"/>
          <w:sz w:val="30"/>
          <w:szCs w:val="30"/>
          <w:rtl/>
          <w:lang w:bidi="ar-EG"/>
        </w:rPr>
        <w:t xml:space="preserve">واترة </w:t>
      </w:r>
      <w:r w:rsidRPr="00613BDF">
        <w:rPr>
          <w:sz w:val="30"/>
          <w:szCs w:val="30"/>
          <w:rtl/>
        </w:rPr>
        <w:t xml:space="preserve">السبب </w:t>
      </w:r>
      <w:r w:rsidRPr="00613BDF">
        <w:rPr>
          <w:rFonts w:hint="cs"/>
          <w:sz w:val="30"/>
          <w:szCs w:val="30"/>
          <w:rtl/>
          <w:lang w:bidi="ar-EG"/>
        </w:rPr>
        <w:t xml:space="preserve">في </w:t>
      </w:r>
      <w:r w:rsidRPr="00613BDF">
        <w:rPr>
          <w:sz w:val="30"/>
          <w:szCs w:val="30"/>
          <w:rtl/>
        </w:rPr>
        <w:t>اتخاذ تدابير،</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خاصة </w:t>
      </w:r>
      <w:r w:rsidRPr="00613BDF">
        <w:rPr>
          <w:sz w:val="30"/>
          <w:szCs w:val="30"/>
          <w:rtl/>
        </w:rPr>
        <w:t xml:space="preserve">في ما </w:t>
      </w:r>
      <w:r w:rsidRPr="00613BDF">
        <w:rPr>
          <w:rFonts w:hint="cs"/>
          <w:sz w:val="30"/>
          <w:szCs w:val="30"/>
          <w:rtl/>
          <w:lang w:bidi="ar-EG"/>
        </w:rPr>
        <w:t>ي</w:t>
      </w:r>
      <w:r w:rsidRPr="00613BDF">
        <w:rPr>
          <w:sz w:val="30"/>
          <w:szCs w:val="30"/>
          <w:rtl/>
        </w:rPr>
        <w:t xml:space="preserve">تعلق برسائل الإعلانات التجارية التلفزيونية </w:t>
      </w:r>
      <w:r w:rsidRPr="00613BDF">
        <w:rPr>
          <w:rFonts w:hint="cs"/>
          <w:sz w:val="30"/>
          <w:szCs w:val="30"/>
          <w:rtl/>
          <w:lang w:bidi="ar-EG"/>
        </w:rPr>
        <w:t xml:space="preserve">بشان ما </w:t>
      </w:r>
      <w:r w:rsidRPr="00613BDF">
        <w:rPr>
          <w:sz w:val="30"/>
          <w:szCs w:val="30"/>
          <w:rtl/>
        </w:rPr>
        <w:t>يسمى " الخطوط الساخنة"  والبرامج ذات الم</w:t>
      </w:r>
      <w:r w:rsidRPr="00613BDF">
        <w:rPr>
          <w:rFonts w:hint="cs"/>
          <w:sz w:val="30"/>
          <w:szCs w:val="30"/>
          <w:rtl/>
          <w:lang w:bidi="ar-EG"/>
        </w:rPr>
        <w:t>ضامين</w:t>
      </w:r>
      <w:r w:rsidRPr="00613BDF">
        <w:rPr>
          <w:sz w:val="30"/>
          <w:szCs w:val="30"/>
          <w:rtl/>
        </w:rPr>
        <w:t xml:space="preserve"> الإباحية</w:t>
      </w:r>
      <w:r w:rsidRPr="00613BDF">
        <w:rPr>
          <w:rStyle w:val="FootnoteReference"/>
          <w:sz w:val="30"/>
          <w:szCs w:val="30"/>
          <w:rtl/>
        </w:rPr>
        <w:footnoteReference w:id="5"/>
      </w:r>
      <w:r w:rsidRPr="00613BDF">
        <w:rPr>
          <w:sz w:val="30"/>
          <w:szCs w:val="30"/>
          <w:rtl/>
        </w:rPr>
        <w:t xml:space="preserve"> :</w:t>
      </w:r>
    </w:p>
    <w:p w:rsidR="00CB4538" w:rsidRPr="00613BDF" w:rsidRDefault="00CB4538" w:rsidP="00CB4538">
      <w:pPr>
        <w:pStyle w:val="BodyText2"/>
        <w:spacing w:after="120" w:line="400" w:lineRule="exact"/>
        <w:ind w:left="1030" w:right="810" w:firstLine="90"/>
        <w:jc w:val="both"/>
        <w:rPr>
          <w:sz w:val="30"/>
          <w:szCs w:val="30"/>
          <w:rtl/>
        </w:rPr>
      </w:pPr>
      <w:r w:rsidRPr="00613BDF">
        <w:rPr>
          <w:sz w:val="30"/>
          <w:szCs w:val="30"/>
          <w:rtl/>
        </w:rPr>
        <w:tab/>
        <w:t xml:space="preserve"> 1- </w:t>
      </w:r>
      <w:r>
        <w:rPr>
          <w:rFonts w:hint="cs"/>
          <w:sz w:val="30"/>
          <w:szCs w:val="30"/>
          <w:rtl/>
        </w:rPr>
        <w:tab/>
      </w:r>
      <w:r w:rsidRPr="00613BDF">
        <w:rPr>
          <w:sz w:val="30"/>
          <w:szCs w:val="30"/>
          <w:rtl/>
        </w:rPr>
        <w:t>ففي عام 2002،</w:t>
      </w:r>
      <w:r w:rsidRPr="00613BDF">
        <w:rPr>
          <w:rFonts w:hint="cs"/>
          <w:sz w:val="30"/>
          <w:szCs w:val="30"/>
          <w:rtl/>
          <w:lang w:bidi="ar-EG"/>
        </w:rPr>
        <w:t xml:space="preserve"> </w:t>
      </w:r>
      <w:r w:rsidRPr="00613BDF">
        <w:rPr>
          <w:sz w:val="30"/>
          <w:szCs w:val="30"/>
          <w:rtl/>
        </w:rPr>
        <w:t xml:space="preserve">صدرت أول ثماني </w:t>
      </w:r>
      <w:r w:rsidRPr="00613BDF">
        <w:rPr>
          <w:rFonts w:hint="cs"/>
          <w:sz w:val="30"/>
          <w:szCs w:val="30"/>
          <w:rtl/>
          <w:lang w:bidi="ar-EG"/>
        </w:rPr>
        <w:t xml:space="preserve">إنذارات </w:t>
      </w:r>
      <w:r w:rsidRPr="00613BDF">
        <w:rPr>
          <w:sz w:val="30"/>
          <w:szCs w:val="30"/>
          <w:rtl/>
        </w:rPr>
        <w:t>إلى نفس العدد من محطات التلفزيون</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و</w:t>
      </w:r>
      <w:r w:rsidRPr="00613BDF">
        <w:rPr>
          <w:sz w:val="30"/>
          <w:szCs w:val="30"/>
          <w:rtl/>
        </w:rPr>
        <w:t xml:space="preserve">أرسل إلى إحدى محطات التلفزيون </w:t>
      </w:r>
      <w:r w:rsidRPr="00613BDF">
        <w:rPr>
          <w:rFonts w:hint="cs"/>
          <w:sz w:val="30"/>
          <w:szCs w:val="30"/>
          <w:rtl/>
          <w:lang w:bidi="ar-EG"/>
        </w:rPr>
        <w:t>إنذار</w:t>
      </w:r>
      <w:r w:rsidRPr="00613BDF">
        <w:rPr>
          <w:sz w:val="30"/>
          <w:szCs w:val="30"/>
          <w:rtl/>
        </w:rPr>
        <w:t xml:space="preserve"> ثان.  وفي أكتوبر/ تشرين الأول </w:t>
      </w:r>
      <w:r w:rsidRPr="00613BDF">
        <w:rPr>
          <w:rFonts w:hint="cs"/>
          <w:sz w:val="30"/>
          <w:szCs w:val="30"/>
          <w:rtl/>
          <w:lang w:bidi="ar-EG"/>
        </w:rPr>
        <w:t xml:space="preserve">2002 أشار </w:t>
      </w:r>
      <w:r w:rsidRPr="00613BDF">
        <w:rPr>
          <w:sz w:val="30"/>
          <w:szCs w:val="30"/>
          <w:rtl/>
        </w:rPr>
        <w:t>المجلس عل</w:t>
      </w:r>
      <w:r w:rsidRPr="00613BDF">
        <w:rPr>
          <w:rFonts w:hint="cs"/>
          <w:sz w:val="30"/>
          <w:szCs w:val="30"/>
          <w:rtl/>
          <w:lang w:bidi="ar-EG"/>
        </w:rPr>
        <w:t xml:space="preserve">نا الى </w:t>
      </w:r>
      <w:r w:rsidRPr="00613BDF">
        <w:rPr>
          <w:sz w:val="30"/>
          <w:szCs w:val="30"/>
          <w:rtl/>
        </w:rPr>
        <w:t>ثماني محطات تلفزيون</w:t>
      </w:r>
      <w:r w:rsidRPr="00613BDF">
        <w:rPr>
          <w:rFonts w:hint="cs"/>
          <w:sz w:val="30"/>
          <w:szCs w:val="30"/>
          <w:rtl/>
          <w:lang w:bidi="ar-EG"/>
        </w:rPr>
        <w:t xml:space="preserve">ية بثت </w:t>
      </w:r>
      <w:r w:rsidRPr="00613BDF">
        <w:rPr>
          <w:sz w:val="30"/>
          <w:szCs w:val="30"/>
          <w:rtl/>
        </w:rPr>
        <w:t xml:space="preserve">إعلانات </w:t>
      </w:r>
      <w:r w:rsidRPr="00613BDF">
        <w:rPr>
          <w:rFonts w:hint="cs"/>
          <w:sz w:val="30"/>
          <w:szCs w:val="30"/>
          <w:rtl/>
          <w:lang w:bidi="ar-EG"/>
        </w:rPr>
        <w:t xml:space="preserve">على </w:t>
      </w:r>
      <w:r w:rsidRPr="00613BDF">
        <w:rPr>
          <w:sz w:val="30"/>
          <w:szCs w:val="30"/>
          <w:rtl/>
        </w:rPr>
        <w:t>"</w:t>
      </w:r>
      <w:r w:rsidRPr="00613BDF">
        <w:rPr>
          <w:rFonts w:hint="cs"/>
          <w:sz w:val="30"/>
          <w:szCs w:val="30"/>
          <w:rtl/>
          <w:lang w:bidi="ar-EG"/>
        </w:rPr>
        <w:t>ال</w:t>
      </w:r>
      <w:r w:rsidRPr="00613BDF">
        <w:rPr>
          <w:sz w:val="30"/>
          <w:szCs w:val="30"/>
          <w:rtl/>
        </w:rPr>
        <w:t xml:space="preserve">خط الساخن" </w:t>
      </w:r>
      <w:r w:rsidRPr="00613BDF">
        <w:rPr>
          <w:rFonts w:hint="cs"/>
          <w:sz w:val="30"/>
          <w:szCs w:val="30"/>
          <w:rtl/>
          <w:lang w:bidi="ar-EG"/>
        </w:rPr>
        <w:t xml:space="preserve">تتضمن </w:t>
      </w:r>
      <w:r w:rsidRPr="00613BDF">
        <w:rPr>
          <w:sz w:val="30"/>
          <w:szCs w:val="30"/>
          <w:rtl/>
        </w:rPr>
        <w:t xml:space="preserve">مناظر إباحية واضحة وحذر تلك المحطات </w:t>
      </w:r>
      <w:r w:rsidRPr="00613BDF">
        <w:rPr>
          <w:rFonts w:hint="cs"/>
          <w:sz w:val="30"/>
          <w:szCs w:val="30"/>
          <w:rtl/>
          <w:lang w:bidi="ar-EG"/>
        </w:rPr>
        <w:t xml:space="preserve">من أنه ستتخذ ضدها </w:t>
      </w:r>
      <w:r w:rsidRPr="00613BDF">
        <w:rPr>
          <w:sz w:val="30"/>
          <w:szCs w:val="30"/>
          <w:rtl/>
        </w:rPr>
        <w:t xml:space="preserve">إجراءات اتهام </w:t>
      </w:r>
      <w:r w:rsidRPr="00613BDF">
        <w:rPr>
          <w:rFonts w:hint="cs"/>
          <w:sz w:val="30"/>
          <w:szCs w:val="30"/>
          <w:rtl/>
          <w:lang w:bidi="ar-EG"/>
        </w:rPr>
        <w:t>ب</w:t>
      </w:r>
      <w:r w:rsidRPr="00613BDF">
        <w:rPr>
          <w:sz w:val="30"/>
          <w:szCs w:val="30"/>
          <w:rtl/>
        </w:rPr>
        <w:t xml:space="preserve">ارتكاب جنحة؛ </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ab/>
        <w:t xml:space="preserve"> 2- </w:t>
      </w:r>
      <w:r>
        <w:rPr>
          <w:rFonts w:hint="cs"/>
          <w:sz w:val="30"/>
          <w:szCs w:val="30"/>
          <w:rtl/>
        </w:rPr>
        <w:tab/>
      </w:r>
      <w:r w:rsidRPr="00613BDF">
        <w:rPr>
          <w:sz w:val="30"/>
          <w:szCs w:val="30"/>
          <w:rtl/>
        </w:rPr>
        <w:t xml:space="preserve">وفي عام 2001 </w:t>
      </w:r>
      <w:r w:rsidRPr="00613BDF">
        <w:rPr>
          <w:rFonts w:hint="cs"/>
          <w:sz w:val="30"/>
          <w:szCs w:val="30"/>
          <w:rtl/>
          <w:lang w:bidi="ar-EG"/>
        </w:rPr>
        <w:t xml:space="preserve">أرسل إنذاران </w:t>
      </w:r>
      <w:r w:rsidRPr="00613BDF">
        <w:rPr>
          <w:sz w:val="30"/>
          <w:szCs w:val="30"/>
          <w:rtl/>
        </w:rPr>
        <w:t xml:space="preserve">لأول مرة </w:t>
      </w:r>
      <w:r w:rsidRPr="00613BDF">
        <w:rPr>
          <w:rFonts w:hint="cs"/>
          <w:sz w:val="30"/>
          <w:szCs w:val="30"/>
          <w:rtl/>
          <w:lang w:bidi="ar-EG"/>
        </w:rPr>
        <w:t xml:space="preserve">وخمسة </w:t>
      </w:r>
      <w:r w:rsidRPr="00613BDF">
        <w:rPr>
          <w:sz w:val="30"/>
          <w:szCs w:val="30"/>
          <w:rtl/>
        </w:rPr>
        <w:t>إنذارات لثاني مرة،</w:t>
      </w:r>
      <w:r w:rsidRPr="00613BDF">
        <w:rPr>
          <w:rFonts w:hint="cs"/>
          <w:sz w:val="30"/>
          <w:szCs w:val="30"/>
          <w:rtl/>
          <w:lang w:bidi="ar-EG"/>
        </w:rPr>
        <w:t xml:space="preserve"> وطلب من مديرية التفتيش المختصة (</w:t>
      </w:r>
      <w:r w:rsidRPr="00613BDF">
        <w:rPr>
          <w:sz w:val="30"/>
          <w:szCs w:val="30"/>
          <w:rtl/>
        </w:rPr>
        <w:t>في هذه الحالة،</w:t>
      </w:r>
      <w:r w:rsidRPr="00613BDF">
        <w:rPr>
          <w:rFonts w:hint="cs"/>
          <w:sz w:val="30"/>
          <w:szCs w:val="30"/>
          <w:rtl/>
          <w:lang w:bidi="ar-EG"/>
        </w:rPr>
        <w:t xml:space="preserve"> </w:t>
      </w:r>
      <w:r w:rsidRPr="00613BDF">
        <w:rPr>
          <w:sz w:val="30"/>
          <w:szCs w:val="30"/>
          <w:rtl/>
        </w:rPr>
        <w:t>مديرية تفتيش السوق الحكومية</w:t>
      </w:r>
      <w:r>
        <w:rPr>
          <w:sz w:val="30"/>
          <w:szCs w:val="30"/>
          <w:rtl/>
        </w:rPr>
        <w:t>)</w:t>
      </w:r>
      <w:r w:rsidRPr="00613BDF">
        <w:rPr>
          <w:rFonts w:hint="cs"/>
          <w:sz w:val="30"/>
          <w:szCs w:val="30"/>
          <w:rtl/>
          <w:lang w:bidi="ar-EG"/>
        </w:rPr>
        <w:t xml:space="preserve"> إجراء تفتيش تحت الإشراف في ثلاث حالات</w:t>
      </w:r>
      <w:r w:rsidRPr="00613BDF">
        <w:rPr>
          <w:sz w:val="30"/>
          <w:szCs w:val="30"/>
          <w:rtl/>
        </w:rPr>
        <w:t>.  وشملت هذه التدابير ما مجموع</w:t>
      </w:r>
      <w:r w:rsidRPr="00613BDF">
        <w:rPr>
          <w:rFonts w:hint="cs"/>
          <w:sz w:val="30"/>
          <w:szCs w:val="30"/>
          <w:rtl/>
        </w:rPr>
        <w:t>ه</w:t>
      </w:r>
      <w:r w:rsidRPr="00613BDF">
        <w:rPr>
          <w:rFonts w:hint="cs"/>
          <w:sz w:val="30"/>
          <w:szCs w:val="30"/>
          <w:rtl/>
          <w:lang w:bidi="ar-EG"/>
        </w:rPr>
        <w:t xml:space="preserve"> سبع</w:t>
      </w:r>
      <w:r w:rsidRPr="00613BDF">
        <w:rPr>
          <w:sz w:val="30"/>
          <w:szCs w:val="30"/>
          <w:rtl/>
        </w:rPr>
        <w:t xml:space="preserve"> محطات تلفزيون؛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rFonts w:hint="cs"/>
          <w:sz w:val="30"/>
          <w:szCs w:val="30"/>
          <w:rtl/>
          <w:lang w:bidi="ar-EG"/>
        </w:rPr>
        <w:t>3-</w:t>
      </w:r>
      <w:r>
        <w:rPr>
          <w:rFonts w:hint="cs"/>
          <w:sz w:val="30"/>
          <w:szCs w:val="30"/>
          <w:rtl/>
          <w:lang w:bidi="ar-EG"/>
        </w:rPr>
        <w:tab/>
      </w:r>
      <w:r w:rsidRPr="00613BDF">
        <w:rPr>
          <w:sz w:val="30"/>
          <w:szCs w:val="30"/>
          <w:rtl/>
        </w:rPr>
        <w:t>و</w:t>
      </w:r>
      <w:r w:rsidRPr="00613BDF">
        <w:rPr>
          <w:rFonts w:hint="cs"/>
          <w:sz w:val="30"/>
          <w:szCs w:val="30"/>
          <w:rtl/>
          <w:lang w:bidi="ar-EG"/>
        </w:rPr>
        <w:t>كان عدد ال</w:t>
      </w:r>
      <w:r w:rsidRPr="00613BDF">
        <w:rPr>
          <w:sz w:val="30"/>
          <w:szCs w:val="30"/>
          <w:rtl/>
        </w:rPr>
        <w:t xml:space="preserve">تدابير المتخذة </w:t>
      </w:r>
      <w:r w:rsidRPr="00613BDF">
        <w:rPr>
          <w:rFonts w:hint="cs"/>
          <w:sz w:val="30"/>
          <w:szCs w:val="30"/>
          <w:rtl/>
          <w:lang w:bidi="ar-EG"/>
        </w:rPr>
        <w:t>أكبر ما يكون في عام</w:t>
      </w:r>
      <w:r w:rsidRPr="00613BDF">
        <w:rPr>
          <w:sz w:val="30"/>
          <w:szCs w:val="30"/>
          <w:rtl/>
        </w:rPr>
        <w:t xml:space="preserve"> 2000-</w:t>
      </w:r>
      <w:r w:rsidRPr="00613BDF">
        <w:rPr>
          <w:rFonts w:hint="cs"/>
          <w:sz w:val="30"/>
          <w:szCs w:val="30"/>
          <w:rtl/>
          <w:lang w:bidi="ar-EG"/>
        </w:rPr>
        <w:t xml:space="preserve"> </w:t>
      </w:r>
      <w:r w:rsidRPr="00613BDF">
        <w:rPr>
          <w:sz w:val="30"/>
          <w:szCs w:val="30"/>
          <w:rtl/>
        </w:rPr>
        <w:t xml:space="preserve">حيث أرسل </w:t>
      </w:r>
      <w:r w:rsidRPr="00613BDF">
        <w:rPr>
          <w:rFonts w:hint="cs"/>
          <w:sz w:val="30"/>
          <w:szCs w:val="30"/>
          <w:rtl/>
          <w:lang w:bidi="ar-EG"/>
        </w:rPr>
        <w:t xml:space="preserve"> 22 إنذارا</w:t>
      </w:r>
      <w:r w:rsidRPr="00613BDF">
        <w:rPr>
          <w:sz w:val="30"/>
          <w:szCs w:val="30"/>
          <w:rtl/>
        </w:rPr>
        <w:t xml:space="preserve"> لأول مرة وخمسة </w:t>
      </w:r>
      <w:r w:rsidRPr="00613BDF">
        <w:rPr>
          <w:rFonts w:hint="cs"/>
          <w:sz w:val="30"/>
          <w:szCs w:val="30"/>
          <w:rtl/>
          <w:lang w:bidi="ar-EG"/>
        </w:rPr>
        <w:t>إنذا</w:t>
      </w:r>
      <w:r w:rsidRPr="00613BDF">
        <w:rPr>
          <w:sz w:val="30"/>
          <w:szCs w:val="30"/>
          <w:rtl/>
        </w:rPr>
        <w:t>رات لثاني مرة،</w:t>
      </w:r>
      <w:r w:rsidRPr="00613BDF">
        <w:rPr>
          <w:rFonts w:hint="cs"/>
          <w:sz w:val="30"/>
          <w:szCs w:val="30"/>
          <w:rtl/>
          <w:lang w:bidi="ar-EG"/>
        </w:rPr>
        <w:t xml:space="preserve"> بينما طلب إجراء تفتيش تحت الإشراف </w:t>
      </w:r>
      <w:r w:rsidRPr="00613BDF">
        <w:rPr>
          <w:sz w:val="30"/>
          <w:szCs w:val="30"/>
          <w:rtl/>
        </w:rPr>
        <w:t xml:space="preserve">في 4 حالات. </w:t>
      </w:r>
      <w:r w:rsidRPr="00613BDF">
        <w:rPr>
          <w:rFonts w:hint="cs"/>
          <w:sz w:val="30"/>
          <w:szCs w:val="30"/>
          <w:rtl/>
          <w:lang w:bidi="ar-EG"/>
        </w:rPr>
        <w:t>و</w:t>
      </w:r>
      <w:r w:rsidRPr="00613BDF">
        <w:rPr>
          <w:sz w:val="30"/>
          <w:szCs w:val="30"/>
          <w:rtl/>
        </w:rPr>
        <w:t>شملت التدابير 16محطة تلفزيون ومحطة إذاعة واحدة.  وفي حالة إحدى محطات التلفزيون قدم</w:t>
      </w:r>
      <w:r w:rsidRPr="00613BDF">
        <w:rPr>
          <w:rFonts w:hint="cs"/>
          <w:sz w:val="30"/>
          <w:szCs w:val="30"/>
          <w:rtl/>
          <w:lang w:bidi="ar-EG"/>
        </w:rPr>
        <w:t>ت</w:t>
      </w:r>
      <w:r w:rsidRPr="00613BDF">
        <w:rPr>
          <w:sz w:val="30"/>
          <w:szCs w:val="30"/>
          <w:rtl/>
        </w:rPr>
        <w:t xml:space="preserve"> مديرية التفتيش طلبا إلى المحكمة لبدء إجراءات الاتهام </w:t>
      </w:r>
      <w:r w:rsidRPr="00613BDF">
        <w:rPr>
          <w:rFonts w:hint="cs"/>
          <w:sz w:val="30"/>
          <w:szCs w:val="30"/>
          <w:rtl/>
          <w:lang w:bidi="ar-EG"/>
        </w:rPr>
        <w:t>ب</w:t>
      </w:r>
      <w:r w:rsidRPr="00613BDF">
        <w:rPr>
          <w:sz w:val="30"/>
          <w:szCs w:val="30"/>
          <w:rtl/>
        </w:rPr>
        <w:t>ارتكاب جنحة. وفي حالة محطة أخرى،</w:t>
      </w:r>
      <w:r w:rsidRPr="00613BDF">
        <w:rPr>
          <w:rFonts w:hint="cs"/>
          <w:sz w:val="30"/>
          <w:szCs w:val="30"/>
          <w:rtl/>
          <w:lang w:bidi="ar-EG"/>
        </w:rPr>
        <w:t xml:space="preserve"> </w:t>
      </w:r>
      <w:r w:rsidRPr="00613BDF">
        <w:rPr>
          <w:sz w:val="30"/>
          <w:szCs w:val="30"/>
          <w:rtl/>
        </w:rPr>
        <w:t>منع</w:t>
      </w:r>
      <w:r w:rsidRPr="00613BDF">
        <w:rPr>
          <w:rFonts w:hint="cs"/>
          <w:sz w:val="30"/>
          <w:szCs w:val="30"/>
          <w:rtl/>
          <w:lang w:bidi="ar-EG"/>
        </w:rPr>
        <w:t xml:space="preserve"> المفتشون </w:t>
      </w:r>
      <w:r w:rsidRPr="00613BDF">
        <w:rPr>
          <w:i/>
          <w:iCs/>
          <w:sz w:val="30"/>
          <w:szCs w:val="30"/>
          <w:rtl/>
        </w:rPr>
        <w:t xml:space="preserve"> </w:t>
      </w:r>
      <w:r w:rsidRPr="00613BDF">
        <w:rPr>
          <w:sz w:val="30"/>
          <w:szCs w:val="30"/>
          <w:rtl/>
        </w:rPr>
        <w:t xml:space="preserve">من دخول المحطة".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rFonts w:hint="cs"/>
          <w:sz w:val="30"/>
          <w:szCs w:val="30"/>
          <w:rtl/>
          <w:lang w:bidi="ar-EG"/>
        </w:rPr>
        <w:t>و</w:t>
      </w:r>
      <w:r w:rsidRPr="00613BDF">
        <w:rPr>
          <w:sz w:val="30"/>
          <w:szCs w:val="30"/>
          <w:rtl/>
        </w:rPr>
        <w:t>أيدت الم</w:t>
      </w:r>
      <w:r w:rsidRPr="00613BDF">
        <w:rPr>
          <w:rFonts w:hint="cs"/>
          <w:sz w:val="30"/>
          <w:szCs w:val="30"/>
          <w:rtl/>
          <w:lang w:bidi="ar-EG"/>
        </w:rPr>
        <w:t>ن</w:t>
      </w:r>
      <w:r w:rsidRPr="00613BDF">
        <w:rPr>
          <w:sz w:val="30"/>
          <w:szCs w:val="30"/>
          <w:rtl/>
        </w:rPr>
        <w:t>ظم</w:t>
      </w:r>
      <w:r w:rsidRPr="00613BDF">
        <w:rPr>
          <w:rFonts w:hint="cs"/>
          <w:sz w:val="30"/>
          <w:szCs w:val="30"/>
          <w:rtl/>
          <w:lang w:bidi="ar-EG"/>
        </w:rPr>
        <w:t>ات</w:t>
      </w:r>
      <w:r w:rsidRPr="00613BDF">
        <w:rPr>
          <w:sz w:val="30"/>
          <w:szCs w:val="30"/>
          <w:rtl/>
        </w:rPr>
        <w:t xml:space="preserve"> غير </w:t>
      </w:r>
      <w:r w:rsidRPr="00613BDF">
        <w:rPr>
          <w:rFonts w:hint="cs"/>
          <w:sz w:val="30"/>
          <w:szCs w:val="30"/>
          <w:rtl/>
          <w:lang w:bidi="ar-EG"/>
        </w:rPr>
        <w:t>ال</w:t>
      </w:r>
      <w:r w:rsidRPr="00613BDF">
        <w:rPr>
          <w:sz w:val="30"/>
          <w:szCs w:val="30"/>
          <w:rtl/>
        </w:rPr>
        <w:t>حكومية والدينية التدابير ا</w:t>
      </w:r>
      <w:r w:rsidRPr="00613BDF">
        <w:rPr>
          <w:rFonts w:hint="cs"/>
          <w:sz w:val="30"/>
          <w:szCs w:val="30"/>
          <w:rtl/>
          <w:lang w:bidi="ar-EG"/>
        </w:rPr>
        <w:t>ل</w:t>
      </w:r>
      <w:r w:rsidRPr="00613BDF">
        <w:rPr>
          <w:sz w:val="30"/>
          <w:szCs w:val="30"/>
          <w:rtl/>
        </w:rPr>
        <w:t xml:space="preserve">تي </w:t>
      </w:r>
      <w:r w:rsidRPr="00613BDF">
        <w:rPr>
          <w:rFonts w:hint="cs"/>
          <w:sz w:val="30"/>
          <w:szCs w:val="30"/>
          <w:rtl/>
          <w:lang w:bidi="ar-EG"/>
        </w:rPr>
        <w:t>ات</w:t>
      </w:r>
      <w:r w:rsidRPr="00613BDF">
        <w:rPr>
          <w:sz w:val="30"/>
          <w:szCs w:val="30"/>
          <w:rtl/>
        </w:rPr>
        <w:t xml:space="preserve">خذت خلال فترة </w:t>
      </w:r>
      <w:r w:rsidRPr="00613BDF">
        <w:rPr>
          <w:rFonts w:hint="cs"/>
          <w:sz w:val="30"/>
          <w:szCs w:val="30"/>
          <w:rtl/>
          <w:lang w:bidi="ar-EG"/>
        </w:rPr>
        <w:t xml:space="preserve">تلك </w:t>
      </w:r>
      <w:r w:rsidRPr="00613BDF">
        <w:rPr>
          <w:sz w:val="30"/>
          <w:szCs w:val="30"/>
          <w:rtl/>
        </w:rPr>
        <w:t xml:space="preserve">السنوات الثلاث </w:t>
      </w:r>
      <w:r w:rsidRPr="00613BDF">
        <w:rPr>
          <w:rFonts w:hint="cs"/>
          <w:sz w:val="30"/>
          <w:szCs w:val="30"/>
          <w:rtl/>
          <w:lang w:bidi="ar-EG"/>
        </w:rPr>
        <w:t xml:space="preserve">والرامية </w:t>
      </w:r>
      <w:r w:rsidRPr="00613BDF">
        <w:rPr>
          <w:sz w:val="30"/>
          <w:szCs w:val="30"/>
          <w:rtl/>
        </w:rPr>
        <w:t xml:space="preserve">إلى القضاء على المواد الإباحية من </w:t>
      </w:r>
      <w:r w:rsidRPr="00613BDF">
        <w:rPr>
          <w:rFonts w:hint="cs"/>
          <w:sz w:val="30"/>
          <w:szCs w:val="30"/>
          <w:rtl/>
          <w:lang w:bidi="ar-EG"/>
        </w:rPr>
        <w:t>ال</w:t>
      </w:r>
      <w:r w:rsidRPr="00613BDF">
        <w:rPr>
          <w:sz w:val="30"/>
          <w:szCs w:val="30"/>
          <w:rtl/>
        </w:rPr>
        <w:t>برامج التلفزيون</w:t>
      </w:r>
      <w:r w:rsidRPr="00613BDF">
        <w:rPr>
          <w:rFonts w:hint="cs"/>
          <w:sz w:val="30"/>
          <w:szCs w:val="30"/>
          <w:rtl/>
          <w:lang w:bidi="ar-EG"/>
        </w:rPr>
        <w:t>ية</w:t>
      </w:r>
      <w:r w:rsidRPr="00613BDF">
        <w:rPr>
          <w:sz w:val="30"/>
          <w:szCs w:val="30"/>
          <w:rtl/>
        </w:rPr>
        <w:t xml:space="preserve">،كما </w:t>
      </w:r>
      <w:r w:rsidRPr="00613BDF">
        <w:rPr>
          <w:rFonts w:hint="cs"/>
          <w:sz w:val="30"/>
          <w:szCs w:val="30"/>
          <w:rtl/>
          <w:lang w:bidi="ar-EG"/>
        </w:rPr>
        <w:t>أ</w:t>
      </w:r>
      <w:r w:rsidRPr="00613BDF">
        <w:rPr>
          <w:sz w:val="30"/>
          <w:szCs w:val="30"/>
          <w:rtl/>
        </w:rPr>
        <w:t>يد</w:t>
      </w:r>
      <w:r w:rsidRPr="00613BDF">
        <w:rPr>
          <w:rFonts w:hint="cs"/>
          <w:sz w:val="30"/>
          <w:szCs w:val="30"/>
          <w:rtl/>
          <w:lang w:bidi="ar-EG"/>
        </w:rPr>
        <w:t>ت</w:t>
      </w:r>
      <w:r w:rsidRPr="00613BDF">
        <w:rPr>
          <w:sz w:val="30"/>
          <w:szCs w:val="30"/>
          <w:rtl/>
        </w:rPr>
        <w:t>ها منظمة حماية المستهلك،</w:t>
      </w:r>
      <w:r w:rsidRPr="00613BDF">
        <w:rPr>
          <w:rFonts w:hint="cs"/>
          <w:sz w:val="30"/>
          <w:szCs w:val="30"/>
          <w:rtl/>
          <w:lang w:bidi="ar-EG"/>
        </w:rPr>
        <w:t xml:space="preserve"> الى جانب </w:t>
      </w:r>
      <w:r w:rsidRPr="00613BDF">
        <w:rPr>
          <w:sz w:val="30"/>
          <w:szCs w:val="30"/>
          <w:rtl/>
        </w:rPr>
        <w:t xml:space="preserve">عدد من المشاهدين الذين </w:t>
      </w:r>
      <w:r w:rsidRPr="00613BDF">
        <w:rPr>
          <w:rFonts w:hint="cs"/>
          <w:sz w:val="30"/>
          <w:szCs w:val="30"/>
          <w:rtl/>
          <w:lang w:bidi="ar-EG"/>
        </w:rPr>
        <w:t>اتصلوا ب</w:t>
      </w:r>
      <w:r w:rsidRPr="00613BDF">
        <w:rPr>
          <w:sz w:val="30"/>
          <w:szCs w:val="30"/>
          <w:rtl/>
        </w:rPr>
        <w:t>المجلس</w:t>
      </w:r>
      <w:r w:rsidRPr="00613BDF">
        <w:rPr>
          <w:rFonts w:hint="cs"/>
          <w:sz w:val="30"/>
          <w:szCs w:val="30"/>
          <w:rtl/>
          <w:lang w:bidi="ar-EG"/>
        </w:rPr>
        <w:t xml:space="preserve"> عن طريق الخط المفتوح</w:t>
      </w:r>
      <w:r w:rsidRPr="00613BDF">
        <w:rPr>
          <w:sz w:val="30"/>
          <w:szCs w:val="30"/>
          <w:rtl/>
        </w:rPr>
        <w:t xml:space="preserve">. </w:t>
      </w:r>
      <w:r w:rsidRPr="00613BDF">
        <w:rPr>
          <w:rFonts w:hint="cs"/>
          <w:sz w:val="30"/>
          <w:szCs w:val="30"/>
          <w:rtl/>
        </w:rPr>
        <w:t>و</w:t>
      </w:r>
      <w:r w:rsidRPr="00613BDF">
        <w:rPr>
          <w:sz w:val="30"/>
          <w:szCs w:val="30"/>
          <w:rtl/>
        </w:rPr>
        <w:t>قد أدى هذا إلى تحسين مستوى امتثال محطات الإذاعة والتلفزيون</w:t>
      </w:r>
      <w:r w:rsidRPr="00613BDF">
        <w:rPr>
          <w:rFonts w:hint="cs"/>
          <w:sz w:val="30"/>
          <w:szCs w:val="30"/>
          <w:rtl/>
          <w:lang w:bidi="ar-EG"/>
        </w:rPr>
        <w:t xml:space="preserve"> </w:t>
      </w:r>
      <w:r w:rsidRPr="00613BDF">
        <w:rPr>
          <w:sz w:val="30"/>
          <w:szCs w:val="30"/>
          <w:rtl/>
        </w:rPr>
        <w:t>للمادة 35من قانون الإذاعة</w:t>
      </w:r>
      <w:r w:rsidRPr="00613BDF">
        <w:rPr>
          <w:rFonts w:hint="cs"/>
          <w:sz w:val="30"/>
          <w:szCs w:val="30"/>
          <w:rtl/>
          <w:lang w:bidi="ar-EG"/>
        </w:rPr>
        <w:t>.</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نظرا </w:t>
      </w:r>
      <w:r w:rsidRPr="00613BDF">
        <w:rPr>
          <w:sz w:val="30"/>
          <w:szCs w:val="30"/>
          <w:rtl/>
        </w:rPr>
        <w:t>لأن مراقبة و</w:t>
      </w:r>
      <w:r w:rsidRPr="00613BDF">
        <w:rPr>
          <w:rFonts w:hint="cs"/>
          <w:sz w:val="30"/>
          <w:szCs w:val="30"/>
          <w:rtl/>
          <w:lang w:bidi="ar-EG"/>
        </w:rPr>
        <w:t>سائط</w:t>
      </w:r>
      <w:r w:rsidRPr="00613BDF">
        <w:rPr>
          <w:sz w:val="30"/>
          <w:szCs w:val="30"/>
          <w:rtl/>
        </w:rPr>
        <w:t xml:space="preserve"> الإعلام</w:t>
      </w:r>
      <w:r w:rsidRPr="00613BDF">
        <w:rPr>
          <w:rFonts w:hint="cs"/>
          <w:sz w:val="30"/>
          <w:szCs w:val="30"/>
          <w:rtl/>
          <w:lang w:bidi="ar-EG"/>
        </w:rPr>
        <w:t>، تمثل ال</w:t>
      </w:r>
      <w:r w:rsidRPr="00613BDF">
        <w:rPr>
          <w:sz w:val="30"/>
          <w:szCs w:val="30"/>
          <w:rtl/>
        </w:rPr>
        <w:t xml:space="preserve">نشاط </w:t>
      </w:r>
      <w:r w:rsidRPr="00613BDF">
        <w:rPr>
          <w:rFonts w:hint="cs"/>
          <w:sz w:val="30"/>
          <w:szCs w:val="30"/>
          <w:rtl/>
          <w:lang w:bidi="ar-EG"/>
        </w:rPr>
        <w:t xml:space="preserve">الذي يقوم به </w:t>
      </w:r>
      <w:r w:rsidRPr="00613BDF">
        <w:rPr>
          <w:sz w:val="30"/>
          <w:szCs w:val="30"/>
          <w:rtl/>
        </w:rPr>
        <w:t xml:space="preserve">المجلس </w:t>
      </w:r>
      <w:r w:rsidRPr="00613BDF">
        <w:rPr>
          <w:rFonts w:hint="cs"/>
          <w:sz w:val="30"/>
          <w:szCs w:val="30"/>
          <w:rtl/>
          <w:lang w:bidi="ar-EG"/>
        </w:rPr>
        <w:t>باستمرار</w:t>
      </w:r>
      <w:r w:rsidRPr="00613BDF">
        <w:rPr>
          <w:sz w:val="30"/>
          <w:szCs w:val="30"/>
          <w:rtl/>
        </w:rPr>
        <w:t>،</w:t>
      </w:r>
      <w:r w:rsidRPr="00613BDF">
        <w:rPr>
          <w:rFonts w:hint="cs"/>
          <w:sz w:val="30"/>
          <w:szCs w:val="30"/>
          <w:rtl/>
          <w:lang w:bidi="ar-EG"/>
        </w:rPr>
        <w:t xml:space="preserve"> فإن</w:t>
      </w:r>
      <w:r w:rsidRPr="00613BDF">
        <w:rPr>
          <w:sz w:val="30"/>
          <w:szCs w:val="30"/>
          <w:rtl/>
        </w:rPr>
        <w:t xml:space="preserve"> </w:t>
      </w:r>
      <w:r w:rsidRPr="00613BDF">
        <w:rPr>
          <w:rFonts w:hint="cs"/>
          <w:sz w:val="30"/>
          <w:szCs w:val="30"/>
          <w:rtl/>
          <w:lang w:bidi="ar-EG"/>
        </w:rPr>
        <w:t xml:space="preserve">إدراك تلك الوسائط بأن </w:t>
      </w:r>
      <w:r w:rsidRPr="00613BDF">
        <w:rPr>
          <w:sz w:val="30"/>
          <w:szCs w:val="30"/>
          <w:rtl/>
        </w:rPr>
        <w:t>برامج</w:t>
      </w:r>
      <w:r w:rsidRPr="00613BDF">
        <w:rPr>
          <w:rFonts w:hint="cs"/>
          <w:sz w:val="30"/>
          <w:szCs w:val="30"/>
          <w:rtl/>
          <w:lang w:bidi="ar-EG"/>
        </w:rPr>
        <w:t xml:space="preserve">ها </w:t>
      </w:r>
      <w:r w:rsidRPr="00613BDF">
        <w:rPr>
          <w:sz w:val="30"/>
          <w:szCs w:val="30"/>
          <w:rtl/>
        </w:rPr>
        <w:t>عرضة للتحليل</w:t>
      </w:r>
      <w:r w:rsidRPr="00613BDF">
        <w:rPr>
          <w:rFonts w:hint="cs"/>
          <w:sz w:val="30"/>
          <w:szCs w:val="30"/>
          <w:rtl/>
          <w:lang w:bidi="ar-EG"/>
        </w:rPr>
        <w:t xml:space="preserve">، </w:t>
      </w:r>
      <w:r w:rsidRPr="00613BDF">
        <w:rPr>
          <w:sz w:val="30"/>
          <w:szCs w:val="30"/>
          <w:rtl/>
        </w:rPr>
        <w:t>يس</w:t>
      </w:r>
      <w:r w:rsidRPr="00613BDF">
        <w:rPr>
          <w:rFonts w:hint="cs"/>
          <w:sz w:val="30"/>
          <w:szCs w:val="30"/>
          <w:rtl/>
          <w:lang w:bidi="ar-EG"/>
        </w:rPr>
        <w:t>هم</w:t>
      </w:r>
      <w:r w:rsidRPr="00613BDF">
        <w:rPr>
          <w:sz w:val="30"/>
          <w:szCs w:val="30"/>
          <w:rtl/>
        </w:rPr>
        <w:t xml:space="preserve"> بالتأكيد </w:t>
      </w:r>
      <w:r w:rsidRPr="00613BDF">
        <w:rPr>
          <w:rFonts w:hint="cs"/>
          <w:sz w:val="30"/>
          <w:szCs w:val="30"/>
          <w:rtl/>
          <w:lang w:bidi="ar-EG"/>
        </w:rPr>
        <w:t>في انتهاج وسائط</w:t>
      </w:r>
      <w:r w:rsidRPr="00613BDF">
        <w:rPr>
          <w:sz w:val="30"/>
          <w:szCs w:val="30"/>
          <w:rtl/>
        </w:rPr>
        <w:t xml:space="preserve"> الإعلام الإلكترونية</w:t>
      </w:r>
      <w:r w:rsidRPr="00613BDF">
        <w:rPr>
          <w:rFonts w:hint="cs"/>
          <w:sz w:val="30"/>
          <w:szCs w:val="30"/>
          <w:rtl/>
          <w:lang w:bidi="ar-EG"/>
        </w:rPr>
        <w:t xml:space="preserve"> </w:t>
      </w:r>
      <w:r w:rsidRPr="00613BDF">
        <w:rPr>
          <w:sz w:val="30"/>
          <w:szCs w:val="30"/>
          <w:rtl/>
        </w:rPr>
        <w:t>مسلك</w:t>
      </w:r>
      <w:r w:rsidRPr="00613BDF">
        <w:rPr>
          <w:rFonts w:hint="cs"/>
          <w:sz w:val="30"/>
          <w:szCs w:val="30"/>
          <w:rtl/>
          <w:lang w:bidi="ar-EG"/>
        </w:rPr>
        <w:t>ا</w:t>
      </w:r>
      <w:r w:rsidRPr="00613BDF">
        <w:rPr>
          <w:sz w:val="30"/>
          <w:szCs w:val="30"/>
          <w:rtl/>
        </w:rPr>
        <w:t xml:space="preserve"> يتسم بمزيد من الروح المهنية. وم</w:t>
      </w:r>
      <w:r w:rsidRPr="00613BDF">
        <w:rPr>
          <w:rFonts w:hint="cs"/>
          <w:sz w:val="30"/>
          <w:szCs w:val="30"/>
          <w:rtl/>
          <w:lang w:bidi="ar-EG"/>
        </w:rPr>
        <w:t>ن ناحية أخرى</w:t>
      </w:r>
      <w:r w:rsidRPr="00613BDF">
        <w:rPr>
          <w:sz w:val="30"/>
          <w:szCs w:val="30"/>
          <w:rtl/>
        </w:rPr>
        <w:t>،</w:t>
      </w:r>
      <w:r w:rsidRPr="00613BDF">
        <w:rPr>
          <w:rFonts w:hint="cs"/>
          <w:sz w:val="30"/>
          <w:szCs w:val="30"/>
          <w:rtl/>
          <w:lang w:bidi="ar-EG"/>
        </w:rPr>
        <w:t xml:space="preserve"> فسعيا من المجلس ل</w:t>
      </w:r>
      <w:r w:rsidRPr="00613BDF">
        <w:rPr>
          <w:sz w:val="30"/>
          <w:szCs w:val="30"/>
          <w:rtl/>
        </w:rPr>
        <w:t>تحقيق نتائج أفضل،</w:t>
      </w:r>
      <w:r w:rsidRPr="00613BDF">
        <w:rPr>
          <w:rFonts w:hint="cs"/>
          <w:sz w:val="30"/>
          <w:szCs w:val="30"/>
          <w:rtl/>
          <w:lang w:bidi="ar-EG"/>
        </w:rPr>
        <w:t xml:space="preserve"> تبقى </w:t>
      </w:r>
      <w:r w:rsidRPr="00613BDF">
        <w:rPr>
          <w:sz w:val="30"/>
          <w:szCs w:val="30"/>
          <w:rtl/>
        </w:rPr>
        <w:t>مدة أطول م</w:t>
      </w:r>
      <w:r w:rsidRPr="00613BDF">
        <w:rPr>
          <w:rFonts w:hint="cs"/>
          <w:sz w:val="30"/>
          <w:szCs w:val="30"/>
          <w:rtl/>
          <w:lang w:bidi="ar-EG"/>
        </w:rPr>
        <w:t xml:space="preserve">ن تلك التي تتحقق عن طريق </w:t>
      </w:r>
      <w:r w:rsidRPr="00613BDF">
        <w:rPr>
          <w:sz w:val="30"/>
          <w:szCs w:val="30"/>
          <w:rtl/>
        </w:rPr>
        <w:t>الرصد و</w:t>
      </w:r>
      <w:r w:rsidRPr="00613BDF">
        <w:rPr>
          <w:rFonts w:hint="cs"/>
          <w:sz w:val="30"/>
          <w:szCs w:val="30"/>
          <w:rtl/>
          <w:lang w:bidi="ar-EG"/>
        </w:rPr>
        <w:t xml:space="preserve">توقيع الجزاءات </w:t>
      </w:r>
      <w:r w:rsidRPr="00613BDF">
        <w:rPr>
          <w:sz w:val="30"/>
          <w:szCs w:val="30"/>
          <w:rtl/>
        </w:rPr>
        <w:t>فقط، طلب المجلس س</w:t>
      </w:r>
      <w:r w:rsidRPr="00613BDF">
        <w:rPr>
          <w:rFonts w:hint="cs"/>
          <w:sz w:val="30"/>
          <w:szCs w:val="30"/>
          <w:rtl/>
          <w:lang w:bidi="ar-EG"/>
        </w:rPr>
        <w:t xml:space="preserve">ن </w:t>
      </w:r>
      <w:r w:rsidRPr="00613BDF">
        <w:rPr>
          <w:sz w:val="30"/>
          <w:szCs w:val="30"/>
          <w:rtl/>
        </w:rPr>
        <w:t>مدونة</w:t>
      </w:r>
      <w:r w:rsidRPr="00613BDF">
        <w:rPr>
          <w:rFonts w:hint="cs"/>
          <w:sz w:val="30"/>
          <w:szCs w:val="30"/>
          <w:rtl/>
          <w:lang w:bidi="ar-EG"/>
        </w:rPr>
        <w:t xml:space="preserve"> سلوك</w:t>
      </w:r>
      <w:r w:rsidRPr="00613BDF">
        <w:rPr>
          <w:sz w:val="30"/>
          <w:szCs w:val="30"/>
          <w:rtl/>
        </w:rPr>
        <w:t xml:space="preserve"> </w:t>
      </w:r>
      <w:r w:rsidRPr="00613BDF">
        <w:rPr>
          <w:rFonts w:hint="cs"/>
          <w:sz w:val="30"/>
          <w:szCs w:val="30"/>
          <w:rtl/>
          <w:lang w:bidi="ar-EG"/>
        </w:rPr>
        <w:t>ل</w:t>
      </w:r>
      <w:r w:rsidRPr="00613BDF">
        <w:rPr>
          <w:sz w:val="30"/>
          <w:szCs w:val="30"/>
          <w:rtl/>
        </w:rPr>
        <w:t>لإعلان</w:t>
      </w:r>
      <w:r w:rsidRPr="00613BDF">
        <w:rPr>
          <w:rFonts w:hint="cs"/>
          <w:sz w:val="30"/>
          <w:szCs w:val="30"/>
          <w:rtl/>
          <w:lang w:bidi="ar-EG"/>
        </w:rPr>
        <w:t>ات</w:t>
      </w:r>
      <w:r w:rsidRPr="00613BDF">
        <w:rPr>
          <w:sz w:val="30"/>
          <w:szCs w:val="30"/>
          <w:rtl/>
        </w:rPr>
        <w:t xml:space="preserve"> – و</w:t>
      </w:r>
      <w:r w:rsidRPr="00613BDF">
        <w:rPr>
          <w:rFonts w:hint="cs"/>
          <w:sz w:val="30"/>
          <w:szCs w:val="30"/>
          <w:rtl/>
          <w:lang w:bidi="ar-EG"/>
        </w:rPr>
        <w:t xml:space="preserve">هي </w:t>
      </w:r>
      <w:r w:rsidRPr="00613BDF">
        <w:rPr>
          <w:sz w:val="30"/>
          <w:szCs w:val="30"/>
          <w:rtl/>
        </w:rPr>
        <w:t xml:space="preserve">قانون </w:t>
      </w:r>
      <w:r w:rsidRPr="00613BDF">
        <w:rPr>
          <w:rFonts w:hint="cs"/>
          <w:sz w:val="30"/>
          <w:szCs w:val="30"/>
          <w:rtl/>
          <w:lang w:bidi="ar-EG"/>
        </w:rPr>
        <w:t>ل</w:t>
      </w:r>
      <w:r w:rsidRPr="00613BDF">
        <w:rPr>
          <w:sz w:val="30"/>
          <w:szCs w:val="30"/>
          <w:rtl/>
        </w:rPr>
        <w:t>لتنظيم الذاتي يفترض أن تعتمد</w:t>
      </w:r>
      <w:r w:rsidRPr="00613BDF">
        <w:rPr>
          <w:rFonts w:hint="cs"/>
          <w:sz w:val="30"/>
          <w:szCs w:val="30"/>
          <w:rtl/>
          <w:lang w:bidi="ar-EG"/>
        </w:rPr>
        <w:t>ه</w:t>
      </w:r>
      <w:r w:rsidRPr="00613BDF">
        <w:rPr>
          <w:sz w:val="30"/>
          <w:szCs w:val="30"/>
          <w:rtl/>
        </w:rPr>
        <w:t xml:space="preserve"> صناعة الإعلانات في جمهورية مقدونيا.  والمتوقع أن </w:t>
      </w:r>
      <w:r w:rsidRPr="00613BDF">
        <w:rPr>
          <w:rFonts w:hint="cs"/>
          <w:sz w:val="30"/>
          <w:szCs w:val="30"/>
          <w:rtl/>
          <w:lang w:bidi="ar-EG"/>
        </w:rPr>
        <w:t xml:space="preserve">تؤدي </w:t>
      </w:r>
      <w:r w:rsidRPr="00613BDF">
        <w:rPr>
          <w:sz w:val="30"/>
          <w:szCs w:val="30"/>
          <w:rtl/>
        </w:rPr>
        <w:t xml:space="preserve">هذه الوثيقة </w:t>
      </w:r>
      <w:r w:rsidRPr="00613BDF">
        <w:rPr>
          <w:rFonts w:hint="cs"/>
          <w:sz w:val="30"/>
          <w:szCs w:val="30"/>
          <w:rtl/>
          <w:lang w:bidi="ar-EG"/>
        </w:rPr>
        <w:t xml:space="preserve">إلى جانب </w:t>
      </w:r>
      <w:r w:rsidRPr="00613BDF">
        <w:rPr>
          <w:sz w:val="30"/>
          <w:szCs w:val="30"/>
          <w:rtl/>
        </w:rPr>
        <w:t>عملي</w:t>
      </w:r>
      <w:r w:rsidRPr="00613BDF">
        <w:rPr>
          <w:rFonts w:hint="cs"/>
          <w:sz w:val="30"/>
          <w:szCs w:val="30"/>
          <w:rtl/>
          <w:lang w:bidi="ar-EG"/>
        </w:rPr>
        <w:t>ة</w:t>
      </w:r>
      <w:r w:rsidRPr="00613BDF">
        <w:rPr>
          <w:sz w:val="30"/>
          <w:szCs w:val="30"/>
          <w:rtl/>
        </w:rPr>
        <w:t xml:space="preserve"> المناقشات </w:t>
      </w:r>
      <w:r w:rsidRPr="00613BDF">
        <w:rPr>
          <w:rFonts w:hint="cs"/>
          <w:sz w:val="30"/>
          <w:szCs w:val="30"/>
          <w:rtl/>
          <w:lang w:bidi="ar-EG"/>
        </w:rPr>
        <w:t xml:space="preserve">التي ستجري أثناء مرحلة سن القانون عامة إليى توصل </w:t>
      </w:r>
      <w:r w:rsidRPr="00613BDF">
        <w:rPr>
          <w:sz w:val="30"/>
          <w:szCs w:val="30"/>
          <w:rtl/>
        </w:rPr>
        <w:t>كيانات صن</w:t>
      </w:r>
      <w:r w:rsidRPr="00613BDF">
        <w:rPr>
          <w:rFonts w:hint="cs"/>
          <w:sz w:val="30"/>
          <w:szCs w:val="30"/>
          <w:rtl/>
          <w:lang w:bidi="ar-EG"/>
        </w:rPr>
        <w:t>ا</w:t>
      </w:r>
      <w:r w:rsidRPr="00613BDF">
        <w:rPr>
          <w:sz w:val="30"/>
          <w:szCs w:val="30"/>
          <w:rtl/>
        </w:rPr>
        <w:t>ع</w:t>
      </w:r>
      <w:r w:rsidRPr="00613BDF">
        <w:rPr>
          <w:rFonts w:hint="cs"/>
          <w:sz w:val="30"/>
          <w:szCs w:val="30"/>
          <w:rtl/>
          <w:lang w:bidi="ar-EG"/>
        </w:rPr>
        <w:t xml:space="preserve">ة الإعلان </w:t>
      </w:r>
      <w:r w:rsidRPr="00613BDF">
        <w:rPr>
          <w:sz w:val="30"/>
          <w:szCs w:val="30"/>
          <w:rtl/>
        </w:rPr>
        <w:t xml:space="preserve">إلى مواقف أكثر </w:t>
      </w:r>
      <w:r w:rsidRPr="00613BDF">
        <w:rPr>
          <w:rFonts w:hint="cs"/>
          <w:sz w:val="30"/>
          <w:szCs w:val="30"/>
          <w:rtl/>
          <w:lang w:bidi="ar-EG"/>
        </w:rPr>
        <w:t xml:space="preserve">تجانسا </w:t>
      </w:r>
      <w:r w:rsidRPr="00613BDF">
        <w:rPr>
          <w:sz w:val="30"/>
          <w:szCs w:val="30"/>
          <w:rtl/>
        </w:rPr>
        <w:t xml:space="preserve">فيما </w:t>
      </w:r>
      <w:r w:rsidRPr="00613BDF">
        <w:rPr>
          <w:rFonts w:hint="cs"/>
          <w:sz w:val="30"/>
          <w:szCs w:val="30"/>
          <w:rtl/>
          <w:lang w:bidi="ar-EG"/>
        </w:rPr>
        <w:t>ي</w:t>
      </w:r>
      <w:r w:rsidRPr="00613BDF">
        <w:rPr>
          <w:sz w:val="30"/>
          <w:szCs w:val="30"/>
          <w:rtl/>
        </w:rPr>
        <w:t xml:space="preserve">تعلق بعدد </w:t>
      </w:r>
      <w:r w:rsidRPr="00613BDF">
        <w:rPr>
          <w:rFonts w:hint="cs"/>
          <w:sz w:val="30"/>
          <w:szCs w:val="30"/>
          <w:rtl/>
          <w:lang w:bidi="ar-EG"/>
        </w:rPr>
        <w:t xml:space="preserve">من </w:t>
      </w:r>
      <w:r w:rsidRPr="00613BDF">
        <w:rPr>
          <w:sz w:val="30"/>
          <w:szCs w:val="30"/>
          <w:rtl/>
        </w:rPr>
        <w:t>المواضيع الهامة في مجال الإعلا</w:t>
      </w:r>
      <w:r w:rsidRPr="00613BDF">
        <w:rPr>
          <w:rFonts w:hint="cs"/>
          <w:sz w:val="30"/>
          <w:szCs w:val="30"/>
          <w:rtl/>
          <w:lang w:bidi="ar-EG"/>
        </w:rPr>
        <w:t xml:space="preserve">ن، من بينها  ما يتعلق بمضامين </w:t>
      </w:r>
      <w:r w:rsidRPr="00613BDF">
        <w:rPr>
          <w:sz w:val="30"/>
          <w:szCs w:val="30"/>
          <w:rtl/>
        </w:rPr>
        <w:t xml:space="preserve">الإعلانات </w:t>
      </w:r>
      <w:r w:rsidRPr="00613BDF">
        <w:rPr>
          <w:rFonts w:hint="cs"/>
          <w:sz w:val="30"/>
          <w:szCs w:val="30"/>
          <w:rtl/>
        </w:rPr>
        <w:t xml:space="preserve">التي تهدف الى ابراز </w:t>
      </w:r>
      <w:r w:rsidRPr="00613BDF">
        <w:rPr>
          <w:sz w:val="30"/>
          <w:szCs w:val="30"/>
          <w:rtl/>
        </w:rPr>
        <w:t>وجهة نظر المرأة.</w:t>
      </w:r>
    </w:p>
    <w:p w:rsidR="00CB4538" w:rsidRPr="00613BDF" w:rsidRDefault="00CB4538" w:rsidP="00CB4538">
      <w:pPr>
        <w:pStyle w:val="BodyText2"/>
        <w:spacing w:after="120" w:line="400" w:lineRule="exact"/>
        <w:ind w:left="1030" w:right="810" w:firstLine="468"/>
        <w:jc w:val="both"/>
        <w:outlineLvl w:val="0"/>
        <w:rPr>
          <w:sz w:val="30"/>
          <w:szCs w:val="30"/>
          <w:rtl/>
        </w:rPr>
      </w:pPr>
      <w:r w:rsidRPr="00613BDF">
        <w:rPr>
          <w:sz w:val="30"/>
          <w:szCs w:val="30"/>
          <w:rtl/>
        </w:rPr>
        <w:t xml:space="preserve"> </w:t>
      </w:r>
      <w:r w:rsidRPr="00613BDF">
        <w:rPr>
          <w:rFonts w:hint="cs"/>
          <w:sz w:val="30"/>
          <w:szCs w:val="30"/>
          <w:rtl/>
          <w:lang w:bidi="ar-EG"/>
        </w:rPr>
        <w:t>و</w:t>
      </w:r>
      <w:r w:rsidRPr="00613BDF">
        <w:rPr>
          <w:sz w:val="30"/>
          <w:szCs w:val="30"/>
          <w:rtl/>
        </w:rPr>
        <w:t xml:space="preserve">اقترح المجلس أن تتضمن المدونة أحكاما ضد </w:t>
      </w:r>
      <w:r w:rsidRPr="00613BDF">
        <w:rPr>
          <w:rFonts w:hint="cs"/>
          <w:sz w:val="30"/>
          <w:szCs w:val="30"/>
          <w:rtl/>
          <w:lang w:bidi="ar-EG"/>
        </w:rPr>
        <w:t xml:space="preserve">تقديم </w:t>
      </w:r>
      <w:r w:rsidRPr="00613BDF">
        <w:rPr>
          <w:rFonts w:hint="cs"/>
          <w:sz w:val="30"/>
          <w:szCs w:val="30"/>
          <w:rtl/>
        </w:rPr>
        <w:t>المرأ</w:t>
      </w:r>
      <w:r w:rsidRPr="00613BDF">
        <w:rPr>
          <w:rFonts w:hint="eastAsia"/>
          <w:sz w:val="30"/>
          <w:szCs w:val="30"/>
          <w:rtl/>
        </w:rPr>
        <w:t>ة</w:t>
      </w:r>
      <w:r w:rsidRPr="00613BDF">
        <w:rPr>
          <w:rFonts w:hint="cs"/>
          <w:sz w:val="30"/>
          <w:szCs w:val="30"/>
          <w:rtl/>
          <w:lang w:bidi="ar-EG"/>
        </w:rPr>
        <w:t xml:space="preserve"> بصورة غير لائقة </w:t>
      </w:r>
      <w:r w:rsidRPr="00613BDF">
        <w:rPr>
          <w:sz w:val="30"/>
          <w:szCs w:val="30"/>
          <w:rtl/>
        </w:rPr>
        <w:t>في الإعلانات التجارية. وفي تشرين الثاني/ نوفمبر 2002</w:t>
      </w:r>
      <w:r w:rsidRPr="00613BDF">
        <w:rPr>
          <w:rFonts w:hint="cs"/>
          <w:sz w:val="30"/>
          <w:szCs w:val="30"/>
          <w:rtl/>
          <w:lang w:bidi="ar-EG"/>
        </w:rPr>
        <w:t xml:space="preserve">، </w:t>
      </w:r>
      <w:r w:rsidRPr="00613BDF">
        <w:rPr>
          <w:sz w:val="30"/>
          <w:szCs w:val="30"/>
          <w:rtl/>
        </w:rPr>
        <w:t xml:space="preserve">عقد مجلس الإذاعة حلقة مناقشة لفريق من </w:t>
      </w:r>
      <w:r w:rsidRPr="00613BDF">
        <w:rPr>
          <w:rFonts w:hint="cs"/>
          <w:sz w:val="30"/>
          <w:szCs w:val="30"/>
          <w:rtl/>
          <w:lang w:bidi="ar-EG"/>
        </w:rPr>
        <w:t>ال</w:t>
      </w:r>
      <w:r w:rsidRPr="00613BDF">
        <w:rPr>
          <w:sz w:val="30"/>
          <w:szCs w:val="30"/>
          <w:rtl/>
        </w:rPr>
        <w:t>خبراء في سكوبي،</w:t>
      </w:r>
      <w:r w:rsidRPr="00613BDF">
        <w:rPr>
          <w:rFonts w:hint="cs"/>
          <w:sz w:val="30"/>
          <w:szCs w:val="30"/>
          <w:rtl/>
          <w:lang w:bidi="ar-EG"/>
        </w:rPr>
        <w:t xml:space="preserve"> كان </w:t>
      </w:r>
      <w:r w:rsidRPr="00613BDF">
        <w:rPr>
          <w:sz w:val="30"/>
          <w:szCs w:val="30"/>
          <w:rtl/>
        </w:rPr>
        <w:t>عنوانها: "مدون</w:t>
      </w:r>
      <w:r w:rsidRPr="00613BDF">
        <w:rPr>
          <w:rFonts w:hint="cs"/>
          <w:sz w:val="30"/>
          <w:szCs w:val="30"/>
          <w:rtl/>
          <w:lang w:bidi="ar-EG"/>
        </w:rPr>
        <w:t>ة</w:t>
      </w:r>
      <w:r w:rsidRPr="00613BDF">
        <w:rPr>
          <w:sz w:val="30"/>
          <w:szCs w:val="30"/>
          <w:rtl/>
        </w:rPr>
        <w:t xml:space="preserve"> سلوك الإعلانات،</w:t>
      </w:r>
      <w:r w:rsidRPr="00613BDF">
        <w:rPr>
          <w:rFonts w:hint="cs"/>
          <w:sz w:val="30"/>
          <w:szCs w:val="30"/>
          <w:rtl/>
          <w:lang w:bidi="ar-EG"/>
        </w:rPr>
        <w:t xml:space="preserve"> </w:t>
      </w:r>
      <w:r w:rsidRPr="00613BDF">
        <w:rPr>
          <w:sz w:val="30"/>
          <w:szCs w:val="30"/>
          <w:rtl/>
        </w:rPr>
        <w:t xml:space="preserve">التنظيم الذاتي في مجال الإعلان".  </w:t>
      </w:r>
      <w:r w:rsidRPr="00613BDF">
        <w:rPr>
          <w:rFonts w:hint="cs"/>
          <w:sz w:val="30"/>
          <w:szCs w:val="30"/>
          <w:rtl/>
          <w:lang w:bidi="ar-EG"/>
        </w:rPr>
        <w:t xml:space="preserve">وشارك </w:t>
      </w:r>
      <w:r w:rsidRPr="00613BDF">
        <w:rPr>
          <w:sz w:val="30"/>
          <w:szCs w:val="30"/>
          <w:rtl/>
        </w:rPr>
        <w:t xml:space="preserve">فيها ممثلو </w:t>
      </w:r>
      <w:r w:rsidRPr="00613BDF">
        <w:rPr>
          <w:rFonts w:hint="cs"/>
          <w:sz w:val="30"/>
          <w:szCs w:val="30"/>
          <w:rtl/>
          <w:lang w:bidi="ar-EG"/>
        </w:rPr>
        <w:t xml:space="preserve">جهات الإعلان، </w:t>
      </w:r>
      <w:r w:rsidRPr="00613BDF">
        <w:rPr>
          <w:sz w:val="30"/>
          <w:szCs w:val="30"/>
          <w:rtl/>
        </w:rPr>
        <w:t>ووكالات ووسائط الإعلا</w:t>
      </w:r>
      <w:r w:rsidRPr="00613BDF">
        <w:rPr>
          <w:rFonts w:hint="cs"/>
          <w:sz w:val="30"/>
          <w:szCs w:val="30"/>
          <w:rtl/>
          <w:lang w:bidi="ar-EG"/>
        </w:rPr>
        <w:t>م</w:t>
      </w:r>
      <w:r w:rsidRPr="00613BDF">
        <w:rPr>
          <w:sz w:val="30"/>
          <w:szCs w:val="30"/>
          <w:rtl/>
        </w:rPr>
        <w:t xml:space="preserve"> والمنظمات غير الحكومية التي تقوم بحماية حقوق المستهلك،</w:t>
      </w:r>
      <w:r w:rsidRPr="00613BDF">
        <w:rPr>
          <w:rFonts w:hint="cs"/>
          <w:sz w:val="30"/>
          <w:szCs w:val="30"/>
          <w:rtl/>
          <w:lang w:bidi="ar-EG"/>
        </w:rPr>
        <w:t xml:space="preserve"> </w:t>
      </w:r>
      <w:r w:rsidRPr="00613BDF">
        <w:rPr>
          <w:sz w:val="30"/>
          <w:szCs w:val="30"/>
          <w:rtl/>
        </w:rPr>
        <w:t>ومنظم</w:t>
      </w:r>
      <w:r w:rsidRPr="00613BDF">
        <w:rPr>
          <w:rFonts w:hint="cs"/>
          <w:sz w:val="30"/>
          <w:szCs w:val="30"/>
          <w:rtl/>
          <w:lang w:bidi="ar-EG"/>
        </w:rPr>
        <w:t>ات</w:t>
      </w:r>
      <w:r w:rsidRPr="00613BDF">
        <w:rPr>
          <w:sz w:val="30"/>
          <w:szCs w:val="30"/>
          <w:rtl/>
        </w:rPr>
        <w:t xml:space="preserve"> حماية حقوق المرأة،فضلا عن خبراء في مجال الإعلان.  وشمل</w:t>
      </w:r>
      <w:r w:rsidRPr="00613BDF">
        <w:rPr>
          <w:rFonts w:hint="cs"/>
          <w:sz w:val="30"/>
          <w:szCs w:val="30"/>
          <w:rtl/>
          <w:lang w:bidi="ar-EG"/>
        </w:rPr>
        <w:t>ت</w:t>
      </w:r>
      <w:r w:rsidRPr="00613BDF">
        <w:rPr>
          <w:sz w:val="30"/>
          <w:szCs w:val="30"/>
          <w:rtl/>
        </w:rPr>
        <w:t xml:space="preserve"> المواد التي وزعها المجلس في حلقة </w:t>
      </w:r>
      <w:r w:rsidRPr="00613BDF">
        <w:rPr>
          <w:rFonts w:hint="cs"/>
          <w:sz w:val="30"/>
          <w:szCs w:val="30"/>
          <w:rtl/>
          <w:lang w:bidi="ar-EG"/>
        </w:rPr>
        <w:t>ال</w:t>
      </w:r>
      <w:r w:rsidRPr="00613BDF">
        <w:rPr>
          <w:sz w:val="30"/>
          <w:szCs w:val="30"/>
          <w:rtl/>
        </w:rPr>
        <w:t xml:space="preserve">مناقشة القرار المتعلق بالتمييز ضد المرأة في مجال الإعلان،الذي </w:t>
      </w:r>
      <w:r w:rsidRPr="00613BDF">
        <w:rPr>
          <w:rFonts w:hint="cs"/>
          <w:sz w:val="30"/>
          <w:szCs w:val="30"/>
          <w:rtl/>
          <w:lang w:bidi="ar-EG"/>
        </w:rPr>
        <w:t>أصدره</w:t>
      </w:r>
      <w:r w:rsidRPr="00613BDF">
        <w:rPr>
          <w:sz w:val="30"/>
          <w:szCs w:val="30"/>
          <w:rtl/>
        </w:rPr>
        <w:t xml:space="preserve"> برلمان أوربا. </w:t>
      </w:r>
      <w:r w:rsidRPr="00613BDF">
        <w:rPr>
          <w:rStyle w:val="FootnoteReference"/>
          <w:sz w:val="30"/>
          <w:szCs w:val="30"/>
          <w:rtl/>
        </w:rPr>
        <w:footnoteReference w:id="6"/>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i/>
          <w:iCs/>
          <w:sz w:val="30"/>
          <w:szCs w:val="30"/>
          <w:rtl/>
        </w:rPr>
        <w:t xml:space="preserve"> </w:t>
      </w:r>
      <w:r w:rsidRPr="00613BDF">
        <w:rPr>
          <w:sz w:val="30"/>
          <w:szCs w:val="30"/>
          <w:rtl/>
        </w:rPr>
        <w:t>على أن الإعلان ليس هو المجال الوحيد الذي يجب أن ت</w:t>
      </w:r>
      <w:r w:rsidRPr="00613BDF">
        <w:rPr>
          <w:rFonts w:hint="cs"/>
          <w:sz w:val="30"/>
          <w:szCs w:val="30"/>
          <w:rtl/>
          <w:lang w:bidi="ar-EG"/>
        </w:rPr>
        <w:t>بذل ف</w:t>
      </w:r>
      <w:r w:rsidRPr="00613BDF">
        <w:rPr>
          <w:sz w:val="30"/>
          <w:szCs w:val="30"/>
          <w:rtl/>
        </w:rPr>
        <w:t xml:space="preserve">يه الجهود </w:t>
      </w:r>
      <w:r w:rsidRPr="00613BDF">
        <w:rPr>
          <w:rFonts w:hint="cs"/>
          <w:sz w:val="30"/>
          <w:szCs w:val="30"/>
          <w:rtl/>
          <w:lang w:bidi="ar-EG"/>
        </w:rPr>
        <w:t xml:space="preserve">من أجل </w:t>
      </w:r>
      <w:r w:rsidRPr="00613BDF">
        <w:rPr>
          <w:sz w:val="30"/>
          <w:szCs w:val="30"/>
          <w:rtl/>
        </w:rPr>
        <w:t xml:space="preserve">تحسين عرض صورة المرأة. </w:t>
      </w:r>
      <w:r w:rsidRPr="00613BDF">
        <w:rPr>
          <w:rFonts w:hint="cs"/>
          <w:sz w:val="30"/>
          <w:szCs w:val="30"/>
          <w:rtl/>
          <w:lang w:bidi="ar-EG"/>
        </w:rPr>
        <w:t>ف</w:t>
      </w:r>
      <w:r w:rsidRPr="00613BDF">
        <w:rPr>
          <w:sz w:val="30"/>
          <w:szCs w:val="30"/>
          <w:rtl/>
        </w:rPr>
        <w:t>هناك مؤشرات مهمة ناجمة عن البحوث التي أجر</w:t>
      </w:r>
      <w:r w:rsidRPr="00613BDF">
        <w:rPr>
          <w:rFonts w:hint="cs"/>
          <w:sz w:val="30"/>
          <w:szCs w:val="30"/>
          <w:rtl/>
          <w:lang w:bidi="ar-EG"/>
        </w:rPr>
        <w:t xml:space="preserve">تها </w:t>
      </w:r>
      <w:r w:rsidRPr="00613BDF">
        <w:rPr>
          <w:sz w:val="30"/>
          <w:szCs w:val="30"/>
          <w:rtl/>
        </w:rPr>
        <w:t>وحد</w:t>
      </w:r>
      <w:r w:rsidRPr="00613BDF">
        <w:rPr>
          <w:rFonts w:hint="cs"/>
          <w:sz w:val="30"/>
          <w:szCs w:val="30"/>
          <w:rtl/>
          <w:lang w:bidi="ar-EG"/>
        </w:rPr>
        <w:t>ة</w:t>
      </w:r>
      <w:r w:rsidRPr="00613BDF">
        <w:rPr>
          <w:sz w:val="30"/>
          <w:szCs w:val="30"/>
          <w:rtl/>
        </w:rPr>
        <w:t xml:space="preserve"> الوثائق والمعلومات</w:t>
      </w:r>
      <w:r w:rsidRPr="00613BDF">
        <w:rPr>
          <w:rFonts w:hint="cs"/>
          <w:sz w:val="30"/>
          <w:szCs w:val="30"/>
          <w:rtl/>
          <w:lang w:bidi="ar-EG"/>
        </w:rPr>
        <w:t xml:space="preserve"> - </w:t>
      </w:r>
      <w:r w:rsidRPr="00613BDF">
        <w:rPr>
          <w:sz w:val="30"/>
          <w:szCs w:val="30"/>
          <w:rtl/>
        </w:rPr>
        <w:t xml:space="preserve">مركز </w:t>
      </w:r>
      <w:r w:rsidRPr="00613BDF">
        <w:rPr>
          <w:rFonts w:hint="cs"/>
          <w:sz w:val="30"/>
          <w:szCs w:val="30"/>
          <w:rtl/>
          <w:lang w:bidi="ar-EG"/>
        </w:rPr>
        <w:t>ال</w:t>
      </w:r>
      <w:r w:rsidRPr="00613BDF">
        <w:rPr>
          <w:sz w:val="30"/>
          <w:szCs w:val="30"/>
          <w:rtl/>
        </w:rPr>
        <w:t xml:space="preserve">صحافة </w:t>
      </w:r>
      <w:r w:rsidRPr="00613BDF">
        <w:rPr>
          <w:rFonts w:hint="cs"/>
          <w:sz w:val="30"/>
          <w:szCs w:val="30"/>
          <w:rtl/>
          <w:lang w:bidi="ar-EG"/>
        </w:rPr>
        <w:t>ل</w:t>
      </w:r>
      <w:r w:rsidRPr="00613BDF">
        <w:rPr>
          <w:sz w:val="30"/>
          <w:szCs w:val="30"/>
          <w:rtl/>
        </w:rPr>
        <w:t>انتخابات المرأة</w:t>
      </w:r>
      <w:r w:rsidRPr="00613BDF">
        <w:rPr>
          <w:rFonts w:hint="cs"/>
          <w:sz w:val="30"/>
          <w:szCs w:val="30"/>
          <w:rtl/>
          <w:lang w:bidi="ar-EG"/>
        </w:rPr>
        <w:t>،</w:t>
      </w:r>
      <w:r w:rsidRPr="00613BDF">
        <w:rPr>
          <w:sz w:val="30"/>
          <w:szCs w:val="30"/>
          <w:rtl/>
        </w:rPr>
        <w:t xml:space="preserve"> أثناء الانتخابات البرلمانية</w:t>
      </w:r>
      <w:r w:rsidRPr="00613BDF">
        <w:rPr>
          <w:rFonts w:hint="cs"/>
          <w:sz w:val="30"/>
          <w:szCs w:val="30"/>
          <w:rtl/>
          <w:lang w:bidi="ar-EG"/>
        </w:rPr>
        <w:t xml:space="preserve"> التي عقدت</w:t>
      </w:r>
      <w:r w:rsidRPr="00613BDF">
        <w:rPr>
          <w:sz w:val="30"/>
          <w:szCs w:val="30"/>
          <w:rtl/>
        </w:rPr>
        <w:t xml:space="preserve"> عام 2002.  وتشمل أيضا النتائج  التي </w:t>
      </w:r>
      <w:r w:rsidRPr="00613BDF">
        <w:rPr>
          <w:rFonts w:hint="cs"/>
          <w:sz w:val="30"/>
          <w:szCs w:val="30"/>
          <w:rtl/>
          <w:lang w:bidi="ar-EG"/>
        </w:rPr>
        <w:t xml:space="preserve">ظهرت </w:t>
      </w:r>
      <w:r w:rsidRPr="00613BDF">
        <w:rPr>
          <w:sz w:val="30"/>
          <w:szCs w:val="30"/>
          <w:rtl/>
        </w:rPr>
        <w:t xml:space="preserve">في نشرة صدرت في آذار/ مارس 2003  </w:t>
      </w:r>
      <w:r w:rsidRPr="00613BDF">
        <w:rPr>
          <w:rFonts w:hint="cs"/>
          <w:sz w:val="30"/>
          <w:szCs w:val="30"/>
          <w:rtl/>
          <w:lang w:bidi="ar-EG"/>
        </w:rPr>
        <w:t>و</w:t>
      </w:r>
      <w:r w:rsidRPr="00613BDF">
        <w:rPr>
          <w:sz w:val="30"/>
          <w:szCs w:val="30"/>
          <w:rtl/>
        </w:rPr>
        <w:t xml:space="preserve">عنوانها "انتخابات عام 2002: لماذا لم يشترك إلا 3ر18 في المائة ؟" </w:t>
      </w:r>
      <w:r w:rsidRPr="00613BDF">
        <w:rPr>
          <w:rFonts w:hint="cs"/>
          <w:sz w:val="30"/>
          <w:szCs w:val="30"/>
          <w:rtl/>
          <w:lang w:bidi="ar-EG"/>
        </w:rPr>
        <w:t xml:space="preserve">بيانات </w:t>
      </w:r>
      <w:r w:rsidRPr="00613BDF">
        <w:rPr>
          <w:sz w:val="30"/>
          <w:szCs w:val="30"/>
          <w:rtl/>
        </w:rPr>
        <w:t xml:space="preserve">تتعلق بتحليل </w:t>
      </w:r>
      <w:r w:rsidRPr="00613BDF">
        <w:rPr>
          <w:rFonts w:hint="cs"/>
          <w:sz w:val="30"/>
          <w:szCs w:val="30"/>
          <w:rtl/>
          <w:lang w:bidi="ar-EG"/>
        </w:rPr>
        <w:t xml:space="preserve">وتقديم </w:t>
      </w:r>
      <w:r w:rsidRPr="00613BDF">
        <w:rPr>
          <w:sz w:val="30"/>
          <w:szCs w:val="30"/>
          <w:rtl/>
        </w:rPr>
        <w:t>المرشحات لعضوية  البرلمان</w:t>
      </w:r>
      <w:r w:rsidRPr="00613BDF">
        <w:rPr>
          <w:rFonts w:hint="cs"/>
          <w:sz w:val="30"/>
          <w:szCs w:val="30"/>
          <w:rtl/>
          <w:lang w:bidi="ar-EG"/>
        </w:rPr>
        <w:t xml:space="preserve"> في</w:t>
      </w:r>
      <w:r w:rsidRPr="00613BDF">
        <w:rPr>
          <w:sz w:val="30"/>
          <w:szCs w:val="30"/>
          <w:rtl/>
        </w:rPr>
        <w:t xml:space="preserve"> البرامج التلفزيونية.  وتغطي عينة البحث </w:t>
      </w:r>
      <w:r w:rsidRPr="00613BDF">
        <w:rPr>
          <w:rFonts w:hint="cs"/>
          <w:sz w:val="30"/>
          <w:szCs w:val="30"/>
          <w:rtl/>
          <w:lang w:bidi="ar-EG"/>
        </w:rPr>
        <w:t>ل</w:t>
      </w:r>
      <w:r w:rsidRPr="00613BDF">
        <w:rPr>
          <w:sz w:val="30"/>
          <w:szCs w:val="30"/>
          <w:rtl/>
        </w:rPr>
        <w:t>كلتا الفترتين البرامج الإعلامية الرئيسية التي بثت</w:t>
      </w:r>
      <w:r w:rsidRPr="00613BDF">
        <w:rPr>
          <w:rFonts w:hint="cs"/>
          <w:sz w:val="30"/>
          <w:szCs w:val="30"/>
          <w:rtl/>
          <w:lang w:bidi="ar-EG"/>
        </w:rPr>
        <w:t>ها</w:t>
      </w:r>
      <w:r w:rsidRPr="00613BDF">
        <w:rPr>
          <w:sz w:val="30"/>
          <w:szCs w:val="30"/>
          <w:rtl/>
        </w:rPr>
        <w:t xml:space="preserve"> محطات التلفزيون الوطنية الثلاث </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ال</w:t>
      </w:r>
      <w:r w:rsidRPr="00613BDF">
        <w:rPr>
          <w:sz w:val="30"/>
          <w:szCs w:val="30"/>
          <w:rtl/>
        </w:rPr>
        <w:t xml:space="preserve">برنامج الأول </w:t>
      </w:r>
      <w:r w:rsidRPr="00613BDF">
        <w:rPr>
          <w:rFonts w:hint="cs"/>
          <w:sz w:val="30"/>
          <w:szCs w:val="30"/>
          <w:rtl/>
          <w:lang w:bidi="ar-EG"/>
        </w:rPr>
        <w:t xml:space="preserve">في </w:t>
      </w:r>
      <w:r w:rsidRPr="00613BDF">
        <w:rPr>
          <w:sz w:val="30"/>
          <w:szCs w:val="30"/>
          <w:rtl/>
        </w:rPr>
        <w:t>تلفزيون جمهورية مقدونيا، وبرنامج</w:t>
      </w:r>
      <w:r w:rsidRPr="00613BDF">
        <w:rPr>
          <w:sz w:val="30"/>
          <w:szCs w:val="30"/>
          <w:lang w:val="en-GB"/>
        </w:rPr>
        <w:t xml:space="preserve"> A1 </w:t>
      </w:r>
      <w:r w:rsidRPr="00613BDF">
        <w:rPr>
          <w:sz w:val="30"/>
          <w:szCs w:val="30"/>
          <w:rtl/>
          <w:lang w:val="en-GB"/>
        </w:rPr>
        <w:t>وبرنامج سيتل.</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w:t>
      </w:r>
      <w:r w:rsidRPr="00613BDF">
        <w:rPr>
          <w:rFonts w:hint="cs"/>
          <w:sz w:val="30"/>
          <w:szCs w:val="30"/>
          <w:rtl/>
          <w:lang w:bidi="ar-EG"/>
        </w:rPr>
        <w:t>ي</w:t>
      </w:r>
      <w:r w:rsidRPr="00613BDF">
        <w:rPr>
          <w:sz w:val="30"/>
          <w:szCs w:val="30"/>
          <w:rtl/>
        </w:rPr>
        <w:t xml:space="preserve"> الفترة الأولى،</w:t>
      </w:r>
      <w:r w:rsidRPr="00613BDF">
        <w:rPr>
          <w:rFonts w:hint="cs"/>
          <w:sz w:val="30"/>
          <w:szCs w:val="30"/>
          <w:rtl/>
          <w:lang w:bidi="ar-EG"/>
        </w:rPr>
        <w:t xml:space="preserve"> </w:t>
      </w:r>
      <w:r w:rsidRPr="00613BDF">
        <w:rPr>
          <w:sz w:val="30"/>
          <w:szCs w:val="30"/>
          <w:rtl/>
        </w:rPr>
        <w:t>من 26 إلى 30 آب/ أغسطس التي كانت موضع تحليل،</w:t>
      </w:r>
      <w:r w:rsidRPr="00613BDF">
        <w:rPr>
          <w:rFonts w:hint="cs"/>
          <w:sz w:val="30"/>
          <w:szCs w:val="30"/>
          <w:rtl/>
          <w:lang w:bidi="ar-EG"/>
        </w:rPr>
        <w:t xml:space="preserve"> أعدت </w:t>
      </w:r>
      <w:r w:rsidRPr="00613BDF">
        <w:rPr>
          <w:sz w:val="30"/>
          <w:szCs w:val="30"/>
          <w:rtl/>
        </w:rPr>
        <w:t xml:space="preserve">تقارير عن </w:t>
      </w:r>
      <w:r w:rsidRPr="00613BDF">
        <w:rPr>
          <w:rFonts w:hint="cs"/>
          <w:sz w:val="30"/>
          <w:szCs w:val="30"/>
          <w:rtl/>
          <w:lang w:bidi="ar-EG"/>
        </w:rPr>
        <w:t>ال</w:t>
      </w:r>
      <w:r w:rsidRPr="00613BDF">
        <w:rPr>
          <w:sz w:val="30"/>
          <w:szCs w:val="30"/>
          <w:rtl/>
        </w:rPr>
        <w:t>أنشطة الانتخاب</w:t>
      </w:r>
      <w:r w:rsidRPr="00613BDF">
        <w:rPr>
          <w:rFonts w:hint="cs"/>
          <w:sz w:val="30"/>
          <w:szCs w:val="30"/>
          <w:rtl/>
          <w:lang w:bidi="ar-EG"/>
        </w:rPr>
        <w:t>ية</w:t>
      </w:r>
      <w:r w:rsidRPr="00613BDF">
        <w:rPr>
          <w:sz w:val="30"/>
          <w:szCs w:val="30"/>
          <w:rtl/>
        </w:rPr>
        <w:t xml:space="preserve"> للكيانات السياسية،</w:t>
      </w:r>
      <w:r w:rsidRPr="00613BDF">
        <w:rPr>
          <w:rFonts w:hint="cs"/>
          <w:sz w:val="30"/>
          <w:szCs w:val="30"/>
          <w:rtl/>
          <w:lang w:bidi="ar-EG"/>
        </w:rPr>
        <w:t xml:space="preserve"> </w:t>
      </w:r>
      <w:r w:rsidRPr="00613BDF">
        <w:rPr>
          <w:sz w:val="30"/>
          <w:szCs w:val="30"/>
          <w:rtl/>
        </w:rPr>
        <w:t>والسياسات الداخلية،</w:t>
      </w:r>
      <w:r w:rsidRPr="00613BDF">
        <w:rPr>
          <w:rFonts w:hint="cs"/>
          <w:sz w:val="30"/>
          <w:szCs w:val="30"/>
          <w:rtl/>
          <w:lang w:bidi="ar-EG"/>
        </w:rPr>
        <w:t xml:space="preserve"> و</w:t>
      </w:r>
      <w:r w:rsidRPr="00613BDF">
        <w:rPr>
          <w:sz w:val="30"/>
          <w:szCs w:val="30"/>
          <w:rtl/>
        </w:rPr>
        <w:t>الثقافة،</w:t>
      </w:r>
      <w:r w:rsidRPr="00613BDF">
        <w:rPr>
          <w:rFonts w:hint="cs"/>
          <w:sz w:val="30"/>
          <w:szCs w:val="30"/>
          <w:rtl/>
          <w:lang w:bidi="ar-EG"/>
        </w:rPr>
        <w:t xml:space="preserve"> </w:t>
      </w:r>
      <w:r w:rsidRPr="00613BDF">
        <w:rPr>
          <w:sz w:val="30"/>
          <w:szCs w:val="30"/>
          <w:rtl/>
        </w:rPr>
        <w:t>والتعليم،</w:t>
      </w:r>
      <w:r w:rsidRPr="00613BDF">
        <w:rPr>
          <w:rFonts w:hint="cs"/>
          <w:sz w:val="30"/>
          <w:szCs w:val="30"/>
          <w:rtl/>
          <w:lang w:bidi="ar-EG"/>
        </w:rPr>
        <w:t xml:space="preserve"> </w:t>
      </w:r>
      <w:r w:rsidRPr="00613BDF">
        <w:rPr>
          <w:sz w:val="30"/>
          <w:szCs w:val="30"/>
          <w:rtl/>
        </w:rPr>
        <w:t>والشؤون الاجتماعية</w:t>
      </w:r>
      <w:r w:rsidRPr="00613BDF">
        <w:rPr>
          <w:i/>
          <w:iCs/>
          <w:sz w:val="30"/>
          <w:szCs w:val="30"/>
          <w:rtl/>
        </w:rPr>
        <w:t xml:space="preserve">.  </w:t>
      </w:r>
      <w:r w:rsidRPr="00613BDF">
        <w:rPr>
          <w:sz w:val="30"/>
          <w:szCs w:val="30"/>
          <w:rtl/>
        </w:rPr>
        <w:t>وخلال ساعات البث العشر،</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هي </w:t>
      </w:r>
      <w:r w:rsidRPr="00613BDF">
        <w:rPr>
          <w:sz w:val="30"/>
          <w:szCs w:val="30"/>
          <w:rtl/>
        </w:rPr>
        <w:t>فترة ا</w:t>
      </w:r>
      <w:r w:rsidRPr="00613BDF">
        <w:rPr>
          <w:rFonts w:hint="cs"/>
          <w:sz w:val="30"/>
          <w:szCs w:val="30"/>
          <w:rtl/>
          <w:lang w:bidi="ar-EG"/>
        </w:rPr>
        <w:t>لع</w:t>
      </w:r>
      <w:r w:rsidRPr="00613BDF">
        <w:rPr>
          <w:sz w:val="30"/>
          <w:szCs w:val="30"/>
          <w:rtl/>
        </w:rPr>
        <w:t>ين</w:t>
      </w:r>
      <w:r w:rsidRPr="00613BDF">
        <w:rPr>
          <w:rFonts w:hint="cs"/>
          <w:sz w:val="30"/>
          <w:szCs w:val="30"/>
          <w:rtl/>
          <w:lang w:bidi="ar-EG"/>
        </w:rPr>
        <w:t>ة</w:t>
      </w:r>
      <w:r w:rsidRPr="00613BDF">
        <w:rPr>
          <w:sz w:val="30"/>
          <w:szCs w:val="30"/>
          <w:rtl/>
        </w:rPr>
        <w:t xml:space="preserve"> الأولى،</w:t>
      </w:r>
      <w:r w:rsidRPr="00613BDF">
        <w:rPr>
          <w:rFonts w:hint="cs"/>
          <w:sz w:val="30"/>
          <w:szCs w:val="30"/>
          <w:rtl/>
          <w:lang w:bidi="ar-EG"/>
        </w:rPr>
        <w:t xml:space="preserve"> </w:t>
      </w:r>
      <w:r w:rsidRPr="00613BDF">
        <w:rPr>
          <w:sz w:val="30"/>
          <w:szCs w:val="30"/>
          <w:rtl/>
        </w:rPr>
        <w:t>قدمت المرأة باعتبارها موضوعا لمدة 34دقيقة</w:t>
      </w:r>
      <w:r w:rsidRPr="00613BDF">
        <w:rPr>
          <w:rFonts w:hint="cs"/>
          <w:sz w:val="30"/>
          <w:szCs w:val="30"/>
          <w:rtl/>
          <w:lang w:bidi="ar-EG"/>
        </w:rPr>
        <w:t xml:space="preserve"> </w:t>
      </w:r>
      <w:r>
        <w:rPr>
          <w:sz w:val="30"/>
          <w:szCs w:val="30"/>
          <w:rtl/>
        </w:rPr>
        <w:t>(</w:t>
      </w:r>
      <w:r w:rsidRPr="00613BDF">
        <w:rPr>
          <w:sz w:val="30"/>
          <w:szCs w:val="30"/>
          <w:rtl/>
        </w:rPr>
        <w:t>7ر5 في المائة</w:t>
      </w:r>
      <w:r>
        <w:rPr>
          <w:sz w:val="30"/>
          <w:szCs w:val="30"/>
          <w:rtl/>
        </w:rPr>
        <w:t>)</w:t>
      </w:r>
      <w:r w:rsidRPr="00613BDF">
        <w:rPr>
          <w:sz w:val="30"/>
          <w:szCs w:val="30"/>
          <w:rtl/>
        </w:rPr>
        <w:t xml:space="preserve"> </w:t>
      </w:r>
      <w:r w:rsidRPr="00613BDF">
        <w:rPr>
          <w:rFonts w:hint="cs"/>
          <w:sz w:val="30"/>
          <w:szCs w:val="30"/>
          <w:rtl/>
          <w:lang w:bidi="ar-EG"/>
        </w:rPr>
        <w:t xml:space="preserve">وكانت </w:t>
      </w:r>
      <w:r w:rsidRPr="00613BDF">
        <w:rPr>
          <w:sz w:val="30"/>
          <w:szCs w:val="30"/>
          <w:rtl/>
        </w:rPr>
        <w:t>أدوار</w:t>
      </w:r>
      <w:r w:rsidRPr="00613BDF">
        <w:rPr>
          <w:rFonts w:hint="cs"/>
          <w:sz w:val="30"/>
          <w:szCs w:val="30"/>
          <w:rtl/>
          <w:lang w:bidi="ar-EG"/>
        </w:rPr>
        <w:t>ها</w:t>
      </w:r>
      <w:r w:rsidRPr="00613BDF">
        <w:rPr>
          <w:sz w:val="30"/>
          <w:szCs w:val="30"/>
          <w:rtl/>
        </w:rPr>
        <w:t xml:space="preserve"> بسيطة بصورة رئيسية.  و</w:t>
      </w:r>
      <w:r w:rsidRPr="00613BDF">
        <w:rPr>
          <w:rFonts w:hint="cs"/>
          <w:sz w:val="30"/>
          <w:szCs w:val="30"/>
          <w:rtl/>
          <w:lang w:bidi="ar-EG"/>
        </w:rPr>
        <w:t xml:space="preserve">تحديدا، </w:t>
      </w:r>
      <w:r w:rsidRPr="00613BDF">
        <w:rPr>
          <w:sz w:val="30"/>
          <w:szCs w:val="30"/>
          <w:rtl/>
        </w:rPr>
        <w:t xml:space="preserve">فإنه من مجموع </w:t>
      </w:r>
      <w:r w:rsidRPr="00613BDF">
        <w:rPr>
          <w:rFonts w:hint="cs"/>
          <w:sz w:val="30"/>
          <w:szCs w:val="30"/>
          <w:rtl/>
          <w:lang w:bidi="ar-EG"/>
        </w:rPr>
        <w:t>310 ش</w:t>
      </w:r>
      <w:r w:rsidRPr="00613BDF">
        <w:rPr>
          <w:sz w:val="30"/>
          <w:szCs w:val="30"/>
          <w:rtl/>
        </w:rPr>
        <w:t>خصا ذكرت أسماؤهم في برامج الأخبار،كان</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 xml:space="preserve">هناك  </w:t>
      </w:r>
      <w:r w:rsidRPr="00613BDF">
        <w:rPr>
          <w:sz w:val="30"/>
          <w:szCs w:val="30"/>
          <w:rtl/>
        </w:rPr>
        <w:t>29</w:t>
      </w:r>
      <w:r w:rsidRPr="00613BDF">
        <w:rPr>
          <w:rFonts w:hint="cs"/>
          <w:sz w:val="30"/>
          <w:szCs w:val="30"/>
          <w:rtl/>
          <w:lang w:bidi="ar-EG"/>
        </w:rPr>
        <w:t xml:space="preserve"> امرأة ف</w:t>
      </w:r>
      <w:r w:rsidRPr="00613BDF">
        <w:rPr>
          <w:sz w:val="30"/>
          <w:szCs w:val="30"/>
          <w:rtl/>
        </w:rPr>
        <w:t xml:space="preserve">قط </w:t>
      </w:r>
      <w:r>
        <w:rPr>
          <w:sz w:val="30"/>
          <w:szCs w:val="30"/>
          <w:rtl/>
        </w:rPr>
        <w:t>(</w:t>
      </w:r>
      <w:r w:rsidRPr="00613BDF">
        <w:rPr>
          <w:sz w:val="30"/>
          <w:szCs w:val="30"/>
          <w:rtl/>
        </w:rPr>
        <w:t>3ر9 في المائة</w:t>
      </w:r>
      <w:r>
        <w:rPr>
          <w:sz w:val="30"/>
          <w:szCs w:val="30"/>
          <w:rtl/>
        </w:rPr>
        <w:t>)</w:t>
      </w:r>
      <w:r w:rsidRPr="00613BDF">
        <w:rPr>
          <w:rFonts w:hint="cs"/>
          <w:sz w:val="30"/>
          <w:szCs w:val="30"/>
          <w:rtl/>
          <w:lang w:bidi="ar-EG"/>
        </w:rPr>
        <w:t xml:space="preserve"> </w:t>
      </w:r>
      <w:r w:rsidRPr="00613BDF">
        <w:rPr>
          <w:sz w:val="30"/>
          <w:szCs w:val="30"/>
          <w:rtl/>
        </w:rPr>
        <w:t>وقد أشير إلى 12</w:t>
      </w:r>
      <w:r w:rsidRPr="00613BDF">
        <w:rPr>
          <w:rFonts w:hint="cs"/>
          <w:sz w:val="30"/>
          <w:szCs w:val="30"/>
          <w:rtl/>
          <w:lang w:bidi="ar-EG"/>
        </w:rPr>
        <w:t xml:space="preserve"> امرأة منهن فقط </w:t>
      </w:r>
      <w:r w:rsidRPr="00613BDF">
        <w:rPr>
          <w:sz w:val="30"/>
          <w:szCs w:val="30"/>
          <w:rtl/>
        </w:rPr>
        <w:t>(9ر3 في المائة</w:t>
      </w:r>
      <w:r>
        <w:rPr>
          <w:sz w:val="30"/>
          <w:szCs w:val="30"/>
          <w:rtl/>
        </w:rPr>
        <w:t>)</w:t>
      </w:r>
      <w:r w:rsidRPr="00613BDF">
        <w:rPr>
          <w:rFonts w:hint="cs"/>
          <w:sz w:val="30"/>
          <w:szCs w:val="30"/>
          <w:rtl/>
          <w:lang w:bidi="ar-EG"/>
        </w:rPr>
        <w:t xml:space="preserve"> </w:t>
      </w:r>
      <w:r w:rsidRPr="00613BDF">
        <w:rPr>
          <w:sz w:val="30"/>
          <w:szCs w:val="30"/>
          <w:rtl/>
        </w:rPr>
        <w:t xml:space="preserve"> أو جرى تقديم</w:t>
      </w:r>
      <w:r w:rsidRPr="00613BDF">
        <w:rPr>
          <w:rFonts w:hint="cs"/>
          <w:sz w:val="30"/>
          <w:szCs w:val="30"/>
          <w:rtl/>
          <w:lang w:bidi="ar-EG"/>
        </w:rPr>
        <w:t>هن</w:t>
      </w:r>
      <w:r w:rsidRPr="00613BDF">
        <w:rPr>
          <w:sz w:val="30"/>
          <w:szCs w:val="30"/>
          <w:rtl/>
        </w:rPr>
        <w:t xml:space="preserve">.  ومن جهة أخرى </w:t>
      </w:r>
      <w:r w:rsidRPr="00613BDF">
        <w:rPr>
          <w:rFonts w:hint="cs"/>
          <w:sz w:val="30"/>
          <w:szCs w:val="30"/>
          <w:rtl/>
          <w:lang w:bidi="ar-EG"/>
        </w:rPr>
        <w:t>لم تقدم ال</w:t>
      </w:r>
      <w:r w:rsidRPr="00613BDF">
        <w:rPr>
          <w:sz w:val="30"/>
          <w:szCs w:val="30"/>
          <w:rtl/>
        </w:rPr>
        <w:t xml:space="preserve">تقارير </w:t>
      </w:r>
      <w:r w:rsidRPr="00613BDF">
        <w:rPr>
          <w:rFonts w:hint="cs"/>
          <w:sz w:val="30"/>
          <w:szCs w:val="30"/>
          <w:rtl/>
          <w:lang w:bidi="ar-EG"/>
        </w:rPr>
        <w:t>المتعلقة ب</w:t>
      </w:r>
      <w:r w:rsidRPr="00613BDF">
        <w:rPr>
          <w:sz w:val="30"/>
          <w:szCs w:val="30"/>
          <w:rtl/>
        </w:rPr>
        <w:t xml:space="preserve">الانتخابات </w:t>
      </w:r>
      <w:r w:rsidRPr="00613BDF">
        <w:rPr>
          <w:rFonts w:hint="cs"/>
          <w:sz w:val="30"/>
          <w:szCs w:val="30"/>
          <w:rtl/>
          <w:lang w:bidi="ar-EG"/>
        </w:rPr>
        <w:t>ا</w:t>
      </w:r>
      <w:r w:rsidRPr="00613BDF">
        <w:rPr>
          <w:sz w:val="30"/>
          <w:szCs w:val="30"/>
          <w:rtl/>
        </w:rPr>
        <w:t xml:space="preserve">لا امرأة </w:t>
      </w:r>
      <w:r w:rsidRPr="00613BDF">
        <w:rPr>
          <w:rFonts w:hint="cs"/>
          <w:sz w:val="30"/>
          <w:szCs w:val="30"/>
          <w:rtl/>
          <w:lang w:bidi="ar-EG"/>
        </w:rPr>
        <w:t xml:space="preserve">واحدة </w:t>
      </w:r>
      <w:r w:rsidRPr="00613BDF">
        <w:rPr>
          <w:sz w:val="30"/>
          <w:szCs w:val="30"/>
          <w:rtl/>
        </w:rPr>
        <w:t>مرشحة لعضوية البرلمان،</w:t>
      </w:r>
      <w:r w:rsidRPr="00613BDF">
        <w:rPr>
          <w:rFonts w:hint="cs"/>
          <w:sz w:val="30"/>
          <w:szCs w:val="30"/>
          <w:rtl/>
          <w:lang w:bidi="ar-EG"/>
        </w:rPr>
        <w:t xml:space="preserve"> مع أ</w:t>
      </w:r>
      <w:r w:rsidRPr="00613BDF">
        <w:rPr>
          <w:sz w:val="30"/>
          <w:szCs w:val="30"/>
          <w:rtl/>
        </w:rPr>
        <w:t>نه كان</w:t>
      </w:r>
      <w:r w:rsidRPr="00613BDF">
        <w:rPr>
          <w:rFonts w:hint="cs"/>
          <w:sz w:val="30"/>
          <w:szCs w:val="30"/>
          <w:rtl/>
          <w:lang w:bidi="ar-EG"/>
        </w:rPr>
        <w:t>ت</w:t>
      </w:r>
      <w:r w:rsidRPr="00613BDF">
        <w:rPr>
          <w:sz w:val="30"/>
          <w:szCs w:val="30"/>
          <w:rtl/>
        </w:rPr>
        <w:t xml:space="preserve"> هناك 1099امرأة في قائمة المرشحين.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w:t>
      </w:r>
      <w:r w:rsidRPr="00613BDF">
        <w:rPr>
          <w:rFonts w:hint="cs"/>
          <w:sz w:val="30"/>
          <w:szCs w:val="30"/>
          <w:rtl/>
        </w:rPr>
        <w:t>و</w:t>
      </w:r>
      <w:r w:rsidRPr="00613BDF">
        <w:rPr>
          <w:sz w:val="30"/>
          <w:szCs w:val="30"/>
          <w:rtl/>
        </w:rPr>
        <w:t xml:space="preserve">استغرقت المساحة </w:t>
      </w:r>
      <w:r w:rsidRPr="00613BDF">
        <w:rPr>
          <w:rFonts w:hint="cs"/>
          <w:sz w:val="30"/>
          <w:szCs w:val="30"/>
          <w:rtl/>
          <w:lang w:bidi="ar-EG"/>
        </w:rPr>
        <w:t>ال</w:t>
      </w:r>
      <w:r w:rsidRPr="00613BDF">
        <w:rPr>
          <w:sz w:val="30"/>
          <w:szCs w:val="30"/>
          <w:rtl/>
        </w:rPr>
        <w:t>زمنية لعين</w:t>
      </w:r>
      <w:r w:rsidRPr="00613BDF">
        <w:rPr>
          <w:rFonts w:hint="cs"/>
          <w:sz w:val="30"/>
          <w:szCs w:val="30"/>
          <w:rtl/>
          <w:lang w:bidi="ar-EG"/>
        </w:rPr>
        <w:t>ة</w:t>
      </w:r>
      <w:r w:rsidRPr="00613BDF">
        <w:rPr>
          <w:sz w:val="30"/>
          <w:szCs w:val="30"/>
          <w:rtl/>
        </w:rPr>
        <w:t xml:space="preserve"> فترة البحث الثانية</w:t>
      </w:r>
      <w:r>
        <w:rPr>
          <w:sz w:val="30"/>
          <w:szCs w:val="30"/>
          <w:rtl/>
        </w:rPr>
        <w:t>(</w:t>
      </w:r>
      <w:r w:rsidRPr="00613BDF">
        <w:rPr>
          <w:sz w:val="30"/>
          <w:szCs w:val="30"/>
          <w:rtl/>
        </w:rPr>
        <w:t>6-9 أيلول/ سبتمبر 2002)ساعتين و12 دقيقة،</w:t>
      </w:r>
      <w:r w:rsidRPr="00613BDF">
        <w:rPr>
          <w:rFonts w:hint="cs"/>
          <w:sz w:val="30"/>
          <w:szCs w:val="30"/>
          <w:rtl/>
          <w:lang w:bidi="ar-EG"/>
        </w:rPr>
        <w:t xml:space="preserve"> </w:t>
      </w:r>
      <w:r w:rsidRPr="00613BDF">
        <w:rPr>
          <w:sz w:val="30"/>
          <w:szCs w:val="30"/>
          <w:rtl/>
        </w:rPr>
        <w:t xml:space="preserve">حيث </w:t>
      </w:r>
      <w:r w:rsidRPr="00613BDF">
        <w:rPr>
          <w:rFonts w:hint="cs"/>
          <w:sz w:val="30"/>
          <w:szCs w:val="30"/>
          <w:rtl/>
          <w:lang w:bidi="ar-EG"/>
        </w:rPr>
        <w:t>انصب ال</w:t>
      </w:r>
      <w:r w:rsidRPr="00613BDF">
        <w:rPr>
          <w:sz w:val="30"/>
          <w:szCs w:val="30"/>
          <w:rtl/>
        </w:rPr>
        <w:t>تحليل</w:t>
      </w:r>
      <w:r w:rsidRPr="00613BDF">
        <w:rPr>
          <w:rFonts w:hint="cs"/>
          <w:sz w:val="30"/>
          <w:szCs w:val="30"/>
          <w:rtl/>
          <w:lang w:bidi="ar-EG"/>
        </w:rPr>
        <w:t xml:space="preserve"> على</w:t>
      </w:r>
      <w:r w:rsidRPr="00613BDF">
        <w:rPr>
          <w:sz w:val="30"/>
          <w:szCs w:val="30"/>
          <w:rtl/>
        </w:rPr>
        <w:t xml:space="preserve"> التقارير المتعلقة بالانتخابات</w:t>
      </w:r>
      <w:r w:rsidRPr="00613BDF">
        <w:rPr>
          <w:rFonts w:hint="cs"/>
          <w:sz w:val="30"/>
          <w:szCs w:val="30"/>
          <w:rtl/>
          <w:lang w:bidi="ar-EG"/>
        </w:rPr>
        <w:t xml:space="preserve"> </w:t>
      </w:r>
      <w:r>
        <w:rPr>
          <w:sz w:val="30"/>
          <w:szCs w:val="30"/>
          <w:rtl/>
        </w:rPr>
        <w:t>(</w:t>
      </w:r>
      <w:r w:rsidRPr="00613BDF">
        <w:rPr>
          <w:rFonts w:hint="cs"/>
          <w:sz w:val="30"/>
          <w:szCs w:val="30"/>
          <w:rtl/>
          <w:lang w:bidi="ar-EG"/>
        </w:rPr>
        <w:t>ال</w:t>
      </w:r>
      <w:r w:rsidRPr="00613BDF">
        <w:rPr>
          <w:sz w:val="30"/>
          <w:szCs w:val="30"/>
          <w:rtl/>
        </w:rPr>
        <w:t>تجمعات،</w:t>
      </w:r>
      <w:r w:rsidRPr="00613BDF">
        <w:rPr>
          <w:rFonts w:hint="cs"/>
          <w:sz w:val="30"/>
          <w:szCs w:val="30"/>
          <w:rtl/>
          <w:lang w:bidi="ar-EG"/>
        </w:rPr>
        <w:t xml:space="preserve"> </w:t>
      </w:r>
      <w:r w:rsidRPr="00613BDF">
        <w:rPr>
          <w:sz w:val="30"/>
          <w:szCs w:val="30"/>
          <w:rtl/>
        </w:rPr>
        <w:t xml:space="preserve">المؤتمرات </w:t>
      </w:r>
      <w:r w:rsidRPr="00613BDF">
        <w:rPr>
          <w:rFonts w:hint="cs"/>
          <w:sz w:val="30"/>
          <w:szCs w:val="30"/>
          <w:rtl/>
          <w:lang w:bidi="ar-EG"/>
        </w:rPr>
        <w:t>ال</w:t>
      </w:r>
      <w:r w:rsidRPr="00613BDF">
        <w:rPr>
          <w:sz w:val="30"/>
          <w:szCs w:val="30"/>
          <w:rtl/>
        </w:rPr>
        <w:t>صحفية،</w:t>
      </w:r>
      <w:r w:rsidRPr="00613BDF">
        <w:rPr>
          <w:rFonts w:hint="cs"/>
          <w:sz w:val="30"/>
          <w:szCs w:val="30"/>
          <w:rtl/>
          <w:lang w:bidi="ar-EG"/>
        </w:rPr>
        <w:t xml:space="preserve"> </w:t>
      </w:r>
      <w:r w:rsidRPr="00613BDF">
        <w:rPr>
          <w:sz w:val="30"/>
          <w:szCs w:val="30"/>
          <w:rtl/>
        </w:rPr>
        <w:t>البيانات التي أدلى بها السياسيون</w:t>
      </w:r>
      <w:r>
        <w:rPr>
          <w:sz w:val="30"/>
          <w:szCs w:val="30"/>
          <w:rtl/>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شملت البرامج الرئيسية لتقديم المرأة  71 شخصا من بينهم 4نساء فقط.  وفي التقارير ورد ذكر أسماء 119 شخصا بمن فيهم 9 نساء  وقدمت امرأة واحدة فقط وهي تتكلم بينما ظهرت صورة الأخرى فقط. </w:t>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sz w:val="30"/>
          <w:szCs w:val="30"/>
          <w:rtl/>
          <w:lang w:val="en-GB"/>
        </w:rPr>
        <w:t>وفي كلتا فترتي البحث،</w:t>
      </w:r>
      <w:r w:rsidRPr="00613BDF">
        <w:rPr>
          <w:rFonts w:hint="cs"/>
          <w:sz w:val="30"/>
          <w:szCs w:val="30"/>
          <w:rtl/>
          <w:lang w:val="en-GB" w:bidi="ar-EG"/>
        </w:rPr>
        <w:t xml:space="preserve"> </w:t>
      </w:r>
      <w:r w:rsidRPr="00613BDF">
        <w:rPr>
          <w:sz w:val="30"/>
          <w:szCs w:val="30"/>
          <w:rtl/>
          <w:lang w:val="en-GB"/>
        </w:rPr>
        <w:t xml:space="preserve">قدمت المرأة بصورة رئيسية ضمن </w:t>
      </w:r>
      <w:r w:rsidRPr="00613BDF">
        <w:rPr>
          <w:rFonts w:hint="cs"/>
          <w:sz w:val="30"/>
          <w:szCs w:val="30"/>
          <w:rtl/>
          <w:lang w:val="en-GB" w:bidi="ar-EG"/>
        </w:rPr>
        <w:t>ال</w:t>
      </w:r>
      <w:r w:rsidRPr="00613BDF">
        <w:rPr>
          <w:sz w:val="30"/>
          <w:szCs w:val="30"/>
          <w:rtl/>
          <w:lang w:val="en-GB"/>
        </w:rPr>
        <w:t>جمهور أو</w:t>
      </w:r>
      <w:r w:rsidRPr="00613BDF">
        <w:rPr>
          <w:rFonts w:hint="cs"/>
          <w:sz w:val="30"/>
          <w:szCs w:val="30"/>
          <w:rtl/>
          <w:lang w:val="en-GB" w:bidi="ar-EG"/>
        </w:rPr>
        <w:t xml:space="preserve"> على خشبة</w:t>
      </w:r>
      <w:r w:rsidRPr="00613BDF">
        <w:rPr>
          <w:sz w:val="30"/>
          <w:szCs w:val="30"/>
          <w:rtl/>
          <w:lang w:val="en-GB"/>
        </w:rPr>
        <w:t xml:space="preserve"> المسرح،</w:t>
      </w:r>
      <w:r w:rsidRPr="00613BDF">
        <w:rPr>
          <w:rFonts w:hint="cs"/>
          <w:sz w:val="30"/>
          <w:szCs w:val="30"/>
          <w:rtl/>
          <w:lang w:val="en-GB" w:bidi="ar-EG"/>
        </w:rPr>
        <w:t xml:space="preserve"> </w:t>
      </w:r>
      <w:r w:rsidRPr="00613BDF">
        <w:rPr>
          <w:sz w:val="30"/>
          <w:szCs w:val="30"/>
          <w:rtl/>
          <w:lang w:val="en-GB"/>
        </w:rPr>
        <w:t xml:space="preserve">ولكن </w:t>
      </w:r>
      <w:r w:rsidRPr="00613BDF">
        <w:rPr>
          <w:rFonts w:hint="cs"/>
          <w:sz w:val="30"/>
          <w:szCs w:val="30"/>
          <w:rtl/>
          <w:lang w:val="en-GB" w:bidi="ar-EG"/>
        </w:rPr>
        <w:t xml:space="preserve">على مبعدة من </w:t>
      </w:r>
      <w:r w:rsidRPr="00613BDF">
        <w:rPr>
          <w:sz w:val="30"/>
          <w:szCs w:val="30"/>
          <w:rtl/>
          <w:lang w:val="en-GB"/>
        </w:rPr>
        <w:t>الميكروفون الذي تكلم في</w:t>
      </w:r>
      <w:r w:rsidRPr="00613BDF">
        <w:rPr>
          <w:rFonts w:hint="cs"/>
          <w:sz w:val="30"/>
          <w:szCs w:val="30"/>
          <w:rtl/>
          <w:lang w:val="en-GB" w:bidi="ar-EG"/>
        </w:rPr>
        <w:t xml:space="preserve">ه عدد من </w:t>
      </w:r>
      <w:r w:rsidRPr="00613BDF">
        <w:rPr>
          <w:sz w:val="30"/>
          <w:szCs w:val="30"/>
          <w:rtl/>
          <w:lang w:val="en-GB"/>
        </w:rPr>
        <w:t>المرشحين لعضوية البرلمان.</w:t>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sz w:val="30"/>
          <w:szCs w:val="30"/>
          <w:rtl/>
          <w:lang w:val="en-GB"/>
        </w:rPr>
        <w:t>و</w:t>
      </w:r>
      <w:r w:rsidRPr="00613BDF">
        <w:rPr>
          <w:rFonts w:hint="cs"/>
          <w:sz w:val="30"/>
          <w:szCs w:val="30"/>
          <w:rtl/>
          <w:lang w:val="en-GB" w:bidi="ar-EG"/>
        </w:rPr>
        <w:t>ت</w:t>
      </w:r>
      <w:r w:rsidRPr="00613BDF">
        <w:rPr>
          <w:sz w:val="30"/>
          <w:szCs w:val="30"/>
          <w:rtl/>
          <w:lang w:val="en-GB"/>
        </w:rPr>
        <w:t xml:space="preserve">بدو البيانات </w:t>
      </w:r>
      <w:r w:rsidRPr="00613BDF">
        <w:rPr>
          <w:rFonts w:hint="cs"/>
          <w:sz w:val="30"/>
          <w:szCs w:val="30"/>
          <w:rtl/>
          <w:lang w:val="en-GB" w:bidi="ar-EG"/>
        </w:rPr>
        <w:t xml:space="preserve">المتعلقة </w:t>
      </w:r>
      <w:r w:rsidRPr="00613BDF">
        <w:rPr>
          <w:sz w:val="30"/>
          <w:szCs w:val="30"/>
          <w:rtl/>
          <w:lang w:val="en-GB"/>
        </w:rPr>
        <w:t>بعدد النساء العاملات في محطات الإذاعة والتلفزيون مهمة أيضا.  و</w:t>
      </w:r>
      <w:r w:rsidRPr="00613BDF">
        <w:rPr>
          <w:rFonts w:hint="cs"/>
          <w:sz w:val="30"/>
          <w:szCs w:val="30"/>
          <w:rtl/>
          <w:lang w:val="en-GB" w:bidi="ar-EG"/>
        </w:rPr>
        <w:t>تعطي ا</w:t>
      </w:r>
      <w:r w:rsidRPr="00613BDF">
        <w:rPr>
          <w:sz w:val="30"/>
          <w:szCs w:val="30"/>
          <w:rtl/>
          <w:lang w:val="en-GB"/>
        </w:rPr>
        <w:t>لجداول الواردة أدن</w:t>
      </w:r>
      <w:r w:rsidRPr="00613BDF">
        <w:rPr>
          <w:rFonts w:hint="cs"/>
          <w:sz w:val="30"/>
          <w:szCs w:val="30"/>
          <w:rtl/>
          <w:lang w:val="en-GB" w:bidi="ar-EG"/>
        </w:rPr>
        <w:t>اه</w:t>
      </w:r>
      <w:r w:rsidRPr="00613BDF">
        <w:rPr>
          <w:sz w:val="30"/>
          <w:szCs w:val="30"/>
          <w:rtl/>
          <w:lang w:val="en-GB"/>
        </w:rPr>
        <w:t xml:space="preserve"> </w:t>
      </w:r>
      <w:r w:rsidRPr="00613BDF">
        <w:rPr>
          <w:rFonts w:hint="cs"/>
          <w:sz w:val="30"/>
          <w:szCs w:val="30"/>
          <w:rtl/>
          <w:lang w:val="en-GB" w:bidi="ar-EG"/>
        </w:rPr>
        <w:t>و</w:t>
      </w:r>
      <w:r w:rsidRPr="00613BDF">
        <w:rPr>
          <w:sz w:val="30"/>
          <w:szCs w:val="30"/>
          <w:rtl/>
          <w:lang w:val="en-GB"/>
        </w:rPr>
        <w:t xml:space="preserve">تتضمن بيانات عن </w:t>
      </w:r>
      <w:r w:rsidRPr="00613BDF">
        <w:rPr>
          <w:rFonts w:hint="cs"/>
          <w:sz w:val="30"/>
          <w:szCs w:val="30"/>
          <w:rtl/>
          <w:lang w:val="en-GB" w:bidi="ar-EG"/>
        </w:rPr>
        <w:t>عامي</w:t>
      </w:r>
      <w:r w:rsidRPr="00613BDF">
        <w:rPr>
          <w:sz w:val="30"/>
          <w:szCs w:val="30"/>
          <w:rtl/>
          <w:lang w:val="en-GB"/>
        </w:rPr>
        <w:t xml:space="preserve"> 2000و2001 انطباعا عام</w:t>
      </w:r>
      <w:r w:rsidRPr="00613BDF">
        <w:rPr>
          <w:rFonts w:hint="cs"/>
          <w:sz w:val="30"/>
          <w:szCs w:val="30"/>
          <w:rtl/>
          <w:lang w:val="en-GB" w:bidi="ar-EG"/>
        </w:rPr>
        <w:t>ا</w:t>
      </w:r>
      <w:r w:rsidRPr="00613BDF">
        <w:rPr>
          <w:sz w:val="30"/>
          <w:szCs w:val="30"/>
          <w:rtl/>
          <w:lang w:val="en-GB"/>
        </w:rPr>
        <w:t xml:space="preserve"> عن تمثيل المرأة بين موظفي وسائط الإعلام الإلكترونية.  </w:t>
      </w:r>
      <w:r w:rsidRPr="00613BDF">
        <w:rPr>
          <w:rFonts w:hint="cs"/>
          <w:sz w:val="30"/>
          <w:szCs w:val="30"/>
          <w:rtl/>
          <w:lang w:val="en-GB" w:bidi="ar-EG"/>
        </w:rPr>
        <w:t>ومن ناحية أخرى،</w:t>
      </w:r>
      <w:r w:rsidRPr="00613BDF">
        <w:rPr>
          <w:sz w:val="30"/>
          <w:szCs w:val="30"/>
          <w:rtl/>
          <w:lang w:val="en-GB"/>
        </w:rPr>
        <w:t xml:space="preserve"> فكما </w:t>
      </w:r>
      <w:r w:rsidRPr="00613BDF">
        <w:rPr>
          <w:rFonts w:hint="cs"/>
          <w:sz w:val="30"/>
          <w:szCs w:val="30"/>
          <w:rtl/>
          <w:lang w:val="en-GB" w:bidi="ar-EG"/>
        </w:rPr>
        <w:t>ي</w:t>
      </w:r>
      <w:r w:rsidRPr="00613BDF">
        <w:rPr>
          <w:sz w:val="30"/>
          <w:szCs w:val="30"/>
          <w:rtl/>
          <w:lang w:val="en-GB"/>
        </w:rPr>
        <w:t>بين الجدول</w:t>
      </w:r>
      <w:r w:rsidRPr="00613BDF">
        <w:rPr>
          <w:rFonts w:hint="cs"/>
          <w:sz w:val="30"/>
          <w:szCs w:val="30"/>
          <w:rtl/>
          <w:lang w:val="en-GB" w:bidi="ar-EG"/>
        </w:rPr>
        <w:t xml:space="preserve"> -</w:t>
      </w:r>
      <w:r w:rsidRPr="00613BDF">
        <w:rPr>
          <w:sz w:val="30"/>
          <w:szCs w:val="30"/>
          <w:rtl/>
          <w:lang w:val="en-GB"/>
        </w:rPr>
        <w:t>1، تشير البيانات المعروضة</w:t>
      </w:r>
      <w:r w:rsidRPr="00613BDF">
        <w:rPr>
          <w:rFonts w:hint="cs"/>
          <w:sz w:val="30"/>
          <w:szCs w:val="30"/>
          <w:rtl/>
          <w:lang w:val="en-GB" w:bidi="ar-EG"/>
        </w:rPr>
        <w:t xml:space="preserve"> بشأن هاتين </w:t>
      </w:r>
      <w:r w:rsidRPr="00613BDF">
        <w:rPr>
          <w:sz w:val="30"/>
          <w:szCs w:val="30"/>
          <w:rtl/>
          <w:lang w:val="en-GB"/>
        </w:rPr>
        <w:t xml:space="preserve">السنتين في معظم الحالات، إلى </w:t>
      </w:r>
      <w:r w:rsidRPr="00613BDF">
        <w:rPr>
          <w:rFonts w:hint="cs"/>
          <w:sz w:val="30"/>
          <w:szCs w:val="30"/>
          <w:rtl/>
          <w:lang w:val="en-GB" w:bidi="ar-EG"/>
        </w:rPr>
        <w:t>الأ</w:t>
      </w:r>
      <w:r w:rsidRPr="00613BDF">
        <w:rPr>
          <w:sz w:val="30"/>
          <w:szCs w:val="30"/>
          <w:rtl/>
          <w:lang w:val="en-GB"/>
        </w:rPr>
        <w:t>عد</w:t>
      </w:r>
      <w:r w:rsidRPr="00613BDF">
        <w:rPr>
          <w:rFonts w:hint="cs"/>
          <w:sz w:val="30"/>
          <w:szCs w:val="30"/>
          <w:rtl/>
          <w:lang w:val="en-GB" w:bidi="ar-EG"/>
        </w:rPr>
        <w:t>ا</w:t>
      </w:r>
      <w:r w:rsidRPr="00613BDF">
        <w:rPr>
          <w:sz w:val="30"/>
          <w:szCs w:val="30"/>
          <w:rtl/>
          <w:lang w:val="en-GB"/>
        </w:rPr>
        <w:t xml:space="preserve">د </w:t>
      </w:r>
      <w:r w:rsidRPr="00613BDF">
        <w:rPr>
          <w:rFonts w:hint="cs"/>
          <w:sz w:val="30"/>
          <w:szCs w:val="30"/>
          <w:rtl/>
          <w:lang w:val="en-GB" w:bidi="ar-EG"/>
        </w:rPr>
        <w:t>المختلفة لوسائط الاعلام</w:t>
      </w:r>
      <w:r w:rsidRPr="00613BDF">
        <w:rPr>
          <w:sz w:val="30"/>
          <w:szCs w:val="30"/>
          <w:rtl/>
          <w:lang w:val="en-GB"/>
        </w:rPr>
        <w:t xml:space="preserve">.  ولذا </w:t>
      </w:r>
      <w:r w:rsidRPr="00613BDF">
        <w:rPr>
          <w:rFonts w:hint="cs"/>
          <w:sz w:val="30"/>
          <w:szCs w:val="30"/>
          <w:rtl/>
          <w:lang w:val="en-GB" w:bidi="ar-EG"/>
        </w:rPr>
        <w:t xml:space="preserve">ترد </w:t>
      </w:r>
      <w:r w:rsidRPr="00613BDF">
        <w:rPr>
          <w:sz w:val="30"/>
          <w:szCs w:val="30"/>
          <w:rtl/>
          <w:lang w:val="en-GB"/>
        </w:rPr>
        <w:t xml:space="preserve">في </w:t>
      </w:r>
      <w:r w:rsidRPr="00613BDF">
        <w:rPr>
          <w:rFonts w:hint="cs"/>
          <w:sz w:val="30"/>
          <w:szCs w:val="30"/>
          <w:rtl/>
          <w:lang w:val="en-GB" w:bidi="ar-EG"/>
        </w:rPr>
        <w:t>ال</w:t>
      </w:r>
      <w:r w:rsidRPr="00613BDF">
        <w:rPr>
          <w:sz w:val="30"/>
          <w:szCs w:val="30"/>
          <w:rtl/>
          <w:lang w:val="en-GB"/>
        </w:rPr>
        <w:t>جدول</w:t>
      </w:r>
      <w:r w:rsidRPr="00613BDF">
        <w:rPr>
          <w:rFonts w:hint="cs"/>
          <w:sz w:val="30"/>
          <w:szCs w:val="30"/>
          <w:rtl/>
          <w:lang w:val="en-GB" w:bidi="ar-EG"/>
        </w:rPr>
        <w:t xml:space="preserve"> </w:t>
      </w:r>
      <w:r w:rsidRPr="00613BDF">
        <w:rPr>
          <w:sz w:val="30"/>
          <w:szCs w:val="30"/>
          <w:rtl/>
          <w:lang w:val="en-GB" w:bidi="ar-EG"/>
        </w:rPr>
        <w:t>–</w:t>
      </w:r>
      <w:r w:rsidRPr="00613BDF">
        <w:rPr>
          <w:sz w:val="30"/>
          <w:szCs w:val="30"/>
          <w:rtl/>
          <w:lang w:val="en-GB"/>
        </w:rPr>
        <w:t xml:space="preserve"> 2</w:t>
      </w:r>
      <w:r w:rsidRPr="00613BDF">
        <w:rPr>
          <w:rFonts w:hint="cs"/>
          <w:sz w:val="30"/>
          <w:szCs w:val="30"/>
          <w:rtl/>
          <w:lang w:val="en-GB" w:bidi="ar-EG"/>
        </w:rPr>
        <w:t xml:space="preserve"> </w:t>
      </w:r>
      <w:r w:rsidRPr="00613BDF">
        <w:rPr>
          <w:sz w:val="30"/>
          <w:szCs w:val="30"/>
          <w:rtl/>
          <w:lang w:val="en-GB"/>
        </w:rPr>
        <w:t xml:space="preserve">تعليقات </w:t>
      </w:r>
      <w:r w:rsidRPr="00613BDF">
        <w:rPr>
          <w:rFonts w:hint="cs"/>
          <w:sz w:val="30"/>
          <w:szCs w:val="30"/>
          <w:rtl/>
          <w:lang w:val="en-GB" w:bidi="ar-EG"/>
        </w:rPr>
        <w:t xml:space="preserve">بشان </w:t>
      </w:r>
      <w:r w:rsidRPr="00613BDF">
        <w:rPr>
          <w:sz w:val="30"/>
          <w:szCs w:val="30"/>
          <w:rtl/>
          <w:lang w:val="en-GB"/>
        </w:rPr>
        <w:t xml:space="preserve">المؤشرات المتعلقة بنفس العدد </w:t>
      </w:r>
      <w:r w:rsidRPr="00613BDF">
        <w:rPr>
          <w:rFonts w:hint="cs"/>
          <w:sz w:val="30"/>
          <w:szCs w:val="30"/>
          <w:rtl/>
          <w:lang w:val="en-GB" w:bidi="ar-EG"/>
        </w:rPr>
        <w:t xml:space="preserve">من </w:t>
      </w:r>
      <w:r w:rsidRPr="00613BDF">
        <w:rPr>
          <w:sz w:val="30"/>
          <w:szCs w:val="30"/>
          <w:rtl/>
          <w:lang w:val="en-GB"/>
        </w:rPr>
        <w:t xml:space="preserve">وسائط الإعلام المشمولة </w:t>
      </w:r>
      <w:r w:rsidRPr="00613BDF">
        <w:rPr>
          <w:rFonts w:hint="cs"/>
          <w:sz w:val="30"/>
          <w:szCs w:val="30"/>
          <w:rtl/>
          <w:lang w:val="en-GB"/>
        </w:rPr>
        <w:t>ب</w:t>
      </w:r>
      <w:r w:rsidRPr="00613BDF">
        <w:rPr>
          <w:sz w:val="30"/>
          <w:szCs w:val="30"/>
          <w:rtl/>
          <w:lang w:val="en-GB"/>
        </w:rPr>
        <w:t>البحث</w:t>
      </w:r>
      <w:r w:rsidRPr="00613BDF">
        <w:rPr>
          <w:rFonts w:hint="cs"/>
          <w:sz w:val="30"/>
          <w:szCs w:val="30"/>
          <w:rtl/>
          <w:lang w:val="en-GB" w:bidi="ar-EG"/>
        </w:rPr>
        <w:t xml:space="preserve"> فقط</w:t>
      </w:r>
      <w:r w:rsidRPr="00613BDF">
        <w:rPr>
          <w:sz w:val="30"/>
          <w:szCs w:val="30"/>
          <w:rtl/>
          <w:lang w:val="en-GB"/>
        </w:rPr>
        <w:t xml:space="preserve">. </w:t>
      </w:r>
    </w:p>
    <w:p w:rsidR="00CB4538" w:rsidRDefault="00CB4538" w:rsidP="00CB4538">
      <w:pPr>
        <w:pStyle w:val="BodyText2"/>
        <w:spacing w:after="120" w:line="240" w:lineRule="exact"/>
        <w:ind w:left="1030" w:right="810"/>
        <w:jc w:val="both"/>
        <w:outlineLvl w:val="0"/>
        <w:rPr>
          <w:rFonts w:hint="cs"/>
          <w:sz w:val="30"/>
          <w:szCs w:val="30"/>
          <w:rtl/>
          <w:lang w:val="en-GB"/>
        </w:rPr>
      </w:pPr>
    </w:p>
    <w:p w:rsidR="00CB4538" w:rsidRDefault="00CB4538" w:rsidP="00CB4538">
      <w:pPr>
        <w:pStyle w:val="BodyText2"/>
        <w:spacing w:after="120" w:line="240" w:lineRule="exact"/>
        <w:ind w:left="1030" w:right="994"/>
        <w:jc w:val="both"/>
        <w:outlineLvl w:val="0"/>
        <w:rPr>
          <w:rFonts w:hint="cs"/>
          <w:b/>
          <w:bCs/>
          <w:sz w:val="30"/>
          <w:szCs w:val="30"/>
          <w:rtl/>
          <w:lang w:val="en-GB"/>
        </w:rPr>
      </w:pPr>
      <w:r>
        <w:rPr>
          <w:sz w:val="30"/>
          <w:szCs w:val="30"/>
          <w:rtl/>
          <w:lang w:val="en-GB"/>
        </w:rPr>
        <w:br w:type="page"/>
      </w:r>
      <w:r w:rsidRPr="007C3266">
        <w:rPr>
          <w:b/>
          <w:bCs/>
          <w:sz w:val="30"/>
          <w:szCs w:val="30"/>
          <w:rtl/>
          <w:lang w:val="en-GB"/>
        </w:rPr>
        <w:t>الجدول 1- كيانات الإرسال الإذاعي التجاري</w:t>
      </w:r>
      <w:r>
        <w:rPr>
          <w:rFonts w:hint="cs"/>
          <w:b/>
          <w:bCs/>
          <w:sz w:val="30"/>
          <w:szCs w:val="30"/>
          <w:rtl/>
          <w:lang w:val="en-GB"/>
        </w:rPr>
        <w:t>ـــــ</w:t>
      </w:r>
      <w:r w:rsidRPr="007C3266">
        <w:rPr>
          <w:b/>
          <w:bCs/>
          <w:sz w:val="30"/>
          <w:szCs w:val="30"/>
          <w:rtl/>
          <w:lang w:val="en-GB"/>
        </w:rPr>
        <w:t>ة التي شملها البحثان اللذان أجريا</w:t>
      </w:r>
      <w:r>
        <w:rPr>
          <w:rFonts w:hint="cs"/>
          <w:b/>
          <w:bCs/>
          <w:sz w:val="30"/>
          <w:szCs w:val="30"/>
          <w:rtl/>
          <w:lang w:val="en-GB"/>
        </w:rPr>
        <w:t xml:space="preserve"> </w:t>
      </w:r>
      <w:r w:rsidRPr="007C3266">
        <w:rPr>
          <w:b/>
          <w:bCs/>
          <w:sz w:val="30"/>
          <w:szCs w:val="30"/>
          <w:rtl/>
          <w:lang w:val="en-GB"/>
        </w:rPr>
        <w:t>عامي</w:t>
      </w:r>
      <w:r>
        <w:rPr>
          <w:rFonts w:hint="cs"/>
          <w:b/>
          <w:bCs/>
          <w:sz w:val="30"/>
          <w:szCs w:val="30"/>
          <w:rtl/>
          <w:lang w:val="en-GB"/>
        </w:rPr>
        <w:t xml:space="preserve"> </w:t>
      </w:r>
      <w:r w:rsidRPr="007C3266">
        <w:rPr>
          <w:b/>
          <w:bCs/>
          <w:sz w:val="30"/>
          <w:szCs w:val="30"/>
          <w:rtl/>
          <w:lang w:val="en-GB"/>
        </w:rPr>
        <w:t xml:space="preserve">2000 </w:t>
      </w:r>
    </w:p>
    <w:p w:rsidR="00CB4538" w:rsidRDefault="00CB4538" w:rsidP="00CB4538">
      <w:pPr>
        <w:pStyle w:val="BodyText2"/>
        <w:spacing w:after="120" w:line="240" w:lineRule="exact"/>
        <w:ind w:left="1030" w:right="810"/>
        <w:jc w:val="both"/>
        <w:outlineLvl w:val="0"/>
        <w:rPr>
          <w:rFonts w:hint="cs"/>
          <w:b/>
          <w:bCs/>
          <w:sz w:val="30"/>
          <w:szCs w:val="30"/>
          <w:rtl/>
          <w:lang w:val="en-GB"/>
        </w:rPr>
      </w:pPr>
      <w:r>
        <w:rPr>
          <w:rFonts w:hint="cs"/>
          <w:b/>
          <w:bCs/>
          <w:sz w:val="30"/>
          <w:szCs w:val="30"/>
          <w:rtl/>
          <w:lang w:val="en-GB"/>
        </w:rPr>
        <w:t>و2001</w:t>
      </w:r>
    </w:p>
    <w:tbl>
      <w:tblPr>
        <w:bidiVisual/>
        <w:tblW w:w="8015" w:type="dxa"/>
        <w:tblInd w:w="1030" w:type="dxa"/>
        <w:tblLayout w:type="fixed"/>
        <w:tblCellMar>
          <w:left w:w="0" w:type="dxa"/>
          <w:right w:w="0" w:type="dxa"/>
        </w:tblCellMar>
        <w:tblLook w:val="0000" w:firstRow="0" w:lastRow="0" w:firstColumn="0" w:lastColumn="0" w:noHBand="0" w:noVBand="0"/>
      </w:tblPr>
      <w:tblGrid>
        <w:gridCol w:w="1701"/>
        <w:gridCol w:w="1464"/>
        <w:gridCol w:w="1464"/>
        <w:gridCol w:w="1464"/>
        <w:gridCol w:w="1922"/>
      </w:tblGrid>
      <w:tr w:rsidR="00CB4538" w:rsidRPr="009455CA">
        <w:tblPrEx>
          <w:tblCellMar>
            <w:top w:w="0" w:type="dxa"/>
            <w:bottom w:w="0" w:type="dxa"/>
          </w:tblCellMar>
        </w:tblPrEx>
        <w:tc>
          <w:tcPr>
            <w:tcW w:w="1701" w:type="dxa"/>
            <w:vMerge w:val="restart"/>
            <w:tcBorders>
              <w:top w:val="single" w:sz="8" w:space="0" w:color="auto"/>
            </w:tcBorders>
            <w:shd w:val="clear" w:color="auto" w:fill="auto"/>
            <w:vAlign w:val="center"/>
          </w:tcPr>
          <w:p w:rsidR="00CB4538" w:rsidRDefault="00CB4538" w:rsidP="00654E02">
            <w:pPr>
              <w:tabs>
                <w:tab w:val="left" w:pos="288"/>
                <w:tab w:val="left" w:pos="576"/>
                <w:tab w:val="left" w:pos="864"/>
                <w:tab w:val="left" w:pos="1152"/>
              </w:tabs>
              <w:ind w:right="40"/>
              <w:jc w:val="center"/>
              <w:rPr>
                <w:rFonts w:hint="cs"/>
                <w:i/>
                <w:iCs/>
                <w:sz w:val="22"/>
                <w:szCs w:val="22"/>
                <w:rtl/>
                <w:lang w:val="en-GB"/>
              </w:rPr>
            </w:pPr>
          </w:p>
          <w:p w:rsidR="00CB4538" w:rsidRPr="00ED4D2D" w:rsidRDefault="00CB4538" w:rsidP="00654E02">
            <w:pPr>
              <w:tabs>
                <w:tab w:val="left" w:pos="288"/>
                <w:tab w:val="left" w:pos="576"/>
                <w:tab w:val="left" w:pos="864"/>
                <w:tab w:val="left" w:pos="1152"/>
              </w:tabs>
              <w:ind w:right="40"/>
              <w:jc w:val="center"/>
              <w:rPr>
                <w:rFonts w:hint="cs"/>
                <w:i/>
                <w:iCs/>
                <w:sz w:val="22"/>
                <w:szCs w:val="22"/>
                <w:rtl/>
                <w:lang w:val="en-GB"/>
              </w:rPr>
            </w:pPr>
            <w:r w:rsidRPr="00ED4D2D">
              <w:rPr>
                <w:rFonts w:hint="cs"/>
                <w:i/>
                <w:iCs/>
                <w:sz w:val="22"/>
                <w:szCs w:val="22"/>
                <w:rtl/>
                <w:lang w:val="en-GB"/>
              </w:rPr>
              <w:t>السنة</w:t>
            </w:r>
          </w:p>
        </w:tc>
        <w:tc>
          <w:tcPr>
            <w:tcW w:w="2928" w:type="dxa"/>
            <w:gridSpan w:val="2"/>
            <w:tcBorders>
              <w:top w:val="single" w:sz="8"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i/>
                <w:iCs/>
                <w:sz w:val="22"/>
                <w:szCs w:val="22"/>
                <w:rtl/>
                <w:lang w:val="en-GB"/>
              </w:rPr>
            </w:pPr>
            <w:r w:rsidRPr="00ED4D2D">
              <w:rPr>
                <w:rFonts w:hint="cs"/>
                <w:i/>
                <w:iCs/>
                <w:sz w:val="22"/>
                <w:szCs w:val="22"/>
                <w:rtl/>
                <w:lang w:val="en-GB"/>
              </w:rPr>
              <w:t>مؤسسات الإذاعة العامة</w:t>
            </w:r>
          </w:p>
        </w:tc>
        <w:tc>
          <w:tcPr>
            <w:tcW w:w="3386" w:type="dxa"/>
            <w:gridSpan w:val="2"/>
            <w:tcBorders>
              <w:top w:val="single" w:sz="8"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i/>
                <w:iCs/>
                <w:sz w:val="22"/>
                <w:szCs w:val="22"/>
                <w:rtl/>
                <w:lang w:val="en-GB"/>
              </w:rPr>
            </w:pPr>
            <w:r w:rsidRPr="00ED4D2D">
              <w:rPr>
                <w:rFonts w:hint="cs"/>
                <w:i/>
                <w:iCs/>
                <w:sz w:val="22"/>
                <w:szCs w:val="22"/>
                <w:rtl/>
                <w:lang w:val="en-GB"/>
              </w:rPr>
              <w:t>شركات الإذاعة التجارية</w:t>
            </w:r>
          </w:p>
        </w:tc>
      </w:tr>
      <w:tr w:rsidR="00CB4538" w:rsidRPr="009455CA">
        <w:tblPrEx>
          <w:tblCellMar>
            <w:top w:w="0" w:type="dxa"/>
            <w:bottom w:w="0" w:type="dxa"/>
          </w:tblCellMar>
        </w:tblPrEx>
        <w:tc>
          <w:tcPr>
            <w:tcW w:w="1701" w:type="dxa"/>
            <w:vMerge/>
            <w:tcBorders>
              <w:bottom w:val="single" w:sz="12" w:space="0" w:color="auto"/>
            </w:tcBorders>
            <w:shd w:val="clear" w:color="auto" w:fill="auto"/>
          </w:tcPr>
          <w:p w:rsidR="00CB4538" w:rsidRPr="00ED4D2D" w:rsidRDefault="00CB4538" w:rsidP="00654E02">
            <w:pPr>
              <w:tabs>
                <w:tab w:val="left" w:pos="288"/>
                <w:tab w:val="left" w:pos="576"/>
                <w:tab w:val="left" w:pos="864"/>
                <w:tab w:val="left" w:pos="1152"/>
              </w:tabs>
              <w:ind w:right="40"/>
              <w:rPr>
                <w:rFonts w:hint="cs"/>
                <w:sz w:val="22"/>
                <w:szCs w:val="22"/>
                <w:rtl/>
                <w:lang w:val="en-GB"/>
              </w:rPr>
            </w:pPr>
          </w:p>
        </w:tc>
        <w:tc>
          <w:tcPr>
            <w:tcW w:w="1464" w:type="dxa"/>
            <w:tcBorders>
              <w:bottom w:val="single" w:sz="12"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sz w:val="22"/>
                <w:szCs w:val="22"/>
                <w:rtl/>
                <w:lang w:val="en-GB"/>
              </w:rPr>
            </w:pPr>
            <w:r w:rsidRPr="00ED4D2D">
              <w:rPr>
                <w:rFonts w:hint="cs"/>
                <w:sz w:val="22"/>
                <w:szCs w:val="22"/>
                <w:rtl/>
                <w:lang w:val="en-GB"/>
              </w:rPr>
              <w:t>المستوى الوطني</w:t>
            </w:r>
          </w:p>
        </w:tc>
        <w:tc>
          <w:tcPr>
            <w:tcW w:w="1464" w:type="dxa"/>
            <w:tcBorders>
              <w:bottom w:val="single" w:sz="12"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sz w:val="22"/>
                <w:szCs w:val="22"/>
                <w:rtl/>
                <w:lang w:val="en-GB"/>
              </w:rPr>
            </w:pPr>
            <w:r w:rsidRPr="00ED4D2D">
              <w:rPr>
                <w:rFonts w:hint="cs"/>
                <w:sz w:val="22"/>
                <w:szCs w:val="22"/>
                <w:rtl/>
                <w:lang w:val="en-GB"/>
              </w:rPr>
              <w:t>المستوى المحلي</w:t>
            </w:r>
          </w:p>
        </w:tc>
        <w:tc>
          <w:tcPr>
            <w:tcW w:w="1464" w:type="dxa"/>
            <w:tcBorders>
              <w:bottom w:val="single" w:sz="12"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sz w:val="22"/>
                <w:szCs w:val="22"/>
                <w:rtl/>
                <w:lang w:val="en-GB"/>
              </w:rPr>
            </w:pPr>
            <w:r w:rsidRPr="00ED4D2D">
              <w:rPr>
                <w:rFonts w:hint="cs"/>
                <w:sz w:val="22"/>
                <w:szCs w:val="22"/>
                <w:rtl/>
                <w:lang w:val="en-GB"/>
              </w:rPr>
              <w:t>المستوى الوطني</w:t>
            </w:r>
          </w:p>
        </w:tc>
        <w:tc>
          <w:tcPr>
            <w:tcW w:w="1922" w:type="dxa"/>
            <w:tcBorders>
              <w:bottom w:val="single" w:sz="12" w:space="0" w:color="auto"/>
            </w:tcBorders>
            <w:shd w:val="clear" w:color="auto" w:fill="auto"/>
          </w:tcPr>
          <w:p w:rsidR="00CB4538" w:rsidRPr="00ED4D2D" w:rsidRDefault="00CB4538" w:rsidP="00654E02">
            <w:pPr>
              <w:tabs>
                <w:tab w:val="left" w:pos="288"/>
                <w:tab w:val="left" w:pos="576"/>
                <w:tab w:val="left" w:pos="864"/>
                <w:tab w:val="left" w:pos="1152"/>
              </w:tabs>
              <w:ind w:right="40"/>
              <w:jc w:val="center"/>
              <w:rPr>
                <w:rFonts w:hint="cs"/>
                <w:sz w:val="22"/>
                <w:szCs w:val="22"/>
                <w:rtl/>
                <w:lang w:val="en-GB"/>
              </w:rPr>
            </w:pPr>
            <w:r w:rsidRPr="00ED4D2D">
              <w:rPr>
                <w:rFonts w:hint="cs"/>
                <w:sz w:val="22"/>
                <w:szCs w:val="22"/>
                <w:rtl/>
                <w:lang w:val="en-GB"/>
              </w:rPr>
              <w:t>المستوى المحلي</w:t>
            </w:r>
          </w:p>
        </w:tc>
      </w:tr>
    </w:tbl>
    <w:p w:rsidR="00CB4538" w:rsidRPr="00C97030" w:rsidRDefault="00CB4538" w:rsidP="00CB4538">
      <w:pPr>
        <w:pStyle w:val="BodyText2"/>
        <w:spacing w:after="120" w:line="400" w:lineRule="exact"/>
        <w:ind w:hanging="50"/>
        <w:jc w:val="center"/>
        <w:outlineLvl w:val="0"/>
        <w:rPr>
          <w:b/>
          <w:bCs/>
          <w:i/>
          <w:iCs/>
          <w:sz w:val="22"/>
          <w:szCs w:val="22"/>
          <w:rtl/>
          <w:lang w:val="en-GB"/>
        </w:rPr>
      </w:pPr>
      <w:r w:rsidRPr="00C97030">
        <w:rPr>
          <w:b/>
          <w:bCs/>
          <w:i/>
          <w:iCs/>
          <w:sz w:val="22"/>
          <w:szCs w:val="22"/>
          <w:rtl/>
          <w:lang w:val="en-GB"/>
        </w:rPr>
        <w:t>الإذاعة</w:t>
      </w:r>
    </w:p>
    <w:tbl>
      <w:tblPr>
        <w:bidiVisual/>
        <w:tblW w:w="0" w:type="auto"/>
        <w:tblInd w:w="1138" w:type="dxa"/>
        <w:tblBorders>
          <w:top w:val="single" w:sz="4" w:space="0" w:color="auto"/>
          <w:bottom w:val="single" w:sz="12" w:space="0" w:color="auto"/>
        </w:tblBorders>
        <w:tblLayout w:type="fixed"/>
        <w:tblLook w:val="0000" w:firstRow="0" w:lastRow="0" w:firstColumn="0" w:lastColumn="0" w:noHBand="0" w:noVBand="0"/>
      </w:tblPr>
      <w:tblGrid>
        <w:gridCol w:w="1710"/>
        <w:gridCol w:w="1440"/>
        <w:gridCol w:w="1440"/>
        <w:gridCol w:w="1800"/>
        <w:gridCol w:w="1620"/>
      </w:tblGrid>
      <w:tr w:rsidR="00CB4538" w:rsidRPr="00613BDF">
        <w:tblPrEx>
          <w:tblCellMar>
            <w:top w:w="0" w:type="dxa"/>
            <w:bottom w:w="0" w:type="dxa"/>
          </w:tblCellMar>
        </w:tblPrEx>
        <w:tc>
          <w:tcPr>
            <w:tcW w:w="1710" w:type="dxa"/>
          </w:tcPr>
          <w:p w:rsidR="00CB4538" w:rsidRPr="00ED4D2D" w:rsidRDefault="00CB4538" w:rsidP="00654E02">
            <w:pPr>
              <w:pStyle w:val="BodyText2"/>
              <w:spacing w:line="400" w:lineRule="exact"/>
              <w:ind w:firstLine="475"/>
              <w:jc w:val="both"/>
              <w:rPr>
                <w:i/>
                <w:iCs/>
                <w:sz w:val="30"/>
                <w:szCs w:val="30"/>
                <w:rtl/>
                <w:lang w:val="en-GB"/>
              </w:rPr>
            </w:pPr>
            <w:r w:rsidRPr="00ED4D2D">
              <w:rPr>
                <w:i/>
                <w:iCs/>
                <w:sz w:val="30"/>
                <w:szCs w:val="30"/>
                <w:rtl/>
                <w:lang w:val="en-GB"/>
              </w:rPr>
              <w:t>2000</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27</w:t>
            </w:r>
          </w:p>
        </w:tc>
        <w:tc>
          <w:tcPr>
            <w:tcW w:w="180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w:t>
            </w:r>
          </w:p>
        </w:tc>
        <w:tc>
          <w:tcPr>
            <w:tcW w:w="162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55</w:t>
            </w:r>
          </w:p>
        </w:tc>
      </w:tr>
      <w:tr w:rsidR="00CB4538" w:rsidRPr="00613BDF">
        <w:tblPrEx>
          <w:tblCellMar>
            <w:top w:w="0" w:type="dxa"/>
            <w:bottom w:w="0" w:type="dxa"/>
          </w:tblCellMar>
        </w:tblPrEx>
        <w:tc>
          <w:tcPr>
            <w:tcW w:w="1710" w:type="dxa"/>
          </w:tcPr>
          <w:p w:rsidR="00CB4538" w:rsidRPr="00ED4D2D" w:rsidRDefault="00CB4538" w:rsidP="00654E02">
            <w:pPr>
              <w:pStyle w:val="BodyText2"/>
              <w:spacing w:line="400" w:lineRule="exact"/>
              <w:ind w:firstLine="475"/>
              <w:jc w:val="both"/>
              <w:rPr>
                <w:i/>
                <w:iCs/>
                <w:sz w:val="30"/>
                <w:szCs w:val="30"/>
                <w:rtl/>
                <w:lang w:val="en-GB"/>
              </w:rPr>
            </w:pPr>
            <w:r w:rsidRPr="00ED4D2D">
              <w:rPr>
                <w:i/>
                <w:iCs/>
                <w:sz w:val="30"/>
                <w:szCs w:val="30"/>
                <w:rtl/>
                <w:lang w:val="en-GB"/>
              </w:rPr>
              <w:t>2001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28</w:t>
            </w:r>
          </w:p>
        </w:tc>
        <w:tc>
          <w:tcPr>
            <w:tcW w:w="180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2</w:t>
            </w:r>
          </w:p>
        </w:tc>
        <w:tc>
          <w:tcPr>
            <w:tcW w:w="162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48</w:t>
            </w:r>
          </w:p>
        </w:tc>
      </w:tr>
    </w:tbl>
    <w:p w:rsidR="00CB4538" w:rsidRPr="00C97030" w:rsidRDefault="00CB4538" w:rsidP="00CB4538">
      <w:pPr>
        <w:pStyle w:val="BodyText2"/>
        <w:spacing w:after="120" w:line="400" w:lineRule="exact"/>
        <w:ind w:firstLine="40"/>
        <w:jc w:val="center"/>
        <w:outlineLvl w:val="0"/>
        <w:rPr>
          <w:b/>
          <w:bCs/>
          <w:i/>
          <w:iCs/>
          <w:sz w:val="22"/>
          <w:szCs w:val="22"/>
          <w:rtl/>
          <w:lang w:val="en-GB"/>
        </w:rPr>
      </w:pPr>
      <w:r w:rsidRPr="00C97030">
        <w:rPr>
          <w:b/>
          <w:bCs/>
          <w:i/>
          <w:iCs/>
          <w:sz w:val="22"/>
          <w:szCs w:val="22"/>
          <w:rtl/>
          <w:lang w:val="en-GB"/>
        </w:rPr>
        <w:t>التلفزيون</w:t>
      </w:r>
    </w:p>
    <w:tbl>
      <w:tblPr>
        <w:bidiVisual/>
        <w:tblW w:w="0" w:type="auto"/>
        <w:tblInd w:w="1138" w:type="dxa"/>
        <w:tblBorders>
          <w:top w:val="single" w:sz="4" w:space="0" w:color="auto"/>
          <w:bottom w:val="single" w:sz="12" w:space="0" w:color="auto"/>
        </w:tblBorders>
        <w:tblLayout w:type="fixed"/>
        <w:tblLook w:val="0000" w:firstRow="0" w:lastRow="0" w:firstColumn="0" w:lastColumn="0" w:noHBand="0" w:noVBand="0"/>
      </w:tblPr>
      <w:tblGrid>
        <w:gridCol w:w="1710"/>
        <w:gridCol w:w="1440"/>
        <w:gridCol w:w="1440"/>
        <w:gridCol w:w="1800"/>
        <w:gridCol w:w="1620"/>
      </w:tblGrid>
      <w:tr w:rsidR="00CB4538" w:rsidRPr="00613BDF">
        <w:tblPrEx>
          <w:tblCellMar>
            <w:top w:w="0" w:type="dxa"/>
            <w:bottom w:w="0" w:type="dxa"/>
          </w:tblCellMar>
        </w:tblPrEx>
        <w:tc>
          <w:tcPr>
            <w:tcW w:w="1710" w:type="dxa"/>
          </w:tcPr>
          <w:p w:rsidR="00CB4538" w:rsidRPr="00ED4D2D" w:rsidRDefault="00CB4538" w:rsidP="00654E02">
            <w:pPr>
              <w:pStyle w:val="BodyText2"/>
              <w:spacing w:line="400" w:lineRule="exact"/>
              <w:ind w:firstLine="475"/>
              <w:jc w:val="both"/>
              <w:rPr>
                <w:i/>
                <w:iCs/>
                <w:sz w:val="30"/>
                <w:szCs w:val="30"/>
                <w:rtl/>
                <w:lang w:val="en-GB"/>
              </w:rPr>
            </w:pPr>
            <w:r w:rsidRPr="00ED4D2D">
              <w:rPr>
                <w:i/>
                <w:iCs/>
                <w:sz w:val="30"/>
                <w:szCs w:val="30"/>
                <w:rtl/>
                <w:lang w:val="en-GB"/>
              </w:rPr>
              <w:t>2000</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11</w:t>
            </w:r>
          </w:p>
        </w:tc>
        <w:tc>
          <w:tcPr>
            <w:tcW w:w="180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2</w:t>
            </w:r>
          </w:p>
        </w:tc>
        <w:tc>
          <w:tcPr>
            <w:tcW w:w="162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42</w:t>
            </w:r>
          </w:p>
        </w:tc>
      </w:tr>
      <w:tr w:rsidR="00CB4538" w:rsidRPr="00613BDF">
        <w:tblPrEx>
          <w:tblCellMar>
            <w:top w:w="0" w:type="dxa"/>
            <w:bottom w:w="0" w:type="dxa"/>
          </w:tblCellMar>
        </w:tblPrEx>
        <w:tc>
          <w:tcPr>
            <w:tcW w:w="1710" w:type="dxa"/>
          </w:tcPr>
          <w:p w:rsidR="00CB4538" w:rsidRPr="00ED4D2D" w:rsidRDefault="00CB4538" w:rsidP="00654E02">
            <w:pPr>
              <w:pStyle w:val="BodyText2"/>
              <w:spacing w:line="400" w:lineRule="exact"/>
              <w:ind w:firstLine="475"/>
              <w:jc w:val="both"/>
              <w:rPr>
                <w:i/>
                <w:iCs/>
                <w:sz w:val="30"/>
                <w:szCs w:val="30"/>
                <w:rtl/>
                <w:lang w:val="en-GB"/>
              </w:rPr>
            </w:pPr>
            <w:r w:rsidRPr="00ED4D2D">
              <w:rPr>
                <w:i/>
                <w:iCs/>
                <w:sz w:val="30"/>
                <w:szCs w:val="30"/>
                <w:rtl/>
                <w:lang w:val="en-GB"/>
              </w:rPr>
              <w:t>2001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w:t>
            </w:r>
          </w:p>
        </w:tc>
        <w:tc>
          <w:tcPr>
            <w:tcW w:w="144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10</w:t>
            </w:r>
          </w:p>
        </w:tc>
        <w:tc>
          <w:tcPr>
            <w:tcW w:w="180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2</w:t>
            </w:r>
          </w:p>
        </w:tc>
        <w:tc>
          <w:tcPr>
            <w:tcW w:w="1620" w:type="dxa"/>
          </w:tcPr>
          <w:p w:rsidR="00CB4538" w:rsidRPr="00613BDF" w:rsidRDefault="00CB4538" w:rsidP="00654E02">
            <w:pPr>
              <w:pStyle w:val="BodyText2"/>
              <w:spacing w:line="400" w:lineRule="exact"/>
              <w:ind w:firstLine="475"/>
              <w:jc w:val="both"/>
              <w:rPr>
                <w:sz w:val="30"/>
                <w:szCs w:val="30"/>
                <w:rtl/>
                <w:lang w:val="en-GB"/>
              </w:rPr>
            </w:pPr>
            <w:r w:rsidRPr="00613BDF">
              <w:rPr>
                <w:sz w:val="30"/>
                <w:szCs w:val="30"/>
                <w:rtl/>
                <w:lang w:val="en-GB"/>
              </w:rPr>
              <w:t>40</w:t>
            </w:r>
          </w:p>
        </w:tc>
      </w:tr>
    </w:tbl>
    <w:p w:rsidR="00CB4538" w:rsidRDefault="00CB4538" w:rsidP="00CB4538">
      <w:pPr>
        <w:pStyle w:val="BodyText2"/>
        <w:spacing w:after="120" w:line="400" w:lineRule="exact"/>
        <w:ind w:firstLine="1210"/>
        <w:jc w:val="both"/>
        <w:rPr>
          <w:rFonts w:hint="cs"/>
          <w:b/>
          <w:bCs/>
          <w:sz w:val="26"/>
          <w:szCs w:val="26"/>
          <w:rtl/>
          <w:lang w:val="en-GB"/>
        </w:rPr>
      </w:pPr>
      <w:r w:rsidRPr="00F95D7C">
        <w:rPr>
          <w:b/>
          <w:bCs/>
          <w:sz w:val="26"/>
          <w:szCs w:val="26"/>
          <w:rtl/>
          <w:lang w:val="en-GB"/>
        </w:rPr>
        <w:t>المصدر - معهد الإحصاءات الحكومية</w:t>
      </w:r>
    </w:p>
    <w:p w:rsidR="00586FA4" w:rsidRPr="00F95D7C" w:rsidRDefault="00586FA4" w:rsidP="00CB4538">
      <w:pPr>
        <w:pStyle w:val="BodyText2"/>
        <w:spacing w:after="120" w:line="400" w:lineRule="exact"/>
        <w:ind w:firstLine="1210"/>
        <w:jc w:val="both"/>
        <w:rPr>
          <w:rFonts w:hint="cs"/>
          <w:b/>
          <w:bCs/>
          <w:sz w:val="26"/>
          <w:szCs w:val="26"/>
          <w:rtl/>
          <w:lang w:val="en-GB"/>
        </w:rPr>
      </w:pPr>
    </w:p>
    <w:p w:rsidR="00CB4538" w:rsidRPr="00613BDF" w:rsidRDefault="00CB4538" w:rsidP="00CB4538">
      <w:pPr>
        <w:pStyle w:val="BodyText2"/>
        <w:spacing w:after="120" w:line="360" w:lineRule="exact"/>
        <w:ind w:left="1210" w:right="990"/>
        <w:jc w:val="both"/>
        <w:outlineLvl w:val="0"/>
        <w:rPr>
          <w:b/>
          <w:bCs/>
          <w:sz w:val="30"/>
          <w:szCs w:val="30"/>
          <w:rtl/>
          <w:lang w:val="en-GB"/>
        </w:rPr>
      </w:pPr>
      <w:r w:rsidRPr="00613BDF">
        <w:rPr>
          <w:b/>
          <w:bCs/>
          <w:sz w:val="30"/>
          <w:szCs w:val="30"/>
          <w:rtl/>
          <w:lang w:val="en-GB"/>
        </w:rPr>
        <w:t xml:space="preserve">الجدول 2- موظفو مؤسسات الإذاعة العامة وشركات الإذاعة التجارية </w:t>
      </w:r>
      <w:r>
        <w:rPr>
          <w:b/>
          <w:bCs/>
          <w:sz w:val="30"/>
          <w:szCs w:val="30"/>
          <w:rtl/>
          <w:lang w:val="en-GB"/>
        </w:rPr>
        <w:t>(</w:t>
      </w:r>
      <w:r w:rsidRPr="00613BDF">
        <w:rPr>
          <w:b/>
          <w:bCs/>
          <w:sz w:val="30"/>
          <w:szCs w:val="30"/>
          <w:rtl/>
          <w:lang w:val="en-GB"/>
        </w:rPr>
        <w:t>الحالة في 31 كانون الأول/ ديسمبر</w:t>
      </w:r>
      <w:r>
        <w:rPr>
          <w:b/>
          <w:bCs/>
          <w:sz w:val="30"/>
          <w:szCs w:val="30"/>
          <w:rtl/>
          <w:lang w:val="en-GB"/>
        </w:rPr>
        <w:t>)</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800"/>
        <w:gridCol w:w="1260"/>
        <w:gridCol w:w="1337"/>
        <w:gridCol w:w="13"/>
        <w:gridCol w:w="1260"/>
        <w:gridCol w:w="1620"/>
      </w:tblGrid>
      <w:tr w:rsidR="00CB4538" w:rsidRPr="00613BDF">
        <w:tblPrEx>
          <w:tblCellMar>
            <w:top w:w="0" w:type="dxa"/>
            <w:bottom w:w="0" w:type="dxa"/>
          </w:tblCellMar>
        </w:tblPrEx>
        <w:trPr>
          <w:cantSplit/>
        </w:trPr>
        <w:tc>
          <w:tcPr>
            <w:tcW w:w="2520" w:type="dxa"/>
            <w:gridSpan w:val="2"/>
            <w:vMerge w:val="restart"/>
            <w:tcBorders>
              <w:top w:val="single" w:sz="8" w:space="0" w:color="auto"/>
              <w:left w:val="nil"/>
              <w:bottom w:val="single" w:sz="12" w:space="0" w:color="auto"/>
              <w:right w:val="nil"/>
            </w:tcBorders>
          </w:tcPr>
          <w:p w:rsidR="00CB4538" w:rsidRPr="00B93E53" w:rsidRDefault="00CB4538" w:rsidP="00654E02">
            <w:pPr>
              <w:pStyle w:val="BodyText2"/>
              <w:spacing w:line="360" w:lineRule="exact"/>
              <w:ind w:firstLine="475"/>
              <w:jc w:val="both"/>
              <w:rPr>
                <w:sz w:val="22"/>
                <w:szCs w:val="22"/>
                <w:rtl/>
                <w:lang w:val="en-GB"/>
              </w:rPr>
            </w:pPr>
          </w:p>
        </w:tc>
        <w:tc>
          <w:tcPr>
            <w:tcW w:w="2610" w:type="dxa"/>
            <w:gridSpan w:val="3"/>
            <w:tcBorders>
              <w:top w:val="single" w:sz="8" w:space="0" w:color="auto"/>
              <w:left w:val="nil"/>
              <w:bottom w:val="single" w:sz="8" w:space="0" w:color="auto"/>
              <w:right w:val="nil"/>
            </w:tcBorders>
          </w:tcPr>
          <w:p w:rsidR="00CB4538" w:rsidRPr="00C97030" w:rsidRDefault="00CB4538" w:rsidP="00654E02">
            <w:pPr>
              <w:pStyle w:val="BodyText2"/>
              <w:spacing w:line="360" w:lineRule="exact"/>
              <w:ind w:firstLine="475"/>
              <w:jc w:val="both"/>
              <w:rPr>
                <w:i/>
                <w:iCs/>
                <w:sz w:val="22"/>
                <w:szCs w:val="22"/>
                <w:rtl/>
                <w:lang w:val="en-GB"/>
              </w:rPr>
            </w:pPr>
            <w:r w:rsidRPr="00C97030">
              <w:rPr>
                <w:i/>
                <w:iCs/>
                <w:sz w:val="22"/>
                <w:szCs w:val="22"/>
                <w:rtl/>
                <w:lang w:val="en-GB"/>
              </w:rPr>
              <w:t>2000</w:t>
            </w:r>
          </w:p>
        </w:tc>
        <w:tc>
          <w:tcPr>
            <w:tcW w:w="2880" w:type="dxa"/>
            <w:gridSpan w:val="2"/>
            <w:tcBorders>
              <w:top w:val="single" w:sz="8" w:space="0" w:color="auto"/>
              <w:left w:val="nil"/>
              <w:bottom w:val="single" w:sz="8" w:space="0" w:color="auto"/>
              <w:right w:val="nil"/>
            </w:tcBorders>
          </w:tcPr>
          <w:p w:rsidR="00CB4538" w:rsidRPr="00C97030" w:rsidRDefault="00CB4538" w:rsidP="00654E02">
            <w:pPr>
              <w:pStyle w:val="BodyText2"/>
              <w:spacing w:line="360" w:lineRule="exact"/>
              <w:ind w:firstLine="475"/>
              <w:jc w:val="both"/>
              <w:rPr>
                <w:i/>
                <w:iCs/>
                <w:sz w:val="22"/>
                <w:szCs w:val="22"/>
                <w:rtl/>
                <w:lang w:val="en-GB"/>
              </w:rPr>
            </w:pPr>
            <w:r w:rsidRPr="00C97030">
              <w:rPr>
                <w:i/>
                <w:iCs/>
                <w:sz w:val="22"/>
                <w:szCs w:val="22"/>
                <w:rtl/>
                <w:lang w:val="en-GB"/>
              </w:rPr>
              <w:t>2001</w:t>
            </w:r>
          </w:p>
        </w:tc>
      </w:tr>
      <w:tr w:rsidR="00CB4538" w:rsidRPr="00613BDF">
        <w:tblPrEx>
          <w:tblCellMar>
            <w:top w:w="0" w:type="dxa"/>
            <w:bottom w:w="0" w:type="dxa"/>
          </w:tblCellMar>
        </w:tblPrEx>
        <w:trPr>
          <w:cantSplit/>
        </w:trPr>
        <w:tc>
          <w:tcPr>
            <w:tcW w:w="2520" w:type="dxa"/>
            <w:gridSpan w:val="2"/>
            <w:vMerge/>
            <w:tcBorders>
              <w:top w:val="nil"/>
              <w:left w:val="nil"/>
              <w:bottom w:val="single" w:sz="12" w:space="0" w:color="auto"/>
              <w:right w:val="nil"/>
            </w:tcBorders>
          </w:tcPr>
          <w:p w:rsidR="00CB4538" w:rsidRPr="00B93E53" w:rsidRDefault="00CB4538" w:rsidP="00654E02">
            <w:pPr>
              <w:pStyle w:val="BodyText2"/>
              <w:spacing w:line="360" w:lineRule="exact"/>
              <w:ind w:firstLine="475"/>
              <w:jc w:val="both"/>
              <w:rPr>
                <w:sz w:val="22"/>
                <w:szCs w:val="22"/>
                <w:rtl/>
                <w:lang w:val="en-GB"/>
              </w:rPr>
            </w:pPr>
          </w:p>
        </w:tc>
        <w:tc>
          <w:tcPr>
            <w:tcW w:w="1260" w:type="dxa"/>
            <w:tcBorders>
              <w:top w:val="single" w:sz="8" w:space="0" w:color="auto"/>
              <w:left w:val="nil"/>
              <w:bottom w:val="single" w:sz="12" w:space="0" w:color="auto"/>
              <w:right w:val="nil"/>
            </w:tcBorders>
          </w:tcPr>
          <w:p w:rsidR="00CB4538" w:rsidRPr="00C97030" w:rsidRDefault="00CB4538" w:rsidP="00654E02">
            <w:pPr>
              <w:pStyle w:val="BodyText2"/>
              <w:spacing w:line="360" w:lineRule="exact"/>
              <w:ind w:firstLine="475"/>
              <w:jc w:val="both"/>
              <w:rPr>
                <w:i/>
                <w:iCs/>
                <w:sz w:val="22"/>
                <w:szCs w:val="22"/>
                <w:rtl/>
                <w:lang w:val="en-GB"/>
              </w:rPr>
            </w:pPr>
            <w:r w:rsidRPr="00C97030">
              <w:rPr>
                <w:i/>
                <w:iCs/>
                <w:sz w:val="22"/>
                <w:szCs w:val="22"/>
                <w:rtl/>
                <w:lang w:val="en-GB"/>
              </w:rPr>
              <w:t>المجموع</w:t>
            </w:r>
          </w:p>
        </w:tc>
        <w:tc>
          <w:tcPr>
            <w:tcW w:w="1350" w:type="dxa"/>
            <w:gridSpan w:val="2"/>
            <w:tcBorders>
              <w:top w:val="single" w:sz="8" w:space="0" w:color="auto"/>
              <w:left w:val="nil"/>
              <w:bottom w:val="single" w:sz="12" w:space="0" w:color="auto"/>
              <w:right w:val="nil"/>
            </w:tcBorders>
          </w:tcPr>
          <w:p w:rsidR="00CB4538" w:rsidRPr="00C97030" w:rsidRDefault="00CB4538" w:rsidP="00654E02">
            <w:pPr>
              <w:pStyle w:val="BodyText2"/>
              <w:spacing w:line="360" w:lineRule="exact"/>
              <w:ind w:firstLine="475"/>
              <w:jc w:val="both"/>
              <w:rPr>
                <w:i/>
                <w:iCs/>
                <w:sz w:val="22"/>
                <w:szCs w:val="22"/>
                <w:rtl/>
                <w:lang w:val="en-GB"/>
              </w:rPr>
            </w:pPr>
            <w:r w:rsidRPr="00C97030">
              <w:rPr>
                <w:i/>
                <w:iCs/>
                <w:sz w:val="22"/>
                <w:szCs w:val="22"/>
                <w:rtl/>
                <w:lang w:val="en-GB"/>
              </w:rPr>
              <w:t>النساء</w:t>
            </w:r>
          </w:p>
        </w:tc>
        <w:tc>
          <w:tcPr>
            <w:tcW w:w="1260" w:type="dxa"/>
            <w:tcBorders>
              <w:top w:val="single" w:sz="8" w:space="0" w:color="auto"/>
              <w:left w:val="nil"/>
              <w:bottom w:val="single" w:sz="12" w:space="0" w:color="auto"/>
              <w:right w:val="nil"/>
            </w:tcBorders>
          </w:tcPr>
          <w:p w:rsidR="00CB4538" w:rsidRPr="00C97030" w:rsidRDefault="00CB4538" w:rsidP="00654E02">
            <w:pPr>
              <w:pStyle w:val="BodyText2"/>
              <w:spacing w:line="360" w:lineRule="exact"/>
              <w:ind w:firstLine="475"/>
              <w:jc w:val="both"/>
              <w:rPr>
                <w:i/>
                <w:iCs/>
                <w:sz w:val="22"/>
                <w:szCs w:val="22"/>
                <w:rtl/>
                <w:lang w:val="en-GB"/>
              </w:rPr>
            </w:pPr>
            <w:r w:rsidRPr="00C97030">
              <w:rPr>
                <w:i/>
                <w:iCs/>
                <w:sz w:val="22"/>
                <w:szCs w:val="22"/>
                <w:rtl/>
                <w:lang w:val="en-GB"/>
              </w:rPr>
              <w:t>المجموع</w:t>
            </w:r>
          </w:p>
        </w:tc>
        <w:tc>
          <w:tcPr>
            <w:tcW w:w="1620" w:type="dxa"/>
            <w:tcBorders>
              <w:top w:val="single" w:sz="8" w:space="0" w:color="auto"/>
              <w:left w:val="nil"/>
              <w:bottom w:val="single" w:sz="12" w:space="0" w:color="auto"/>
              <w:right w:val="nil"/>
            </w:tcBorders>
          </w:tcPr>
          <w:p w:rsidR="00CB4538" w:rsidRPr="00C97030" w:rsidRDefault="00CB4538" w:rsidP="00654E02">
            <w:pPr>
              <w:pStyle w:val="BodyText2"/>
              <w:spacing w:after="120" w:line="360" w:lineRule="exact"/>
              <w:ind w:firstLine="475"/>
              <w:jc w:val="both"/>
              <w:rPr>
                <w:rFonts w:hint="cs"/>
                <w:i/>
                <w:iCs/>
                <w:sz w:val="22"/>
                <w:szCs w:val="22"/>
                <w:rtl/>
                <w:lang w:val="en-GB"/>
              </w:rPr>
            </w:pPr>
            <w:r w:rsidRPr="00C97030">
              <w:rPr>
                <w:i/>
                <w:iCs/>
                <w:sz w:val="22"/>
                <w:szCs w:val="22"/>
                <w:rtl/>
                <w:lang w:val="en-GB"/>
              </w:rPr>
              <w:t>النساء</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tcBorders>
              <w:top w:val="single" w:sz="12" w:space="0" w:color="auto"/>
            </w:tcBorders>
            <w:shd w:val="clear" w:color="auto" w:fill="auto"/>
          </w:tcPr>
          <w:p w:rsidR="00CB4538" w:rsidRDefault="00CB4538" w:rsidP="00654E02">
            <w:pPr>
              <w:tabs>
                <w:tab w:val="left" w:pos="288"/>
                <w:tab w:val="left" w:pos="576"/>
                <w:tab w:val="left" w:pos="864"/>
                <w:tab w:val="left" w:pos="1152"/>
              </w:tabs>
              <w:spacing w:line="360" w:lineRule="exact"/>
              <w:ind w:right="40"/>
              <w:rPr>
                <w:rFonts w:hint="cs"/>
                <w:b/>
                <w:bCs/>
                <w:szCs w:val="20"/>
                <w:u w:val="single"/>
                <w:rtl/>
                <w:lang w:val="en-GB"/>
              </w:rPr>
            </w:pPr>
          </w:p>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sidRPr="00253CEE">
              <w:rPr>
                <w:rFonts w:hint="cs"/>
                <w:b/>
                <w:bCs/>
                <w:szCs w:val="20"/>
                <w:u w:val="single"/>
                <w:rtl/>
                <w:lang w:val="en-GB"/>
              </w:rPr>
              <w:t>موظفو قطاع التلفزيون</w:t>
            </w:r>
          </w:p>
        </w:tc>
        <w:tc>
          <w:tcPr>
            <w:tcW w:w="1260" w:type="dxa"/>
            <w:tcBorders>
              <w:top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337" w:type="dxa"/>
            <w:tcBorders>
              <w:top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273" w:type="dxa"/>
            <w:gridSpan w:val="2"/>
            <w:tcBorders>
              <w:top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620" w:type="dxa"/>
            <w:tcBorders>
              <w:top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w:t>
            </w:r>
            <w:r w:rsidRPr="00253CEE">
              <w:rPr>
                <w:rFonts w:hint="cs"/>
                <w:b/>
                <w:bCs/>
                <w:szCs w:val="20"/>
                <w:u w:val="single"/>
                <w:rtl/>
                <w:lang w:val="en-GB"/>
              </w:rPr>
              <w:t>المؤسسة العامة</w:t>
            </w:r>
            <w:r>
              <w:rPr>
                <w:rFonts w:hint="cs"/>
                <w:szCs w:val="20"/>
                <w:rtl/>
                <w:lang w:val="en-GB"/>
              </w:rPr>
              <w:t xml:space="preserve"> -</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sidRPr="00253CEE">
              <w:rPr>
                <w:rFonts w:hint="cs"/>
                <w:szCs w:val="20"/>
                <w:u w:val="single"/>
                <w:rtl/>
                <w:lang w:val="en-GB"/>
              </w:rPr>
              <w:t xml:space="preserve"> </w:t>
            </w:r>
            <w:r w:rsidRPr="00253CEE">
              <w:rPr>
                <w:rFonts w:hint="cs"/>
                <w:b/>
                <w:bCs/>
                <w:szCs w:val="20"/>
                <w:u w:val="single"/>
                <w:rtl/>
                <w:lang w:val="en-GB"/>
              </w:rPr>
              <w:t>تلفزيون جمهورية مقدونيا</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770</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282</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759</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281</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مؤسسات الإذاعة العامة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ا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28</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15</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sidRPr="00253CEE">
              <w:rPr>
                <w:rFonts w:hint="cs"/>
                <w:szCs w:val="20"/>
                <w:u w:val="single"/>
                <w:rtl/>
                <w:lang w:val="en-GB"/>
              </w:rPr>
              <w:t xml:space="preserve"> </w:t>
            </w:r>
            <w:r w:rsidRPr="00253CEE">
              <w:rPr>
                <w:rFonts w:hint="cs"/>
                <w:b/>
                <w:bCs/>
                <w:szCs w:val="20"/>
                <w:u w:val="single"/>
                <w:rtl/>
                <w:lang w:val="en-GB"/>
              </w:rPr>
              <w:t>شركات الإذاعة التجارية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137</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42</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85</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26</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المحلي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446</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154</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402</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154</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sidRPr="00253CEE">
              <w:rPr>
                <w:rFonts w:hint="cs"/>
                <w:szCs w:val="20"/>
                <w:u w:val="single"/>
                <w:rtl/>
                <w:lang w:val="en-GB"/>
              </w:rPr>
              <w:t xml:space="preserve">  </w:t>
            </w:r>
            <w:r w:rsidRPr="00253CEE">
              <w:rPr>
                <w:rFonts w:hint="cs"/>
                <w:b/>
                <w:bCs/>
                <w:szCs w:val="20"/>
                <w:u w:val="single"/>
                <w:rtl/>
                <w:lang w:val="en-GB"/>
              </w:rPr>
              <w:t xml:space="preserve">موظفو قطاع الإذاعة   </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szCs w:val="20"/>
                <w:u w:val="single"/>
                <w:rtl/>
                <w:lang w:val="en-GB"/>
              </w:rPr>
              <w:t xml:space="preserve"> </w:t>
            </w:r>
            <w:r w:rsidRPr="00253CEE">
              <w:rPr>
                <w:rFonts w:hint="cs"/>
                <w:b/>
                <w:bCs/>
                <w:szCs w:val="20"/>
                <w:u w:val="single"/>
                <w:rtl/>
                <w:lang w:val="en-GB"/>
              </w:rPr>
              <w:t>المؤسسة العامة -</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تلفزيون جمهورية مقدونيا</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416</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201</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400</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189</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مؤسسات الإذاعة العامة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240" w:lineRule="exact"/>
              <w:ind w:right="43"/>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240" w:lineRule="exact"/>
              <w:ind w:right="43"/>
              <w:rPr>
                <w:rFonts w:hint="cs"/>
                <w:szCs w:val="20"/>
                <w:rtl/>
                <w:lang w:val="en-GB"/>
              </w:rPr>
            </w:pPr>
            <w:r>
              <w:rPr>
                <w:rFonts w:hint="cs"/>
                <w:szCs w:val="20"/>
                <w:rtl/>
                <w:lang w:val="en-GB"/>
              </w:rPr>
              <w:t xml:space="preserve"> المستوى المحلي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240" w:lineRule="exact"/>
              <w:ind w:right="43"/>
              <w:jc w:val="center"/>
              <w:rPr>
                <w:rFonts w:hint="cs"/>
                <w:szCs w:val="20"/>
                <w:rtl/>
                <w:lang w:val="en-GB"/>
              </w:rPr>
            </w:pPr>
            <w:r>
              <w:rPr>
                <w:rFonts w:hint="cs"/>
                <w:szCs w:val="20"/>
                <w:rtl/>
                <w:lang w:val="en-GB"/>
              </w:rPr>
              <w:t>180</w:t>
            </w:r>
          </w:p>
        </w:tc>
        <w:tc>
          <w:tcPr>
            <w:tcW w:w="1337" w:type="dxa"/>
            <w:shd w:val="clear" w:color="auto" w:fill="auto"/>
          </w:tcPr>
          <w:p w:rsidR="00CB4538" w:rsidRPr="00121103" w:rsidRDefault="00CB4538" w:rsidP="00654E02">
            <w:pPr>
              <w:tabs>
                <w:tab w:val="left" w:pos="288"/>
                <w:tab w:val="left" w:pos="576"/>
                <w:tab w:val="left" w:pos="864"/>
                <w:tab w:val="left" w:pos="1152"/>
              </w:tabs>
              <w:spacing w:line="240" w:lineRule="exact"/>
              <w:ind w:right="43"/>
              <w:jc w:val="center"/>
              <w:rPr>
                <w:rFonts w:hint="cs"/>
                <w:szCs w:val="20"/>
                <w:rtl/>
                <w:lang w:val="en-GB"/>
              </w:rPr>
            </w:pPr>
            <w:r>
              <w:rPr>
                <w:rFonts w:hint="cs"/>
                <w:szCs w:val="20"/>
                <w:rtl/>
                <w:lang w:val="en-GB"/>
              </w:rPr>
              <w:t>72</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240" w:lineRule="exact"/>
              <w:ind w:right="43"/>
              <w:jc w:val="center"/>
              <w:rPr>
                <w:rFonts w:hint="cs"/>
                <w:szCs w:val="20"/>
                <w:rtl/>
                <w:lang w:val="en-GB"/>
              </w:rPr>
            </w:pPr>
            <w:r>
              <w:rPr>
                <w:rFonts w:hint="cs"/>
                <w:szCs w:val="20"/>
                <w:rtl/>
                <w:lang w:val="en-GB"/>
              </w:rPr>
              <w:t>162</w:t>
            </w:r>
          </w:p>
        </w:tc>
        <w:tc>
          <w:tcPr>
            <w:tcW w:w="1620" w:type="dxa"/>
            <w:shd w:val="clear" w:color="auto" w:fill="auto"/>
          </w:tcPr>
          <w:p w:rsidR="00CB4538" w:rsidRPr="00121103" w:rsidRDefault="00CB4538" w:rsidP="00654E02">
            <w:pPr>
              <w:tabs>
                <w:tab w:val="left" w:pos="288"/>
                <w:tab w:val="left" w:pos="576"/>
                <w:tab w:val="left" w:pos="864"/>
                <w:tab w:val="left" w:pos="1152"/>
              </w:tabs>
              <w:spacing w:line="240" w:lineRule="exact"/>
              <w:ind w:right="43"/>
              <w:jc w:val="center"/>
              <w:rPr>
                <w:rFonts w:hint="cs"/>
                <w:szCs w:val="20"/>
                <w:rtl/>
                <w:lang w:val="en-GB"/>
              </w:rPr>
            </w:pPr>
            <w:r>
              <w:rPr>
                <w:rFonts w:hint="cs"/>
                <w:szCs w:val="20"/>
                <w:rtl/>
                <w:lang w:val="en-GB"/>
              </w:rPr>
              <w:t>64</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 xml:space="preserve">شركات الإذاعة </w:t>
            </w:r>
            <w:r>
              <w:rPr>
                <w:rFonts w:hint="cs"/>
                <w:b/>
                <w:bCs/>
                <w:szCs w:val="20"/>
                <w:u w:val="single"/>
                <w:rtl/>
                <w:lang w:val="en-GB"/>
              </w:rPr>
              <w:t>التجارية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16</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6</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26</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8</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المحلي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267</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85</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198</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74</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rtl/>
                <w:lang w:val="en-GB"/>
              </w:rPr>
            </w:pPr>
            <w:r w:rsidRPr="00253CEE">
              <w:rPr>
                <w:rFonts w:hint="cs"/>
                <w:b/>
                <w:bCs/>
                <w:szCs w:val="20"/>
                <w:rtl/>
                <w:lang w:val="en-GB"/>
              </w:rPr>
              <w:t xml:space="preserve"> موظفو الخدمات  المشتركة*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المؤسسة العامة -</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تلفزيون جمهورية مقدونيا</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الوطني</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472</w:t>
            </w: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205</w:t>
            </w: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458</w:t>
            </w: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201</w:t>
            </w: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2520" w:type="dxa"/>
            <w:gridSpan w:val="2"/>
            <w:shd w:val="clear" w:color="auto" w:fill="auto"/>
          </w:tcPr>
          <w:p w:rsidR="00CB4538" w:rsidRPr="00253CEE" w:rsidRDefault="00CB4538" w:rsidP="00654E02">
            <w:pPr>
              <w:tabs>
                <w:tab w:val="left" w:pos="288"/>
                <w:tab w:val="left" w:pos="576"/>
                <w:tab w:val="left" w:pos="864"/>
                <w:tab w:val="left" w:pos="1152"/>
              </w:tabs>
              <w:spacing w:line="360" w:lineRule="exact"/>
              <w:ind w:right="40"/>
              <w:rPr>
                <w:rFonts w:hint="cs"/>
                <w:b/>
                <w:bCs/>
                <w:szCs w:val="20"/>
                <w:u w:val="single"/>
                <w:rtl/>
                <w:lang w:val="en-GB"/>
              </w:rPr>
            </w:pPr>
            <w:r>
              <w:rPr>
                <w:rFonts w:hint="cs"/>
                <w:szCs w:val="20"/>
                <w:rtl/>
                <w:lang w:val="en-GB"/>
              </w:rPr>
              <w:t xml:space="preserve"> </w:t>
            </w:r>
            <w:r w:rsidRPr="00253CEE">
              <w:rPr>
                <w:rFonts w:hint="cs"/>
                <w:b/>
                <w:bCs/>
                <w:szCs w:val="20"/>
                <w:u w:val="single"/>
                <w:rtl/>
                <w:lang w:val="en-GB"/>
              </w:rPr>
              <w:t>شركات الإذاعة التجارية</w:t>
            </w:r>
          </w:p>
        </w:tc>
        <w:tc>
          <w:tcPr>
            <w:tcW w:w="126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337"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273" w:type="dxa"/>
            <w:gridSpan w:val="2"/>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c>
          <w:tcPr>
            <w:tcW w:w="1620" w:type="dxa"/>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p>
        </w:tc>
      </w:tr>
      <w:tr w:rsidR="00CB4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720" w:type="dxa"/>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p>
        </w:tc>
        <w:tc>
          <w:tcPr>
            <w:tcW w:w="1800" w:type="dxa"/>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rPr>
                <w:rFonts w:hint="cs"/>
                <w:szCs w:val="20"/>
                <w:rtl/>
                <w:lang w:val="en-GB"/>
              </w:rPr>
            </w:pPr>
            <w:r>
              <w:rPr>
                <w:rFonts w:hint="cs"/>
                <w:szCs w:val="20"/>
                <w:rtl/>
                <w:lang w:val="en-GB"/>
              </w:rPr>
              <w:t xml:space="preserve"> المستوى المحلي</w:t>
            </w:r>
          </w:p>
        </w:tc>
        <w:tc>
          <w:tcPr>
            <w:tcW w:w="1260" w:type="dxa"/>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126</w:t>
            </w:r>
          </w:p>
        </w:tc>
        <w:tc>
          <w:tcPr>
            <w:tcW w:w="1337" w:type="dxa"/>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41</w:t>
            </w:r>
          </w:p>
        </w:tc>
        <w:tc>
          <w:tcPr>
            <w:tcW w:w="1273" w:type="dxa"/>
            <w:gridSpan w:val="2"/>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line="360" w:lineRule="exact"/>
              <w:ind w:right="40"/>
              <w:jc w:val="center"/>
              <w:rPr>
                <w:rFonts w:hint="cs"/>
                <w:szCs w:val="20"/>
                <w:rtl/>
                <w:lang w:val="en-GB"/>
              </w:rPr>
            </w:pPr>
            <w:r>
              <w:rPr>
                <w:rFonts w:hint="cs"/>
                <w:szCs w:val="20"/>
                <w:rtl/>
                <w:lang w:val="en-GB"/>
              </w:rPr>
              <w:t>136</w:t>
            </w:r>
          </w:p>
        </w:tc>
        <w:tc>
          <w:tcPr>
            <w:tcW w:w="1620" w:type="dxa"/>
            <w:tcBorders>
              <w:bottom w:val="single" w:sz="12" w:space="0" w:color="auto"/>
            </w:tcBorders>
            <w:shd w:val="clear" w:color="auto" w:fill="auto"/>
          </w:tcPr>
          <w:p w:rsidR="00CB4538" w:rsidRPr="00121103" w:rsidRDefault="00CB4538" w:rsidP="00654E02">
            <w:pPr>
              <w:tabs>
                <w:tab w:val="left" w:pos="288"/>
                <w:tab w:val="left" w:pos="576"/>
                <w:tab w:val="left" w:pos="864"/>
                <w:tab w:val="left" w:pos="1152"/>
              </w:tabs>
              <w:spacing w:after="120" w:line="360" w:lineRule="exact"/>
              <w:ind w:right="43"/>
              <w:jc w:val="center"/>
              <w:rPr>
                <w:rFonts w:hint="cs"/>
                <w:szCs w:val="20"/>
                <w:rtl/>
                <w:lang w:val="en-GB"/>
              </w:rPr>
            </w:pPr>
            <w:r>
              <w:rPr>
                <w:rFonts w:hint="cs"/>
                <w:szCs w:val="20"/>
                <w:rtl/>
                <w:lang w:val="en-GB"/>
              </w:rPr>
              <w:t>51</w:t>
            </w:r>
          </w:p>
        </w:tc>
      </w:tr>
    </w:tbl>
    <w:p w:rsidR="00E143FC" w:rsidRDefault="00E143FC" w:rsidP="00E143FC">
      <w:pPr>
        <w:pStyle w:val="BodyText2"/>
        <w:spacing w:line="240" w:lineRule="exact"/>
        <w:ind w:firstLine="1037"/>
        <w:jc w:val="both"/>
        <w:rPr>
          <w:rFonts w:hint="cs"/>
          <w:sz w:val="26"/>
          <w:szCs w:val="26"/>
          <w:rtl/>
          <w:lang w:val="en-GB"/>
        </w:rPr>
      </w:pPr>
    </w:p>
    <w:p w:rsidR="00CB4538" w:rsidRDefault="00CB4538" w:rsidP="00E143FC">
      <w:pPr>
        <w:pStyle w:val="BodyText2"/>
        <w:spacing w:line="240" w:lineRule="exact"/>
        <w:ind w:firstLine="1037"/>
        <w:jc w:val="both"/>
        <w:rPr>
          <w:rFonts w:hint="cs"/>
          <w:sz w:val="26"/>
          <w:szCs w:val="26"/>
          <w:rtl/>
          <w:lang w:val="en-GB"/>
        </w:rPr>
      </w:pPr>
      <w:r w:rsidRPr="00253CEE">
        <w:rPr>
          <w:rFonts w:hint="cs"/>
          <w:sz w:val="26"/>
          <w:szCs w:val="26"/>
          <w:rtl/>
          <w:lang w:val="en-GB"/>
        </w:rPr>
        <w:t>*</w:t>
      </w:r>
      <w:r>
        <w:rPr>
          <w:rFonts w:hint="cs"/>
          <w:sz w:val="26"/>
          <w:szCs w:val="26"/>
          <w:rtl/>
          <w:lang w:val="en-GB"/>
        </w:rPr>
        <w:t xml:space="preserve">  </w:t>
      </w:r>
      <w:r w:rsidRPr="00253CEE">
        <w:rPr>
          <w:rFonts w:hint="cs"/>
          <w:sz w:val="26"/>
          <w:szCs w:val="26"/>
          <w:rtl/>
          <w:lang w:val="en-GB"/>
        </w:rPr>
        <w:t>الموظفون العاملون في كل من قطاعي الإذاعة والتلفزيون بمؤسسات الإرسال.</w:t>
      </w:r>
    </w:p>
    <w:p w:rsidR="00CB4538" w:rsidRDefault="00CB4538" w:rsidP="00E143FC">
      <w:pPr>
        <w:pStyle w:val="BodyText2"/>
        <w:spacing w:after="120" w:line="240" w:lineRule="exact"/>
        <w:ind w:firstLine="1037"/>
        <w:jc w:val="both"/>
        <w:rPr>
          <w:rFonts w:hint="cs"/>
          <w:sz w:val="30"/>
          <w:szCs w:val="30"/>
          <w:rtl/>
          <w:lang w:val="en-GB"/>
        </w:rPr>
      </w:pPr>
      <w:r>
        <w:rPr>
          <w:rFonts w:hint="cs"/>
          <w:sz w:val="26"/>
          <w:szCs w:val="26"/>
          <w:rtl/>
          <w:lang w:val="en-GB"/>
        </w:rPr>
        <w:t xml:space="preserve">   </w:t>
      </w:r>
      <w:r w:rsidRPr="00253CEE">
        <w:rPr>
          <w:rFonts w:hint="cs"/>
          <w:sz w:val="26"/>
          <w:szCs w:val="26"/>
          <w:rtl/>
          <w:lang w:val="en-GB"/>
        </w:rPr>
        <w:t>المصدر:  معهد الإحصاءات الحكومية</w:t>
      </w:r>
    </w:p>
    <w:p w:rsidR="00E143FC" w:rsidRDefault="00E143FC" w:rsidP="00CB4538">
      <w:pPr>
        <w:pStyle w:val="BodyText2"/>
        <w:spacing w:after="120" w:line="240" w:lineRule="exact"/>
        <w:ind w:firstLine="1037"/>
        <w:jc w:val="both"/>
        <w:rPr>
          <w:rFonts w:hint="cs"/>
          <w:sz w:val="30"/>
          <w:szCs w:val="30"/>
          <w:rtl/>
          <w:lang w:val="en-GB"/>
        </w:rPr>
      </w:pP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 xml:space="preserve">يلاحظ حدوث </w:t>
      </w:r>
      <w:r w:rsidRPr="00613BDF">
        <w:rPr>
          <w:sz w:val="30"/>
          <w:szCs w:val="30"/>
          <w:rtl/>
        </w:rPr>
        <w:t xml:space="preserve">انخفاض في عدد موظفي مؤسسة الإذاعة والتلفزيون العامة المقدونية، حيث انخفض مجموع عدد الموظفين عام 2001 بنسبة 5ر2  في المائة  مقارنة بعام 2000، وهذا انخفاض كبير بصورة غير عادية في عدد موظفي الإذاعة والتليفزيون. </w:t>
      </w:r>
    </w:p>
    <w:p w:rsidR="00CB4538" w:rsidRPr="00613BDF" w:rsidRDefault="00CB4538" w:rsidP="00CB4538">
      <w:pPr>
        <w:pStyle w:val="BodyText2"/>
        <w:tabs>
          <w:tab w:val="left" w:pos="1480"/>
        </w:tabs>
        <w:spacing w:after="120" w:line="400" w:lineRule="exact"/>
        <w:ind w:left="1030" w:right="810"/>
        <w:jc w:val="both"/>
        <w:rPr>
          <w:sz w:val="30"/>
          <w:szCs w:val="30"/>
          <w:rtl/>
        </w:rPr>
      </w:pPr>
      <w:r w:rsidRPr="00613BDF">
        <w:rPr>
          <w:sz w:val="30"/>
          <w:szCs w:val="30"/>
          <w:rtl/>
        </w:rPr>
        <w:t xml:space="preserve">  </w:t>
      </w:r>
      <w:r>
        <w:rPr>
          <w:rFonts w:hint="cs"/>
          <w:sz w:val="30"/>
          <w:szCs w:val="30"/>
          <w:rtl/>
        </w:rPr>
        <w:tab/>
      </w:r>
      <w:r w:rsidRPr="00613BDF">
        <w:rPr>
          <w:sz w:val="30"/>
          <w:szCs w:val="30"/>
          <w:rtl/>
        </w:rPr>
        <w:t>وتصل نسبة النساء اللاتي عملن في التلفزيون المقدوني عام 2001 الى 37 في المائة  وهي نسبة لم تتغير تقريبا مقارنة بعام 2000 عندما كانت 6ر36 في المائة. وكانت الحالة مماثلة في إذاعة جمهورية مقدونيا حيث كانت النساء في عام 2001 يمثلن 47 في المائة  من الموظفين،</w:t>
      </w:r>
      <w:r w:rsidRPr="00613BDF">
        <w:rPr>
          <w:rFonts w:hint="cs"/>
          <w:sz w:val="30"/>
          <w:szCs w:val="30"/>
          <w:rtl/>
          <w:lang w:bidi="ar-EG"/>
        </w:rPr>
        <w:t xml:space="preserve"> </w:t>
      </w:r>
      <w:r w:rsidRPr="00613BDF">
        <w:rPr>
          <w:sz w:val="30"/>
          <w:szCs w:val="30"/>
          <w:rtl/>
        </w:rPr>
        <w:t xml:space="preserve">بينما وصلت النسبة في عام 2000  الى 48 في المائة.  ولم تتغير نسبة تمثيل المرأة فيما بين موظفي إذاعة وتلفزيون جمهورية مقدونيا، حيث تبلغ حوالي 43 في المائة  من الموظفين. </w:t>
      </w:r>
    </w:p>
    <w:p w:rsidR="00CB4538" w:rsidRPr="00613BDF" w:rsidRDefault="00CB4538" w:rsidP="00CB4538">
      <w:pPr>
        <w:pStyle w:val="BodyText2"/>
        <w:tabs>
          <w:tab w:val="left" w:pos="1480"/>
        </w:tabs>
        <w:spacing w:after="120" w:line="400" w:lineRule="exact"/>
        <w:ind w:left="1030" w:right="810"/>
        <w:jc w:val="both"/>
        <w:outlineLvl w:val="0"/>
        <w:rPr>
          <w:sz w:val="30"/>
          <w:szCs w:val="30"/>
          <w:rtl/>
        </w:rPr>
      </w:pPr>
      <w:r w:rsidRPr="00613BDF">
        <w:rPr>
          <w:sz w:val="30"/>
          <w:szCs w:val="30"/>
          <w:rtl/>
        </w:rPr>
        <w:t xml:space="preserve">  </w:t>
      </w:r>
      <w:r>
        <w:rPr>
          <w:rFonts w:hint="cs"/>
          <w:sz w:val="30"/>
          <w:szCs w:val="30"/>
          <w:rtl/>
        </w:rPr>
        <w:tab/>
      </w:r>
      <w:r w:rsidRPr="00613BDF">
        <w:rPr>
          <w:sz w:val="30"/>
          <w:szCs w:val="30"/>
          <w:rtl/>
        </w:rPr>
        <w:t>وكما يلاحظ،</w:t>
      </w:r>
      <w:r w:rsidRPr="00613BDF">
        <w:rPr>
          <w:sz w:val="30"/>
          <w:szCs w:val="30"/>
        </w:rPr>
        <w:t xml:space="preserve"> </w:t>
      </w:r>
      <w:r w:rsidRPr="00613BDF">
        <w:rPr>
          <w:sz w:val="30"/>
          <w:szCs w:val="30"/>
          <w:rtl/>
        </w:rPr>
        <w:t xml:space="preserve">فمن سمات القطاع العام على مستوى الوطن أن المرأة تشكل نصف مجموع عدد الموظفين. </w:t>
      </w:r>
    </w:p>
    <w:p w:rsidR="00CB4538" w:rsidRPr="00613BDF" w:rsidRDefault="00CB4538" w:rsidP="00CB4538">
      <w:pPr>
        <w:pStyle w:val="BodyText2"/>
        <w:tabs>
          <w:tab w:val="left" w:pos="1480"/>
        </w:tabs>
        <w:spacing w:after="120" w:line="400" w:lineRule="exact"/>
        <w:ind w:left="1030" w:right="810"/>
        <w:jc w:val="both"/>
        <w:rPr>
          <w:sz w:val="30"/>
          <w:szCs w:val="30"/>
          <w:rtl/>
        </w:rPr>
      </w:pPr>
      <w:r w:rsidRPr="00613BDF">
        <w:rPr>
          <w:sz w:val="30"/>
          <w:szCs w:val="30"/>
          <w:rtl/>
        </w:rPr>
        <w:t xml:space="preserve"> </w:t>
      </w:r>
      <w:r>
        <w:rPr>
          <w:rFonts w:hint="cs"/>
          <w:sz w:val="30"/>
          <w:szCs w:val="30"/>
          <w:rtl/>
        </w:rPr>
        <w:tab/>
      </w:r>
      <w:r w:rsidRPr="00613BDF">
        <w:rPr>
          <w:sz w:val="30"/>
          <w:szCs w:val="30"/>
          <w:rtl/>
        </w:rPr>
        <w:t>وفي شركات الإذاعة التجارية،</w:t>
      </w:r>
      <w:r w:rsidRPr="00613BDF">
        <w:rPr>
          <w:sz w:val="30"/>
          <w:szCs w:val="30"/>
        </w:rPr>
        <w:t xml:space="preserve"> </w:t>
      </w:r>
      <w:r w:rsidRPr="00613BDF">
        <w:rPr>
          <w:sz w:val="30"/>
          <w:szCs w:val="30"/>
          <w:rtl/>
        </w:rPr>
        <w:t>التي تبث  البرامج التليفزيونية على مستوى الوطني،</w:t>
      </w:r>
      <w:r w:rsidRPr="00613BDF">
        <w:rPr>
          <w:rFonts w:hint="cs"/>
          <w:sz w:val="30"/>
          <w:szCs w:val="30"/>
          <w:rtl/>
          <w:lang w:bidi="ar-EG"/>
        </w:rPr>
        <w:t xml:space="preserve"> هناك </w:t>
      </w:r>
      <w:r w:rsidRPr="00613BDF">
        <w:rPr>
          <w:sz w:val="30"/>
          <w:szCs w:val="30"/>
          <w:rtl/>
        </w:rPr>
        <w:t>انخفاض ملحوظ في مجموع عدد الموظفين،</w:t>
      </w:r>
      <w:r w:rsidRPr="00613BDF">
        <w:rPr>
          <w:rFonts w:hint="cs"/>
          <w:sz w:val="30"/>
          <w:szCs w:val="30"/>
          <w:rtl/>
          <w:lang w:bidi="ar-EG"/>
        </w:rPr>
        <w:t xml:space="preserve"> و</w:t>
      </w:r>
      <w:r w:rsidRPr="00613BDF">
        <w:rPr>
          <w:sz w:val="30"/>
          <w:szCs w:val="30"/>
          <w:rtl/>
        </w:rPr>
        <w:t>يؤثر</w:t>
      </w:r>
      <w:r w:rsidRPr="00613BDF">
        <w:rPr>
          <w:rFonts w:hint="cs"/>
          <w:sz w:val="30"/>
          <w:szCs w:val="30"/>
          <w:rtl/>
          <w:lang w:bidi="ar-EG"/>
        </w:rPr>
        <w:t xml:space="preserve"> هذا</w:t>
      </w:r>
      <w:r w:rsidRPr="00613BDF">
        <w:rPr>
          <w:sz w:val="30"/>
          <w:szCs w:val="30"/>
          <w:rtl/>
        </w:rPr>
        <w:t xml:space="preserve"> بصورة متساوية </w:t>
      </w:r>
      <w:r w:rsidRPr="00613BDF">
        <w:rPr>
          <w:rFonts w:hint="cs"/>
          <w:sz w:val="30"/>
          <w:szCs w:val="30"/>
          <w:rtl/>
          <w:lang w:bidi="ar-EG"/>
        </w:rPr>
        <w:t>على</w:t>
      </w:r>
      <w:r w:rsidRPr="00613BDF">
        <w:rPr>
          <w:sz w:val="30"/>
          <w:szCs w:val="30"/>
          <w:rtl/>
        </w:rPr>
        <w:t xml:space="preserve"> الرجل والمرأة. وفي </w:t>
      </w:r>
      <w:r w:rsidRPr="00613BDF">
        <w:rPr>
          <w:rFonts w:hint="cs"/>
          <w:sz w:val="30"/>
          <w:szCs w:val="30"/>
          <w:rtl/>
          <w:lang w:bidi="ar-EG"/>
        </w:rPr>
        <w:t xml:space="preserve">كلتا سنتي البحث، </w:t>
      </w:r>
      <w:r w:rsidRPr="00613BDF">
        <w:rPr>
          <w:sz w:val="30"/>
          <w:szCs w:val="30"/>
          <w:rtl/>
        </w:rPr>
        <w:t xml:space="preserve">تمثل المرأة حوالي  30 في المائة  من موظفي محطات التلفزيون الوطنية الخاصة. </w:t>
      </w:r>
    </w:p>
    <w:p w:rsidR="00CB4538" w:rsidRPr="00613BDF" w:rsidRDefault="00CB4538" w:rsidP="00CB4538">
      <w:pPr>
        <w:pStyle w:val="BodyText2"/>
        <w:spacing w:after="120" w:line="400" w:lineRule="exact"/>
        <w:ind w:firstLine="468"/>
        <w:jc w:val="both"/>
        <w:rPr>
          <w:rFonts w:hint="cs"/>
          <w:sz w:val="30"/>
          <w:szCs w:val="30"/>
          <w:rtl/>
        </w:rPr>
      </w:pPr>
      <w:r>
        <w:rPr>
          <w:sz w:val="30"/>
          <w:szCs w:val="30"/>
          <w:rtl/>
        </w:rPr>
        <w:br w:type="page"/>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t>الجدول-3 عدد المقالات</w:t>
      </w:r>
    </w:p>
    <w:p w:rsidR="00CB4538" w:rsidRPr="00613BDF" w:rsidRDefault="00CB4538" w:rsidP="00CB4538">
      <w:pPr>
        <w:pStyle w:val="BodyText2"/>
        <w:spacing w:after="120" w:line="400" w:lineRule="exact"/>
        <w:ind w:firstLine="468"/>
        <w:jc w:val="both"/>
        <w:rPr>
          <w:rFonts w:hint="cs"/>
          <w:sz w:val="30"/>
          <w:szCs w:val="30"/>
          <w:rtl/>
        </w:rPr>
      </w:pP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t>الصحفية حسب الموضوعات</w:t>
      </w:r>
    </w:p>
    <w:p w:rsidR="00CB4538" w:rsidRDefault="00CB4538" w:rsidP="00CB4538">
      <w:pPr>
        <w:pStyle w:val="BodyText2"/>
        <w:spacing w:after="120" w:line="400" w:lineRule="exact"/>
        <w:ind w:firstLine="40"/>
        <w:jc w:val="both"/>
        <w:rPr>
          <w:rFonts w:hint="cs"/>
          <w:sz w:val="30"/>
          <w:szCs w:val="30"/>
          <w:rtl/>
        </w:rPr>
      </w:pP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sidRPr="00613BDF">
        <w:rPr>
          <w:rFonts w:hint="cs"/>
          <w:sz w:val="30"/>
          <w:szCs w:val="30"/>
          <w:rtl/>
        </w:rPr>
        <w:tab/>
      </w:r>
      <w:r>
        <w:rPr>
          <w:rFonts w:hint="cs"/>
          <w:sz w:val="30"/>
          <w:szCs w:val="30"/>
          <w:rtl/>
        </w:rPr>
        <w:tab/>
      </w:r>
      <w:r>
        <w:rPr>
          <w:rFonts w:hint="cs"/>
          <w:sz w:val="30"/>
          <w:szCs w:val="30"/>
          <w:rtl/>
        </w:rPr>
        <w:tab/>
      </w:r>
      <w:r>
        <w:rPr>
          <w:rFonts w:hint="cs"/>
          <w:sz w:val="30"/>
          <w:szCs w:val="30"/>
          <w:rtl/>
        </w:rPr>
        <w:tab/>
        <w:t>(الحالة في جمهورية مقدونيا)</w:t>
      </w:r>
    </w:p>
    <w:p w:rsidR="00CB4538" w:rsidRDefault="00CB4538" w:rsidP="00CB4538">
      <w:pPr>
        <w:pStyle w:val="BodyText2"/>
        <w:spacing w:after="120" w:line="400" w:lineRule="exact"/>
        <w:ind w:firstLine="40"/>
        <w:jc w:val="both"/>
        <w:rPr>
          <w:rFonts w:hint="cs"/>
          <w:sz w:val="30"/>
          <w:szCs w:val="30"/>
          <w:rtl/>
        </w:rPr>
      </w:pPr>
      <w:r w:rsidRPr="00613BDF">
        <w:rPr>
          <w:sz w:val="30"/>
          <w:szCs w:val="30"/>
          <w:rtl/>
        </w:rPr>
        <w:pict>
          <v:shapetype id="_x0000_t202" coordsize="21600,21600" o:spt="202" path="m,l,21600r21600,l21600,xe">
            <v:stroke joinstyle="miter"/>
            <v:path gradientshapeok="t" o:connecttype="rect"/>
          </v:shapetype>
          <v:shape id="_x0000_s1026" type="#_x0000_t202" style="position:absolute;left:0;text-align:left;margin-left:75.2pt;margin-top:14.55pt;width:3in;height:513pt;z-index:1;mso-position-horizontal-relative:page">
            <v:textbox style="mso-next-textbox:#_x0000_s1026">
              <w:txbxContent>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6"/>
                    <w:gridCol w:w="724"/>
                  </w:tblGrid>
                  <w:tr w:rsidR="00DE4421">
                    <w:tblPrEx>
                      <w:tblCellMar>
                        <w:top w:w="0" w:type="dxa"/>
                        <w:bottom w:w="0" w:type="dxa"/>
                      </w:tblCellMar>
                    </w:tblPrEx>
                    <w:tc>
                      <w:tcPr>
                        <w:tcW w:w="3596" w:type="dxa"/>
                      </w:tcPr>
                      <w:p w:rsidR="00DE4421" w:rsidRDefault="00DE4421">
                        <w:pPr>
                          <w:rPr>
                            <w:rtl/>
                          </w:rPr>
                        </w:pPr>
                        <w:r>
                          <w:rPr>
                            <w:rtl/>
                          </w:rPr>
                          <w:t xml:space="preserve">الفن والتسلية </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معلومات عن المشاهير</w:t>
                        </w:r>
                      </w:p>
                    </w:tc>
                    <w:tc>
                      <w:tcPr>
                        <w:tcW w:w="724" w:type="dxa"/>
                      </w:tcPr>
                      <w:p w:rsidR="00DE4421" w:rsidRDefault="00DE4421">
                        <w:pPr>
                          <w:rPr>
                            <w:rtl/>
                          </w:rPr>
                        </w:pPr>
                      </w:p>
                    </w:tc>
                  </w:tr>
                  <w:tr w:rsidR="00DE4421">
                    <w:tblPrEx>
                      <w:tblCellMar>
                        <w:top w:w="0" w:type="dxa"/>
                        <w:bottom w:w="0" w:type="dxa"/>
                      </w:tblCellMar>
                    </w:tblPrEx>
                    <w:trPr>
                      <w:trHeight w:val="230"/>
                    </w:trPr>
                    <w:tc>
                      <w:tcPr>
                        <w:tcW w:w="3596" w:type="dxa"/>
                      </w:tcPr>
                      <w:p w:rsidR="00DE4421" w:rsidRDefault="00DE4421">
                        <w:pPr>
                          <w:rPr>
                            <w:rtl/>
                          </w:rPr>
                        </w:pPr>
                        <w:r>
                          <w:rPr>
                            <w:rtl/>
                          </w:rPr>
                          <w:t xml:space="preserve"> الجريمة/ القانون</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الكوارث ، الحوادث/ المآسي</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التعليم/ حماية الطفل</w:t>
                        </w:r>
                      </w:p>
                    </w:tc>
                    <w:tc>
                      <w:tcPr>
                        <w:tcW w:w="724" w:type="dxa"/>
                      </w:tcPr>
                      <w:p w:rsidR="00DE4421" w:rsidRDefault="00DE4421">
                        <w:pPr>
                          <w:rPr>
                            <w:rtl/>
                          </w:rPr>
                        </w:pPr>
                        <w:r>
                          <w:rPr>
                            <w:rtl/>
                          </w:rPr>
                          <w:t>2</w:t>
                        </w:r>
                      </w:p>
                    </w:tc>
                  </w:tr>
                  <w:tr w:rsidR="00DE4421">
                    <w:tblPrEx>
                      <w:tblCellMar>
                        <w:top w:w="0" w:type="dxa"/>
                        <w:bottom w:w="0" w:type="dxa"/>
                      </w:tblCellMar>
                    </w:tblPrEx>
                    <w:tc>
                      <w:tcPr>
                        <w:tcW w:w="3596" w:type="dxa"/>
                      </w:tcPr>
                      <w:p w:rsidR="00DE4421" w:rsidRDefault="00DE4421">
                        <w:pPr>
                          <w:rPr>
                            <w:rtl/>
                          </w:rPr>
                        </w:pPr>
                        <w:r>
                          <w:rPr>
                            <w:rtl/>
                          </w:rPr>
                          <w:t>الاقتصاد/التجارة</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حماية البيئة</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الصحة/الطب/السلامة</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حقوق الإنسان</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الأزمات الدولية</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الموضوعات المتصلة بالعمل</w:t>
                        </w:r>
                      </w:p>
                    </w:tc>
                    <w:tc>
                      <w:tcPr>
                        <w:tcW w:w="724" w:type="dxa"/>
                      </w:tcPr>
                      <w:p w:rsidR="00DE4421" w:rsidRDefault="00DE4421">
                        <w:pPr>
                          <w:rPr>
                            <w:rtl/>
                          </w:rPr>
                        </w:pPr>
                        <w:r>
                          <w:rPr>
                            <w:rtl/>
                          </w:rPr>
                          <w:t>9</w:t>
                        </w:r>
                      </w:p>
                    </w:tc>
                  </w:tr>
                  <w:tr w:rsidR="00DE4421">
                    <w:tblPrEx>
                      <w:tblCellMar>
                        <w:top w:w="0" w:type="dxa"/>
                        <w:bottom w:w="0" w:type="dxa"/>
                      </w:tblCellMar>
                    </w:tblPrEx>
                    <w:tc>
                      <w:tcPr>
                        <w:tcW w:w="3596" w:type="dxa"/>
                      </w:tcPr>
                      <w:p w:rsidR="00DE4421" w:rsidRDefault="00DE4421">
                        <w:pPr>
                          <w:rPr>
                            <w:rtl/>
                          </w:rPr>
                        </w:pPr>
                        <w:r>
                          <w:rPr>
                            <w:rtl/>
                          </w:rPr>
                          <w:t>الأمن القومي</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السياسات/الحكومة</w:t>
                        </w:r>
                      </w:p>
                    </w:tc>
                    <w:tc>
                      <w:tcPr>
                        <w:tcW w:w="724" w:type="dxa"/>
                      </w:tcPr>
                      <w:p w:rsidR="00DE4421" w:rsidRDefault="00DE4421">
                        <w:pPr>
                          <w:rPr>
                            <w:rtl/>
                          </w:rPr>
                        </w:pPr>
                        <w:r>
                          <w:rPr>
                            <w:rtl/>
                          </w:rPr>
                          <w:t>11</w:t>
                        </w:r>
                      </w:p>
                    </w:tc>
                  </w:tr>
                  <w:tr w:rsidR="00DE4421">
                    <w:tblPrEx>
                      <w:tblCellMar>
                        <w:top w:w="0" w:type="dxa"/>
                        <w:bottom w:w="0" w:type="dxa"/>
                      </w:tblCellMar>
                    </w:tblPrEx>
                    <w:tc>
                      <w:tcPr>
                        <w:tcW w:w="3596" w:type="dxa"/>
                      </w:tcPr>
                      <w:p w:rsidR="00DE4421" w:rsidRDefault="00DE4421">
                        <w:pPr>
                          <w:rPr>
                            <w:rtl/>
                          </w:rPr>
                        </w:pPr>
                        <w:r>
                          <w:rPr>
                            <w:rtl/>
                          </w:rPr>
                          <w:t>الفقر/عدم توفر المأوى</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موضوع الدين</w:t>
                        </w:r>
                      </w:p>
                    </w:tc>
                    <w:tc>
                      <w:tcPr>
                        <w:tcW w:w="724" w:type="dxa"/>
                      </w:tcPr>
                      <w:p w:rsidR="00DE4421" w:rsidRDefault="00DE4421">
                        <w:pPr>
                          <w:rPr>
                            <w:rtl/>
                          </w:rPr>
                        </w:pPr>
                        <w:r>
                          <w:rPr>
                            <w:rtl/>
                          </w:rPr>
                          <w:t>2</w:t>
                        </w:r>
                      </w:p>
                    </w:tc>
                  </w:tr>
                  <w:tr w:rsidR="00DE4421">
                    <w:tblPrEx>
                      <w:tblCellMar>
                        <w:top w:w="0" w:type="dxa"/>
                        <w:bottom w:w="0" w:type="dxa"/>
                      </w:tblCellMar>
                    </w:tblPrEx>
                    <w:tc>
                      <w:tcPr>
                        <w:tcW w:w="3596" w:type="dxa"/>
                      </w:tcPr>
                      <w:p w:rsidR="00DE4421" w:rsidRDefault="00DE4421">
                        <w:pPr>
                          <w:rPr>
                            <w:rtl/>
                          </w:rPr>
                        </w:pPr>
                        <w:r>
                          <w:rPr>
                            <w:rtl/>
                          </w:rPr>
                          <w:t>القلاقل/المظاهرات</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العلم</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الرياضة</w:t>
                        </w:r>
                      </w:p>
                    </w:tc>
                    <w:tc>
                      <w:tcPr>
                        <w:tcW w:w="724" w:type="dxa"/>
                      </w:tcPr>
                      <w:p w:rsidR="00DE4421" w:rsidRDefault="00DE4421">
                        <w:pPr>
                          <w:rPr>
                            <w:rtl/>
                          </w:rPr>
                        </w:pPr>
                      </w:p>
                    </w:tc>
                  </w:tr>
                  <w:tr w:rsidR="00DE4421">
                    <w:tblPrEx>
                      <w:tblCellMar>
                        <w:top w:w="0" w:type="dxa"/>
                        <w:bottom w:w="0" w:type="dxa"/>
                      </w:tblCellMar>
                    </w:tblPrEx>
                    <w:tc>
                      <w:tcPr>
                        <w:tcW w:w="3596" w:type="dxa"/>
                      </w:tcPr>
                      <w:p w:rsidR="00DE4421" w:rsidRDefault="00DE4421">
                        <w:pPr>
                          <w:rPr>
                            <w:rtl/>
                          </w:rPr>
                        </w:pPr>
                        <w:r>
                          <w:rPr>
                            <w:rtl/>
                          </w:rPr>
                          <w:t>الحروب/ الحروب الأهلية/الإرهاب</w:t>
                        </w:r>
                      </w:p>
                    </w:tc>
                    <w:tc>
                      <w:tcPr>
                        <w:tcW w:w="724" w:type="dxa"/>
                      </w:tcPr>
                      <w:p w:rsidR="00DE4421" w:rsidRDefault="00DE4421">
                        <w:pPr>
                          <w:rPr>
                            <w:rtl/>
                          </w:rPr>
                        </w:pPr>
                        <w:r>
                          <w:rPr>
                            <w:rtl/>
                          </w:rPr>
                          <w:t>1</w:t>
                        </w:r>
                      </w:p>
                    </w:tc>
                  </w:tr>
                  <w:tr w:rsidR="00DE4421">
                    <w:tblPrEx>
                      <w:tblCellMar>
                        <w:top w:w="0" w:type="dxa"/>
                        <w:bottom w:w="0" w:type="dxa"/>
                      </w:tblCellMar>
                    </w:tblPrEx>
                    <w:tc>
                      <w:tcPr>
                        <w:tcW w:w="3596" w:type="dxa"/>
                      </w:tcPr>
                      <w:p w:rsidR="00DE4421" w:rsidRDefault="00DE4421">
                        <w:pPr>
                          <w:rPr>
                            <w:rtl/>
                          </w:rPr>
                        </w:pPr>
                        <w:r>
                          <w:rPr>
                            <w:rtl/>
                          </w:rPr>
                          <w:t>موضوعات أخرى</w:t>
                        </w:r>
                      </w:p>
                    </w:tc>
                    <w:tc>
                      <w:tcPr>
                        <w:tcW w:w="724" w:type="dxa"/>
                      </w:tcPr>
                      <w:p w:rsidR="00DE4421" w:rsidRDefault="00DE4421">
                        <w:pPr>
                          <w:rPr>
                            <w:rtl/>
                          </w:rPr>
                        </w:pPr>
                        <w:r>
                          <w:rPr>
                            <w:rtl/>
                          </w:rPr>
                          <w:t>18</w:t>
                        </w:r>
                      </w:p>
                    </w:tc>
                  </w:tr>
                  <w:tr w:rsidR="00DE4421">
                    <w:tblPrEx>
                      <w:tblCellMar>
                        <w:top w:w="0" w:type="dxa"/>
                        <w:bottom w:w="0" w:type="dxa"/>
                      </w:tblCellMar>
                    </w:tblPrEx>
                    <w:tc>
                      <w:tcPr>
                        <w:tcW w:w="3596" w:type="dxa"/>
                      </w:tcPr>
                      <w:p w:rsidR="00DE4421" w:rsidRDefault="00DE4421">
                        <w:pPr>
                          <w:rPr>
                            <w:rtl/>
                          </w:rPr>
                        </w:pPr>
                        <w:r>
                          <w:rPr>
                            <w:rtl/>
                          </w:rPr>
                          <w:t>المجموع</w:t>
                        </w:r>
                      </w:p>
                    </w:tc>
                    <w:tc>
                      <w:tcPr>
                        <w:tcW w:w="724" w:type="dxa"/>
                      </w:tcPr>
                      <w:p w:rsidR="00DE4421" w:rsidRDefault="00DE4421">
                        <w:pPr>
                          <w:rPr>
                            <w:rtl/>
                          </w:rPr>
                        </w:pPr>
                        <w:r>
                          <w:rPr>
                            <w:rtl/>
                          </w:rPr>
                          <w:t>48</w:t>
                        </w:r>
                      </w:p>
                    </w:tc>
                  </w:tr>
                  <w:tr w:rsidR="00DE4421">
                    <w:tblPrEx>
                      <w:tblCellMar>
                        <w:top w:w="0" w:type="dxa"/>
                        <w:bottom w:w="0" w:type="dxa"/>
                      </w:tblCellMar>
                    </w:tblPrEx>
                    <w:tc>
                      <w:tcPr>
                        <w:tcW w:w="3596" w:type="dxa"/>
                      </w:tcPr>
                      <w:p w:rsidR="00DE4421" w:rsidRDefault="00DE4421">
                        <w:pPr>
                          <w:rPr>
                            <w:rtl/>
                          </w:rPr>
                        </w:pPr>
                      </w:p>
                    </w:tc>
                    <w:tc>
                      <w:tcPr>
                        <w:tcW w:w="724" w:type="dxa"/>
                      </w:tcPr>
                      <w:p w:rsidR="00DE4421" w:rsidRDefault="00DE4421">
                        <w:pPr>
                          <w:rPr>
                            <w:rtl/>
                          </w:rPr>
                        </w:pPr>
                      </w:p>
                    </w:tc>
                  </w:tr>
                </w:tbl>
                <w:p w:rsidR="00DE4421" w:rsidRPr="00915679" w:rsidRDefault="00DE4421" w:rsidP="00CB4538">
                  <w:pPr>
                    <w:rPr>
                      <w:b/>
                      <w:bCs/>
                      <w:sz w:val="24"/>
                      <w:szCs w:val="24"/>
                      <w:rtl/>
                    </w:rPr>
                  </w:pPr>
                  <w:r w:rsidRPr="00915679">
                    <w:rPr>
                      <w:b/>
                      <w:bCs/>
                      <w:sz w:val="24"/>
                      <w:szCs w:val="24"/>
                      <w:rtl/>
                    </w:rPr>
                    <w:t>المصدر</w:t>
                  </w:r>
                  <w:r>
                    <w:rPr>
                      <w:rFonts w:hint="cs"/>
                      <w:b/>
                      <w:bCs/>
                      <w:sz w:val="24"/>
                      <w:szCs w:val="24"/>
                      <w:rtl/>
                    </w:rPr>
                    <w:t xml:space="preserve">: </w:t>
                  </w:r>
                  <w:r w:rsidRPr="00915679">
                    <w:rPr>
                      <w:b/>
                      <w:bCs/>
                      <w:sz w:val="24"/>
                      <w:szCs w:val="24"/>
                      <w:rtl/>
                    </w:rPr>
                    <w:t xml:space="preserve"> مشروع الرصد العالمي لوسائط الإعلام - 2002</w:t>
                  </w:r>
                </w:p>
              </w:txbxContent>
            </v:textbox>
            <w10:wrap anchorx="page"/>
          </v:shape>
        </w:pict>
      </w:r>
      <w:r w:rsidRPr="00613BDF">
        <w:rPr>
          <w:rFonts w:hint="cs"/>
          <w:sz w:val="30"/>
          <w:szCs w:val="30"/>
          <w:rtl/>
        </w:rPr>
        <w:t xml:space="preserve"> </w:t>
      </w:r>
      <w:r>
        <w:rPr>
          <w:rFonts w:hint="cs"/>
          <w:sz w:val="30"/>
          <w:szCs w:val="30"/>
          <w:rtl/>
        </w:rPr>
        <w:t xml:space="preserve">   </w:t>
      </w:r>
      <w:r w:rsidRPr="00613BDF">
        <w:rPr>
          <w:rFonts w:hint="cs"/>
          <w:sz w:val="30"/>
          <w:szCs w:val="30"/>
          <w:rtl/>
        </w:rPr>
        <w:t xml:space="preserve">لم يجر البحث في وسائط الاعلام بصورة كافية حتى الآن. </w:t>
      </w:r>
    </w:p>
    <w:p w:rsidR="00CB4538" w:rsidRDefault="00CB4538" w:rsidP="00CB4538">
      <w:pPr>
        <w:pStyle w:val="BodyText2"/>
        <w:spacing w:after="120" w:line="400" w:lineRule="exact"/>
        <w:ind w:firstLine="40"/>
        <w:jc w:val="both"/>
        <w:rPr>
          <w:rFonts w:hint="cs"/>
          <w:sz w:val="30"/>
          <w:szCs w:val="30"/>
          <w:rtl/>
        </w:rPr>
      </w:pPr>
      <w:r w:rsidRPr="00613BDF">
        <w:rPr>
          <w:rFonts w:hint="cs"/>
          <w:sz w:val="30"/>
          <w:szCs w:val="30"/>
          <w:rtl/>
        </w:rPr>
        <w:t>ويمكن</w:t>
      </w:r>
      <w:r>
        <w:rPr>
          <w:rFonts w:hint="cs"/>
          <w:sz w:val="30"/>
          <w:szCs w:val="30"/>
          <w:rtl/>
        </w:rPr>
        <w:t xml:space="preserve"> </w:t>
      </w:r>
      <w:r w:rsidRPr="00613BDF">
        <w:rPr>
          <w:rFonts w:hint="cs"/>
          <w:sz w:val="30"/>
          <w:szCs w:val="30"/>
          <w:rtl/>
        </w:rPr>
        <w:t>الحصول على بعض المعلوم</w:t>
      </w:r>
      <w:r>
        <w:rPr>
          <w:rFonts w:hint="cs"/>
          <w:sz w:val="30"/>
          <w:szCs w:val="30"/>
          <w:rtl/>
        </w:rPr>
        <w:t>ـــ</w:t>
      </w:r>
      <w:r w:rsidRPr="00613BDF">
        <w:rPr>
          <w:rFonts w:hint="cs"/>
          <w:sz w:val="30"/>
          <w:szCs w:val="30"/>
          <w:rtl/>
        </w:rPr>
        <w:t xml:space="preserve">ات التي تبرز صورة </w:t>
      </w:r>
      <w:r w:rsidRPr="00613BDF">
        <w:rPr>
          <w:sz w:val="30"/>
          <w:szCs w:val="30"/>
          <w:rtl/>
        </w:rPr>
        <w:t>المرأة</w:t>
      </w:r>
    </w:p>
    <w:p w:rsidR="00CB4538" w:rsidRDefault="00CB4538" w:rsidP="00CB4538">
      <w:pPr>
        <w:pStyle w:val="BodyText2"/>
        <w:spacing w:after="120" w:line="400" w:lineRule="exact"/>
        <w:ind w:firstLine="40"/>
        <w:jc w:val="left"/>
        <w:rPr>
          <w:rFonts w:hint="cs"/>
          <w:sz w:val="30"/>
          <w:szCs w:val="30"/>
          <w:rtl/>
        </w:rPr>
      </w:pPr>
      <w:r w:rsidRPr="00613BDF">
        <w:rPr>
          <w:rFonts w:hint="cs"/>
          <w:sz w:val="30"/>
          <w:szCs w:val="30"/>
          <w:rtl/>
        </w:rPr>
        <w:t>والموضوعات</w:t>
      </w:r>
      <w:r>
        <w:rPr>
          <w:rFonts w:hint="cs"/>
          <w:sz w:val="30"/>
          <w:szCs w:val="30"/>
          <w:rtl/>
        </w:rPr>
        <w:t xml:space="preserve"> </w:t>
      </w:r>
      <w:r w:rsidRPr="00613BDF">
        <w:rPr>
          <w:rFonts w:hint="cs"/>
          <w:sz w:val="30"/>
          <w:szCs w:val="30"/>
          <w:rtl/>
        </w:rPr>
        <w:t>الم</w:t>
      </w:r>
      <w:r w:rsidRPr="00613BDF">
        <w:rPr>
          <w:sz w:val="30"/>
          <w:szCs w:val="30"/>
          <w:rtl/>
        </w:rPr>
        <w:t>تعلقة بها،</w:t>
      </w:r>
      <w:r w:rsidRPr="00613BDF">
        <w:rPr>
          <w:rFonts w:hint="cs"/>
          <w:sz w:val="30"/>
          <w:szCs w:val="30"/>
          <w:rtl/>
        </w:rPr>
        <w:t xml:space="preserve"> </w:t>
      </w:r>
      <w:r w:rsidRPr="00613BDF">
        <w:rPr>
          <w:sz w:val="30"/>
          <w:szCs w:val="30"/>
          <w:rtl/>
        </w:rPr>
        <w:t>من مشروع الرصد العالمي لوسائط</w:t>
      </w:r>
    </w:p>
    <w:p w:rsidR="00CB4538" w:rsidRDefault="00CB4538" w:rsidP="00CB4538">
      <w:pPr>
        <w:pStyle w:val="BodyText2"/>
        <w:spacing w:after="120" w:line="400" w:lineRule="exact"/>
        <w:ind w:firstLine="40"/>
        <w:jc w:val="both"/>
        <w:rPr>
          <w:rFonts w:hint="cs"/>
          <w:sz w:val="30"/>
          <w:szCs w:val="30"/>
          <w:rtl/>
        </w:rPr>
      </w:pPr>
      <w:r w:rsidRPr="00613BDF">
        <w:rPr>
          <w:sz w:val="30"/>
          <w:szCs w:val="30"/>
          <w:rtl/>
        </w:rPr>
        <w:t xml:space="preserve">الإعلام </w:t>
      </w:r>
      <w:r w:rsidRPr="00613BDF">
        <w:rPr>
          <w:sz w:val="30"/>
          <w:szCs w:val="30"/>
        </w:rPr>
        <w:t>–</w:t>
      </w:r>
      <w:r w:rsidRPr="00613BDF">
        <w:rPr>
          <w:sz w:val="30"/>
          <w:szCs w:val="30"/>
          <w:rtl/>
        </w:rPr>
        <w:t xml:space="preserve"> </w:t>
      </w:r>
      <w:r w:rsidRPr="00613BDF">
        <w:rPr>
          <w:sz w:val="30"/>
          <w:szCs w:val="30"/>
          <w:lang w:val="en-GB"/>
        </w:rPr>
        <w:t>GMMP 2000</w:t>
      </w:r>
      <w:r w:rsidRPr="00613BDF">
        <w:rPr>
          <w:sz w:val="30"/>
          <w:szCs w:val="30"/>
          <w:rtl/>
        </w:rPr>
        <w:t xml:space="preserve">  الذي نف</w:t>
      </w:r>
      <w:r>
        <w:rPr>
          <w:rFonts w:hint="cs"/>
          <w:sz w:val="30"/>
          <w:szCs w:val="30"/>
          <w:rtl/>
        </w:rPr>
        <w:t>ـ</w:t>
      </w:r>
      <w:r w:rsidRPr="00613BDF">
        <w:rPr>
          <w:sz w:val="30"/>
          <w:szCs w:val="30"/>
          <w:rtl/>
        </w:rPr>
        <w:t>ذ في 70  بلدا في</w:t>
      </w:r>
    </w:p>
    <w:p w:rsidR="00CB4538" w:rsidRDefault="00CB4538" w:rsidP="00CB4538">
      <w:pPr>
        <w:pStyle w:val="BodyText2"/>
        <w:spacing w:after="120" w:line="400" w:lineRule="exact"/>
        <w:ind w:firstLine="40"/>
        <w:jc w:val="both"/>
        <w:rPr>
          <w:rFonts w:hint="cs"/>
          <w:sz w:val="30"/>
          <w:szCs w:val="30"/>
          <w:rtl/>
        </w:rPr>
      </w:pPr>
      <w:r w:rsidRPr="00613BDF">
        <w:rPr>
          <w:sz w:val="30"/>
          <w:szCs w:val="30"/>
          <w:rtl/>
        </w:rPr>
        <w:t>شباط/فبراير 2000. وترد أدناه النتائج المستمدة من مشروع</w:t>
      </w:r>
    </w:p>
    <w:p w:rsidR="00CB4538" w:rsidRDefault="00CB4538" w:rsidP="00CB4538">
      <w:pPr>
        <w:pStyle w:val="BodyText2"/>
        <w:spacing w:after="120" w:line="400" w:lineRule="exact"/>
        <w:ind w:firstLine="40"/>
        <w:jc w:val="both"/>
        <w:rPr>
          <w:rFonts w:hint="cs"/>
          <w:sz w:val="30"/>
          <w:szCs w:val="30"/>
          <w:rtl/>
        </w:rPr>
      </w:pPr>
      <w:r w:rsidRPr="00613BDF">
        <w:rPr>
          <w:sz w:val="30"/>
          <w:szCs w:val="30"/>
          <w:rtl/>
        </w:rPr>
        <w:t xml:space="preserve">الرصد  العالمي لوسائط الإعلام 2000: </w:t>
      </w:r>
    </w:p>
    <w:p w:rsidR="00CB4538" w:rsidRPr="00613BDF" w:rsidRDefault="00CB4538" w:rsidP="00CB4538">
      <w:pPr>
        <w:pStyle w:val="BodyText2"/>
        <w:spacing w:after="120" w:line="400" w:lineRule="exact"/>
        <w:ind w:firstLine="40"/>
        <w:jc w:val="both"/>
        <w:rPr>
          <w:rFonts w:hint="cs"/>
          <w:sz w:val="30"/>
          <w:szCs w:val="30"/>
          <w:rtl/>
        </w:rPr>
      </w:pPr>
    </w:p>
    <w:p w:rsidR="00CB4538" w:rsidRDefault="00CB4538" w:rsidP="00CB4538">
      <w:pPr>
        <w:pStyle w:val="BodyText2"/>
        <w:spacing w:after="120" w:line="400" w:lineRule="exact"/>
        <w:ind w:firstLine="468"/>
        <w:jc w:val="both"/>
        <w:outlineLvl w:val="0"/>
        <w:rPr>
          <w:rFonts w:hint="cs"/>
          <w:sz w:val="30"/>
          <w:szCs w:val="30"/>
          <w:rtl/>
        </w:rPr>
      </w:pPr>
      <w:r w:rsidRPr="00613BDF">
        <w:rPr>
          <w:rFonts w:hint="cs"/>
          <w:sz w:val="30"/>
          <w:szCs w:val="30"/>
          <w:rtl/>
        </w:rPr>
        <w:t>و</w:t>
      </w:r>
      <w:r w:rsidRPr="00613BDF">
        <w:rPr>
          <w:sz w:val="30"/>
          <w:szCs w:val="30"/>
          <w:rtl/>
        </w:rPr>
        <w:t>تتكون عين</w:t>
      </w:r>
      <w:r>
        <w:rPr>
          <w:rFonts w:hint="cs"/>
          <w:sz w:val="30"/>
          <w:szCs w:val="30"/>
          <w:rtl/>
        </w:rPr>
        <w:t>ـــ</w:t>
      </w:r>
      <w:r w:rsidRPr="00613BDF">
        <w:rPr>
          <w:sz w:val="30"/>
          <w:szCs w:val="30"/>
          <w:rtl/>
        </w:rPr>
        <w:t>ة هذا البحث في جمهوري</w:t>
      </w:r>
      <w:r>
        <w:rPr>
          <w:rFonts w:hint="cs"/>
          <w:sz w:val="30"/>
          <w:szCs w:val="30"/>
          <w:rtl/>
        </w:rPr>
        <w:t>ــــ</w:t>
      </w:r>
      <w:r w:rsidRPr="00613BDF">
        <w:rPr>
          <w:sz w:val="30"/>
          <w:szCs w:val="30"/>
          <w:rtl/>
        </w:rPr>
        <w:t>ة مقدوني</w:t>
      </w:r>
      <w:r>
        <w:rPr>
          <w:rFonts w:hint="cs"/>
          <w:sz w:val="30"/>
          <w:szCs w:val="30"/>
          <w:rtl/>
        </w:rPr>
        <w:t>ــ</w:t>
      </w:r>
      <w:r w:rsidRPr="00613BDF">
        <w:rPr>
          <w:sz w:val="30"/>
          <w:szCs w:val="30"/>
          <w:rtl/>
        </w:rPr>
        <w:t>ا من</w:t>
      </w:r>
    </w:p>
    <w:p w:rsidR="00CB4538" w:rsidRDefault="00CB4538" w:rsidP="00CB4538">
      <w:pPr>
        <w:pStyle w:val="BodyText2"/>
        <w:spacing w:after="120" w:line="400" w:lineRule="exact"/>
        <w:ind w:firstLine="40"/>
        <w:jc w:val="both"/>
        <w:outlineLvl w:val="0"/>
        <w:rPr>
          <w:rFonts w:hint="cs"/>
          <w:sz w:val="30"/>
          <w:szCs w:val="30"/>
          <w:rtl/>
        </w:rPr>
      </w:pPr>
      <w:r w:rsidRPr="00613BDF">
        <w:rPr>
          <w:sz w:val="30"/>
          <w:szCs w:val="30"/>
          <w:rtl/>
        </w:rPr>
        <w:t>مقالات صحفية</w:t>
      </w:r>
      <w:r>
        <w:rPr>
          <w:rFonts w:hint="cs"/>
          <w:sz w:val="30"/>
          <w:szCs w:val="30"/>
          <w:rtl/>
        </w:rPr>
        <w:t xml:space="preserve"> </w:t>
      </w:r>
      <w:r w:rsidRPr="00613BDF">
        <w:rPr>
          <w:sz w:val="30"/>
          <w:szCs w:val="30"/>
          <w:rtl/>
        </w:rPr>
        <w:t>مجموع</w:t>
      </w:r>
      <w:r w:rsidRPr="00613BDF">
        <w:rPr>
          <w:rFonts w:hint="cs"/>
          <w:sz w:val="30"/>
          <w:szCs w:val="30"/>
          <w:rtl/>
        </w:rPr>
        <w:t>ها</w:t>
      </w:r>
      <w:r w:rsidRPr="00613BDF">
        <w:rPr>
          <w:sz w:val="30"/>
          <w:szCs w:val="30"/>
          <w:rtl/>
        </w:rPr>
        <w:t xml:space="preserve"> 48</w:t>
      </w:r>
      <w:r w:rsidRPr="00613BDF">
        <w:rPr>
          <w:rFonts w:hint="cs"/>
          <w:sz w:val="30"/>
          <w:szCs w:val="30"/>
          <w:rtl/>
        </w:rPr>
        <w:t xml:space="preserve"> م</w:t>
      </w:r>
      <w:r w:rsidRPr="00613BDF">
        <w:rPr>
          <w:sz w:val="30"/>
          <w:szCs w:val="30"/>
          <w:rtl/>
        </w:rPr>
        <w:t>قالا،نشرت في خمس صحف</w:t>
      </w:r>
    </w:p>
    <w:p w:rsidR="00CB4538" w:rsidRDefault="00CB4538" w:rsidP="00CB4538">
      <w:pPr>
        <w:pStyle w:val="BodyText2"/>
        <w:spacing w:after="120" w:line="400" w:lineRule="exact"/>
        <w:ind w:firstLine="40"/>
        <w:jc w:val="both"/>
        <w:outlineLvl w:val="0"/>
        <w:rPr>
          <w:rFonts w:hint="cs"/>
          <w:sz w:val="30"/>
          <w:szCs w:val="30"/>
          <w:rtl/>
        </w:rPr>
      </w:pPr>
      <w:r w:rsidRPr="00613BDF">
        <w:rPr>
          <w:sz w:val="30"/>
          <w:szCs w:val="30"/>
          <w:rtl/>
        </w:rPr>
        <w:t>يومي</w:t>
      </w:r>
      <w:r>
        <w:rPr>
          <w:rFonts w:hint="cs"/>
          <w:sz w:val="30"/>
          <w:szCs w:val="30"/>
          <w:rtl/>
        </w:rPr>
        <w:t>ــــ</w:t>
      </w:r>
      <w:r w:rsidRPr="00613BDF">
        <w:rPr>
          <w:sz w:val="30"/>
          <w:szCs w:val="30"/>
          <w:rtl/>
        </w:rPr>
        <w:t>ة.  وكانت</w:t>
      </w:r>
      <w:r>
        <w:rPr>
          <w:rFonts w:hint="cs"/>
          <w:sz w:val="30"/>
          <w:szCs w:val="30"/>
          <w:rtl/>
        </w:rPr>
        <w:t xml:space="preserve"> ا</w:t>
      </w:r>
      <w:r w:rsidRPr="00613BDF">
        <w:rPr>
          <w:sz w:val="30"/>
          <w:szCs w:val="30"/>
          <w:rtl/>
        </w:rPr>
        <w:t>لمقالات تتعلق بعدة موضوع</w:t>
      </w:r>
      <w:r>
        <w:rPr>
          <w:rFonts w:hint="cs"/>
          <w:sz w:val="30"/>
          <w:szCs w:val="30"/>
          <w:rtl/>
        </w:rPr>
        <w:t>ــ</w:t>
      </w:r>
      <w:r w:rsidRPr="00613BDF">
        <w:rPr>
          <w:sz w:val="30"/>
          <w:szCs w:val="30"/>
          <w:rtl/>
        </w:rPr>
        <w:t>ات،كان من</w:t>
      </w:r>
    </w:p>
    <w:p w:rsidR="00CB4538" w:rsidRDefault="00CB4538" w:rsidP="00CB4538">
      <w:pPr>
        <w:pStyle w:val="BodyText2"/>
        <w:spacing w:after="120" w:line="400" w:lineRule="exact"/>
        <w:ind w:firstLine="40"/>
        <w:jc w:val="both"/>
        <w:outlineLvl w:val="0"/>
        <w:rPr>
          <w:rFonts w:hint="cs"/>
          <w:sz w:val="30"/>
          <w:szCs w:val="30"/>
          <w:rtl/>
        </w:rPr>
      </w:pPr>
      <w:r w:rsidRPr="00613BDF">
        <w:rPr>
          <w:sz w:val="30"/>
          <w:szCs w:val="30"/>
          <w:rtl/>
        </w:rPr>
        <w:t>نصيب الموضوعات</w:t>
      </w:r>
      <w:r>
        <w:rPr>
          <w:rFonts w:hint="cs"/>
          <w:sz w:val="30"/>
          <w:szCs w:val="30"/>
          <w:rtl/>
        </w:rPr>
        <w:t xml:space="preserve"> </w:t>
      </w:r>
      <w:r w:rsidRPr="00613BDF">
        <w:rPr>
          <w:sz w:val="30"/>
          <w:szCs w:val="30"/>
          <w:rtl/>
        </w:rPr>
        <w:t>المتعلقة بالسياسات/الحكومة  11 مقالا،</w:t>
      </w:r>
    </w:p>
    <w:p w:rsidR="00CB4538" w:rsidRDefault="00CB4538" w:rsidP="00CB4538">
      <w:pPr>
        <w:pStyle w:val="BodyText2"/>
        <w:spacing w:after="120" w:line="400" w:lineRule="exact"/>
        <w:ind w:firstLine="40"/>
        <w:jc w:val="both"/>
        <w:outlineLvl w:val="0"/>
        <w:rPr>
          <w:rFonts w:hint="cs"/>
          <w:sz w:val="30"/>
          <w:szCs w:val="30"/>
          <w:rtl/>
        </w:rPr>
      </w:pPr>
      <w:r w:rsidRPr="00613BDF">
        <w:rPr>
          <w:sz w:val="30"/>
          <w:szCs w:val="30"/>
          <w:rtl/>
        </w:rPr>
        <w:t>من بينها 9 تتناول الموضوعات العمل. على أن معظم المقالات</w:t>
      </w:r>
    </w:p>
    <w:p w:rsidR="00CB4538" w:rsidRDefault="00CB4538" w:rsidP="00CB4538">
      <w:pPr>
        <w:pStyle w:val="BodyText2"/>
        <w:spacing w:after="120" w:line="400" w:lineRule="exact"/>
        <w:ind w:firstLine="40"/>
        <w:jc w:val="both"/>
        <w:outlineLvl w:val="0"/>
        <w:rPr>
          <w:rFonts w:hint="cs"/>
          <w:sz w:val="30"/>
          <w:szCs w:val="30"/>
          <w:rtl/>
        </w:rPr>
      </w:pPr>
      <w:r w:rsidRPr="00613BDF">
        <w:rPr>
          <w:sz w:val="30"/>
          <w:szCs w:val="30"/>
          <w:rtl/>
        </w:rPr>
        <w:t>تناولت مواضيع أخرى.</w:t>
      </w:r>
      <w:r w:rsidRPr="00613BDF">
        <w:rPr>
          <w:rFonts w:hint="cs"/>
          <w:sz w:val="30"/>
          <w:szCs w:val="30"/>
          <w:rtl/>
        </w:rPr>
        <w:t xml:space="preserve"> ويمكن الاطلاع </w:t>
      </w:r>
      <w:r w:rsidRPr="00613BDF">
        <w:rPr>
          <w:sz w:val="30"/>
          <w:szCs w:val="30"/>
          <w:rtl/>
        </w:rPr>
        <w:t>على توزيع المقالات</w:t>
      </w:r>
    </w:p>
    <w:p w:rsidR="00CB4538" w:rsidRPr="00613BDF" w:rsidRDefault="00CB4538" w:rsidP="00CB4538">
      <w:pPr>
        <w:pStyle w:val="BodyText2"/>
        <w:spacing w:after="120" w:line="400" w:lineRule="exact"/>
        <w:ind w:firstLine="40"/>
        <w:jc w:val="both"/>
        <w:outlineLvl w:val="0"/>
        <w:rPr>
          <w:sz w:val="30"/>
          <w:szCs w:val="30"/>
          <w:rtl/>
        </w:rPr>
      </w:pPr>
      <w:r w:rsidRPr="00613BDF">
        <w:rPr>
          <w:sz w:val="30"/>
          <w:szCs w:val="30"/>
          <w:rtl/>
        </w:rPr>
        <w:t>حسب فئات</w:t>
      </w:r>
      <w:r>
        <w:rPr>
          <w:rFonts w:hint="cs"/>
          <w:sz w:val="30"/>
          <w:szCs w:val="30"/>
          <w:rtl/>
        </w:rPr>
        <w:t xml:space="preserve"> </w:t>
      </w:r>
      <w:r w:rsidRPr="00613BDF">
        <w:rPr>
          <w:sz w:val="30"/>
          <w:szCs w:val="30"/>
          <w:rtl/>
        </w:rPr>
        <w:t xml:space="preserve"> المواضيع في الجدول 3</w:t>
      </w:r>
      <w:r w:rsidRPr="00613BDF">
        <w:rPr>
          <w:rFonts w:hint="cs"/>
          <w:sz w:val="30"/>
          <w:szCs w:val="30"/>
          <w:rtl/>
        </w:rPr>
        <w:t>.</w:t>
      </w:r>
      <w:r w:rsidRPr="00613BDF">
        <w:rPr>
          <w:sz w:val="30"/>
          <w:szCs w:val="30"/>
          <w:rtl/>
        </w:rPr>
        <w:t xml:space="preserve"> </w:t>
      </w:r>
    </w:p>
    <w:p w:rsidR="00CB4538" w:rsidRPr="00613BDF" w:rsidRDefault="00CB4538" w:rsidP="00CB4538">
      <w:pPr>
        <w:pStyle w:val="BodyText2"/>
        <w:spacing w:after="120" w:line="400" w:lineRule="exact"/>
        <w:ind w:firstLine="468"/>
        <w:jc w:val="both"/>
        <w:rPr>
          <w:sz w:val="30"/>
          <w:szCs w:val="30"/>
          <w:rtl/>
        </w:rPr>
      </w:pPr>
    </w:p>
    <w:p w:rsidR="00CB4538" w:rsidRPr="00613BDF" w:rsidRDefault="00CB4538" w:rsidP="00CB4538">
      <w:pPr>
        <w:pStyle w:val="BodyText2"/>
        <w:spacing w:after="120" w:line="400" w:lineRule="exact"/>
        <w:ind w:firstLine="468"/>
        <w:jc w:val="both"/>
        <w:rPr>
          <w:sz w:val="30"/>
          <w:szCs w:val="30"/>
          <w:rtl/>
        </w:rPr>
      </w:pPr>
    </w:p>
    <w:p w:rsidR="00CB4538" w:rsidRPr="00613BDF" w:rsidRDefault="00CB4538" w:rsidP="00CB4538">
      <w:pPr>
        <w:pStyle w:val="BodyText2"/>
        <w:spacing w:after="120" w:line="400" w:lineRule="exact"/>
        <w:ind w:firstLine="468"/>
        <w:jc w:val="both"/>
        <w:rPr>
          <w:rFonts w:hint="cs"/>
          <w:sz w:val="30"/>
          <w:szCs w:val="30"/>
          <w:rtl/>
        </w:rPr>
      </w:pPr>
    </w:p>
    <w:p w:rsidR="00CB4538" w:rsidRPr="00613BDF" w:rsidRDefault="00CB4538" w:rsidP="00CB4538">
      <w:pPr>
        <w:pStyle w:val="BodyText2"/>
        <w:spacing w:after="120" w:line="400" w:lineRule="exact"/>
        <w:ind w:firstLine="468"/>
        <w:jc w:val="both"/>
        <w:rPr>
          <w:sz w:val="30"/>
          <w:szCs w:val="30"/>
          <w:rtl/>
        </w:rPr>
      </w:pPr>
    </w:p>
    <w:p w:rsidR="00CB4538" w:rsidRPr="00613BDF" w:rsidRDefault="00CB4538" w:rsidP="00CB4538">
      <w:pPr>
        <w:pStyle w:val="BodyText2"/>
        <w:spacing w:after="120" w:line="360" w:lineRule="exact"/>
        <w:ind w:left="1037" w:right="806" w:firstLine="475"/>
        <w:jc w:val="both"/>
        <w:rPr>
          <w:rFonts w:hint="cs"/>
          <w:sz w:val="30"/>
          <w:szCs w:val="30"/>
          <w:rtl/>
          <w:lang w:bidi="ar-EG"/>
        </w:rPr>
      </w:pPr>
      <w:r>
        <w:rPr>
          <w:sz w:val="30"/>
          <w:szCs w:val="30"/>
          <w:rtl/>
        </w:rPr>
        <w:br w:type="page"/>
      </w:r>
      <w:r w:rsidRPr="00613BDF">
        <w:rPr>
          <w:sz w:val="30"/>
          <w:szCs w:val="30"/>
          <w:rtl/>
        </w:rPr>
        <w:t xml:space="preserve">وقد وقع 13 </w:t>
      </w:r>
      <w:r w:rsidRPr="00613BDF">
        <w:rPr>
          <w:rFonts w:hint="cs"/>
          <w:sz w:val="30"/>
          <w:szCs w:val="30"/>
          <w:rtl/>
          <w:lang w:bidi="ar-EG"/>
        </w:rPr>
        <w:t xml:space="preserve">من </w:t>
      </w:r>
      <w:r w:rsidRPr="00613BDF">
        <w:rPr>
          <w:sz w:val="30"/>
          <w:szCs w:val="30"/>
          <w:rtl/>
        </w:rPr>
        <w:t>كتاب المقالات نصوص مقالاته</w:t>
      </w:r>
      <w:r w:rsidRPr="00613BDF">
        <w:rPr>
          <w:rFonts w:hint="cs"/>
          <w:sz w:val="30"/>
          <w:szCs w:val="30"/>
          <w:rtl/>
          <w:lang w:bidi="ar-EG"/>
        </w:rPr>
        <w:t>م</w:t>
      </w:r>
      <w:r w:rsidRPr="00613BDF">
        <w:rPr>
          <w:sz w:val="30"/>
          <w:szCs w:val="30"/>
          <w:rtl/>
        </w:rPr>
        <w:t xml:space="preserve">. </w:t>
      </w:r>
      <w:r w:rsidRPr="00613BDF">
        <w:rPr>
          <w:rFonts w:hint="cs"/>
          <w:sz w:val="30"/>
          <w:szCs w:val="30"/>
          <w:rtl/>
          <w:lang w:bidi="ar-EG"/>
        </w:rPr>
        <w:t>وكانت هناك اثنتا عشر</w:t>
      </w:r>
      <w:r w:rsidRPr="00613BDF">
        <w:rPr>
          <w:sz w:val="30"/>
          <w:szCs w:val="30"/>
          <w:rtl/>
        </w:rPr>
        <w:t xml:space="preserve"> </w:t>
      </w:r>
      <w:r w:rsidRPr="00613BDF">
        <w:rPr>
          <w:rFonts w:hint="cs"/>
          <w:sz w:val="30"/>
          <w:szCs w:val="30"/>
          <w:rtl/>
          <w:lang w:bidi="ar-EG"/>
        </w:rPr>
        <w:t xml:space="preserve">امرأة </w:t>
      </w:r>
      <w:r w:rsidRPr="00613BDF">
        <w:rPr>
          <w:sz w:val="30"/>
          <w:szCs w:val="30"/>
          <w:rtl/>
        </w:rPr>
        <w:t>من</w:t>
      </w:r>
      <w:r w:rsidRPr="00613BDF">
        <w:rPr>
          <w:rFonts w:hint="cs"/>
          <w:sz w:val="30"/>
          <w:szCs w:val="30"/>
          <w:rtl/>
          <w:lang w:bidi="ar-EG"/>
        </w:rPr>
        <w:t xml:space="preserve"> بين</w:t>
      </w:r>
      <w:r w:rsidRPr="00613BDF">
        <w:rPr>
          <w:sz w:val="30"/>
          <w:szCs w:val="30"/>
          <w:rtl/>
        </w:rPr>
        <w:t xml:space="preserve"> هؤلاء ال</w:t>
      </w:r>
      <w:r w:rsidRPr="00613BDF">
        <w:rPr>
          <w:rFonts w:hint="cs"/>
          <w:sz w:val="30"/>
          <w:szCs w:val="30"/>
          <w:rtl/>
          <w:lang w:bidi="ar-EG"/>
        </w:rPr>
        <w:t xml:space="preserve">كتاب ورجل واحد. </w:t>
      </w:r>
      <w:r w:rsidRPr="00613BDF">
        <w:rPr>
          <w:sz w:val="30"/>
          <w:szCs w:val="30"/>
          <w:rtl/>
        </w:rPr>
        <w:t>ومن ناحية أخرى،</w:t>
      </w:r>
      <w:r w:rsidRPr="00613BDF">
        <w:rPr>
          <w:rFonts w:hint="cs"/>
          <w:sz w:val="30"/>
          <w:szCs w:val="30"/>
          <w:rtl/>
          <w:lang w:bidi="ar-EG"/>
        </w:rPr>
        <w:t xml:space="preserve"> ف</w:t>
      </w:r>
      <w:r w:rsidRPr="00613BDF">
        <w:rPr>
          <w:sz w:val="30"/>
          <w:szCs w:val="30"/>
          <w:rtl/>
        </w:rPr>
        <w:t xml:space="preserve">من بين 111 </w:t>
      </w:r>
      <w:r w:rsidRPr="00613BDF">
        <w:rPr>
          <w:rFonts w:hint="cs"/>
          <w:sz w:val="30"/>
          <w:szCs w:val="30"/>
          <w:rtl/>
          <w:lang w:bidi="ar-EG"/>
        </w:rPr>
        <w:t xml:space="preserve">شخصية </w:t>
      </w:r>
      <w:r w:rsidRPr="00613BDF">
        <w:rPr>
          <w:sz w:val="30"/>
          <w:szCs w:val="30"/>
          <w:rtl/>
        </w:rPr>
        <w:t>تناولتها المقالات،</w:t>
      </w:r>
      <w:r w:rsidRPr="00613BDF">
        <w:rPr>
          <w:rFonts w:hint="cs"/>
          <w:sz w:val="30"/>
          <w:szCs w:val="30"/>
          <w:rtl/>
          <w:lang w:bidi="ar-EG"/>
        </w:rPr>
        <w:t xml:space="preserve"> </w:t>
      </w:r>
      <w:r w:rsidRPr="00613BDF">
        <w:rPr>
          <w:sz w:val="30"/>
          <w:szCs w:val="30"/>
          <w:rtl/>
        </w:rPr>
        <w:t>كان</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هناك 12 امرأة</w:t>
      </w:r>
      <w:r w:rsidRPr="00613BDF">
        <w:rPr>
          <w:sz w:val="30"/>
          <w:szCs w:val="30"/>
          <w:rtl/>
        </w:rPr>
        <w:t xml:space="preserve"> </w:t>
      </w:r>
      <w:r>
        <w:rPr>
          <w:sz w:val="30"/>
          <w:szCs w:val="30"/>
          <w:rtl/>
        </w:rPr>
        <w:t>(</w:t>
      </w:r>
      <w:r w:rsidRPr="00613BDF">
        <w:rPr>
          <w:sz w:val="30"/>
          <w:szCs w:val="30"/>
          <w:rtl/>
        </w:rPr>
        <w:t>11 في المائة</w:t>
      </w:r>
      <w:r>
        <w:rPr>
          <w:sz w:val="30"/>
          <w:szCs w:val="30"/>
          <w:rtl/>
        </w:rPr>
        <w:t>)</w:t>
      </w:r>
      <w:r w:rsidRPr="00613BDF">
        <w:rPr>
          <w:rFonts w:hint="cs"/>
          <w:sz w:val="30"/>
          <w:szCs w:val="30"/>
          <w:rtl/>
          <w:lang w:bidi="ar-EG"/>
        </w:rPr>
        <w:t xml:space="preserve"> </w:t>
      </w:r>
      <w:r w:rsidRPr="00613BDF">
        <w:rPr>
          <w:sz w:val="30"/>
          <w:szCs w:val="30"/>
          <w:rtl/>
        </w:rPr>
        <w:t>وكان</w:t>
      </w:r>
      <w:r w:rsidRPr="00613BDF">
        <w:rPr>
          <w:rFonts w:hint="cs"/>
          <w:sz w:val="30"/>
          <w:szCs w:val="30"/>
          <w:rtl/>
          <w:lang w:bidi="ar-EG"/>
        </w:rPr>
        <w:t xml:space="preserve"> هناك</w:t>
      </w:r>
      <w:r w:rsidRPr="00613BDF">
        <w:rPr>
          <w:sz w:val="30"/>
          <w:szCs w:val="30"/>
          <w:rtl/>
        </w:rPr>
        <w:t xml:space="preserve"> 99 رجل</w:t>
      </w:r>
      <w:r w:rsidRPr="00613BDF">
        <w:rPr>
          <w:rFonts w:hint="cs"/>
          <w:sz w:val="30"/>
          <w:szCs w:val="30"/>
          <w:rtl/>
          <w:lang w:bidi="ar-EG"/>
        </w:rPr>
        <w:t xml:space="preserve">ا </w:t>
      </w:r>
      <w:r w:rsidRPr="00613BDF">
        <w:rPr>
          <w:sz w:val="30"/>
          <w:szCs w:val="30"/>
          <w:rtl/>
        </w:rPr>
        <w:t>(89 في المائة</w:t>
      </w:r>
      <w:r>
        <w:rPr>
          <w:sz w:val="30"/>
          <w:szCs w:val="30"/>
          <w:rtl/>
        </w:rPr>
        <w:t>)</w:t>
      </w:r>
      <w:r w:rsidRPr="00613BDF">
        <w:rPr>
          <w:sz w:val="30"/>
          <w:szCs w:val="30"/>
          <w:rtl/>
        </w:rPr>
        <w:t xml:space="preserve"> </w:t>
      </w:r>
      <w:r>
        <w:rPr>
          <w:sz w:val="30"/>
          <w:szCs w:val="30"/>
          <w:rtl/>
        </w:rPr>
        <w:t>(</w:t>
      </w:r>
      <w:r w:rsidRPr="00613BDF">
        <w:rPr>
          <w:sz w:val="30"/>
          <w:szCs w:val="30"/>
          <w:rtl/>
        </w:rPr>
        <w:t>الجدول 4). وكشف</w:t>
      </w:r>
      <w:r w:rsidRPr="00613BDF">
        <w:rPr>
          <w:rFonts w:hint="cs"/>
          <w:sz w:val="30"/>
          <w:szCs w:val="30"/>
          <w:rtl/>
          <w:lang w:bidi="ar-EG"/>
        </w:rPr>
        <w:t>ت</w:t>
      </w:r>
      <w:r w:rsidRPr="00613BDF">
        <w:rPr>
          <w:sz w:val="30"/>
          <w:szCs w:val="30"/>
          <w:rtl/>
        </w:rPr>
        <w:t xml:space="preserve"> البيانات </w:t>
      </w:r>
      <w:r w:rsidRPr="00613BDF">
        <w:rPr>
          <w:rFonts w:hint="cs"/>
          <w:sz w:val="30"/>
          <w:szCs w:val="30"/>
          <w:rtl/>
          <w:lang w:bidi="ar-EG"/>
        </w:rPr>
        <w:t xml:space="preserve">عن </w:t>
      </w:r>
      <w:r w:rsidRPr="00613BDF">
        <w:rPr>
          <w:sz w:val="30"/>
          <w:szCs w:val="30"/>
          <w:rtl/>
        </w:rPr>
        <w:t>أن عدد النساء اللاتي كتبن نصوص المقالات كان أكثر من عدد الرجال، و</w:t>
      </w:r>
      <w:r w:rsidRPr="00613BDF">
        <w:rPr>
          <w:rFonts w:hint="cs"/>
          <w:sz w:val="30"/>
          <w:szCs w:val="30"/>
          <w:rtl/>
          <w:lang w:bidi="ar-EG"/>
        </w:rPr>
        <w:t xml:space="preserve">لو أنه </w:t>
      </w:r>
      <w:r w:rsidRPr="00613BDF">
        <w:rPr>
          <w:sz w:val="30"/>
          <w:szCs w:val="30"/>
          <w:rtl/>
        </w:rPr>
        <w:t xml:space="preserve">ينبغي النظر إلى هذا في سياق </w:t>
      </w:r>
      <w:r w:rsidRPr="00613BDF">
        <w:rPr>
          <w:rFonts w:hint="cs"/>
          <w:sz w:val="30"/>
          <w:szCs w:val="30"/>
          <w:rtl/>
          <w:lang w:bidi="ar-EG"/>
        </w:rPr>
        <w:t xml:space="preserve">عدم توافر </w:t>
      </w:r>
      <w:r w:rsidRPr="00613BDF">
        <w:rPr>
          <w:sz w:val="30"/>
          <w:szCs w:val="30"/>
          <w:rtl/>
        </w:rPr>
        <w:t xml:space="preserve">بيانات </w:t>
      </w:r>
      <w:r w:rsidRPr="00613BDF">
        <w:rPr>
          <w:rFonts w:hint="cs"/>
          <w:sz w:val="30"/>
          <w:szCs w:val="30"/>
          <w:rtl/>
          <w:lang w:bidi="ar-EG"/>
        </w:rPr>
        <w:t xml:space="preserve">عن </w:t>
      </w:r>
      <w:r w:rsidRPr="00613BDF">
        <w:rPr>
          <w:sz w:val="30"/>
          <w:szCs w:val="30"/>
          <w:rtl/>
        </w:rPr>
        <w:t xml:space="preserve">جنس </w:t>
      </w:r>
      <w:r w:rsidRPr="00613BDF">
        <w:rPr>
          <w:rFonts w:hint="cs"/>
          <w:sz w:val="30"/>
          <w:szCs w:val="30"/>
          <w:rtl/>
          <w:lang w:bidi="ar-EG"/>
        </w:rPr>
        <w:t xml:space="preserve">من كتب </w:t>
      </w:r>
      <w:r w:rsidRPr="00613BDF">
        <w:rPr>
          <w:sz w:val="30"/>
          <w:szCs w:val="30"/>
          <w:rtl/>
        </w:rPr>
        <w:t>النصوص الباقية وعددها 35. وعلي النقيض من هذا</w:t>
      </w:r>
      <w:r w:rsidRPr="00613BDF">
        <w:rPr>
          <w:rFonts w:hint="cs"/>
          <w:sz w:val="30"/>
          <w:szCs w:val="30"/>
          <w:rtl/>
          <w:lang w:bidi="ar-EG"/>
        </w:rPr>
        <w:t xml:space="preserve"> </w:t>
      </w:r>
      <w:r w:rsidRPr="00613BDF">
        <w:rPr>
          <w:sz w:val="30"/>
          <w:szCs w:val="30"/>
          <w:rtl/>
        </w:rPr>
        <w:t xml:space="preserve"> يمثل الرج</w:t>
      </w:r>
      <w:r w:rsidRPr="00613BDF">
        <w:rPr>
          <w:rFonts w:hint="cs"/>
          <w:sz w:val="30"/>
          <w:szCs w:val="30"/>
          <w:rtl/>
          <w:lang w:bidi="ar-EG"/>
        </w:rPr>
        <w:t>ا</w:t>
      </w:r>
      <w:r w:rsidRPr="00613BDF">
        <w:rPr>
          <w:sz w:val="30"/>
          <w:szCs w:val="30"/>
          <w:rtl/>
        </w:rPr>
        <w:t>ل</w:t>
      </w:r>
      <w:r w:rsidRPr="00613BDF">
        <w:rPr>
          <w:rFonts w:hint="cs"/>
          <w:sz w:val="30"/>
          <w:szCs w:val="30"/>
          <w:rtl/>
          <w:lang w:bidi="ar-EG"/>
        </w:rPr>
        <w:t xml:space="preserve"> كمواضيع في المقالات ب</w:t>
      </w:r>
      <w:r w:rsidRPr="00613BDF">
        <w:rPr>
          <w:sz w:val="30"/>
          <w:szCs w:val="30"/>
          <w:rtl/>
        </w:rPr>
        <w:t>أكثر</w:t>
      </w:r>
      <w:r w:rsidRPr="00613BDF">
        <w:rPr>
          <w:rFonts w:hint="cs"/>
          <w:sz w:val="30"/>
          <w:szCs w:val="30"/>
          <w:rtl/>
          <w:lang w:bidi="ar-EG"/>
        </w:rPr>
        <w:t xml:space="preserve"> بثمانية أمثال تمثيل المرأة.</w:t>
      </w:r>
    </w:p>
    <w:p w:rsidR="00CB4538" w:rsidRPr="00F61407" w:rsidRDefault="00CB4538" w:rsidP="00CB4538">
      <w:pPr>
        <w:pStyle w:val="BodyText2"/>
        <w:spacing w:line="120" w:lineRule="exact"/>
        <w:ind w:firstLine="1120"/>
        <w:jc w:val="both"/>
        <w:outlineLvl w:val="0"/>
        <w:rPr>
          <w:rFonts w:hint="cs"/>
          <w:b/>
          <w:bCs/>
          <w:sz w:val="12"/>
          <w:szCs w:val="30"/>
          <w:rtl/>
        </w:rPr>
      </w:pPr>
    </w:p>
    <w:p w:rsidR="00CB4538" w:rsidRPr="00613BDF" w:rsidRDefault="00CB4538" w:rsidP="00CB4538">
      <w:pPr>
        <w:pStyle w:val="BodyText2"/>
        <w:spacing w:after="120" w:line="400" w:lineRule="exact"/>
        <w:ind w:firstLine="1120"/>
        <w:jc w:val="both"/>
        <w:outlineLvl w:val="0"/>
        <w:rPr>
          <w:b/>
          <w:bCs/>
          <w:sz w:val="30"/>
          <w:szCs w:val="30"/>
          <w:rtl/>
        </w:rPr>
      </w:pPr>
      <w:r w:rsidRPr="00613BDF">
        <w:rPr>
          <w:b/>
          <w:bCs/>
          <w:sz w:val="30"/>
          <w:szCs w:val="30"/>
          <w:rtl/>
        </w:rPr>
        <w:t xml:space="preserve"> الجدول 4: هيكل </w:t>
      </w:r>
      <w:r w:rsidRPr="00613BDF">
        <w:rPr>
          <w:rFonts w:hint="cs"/>
          <w:b/>
          <w:bCs/>
          <w:sz w:val="30"/>
          <w:szCs w:val="30"/>
          <w:rtl/>
        </w:rPr>
        <w:t xml:space="preserve">جنس </w:t>
      </w:r>
      <w:r w:rsidRPr="00613BDF">
        <w:rPr>
          <w:b/>
          <w:bCs/>
          <w:sz w:val="30"/>
          <w:szCs w:val="30"/>
          <w:rtl/>
        </w:rPr>
        <w:t>الصحفيين و</w:t>
      </w:r>
      <w:r w:rsidRPr="00613BDF">
        <w:rPr>
          <w:rFonts w:hint="cs"/>
          <w:b/>
          <w:bCs/>
          <w:sz w:val="30"/>
          <w:szCs w:val="30"/>
          <w:rtl/>
          <w:lang w:bidi="ar-EG"/>
        </w:rPr>
        <w:t xml:space="preserve">الشخصيات </w:t>
      </w:r>
      <w:r w:rsidRPr="00613BDF">
        <w:rPr>
          <w:b/>
          <w:bCs/>
          <w:sz w:val="30"/>
          <w:szCs w:val="30"/>
          <w:rtl/>
        </w:rPr>
        <w:t xml:space="preserve">التي تناولتها مقالاتهم </w:t>
      </w:r>
    </w:p>
    <w:tbl>
      <w:tblPr>
        <w:tblStyle w:val="Footer"/>
        <w:bidiVisual/>
        <w:tblW w:w="0" w:type="auto"/>
        <w:tblInd w:w="1228" w:type="dxa"/>
        <w:tblLook w:val="01E0" w:firstRow="1" w:lastRow="1" w:firstColumn="1" w:lastColumn="1" w:noHBand="0" w:noVBand="0"/>
      </w:tblPr>
      <w:tblGrid>
        <w:gridCol w:w="662"/>
        <w:gridCol w:w="720"/>
        <w:gridCol w:w="720"/>
        <w:gridCol w:w="720"/>
        <w:gridCol w:w="720"/>
        <w:gridCol w:w="810"/>
        <w:gridCol w:w="720"/>
        <w:gridCol w:w="1170"/>
        <w:gridCol w:w="810"/>
        <w:gridCol w:w="900"/>
      </w:tblGrid>
      <w:tr w:rsidR="00CB4538" w:rsidRPr="00613BDF">
        <w:tc>
          <w:tcPr>
            <w:tcW w:w="662" w:type="dxa"/>
            <w:vMerge w:val="restart"/>
            <w:tcBorders>
              <w:top w:val="single" w:sz="4" w:space="0" w:color="auto"/>
            </w:tcBorders>
            <w:shd w:val="clear" w:color="auto" w:fill="auto"/>
          </w:tcPr>
          <w:p w:rsidR="00CB4538" w:rsidRPr="00F662D4" w:rsidRDefault="00CB4538" w:rsidP="00654E02">
            <w:pPr>
              <w:rPr>
                <w:rFonts w:hint="cs"/>
                <w:sz w:val="22"/>
                <w:szCs w:val="22"/>
                <w:rtl/>
              </w:rPr>
            </w:pPr>
            <w:r w:rsidRPr="00F662D4">
              <w:rPr>
                <w:rFonts w:hint="cs"/>
                <w:sz w:val="22"/>
                <w:szCs w:val="22"/>
                <w:rtl/>
              </w:rPr>
              <w:t>مقدونيا</w:t>
            </w:r>
          </w:p>
        </w:tc>
        <w:tc>
          <w:tcPr>
            <w:tcW w:w="2880" w:type="dxa"/>
            <w:gridSpan w:val="4"/>
            <w:tcBorders>
              <w:top w:val="single" w:sz="4" w:space="0" w:color="auto"/>
              <w:bottom w:val="single" w:sz="8" w:space="0" w:color="auto"/>
            </w:tcBorders>
          </w:tcPr>
          <w:p w:rsidR="00CB4538" w:rsidRPr="00F662D4" w:rsidRDefault="00CB4538" w:rsidP="00FD4EB1">
            <w:pPr>
              <w:jc w:val="center"/>
              <w:rPr>
                <w:rFonts w:hint="cs"/>
                <w:b w:val="0"/>
                <w:bCs w:val="0"/>
                <w:i/>
                <w:iCs/>
                <w:sz w:val="22"/>
                <w:szCs w:val="22"/>
                <w:rtl/>
              </w:rPr>
            </w:pPr>
            <w:r w:rsidRPr="00F662D4">
              <w:rPr>
                <w:rFonts w:hint="cs"/>
                <w:b w:val="0"/>
                <w:bCs w:val="0"/>
                <w:i/>
                <w:iCs/>
                <w:sz w:val="22"/>
                <w:szCs w:val="22"/>
                <w:rtl/>
              </w:rPr>
              <w:t>كاتب المقال</w:t>
            </w:r>
          </w:p>
          <w:p w:rsidR="00CB4538" w:rsidRPr="00F662D4" w:rsidRDefault="00CB4538" w:rsidP="00654E02">
            <w:pPr>
              <w:spacing w:line="40" w:lineRule="exact"/>
              <w:jc w:val="center"/>
              <w:rPr>
                <w:rFonts w:hint="cs"/>
                <w:b w:val="0"/>
                <w:bCs w:val="0"/>
                <w:i/>
                <w:iCs/>
                <w:sz w:val="22"/>
                <w:szCs w:val="22"/>
                <w:rtl/>
              </w:rPr>
            </w:pPr>
          </w:p>
        </w:tc>
        <w:tc>
          <w:tcPr>
            <w:tcW w:w="3510" w:type="dxa"/>
            <w:gridSpan w:val="4"/>
            <w:tcBorders>
              <w:top w:val="single" w:sz="4" w:space="0" w:color="auto"/>
              <w:bottom w:val="single" w:sz="8" w:space="0" w:color="auto"/>
            </w:tcBorders>
          </w:tcPr>
          <w:p w:rsidR="00CB4538" w:rsidRPr="00F662D4" w:rsidRDefault="00CB4538" w:rsidP="00FD4EB1">
            <w:pPr>
              <w:jc w:val="center"/>
              <w:rPr>
                <w:rFonts w:hint="cs"/>
                <w:b w:val="0"/>
                <w:bCs w:val="0"/>
                <w:i/>
                <w:iCs/>
                <w:sz w:val="22"/>
                <w:szCs w:val="22"/>
                <w:rtl/>
              </w:rPr>
            </w:pPr>
            <w:r w:rsidRPr="00F662D4">
              <w:rPr>
                <w:rFonts w:hint="cs"/>
                <w:b w:val="0"/>
                <w:bCs w:val="0"/>
                <w:i/>
                <w:iCs/>
                <w:sz w:val="22"/>
                <w:szCs w:val="22"/>
                <w:rtl/>
              </w:rPr>
              <w:t>موضوع المقال</w:t>
            </w:r>
          </w:p>
          <w:p w:rsidR="00CB4538" w:rsidRPr="00F662D4" w:rsidRDefault="00CB4538" w:rsidP="00654E02">
            <w:pPr>
              <w:spacing w:line="40" w:lineRule="exact"/>
              <w:jc w:val="center"/>
              <w:rPr>
                <w:rFonts w:hint="cs"/>
                <w:b w:val="0"/>
                <w:bCs w:val="0"/>
                <w:i/>
                <w:iCs/>
                <w:sz w:val="22"/>
                <w:szCs w:val="22"/>
                <w:rtl/>
              </w:rPr>
            </w:pPr>
          </w:p>
        </w:tc>
        <w:tc>
          <w:tcPr>
            <w:tcW w:w="900" w:type="dxa"/>
            <w:vMerge w:val="restart"/>
            <w:tcBorders>
              <w:top w:val="single" w:sz="4" w:space="0" w:color="auto"/>
            </w:tcBorders>
            <w:shd w:val="clear" w:color="auto" w:fill="auto"/>
          </w:tcPr>
          <w:p w:rsidR="00CB4538" w:rsidRPr="00F662D4" w:rsidRDefault="00CB4538" w:rsidP="00654E02">
            <w:pPr>
              <w:rPr>
                <w:rFonts w:hint="cs"/>
                <w:sz w:val="22"/>
                <w:szCs w:val="22"/>
                <w:rtl/>
              </w:rPr>
            </w:pPr>
          </w:p>
        </w:tc>
      </w:tr>
      <w:tr w:rsidR="00CB4538" w:rsidRPr="00613BDF">
        <w:tc>
          <w:tcPr>
            <w:tcW w:w="662" w:type="dxa"/>
            <w:vMerge/>
            <w:tcBorders>
              <w:bottom w:val="single" w:sz="8" w:space="0" w:color="auto"/>
            </w:tcBorders>
            <w:shd w:val="clear" w:color="auto" w:fill="auto"/>
          </w:tcPr>
          <w:p w:rsidR="00CB4538" w:rsidRPr="00F662D4" w:rsidRDefault="00CB4538" w:rsidP="00654E02">
            <w:pPr>
              <w:rPr>
                <w:rFonts w:hint="cs"/>
                <w:sz w:val="22"/>
                <w:szCs w:val="22"/>
                <w:rtl/>
              </w:rPr>
            </w:pPr>
          </w:p>
        </w:tc>
        <w:tc>
          <w:tcPr>
            <w:tcW w:w="1440" w:type="dxa"/>
            <w:gridSpan w:val="2"/>
            <w:tcBorders>
              <w:top w:val="single" w:sz="8" w:space="0" w:color="auto"/>
              <w:bottom w:val="single" w:sz="8" w:space="0" w:color="auto"/>
            </w:tcBorders>
          </w:tcPr>
          <w:p w:rsidR="00CB4538" w:rsidRPr="00F662D4" w:rsidRDefault="00CB4538" w:rsidP="00654E02">
            <w:pPr>
              <w:jc w:val="center"/>
              <w:rPr>
                <w:rFonts w:hint="cs"/>
                <w:b w:val="0"/>
                <w:bCs w:val="0"/>
                <w:i/>
                <w:iCs/>
                <w:sz w:val="22"/>
                <w:szCs w:val="22"/>
                <w:rtl/>
              </w:rPr>
            </w:pPr>
            <w:r w:rsidRPr="00F662D4">
              <w:rPr>
                <w:rFonts w:hint="cs"/>
                <w:b w:val="0"/>
                <w:bCs w:val="0"/>
                <w:i/>
                <w:iCs/>
                <w:sz w:val="22"/>
                <w:szCs w:val="22"/>
                <w:rtl/>
              </w:rPr>
              <w:t>إناث</w:t>
            </w:r>
          </w:p>
        </w:tc>
        <w:tc>
          <w:tcPr>
            <w:tcW w:w="1440" w:type="dxa"/>
            <w:gridSpan w:val="2"/>
            <w:tcBorders>
              <w:top w:val="single" w:sz="8" w:space="0" w:color="auto"/>
              <w:bottom w:val="single" w:sz="8" w:space="0" w:color="auto"/>
            </w:tcBorders>
          </w:tcPr>
          <w:p w:rsidR="00CB4538" w:rsidRPr="00F662D4" w:rsidRDefault="00CB4538" w:rsidP="00654E02">
            <w:pPr>
              <w:jc w:val="center"/>
              <w:rPr>
                <w:rFonts w:hint="cs"/>
                <w:b w:val="0"/>
                <w:bCs w:val="0"/>
                <w:i/>
                <w:iCs/>
                <w:sz w:val="22"/>
                <w:szCs w:val="22"/>
                <w:rtl/>
              </w:rPr>
            </w:pPr>
            <w:r w:rsidRPr="00F662D4">
              <w:rPr>
                <w:rFonts w:hint="cs"/>
                <w:b w:val="0"/>
                <w:bCs w:val="0"/>
                <w:i/>
                <w:iCs/>
                <w:sz w:val="22"/>
                <w:szCs w:val="22"/>
                <w:rtl/>
              </w:rPr>
              <w:t>ذكور</w:t>
            </w:r>
          </w:p>
        </w:tc>
        <w:tc>
          <w:tcPr>
            <w:tcW w:w="1530" w:type="dxa"/>
            <w:gridSpan w:val="2"/>
            <w:tcBorders>
              <w:top w:val="single" w:sz="8" w:space="0" w:color="auto"/>
              <w:bottom w:val="single" w:sz="8" w:space="0" w:color="auto"/>
            </w:tcBorders>
          </w:tcPr>
          <w:p w:rsidR="00CB4538" w:rsidRPr="00F662D4" w:rsidRDefault="00CB4538" w:rsidP="00654E02">
            <w:pPr>
              <w:jc w:val="center"/>
              <w:rPr>
                <w:rFonts w:hint="cs"/>
                <w:b w:val="0"/>
                <w:bCs w:val="0"/>
                <w:i/>
                <w:iCs/>
                <w:sz w:val="22"/>
                <w:szCs w:val="22"/>
                <w:rtl/>
              </w:rPr>
            </w:pPr>
            <w:r w:rsidRPr="00F662D4">
              <w:rPr>
                <w:rFonts w:hint="cs"/>
                <w:b w:val="0"/>
                <w:bCs w:val="0"/>
                <w:i/>
                <w:iCs/>
                <w:sz w:val="22"/>
                <w:szCs w:val="22"/>
                <w:rtl/>
              </w:rPr>
              <w:t>إناث</w:t>
            </w:r>
          </w:p>
        </w:tc>
        <w:tc>
          <w:tcPr>
            <w:tcW w:w="1980" w:type="dxa"/>
            <w:gridSpan w:val="2"/>
            <w:tcBorders>
              <w:top w:val="single" w:sz="8" w:space="0" w:color="auto"/>
              <w:bottom w:val="single" w:sz="8" w:space="0" w:color="auto"/>
            </w:tcBorders>
          </w:tcPr>
          <w:p w:rsidR="00CB4538" w:rsidRPr="00F662D4" w:rsidRDefault="00CB4538" w:rsidP="00654E02">
            <w:pPr>
              <w:jc w:val="center"/>
              <w:rPr>
                <w:rFonts w:hint="cs"/>
                <w:b w:val="0"/>
                <w:bCs w:val="0"/>
                <w:i/>
                <w:iCs/>
                <w:sz w:val="22"/>
                <w:szCs w:val="22"/>
                <w:rtl/>
              </w:rPr>
            </w:pPr>
            <w:r w:rsidRPr="00F662D4">
              <w:rPr>
                <w:rFonts w:hint="cs"/>
                <w:b w:val="0"/>
                <w:bCs w:val="0"/>
                <w:i/>
                <w:iCs/>
                <w:sz w:val="22"/>
                <w:szCs w:val="22"/>
                <w:rtl/>
              </w:rPr>
              <w:t>ذكور</w:t>
            </w:r>
          </w:p>
        </w:tc>
        <w:tc>
          <w:tcPr>
            <w:tcW w:w="900" w:type="dxa"/>
            <w:vMerge/>
            <w:tcBorders>
              <w:bottom w:val="single" w:sz="8" w:space="0" w:color="auto"/>
            </w:tcBorders>
            <w:shd w:val="clear" w:color="auto" w:fill="auto"/>
          </w:tcPr>
          <w:p w:rsidR="00CB4538" w:rsidRPr="00F662D4" w:rsidRDefault="00CB4538" w:rsidP="00654E02">
            <w:pPr>
              <w:rPr>
                <w:rFonts w:hint="cs"/>
                <w:sz w:val="22"/>
                <w:szCs w:val="22"/>
                <w:rtl/>
              </w:rPr>
            </w:pPr>
          </w:p>
        </w:tc>
      </w:tr>
      <w:tr w:rsidR="00CB4538" w:rsidRPr="00613BDF">
        <w:tc>
          <w:tcPr>
            <w:tcW w:w="662" w:type="dxa"/>
            <w:tcBorders>
              <w:top w:val="single" w:sz="8" w:space="0" w:color="auto"/>
              <w:bottom w:val="single" w:sz="12" w:space="0" w:color="auto"/>
            </w:tcBorders>
            <w:shd w:val="clear" w:color="auto" w:fill="auto"/>
          </w:tcPr>
          <w:p w:rsidR="00CB4538" w:rsidRPr="00F662D4" w:rsidRDefault="00CB4538" w:rsidP="00654E02">
            <w:pPr>
              <w:rPr>
                <w:rFonts w:hint="cs"/>
                <w:b w:val="0"/>
                <w:bCs w:val="0"/>
                <w:sz w:val="22"/>
                <w:szCs w:val="22"/>
                <w:rtl/>
              </w:rPr>
            </w:pPr>
          </w:p>
        </w:tc>
        <w:tc>
          <w:tcPr>
            <w:tcW w:w="72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الإذاعة</w:t>
            </w:r>
          </w:p>
        </w:tc>
        <w:tc>
          <w:tcPr>
            <w:tcW w:w="72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في المائة</w:t>
            </w:r>
          </w:p>
        </w:tc>
        <w:tc>
          <w:tcPr>
            <w:tcW w:w="72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الإذاعة</w:t>
            </w:r>
          </w:p>
        </w:tc>
        <w:tc>
          <w:tcPr>
            <w:tcW w:w="72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في المائة</w:t>
            </w:r>
          </w:p>
        </w:tc>
        <w:tc>
          <w:tcPr>
            <w:tcW w:w="81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الإذاعة</w:t>
            </w:r>
          </w:p>
        </w:tc>
        <w:tc>
          <w:tcPr>
            <w:tcW w:w="72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في المائة</w:t>
            </w:r>
          </w:p>
        </w:tc>
        <w:tc>
          <w:tcPr>
            <w:tcW w:w="117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لا تتوافر بيانات</w:t>
            </w:r>
          </w:p>
        </w:tc>
        <w:tc>
          <w:tcPr>
            <w:tcW w:w="810" w:type="dxa"/>
            <w:tcBorders>
              <w:top w:val="single" w:sz="8"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في المائة</w:t>
            </w:r>
          </w:p>
        </w:tc>
        <w:tc>
          <w:tcPr>
            <w:tcW w:w="900" w:type="dxa"/>
            <w:tcBorders>
              <w:top w:val="single" w:sz="8" w:space="0" w:color="auto"/>
              <w:bottom w:val="single" w:sz="12" w:space="0" w:color="auto"/>
            </w:tcBorders>
            <w:shd w:val="clear" w:color="auto" w:fill="auto"/>
          </w:tcPr>
          <w:p w:rsidR="00CB4538" w:rsidRPr="00F662D4" w:rsidRDefault="00CB4538" w:rsidP="00654E02">
            <w:pPr>
              <w:rPr>
                <w:rFonts w:hint="cs"/>
                <w:sz w:val="22"/>
                <w:szCs w:val="22"/>
                <w:rtl/>
              </w:rPr>
            </w:pPr>
            <w:r w:rsidRPr="00F662D4">
              <w:rPr>
                <w:rFonts w:hint="cs"/>
                <w:sz w:val="22"/>
                <w:szCs w:val="22"/>
                <w:rtl/>
              </w:rPr>
              <w:t>المجموع</w:t>
            </w:r>
          </w:p>
        </w:tc>
      </w:tr>
      <w:tr w:rsidR="00CB4538" w:rsidRPr="00613BDF">
        <w:tc>
          <w:tcPr>
            <w:tcW w:w="662" w:type="dxa"/>
            <w:tcBorders>
              <w:top w:val="single" w:sz="12" w:space="0" w:color="auto"/>
              <w:bottom w:val="single" w:sz="12" w:space="0" w:color="auto"/>
            </w:tcBorders>
          </w:tcPr>
          <w:p w:rsidR="00CB4538" w:rsidRPr="00F662D4" w:rsidRDefault="00CB4538" w:rsidP="00654E02">
            <w:pPr>
              <w:rPr>
                <w:rFonts w:hint="cs"/>
                <w:b w:val="0"/>
                <w:bCs w:val="0"/>
                <w:sz w:val="22"/>
                <w:szCs w:val="22"/>
                <w:rtl/>
              </w:rPr>
            </w:pPr>
          </w:p>
        </w:tc>
        <w:tc>
          <w:tcPr>
            <w:tcW w:w="72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12</w:t>
            </w:r>
          </w:p>
        </w:tc>
        <w:tc>
          <w:tcPr>
            <w:tcW w:w="72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92</w:t>
            </w:r>
          </w:p>
        </w:tc>
        <w:tc>
          <w:tcPr>
            <w:tcW w:w="72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1</w:t>
            </w:r>
          </w:p>
        </w:tc>
        <w:tc>
          <w:tcPr>
            <w:tcW w:w="72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8</w:t>
            </w:r>
          </w:p>
        </w:tc>
        <w:tc>
          <w:tcPr>
            <w:tcW w:w="81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12</w:t>
            </w:r>
          </w:p>
        </w:tc>
        <w:tc>
          <w:tcPr>
            <w:tcW w:w="72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11</w:t>
            </w:r>
          </w:p>
        </w:tc>
        <w:tc>
          <w:tcPr>
            <w:tcW w:w="117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99</w:t>
            </w:r>
          </w:p>
        </w:tc>
        <w:tc>
          <w:tcPr>
            <w:tcW w:w="810" w:type="dxa"/>
            <w:tcBorders>
              <w:top w:val="single" w:sz="12" w:space="0" w:color="auto"/>
              <w:bottom w:val="single" w:sz="12" w:space="0" w:color="auto"/>
            </w:tcBorders>
          </w:tcPr>
          <w:p w:rsidR="00CB4538" w:rsidRPr="00F662D4" w:rsidRDefault="00CB4538" w:rsidP="00654E02">
            <w:pPr>
              <w:jc w:val="center"/>
              <w:rPr>
                <w:rFonts w:hint="cs"/>
                <w:b w:val="0"/>
                <w:bCs w:val="0"/>
                <w:sz w:val="22"/>
                <w:szCs w:val="22"/>
                <w:rtl/>
              </w:rPr>
            </w:pPr>
            <w:r w:rsidRPr="00F662D4">
              <w:rPr>
                <w:rFonts w:hint="cs"/>
                <w:b w:val="0"/>
                <w:bCs w:val="0"/>
                <w:sz w:val="22"/>
                <w:szCs w:val="22"/>
                <w:rtl/>
              </w:rPr>
              <w:t>89</w:t>
            </w:r>
          </w:p>
        </w:tc>
        <w:tc>
          <w:tcPr>
            <w:tcW w:w="900" w:type="dxa"/>
            <w:tcBorders>
              <w:top w:val="single" w:sz="12" w:space="0" w:color="auto"/>
              <w:bottom w:val="single" w:sz="12" w:space="0" w:color="auto"/>
            </w:tcBorders>
            <w:shd w:val="clear" w:color="auto" w:fill="auto"/>
          </w:tcPr>
          <w:p w:rsidR="00CB4538" w:rsidRPr="00F662D4" w:rsidRDefault="00CB4538" w:rsidP="00654E02">
            <w:pPr>
              <w:rPr>
                <w:rFonts w:hint="cs"/>
                <w:b w:val="0"/>
                <w:bCs w:val="0"/>
                <w:sz w:val="22"/>
                <w:szCs w:val="22"/>
                <w:rtl/>
              </w:rPr>
            </w:pPr>
            <w:r w:rsidRPr="00F662D4">
              <w:rPr>
                <w:rFonts w:hint="cs"/>
                <w:b w:val="0"/>
                <w:bCs w:val="0"/>
                <w:sz w:val="22"/>
                <w:szCs w:val="22"/>
                <w:rtl/>
              </w:rPr>
              <w:t>124</w:t>
            </w:r>
          </w:p>
        </w:tc>
      </w:tr>
    </w:tbl>
    <w:p w:rsidR="00CB4538" w:rsidRPr="00765330" w:rsidRDefault="00CB4538" w:rsidP="00CB4538">
      <w:pPr>
        <w:spacing w:after="120"/>
        <w:ind w:left="1120"/>
        <w:rPr>
          <w:rFonts w:hint="cs"/>
          <w:sz w:val="26"/>
          <w:szCs w:val="26"/>
          <w:rtl/>
        </w:rPr>
      </w:pPr>
      <w:r w:rsidRPr="00765330">
        <w:rPr>
          <w:rFonts w:hint="cs"/>
          <w:sz w:val="26"/>
          <w:szCs w:val="26"/>
          <w:rtl/>
        </w:rPr>
        <w:t xml:space="preserve">المصدر:  مشروع الرصد العالمي لوسائط الإعلام </w:t>
      </w:r>
      <w:r w:rsidRPr="00765330">
        <w:rPr>
          <w:sz w:val="26"/>
          <w:szCs w:val="26"/>
          <w:rtl/>
        </w:rPr>
        <w:t>–</w:t>
      </w:r>
      <w:r w:rsidRPr="00765330">
        <w:rPr>
          <w:rFonts w:hint="cs"/>
          <w:sz w:val="26"/>
          <w:szCs w:val="26"/>
          <w:rtl/>
        </w:rPr>
        <w:t xml:space="preserve"> 2002</w:t>
      </w:r>
    </w:p>
    <w:p w:rsidR="00CB4538" w:rsidRPr="00F662D4" w:rsidRDefault="00CB4538" w:rsidP="00CB4538">
      <w:pPr>
        <w:pStyle w:val="BodyText2"/>
        <w:spacing w:line="120" w:lineRule="exact"/>
        <w:ind w:firstLine="468"/>
        <w:jc w:val="both"/>
        <w:rPr>
          <w:sz w:val="12"/>
          <w:szCs w:val="30"/>
          <w:rtl/>
        </w:rPr>
      </w:pPr>
    </w:p>
    <w:p w:rsidR="00CB4538" w:rsidRPr="00613BDF" w:rsidRDefault="00CB4538" w:rsidP="00CB4538">
      <w:pPr>
        <w:pStyle w:val="BodyText2"/>
        <w:spacing w:after="120" w:line="360" w:lineRule="exact"/>
        <w:ind w:left="1037" w:right="806" w:firstLine="475"/>
        <w:jc w:val="both"/>
        <w:rPr>
          <w:rFonts w:hint="cs"/>
          <w:sz w:val="30"/>
          <w:szCs w:val="30"/>
          <w:rtl/>
          <w:lang w:bidi="ar-EG"/>
        </w:rPr>
      </w:pPr>
      <w:r w:rsidRPr="00613BDF">
        <w:rPr>
          <w:rFonts w:hint="cs"/>
          <w:sz w:val="30"/>
          <w:szCs w:val="30"/>
          <w:rtl/>
          <w:lang w:bidi="ar-EG"/>
        </w:rPr>
        <w:t>يوف</w:t>
      </w:r>
      <w:r w:rsidRPr="00613BDF">
        <w:rPr>
          <w:sz w:val="30"/>
          <w:szCs w:val="30"/>
          <w:rtl/>
        </w:rPr>
        <w:t>ر الجدول التالي</w:t>
      </w:r>
      <w:r>
        <w:rPr>
          <w:sz w:val="30"/>
          <w:szCs w:val="30"/>
          <w:rtl/>
        </w:rPr>
        <w:t>(</w:t>
      </w:r>
      <w:r w:rsidRPr="00613BDF">
        <w:rPr>
          <w:sz w:val="30"/>
          <w:szCs w:val="30"/>
          <w:rtl/>
        </w:rPr>
        <w:t xml:space="preserve">الجدول5) مؤشرات </w:t>
      </w:r>
      <w:r w:rsidRPr="00613BDF">
        <w:rPr>
          <w:rFonts w:hint="cs"/>
          <w:sz w:val="30"/>
          <w:szCs w:val="30"/>
          <w:rtl/>
          <w:lang w:bidi="ar-EG"/>
        </w:rPr>
        <w:t>ع</w:t>
      </w:r>
      <w:r w:rsidRPr="00613BDF">
        <w:rPr>
          <w:sz w:val="30"/>
          <w:szCs w:val="30"/>
          <w:rtl/>
        </w:rPr>
        <w:t>ن مدى  "</w:t>
      </w:r>
      <w:r w:rsidRPr="00613BDF">
        <w:rPr>
          <w:rFonts w:hint="cs"/>
          <w:sz w:val="30"/>
          <w:szCs w:val="30"/>
          <w:rtl/>
          <w:lang w:bidi="ar-EG"/>
        </w:rPr>
        <w:t>ا</w:t>
      </w:r>
      <w:r w:rsidRPr="00613BDF">
        <w:rPr>
          <w:sz w:val="30"/>
          <w:szCs w:val="30"/>
          <w:rtl/>
        </w:rPr>
        <w:t>بر</w:t>
      </w:r>
      <w:r w:rsidRPr="00613BDF">
        <w:rPr>
          <w:rFonts w:hint="cs"/>
          <w:sz w:val="30"/>
          <w:szCs w:val="30"/>
          <w:rtl/>
          <w:lang w:bidi="ar-EG"/>
        </w:rPr>
        <w:t>ا</w:t>
      </w:r>
      <w:r w:rsidRPr="00613BDF">
        <w:rPr>
          <w:sz w:val="30"/>
          <w:szCs w:val="30"/>
          <w:rtl/>
        </w:rPr>
        <w:t xml:space="preserve">ز" </w:t>
      </w:r>
      <w:r w:rsidRPr="00613BDF">
        <w:rPr>
          <w:rFonts w:hint="cs"/>
          <w:sz w:val="30"/>
          <w:szCs w:val="30"/>
          <w:rtl/>
          <w:lang w:bidi="ar-EG"/>
        </w:rPr>
        <w:t>الشخصيات</w:t>
      </w:r>
      <w:r w:rsidRPr="00613BDF">
        <w:rPr>
          <w:sz w:val="30"/>
          <w:szCs w:val="30"/>
          <w:rtl/>
        </w:rPr>
        <w:t xml:space="preserve">.  </w:t>
      </w:r>
      <w:r w:rsidRPr="00613BDF">
        <w:rPr>
          <w:rFonts w:hint="cs"/>
          <w:sz w:val="30"/>
          <w:szCs w:val="30"/>
          <w:rtl/>
          <w:lang w:bidi="ar-EG"/>
        </w:rPr>
        <w:t xml:space="preserve">ويعرض </w:t>
      </w:r>
      <w:r w:rsidRPr="00613BDF">
        <w:rPr>
          <w:sz w:val="30"/>
          <w:szCs w:val="30"/>
          <w:rtl/>
        </w:rPr>
        <w:t xml:space="preserve">بيانات بشأن عدد </w:t>
      </w:r>
      <w:r w:rsidRPr="00613BDF">
        <w:rPr>
          <w:rFonts w:hint="cs"/>
          <w:sz w:val="30"/>
          <w:szCs w:val="30"/>
          <w:rtl/>
          <w:lang w:bidi="ar-EG"/>
        </w:rPr>
        <w:t>الشخصيات</w:t>
      </w:r>
      <w:r w:rsidRPr="00613BDF">
        <w:rPr>
          <w:sz w:val="30"/>
          <w:szCs w:val="30"/>
          <w:rtl/>
        </w:rPr>
        <w:t xml:space="preserve"> المشار إليها في المقالات – و</w:t>
      </w:r>
      <w:r w:rsidRPr="00613BDF">
        <w:rPr>
          <w:rFonts w:hint="cs"/>
          <w:sz w:val="30"/>
          <w:szCs w:val="30"/>
          <w:rtl/>
          <w:lang w:bidi="ar-EG"/>
        </w:rPr>
        <w:t xml:space="preserve">كانت هناك </w:t>
      </w:r>
      <w:r w:rsidRPr="00613BDF">
        <w:rPr>
          <w:sz w:val="30"/>
          <w:szCs w:val="30"/>
          <w:rtl/>
        </w:rPr>
        <w:t>3</w:t>
      </w:r>
      <w:r w:rsidRPr="00613BDF">
        <w:rPr>
          <w:rFonts w:hint="cs"/>
          <w:sz w:val="30"/>
          <w:szCs w:val="30"/>
          <w:rtl/>
          <w:lang w:bidi="ar-EG"/>
        </w:rPr>
        <w:t xml:space="preserve"> من</w:t>
      </w:r>
      <w:r w:rsidRPr="00613BDF">
        <w:rPr>
          <w:sz w:val="30"/>
          <w:szCs w:val="30"/>
          <w:rtl/>
        </w:rPr>
        <w:t>ها</w:t>
      </w:r>
      <w:r w:rsidRPr="00613BDF">
        <w:rPr>
          <w:rFonts w:hint="cs"/>
          <w:sz w:val="30"/>
          <w:szCs w:val="30"/>
          <w:rtl/>
          <w:lang w:bidi="ar-EG"/>
        </w:rPr>
        <w:t xml:space="preserve"> </w:t>
      </w:r>
      <w:r>
        <w:rPr>
          <w:sz w:val="30"/>
          <w:szCs w:val="30"/>
          <w:rtl/>
        </w:rPr>
        <w:t>(</w:t>
      </w:r>
      <w:r w:rsidRPr="00613BDF">
        <w:rPr>
          <w:sz w:val="30"/>
          <w:szCs w:val="30"/>
          <w:rtl/>
        </w:rPr>
        <w:t>25 في المائة</w:t>
      </w:r>
      <w:r>
        <w:rPr>
          <w:sz w:val="30"/>
          <w:szCs w:val="30"/>
          <w:rtl/>
        </w:rPr>
        <w:t>)</w:t>
      </w:r>
      <w:r w:rsidRPr="00613BDF">
        <w:rPr>
          <w:sz w:val="30"/>
          <w:szCs w:val="30"/>
          <w:rtl/>
        </w:rPr>
        <w:t>ا</w:t>
      </w:r>
      <w:r w:rsidRPr="00613BDF">
        <w:rPr>
          <w:rFonts w:hint="cs"/>
          <w:sz w:val="30"/>
          <w:szCs w:val="30"/>
          <w:rtl/>
          <w:lang w:bidi="ar-EG"/>
        </w:rPr>
        <w:t xml:space="preserve"> من النساء، و30 </w:t>
      </w:r>
      <w:r w:rsidRPr="00613BDF">
        <w:rPr>
          <w:sz w:val="30"/>
          <w:szCs w:val="30"/>
          <w:rtl/>
        </w:rPr>
        <w:t>من</w:t>
      </w:r>
      <w:r w:rsidRPr="00613BDF">
        <w:rPr>
          <w:rFonts w:hint="cs"/>
          <w:sz w:val="30"/>
          <w:szCs w:val="30"/>
          <w:rtl/>
          <w:lang w:bidi="ar-EG"/>
        </w:rPr>
        <w:t>ها</w:t>
      </w:r>
      <w:r w:rsidRPr="00613BDF">
        <w:rPr>
          <w:sz w:val="30"/>
          <w:szCs w:val="30"/>
          <w:rtl/>
        </w:rPr>
        <w:t xml:space="preserve"> (30  في المائة</w:t>
      </w:r>
      <w:r>
        <w:rPr>
          <w:sz w:val="30"/>
          <w:szCs w:val="30"/>
          <w:rtl/>
        </w:rPr>
        <w:t>)</w:t>
      </w:r>
      <w:r w:rsidRPr="00613BDF">
        <w:rPr>
          <w:rFonts w:hint="cs"/>
          <w:sz w:val="30"/>
          <w:szCs w:val="30"/>
          <w:rtl/>
          <w:lang w:bidi="ar-EG"/>
        </w:rPr>
        <w:t xml:space="preserve"> من الرجال</w:t>
      </w:r>
      <w:r w:rsidRPr="00613BDF">
        <w:rPr>
          <w:sz w:val="30"/>
          <w:szCs w:val="30"/>
          <w:rtl/>
        </w:rPr>
        <w:t>.  أما الصور المصاحبة للمقالات فكان 5 منها</w:t>
      </w:r>
      <w:r w:rsidRPr="00613BDF">
        <w:rPr>
          <w:rFonts w:hint="cs"/>
          <w:sz w:val="30"/>
          <w:szCs w:val="30"/>
          <w:rtl/>
          <w:lang w:bidi="ar-EG"/>
        </w:rPr>
        <w:t xml:space="preserve"> </w:t>
      </w:r>
      <w:r>
        <w:rPr>
          <w:sz w:val="30"/>
          <w:szCs w:val="30"/>
          <w:rtl/>
        </w:rPr>
        <w:t>(</w:t>
      </w:r>
      <w:r w:rsidRPr="00613BDF">
        <w:rPr>
          <w:sz w:val="30"/>
          <w:szCs w:val="30"/>
          <w:rtl/>
        </w:rPr>
        <w:t>12 في المائة</w:t>
      </w:r>
      <w:r>
        <w:rPr>
          <w:sz w:val="30"/>
          <w:szCs w:val="30"/>
          <w:rtl/>
        </w:rPr>
        <w:t>)</w:t>
      </w:r>
      <w:r w:rsidRPr="00613BDF">
        <w:rPr>
          <w:sz w:val="30"/>
          <w:szCs w:val="30"/>
          <w:rtl/>
        </w:rPr>
        <w:t xml:space="preserve"> عن المرأة،  و 16 منها </w:t>
      </w:r>
      <w:r>
        <w:rPr>
          <w:sz w:val="30"/>
          <w:szCs w:val="30"/>
          <w:rtl/>
        </w:rPr>
        <w:t>(</w:t>
      </w:r>
      <w:r w:rsidRPr="00613BDF">
        <w:rPr>
          <w:sz w:val="30"/>
          <w:szCs w:val="30"/>
          <w:rtl/>
        </w:rPr>
        <w:t>16في المائة</w:t>
      </w:r>
      <w:r>
        <w:rPr>
          <w:sz w:val="30"/>
          <w:szCs w:val="30"/>
          <w:rtl/>
        </w:rPr>
        <w:t>)</w:t>
      </w:r>
      <w:r w:rsidRPr="00613BDF">
        <w:rPr>
          <w:sz w:val="30"/>
          <w:szCs w:val="30"/>
          <w:rtl/>
        </w:rPr>
        <w:t xml:space="preserve"> </w:t>
      </w:r>
      <w:r w:rsidRPr="00613BDF">
        <w:rPr>
          <w:rFonts w:hint="cs"/>
          <w:sz w:val="30"/>
          <w:szCs w:val="30"/>
          <w:rtl/>
          <w:lang w:bidi="ar-EG"/>
        </w:rPr>
        <w:t>تعمل على ابراز ا</w:t>
      </w:r>
      <w:r w:rsidRPr="00613BDF">
        <w:rPr>
          <w:sz w:val="30"/>
          <w:szCs w:val="30"/>
          <w:rtl/>
        </w:rPr>
        <w:t xml:space="preserve">لشخصية. </w:t>
      </w:r>
      <w:r w:rsidRPr="00613BDF">
        <w:rPr>
          <w:rFonts w:hint="cs"/>
          <w:sz w:val="30"/>
          <w:szCs w:val="30"/>
          <w:rtl/>
          <w:lang w:bidi="ar-EG"/>
        </w:rPr>
        <w:t xml:space="preserve">وعند النظر الى </w:t>
      </w:r>
      <w:r w:rsidRPr="00613BDF">
        <w:rPr>
          <w:sz w:val="30"/>
          <w:szCs w:val="30"/>
          <w:rtl/>
        </w:rPr>
        <w:t>التق</w:t>
      </w:r>
      <w:r w:rsidRPr="00613BDF">
        <w:rPr>
          <w:rFonts w:hint="cs"/>
          <w:sz w:val="30"/>
          <w:szCs w:val="30"/>
          <w:rtl/>
          <w:lang w:bidi="ar-EG"/>
        </w:rPr>
        <w:t>ييم</w:t>
      </w:r>
      <w:r w:rsidRPr="00613BDF">
        <w:rPr>
          <w:sz w:val="30"/>
          <w:szCs w:val="30"/>
          <w:rtl/>
        </w:rPr>
        <w:t xml:space="preserve">ات </w:t>
      </w:r>
      <w:r w:rsidRPr="00613BDF">
        <w:rPr>
          <w:rFonts w:hint="cs"/>
          <w:sz w:val="30"/>
          <w:szCs w:val="30"/>
          <w:rtl/>
          <w:lang w:bidi="ar-EG"/>
        </w:rPr>
        <w:t>ي</w:t>
      </w:r>
      <w:r w:rsidRPr="00613BDF">
        <w:rPr>
          <w:sz w:val="30"/>
          <w:szCs w:val="30"/>
          <w:rtl/>
        </w:rPr>
        <w:t xml:space="preserve">تبين أن المرأة </w:t>
      </w:r>
      <w:r w:rsidRPr="00613BDF">
        <w:rPr>
          <w:rFonts w:hint="cs"/>
          <w:sz w:val="30"/>
          <w:szCs w:val="30"/>
          <w:rtl/>
          <w:lang w:bidi="ar-EG"/>
        </w:rPr>
        <w:t xml:space="preserve">تظهر </w:t>
      </w:r>
      <w:r w:rsidRPr="00613BDF">
        <w:rPr>
          <w:sz w:val="30"/>
          <w:szCs w:val="30"/>
          <w:rtl/>
        </w:rPr>
        <w:t xml:space="preserve">أكثر في </w:t>
      </w:r>
      <w:r w:rsidRPr="00613BDF">
        <w:rPr>
          <w:rFonts w:hint="cs"/>
          <w:sz w:val="30"/>
          <w:szCs w:val="30"/>
          <w:rtl/>
          <w:lang w:bidi="ar-EG"/>
        </w:rPr>
        <w:t>الص</w:t>
      </w:r>
      <w:r w:rsidRPr="00613BDF">
        <w:rPr>
          <w:sz w:val="30"/>
          <w:szCs w:val="30"/>
          <w:rtl/>
        </w:rPr>
        <w:t>ور،</w:t>
      </w:r>
      <w:r w:rsidRPr="00613BDF">
        <w:rPr>
          <w:rFonts w:hint="cs"/>
          <w:sz w:val="30"/>
          <w:szCs w:val="30"/>
          <w:rtl/>
          <w:lang w:bidi="ar-EG"/>
        </w:rPr>
        <w:t xml:space="preserve"> بيد أن ضآلة عدد النساء ضمن الشخصيات المقدمة يؤدي الى نتائج عكسية.</w:t>
      </w:r>
    </w:p>
    <w:p w:rsidR="00CB4538" w:rsidRPr="00613BDF" w:rsidRDefault="00CB4538" w:rsidP="00B87276">
      <w:pPr>
        <w:pStyle w:val="BodyText2"/>
        <w:tabs>
          <w:tab w:val="left" w:pos="1030"/>
        </w:tabs>
        <w:spacing w:after="120" w:line="400" w:lineRule="exact"/>
        <w:ind w:firstLine="468"/>
        <w:jc w:val="both"/>
        <w:outlineLvl w:val="0"/>
        <w:rPr>
          <w:rFonts w:hint="cs"/>
          <w:b/>
          <w:bCs/>
          <w:sz w:val="30"/>
          <w:szCs w:val="30"/>
          <w:rtl/>
        </w:rPr>
      </w:pPr>
      <w:r>
        <w:rPr>
          <w:rFonts w:hint="cs"/>
          <w:b/>
          <w:bCs/>
          <w:sz w:val="30"/>
          <w:szCs w:val="30"/>
          <w:rtl/>
        </w:rPr>
        <w:tab/>
      </w:r>
      <w:r w:rsidRPr="00613BDF">
        <w:rPr>
          <w:b/>
          <w:bCs/>
          <w:sz w:val="30"/>
          <w:szCs w:val="30"/>
          <w:rtl/>
        </w:rPr>
        <w:t>الجدول 5: هيكل ا</w:t>
      </w:r>
      <w:r w:rsidRPr="00613BDF">
        <w:rPr>
          <w:rFonts w:hint="cs"/>
          <w:b/>
          <w:bCs/>
          <w:sz w:val="30"/>
          <w:szCs w:val="30"/>
          <w:rtl/>
          <w:lang w:bidi="ar-EG"/>
        </w:rPr>
        <w:t>لش</w:t>
      </w:r>
      <w:r w:rsidRPr="00613BDF">
        <w:rPr>
          <w:b/>
          <w:bCs/>
          <w:sz w:val="30"/>
          <w:szCs w:val="30"/>
          <w:rtl/>
        </w:rPr>
        <w:t>خص</w:t>
      </w:r>
      <w:r w:rsidRPr="00613BDF">
        <w:rPr>
          <w:rFonts w:hint="cs"/>
          <w:b/>
          <w:bCs/>
          <w:sz w:val="30"/>
          <w:szCs w:val="30"/>
          <w:rtl/>
          <w:lang w:bidi="ar-EG"/>
        </w:rPr>
        <w:t>يات</w:t>
      </w:r>
      <w:r w:rsidRPr="00613BDF">
        <w:rPr>
          <w:b/>
          <w:bCs/>
          <w:sz w:val="30"/>
          <w:szCs w:val="30"/>
          <w:rtl/>
        </w:rPr>
        <w:t xml:space="preserve"> </w:t>
      </w:r>
      <w:r w:rsidRPr="00613BDF">
        <w:rPr>
          <w:rFonts w:hint="cs"/>
          <w:b/>
          <w:bCs/>
          <w:sz w:val="30"/>
          <w:szCs w:val="30"/>
          <w:rtl/>
          <w:lang w:bidi="ar-EG"/>
        </w:rPr>
        <w:t xml:space="preserve">الواردة </w:t>
      </w:r>
      <w:r w:rsidRPr="00613BDF">
        <w:rPr>
          <w:b/>
          <w:bCs/>
          <w:sz w:val="30"/>
          <w:szCs w:val="30"/>
          <w:rtl/>
        </w:rPr>
        <w:t xml:space="preserve">في مقالات </w:t>
      </w:r>
      <w:r w:rsidRPr="00613BDF">
        <w:rPr>
          <w:rFonts w:hint="cs"/>
          <w:b/>
          <w:bCs/>
          <w:sz w:val="30"/>
          <w:szCs w:val="30"/>
          <w:rtl/>
          <w:lang w:bidi="ar-EG"/>
        </w:rPr>
        <w:t>أ</w:t>
      </w:r>
      <w:r w:rsidRPr="00613BDF">
        <w:rPr>
          <w:b/>
          <w:bCs/>
          <w:sz w:val="30"/>
          <w:szCs w:val="30"/>
          <w:rtl/>
        </w:rPr>
        <w:t>و</w:t>
      </w:r>
      <w:r w:rsidRPr="00613BDF">
        <w:rPr>
          <w:rFonts w:hint="cs"/>
          <w:b/>
          <w:bCs/>
          <w:sz w:val="30"/>
          <w:szCs w:val="30"/>
          <w:rtl/>
          <w:lang w:bidi="ar-EG"/>
        </w:rPr>
        <w:t xml:space="preserve"> في </w:t>
      </w:r>
      <w:r w:rsidRPr="00613BDF">
        <w:rPr>
          <w:b/>
          <w:bCs/>
          <w:sz w:val="30"/>
          <w:szCs w:val="30"/>
          <w:rtl/>
        </w:rPr>
        <w:t xml:space="preserve">صور </w:t>
      </w:r>
      <w:r w:rsidRPr="00613BDF">
        <w:rPr>
          <w:rFonts w:hint="cs"/>
          <w:b/>
          <w:bCs/>
          <w:sz w:val="30"/>
          <w:szCs w:val="30"/>
          <w:rtl/>
          <w:lang w:bidi="ar-EG"/>
        </w:rPr>
        <w:t xml:space="preserve">حسب </w:t>
      </w:r>
      <w:r w:rsidRPr="00613BDF">
        <w:rPr>
          <w:b/>
          <w:bCs/>
          <w:sz w:val="30"/>
          <w:szCs w:val="30"/>
          <w:rtl/>
        </w:rPr>
        <w:t xml:space="preserve">الجنس </w:t>
      </w:r>
    </w:p>
    <w:tbl>
      <w:tblPr>
        <w:tblStyle w:val="Footer"/>
        <w:bidiVisual/>
        <w:tblW w:w="0" w:type="auto"/>
        <w:tblInd w:w="1138" w:type="dxa"/>
        <w:tblLayout w:type="fixed"/>
        <w:tblLook w:val="01E0" w:firstRow="1" w:lastRow="1" w:firstColumn="1" w:lastColumn="1" w:noHBand="0" w:noVBand="0"/>
      </w:tblPr>
      <w:tblGrid>
        <w:gridCol w:w="990"/>
        <w:gridCol w:w="720"/>
        <w:gridCol w:w="990"/>
        <w:gridCol w:w="540"/>
        <w:gridCol w:w="900"/>
        <w:gridCol w:w="720"/>
        <w:gridCol w:w="900"/>
        <w:gridCol w:w="630"/>
        <w:gridCol w:w="900"/>
        <w:gridCol w:w="720"/>
      </w:tblGrid>
      <w:tr w:rsidR="00CB4538" w:rsidRPr="00752641">
        <w:tc>
          <w:tcPr>
            <w:tcW w:w="990" w:type="dxa"/>
            <w:tcBorders>
              <w:top w:val="single" w:sz="4" w:space="0" w:color="auto"/>
            </w:tcBorders>
            <w:shd w:val="clear" w:color="auto" w:fill="auto"/>
          </w:tcPr>
          <w:p w:rsidR="00CB4538" w:rsidRPr="00AC3FE5" w:rsidRDefault="00CB4538" w:rsidP="00654E02">
            <w:pPr>
              <w:jc w:val="center"/>
              <w:rPr>
                <w:rFonts w:hint="cs"/>
                <w:sz w:val="22"/>
                <w:szCs w:val="22"/>
                <w:rtl/>
              </w:rPr>
            </w:pPr>
            <w:r w:rsidRPr="00AC3FE5">
              <w:rPr>
                <w:rFonts w:hint="cs"/>
                <w:sz w:val="22"/>
                <w:szCs w:val="22"/>
                <w:rtl/>
              </w:rPr>
              <w:t>مقدونيا</w:t>
            </w:r>
          </w:p>
        </w:tc>
        <w:tc>
          <w:tcPr>
            <w:tcW w:w="3150" w:type="dxa"/>
            <w:gridSpan w:val="4"/>
            <w:tcBorders>
              <w:top w:val="single" w:sz="4" w:space="0" w:color="auto"/>
              <w:bottom w:val="single" w:sz="8" w:space="0" w:color="auto"/>
            </w:tcBorders>
          </w:tcPr>
          <w:p w:rsidR="00CB4538" w:rsidRPr="00AC3FE5" w:rsidRDefault="00CB4538" w:rsidP="00FD4EB1">
            <w:pPr>
              <w:jc w:val="center"/>
              <w:rPr>
                <w:rFonts w:hint="cs"/>
                <w:b w:val="0"/>
                <w:bCs w:val="0"/>
                <w:i/>
                <w:iCs/>
                <w:sz w:val="22"/>
                <w:szCs w:val="22"/>
                <w:rtl/>
              </w:rPr>
            </w:pPr>
            <w:r w:rsidRPr="00AC3FE5">
              <w:rPr>
                <w:rFonts w:hint="cs"/>
                <w:b w:val="0"/>
                <w:bCs w:val="0"/>
                <w:i/>
                <w:iCs/>
                <w:sz w:val="22"/>
                <w:szCs w:val="22"/>
                <w:rtl/>
              </w:rPr>
              <w:t>نساء</w:t>
            </w:r>
          </w:p>
        </w:tc>
        <w:tc>
          <w:tcPr>
            <w:tcW w:w="3150" w:type="dxa"/>
            <w:gridSpan w:val="4"/>
            <w:tcBorders>
              <w:top w:val="single" w:sz="4" w:space="0" w:color="auto"/>
              <w:bottom w:val="single" w:sz="8" w:space="0" w:color="auto"/>
            </w:tcBorders>
          </w:tcPr>
          <w:p w:rsidR="00CB4538" w:rsidRPr="00AC3FE5" w:rsidRDefault="00CB4538" w:rsidP="00FD4EB1">
            <w:pPr>
              <w:jc w:val="center"/>
              <w:rPr>
                <w:rFonts w:hint="cs"/>
                <w:b w:val="0"/>
                <w:bCs w:val="0"/>
                <w:i/>
                <w:iCs/>
                <w:sz w:val="22"/>
                <w:szCs w:val="22"/>
                <w:rtl/>
              </w:rPr>
            </w:pPr>
            <w:r w:rsidRPr="00AC3FE5">
              <w:rPr>
                <w:rFonts w:hint="cs"/>
                <w:b w:val="0"/>
                <w:bCs w:val="0"/>
                <w:i/>
                <w:iCs/>
                <w:sz w:val="22"/>
                <w:szCs w:val="22"/>
                <w:rtl/>
              </w:rPr>
              <w:t>رجالـ</w:t>
            </w:r>
          </w:p>
        </w:tc>
        <w:tc>
          <w:tcPr>
            <w:tcW w:w="720" w:type="dxa"/>
            <w:vMerge w:val="restart"/>
            <w:tcBorders>
              <w:top w:val="single" w:sz="4" w:space="0" w:color="auto"/>
            </w:tcBorders>
          </w:tcPr>
          <w:p w:rsidR="00CB4538" w:rsidRPr="007D29E3" w:rsidRDefault="00CB4538" w:rsidP="00654E02">
            <w:pPr>
              <w:jc w:val="center"/>
              <w:rPr>
                <w:rFonts w:hint="cs"/>
                <w:b w:val="0"/>
                <w:bCs w:val="0"/>
                <w:i/>
                <w:iCs/>
                <w:sz w:val="22"/>
                <w:szCs w:val="22"/>
                <w:rtl/>
              </w:rPr>
            </w:pPr>
            <w:r w:rsidRPr="007D29E3">
              <w:rPr>
                <w:rFonts w:hint="cs"/>
                <w:b w:val="0"/>
                <w:bCs w:val="0"/>
                <w:i/>
                <w:iCs/>
                <w:sz w:val="22"/>
                <w:szCs w:val="22"/>
                <w:rtl/>
              </w:rPr>
              <w:t>مجموع العدد</w:t>
            </w:r>
          </w:p>
        </w:tc>
      </w:tr>
      <w:tr w:rsidR="00CB4538" w:rsidRPr="00752641">
        <w:tc>
          <w:tcPr>
            <w:tcW w:w="990" w:type="dxa"/>
            <w:shd w:val="clear" w:color="auto" w:fill="auto"/>
          </w:tcPr>
          <w:p w:rsidR="00CB4538" w:rsidRPr="00AC3FE5" w:rsidRDefault="00CB4538" w:rsidP="00654E02">
            <w:pPr>
              <w:jc w:val="center"/>
              <w:rPr>
                <w:rFonts w:hint="cs"/>
                <w:sz w:val="22"/>
                <w:szCs w:val="22"/>
                <w:rtl/>
              </w:rPr>
            </w:pPr>
          </w:p>
        </w:tc>
        <w:tc>
          <w:tcPr>
            <w:tcW w:w="3150" w:type="dxa"/>
            <w:gridSpan w:val="4"/>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هل جرت الإشارة إلى شخص؟</w:t>
            </w:r>
          </w:p>
        </w:tc>
        <w:tc>
          <w:tcPr>
            <w:tcW w:w="3150" w:type="dxa"/>
            <w:gridSpan w:val="4"/>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هل جرت الإشارة إلى شخص؟</w:t>
            </w:r>
          </w:p>
        </w:tc>
        <w:tc>
          <w:tcPr>
            <w:tcW w:w="720" w:type="dxa"/>
            <w:vMerge/>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shd w:val="clear" w:color="auto" w:fill="auto"/>
          </w:tcPr>
          <w:p w:rsidR="00CB4538" w:rsidRPr="00AC3FE5" w:rsidRDefault="00CB4538" w:rsidP="00654E02">
            <w:pPr>
              <w:jc w:val="center"/>
              <w:rPr>
                <w:rFonts w:hint="cs"/>
                <w:sz w:val="22"/>
                <w:szCs w:val="22"/>
                <w:rtl/>
              </w:rPr>
            </w:pPr>
          </w:p>
        </w:tc>
        <w:tc>
          <w:tcPr>
            <w:tcW w:w="1710" w:type="dxa"/>
            <w:gridSpan w:val="2"/>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لا</w:t>
            </w:r>
          </w:p>
        </w:tc>
        <w:tc>
          <w:tcPr>
            <w:tcW w:w="1440" w:type="dxa"/>
            <w:gridSpan w:val="2"/>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نعم</w:t>
            </w:r>
          </w:p>
        </w:tc>
        <w:tc>
          <w:tcPr>
            <w:tcW w:w="1620" w:type="dxa"/>
            <w:gridSpan w:val="2"/>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لا</w:t>
            </w:r>
          </w:p>
        </w:tc>
        <w:tc>
          <w:tcPr>
            <w:tcW w:w="1530" w:type="dxa"/>
            <w:gridSpan w:val="2"/>
            <w:tcBorders>
              <w:top w:val="single" w:sz="8" w:space="0" w:color="auto"/>
              <w:bottom w:val="single" w:sz="8" w:space="0" w:color="auto"/>
            </w:tcBorders>
          </w:tcPr>
          <w:p w:rsidR="00CB4538" w:rsidRPr="00AC3FE5" w:rsidRDefault="00CB4538" w:rsidP="00FD4EB1">
            <w:pPr>
              <w:spacing w:line="320" w:lineRule="exact"/>
              <w:jc w:val="center"/>
              <w:rPr>
                <w:rFonts w:hint="cs"/>
                <w:b w:val="0"/>
                <w:bCs w:val="0"/>
                <w:i/>
                <w:iCs/>
                <w:sz w:val="22"/>
                <w:szCs w:val="22"/>
                <w:rtl/>
              </w:rPr>
            </w:pPr>
            <w:r w:rsidRPr="00AC3FE5">
              <w:rPr>
                <w:rFonts w:hint="cs"/>
                <w:b w:val="0"/>
                <w:bCs w:val="0"/>
                <w:i/>
                <w:iCs/>
                <w:sz w:val="22"/>
                <w:szCs w:val="22"/>
                <w:rtl/>
              </w:rPr>
              <w:t>نعم</w:t>
            </w:r>
          </w:p>
        </w:tc>
        <w:tc>
          <w:tcPr>
            <w:tcW w:w="720" w:type="dxa"/>
            <w:vMerge/>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tcBorders>
              <w:bottom w:val="single" w:sz="8" w:space="0" w:color="auto"/>
            </w:tcBorders>
            <w:shd w:val="clear" w:color="auto" w:fill="auto"/>
          </w:tcPr>
          <w:p w:rsidR="00CB4538" w:rsidRPr="00AC3FE5" w:rsidRDefault="00CB4538" w:rsidP="00654E02">
            <w:pPr>
              <w:jc w:val="center"/>
              <w:rPr>
                <w:rFonts w:hint="cs"/>
                <w:sz w:val="22"/>
                <w:szCs w:val="22"/>
                <w:rtl/>
              </w:rPr>
            </w:pPr>
          </w:p>
        </w:tc>
        <w:tc>
          <w:tcPr>
            <w:tcW w:w="72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9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54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0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72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0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63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00" w:type="dxa"/>
            <w:tcBorders>
              <w:top w:val="single" w:sz="8" w:space="0" w:color="auto"/>
              <w:bottom w:val="single" w:sz="8"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720" w:type="dxa"/>
            <w:vMerge/>
            <w:tcBorders>
              <w:bottom w:val="single" w:sz="8" w:space="0" w:color="auto"/>
            </w:tcBorders>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tcBorders>
              <w:top w:val="single" w:sz="8" w:space="0" w:color="auto"/>
              <w:bottom w:val="single" w:sz="12" w:space="0" w:color="auto"/>
            </w:tcBorders>
            <w:shd w:val="clear" w:color="auto" w:fill="auto"/>
          </w:tcPr>
          <w:p w:rsidR="00CB4538" w:rsidRPr="00AC3FE5" w:rsidRDefault="00CB4538" w:rsidP="00654E02">
            <w:pPr>
              <w:jc w:val="center"/>
              <w:rPr>
                <w:rFonts w:hint="cs"/>
                <w:sz w:val="22"/>
                <w:szCs w:val="22"/>
                <w:rtl/>
              </w:rPr>
            </w:pPr>
          </w:p>
        </w:tc>
        <w:tc>
          <w:tcPr>
            <w:tcW w:w="72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9</w:t>
            </w:r>
          </w:p>
        </w:tc>
        <w:tc>
          <w:tcPr>
            <w:tcW w:w="99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75</w:t>
            </w:r>
          </w:p>
        </w:tc>
        <w:tc>
          <w:tcPr>
            <w:tcW w:w="54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3</w:t>
            </w:r>
          </w:p>
        </w:tc>
        <w:tc>
          <w:tcPr>
            <w:tcW w:w="90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25</w:t>
            </w:r>
          </w:p>
        </w:tc>
        <w:tc>
          <w:tcPr>
            <w:tcW w:w="72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69</w:t>
            </w:r>
          </w:p>
        </w:tc>
        <w:tc>
          <w:tcPr>
            <w:tcW w:w="90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70</w:t>
            </w:r>
          </w:p>
        </w:tc>
        <w:tc>
          <w:tcPr>
            <w:tcW w:w="63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30</w:t>
            </w:r>
          </w:p>
        </w:tc>
        <w:tc>
          <w:tcPr>
            <w:tcW w:w="90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30</w:t>
            </w:r>
          </w:p>
        </w:tc>
        <w:tc>
          <w:tcPr>
            <w:tcW w:w="720" w:type="dxa"/>
            <w:tcBorders>
              <w:top w:val="single" w:sz="8" w:space="0" w:color="auto"/>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111</w:t>
            </w:r>
          </w:p>
        </w:tc>
      </w:tr>
      <w:tr w:rsidR="00CB4538" w:rsidRPr="00752641">
        <w:tc>
          <w:tcPr>
            <w:tcW w:w="990" w:type="dxa"/>
            <w:tcBorders>
              <w:top w:val="single" w:sz="12" w:space="0" w:color="auto"/>
            </w:tcBorders>
            <w:shd w:val="clear" w:color="auto" w:fill="auto"/>
          </w:tcPr>
          <w:p w:rsidR="00CB4538" w:rsidRPr="00AC3FE5" w:rsidRDefault="00CB4538" w:rsidP="00654E02">
            <w:pPr>
              <w:jc w:val="center"/>
              <w:rPr>
                <w:rFonts w:hint="cs"/>
                <w:sz w:val="22"/>
                <w:szCs w:val="22"/>
                <w:rtl/>
              </w:rPr>
            </w:pPr>
          </w:p>
        </w:tc>
        <w:tc>
          <w:tcPr>
            <w:tcW w:w="3150" w:type="dxa"/>
            <w:gridSpan w:val="4"/>
            <w:tcBorders>
              <w:top w:val="single" w:sz="12" w:space="0" w:color="auto"/>
              <w:bottom w:val="single" w:sz="8" w:space="0" w:color="auto"/>
            </w:tcBorders>
          </w:tcPr>
          <w:p w:rsidR="00CB4538" w:rsidRPr="00AC3FE5" w:rsidRDefault="00CB4538" w:rsidP="00FD4EB1">
            <w:pPr>
              <w:spacing w:line="320" w:lineRule="exact"/>
              <w:jc w:val="center"/>
              <w:rPr>
                <w:rFonts w:hint="cs"/>
                <w:b w:val="0"/>
                <w:bCs w:val="0"/>
                <w:sz w:val="22"/>
                <w:szCs w:val="22"/>
                <w:rtl/>
              </w:rPr>
            </w:pPr>
            <w:r w:rsidRPr="00AC3FE5">
              <w:rPr>
                <w:rFonts w:hint="cs"/>
                <w:b w:val="0"/>
                <w:bCs w:val="0"/>
                <w:sz w:val="22"/>
                <w:szCs w:val="22"/>
                <w:rtl/>
              </w:rPr>
              <w:t>هل عرضت صور؟</w:t>
            </w:r>
          </w:p>
        </w:tc>
        <w:tc>
          <w:tcPr>
            <w:tcW w:w="3150" w:type="dxa"/>
            <w:gridSpan w:val="4"/>
            <w:tcBorders>
              <w:top w:val="single" w:sz="12" w:space="0" w:color="auto"/>
              <w:bottom w:val="single" w:sz="8" w:space="0" w:color="auto"/>
            </w:tcBorders>
          </w:tcPr>
          <w:p w:rsidR="00CB4538" w:rsidRPr="00AC3FE5" w:rsidRDefault="00FD4EB1" w:rsidP="00FD4EB1">
            <w:pPr>
              <w:spacing w:line="320" w:lineRule="exact"/>
              <w:jc w:val="center"/>
              <w:rPr>
                <w:rFonts w:hint="cs"/>
                <w:b w:val="0"/>
                <w:bCs w:val="0"/>
                <w:sz w:val="22"/>
                <w:szCs w:val="22"/>
                <w:rtl/>
              </w:rPr>
            </w:pPr>
            <w:r>
              <w:rPr>
                <w:rFonts w:hint="cs"/>
                <w:b w:val="0"/>
                <w:bCs w:val="0"/>
                <w:sz w:val="22"/>
                <w:szCs w:val="22"/>
                <w:rtl/>
              </w:rPr>
              <w:t>هل عرضت صور؟</w:t>
            </w:r>
          </w:p>
        </w:tc>
        <w:tc>
          <w:tcPr>
            <w:tcW w:w="720" w:type="dxa"/>
            <w:tcBorders>
              <w:top w:val="single" w:sz="12" w:space="0" w:color="auto"/>
            </w:tcBorders>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shd w:val="clear" w:color="auto" w:fill="auto"/>
          </w:tcPr>
          <w:p w:rsidR="00CB4538" w:rsidRPr="00AC3FE5" w:rsidRDefault="00CB4538" w:rsidP="00654E02">
            <w:pPr>
              <w:jc w:val="center"/>
              <w:rPr>
                <w:rFonts w:hint="cs"/>
                <w:sz w:val="22"/>
                <w:szCs w:val="22"/>
                <w:rtl/>
              </w:rPr>
            </w:pPr>
          </w:p>
        </w:tc>
        <w:tc>
          <w:tcPr>
            <w:tcW w:w="1710" w:type="dxa"/>
            <w:gridSpan w:val="2"/>
            <w:tcBorders>
              <w:top w:val="single" w:sz="8" w:space="0" w:color="auto"/>
            </w:tcBorders>
          </w:tcPr>
          <w:p w:rsidR="00CB4538" w:rsidRPr="007D29E3" w:rsidRDefault="00CB4538" w:rsidP="00FD4EB1">
            <w:pPr>
              <w:spacing w:line="320" w:lineRule="exact"/>
              <w:jc w:val="center"/>
              <w:rPr>
                <w:rFonts w:hint="cs"/>
                <w:b w:val="0"/>
                <w:bCs w:val="0"/>
                <w:i/>
                <w:iCs/>
                <w:sz w:val="22"/>
                <w:szCs w:val="22"/>
                <w:rtl/>
              </w:rPr>
            </w:pPr>
            <w:r w:rsidRPr="007D29E3">
              <w:rPr>
                <w:rFonts w:hint="cs"/>
                <w:b w:val="0"/>
                <w:bCs w:val="0"/>
                <w:i/>
                <w:iCs/>
                <w:sz w:val="22"/>
                <w:szCs w:val="22"/>
                <w:rtl/>
              </w:rPr>
              <w:t>لا</w:t>
            </w:r>
          </w:p>
        </w:tc>
        <w:tc>
          <w:tcPr>
            <w:tcW w:w="1440" w:type="dxa"/>
            <w:gridSpan w:val="2"/>
            <w:tcBorders>
              <w:top w:val="single" w:sz="8" w:space="0" w:color="auto"/>
            </w:tcBorders>
          </w:tcPr>
          <w:p w:rsidR="00CB4538" w:rsidRPr="007D29E3" w:rsidRDefault="00CB4538" w:rsidP="00FD4EB1">
            <w:pPr>
              <w:spacing w:line="320" w:lineRule="exact"/>
              <w:jc w:val="center"/>
              <w:rPr>
                <w:rFonts w:hint="cs"/>
                <w:b w:val="0"/>
                <w:bCs w:val="0"/>
                <w:i/>
                <w:iCs/>
                <w:sz w:val="22"/>
                <w:szCs w:val="22"/>
                <w:rtl/>
              </w:rPr>
            </w:pPr>
            <w:r w:rsidRPr="007D29E3">
              <w:rPr>
                <w:rFonts w:hint="cs"/>
                <w:b w:val="0"/>
                <w:bCs w:val="0"/>
                <w:i/>
                <w:iCs/>
                <w:sz w:val="22"/>
                <w:szCs w:val="22"/>
                <w:rtl/>
              </w:rPr>
              <w:t>نعم</w:t>
            </w:r>
          </w:p>
        </w:tc>
        <w:tc>
          <w:tcPr>
            <w:tcW w:w="1620" w:type="dxa"/>
            <w:gridSpan w:val="2"/>
            <w:tcBorders>
              <w:top w:val="single" w:sz="8" w:space="0" w:color="auto"/>
            </w:tcBorders>
          </w:tcPr>
          <w:p w:rsidR="00CB4538" w:rsidRPr="007D29E3" w:rsidRDefault="00CB4538" w:rsidP="00FD4EB1">
            <w:pPr>
              <w:spacing w:line="320" w:lineRule="exact"/>
              <w:jc w:val="center"/>
              <w:rPr>
                <w:rFonts w:hint="cs"/>
                <w:b w:val="0"/>
                <w:bCs w:val="0"/>
                <w:i/>
                <w:iCs/>
                <w:sz w:val="22"/>
                <w:szCs w:val="22"/>
                <w:rtl/>
              </w:rPr>
            </w:pPr>
            <w:r w:rsidRPr="007D29E3">
              <w:rPr>
                <w:rFonts w:hint="cs"/>
                <w:b w:val="0"/>
                <w:bCs w:val="0"/>
                <w:i/>
                <w:iCs/>
                <w:sz w:val="22"/>
                <w:szCs w:val="22"/>
                <w:rtl/>
              </w:rPr>
              <w:t>لا</w:t>
            </w:r>
          </w:p>
        </w:tc>
        <w:tc>
          <w:tcPr>
            <w:tcW w:w="1530" w:type="dxa"/>
            <w:gridSpan w:val="2"/>
            <w:tcBorders>
              <w:top w:val="single" w:sz="8" w:space="0" w:color="auto"/>
            </w:tcBorders>
          </w:tcPr>
          <w:p w:rsidR="00CB4538" w:rsidRPr="007D29E3" w:rsidRDefault="00CB4538" w:rsidP="00FD4EB1">
            <w:pPr>
              <w:spacing w:line="320" w:lineRule="exact"/>
              <w:jc w:val="center"/>
              <w:rPr>
                <w:rFonts w:hint="cs"/>
                <w:b w:val="0"/>
                <w:bCs w:val="0"/>
                <w:i/>
                <w:iCs/>
                <w:sz w:val="22"/>
                <w:szCs w:val="22"/>
                <w:rtl/>
              </w:rPr>
            </w:pPr>
            <w:r w:rsidRPr="007D29E3">
              <w:rPr>
                <w:rFonts w:hint="cs"/>
                <w:b w:val="0"/>
                <w:bCs w:val="0"/>
                <w:i/>
                <w:iCs/>
                <w:sz w:val="22"/>
                <w:szCs w:val="22"/>
                <w:rtl/>
              </w:rPr>
              <w:t>نعم</w:t>
            </w:r>
          </w:p>
        </w:tc>
        <w:tc>
          <w:tcPr>
            <w:tcW w:w="720" w:type="dxa"/>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shd w:val="clear" w:color="auto" w:fill="auto"/>
          </w:tcPr>
          <w:p w:rsidR="00CB4538" w:rsidRPr="00AC3FE5" w:rsidRDefault="00CB4538" w:rsidP="00654E02">
            <w:pPr>
              <w:jc w:val="center"/>
              <w:rPr>
                <w:rFonts w:hint="cs"/>
                <w:sz w:val="22"/>
                <w:szCs w:val="22"/>
                <w:rtl/>
              </w:rPr>
            </w:pPr>
          </w:p>
        </w:tc>
        <w:tc>
          <w:tcPr>
            <w:tcW w:w="72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9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54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0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72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العدد</w:t>
            </w:r>
          </w:p>
        </w:tc>
        <w:tc>
          <w:tcPr>
            <w:tcW w:w="90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63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الإذاعة</w:t>
            </w:r>
          </w:p>
        </w:tc>
        <w:tc>
          <w:tcPr>
            <w:tcW w:w="900" w:type="dxa"/>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نسبة مئوية</w:t>
            </w:r>
          </w:p>
        </w:tc>
        <w:tc>
          <w:tcPr>
            <w:tcW w:w="720" w:type="dxa"/>
          </w:tcPr>
          <w:p w:rsidR="00CB4538" w:rsidRPr="00AC3FE5" w:rsidRDefault="00CB4538" w:rsidP="00654E02">
            <w:pPr>
              <w:spacing w:line="320" w:lineRule="exact"/>
              <w:jc w:val="center"/>
              <w:rPr>
                <w:rFonts w:hint="cs"/>
                <w:b w:val="0"/>
                <w:bCs w:val="0"/>
                <w:sz w:val="22"/>
                <w:szCs w:val="22"/>
                <w:rtl/>
              </w:rPr>
            </w:pPr>
          </w:p>
        </w:tc>
      </w:tr>
      <w:tr w:rsidR="00CB4538" w:rsidRPr="00752641">
        <w:tc>
          <w:tcPr>
            <w:tcW w:w="990" w:type="dxa"/>
            <w:tcBorders>
              <w:bottom w:val="single" w:sz="12" w:space="0" w:color="auto"/>
            </w:tcBorders>
            <w:shd w:val="clear" w:color="auto" w:fill="auto"/>
          </w:tcPr>
          <w:p w:rsidR="00CB4538" w:rsidRPr="00AC3FE5" w:rsidRDefault="00CB4538" w:rsidP="00654E02">
            <w:pPr>
              <w:jc w:val="center"/>
              <w:rPr>
                <w:rFonts w:hint="cs"/>
                <w:sz w:val="22"/>
                <w:szCs w:val="22"/>
                <w:rtl/>
              </w:rPr>
            </w:pPr>
          </w:p>
        </w:tc>
        <w:tc>
          <w:tcPr>
            <w:tcW w:w="72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7</w:t>
            </w:r>
          </w:p>
        </w:tc>
        <w:tc>
          <w:tcPr>
            <w:tcW w:w="99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58</w:t>
            </w:r>
          </w:p>
        </w:tc>
        <w:tc>
          <w:tcPr>
            <w:tcW w:w="54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5</w:t>
            </w:r>
          </w:p>
        </w:tc>
        <w:tc>
          <w:tcPr>
            <w:tcW w:w="90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42</w:t>
            </w:r>
          </w:p>
        </w:tc>
        <w:tc>
          <w:tcPr>
            <w:tcW w:w="72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83</w:t>
            </w:r>
          </w:p>
        </w:tc>
        <w:tc>
          <w:tcPr>
            <w:tcW w:w="90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84</w:t>
            </w:r>
          </w:p>
        </w:tc>
        <w:tc>
          <w:tcPr>
            <w:tcW w:w="63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16</w:t>
            </w:r>
          </w:p>
        </w:tc>
        <w:tc>
          <w:tcPr>
            <w:tcW w:w="90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16</w:t>
            </w:r>
          </w:p>
        </w:tc>
        <w:tc>
          <w:tcPr>
            <w:tcW w:w="720" w:type="dxa"/>
            <w:tcBorders>
              <w:bottom w:val="single" w:sz="12" w:space="0" w:color="auto"/>
            </w:tcBorders>
          </w:tcPr>
          <w:p w:rsidR="00CB4538" w:rsidRPr="00AC3FE5" w:rsidRDefault="00CB4538" w:rsidP="00654E02">
            <w:pPr>
              <w:spacing w:line="320" w:lineRule="exact"/>
              <w:jc w:val="center"/>
              <w:rPr>
                <w:rFonts w:hint="cs"/>
                <w:b w:val="0"/>
                <w:bCs w:val="0"/>
                <w:sz w:val="22"/>
                <w:szCs w:val="22"/>
                <w:rtl/>
              </w:rPr>
            </w:pPr>
            <w:r w:rsidRPr="00AC3FE5">
              <w:rPr>
                <w:rFonts w:hint="cs"/>
                <w:b w:val="0"/>
                <w:bCs w:val="0"/>
                <w:sz w:val="22"/>
                <w:szCs w:val="22"/>
                <w:rtl/>
              </w:rPr>
              <w:t>111</w:t>
            </w:r>
          </w:p>
        </w:tc>
      </w:tr>
    </w:tbl>
    <w:p w:rsidR="00CB4538" w:rsidRPr="00A93D97" w:rsidRDefault="00CB4538" w:rsidP="00A93D97">
      <w:pPr>
        <w:pStyle w:val="BodyText2"/>
        <w:tabs>
          <w:tab w:val="left" w:pos="1300"/>
        </w:tabs>
        <w:spacing w:after="120" w:line="400" w:lineRule="exact"/>
        <w:ind w:firstLine="468"/>
        <w:jc w:val="both"/>
        <w:rPr>
          <w:rFonts w:hint="cs"/>
          <w:sz w:val="26"/>
          <w:szCs w:val="26"/>
          <w:rtl/>
        </w:rPr>
      </w:pPr>
      <w:r>
        <w:rPr>
          <w:rFonts w:hint="cs"/>
          <w:b/>
          <w:bCs/>
          <w:sz w:val="30"/>
          <w:szCs w:val="30"/>
          <w:rtl/>
        </w:rPr>
        <w:tab/>
      </w:r>
      <w:r w:rsidRPr="00A93D97">
        <w:rPr>
          <w:rFonts w:hint="cs"/>
          <w:sz w:val="26"/>
          <w:szCs w:val="26"/>
          <w:rtl/>
        </w:rPr>
        <w:t>ا</w:t>
      </w:r>
      <w:r w:rsidRPr="00A93D97">
        <w:rPr>
          <w:sz w:val="26"/>
          <w:szCs w:val="26"/>
          <w:rtl/>
        </w:rPr>
        <w:t>لمصدر – مشروع الرصد العالمي لوسائط الإعلام – 2002</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وتعتبر البيانات المتعلقة بتو</w:t>
      </w:r>
      <w:r w:rsidRPr="00613BDF">
        <w:rPr>
          <w:rFonts w:hint="cs"/>
          <w:sz w:val="30"/>
          <w:szCs w:val="30"/>
          <w:rtl/>
          <w:lang w:bidi="ar-EG"/>
        </w:rPr>
        <w:t>ز</w:t>
      </w:r>
      <w:r w:rsidRPr="00613BDF">
        <w:rPr>
          <w:sz w:val="30"/>
          <w:szCs w:val="30"/>
          <w:rtl/>
        </w:rPr>
        <w:t>يع جنس كتاب ا</w:t>
      </w:r>
      <w:r w:rsidRPr="00613BDF">
        <w:rPr>
          <w:rFonts w:hint="cs"/>
          <w:sz w:val="30"/>
          <w:szCs w:val="30"/>
          <w:rtl/>
          <w:lang w:bidi="ar-EG"/>
        </w:rPr>
        <w:t>ل</w:t>
      </w:r>
      <w:r w:rsidRPr="00613BDF">
        <w:rPr>
          <w:sz w:val="30"/>
          <w:szCs w:val="30"/>
          <w:rtl/>
        </w:rPr>
        <w:t>نصوص حسب المواضيع مهمة أيضا.  وق</w:t>
      </w:r>
      <w:r w:rsidRPr="00613BDF">
        <w:rPr>
          <w:rFonts w:hint="cs"/>
          <w:sz w:val="30"/>
          <w:szCs w:val="30"/>
          <w:rtl/>
          <w:lang w:bidi="ar-EG"/>
        </w:rPr>
        <w:t>د</w:t>
      </w:r>
      <w:r w:rsidRPr="00613BDF">
        <w:rPr>
          <w:sz w:val="30"/>
          <w:szCs w:val="30"/>
          <w:rtl/>
        </w:rPr>
        <w:t xml:space="preserve"> كتب</w:t>
      </w:r>
      <w:r w:rsidRPr="00613BDF">
        <w:rPr>
          <w:rFonts w:hint="cs"/>
          <w:sz w:val="30"/>
          <w:szCs w:val="30"/>
          <w:rtl/>
          <w:lang w:bidi="ar-EG"/>
        </w:rPr>
        <w:t xml:space="preserve"> صحفي واحد وصحفيتان </w:t>
      </w:r>
      <w:r w:rsidRPr="00613BDF">
        <w:rPr>
          <w:sz w:val="30"/>
          <w:szCs w:val="30"/>
          <w:rtl/>
        </w:rPr>
        <w:t>مقالات في</w:t>
      </w:r>
      <w:r w:rsidRPr="00613BDF">
        <w:rPr>
          <w:rFonts w:hint="cs"/>
          <w:sz w:val="30"/>
          <w:szCs w:val="30"/>
          <w:rtl/>
          <w:lang w:bidi="ar-EG"/>
        </w:rPr>
        <w:t xml:space="preserve"> موضوع </w:t>
      </w:r>
      <w:r w:rsidRPr="00613BDF">
        <w:rPr>
          <w:sz w:val="30"/>
          <w:szCs w:val="30"/>
          <w:rtl/>
        </w:rPr>
        <w:t>السياس</w:t>
      </w:r>
      <w:r w:rsidRPr="00613BDF">
        <w:rPr>
          <w:rFonts w:hint="cs"/>
          <w:sz w:val="30"/>
          <w:szCs w:val="30"/>
          <w:rtl/>
          <w:lang w:bidi="ar-EG"/>
        </w:rPr>
        <w:t>ة</w:t>
      </w:r>
      <w:r w:rsidRPr="00613BDF">
        <w:rPr>
          <w:sz w:val="30"/>
          <w:szCs w:val="30"/>
          <w:rtl/>
        </w:rPr>
        <w:t>/ الحكومة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ينتمي </w:t>
      </w:r>
      <w:r w:rsidRPr="00613BDF">
        <w:rPr>
          <w:sz w:val="30"/>
          <w:szCs w:val="30"/>
          <w:rtl/>
        </w:rPr>
        <w:t xml:space="preserve">النص الذي كتبته </w:t>
      </w:r>
      <w:r w:rsidRPr="00613BDF">
        <w:rPr>
          <w:rFonts w:hint="cs"/>
          <w:sz w:val="30"/>
          <w:szCs w:val="30"/>
          <w:rtl/>
          <w:lang w:bidi="ar-EG"/>
        </w:rPr>
        <w:t xml:space="preserve">إحدى الصحفيتين </w:t>
      </w:r>
      <w:r w:rsidRPr="00613BDF">
        <w:rPr>
          <w:sz w:val="30"/>
          <w:szCs w:val="30"/>
          <w:rtl/>
        </w:rPr>
        <w:t>إلى فئ</w:t>
      </w:r>
      <w:r w:rsidRPr="00613BDF">
        <w:rPr>
          <w:rFonts w:hint="cs"/>
          <w:sz w:val="30"/>
          <w:szCs w:val="30"/>
          <w:rtl/>
          <w:lang w:bidi="ar-EG"/>
        </w:rPr>
        <w:t xml:space="preserve">ة مواضيع </w:t>
      </w:r>
      <w:r w:rsidRPr="00613BDF">
        <w:rPr>
          <w:sz w:val="30"/>
          <w:szCs w:val="30"/>
          <w:rtl/>
        </w:rPr>
        <w:t xml:space="preserve"> الصحة</w:t>
      </w:r>
      <w:r w:rsidRPr="00613BDF">
        <w:rPr>
          <w:rFonts w:hint="cs"/>
          <w:sz w:val="30"/>
          <w:szCs w:val="30"/>
          <w:rtl/>
          <w:lang w:bidi="ar-EG"/>
        </w:rPr>
        <w:t xml:space="preserve">/التعليم، </w:t>
      </w:r>
      <w:r w:rsidRPr="00613BDF">
        <w:rPr>
          <w:sz w:val="30"/>
          <w:szCs w:val="30"/>
          <w:rtl/>
        </w:rPr>
        <w:t xml:space="preserve">بينما تتعلق المقالات الباقية </w:t>
      </w:r>
      <w:r w:rsidRPr="00613BDF">
        <w:rPr>
          <w:rFonts w:hint="cs"/>
          <w:sz w:val="30"/>
          <w:szCs w:val="30"/>
          <w:rtl/>
          <w:lang w:bidi="ar-EG"/>
        </w:rPr>
        <w:t xml:space="preserve">وعددها 9 </w:t>
      </w:r>
      <w:r w:rsidRPr="00613BDF">
        <w:rPr>
          <w:sz w:val="30"/>
          <w:szCs w:val="30"/>
          <w:rtl/>
        </w:rPr>
        <w:t>بفئ</w:t>
      </w:r>
      <w:r w:rsidRPr="00613BDF">
        <w:rPr>
          <w:rFonts w:hint="cs"/>
          <w:sz w:val="30"/>
          <w:szCs w:val="30"/>
          <w:rtl/>
          <w:lang w:bidi="ar-EG"/>
        </w:rPr>
        <w:t>ة مواضيع</w:t>
      </w:r>
      <w:r w:rsidRPr="00613BDF">
        <w:rPr>
          <w:sz w:val="30"/>
          <w:szCs w:val="30"/>
          <w:rtl/>
        </w:rPr>
        <w:t xml:space="preserve"> أخرى. </w:t>
      </w:r>
      <w:r w:rsidRPr="00613BDF">
        <w:rPr>
          <w:rFonts w:hint="cs"/>
          <w:sz w:val="30"/>
          <w:szCs w:val="30"/>
          <w:rtl/>
          <w:lang w:bidi="ar-EG"/>
        </w:rPr>
        <w:t>و</w:t>
      </w:r>
      <w:r w:rsidRPr="00613BDF">
        <w:rPr>
          <w:sz w:val="30"/>
          <w:szCs w:val="30"/>
          <w:rtl/>
        </w:rPr>
        <w:t>مر</w:t>
      </w:r>
      <w:r w:rsidRPr="00613BDF">
        <w:rPr>
          <w:rFonts w:hint="cs"/>
          <w:sz w:val="30"/>
          <w:szCs w:val="30"/>
          <w:rtl/>
          <w:lang w:bidi="ar-EG"/>
        </w:rPr>
        <w:t xml:space="preserve">ة أخرى، يصعب </w:t>
      </w:r>
      <w:r w:rsidRPr="00613BDF">
        <w:rPr>
          <w:sz w:val="30"/>
          <w:szCs w:val="30"/>
          <w:rtl/>
        </w:rPr>
        <w:t>التعليق علي</w:t>
      </w:r>
      <w:r w:rsidRPr="00613BDF">
        <w:rPr>
          <w:rFonts w:hint="cs"/>
          <w:sz w:val="30"/>
          <w:szCs w:val="30"/>
          <w:rtl/>
          <w:lang w:bidi="ar-EG"/>
        </w:rPr>
        <w:t xml:space="preserve"> هذه البيانات </w:t>
      </w:r>
      <w:r w:rsidRPr="00613BDF">
        <w:rPr>
          <w:sz w:val="30"/>
          <w:szCs w:val="30"/>
          <w:rtl/>
        </w:rPr>
        <w:t xml:space="preserve"> و</w:t>
      </w:r>
      <w:r w:rsidRPr="00613BDF">
        <w:rPr>
          <w:rFonts w:hint="cs"/>
          <w:sz w:val="30"/>
          <w:szCs w:val="30"/>
          <w:rtl/>
          <w:lang w:bidi="ar-EG"/>
        </w:rPr>
        <w:t xml:space="preserve">الحقيقة أن السبب يتمثل في </w:t>
      </w:r>
      <w:r w:rsidRPr="00613BDF">
        <w:rPr>
          <w:sz w:val="30"/>
          <w:szCs w:val="30"/>
          <w:rtl/>
        </w:rPr>
        <w:t>أن</w:t>
      </w:r>
      <w:r w:rsidRPr="00613BDF">
        <w:rPr>
          <w:rFonts w:hint="cs"/>
          <w:sz w:val="30"/>
          <w:szCs w:val="30"/>
          <w:rtl/>
          <w:lang w:bidi="ar-EG"/>
        </w:rPr>
        <w:t xml:space="preserve"> هناك</w:t>
      </w:r>
      <w:r w:rsidRPr="00613BDF">
        <w:rPr>
          <w:sz w:val="30"/>
          <w:szCs w:val="30"/>
          <w:rtl/>
        </w:rPr>
        <w:t xml:space="preserve"> 48</w:t>
      </w:r>
      <w:r w:rsidRPr="00613BDF">
        <w:rPr>
          <w:rFonts w:hint="cs"/>
          <w:sz w:val="30"/>
          <w:szCs w:val="30"/>
          <w:rtl/>
          <w:lang w:bidi="ar-EG"/>
        </w:rPr>
        <w:t xml:space="preserve"> </w:t>
      </w:r>
      <w:r w:rsidRPr="00613BDF">
        <w:rPr>
          <w:sz w:val="30"/>
          <w:szCs w:val="30"/>
          <w:rtl/>
        </w:rPr>
        <w:t>مقالا</w:t>
      </w:r>
      <w:r w:rsidRPr="00613BDF">
        <w:rPr>
          <w:rFonts w:hint="cs"/>
          <w:sz w:val="30"/>
          <w:szCs w:val="30"/>
          <w:rtl/>
          <w:lang w:bidi="ar-EG"/>
        </w:rPr>
        <w:t xml:space="preserve"> بينما لا تعرف إلا أس</w:t>
      </w:r>
      <w:r>
        <w:rPr>
          <w:rFonts w:hint="cs"/>
          <w:sz w:val="30"/>
          <w:szCs w:val="30"/>
          <w:rtl/>
          <w:lang w:bidi="ar-EG"/>
        </w:rPr>
        <w:t>0</w:t>
      </w:r>
      <w:r w:rsidRPr="00613BDF">
        <w:rPr>
          <w:rFonts w:hint="cs"/>
          <w:sz w:val="30"/>
          <w:szCs w:val="30"/>
          <w:rtl/>
          <w:lang w:bidi="ar-EG"/>
        </w:rPr>
        <w:t xml:space="preserve">ماء  </w:t>
      </w:r>
      <w:r w:rsidRPr="00613BDF">
        <w:rPr>
          <w:sz w:val="30"/>
          <w:szCs w:val="30"/>
          <w:rtl/>
        </w:rPr>
        <w:t>13</w:t>
      </w:r>
      <w:r w:rsidRPr="00613BDF">
        <w:rPr>
          <w:rFonts w:hint="cs"/>
          <w:sz w:val="30"/>
          <w:szCs w:val="30"/>
          <w:rtl/>
          <w:lang w:bidi="ar-EG"/>
        </w:rPr>
        <w:t xml:space="preserve"> </w:t>
      </w:r>
      <w:r w:rsidRPr="00613BDF">
        <w:rPr>
          <w:sz w:val="30"/>
          <w:szCs w:val="30"/>
          <w:rtl/>
        </w:rPr>
        <w:t>ك</w:t>
      </w:r>
      <w:r w:rsidRPr="00613BDF">
        <w:rPr>
          <w:rFonts w:hint="cs"/>
          <w:sz w:val="30"/>
          <w:szCs w:val="30"/>
          <w:rtl/>
          <w:lang w:bidi="ar-EG"/>
        </w:rPr>
        <w:t>ا</w:t>
      </w:r>
      <w:r w:rsidRPr="00613BDF">
        <w:rPr>
          <w:sz w:val="30"/>
          <w:szCs w:val="30"/>
          <w:rtl/>
        </w:rPr>
        <w:t>ت</w:t>
      </w:r>
      <w:r w:rsidRPr="00613BDF">
        <w:rPr>
          <w:rFonts w:hint="cs"/>
          <w:sz w:val="30"/>
          <w:szCs w:val="30"/>
          <w:rtl/>
          <w:lang w:bidi="ar-EG"/>
        </w:rPr>
        <w:t>ب</w:t>
      </w:r>
      <w:r w:rsidRPr="00613BDF">
        <w:rPr>
          <w:sz w:val="30"/>
          <w:szCs w:val="30"/>
          <w:rtl/>
        </w:rPr>
        <w:t xml:space="preserve">ا. </w:t>
      </w:r>
    </w:p>
    <w:p w:rsidR="00CB4538" w:rsidRDefault="00CB4538" w:rsidP="00CB4538">
      <w:pPr>
        <w:pStyle w:val="BodyText2"/>
        <w:spacing w:after="120" w:line="400" w:lineRule="exact"/>
        <w:ind w:left="1030" w:right="810" w:firstLine="468"/>
        <w:jc w:val="both"/>
        <w:rPr>
          <w:sz w:val="30"/>
          <w:szCs w:val="30"/>
          <w:rtl/>
        </w:rPr>
      </w:pPr>
      <w:r w:rsidRPr="00613BDF">
        <w:rPr>
          <w:sz w:val="30"/>
          <w:szCs w:val="30"/>
          <w:rtl/>
        </w:rPr>
        <w:t>وترد في الجدول السادس البيانات المتعلقة بتوزيع ا</w:t>
      </w:r>
      <w:r w:rsidRPr="00613BDF">
        <w:rPr>
          <w:rFonts w:hint="cs"/>
          <w:sz w:val="30"/>
          <w:szCs w:val="30"/>
          <w:rtl/>
          <w:lang w:bidi="ar-EG"/>
        </w:rPr>
        <w:t>ل</w:t>
      </w:r>
      <w:r w:rsidRPr="00613BDF">
        <w:rPr>
          <w:sz w:val="30"/>
          <w:szCs w:val="30"/>
          <w:rtl/>
        </w:rPr>
        <w:t>شخص</w:t>
      </w:r>
      <w:r w:rsidRPr="00613BDF">
        <w:rPr>
          <w:rFonts w:hint="cs"/>
          <w:sz w:val="30"/>
          <w:szCs w:val="30"/>
          <w:rtl/>
          <w:lang w:bidi="ar-EG"/>
        </w:rPr>
        <w:t>يات</w:t>
      </w:r>
      <w:r w:rsidRPr="00613BDF">
        <w:rPr>
          <w:sz w:val="30"/>
          <w:szCs w:val="30"/>
          <w:rtl/>
        </w:rPr>
        <w:t xml:space="preserve"> حسب المواضيع.  فتنتمي </w:t>
      </w:r>
      <w:r w:rsidRPr="00613BDF">
        <w:rPr>
          <w:rFonts w:hint="cs"/>
          <w:sz w:val="30"/>
          <w:szCs w:val="30"/>
          <w:rtl/>
          <w:lang w:bidi="ar-EG"/>
        </w:rPr>
        <w:t xml:space="preserve">اثنتي عشر </w:t>
      </w:r>
      <w:r w:rsidRPr="00613BDF">
        <w:rPr>
          <w:sz w:val="30"/>
          <w:szCs w:val="30"/>
          <w:rtl/>
        </w:rPr>
        <w:t>شخصي</w:t>
      </w:r>
      <w:r w:rsidRPr="00613BDF">
        <w:rPr>
          <w:rFonts w:hint="cs"/>
          <w:sz w:val="30"/>
          <w:szCs w:val="30"/>
          <w:rtl/>
          <w:lang w:bidi="ar-EG"/>
        </w:rPr>
        <w:t xml:space="preserve">ة نسائية </w:t>
      </w:r>
      <w:r w:rsidRPr="00613BDF">
        <w:rPr>
          <w:sz w:val="30"/>
          <w:szCs w:val="30"/>
          <w:rtl/>
        </w:rPr>
        <w:t xml:space="preserve"> إلى فئات عديدة على </w:t>
      </w:r>
      <w:r w:rsidRPr="00613BDF">
        <w:rPr>
          <w:rFonts w:hint="cs"/>
          <w:sz w:val="30"/>
          <w:szCs w:val="30"/>
          <w:rtl/>
          <w:lang w:bidi="ar-EG"/>
        </w:rPr>
        <w:t>ال</w:t>
      </w:r>
      <w:r w:rsidRPr="00613BDF">
        <w:rPr>
          <w:sz w:val="30"/>
          <w:szCs w:val="30"/>
          <w:rtl/>
        </w:rPr>
        <w:t>نحو التالي: شخصي</w:t>
      </w:r>
      <w:r w:rsidRPr="00613BDF">
        <w:rPr>
          <w:rFonts w:hint="cs"/>
          <w:sz w:val="30"/>
          <w:szCs w:val="30"/>
          <w:rtl/>
          <w:lang w:bidi="ar-EG"/>
        </w:rPr>
        <w:t xml:space="preserve">ة واحدة </w:t>
      </w:r>
      <w:r w:rsidRPr="00613BDF">
        <w:rPr>
          <w:sz w:val="30"/>
          <w:szCs w:val="30"/>
          <w:rtl/>
        </w:rPr>
        <w:t xml:space="preserve">تنتمي إلى فئة </w:t>
      </w:r>
      <w:r w:rsidRPr="00613BDF">
        <w:rPr>
          <w:rFonts w:hint="cs"/>
          <w:sz w:val="30"/>
          <w:szCs w:val="30"/>
          <w:rtl/>
          <w:lang w:bidi="ar-EG"/>
        </w:rPr>
        <w:t>ا</w:t>
      </w:r>
      <w:r w:rsidRPr="00613BDF">
        <w:rPr>
          <w:sz w:val="30"/>
          <w:szCs w:val="30"/>
          <w:rtl/>
        </w:rPr>
        <w:t>ل</w:t>
      </w:r>
      <w:r w:rsidRPr="00613BDF">
        <w:rPr>
          <w:rFonts w:hint="cs"/>
          <w:sz w:val="30"/>
          <w:szCs w:val="30"/>
          <w:rtl/>
          <w:lang w:bidi="ar-EG"/>
        </w:rPr>
        <w:t>ف</w:t>
      </w:r>
      <w:r w:rsidRPr="00613BDF">
        <w:rPr>
          <w:sz w:val="30"/>
          <w:szCs w:val="30"/>
          <w:rtl/>
        </w:rPr>
        <w:t>ن/ التسلية/ المشاهير</w:t>
      </w:r>
      <w:r w:rsidRPr="00613BDF">
        <w:rPr>
          <w:rFonts w:hint="cs"/>
          <w:sz w:val="30"/>
          <w:szCs w:val="30"/>
          <w:rtl/>
          <w:lang w:bidi="ar-EG"/>
        </w:rPr>
        <w:t xml:space="preserve">؛ </w:t>
      </w:r>
      <w:r w:rsidRPr="00613BDF">
        <w:rPr>
          <w:sz w:val="30"/>
          <w:szCs w:val="30"/>
          <w:rtl/>
        </w:rPr>
        <w:t>وتنتمي أخرى إلى فئ</w:t>
      </w:r>
      <w:r w:rsidRPr="00613BDF">
        <w:rPr>
          <w:rFonts w:hint="cs"/>
          <w:sz w:val="30"/>
          <w:szCs w:val="30"/>
          <w:rtl/>
          <w:lang w:bidi="ar-EG"/>
        </w:rPr>
        <w:t>ة</w:t>
      </w:r>
      <w:r w:rsidRPr="00613BDF">
        <w:rPr>
          <w:sz w:val="30"/>
          <w:szCs w:val="30"/>
          <w:rtl/>
        </w:rPr>
        <w:t xml:space="preserve"> السياس</w:t>
      </w:r>
      <w:r w:rsidRPr="00613BDF">
        <w:rPr>
          <w:rFonts w:hint="cs"/>
          <w:sz w:val="30"/>
          <w:szCs w:val="30"/>
          <w:rtl/>
          <w:lang w:bidi="ar-EG"/>
        </w:rPr>
        <w:t>ة/</w:t>
      </w:r>
      <w:r w:rsidRPr="00613BDF">
        <w:rPr>
          <w:sz w:val="30"/>
          <w:szCs w:val="30"/>
          <w:rtl/>
        </w:rPr>
        <w:t xml:space="preserve"> الحكوم</w:t>
      </w:r>
      <w:r w:rsidRPr="00613BDF">
        <w:rPr>
          <w:rFonts w:hint="cs"/>
          <w:sz w:val="30"/>
          <w:szCs w:val="30"/>
          <w:rtl/>
          <w:lang w:bidi="ar-EG"/>
        </w:rPr>
        <w:t>ة</w:t>
      </w:r>
      <w:r w:rsidRPr="00613BDF">
        <w:rPr>
          <w:sz w:val="30"/>
          <w:szCs w:val="30"/>
          <w:rtl/>
        </w:rPr>
        <w:t xml:space="preserve"> وتنتمي </w:t>
      </w:r>
      <w:r w:rsidRPr="00613BDF">
        <w:rPr>
          <w:rFonts w:hint="cs"/>
          <w:sz w:val="30"/>
          <w:szCs w:val="30"/>
          <w:rtl/>
          <w:lang w:bidi="ar-EG"/>
        </w:rPr>
        <w:t>10</w:t>
      </w:r>
      <w:r w:rsidRPr="00613BDF">
        <w:rPr>
          <w:sz w:val="30"/>
          <w:szCs w:val="30"/>
          <w:rtl/>
        </w:rPr>
        <w:t xml:space="preserve"> شخصيات أخرى </w:t>
      </w:r>
      <w:r w:rsidRPr="00613BDF">
        <w:rPr>
          <w:rFonts w:hint="cs"/>
          <w:sz w:val="30"/>
          <w:szCs w:val="30"/>
          <w:rtl/>
          <w:lang w:bidi="ar-EG"/>
        </w:rPr>
        <w:t xml:space="preserve">الى فئات </w:t>
      </w:r>
      <w:r w:rsidRPr="00613BDF">
        <w:rPr>
          <w:sz w:val="30"/>
          <w:szCs w:val="30"/>
          <w:rtl/>
        </w:rPr>
        <w:t>أخرى.  أما الحالة ب</w:t>
      </w:r>
      <w:r w:rsidRPr="00613BDF">
        <w:rPr>
          <w:rFonts w:hint="cs"/>
          <w:sz w:val="30"/>
          <w:szCs w:val="30"/>
          <w:rtl/>
          <w:lang w:bidi="ar-EG"/>
        </w:rPr>
        <w:t>ال</w:t>
      </w:r>
      <w:r w:rsidRPr="00613BDF">
        <w:rPr>
          <w:sz w:val="30"/>
          <w:szCs w:val="30"/>
          <w:rtl/>
        </w:rPr>
        <w:t xml:space="preserve">نسبة </w:t>
      </w:r>
      <w:r w:rsidRPr="00613BDF">
        <w:rPr>
          <w:rFonts w:hint="cs"/>
          <w:sz w:val="30"/>
          <w:szCs w:val="30"/>
          <w:rtl/>
          <w:lang w:bidi="ar-EG"/>
        </w:rPr>
        <w:t>ل</w:t>
      </w:r>
      <w:r w:rsidRPr="00613BDF">
        <w:rPr>
          <w:sz w:val="30"/>
          <w:szCs w:val="30"/>
          <w:rtl/>
        </w:rPr>
        <w:t xml:space="preserve">لرجال فهي على </w:t>
      </w:r>
      <w:r w:rsidRPr="00613BDF">
        <w:rPr>
          <w:rFonts w:hint="cs"/>
          <w:sz w:val="30"/>
          <w:szCs w:val="30"/>
          <w:rtl/>
          <w:lang w:bidi="ar-EG"/>
        </w:rPr>
        <w:t>ال</w:t>
      </w:r>
      <w:r w:rsidRPr="00613BDF">
        <w:rPr>
          <w:sz w:val="30"/>
          <w:szCs w:val="30"/>
          <w:rtl/>
        </w:rPr>
        <w:t xml:space="preserve">نحو التالي:  </w:t>
      </w:r>
      <w:r w:rsidRPr="00613BDF">
        <w:rPr>
          <w:rFonts w:hint="cs"/>
          <w:sz w:val="30"/>
          <w:szCs w:val="30"/>
          <w:rtl/>
          <w:lang w:bidi="ar-EG"/>
        </w:rPr>
        <w:t xml:space="preserve">تنتمي شخصيتان الى </w:t>
      </w:r>
      <w:r w:rsidRPr="00613BDF">
        <w:rPr>
          <w:sz w:val="30"/>
          <w:szCs w:val="30"/>
          <w:rtl/>
        </w:rPr>
        <w:t>فئ</w:t>
      </w:r>
      <w:r w:rsidRPr="00613BDF">
        <w:rPr>
          <w:rFonts w:hint="cs"/>
          <w:sz w:val="30"/>
          <w:szCs w:val="30"/>
          <w:rtl/>
          <w:lang w:bidi="ar-EG"/>
        </w:rPr>
        <w:t>ة</w:t>
      </w:r>
      <w:r w:rsidRPr="00613BDF">
        <w:rPr>
          <w:sz w:val="30"/>
          <w:szCs w:val="30"/>
          <w:rtl/>
        </w:rPr>
        <w:t xml:space="preserve"> الجريمة/ القانون، و</w:t>
      </w:r>
      <w:r w:rsidRPr="00613BDF">
        <w:rPr>
          <w:rFonts w:hint="cs"/>
          <w:sz w:val="30"/>
          <w:szCs w:val="30"/>
          <w:rtl/>
          <w:lang w:bidi="ar-EG"/>
        </w:rPr>
        <w:t xml:space="preserve">اثنتان </w:t>
      </w:r>
      <w:r w:rsidRPr="00613BDF">
        <w:rPr>
          <w:sz w:val="30"/>
          <w:szCs w:val="30"/>
          <w:rtl/>
        </w:rPr>
        <w:t>إلى فئ</w:t>
      </w:r>
      <w:r w:rsidRPr="00613BDF">
        <w:rPr>
          <w:rFonts w:hint="cs"/>
          <w:sz w:val="30"/>
          <w:szCs w:val="30"/>
          <w:rtl/>
          <w:lang w:bidi="ar-EG"/>
        </w:rPr>
        <w:t>ة</w:t>
      </w:r>
      <w:r w:rsidRPr="00613BDF">
        <w:rPr>
          <w:sz w:val="30"/>
          <w:szCs w:val="30"/>
          <w:rtl/>
        </w:rPr>
        <w:t xml:space="preserve"> الاقتصاد/ التجارة </w:t>
      </w:r>
      <w:r w:rsidRPr="00613BDF">
        <w:rPr>
          <w:rFonts w:hint="cs"/>
          <w:sz w:val="30"/>
          <w:szCs w:val="30"/>
          <w:rtl/>
          <w:lang w:bidi="ar-EG"/>
        </w:rPr>
        <w:tab/>
        <w:t>و10</w:t>
      </w:r>
      <w:r w:rsidRPr="00613BDF">
        <w:rPr>
          <w:sz w:val="30"/>
          <w:szCs w:val="30"/>
          <w:rtl/>
        </w:rPr>
        <w:t xml:space="preserve"> إلى فئة الصحة/التعليم، </w:t>
      </w:r>
      <w:r w:rsidRPr="00613BDF">
        <w:rPr>
          <w:rFonts w:hint="cs"/>
          <w:sz w:val="30"/>
          <w:szCs w:val="30"/>
          <w:rtl/>
          <w:lang w:bidi="ar-EG"/>
        </w:rPr>
        <w:t>و</w:t>
      </w:r>
      <w:r w:rsidRPr="00613BDF">
        <w:rPr>
          <w:sz w:val="30"/>
          <w:szCs w:val="30"/>
          <w:rtl/>
        </w:rPr>
        <w:t>23 إلى فئ</w:t>
      </w:r>
      <w:r w:rsidRPr="00613BDF">
        <w:rPr>
          <w:rFonts w:hint="cs"/>
          <w:sz w:val="30"/>
          <w:szCs w:val="30"/>
          <w:rtl/>
          <w:lang w:bidi="ar-EG"/>
        </w:rPr>
        <w:t>ة</w:t>
      </w:r>
      <w:r w:rsidRPr="00613BDF">
        <w:rPr>
          <w:sz w:val="30"/>
          <w:szCs w:val="30"/>
          <w:rtl/>
        </w:rPr>
        <w:t xml:space="preserve"> السياس</w:t>
      </w:r>
      <w:r w:rsidRPr="00613BDF">
        <w:rPr>
          <w:rFonts w:hint="cs"/>
          <w:sz w:val="30"/>
          <w:szCs w:val="30"/>
          <w:rtl/>
          <w:lang w:bidi="ar-EG"/>
        </w:rPr>
        <w:t>ة</w:t>
      </w:r>
      <w:r w:rsidRPr="00613BDF">
        <w:rPr>
          <w:sz w:val="30"/>
          <w:szCs w:val="30"/>
          <w:rtl/>
        </w:rPr>
        <w:t xml:space="preserve">/ الحكومة، و62 إلى فئات أخرى. </w:t>
      </w:r>
      <w:r w:rsidRPr="00613BDF">
        <w:rPr>
          <w:rFonts w:hint="cs"/>
          <w:sz w:val="30"/>
          <w:szCs w:val="30"/>
          <w:rtl/>
          <w:lang w:bidi="ar-EG"/>
        </w:rPr>
        <w:t xml:space="preserve">وثمة أرقام مهمة في فئة </w:t>
      </w:r>
      <w:r w:rsidRPr="00613BDF">
        <w:rPr>
          <w:sz w:val="30"/>
          <w:szCs w:val="30"/>
          <w:rtl/>
        </w:rPr>
        <w:t>السياس</w:t>
      </w:r>
      <w:r w:rsidRPr="00613BDF">
        <w:rPr>
          <w:rFonts w:hint="cs"/>
          <w:sz w:val="30"/>
          <w:szCs w:val="30"/>
          <w:rtl/>
          <w:lang w:bidi="ar-EG"/>
        </w:rPr>
        <w:t>ة</w:t>
      </w:r>
      <w:r w:rsidRPr="00613BDF">
        <w:rPr>
          <w:sz w:val="30"/>
          <w:szCs w:val="30"/>
          <w:rtl/>
        </w:rPr>
        <w:t>/ الحكومة،</w:t>
      </w:r>
      <w:r w:rsidRPr="00613BDF">
        <w:rPr>
          <w:rFonts w:hint="cs"/>
          <w:sz w:val="30"/>
          <w:szCs w:val="30"/>
          <w:rtl/>
          <w:lang w:bidi="ar-EG"/>
        </w:rPr>
        <w:t xml:space="preserve"> </w:t>
      </w:r>
      <w:r w:rsidRPr="00613BDF">
        <w:rPr>
          <w:sz w:val="30"/>
          <w:szCs w:val="30"/>
          <w:rtl/>
        </w:rPr>
        <w:t xml:space="preserve">حيث تبلغ نسبة النساء إلى </w:t>
      </w:r>
      <w:r w:rsidRPr="00613BDF">
        <w:rPr>
          <w:rFonts w:hint="cs"/>
          <w:sz w:val="30"/>
          <w:szCs w:val="30"/>
          <w:rtl/>
          <w:lang w:bidi="ar-EG"/>
        </w:rPr>
        <w:t>ال</w:t>
      </w:r>
      <w:r w:rsidRPr="00613BDF">
        <w:rPr>
          <w:sz w:val="30"/>
          <w:szCs w:val="30"/>
          <w:rtl/>
        </w:rPr>
        <w:t xml:space="preserve">رجال 1: 23. ومن الملاحظ أيضا أنه لم تكن </w:t>
      </w:r>
      <w:r w:rsidRPr="00613BDF">
        <w:rPr>
          <w:rFonts w:hint="cs"/>
          <w:sz w:val="30"/>
          <w:szCs w:val="30"/>
          <w:rtl/>
          <w:lang w:bidi="ar-EG"/>
        </w:rPr>
        <w:t>هناك</w:t>
      </w:r>
      <w:r w:rsidRPr="00613BDF">
        <w:rPr>
          <w:sz w:val="30"/>
          <w:szCs w:val="30"/>
          <w:rtl/>
        </w:rPr>
        <w:t xml:space="preserve"> نساء بين شخصيات فئات الصحة/ التعليم،</w:t>
      </w:r>
      <w:r w:rsidRPr="00613BDF">
        <w:rPr>
          <w:rFonts w:hint="cs"/>
          <w:sz w:val="30"/>
          <w:szCs w:val="30"/>
          <w:rtl/>
          <w:lang w:bidi="ar-EG"/>
        </w:rPr>
        <w:t xml:space="preserve"> </w:t>
      </w:r>
      <w:r w:rsidRPr="00613BDF">
        <w:rPr>
          <w:sz w:val="30"/>
          <w:szCs w:val="30"/>
          <w:rtl/>
        </w:rPr>
        <w:t>الاقتصاد/ التجارة و الجريمة/ القانون.</w:t>
      </w:r>
    </w:p>
    <w:p w:rsidR="00CB4538" w:rsidRDefault="00CB4538" w:rsidP="00CB4538">
      <w:pPr>
        <w:pStyle w:val="BodyText2"/>
        <w:spacing w:after="120" w:line="400" w:lineRule="exact"/>
        <w:ind w:left="-860" w:right="1080" w:firstLine="468"/>
        <w:jc w:val="both"/>
        <w:rPr>
          <w:sz w:val="30"/>
          <w:szCs w:val="30"/>
          <w:rtl/>
        </w:rPr>
        <w:sectPr w:rsidR="00CB4538" w:rsidSect="00654E02">
          <w:endnotePr>
            <w:numFmt w:val="lowerLetter"/>
          </w:endnotePr>
          <w:type w:val="continuous"/>
          <w:pgSz w:w="12240" w:h="15840" w:code="1"/>
          <w:pgMar w:top="1742" w:right="1195" w:bottom="1898" w:left="1195" w:header="576" w:footer="1030" w:gutter="0"/>
          <w:cols w:space="720"/>
          <w:noEndnote/>
          <w:bidi/>
          <w:rtlGutter/>
          <w:docGrid w:linePitch="280"/>
        </w:sectPr>
      </w:pPr>
    </w:p>
    <w:p w:rsidR="00CB4538" w:rsidRDefault="00CB4538" w:rsidP="00CB4538">
      <w:pPr>
        <w:pStyle w:val="BodyText2"/>
        <w:spacing w:after="120" w:line="400" w:lineRule="exact"/>
        <w:ind w:firstLine="468"/>
        <w:jc w:val="both"/>
        <w:outlineLvl w:val="0"/>
        <w:rPr>
          <w:rFonts w:hint="cs"/>
          <w:b/>
          <w:bCs/>
          <w:sz w:val="30"/>
          <w:szCs w:val="30"/>
          <w:rtl/>
        </w:rPr>
      </w:pPr>
    </w:p>
    <w:p w:rsidR="00D00912" w:rsidRDefault="00D00912" w:rsidP="00CB4538">
      <w:pPr>
        <w:pStyle w:val="BodyText2"/>
        <w:spacing w:after="120" w:line="400" w:lineRule="exact"/>
        <w:ind w:firstLine="947"/>
        <w:jc w:val="both"/>
        <w:outlineLvl w:val="0"/>
        <w:rPr>
          <w:rFonts w:hint="cs"/>
          <w:b/>
          <w:bCs/>
          <w:sz w:val="30"/>
          <w:szCs w:val="30"/>
          <w:rtl/>
        </w:rPr>
      </w:pPr>
    </w:p>
    <w:p w:rsidR="00CB4538" w:rsidRDefault="00CB4538" w:rsidP="00CB4538">
      <w:pPr>
        <w:pStyle w:val="BodyText2"/>
        <w:spacing w:after="120" w:line="400" w:lineRule="exact"/>
        <w:ind w:firstLine="947"/>
        <w:jc w:val="both"/>
        <w:outlineLvl w:val="0"/>
        <w:rPr>
          <w:rFonts w:hint="cs"/>
          <w:b/>
          <w:bCs/>
          <w:sz w:val="30"/>
          <w:szCs w:val="30"/>
          <w:rtl/>
        </w:rPr>
      </w:pPr>
      <w:r w:rsidRPr="00613BDF">
        <w:rPr>
          <w:b/>
          <w:bCs/>
          <w:sz w:val="30"/>
          <w:szCs w:val="30"/>
          <w:rtl/>
        </w:rPr>
        <w:t>الجدول 6: الشخصيات الواردة في المقالات حسب الموضوعات الرئيسية</w:t>
      </w:r>
    </w:p>
    <w:p w:rsidR="00D00912" w:rsidRPr="00D00912" w:rsidRDefault="00D00912" w:rsidP="00D00912">
      <w:pPr>
        <w:pStyle w:val="BodyText2"/>
        <w:spacing w:line="120" w:lineRule="exact"/>
        <w:ind w:firstLine="947"/>
        <w:jc w:val="both"/>
        <w:outlineLvl w:val="0"/>
        <w:rPr>
          <w:rFonts w:hint="cs"/>
          <w:b/>
          <w:bCs/>
          <w:sz w:val="12"/>
          <w:szCs w:val="30"/>
          <w:rtl/>
        </w:rPr>
      </w:pPr>
    </w:p>
    <w:tbl>
      <w:tblPr>
        <w:tblStyle w:val="Footer"/>
        <w:bidiVisual/>
        <w:tblW w:w="0" w:type="auto"/>
        <w:tblInd w:w="965" w:type="dxa"/>
        <w:tblLayout w:type="fixed"/>
        <w:tblLook w:val="01E0" w:firstRow="1" w:lastRow="1" w:firstColumn="1" w:lastColumn="1" w:noHBand="0" w:noVBand="0"/>
      </w:tblPr>
      <w:tblGrid>
        <w:gridCol w:w="810"/>
        <w:gridCol w:w="540"/>
        <w:gridCol w:w="540"/>
        <w:gridCol w:w="540"/>
        <w:gridCol w:w="630"/>
        <w:gridCol w:w="540"/>
        <w:gridCol w:w="630"/>
        <w:gridCol w:w="540"/>
        <w:gridCol w:w="540"/>
        <w:gridCol w:w="540"/>
        <w:gridCol w:w="540"/>
        <w:gridCol w:w="630"/>
        <w:gridCol w:w="540"/>
        <w:gridCol w:w="540"/>
        <w:gridCol w:w="540"/>
        <w:gridCol w:w="540"/>
        <w:gridCol w:w="540"/>
        <w:gridCol w:w="540"/>
        <w:gridCol w:w="630"/>
      </w:tblGrid>
      <w:tr w:rsidR="00CB4538" w:rsidRPr="00613BDF">
        <w:tc>
          <w:tcPr>
            <w:tcW w:w="810" w:type="dxa"/>
            <w:vMerge w:val="restart"/>
            <w:tcBorders>
              <w:top w:val="single" w:sz="4" w:space="0" w:color="auto"/>
              <w:bottom w:val="single" w:sz="12" w:space="0" w:color="auto"/>
            </w:tcBorders>
          </w:tcPr>
          <w:p w:rsidR="00CB4538" w:rsidRPr="00752641" w:rsidRDefault="00CB4538" w:rsidP="00D00912">
            <w:pPr>
              <w:spacing w:before="120" w:after="120"/>
              <w:rPr>
                <w:rFonts w:hint="cs"/>
                <w:sz w:val="20"/>
                <w:szCs w:val="20"/>
                <w:rtl/>
              </w:rPr>
            </w:pPr>
          </w:p>
          <w:p w:rsidR="00CB4538" w:rsidRPr="00752641" w:rsidRDefault="00CB4538" w:rsidP="00D00912">
            <w:pPr>
              <w:spacing w:before="120" w:after="120"/>
              <w:rPr>
                <w:rFonts w:hint="cs"/>
                <w:sz w:val="20"/>
                <w:szCs w:val="20"/>
                <w:rtl/>
              </w:rPr>
            </w:pPr>
            <w:r w:rsidRPr="00752641">
              <w:rPr>
                <w:rFonts w:hint="cs"/>
                <w:sz w:val="20"/>
                <w:szCs w:val="20"/>
                <w:rtl/>
              </w:rPr>
              <w:t>مقدونيا</w:t>
            </w:r>
          </w:p>
        </w:tc>
        <w:tc>
          <w:tcPr>
            <w:tcW w:w="108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الفن/التسلية/</w:t>
            </w:r>
          </w:p>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المشاهير</w:t>
            </w:r>
          </w:p>
        </w:tc>
        <w:tc>
          <w:tcPr>
            <w:tcW w:w="117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الجريمة/القانون</w:t>
            </w:r>
          </w:p>
        </w:tc>
        <w:tc>
          <w:tcPr>
            <w:tcW w:w="117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الكوارث/</w:t>
            </w:r>
          </w:p>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الحوادث</w:t>
            </w:r>
          </w:p>
        </w:tc>
        <w:tc>
          <w:tcPr>
            <w:tcW w:w="108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الاقتصاد/</w:t>
            </w:r>
          </w:p>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التجارة</w:t>
            </w:r>
          </w:p>
        </w:tc>
        <w:tc>
          <w:tcPr>
            <w:tcW w:w="108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الصحة/التعليم</w:t>
            </w:r>
          </w:p>
        </w:tc>
        <w:tc>
          <w:tcPr>
            <w:tcW w:w="117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السياسات/</w:t>
            </w:r>
          </w:p>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الحكومة</w:t>
            </w:r>
          </w:p>
        </w:tc>
        <w:tc>
          <w:tcPr>
            <w:tcW w:w="108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الرياضة</w:t>
            </w:r>
          </w:p>
        </w:tc>
        <w:tc>
          <w:tcPr>
            <w:tcW w:w="108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مواضيع</w:t>
            </w:r>
          </w:p>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 xml:space="preserve"> أخرى</w:t>
            </w:r>
          </w:p>
        </w:tc>
        <w:tc>
          <w:tcPr>
            <w:tcW w:w="1170" w:type="dxa"/>
            <w:gridSpan w:val="2"/>
            <w:tcBorders>
              <w:top w:val="single" w:sz="4" w:space="0" w:color="auto"/>
              <w:bottom w:val="single" w:sz="8" w:space="0" w:color="auto"/>
            </w:tcBorders>
          </w:tcPr>
          <w:p w:rsidR="00CB4538" w:rsidRPr="00462D0A" w:rsidRDefault="00CB4538" w:rsidP="00D00912">
            <w:pPr>
              <w:spacing w:before="120" w:after="120" w:line="240" w:lineRule="exact"/>
              <w:jc w:val="center"/>
              <w:rPr>
                <w:rFonts w:hint="cs"/>
                <w:b w:val="0"/>
                <w:bCs w:val="0"/>
                <w:i/>
                <w:iCs/>
                <w:sz w:val="22"/>
                <w:szCs w:val="22"/>
                <w:rtl/>
              </w:rPr>
            </w:pPr>
            <w:r w:rsidRPr="00462D0A">
              <w:rPr>
                <w:rFonts w:hint="cs"/>
                <w:b w:val="0"/>
                <w:bCs w:val="0"/>
                <w:i/>
                <w:iCs/>
                <w:sz w:val="22"/>
                <w:szCs w:val="22"/>
                <w:rtl/>
              </w:rPr>
              <w:t>المجموع</w:t>
            </w:r>
          </w:p>
        </w:tc>
      </w:tr>
      <w:tr w:rsidR="00CB4538" w:rsidRPr="00613BDF">
        <w:tc>
          <w:tcPr>
            <w:tcW w:w="810" w:type="dxa"/>
            <w:vMerge/>
            <w:tcBorders>
              <w:bottom w:val="single" w:sz="12" w:space="0" w:color="auto"/>
            </w:tcBorders>
          </w:tcPr>
          <w:p w:rsidR="00CB4538" w:rsidRPr="00752641" w:rsidRDefault="00CB4538" w:rsidP="00D00912">
            <w:pPr>
              <w:spacing w:before="120" w:after="120"/>
              <w:rPr>
                <w:rFonts w:hint="cs"/>
                <w:sz w:val="20"/>
                <w:szCs w:val="20"/>
                <w:rtl/>
              </w:rPr>
            </w:pP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63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63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63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c>
          <w:tcPr>
            <w:tcW w:w="54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إناث</w:t>
            </w:r>
          </w:p>
        </w:tc>
        <w:tc>
          <w:tcPr>
            <w:tcW w:w="630" w:type="dxa"/>
            <w:tcBorders>
              <w:top w:val="single" w:sz="8" w:space="0" w:color="auto"/>
              <w:bottom w:val="single" w:sz="8"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ذكور</w:t>
            </w:r>
          </w:p>
        </w:tc>
      </w:tr>
      <w:tr w:rsidR="00CB4538" w:rsidRPr="00613BDF">
        <w:tc>
          <w:tcPr>
            <w:tcW w:w="810" w:type="dxa"/>
            <w:vMerge/>
            <w:tcBorders>
              <w:bottom w:val="single" w:sz="12" w:space="0" w:color="auto"/>
            </w:tcBorders>
          </w:tcPr>
          <w:p w:rsidR="00CB4538" w:rsidRPr="00752641" w:rsidRDefault="00CB4538" w:rsidP="00D00912">
            <w:pPr>
              <w:spacing w:before="120" w:after="120"/>
              <w:rPr>
                <w:rFonts w:hint="cs"/>
                <w:sz w:val="20"/>
                <w:szCs w:val="20"/>
                <w:rtl/>
              </w:rPr>
            </w:pP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63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63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63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54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c>
          <w:tcPr>
            <w:tcW w:w="630" w:type="dxa"/>
            <w:tcBorders>
              <w:top w:val="single" w:sz="8"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العدد</w:t>
            </w:r>
          </w:p>
        </w:tc>
      </w:tr>
      <w:tr w:rsidR="00CB4538" w:rsidRPr="00613BDF">
        <w:tc>
          <w:tcPr>
            <w:tcW w:w="810" w:type="dxa"/>
            <w:vMerge/>
            <w:tcBorders>
              <w:bottom w:val="single" w:sz="12" w:space="0" w:color="auto"/>
            </w:tcBorders>
          </w:tcPr>
          <w:p w:rsidR="00CB4538" w:rsidRPr="00752641" w:rsidRDefault="00CB4538" w:rsidP="00D00912">
            <w:pPr>
              <w:spacing w:before="120" w:after="120"/>
              <w:rPr>
                <w:rFonts w:hint="cs"/>
                <w:sz w:val="20"/>
                <w:szCs w:val="20"/>
                <w:rtl/>
              </w:rPr>
            </w:pP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1</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63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2</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63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2</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15</w:t>
            </w:r>
          </w:p>
        </w:tc>
        <w:tc>
          <w:tcPr>
            <w:tcW w:w="63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1</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23</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10</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62</w:t>
            </w:r>
          </w:p>
        </w:tc>
        <w:tc>
          <w:tcPr>
            <w:tcW w:w="54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12</w:t>
            </w:r>
          </w:p>
        </w:tc>
        <w:tc>
          <w:tcPr>
            <w:tcW w:w="630" w:type="dxa"/>
            <w:tcBorders>
              <w:top w:val="single" w:sz="12" w:space="0" w:color="auto"/>
              <w:bottom w:val="single" w:sz="12" w:space="0" w:color="auto"/>
            </w:tcBorders>
          </w:tcPr>
          <w:p w:rsidR="00CB4538" w:rsidRPr="00F32FA7" w:rsidRDefault="00CB4538" w:rsidP="00D00912">
            <w:pPr>
              <w:spacing w:before="120" w:after="120"/>
              <w:jc w:val="center"/>
              <w:rPr>
                <w:rFonts w:hint="cs"/>
                <w:b w:val="0"/>
                <w:bCs w:val="0"/>
                <w:sz w:val="20"/>
                <w:szCs w:val="20"/>
                <w:rtl/>
              </w:rPr>
            </w:pPr>
            <w:r w:rsidRPr="00F32FA7">
              <w:rPr>
                <w:rFonts w:hint="cs"/>
                <w:b w:val="0"/>
                <w:bCs w:val="0"/>
                <w:sz w:val="20"/>
                <w:szCs w:val="20"/>
                <w:rtl/>
              </w:rPr>
              <w:t>99</w:t>
            </w:r>
          </w:p>
        </w:tc>
      </w:tr>
    </w:tbl>
    <w:p w:rsidR="00D00912" w:rsidRDefault="00CB4538" w:rsidP="00B3437C">
      <w:pPr>
        <w:spacing w:before="120" w:after="120"/>
        <w:ind w:left="950"/>
        <w:rPr>
          <w:sz w:val="26"/>
          <w:szCs w:val="26"/>
          <w:rtl/>
        </w:rPr>
      </w:pPr>
      <w:r w:rsidRPr="000D5FFE">
        <w:rPr>
          <w:rFonts w:hint="cs"/>
          <w:sz w:val="26"/>
          <w:szCs w:val="26"/>
          <w:rtl/>
        </w:rPr>
        <w:t xml:space="preserve">المصدر:  مشروع الرصد العالمي لوسائط الإعلام </w:t>
      </w:r>
      <w:r w:rsidRPr="000D5FFE">
        <w:rPr>
          <w:sz w:val="26"/>
          <w:szCs w:val="26"/>
          <w:rtl/>
        </w:rPr>
        <w:t>–</w:t>
      </w:r>
      <w:r w:rsidRPr="000D5FFE">
        <w:rPr>
          <w:rFonts w:hint="cs"/>
          <w:sz w:val="26"/>
          <w:szCs w:val="26"/>
          <w:rtl/>
        </w:rPr>
        <w:t xml:space="preserve"> 2002 </w:t>
      </w:r>
    </w:p>
    <w:p w:rsidR="00D00912" w:rsidRDefault="00D00912" w:rsidP="00CB4538">
      <w:pPr>
        <w:spacing w:after="120"/>
        <w:ind w:left="947"/>
        <w:rPr>
          <w:sz w:val="26"/>
          <w:szCs w:val="26"/>
          <w:rtl/>
        </w:rPr>
        <w:sectPr w:rsidR="00D00912"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D00912" w:rsidRDefault="00CB4538" w:rsidP="00B97573">
      <w:pPr>
        <w:pStyle w:val="BodyText2"/>
        <w:spacing w:after="120" w:line="400" w:lineRule="exact"/>
        <w:ind w:left="1030" w:right="810" w:firstLine="475"/>
        <w:jc w:val="both"/>
        <w:rPr>
          <w:sz w:val="30"/>
          <w:szCs w:val="30"/>
          <w:rtl/>
        </w:rPr>
      </w:pPr>
      <w:r w:rsidRPr="00613BDF">
        <w:rPr>
          <w:sz w:val="30"/>
          <w:szCs w:val="30"/>
          <w:rtl/>
        </w:rPr>
        <w:t xml:space="preserve">ففيما </w:t>
      </w:r>
      <w:r w:rsidRPr="00613BDF">
        <w:rPr>
          <w:rFonts w:hint="cs"/>
          <w:sz w:val="30"/>
          <w:szCs w:val="30"/>
          <w:rtl/>
          <w:lang w:bidi="ar-EG"/>
        </w:rPr>
        <w:t xml:space="preserve">يخص </w:t>
      </w:r>
      <w:r w:rsidRPr="00613BDF">
        <w:rPr>
          <w:sz w:val="30"/>
          <w:szCs w:val="30"/>
          <w:rtl/>
        </w:rPr>
        <w:t xml:space="preserve">موضوع وظيفة/ </w:t>
      </w:r>
      <w:r w:rsidRPr="00613BDF">
        <w:rPr>
          <w:rFonts w:hint="cs"/>
          <w:sz w:val="30"/>
          <w:szCs w:val="30"/>
          <w:rtl/>
          <w:lang w:bidi="ar-EG"/>
        </w:rPr>
        <w:t>م</w:t>
      </w:r>
      <w:r w:rsidRPr="00613BDF">
        <w:rPr>
          <w:sz w:val="30"/>
          <w:szCs w:val="30"/>
          <w:rtl/>
        </w:rPr>
        <w:t>هن</w:t>
      </w:r>
      <w:r w:rsidRPr="00613BDF">
        <w:rPr>
          <w:rFonts w:hint="cs"/>
          <w:sz w:val="30"/>
          <w:szCs w:val="30"/>
          <w:rtl/>
          <w:lang w:bidi="ar-EG"/>
        </w:rPr>
        <w:t>ة</w:t>
      </w:r>
      <w:r w:rsidRPr="00613BDF">
        <w:rPr>
          <w:sz w:val="30"/>
          <w:szCs w:val="30"/>
          <w:rtl/>
        </w:rPr>
        <w:t xml:space="preserve"> الشخصية،</w:t>
      </w:r>
      <w:r w:rsidRPr="00613BDF">
        <w:rPr>
          <w:rFonts w:hint="cs"/>
          <w:sz w:val="30"/>
          <w:szCs w:val="30"/>
          <w:rtl/>
          <w:lang w:bidi="ar-EG"/>
        </w:rPr>
        <w:t xml:space="preserve"> تدل </w:t>
      </w:r>
      <w:r w:rsidRPr="00613BDF">
        <w:rPr>
          <w:sz w:val="30"/>
          <w:szCs w:val="30"/>
          <w:rtl/>
        </w:rPr>
        <w:t>البي</w:t>
      </w:r>
      <w:r w:rsidRPr="00613BDF">
        <w:rPr>
          <w:rFonts w:hint="cs"/>
          <w:sz w:val="30"/>
          <w:szCs w:val="30"/>
          <w:rtl/>
          <w:lang w:bidi="ar-EG"/>
        </w:rPr>
        <w:t>ا</w:t>
      </w:r>
      <w:r w:rsidRPr="00613BDF">
        <w:rPr>
          <w:sz w:val="30"/>
          <w:szCs w:val="30"/>
          <w:rtl/>
        </w:rPr>
        <w:t>نا</w:t>
      </w:r>
      <w:r w:rsidRPr="00613BDF">
        <w:rPr>
          <w:rFonts w:hint="cs"/>
          <w:sz w:val="30"/>
          <w:szCs w:val="30"/>
          <w:rtl/>
          <w:lang w:bidi="ar-EG"/>
        </w:rPr>
        <w:t>ت</w:t>
      </w:r>
      <w:r w:rsidRPr="00613BDF">
        <w:rPr>
          <w:sz w:val="30"/>
          <w:szCs w:val="30"/>
          <w:rtl/>
        </w:rPr>
        <w:t xml:space="preserve"> المتعلقة بالمرأة </w:t>
      </w:r>
      <w:r w:rsidRPr="00613BDF">
        <w:rPr>
          <w:rFonts w:hint="cs"/>
          <w:sz w:val="30"/>
          <w:szCs w:val="30"/>
          <w:rtl/>
          <w:lang w:bidi="ar-EG"/>
        </w:rPr>
        <w:t>على عدم توافر ه</w:t>
      </w:r>
      <w:r w:rsidRPr="00613BDF">
        <w:rPr>
          <w:sz w:val="30"/>
          <w:szCs w:val="30"/>
          <w:rtl/>
        </w:rPr>
        <w:t>ذه المعلومات</w:t>
      </w:r>
      <w:r w:rsidRPr="00613BDF">
        <w:rPr>
          <w:rFonts w:hint="cs"/>
          <w:sz w:val="30"/>
          <w:szCs w:val="30"/>
          <w:rtl/>
          <w:lang w:bidi="ar-EG"/>
        </w:rPr>
        <w:t xml:space="preserve"> بشأن</w:t>
      </w:r>
      <w:r w:rsidRPr="00613BDF">
        <w:rPr>
          <w:sz w:val="30"/>
          <w:szCs w:val="30"/>
          <w:rtl/>
        </w:rPr>
        <w:t xml:space="preserve"> اثنتين من</w:t>
      </w:r>
      <w:r w:rsidRPr="00613BDF">
        <w:rPr>
          <w:rFonts w:hint="cs"/>
          <w:sz w:val="30"/>
          <w:szCs w:val="30"/>
          <w:rtl/>
          <w:lang w:bidi="ar-EG"/>
        </w:rPr>
        <w:t xml:space="preserve"> النساء، وتنتمي ثلاث منهن الى فئة السياسيين، </w:t>
      </w:r>
      <w:r w:rsidRPr="00613BDF">
        <w:rPr>
          <w:sz w:val="30"/>
          <w:szCs w:val="30"/>
          <w:rtl/>
        </w:rPr>
        <w:t>وأربع ينتمي</w:t>
      </w:r>
      <w:r w:rsidRPr="00613BDF">
        <w:rPr>
          <w:rFonts w:hint="cs"/>
          <w:sz w:val="30"/>
          <w:szCs w:val="30"/>
          <w:rtl/>
          <w:lang w:bidi="ar-EG"/>
        </w:rPr>
        <w:t>ن</w:t>
      </w:r>
      <w:r w:rsidRPr="00613BDF">
        <w:rPr>
          <w:sz w:val="30"/>
          <w:szCs w:val="30"/>
          <w:rtl/>
        </w:rPr>
        <w:t xml:space="preserve"> إلى فئة </w:t>
      </w:r>
      <w:r w:rsidRPr="00613BDF">
        <w:rPr>
          <w:rFonts w:hint="cs"/>
          <w:sz w:val="30"/>
          <w:szCs w:val="30"/>
          <w:rtl/>
          <w:lang w:bidi="ar-EG"/>
        </w:rPr>
        <w:t>ال</w:t>
      </w:r>
      <w:r w:rsidRPr="00613BDF">
        <w:rPr>
          <w:sz w:val="30"/>
          <w:szCs w:val="30"/>
          <w:rtl/>
        </w:rPr>
        <w:t xml:space="preserve">متحدث </w:t>
      </w:r>
      <w:r w:rsidRPr="00613BDF">
        <w:rPr>
          <w:rFonts w:hint="cs"/>
          <w:sz w:val="30"/>
          <w:szCs w:val="30"/>
          <w:rtl/>
          <w:lang w:bidi="ar-EG"/>
        </w:rPr>
        <w:t>ال</w:t>
      </w:r>
      <w:r w:rsidRPr="00613BDF">
        <w:rPr>
          <w:sz w:val="30"/>
          <w:szCs w:val="30"/>
          <w:rtl/>
        </w:rPr>
        <w:t>رسم</w:t>
      </w:r>
      <w:r w:rsidRPr="00613BDF">
        <w:rPr>
          <w:rFonts w:hint="cs"/>
          <w:sz w:val="30"/>
          <w:szCs w:val="30"/>
          <w:rtl/>
          <w:lang w:bidi="ar-EG"/>
        </w:rPr>
        <w:t>ي</w:t>
      </w:r>
      <w:r w:rsidRPr="00613BDF">
        <w:rPr>
          <w:sz w:val="30"/>
          <w:szCs w:val="30"/>
          <w:rtl/>
        </w:rPr>
        <w:t xml:space="preserve"> باسم الحكومة،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وا</w:t>
      </w:r>
      <w:r w:rsidRPr="00613BDF">
        <w:rPr>
          <w:sz w:val="30"/>
          <w:szCs w:val="30"/>
          <w:rtl/>
        </w:rPr>
        <w:t xml:space="preserve">حدة منهن </w:t>
      </w:r>
      <w:r w:rsidRPr="00613BDF">
        <w:rPr>
          <w:rFonts w:hint="cs"/>
          <w:sz w:val="30"/>
          <w:szCs w:val="30"/>
          <w:rtl/>
          <w:lang w:bidi="ar-EG"/>
        </w:rPr>
        <w:t>تنتمي لفئة ا</w:t>
      </w:r>
      <w:r w:rsidRPr="00613BDF">
        <w:rPr>
          <w:sz w:val="30"/>
          <w:szCs w:val="30"/>
          <w:rtl/>
        </w:rPr>
        <w:t xml:space="preserve">لمشاهير بينما </w:t>
      </w:r>
      <w:r w:rsidRPr="00613BDF">
        <w:rPr>
          <w:rFonts w:hint="cs"/>
          <w:sz w:val="30"/>
          <w:szCs w:val="30"/>
          <w:rtl/>
          <w:lang w:bidi="ar-EG"/>
        </w:rPr>
        <w:t>ت</w:t>
      </w:r>
      <w:r w:rsidRPr="00613BDF">
        <w:rPr>
          <w:sz w:val="30"/>
          <w:szCs w:val="30"/>
          <w:rtl/>
        </w:rPr>
        <w:t>نتمي اثنتين منهما إلى فئ</w:t>
      </w:r>
      <w:r w:rsidRPr="00613BDF">
        <w:rPr>
          <w:rFonts w:hint="cs"/>
          <w:sz w:val="30"/>
          <w:szCs w:val="30"/>
          <w:rtl/>
          <w:lang w:bidi="ar-EG"/>
        </w:rPr>
        <w:t>ات</w:t>
      </w:r>
      <w:r w:rsidRPr="00613BDF">
        <w:rPr>
          <w:sz w:val="30"/>
          <w:szCs w:val="30"/>
          <w:rtl/>
        </w:rPr>
        <w:t xml:space="preserve"> أخرى.  وفي ما </w:t>
      </w:r>
      <w:r w:rsidRPr="00613BDF">
        <w:rPr>
          <w:rFonts w:hint="cs"/>
          <w:sz w:val="30"/>
          <w:szCs w:val="30"/>
          <w:rtl/>
          <w:lang w:bidi="ar-EG"/>
        </w:rPr>
        <w:t>ي</w:t>
      </w:r>
      <w:r w:rsidRPr="00613BDF">
        <w:rPr>
          <w:sz w:val="30"/>
          <w:szCs w:val="30"/>
          <w:rtl/>
        </w:rPr>
        <w:t xml:space="preserve">تعلق بالرجال </w:t>
      </w:r>
      <w:r w:rsidRPr="00613BDF">
        <w:rPr>
          <w:rFonts w:hint="cs"/>
          <w:sz w:val="30"/>
          <w:szCs w:val="30"/>
          <w:rtl/>
          <w:lang w:bidi="ar-EG"/>
        </w:rPr>
        <w:t xml:space="preserve">فإن </w:t>
      </w:r>
      <w:r w:rsidRPr="00613BDF">
        <w:rPr>
          <w:sz w:val="30"/>
          <w:szCs w:val="30"/>
          <w:rtl/>
        </w:rPr>
        <w:t>49</w:t>
      </w:r>
      <w:r w:rsidRPr="00613BDF">
        <w:rPr>
          <w:rFonts w:hint="cs"/>
          <w:sz w:val="30"/>
          <w:szCs w:val="30"/>
          <w:rtl/>
          <w:lang w:bidi="ar-EG"/>
        </w:rPr>
        <w:t xml:space="preserve"> من</w:t>
      </w:r>
      <w:r w:rsidRPr="00613BDF">
        <w:rPr>
          <w:sz w:val="30"/>
          <w:szCs w:val="30"/>
          <w:rtl/>
        </w:rPr>
        <w:t>هم من السياسيين</w:t>
      </w:r>
      <w:r w:rsidRPr="00613BDF">
        <w:rPr>
          <w:rFonts w:hint="cs"/>
          <w:sz w:val="30"/>
          <w:szCs w:val="30"/>
          <w:rtl/>
          <w:lang w:bidi="ar-EG"/>
        </w:rPr>
        <w:t xml:space="preserve"> و12</w:t>
      </w:r>
      <w:r w:rsidRPr="00613BDF">
        <w:rPr>
          <w:sz w:val="30"/>
          <w:szCs w:val="30"/>
          <w:rtl/>
        </w:rPr>
        <w:t xml:space="preserve"> منهم </w:t>
      </w:r>
      <w:r w:rsidRPr="00613BDF">
        <w:rPr>
          <w:rFonts w:hint="cs"/>
          <w:sz w:val="30"/>
          <w:szCs w:val="30"/>
          <w:rtl/>
          <w:lang w:bidi="ar-EG"/>
        </w:rPr>
        <w:t xml:space="preserve">ينتمون الى </w:t>
      </w:r>
      <w:r w:rsidRPr="00613BDF">
        <w:rPr>
          <w:sz w:val="30"/>
          <w:szCs w:val="30"/>
          <w:rtl/>
        </w:rPr>
        <w:t xml:space="preserve">فئة </w:t>
      </w:r>
      <w:r w:rsidRPr="00613BDF">
        <w:rPr>
          <w:rFonts w:hint="cs"/>
          <w:sz w:val="30"/>
          <w:szCs w:val="30"/>
          <w:rtl/>
          <w:lang w:bidi="ar-EG"/>
        </w:rPr>
        <w:t>ال</w:t>
      </w:r>
      <w:r w:rsidRPr="00613BDF">
        <w:rPr>
          <w:sz w:val="30"/>
          <w:szCs w:val="30"/>
          <w:rtl/>
        </w:rPr>
        <w:t xml:space="preserve">متحدث </w:t>
      </w:r>
      <w:r w:rsidRPr="00613BDF">
        <w:rPr>
          <w:rFonts w:hint="cs"/>
          <w:sz w:val="30"/>
          <w:szCs w:val="30"/>
          <w:rtl/>
          <w:lang w:bidi="ar-EG"/>
        </w:rPr>
        <w:t>ال</w:t>
      </w:r>
      <w:r w:rsidRPr="00613BDF">
        <w:rPr>
          <w:sz w:val="30"/>
          <w:szCs w:val="30"/>
          <w:rtl/>
        </w:rPr>
        <w:t>رسمي باسم الحكومة،</w:t>
      </w:r>
      <w:r w:rsidRPr="00613BDF">
        <w:rPr>
          <w:rFonts w:hint="cs"/>
          <w:sz w:val="30"/>
          <w:szCs w:val="30"/>
          <w:rtl/>
          <w:lang w:bidi="ar-EG"/>
        </w:rPr>
        <w:t xml:space="preserve"> وينتمي واحد </w:t>
      </w:r>
      <w:r w:rsidRPr="00613BDF">
        <w:rPr>
          <w:sz w:val="30"/>
          <w:szCs w:val="30"/>
          <w:rtl/>
        </w:rPr>
        <w:t xml:space="preserve">منهم </w:t>
      </w:r>
      <w:r w:rsidRPr="00613BDF">
        <w:rPr>
          <w:rFonts w:hint="cs"/>
          <w:sz w:val="30"/>
          <w:szCs w:val="30"/>
          <w:rtl/>
          <w:lang w:bidi="ar-EG"/>
        </w:rPr>
        <w:t>الى</w:t>
      </w:r>
      <w:r w:rsidRPr="00613BDF">
        <w:rPr>
          <w:sz w:val="30"/>
          <w:szCs w:val="30"/>
          <w:rtl/>
        </w:rPr>
        <w:t xml:space="preserve"> فئة</w:t>
      </w:r>
      <w:r w:rsidRPr="00613BDF">
        <w:rPr>
          <w:rFonts w:hint="cs"/>
          <w:sz w:val="30"/>
          <w:szCs w:val="30"/>
          <w:rtl/>
          <w:lang w:bidi="ar-EG"/>
        </w:rPr>
        <w:t xml:space="preserve"> الصحة</w:t>
      </w:r>
      <w:r w:rsidRPr="00613BDF">
        <w:rPr>
          <w:sz w:val="30"/>
          <w:szCs w:val="30"/>
          <w:rtl/>
        </w:rPr>
        <w:t>/ التعليم،</w:t>
      </w:r>
      <w:r w:rsidRPr="00613BDF">
        <w:rPr>
          <w:rFonts w:hint="cs"/>
          <w:sz w:val="30"/>
          <w:szCs w:val="30"/>
          <w:rtl/>
          <w:lang w:bidi="ar-EG"/>
        </w:rPr>
        <w:t xml:space="preserve"> </w:t>
      </w:r>
      <w:r w:rsidRPr="00613BDF">
        <w:rPr>
          <w:sz w:val="30"/>
          <w:szCs w:val="30"/>
          <w:rtl/>
        </w:rPr>
        <w:t xml:space="preserve">وثلاثة منهم </w:t>
      </w:r>
      <w:r w:rsidRPr="00613BDF">
        <w:rPr>
          <w:rFonts w:hint="cs"/>
          <w:sz w:val="30"/>
          <w:szCs w:val="30"/>
          <w:rtl/>
          <w:lang w:bidi="ar-EG"/>
        </w:rPr>
        <w:t xml:space="preserve">الى </w:t>
      </w:r>
      <w:r w:rsidRPr="00613BDF">
        <w:rPr>
          <w:sz w:val="30"/>
          <w:szCs w:val="30"/>
          <w:rtl/>
        </w:rPr>
        <w:t xml:space="preserve">فئة التجارة/ القانون </w:t>
      </w:r>
      <w:r w:rsidRPr="00613BDF">
        <w:rPr>
          <w:rFonts w:hint="cs"/>
          <w:sz w:val="30"/>
          <w:szCs w:val="30"/>
          <w:rtl/>
          <w:lang w:bidi="ar-EG"/>
        </w:rPr>
        <w:t xml:space="preserve">و 34 </w:t>
      </w:r>
      <w:r w:rsidRPr="00613BDF">
        <w:rPr>
          <w:sz w:val="30"/>
          <w:szCs w:val="30"/>
          <w:rtl/>
        </w:rPr>
        <w:t xml:space="preserve">منهم </w:t>
      </w:r>
      <w:r w:rsidRPr="00613BDF">
        <w:rPr>
          <w:rFonts w:hint="cs"/>
          <w:sz w:val="30"/>
          <w:szCs w:val="30"/>
          <w:rtl/>
          <w:lang w:bidi="ar-EG"/>
        </w:rPr>
        <w:t>الى</w:t>
      </w:r>
      <w:r w:rsidRPr="00613BDF">
        <w:rPr>
          <w:sz w:val="30"/>
          <w:szCs w:val="30"/>
          <w:rtl/>
        </w:rPr>
        <w:t xml:space="preserve"> فئات أخرى.  ومن المهم </w:t>
      </w:r>
      <w:r w:rsidRPr="00613BDF">
        <w:rPr>
          <w:rFonts w:hint="cs"/>
          <w:sz w:val="30"/>
          <w:szCs w:val="30"/>
          <w:rtl/>
          <w:lang w:bidi="ar-EG"/>
        </w:rPr>
        <w:t>ملاحظة واقع الحال في فئة ال</w:t>
      </w:r>
      <w:r w:rsidRPr="00613BDF">
        <w:rPr>
          <w:sz w:val="30"/>
          <w:szCs w:val="30"/>
          <w:rtl/>
        </w:rPr>
        <w:t>سياسيين:</w:t>
      </w:r>
      <w:r w:rsidRPr="00613BDF">
        <w:rPr>
          <w:rFonts w:hint="cs"/>
          <w:sz w:val="30"/>
          <w:szCs w:val="30"/>
          <w:rtl/>
          <w:lang w:bidi="ar-EG"/>
        </w:rPr>
        <w:t xml:space="preserve"> حيث تبلغ النسبة </w:t>
      </w:r>
      <w:r w:rsidRPr="00613BDF">
        <w:rPr>
          <w:sz w:val="30"/>
          <w:szCs w:val="30"/>
          <w:rtl/>
        </w:rPr>
        <w:t xml:space="preserve"> 3</w:t>
      </w:r>
      <w:r w:rsidRPr="00613BDF">
        <w:rPr>
          <w:rFonts w:hint="cs"/>
          <w:sz w:val="30"/>
          <w:szCs w:val="30"/>
          <w:rtl/>
          <w:lang w:bidi="ar-EG"/>
        </w:rPr>
        <w:t xml:space="preserve"> </w:t>
      </w:r>
      <w:r w:rsidRPr="00613BDF">
        <w:rPr>
          <w:sz w:val="30"/>
          <w:szCs w:val="30"/>
          <w:rtl/>
        </w:rPr>
        <w:t>نساء</w:t>
      </w:r>
      <w:r w:rsidRPr="00613BDF">
        <w:rPr>
          <w:rFonts w:hint="cs"/>
          <w:sz w:val="30"/>
          <w:szCs w:val="30"/>
          <w:rtl/>
          <w:lang w:bidi="ar-EG"/>
        </w:rPr>
        <w:t xml:space="preserve"> الى</w:t>
      </w:r>
      <w:r w:rsidRPr="00613BDF">
        <w:rPr>
          <w:sz w:val="30"/>
          <w:szCs w:val="30"/>
          <w:rtl/>
        </w:rPr>
        <w:t xml:space="preserve"> 49</w:t>
      </w:r>
      <w:r w:rsidRPr="00613BDF">
        <w:rPr>
          <w:rFonts w:hint="cs"/>
          <w:sz w:val="30"/>
          <w:szCs w:val="30"/>
          <w:rtl/>
          <w:lang w:bidi="ar-EG"/>
        </w:rPr>
        <w:t xml:space="preserve"> </w:t>
      </w:r>
      <w:r w:rsidRPr="00613BDF">
        <w:rPr>
          <w:sz w:val="30"/>
          <w:szCs w:val="30"/>
          <w:rtl/>
        </w:rPr>
        <w:t>رجل</w:t>
      </w:r>
      <w:r w:rsidRPr="00613BDF">
        <w:rPr>
          <w:rFonts w:hint="cs"/>
          <w:sz w:val="30"/>
          <w:szCs w:val="30"/>
          <w:rtl/>
          <w:lang w:bidi="ar-EG"/>
        </w:rPr>
        <w:t xml:space="preserve">ا </w:t>
      </w:r>
      <w:r w:rsidRPr="00613BDF">
        <w:rPr>
          <w:sz w:val="30"/>
          <w:szCs w:val="30"/>
          <w:rtl/>
        </w:rPr>
        <w:t>(الجدول 7).</w:t>
      </w:r>
    </w:p>
    <w:p w:rsidR="00D00912" w:rsidRDefault="00D00912" w:rsidP="00CB4538">
      <w:pPr>
        <w:pStyle w:val="BodyText2"/>
        <w:spacing w:after="120" w:line="400" w:lineRule="exact"/>
        <w:ind w:left="864" w:right="446" w:firstLine="475"/>
        <w:jc w:val="both"/>
        <w:rPr>
          <w:sz w:val="30"/>
          <w:szCs w:val="30"/>
          <w:rtl/>
        </w:rPr>
        <w:sectPr w:rsidR="00D00912" w:rsidSect="00D0091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pStyle w:val="BodyText2"/>
        <w:spacing w:after="120" w:line="400" w:lineRule="exact"/>
        <w:ind w:left="864" w:right="446" w:firstLine="475"/>
        <w:jc w:val="both"/>
        <w:rPr>
          <w:rFonts w:hint="cs"/>
          <w:sz w:val="30"/>
          <w:szCs w:val="30"/>
          <w:rtl/>
        </w:rPr>
      </w:pPr>
    </w:p>
    <w:p w:rsidR="00CB4538" w:rsidRPr="000D5FFE" w:rsidRDefault="00CB4538" w:rsidP="00CB4538">
      <w:pPr>
        <w:pStyle w:val="BodyText2"/>
        <w:spacing w:line="120" w:lineRule="exact"/>
        <w:ind w:left="857" w:right="450" w:firstLine="468"/>
        <w:jc w:val="both"/>
        <w:rPr>
          <w:sz w:val="12"/>
          <w:szCs w:val="30"/>
          <w:rtl/>
        </w:rPr>
      </w:pPr>
    </w:p>
    <w:p w:rsidR="00B3437C" w:rsidRDefault="00B3437C" w:rsidP="00CB4538">
      <w:pPr>
        <w:pStyle w:val="BodyText2"/>
        <w:spacing w:after="120" w:line="400" w:lineRule="exact"/>
        <w:ind w:firstLine="947"/>
        <w:jc w:val="both"/>
        <w:outlineLvl w:val="0"/>
        <w:rPr>
          <w:rFonts w:hint="cs"/>
          <w:b/>
          <w:bCs/>
          <w:sz w:val="30"/>
          <w:szCs w:val="30"/>
          <w:rtl/>
        </w:rPr>
      </w:pPr>
    </w:p>
    <w:p w:rsidR="00CB4538" w:rsidRDefault="00CB4538" w:rsidP="00CB4538">
      <w:pPr>
        <w:pStyle w:val="BodyText2"/>
        <w:spacing w:after="120" w:line="400" w:lineRule="exact"/>
        <w:ind w:firstLine="947"/>
        <w:jc w:val="both"/>
        <w:outlineLvl w:val="0"/>
        <w:rPr>
          <w:rFonts w:hint="cs"/>
          <w:b/>
          <w:bCs/>
          <w:sz w:val="30"/>
          <w:szCs w:val="30"/>
          <w:rtl/>
        </w:rPr>
      </w:pPr>
      <w:r w:rsidRPr="00613BDF">
        <w:rPr>
          <w:b/>
          <w:bCs/>
          <w:sz w:val="30"/>
          <w:szCs w:val="30"/>
          <w:rtl/>
        </w:rPr>
        <w:t xml:space="preserve">الجدول 7: وظائف/ مهن الشخصيات </w:t>
      </w:r>
      <w:r>
        <w:rPr>
          <w:b/>
          <w:bCs/>
          <w:sz w:val="30"/>
          <w:szCs w:val="30"/>
          <w:rtl/>
        </w:rPr>
        <w:t>(</w:t>
      </w:r>
      <w:r w:rsidRPr="00613BDF">
        <w:rPr>
          <w:rFonts w:hint="cs"/>
          <w:b/>
          <w:bCs/>
          <w:sz w:val="30"/>
          <w:szCs w:val="30"/>
          <w:rtl/>
          <w:lang w:bidi="ar-EG"/>
        </w:rPr>
        <w:t>ال</w:t>
      </w:r>
      <w:r w:rsidRPr="00613BDF">
        <w:rPr>
          <w:b/>
          <w:bCs/>
          <w:sz w:val="30"/>
          <w:szCs w:val="30"/>
          <w:rtl/>
        </w:rPr>
        <w:t xml:space="preserve">هيكل </w:t>
      </w:r>
      <w:r w:rsidRPr="00613BDF">
        <w:rPr>
          <w:rFonts w:hint="cs"/>
          <w:b/>
          <w:bCs/>
          <w:sz w:val="30"/>
          <w:szCs w:val="30"/>
          <w:rtl/>
          <w:lang w:bidi="ar-EG"/>
        </w:rPr>
        <w:t>حسب</w:t>
      </w:r>
      <w:r w:rsidRPr="00613BDF">
        <w:rPr>
          <w:b/>
          <w:bCs/>
          <w:sz w:val="30"/>
          <w:szCs w:val="30"/>
          <w:rtl/>
        </w:rPr>
        <w:t xml:space="preserve"> الجنس</w:t>
      </w:r>
      <w:r>
        <w:rPr>
          <w:b/>
          <w:bCs/>
          <w:sz w:val="30"/>
          <w:szCs w:val="30"/>
          <w:rtl/>
        </w:rPr>
        <w:t>)</w:t>
      </w:r>
    </w:p>
    <w:p w:rsidR="00B3437C" w:rsidRPr="00B3437C" w:rsidRDefault="00B3437C" w:rsidP="00B3437C">
      <w:pPr>
        <w:pStyle w:val="BodyText2"/>
        <w:spacing w:line="120" w:lineRule="exact"/>
        <w:ind w:firstLine="947"/>
        <w:jc w:val="both"/>
        <w:outlineLvl w:val="0"/>
        <w:rPr>
          <w:rFonts w:hint="cs"/>
          <w:b/>
          <w:bCs/>
          <w:sz w:val="12"/>
          <w:szCs w:val="30"/>
          <w:rtl/>
        </w:rPr>
      </w:pPr>
    </w:p>
    <w:tbl>
      <w:tblPr>
        <w:tblStyle w:val="Footer"/>
        <w:bidiVisual/>
        <w:tblW w:w="0" w:type="auto"/>
        <w:tblInd w:w="965" w:type="dxa"/>
        <w:tblLayout w:type="fixed"/>
        <w:tblLook w:val="01E0" w:firstRow="1" w:lastRow="1" w:firstColumn="1" w:lastColumn="1" w:noHBand="0" w:noVBand="0"/>
      </w:tblPr>
      <w:tblGrid>
        <w:gridCol w:w="810"/>
        <w:gridCol w:w="540"/>
        <w:gridCol w:w="540"/>
        <w:gridCol w:w="540"/>
        <w:gridCol w:w="630"/>
        <w:gridCol w:w="630"/>
        <w:gridCol w:w="540"/>
        <w:gridCol w:w="540"/>
        <w:gridCol w:w="540"/>
        <w:gridCol w:w="540"/>
        <w:gridCol w:w="630"/>
        <w:gridCol w:w="540"/>
        <w:gridCol w:w="540"/>
        <w:gridCol w:w="540"/>
        <w:gridCol w:w="540"/>
        <w:gridCol w:w="540"/>
        <w:gridCol w:w="540"/>
        <w:gridCol w:w="540"/>
        <w:gridCol w:w="630"/>
      </w:tblGrid>
      <w:tr w:rsidR="00CB4538" w:rsidRPr="00613BDF">
        <w:tc>
          <w:tcPr>
            <w:tcW w:w="810" w:type="dxa"/>
            <w:vMerge w:val="restart"/>
            <w:tcBorders>
              <w:top w:val="single" w:sz="4" w:space="0" w:color="auto"/>
              <w:bottom w:val="single" w:sz="12" w:space="0" w:color="auto"/>
            </w:tcBorders>
          </w:tcPr>
          <w:p w:rsidR="00CB4538" w:rsidRPr="00B3437C" w:rsidRDefault="00CB4538" w:rsidP="00B3437C">
            <w:pPr>
              <w:spacing w:before="120" w:after="120"/>
              <w:jc w:val="center"/>
              <w:rPr>
                <w:rFonts w:hint="cs"/>
                <w:sz w:val="20"/>
                <w:szCs w:val="20"/>
                <w:rtl/>
              </w:rPr>
            </w:pPr>
          </w:p>
          <w:p w:rsidR="00CB4538" w:rsidRPr="00B3437C" w:rsidRDefault="00CB4538" w:rsidP="00B3437C">
            <w:pPr>
              <w:spacing w:before="120" w:after="120"/>
              <w:jc w:val="center"/>
              <w:rPr>
                <w:rFonts w:hint="cs"/>
                <w:sz w:val="20"/>
                <w:szCs w:val="20"/>
                <w:rtl/>
              </w:rPr>
            </w:pPr>
          </w:p>
          <w:p w:rsidR="00CB4538" w:rsidRPr="00B3437C" w:rsidRDefault="00CB4538" w:rsidP="00B3437C">
            <w:pPr>
              <w:spacing w:before="120" w:after="120"/>
              <w:jc w:val="center"/>
              <w:rPr>
                <w:rFonts w:hint="cs"/>
                <w:sz w:val="20"/>
                <w:szCs w:val="20"/>
                <w:rtl/>
              </w:rPr>
            </w:pPr>
            <w:r w:rsidRPr="00B3437C">
              <w:rPr>
                <w:rFonts w:hint="cs"/>
                <w:sz w:val="20"/>
                <w:szCs w:val="20"/>
                <w:rtl/>
              </w:rPr>
              <w:t>مقدونيا</w:t>
            </w:r>
          </w:p>
        </w:tc>
        <w:tc>
          <w:tcPr>
            <w:tcW w:w="1080" w:type="dxa"/>
            <w:gridSpan w:val="2"/>
            <w:tcBorders>
              <w:top w:val="single" w:sz="4" w:space="0" w:color="auto"/>
              <w:bottom w:val="single" w:sz="8" w:space="0" w:color="auto"/>
            </w:tcBorders>
          </w:tcPr>
          <w:p w:rsidR="00CB4538" w:rsidRPr="00B3437C" w:rsidRDefault="00CB4538" w:rsidP="00B3437C">
            <w:pPr>
              <w:spacing w:before="120" w:after="120" w:line="240" w:lineRule="exact"/>
              <w:jc w:val="center"/>
              <w:rPr>
                <w:rFonts w:hint="cs"/>
                <w:b w:val="0"/>
                <w:bCs w:val="0"/>
                <w:i/>
                <w:iCs/>
                <w:sz w:val="22"/>
                <w:szCs w:val="22"/>
                <w:rtl/>
              </w:rPr>
            </w:pPr>
            <w:r w:rsidRPr="00B3437C">
              <w:rPr>
                <w:rFonts w:hint="cs"/>
                <w:b w:val="0"/>
                <w:bCs w:val="0"/>
                <w:i/>
                <w:iCs/>
                <w:sz w:val="22"/>
                <w:szCs w:val="22"/>
                <w:rtl/>
              </w:rPr>
              <w:t>لا توجد بيانات</w:t>
            </w:r>
          </w:p>
        </w:tc>
        <w:tc>
          <w:tcPr>
            <w:tcW w:w="117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السياسيون</w:t>
            </w:r>
          </w:p>
        </w:tc>
        <w:tc>
          <w:tcPr>
            <w:tcW w:w="1170" w:type="dxa"/>
            <w:gridSpan w:val="2"/>
            <w:tcBorders>
              <w:top w:val="single" w:sz="4" w:space="0" w:color="auto"/>
              <w:bottom w:val="single" w:sz="8" w:space="0" w:color="auto"/>
            </w:tcBorders>
          </w:tcPr>
          <w:p w:rsidR="00CB4538" w:rsidRPr="00B3437C" w:rsidRDefault="00CB4538" w:rsidP="00B3437C">
            <w:pPr>
              <w:spacing w:before="120" w:after="120" w:line="240" w:lineRule="exact"/>
              <w:jc w:val="center"/>
              <w:rPr>
                <w:rFonts w:hint="cs"/>
                <w:b w:val="0"/>
                <w:bCs w:val="0"/>
                <w:i/>
                <w:iCs/>
                <w:sz w:val="22"/>
                <w:szCs w:val="22"/>
                <w:rtl/>
              </w:rPr>
            </w:pPr>
            <w:r w:rsidRPr="00B3437C">
              <w:rPr>
                <w:rFonts w:hint="cs"/>
                <w:b w:val="0"/>
                <w:bCs w:val="0"/>
                <w:i/>
                <w:iCs/>
                <w:sz w:val="22"/>
                <w:szCs w:val="22"/>
                <w:rtl/>
              </w:rPr>
              <w:t>المتحدثون الرسميون باسم الحكومة</w:t>
            </w:r>
          </w:p>
        </w:tc>
        <w:tc>
          <w:tcPr>
            <w:tcW w:w="108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الصحة/التعليم</w:t>
            </w:r>
          </w:p>
        </w:tc>
        <w:tc>
          <w:tcPr>
            <w:tcW w:w="117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التجارة/القانون</w:t>
            </w:r>
          </w:p>
        </w:tc>
        <w:tc>
          <w:tcPr>
            <w:tcW w:w="108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المشاهير</w:t>
            </w:r>
          </w:p>
        </w:tc>
        <w:tc>
          <w:tcPr>
            <w:tcW w:w="108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الرياضيون</w:t>
            </w:r>
          </w:p>
        </w:tc>
        <w:tc>
          <w:tcPr>
            <w:tcW w:w="108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فئات أخرى</w:t>
            </w:r>
          </w:p>
        </w:tc>
        <w:tc>
          <w:tcPr>
            <w:tcW w:w="1170" w:type="dxa"/>
            <w:gridSpan w:val="2"/>
            <w:tcBorders>
              <w:top w:val="single" w:sz="4" w:space="0" w:color="auto"/>
              <w:bottom w:val="single" w:sz="8" w:space="0" w:color="auto"/>
            </w:tcBorders>
          </w:tcPr>
          <w:p w:rsidR="00CB4538" w:rsidRPr="00B3437C" w:rsidRDefault="00CB4538" w:rsidP="00B3437C">
            <w:pPr>
              <w:spacing w:before="120" w:after="120"/>
              <w:jc w:val="center"/>
              <w:rPr>
                <w:rFonts w:hint="cs"/>
                <w:b w:val="0"/>
                <w:bCs w:val="0"/>
                <w:i/>
                <w:iCs/>
                <w:sz w:val="22"/>
                <w:szCs w:val="22"/>
                <w:rtl/>
              </w:rPr>
            </w:pPr>
            <w:r w:rsidRPr="00B3437C">
              <w:rPr>
                <w:rFonts w:hint="cs"/>
                <w:b w:val="0"/>
                <w:bCs w:val="0"/>
                <w:i/>
                <w:iCs/>
                <w:sz w:val="22"/>
                <w:szCs w:val="22"/>
                <w:rtl/>
              </w:rPr>
              <w:t>المجموع</w:t>
            </w:r>
          </w:p>
        </w:tc>
      </w:tr>
      <w:tr w:rsidR="00CB4538" w:rsidRPr="00613BDF">
        <w:tc>
          <w:tcPr>
            <w:tcW w:w="810" w:type="dxa"/>
            <w:vMerge/>
            <w:tcBorders>
              <w:bottom w:val="single" w:sz="12" w:space="0" w:color="auto"/>
            </w:tcBorders>
          </w:tcPr>
          <w:p w:rsidR="00CB4538" w:rsidRPr="00B3437C" w:rsidRDefault="00CB4538" w:rsidP="00B3437C">
            <w:pPr>
              <w:spacing w:before="120" w:after="120"/>
              <w:jc w:val="center"/>
              <w:rPr>
                <w:rFonts w:hint="cs"/>
                <w:sz w:val="20"/>
                <w:szCs w:val="20"/>
                <w:rtl/>
              </w:rPr>
            </w:pP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63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63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63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c>
          <w:tcPr>
            <w:tcW w:w="54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إناث</w:t>
            </w:r>
          </w:p>
        </w:tc>
        <w:tc>
          <w:tcPr>
            <w:tcW w:w="630" w:type="dxa"/>
            <w:tcBorders>
              <w:top w:val="single" w:sz="8" w:space="0" w:color="auto"/>
              <w:bottom w:val="single" w:sz="8"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ذكور</w:t>
            </w:r>
          </w:p>
        </w:tc>
      </w:tr>
      <w:tr w:rsidR="00CB4538" w:rsidRPr="00613BDF">
        <w:tc>
          <w:tcPr>
            <w:tcW w:w="810" w:type="dxa"/>
            <w:vMerge/>
            <w:tcBorders>
              <w:bottom w:val="single" w:sz="12" w:space="0" w:color="auto"/>
            </w:tcBorders>
          </w:tcPr>
          <w:p w:rsidR="00CB4538" w:rsidRPr="00B3437C" w:rsidRDefault="00CB4538" w:rsidP="00B3437C">
            <w:pPr>
              <w:spacing w:before="120" w:after="120"/>
              <w:jc w:val="center"/>
              <w:rPr>
                <w:rFonts w:hint="cs"/>
                <w:sz w:val="20"/>
                <w:szCs w:val="20"/>
                <w:rtl/>
              </w:rPr>
            </w:pP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63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63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63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54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c>
          <w:tcPr>
            <w:tcW w:w="630" w:type="dxa"/>
            <w:tcBorders>
              <w:top w:val="single" w:sz="8"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العدد</w:t>
            </w:r>
          </w:p>
        </w:tc>
      </w:tr>
      <w:tr w:rsidR="00CB4538" w:rsidRPr="00613BDF">
        <w:tc>
          <w:tcPr>
            <w:tcW w:w="810" w:type="dxa"/>
            <w:vMerge/>
            <w:tcBorders>
              <w:bottom w:val="single" w:sz="12" w:space="0" w:color="auto"/>
            </w:tcBorders>
          </w:tcPr>
          <w:p w:rsidR="00CB4538" w:rsidRPr="00B3437C" w:rsidRDefault="00CB4538" w:rsidP="00B3437C">
            <w:pPr>
              <w:spacing w:before="120" w:after="120"/>
              <w:jc w:val="center"/>
              <w:rPr>
                <w:rFonts w:hint="cs"/>
                <w:sz w:val="20"/>
                <w:szCs w:val="20"/>
                <w:rtl/>
              </w:rPr>
            </w:pP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2</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3</w:t>
            </w:r>
          </w:p>
        </w:tc>
        <w:tc>
          <w:tcPr>
            <w:tcW w:w="63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49</w:t>
            </w:r>
          </w:p>
        </w:tc>
        <w:tc>
          <w:tcPr>
            <w:tcW w:w="63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4</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12</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1</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w:t>
            </w:r>
          </w:p>
        </w:tc>
        <w:tc>
          <w:tcPr>
            <w:tcW w:w="63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3</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1</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2</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34</w:t>
            </w:r>
          </w:p>
        </w:tc>
        <w:tc>
          <w:tcPr>
            <w:tcW w:w="54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12</w:t>
            </w:r>
          </w:p>
        </w:tc>
        <w:tc>
          <w:tcPr>
            <w:tcW w:w="630" w:type="dxa"/>
            <w:tcBorders>
              <w:top w:val="single" w:sz="12" w:space="0" w:color="auto"/>
              <w:bottom w:val="single" w:sz="12" w:space="0" w:color="auto"/>
            </w:tcBorders>
          </w:tcPr>
          <w:p w:rsidR="00CB4538" w:rsidRPr="00B3437C" w:rsidRDefault="00CB4538" w:rsidP="00B3437C">
            <w:pPr>
              <w:spacing w:before="120" w:after="120"/>
              <w:jc w:val="center"/>
              <w:rPr>
                <w:rFonts w:hint="cs"/>
                <w:b w:val="0"/>
                <w:bCs w:val="0"/>
                <w:sz w:val="20"/>
                <w:szCs w:val="20"/>
                <w:rtl/>
              </w:rPr>
            </w:pPr>
            <w:r w:rsidRPr="00B3437C">
              <w:rPr>
                <w:rFonts w:hint="cs"/>
                <w:b w:val="0"/>
                <w:bCs w:val="0"/>
                <w:sz w:val="20"/>
                <w:szCs w:val="20"/>
                <w:rtl/>
              </w:rPr>
              <w:t>99</w:t>
            </w:r>
          </w:p>
        </w:tc>
      </w:tr>
    </w:tbl>
    <w:p w:rsidR="00CB4538" w:rsidRPr="000D5FFE" w:rsidRDefault="00CB4538" w:rsidP="00B3437C">
      <w:pPr>
        <w:spacing w:before="120" w:after="120"/>
        <w:ind w:left="950"/>
        <w:rPr>
          <w:sz w:val="26"/>
          <w:szCs w:val="26"/>
          <w:rtl/>
        </w:rPr>
      </w:pPr>
      <w:r w:rsidRPr="000D5FFE">
        <w:rPr>
          <w:rFonts w:hint="cs"/>
          <w:sz w:val="26"/>
          <w:szCs w:val="26"/>
          <w:rtl/>
        </w:rPr>
        <w:t xml:space="preserve">المصدر:  مشروع الرصد العالمي لوسائط الإعلام </w:t>
      </w:r>
      <w:r w:rsidRPr="000D5FFE">
        <w:rPr>
          <w:sz w:val="26"/>
          <w:szCs w:val="26"/>
          <w:rtl/>
        </w:rPr>
        <w:t>–</w:t>
      </w:r>
      <w:r w:rsidRPr="000D5FFE">
        <w:rPr>
          <w:rFonts w:hint="cs"/>
          <w:sz w:val="26"/>
          <w:szCs w:val="26"/>
          <w:rtl/>
        </w:rPr>
        <w:t xml:space="preserve"> 2002</w:t>
      </w:r>
    </w:p>
    <w:p w:rsidR="00CB4538" w:rsidRDefault="00CB4538" w:rsidP="00CB4538">
      <w:pPr>
        <w:spacing w:after="120"/>
        <w:rPr>
          <w:sz w:val="30"/>
          <w:rtl/>
        </w:rPr>
        <w:sectPr w:rsidR="00CB4538" w:rsidSect="00D0091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و</w:t>
      </w:r>
      <w:r w:rsidRPr="00613BDF">
        <w:rPr>
          <w:sz w:val="30"/>
          <w:szCs w:val="30"/>
          <w:rtl/>
        </w:rPr>
        <w:t>ت</w:t>
      </w:r>
      <w:r w:rsidRPr="00613BDF">
        <w:rPr>
          <w:rFonts w:hint="cs"/>
          <w:sz w:val="30"/>
          <w:szCs w:val="30"/>
          <w:rtl/>
          <w:lang w:bidi="ar-EG"/>
        </w:rPr>
        <w:t>عطي</w:t>
      </w:r>
      <w:r w:rsidRPr="00613BDF">
        <w:rPr>
          <w:sz w:val="30"/>
          <w:szCs w:val="30"/>
          <w:rtl/>
        </w:rPr>
        <w:t xml:space="preserve"> </w:t>
      </w:r>
      <w:r w:rsidRPr="00613BDF">
        <w:rPr>
          <w:rFonts w:hint="cs"/>
          <w:sz w:val="30"/>
          <w:szCs w:val="30"/>
          <w:rtl/>
          <w:lang w:bidi="ar-EG"/>
        </w:rPr>
        <w:t>ثلاث م</w:t>
      </w:r>
      <w:r w:rsidRPr="00613BDF">
        <w:rPr>
          <w:sz w:val="30"/>
          <w:szCs w:val="30"/>
          <w:rtl/>
        </w:rPr>
        <w:t>قالات دور</w:t>
      </w:r>
      <w:r w:rsidRPr="00613BDF">
        <w:rPr>
          <w:rFonts w:hint="cs"/>
          <w:sz w:val="30"/>
          <w:szCs w:val="30"/>
          <w:rtl/>
          <w:lang w:bidi="ar-EG"/>
        </w:rPr>
        <w:t>ا</w:t>
      </w:r>
      <w:r w:rsidRPr="00613BDF">
        <w:rPr>
          <w:sz w:val="30"/>
          <w:szCs w:val="30"/>
          <w:rtl/>
        </w:rPr>
        <w:t xml:space="preserve"> رئيسي</w:t>
      </w:r>
      <w:r w:rsidRPr="00613BDF">
        <w:rPr>
          <w:rFonts w:hint="cs"/>
          <w:sz w:val="30"/>
          <w:szCs w:val="30"/>
          <w:rtl/>
          <w:lang w:bidi="ar-EG"/>
        </w:rPr>
        <w:t>ا</w:t>
      </w:r>
      <w:r w:rsidRPr="00613BDF">
        <w:rPr>
          <w:sz w:val="30"/>
          <w:szCs w:val="30"/>
          <w:rtl/>
        </w:rPr>
        <w:t xml:space="preserve"> للمرأة،</w:t>
      </w:r>
      <w:r w:rsidRPr="00613BDF">
        <w:rPr>
          <w:rFonts w:hint="cs"/>
          <w:sz w:val="30"/>
          <w:szCs w:val="30"/>
          <w:rtl/>
          <w:lang w:bidi="ar-EG"/>
        </w:rPr>
        <w:t xml:space="preserve"> ولكن لا يعرف أ</w:t>
      </w:r>
      <w:r w:rsidRPr="00613BDF">
        <w:rPr>
          <w:sz w:val="30"/>
          <w:szCs w:val="30"/>
          <w:rtl/>
        </w:rPr>
        <w:t xml:space="preserve">حد من كتاب </w:t>
      </w:r>
      <w:r w:rsidRPr="00613BDF">
        <w:rPr>
          <w:rFonts w:hint="cs"/>
          <w:sz w:val="30"/>
          <w:szCs w:val="30"/>
          <w:rtl/>
          <w:lang w:bidi="ar-EG"/>
        </w:rPr>
        <w:t xml:space="preserve">تلك </w:t>
      </w:r>
      <w:r w:rsidRPr="00613BDF">
        <w:rPr>
          <w:sz w:val="30"/>
          <w:szCs w:val="30"/>
          <w:rtl/>
        </w:rPr>
        <w:t>المقالات.  وم</w:t>
      </w:r>
      <w:r w:rsidRPr="00613BDF">
        <w:rPr>
          <w:rFonts w:hint="cs"/>
          <w:sz w:val="30"/>
          <w:szCs w:val="30"/>
          <w:rtl/>
          <w:lang w:bidi="ar-EG"/>
        </w:rPr>
        <w:t xml:space="preserve">ن ناحية ثانية فإن من الحقائق </w:t>
      </w:r>
      <w:r w:rsidRPr="00613BDF">
        <w:rPr>
          <w:sz w:val="30"/>
          <w:szCs w:val="30"/>
          <w:rtl/>
        </w:rPr>
        <w:t>الجلي</w:t>
      </w:r>
      <w:r w:rsidRPr="00613BDF">
        <w:rPr>
          <w:rFonts w:hint="cs"/>
          <w:sz w:val="30"/>
          <w:szCs w:val="30"/>
          <w:rtl/>
          <w:lang w:bidi="ar-EG"/>
        </w:rPr>
        <w:t>ة</w:t>
      </w:r>
      <w:r w:rsidRPr="00613BDF">
        <w:rPr>
          <w:sz w:val="30"/>
          <w:szCs w:val="30"/>
          <w:rtl/>
        </w:rPr>
        <w:t xml:space="preserve"> أن</w:t>
      </w:r>
      <w:r w:rsidRPr="00613BDF">
        <w:rPr>
          <w:rFonts w:hint="cs"/>
          <w:sz w:val="30"/>
          <w:szCs w:val="30"/>
          <w:rtl/>
          <w:lang w:bidi="ar-EG"/>
        </w:rPr>
        <w:t>ه</w:t>
      </w:r>
      <w:r w:rsidRPr="00613BDF">
        <w:rPr>
          <w:sz w:val="30"/>
          <w:szCs w:val="30"/>
          <w:rtl/>
        </w:rPr>
        <w:t xml:space="preserve"> ليس من بين كتاب هذه مقالات </w:t>
      </w:r>
      <w:r w:rsidRPr="00613BDF">
        <w:rPr>
          <w:rFonts w:hint="cs"/>
          <w:sz w:val="30"/>
          <w:szCs w:val="30"/>
          <w:rtl/>
          <w:lang w:bidi="ar-EG"/>
        </w:rPr>
        <w:t>و</w:t>
      </w:r>
      <w:r w:rsidRPr="00613BDF">
        <w:rPr>
          <w:sz w:val="30"/>
          <w:szCs w:val="30"/>
          <w:rtl/>
        </w:rPr>
        <w:t>عددهم 13</w:t>
      </w:r>
      <w:r w:rsidRPr="00613BDF">
        <w:rPr>
          <w:rFonts w:hint="cs"/>
          <w:sz w:val="30"/>
          <w:szCs w:val="30"/>
          <w:rtl/>
          <w:lang w:bidi="ar-EG"/>
        </w:rPr>
        <w:t xml:space="preserve"> الذين أ</w:t>
      </w:r>
      <w:r w:rsidRPr="00613BDF">
        <w:rPr>
          <w:sz w:val="30"/>
          <w:szCs w:val="30"/>
          <w:rtl/>
        </w:rPr>
        <w:t>مكن تحديد جنس</w:t>
      </w:r>
      <w:r w:rsidRPr="00613BDF">
        <w:rPr>
          <w:rFonts w:hint="cs"/>
          <w:sz w:val="30"/>
          <w:szCs w:val="30"/>
          <w:rtl/>
          <w:lang w:bidi="ar-EG"/>
        </w:rPr>
        <w:t>هم، من جعل ال</w:t>
      </w:r>
      <w:r w:rsidRPr="00613BDF">
        <w:rPr>
          <w:sz w:val="30"/>
          <w:szCs w:val="30"/>
          <w:rtl/>
        </w:rPr>
        <w:t>مر</w:t>
      </w:r>
      <w:r w:rsidRPr="00613BDF">
        <w:rPr>
          <w:rFonts w:hint="cs"/>
          <w:sz w:val="30"/>
          <w:szCs w:val="30"/>
          <w:rtl/>
          <w:lang w:bidi="ar-EG"/>
        </w:rPr>
        <w:t>أ</w:t>
      </w:r>
      <w:r w:rsidRPr="00613BDF">
        <w:rPr>
          <w:sz w:val="30"/>
          <w:szCs w:val="30"/>
          <w:rtl/>
        </w:rPr>
        <w:t>ة شخصية رئيسي</w:t>
      </w:r>
      <w:r w:rsidRPr="00613BDF">
        <w:rPr>
          <w:rFonts w:hint="cs"/>
          <w:sz w:val="30"/>
          <w:szCs w:val="30"/>
          <w:rtl/>
          <w:lang w:bidi="ar-EG"/>
        </w:rPr>
        <w:t>ة</w:t>
      </w:r>
      <w:r w:rsidRPr="00613BDF">
        <w:rPr>
          <w:sz w:val="30"/>
          <w:szCs w:val="30"/>
          <w:rtl/>
        </w:rPr>
        <w:t xml:space="preserve"> في مقالة.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وتكشف جميع هذه المؤشرات عن أنه حتى وإن كانت المرأة أكثر تمثيلا بصف</w:t>
      </w:r>
      <w:r w:rsidRPr="00613BDF">
        <w:rPr>
          <w:rFonts w:hint="cs"/>
          <w:sz w:val="30"/>
          <w:szCs w:val="30"/>
          <w:rtl/>
          <w:lang w:bidi="ar-EG"/>
        </w:rPr>
        <w:t>ت</w:t>
      </w:r>
      <w:r w:rsidRPr="00613BDF">
        <w:rPr>
          <w:sz w:val="30"/>
          <w:szCs w:val="30"/>
          <w:rtl/>
        </w:rPr>
        <w:t>ها كاتبة مقالة،</w:t>
      </w:r>
      <w:r w:rsidRPr="00613BDF">
        <w:rPr>
          <w:rFonts w:hint="cs"/>
          <w:sz w:val="30"/>
          <w:szCs w:val="30"/>
          <w:rtl/>
          <w:lang w:bidi="ar-EG"/>
        </w:rPr>
        <w:t xml:space="preserve"> فإنها لا تحظى كشخصية،  وخاصة ك</w:t>
      </w:r>
      <w:r w:rsidRPr="00613BDF">
        <w:rPr>
          <w:sz w:val="30"/>
          <w:szCs w:val="30"/>
          <w:rtl/>
        </w:rPr>
        <w:t>شخصي</w:t>
      </w:r>
      <w:r w:rsidRPr="00613BDF">
        <w:rPr>
          <w:rFonts w:hint="cs"/>
          <w:sz w:val="30"/>
          <w:szCs w:val="30"/>
          <w:rtl/>
          <w:lang w:bidi="ar-EG"/>
        </w:rPr>
        <w:t>ة</w:t>
      </w:r>
      <w:r w:rsidRPr="00613BDF">
        <w:rPr>
          <w:sz w:val="30"/>
          <w:szCs w:val="30"/>
          <w:rtl/>
        </w:rPr>
        <w:t xml:space="preserve"> رئيسية في نصوص مقالات الصح</w:t>
      </w:r>
      <w:r w:rsidRPr="00613BDF">
        <w:rPr>
          <w:rFonts w:hint="cs"/>
          <w:sz w:val="30"/>
          <w:szCs w:val="30"/>
          <w:rtl/>
          <w:lang w:bidi="ar-EG"/>
        </w:rPr>
        <w:t>في</w:t>
      </w:r>
      <w:r w:rsidRPr="00613BDF">
        <w:rPr>
          <w:sz w:val="30"/>
          <w:szCs w:val="30"/>
          <w:rtl/>
        </w:rPr>
        <w:t>ين،</w:t>
      </w:r>
      <w:r w:rsidRPr="00613BDF">
        <w:rPr>
          <w:rFonts w:hint="cs"/>
          <w:sz w:val="30"/>
          <w:szCs w:val="30"/>
          <w:rtl/>
          <w:lang w:bidi="ar-EG"/>
        </w:rPr>
        <w:t xml:space="preserve"> إلا ب</w:t>
      </w:r>
      <w:r w:rsidRPr="00613BDF">
        <w:rPr>
          <w:sz w:val="30"/>
          <w:szCs w:val="30"/>
          <w:rtl/>
        </w:rPr>
        <w:t xml:space="preserve">وجود </w:t>
      </w:r>
      <w:r w:rsidRPr="00613BDF">
        <w:rPr>
          <w:rFonts w:hint="cs"/>
          <w:sz w:val="30"/>
          <w:szCs w:val="30"/>
          <w:rtl/>
          <w:lang w:bidi="ar-EG"/>
        </w:rPr>
        <w:t>ضئيل</w:t>
      </w:r>
      <w:r w:rsidRPr="00613BDF">
        <w:rPr>
          <w:sz w:val="30"/>
          <w:szCs w:val="30"/>
          <w:rtl/>
        </w:rPr>
        <w:t xml:space="preserve">. </w:t>
      </w:r>
    </w:p>
    <w:p w:rsidR="00CB4538" w:rsidRPr="00613BDF" w:rsidRDefault="00CB4538" w:rsidP="00CB4538">
      <w:pPr>
        <w:pStyle w:val="BodyText2"/>
        <w:spacing w:after="120" w:line="400" w:lineRule="exact"/>
        <w:ind w:left="1030" w:right="810" w:firstLine="90"/>
        <w:jc w:val="both"/>
        <w:rPr>
          <w:sz w:val="30"/>
          <w:szCs w:val="30"/>
          <w:rtl/>
        </w:rPr>
      </w:pPr>
      <w:r>
        <w:rPr>
          <w:rFonts w:hint="cs"/>
          <w:sz w:val="30"/>
          <w:szCs w:val="30"/>
          <w:rtl/>
        </w:rPr>
        <w:t xml:space="preserve"> (</w:t>
      </w:r>
      <w:r w:rsidRPr="00613BDF">
        <w:rPr>
          <w:sz w:val="30"/>
          <w:szCs w:val="30"/>
          <w:rtl/>
        </w:rPr>
        <w:t>ب</w:t>
      </w:r>
      <w:r>
        <w:rPr>
          <w:sz w:val="30"/>
          <w:szCs w:val="30"/>
          <w:rtl/>
        </w:rPr>
        <w:t>)</w:t>
      </w:r>
      <w:r w:rsidRPr="00613BDF">
        <w:rPr>
          <w:rFonts w:hint="cs"/>
          <w:sz w:val="30"/>
          <w:szCs w:val="30"/>
          <w:rtl/>
          <w:lang w:bidi="ar-EG"/>
        </w:rPr>
        <w:t xml:space="preserve"> </w:t>
      </w:r>
      <w:r w:rsidRPr="00613BDF">
        <w:rPr>
          <w:sz w:val="30"/>
          <w:szCs w:val="30"/>
          <w:rtl/>
        </w:rPr>
        <w:t>ولتغيير التقاليد الاجتماعية والثقافية المتعلقة بسلوك الرجل والمرأة،</w:t>
      </w:r>
      <w:r w:rsidRPr="00613BDF">
        <w:rPr>
          <w:rFonts w:hint="cs"/>
          <w:sz w:val="30"/>
          <w:szCs w:val="30"/>
          <w:rtl/>
          <w:lang w:bidi="ar-EG"/>
        </w:rPr>
        <w:t xml:space="preserve"> </w:t>
      </w:r>
      <w:r w:rsidRPr="00613BDF">
        <w:rPr>
          <w:sz w:val="30"/>
          <w:szCs w:val="30"/>
          <w:rtl/>
        </w:rPr>
        <w:t xml:space="preserve">وكذلك من أجل </w:t>
      </w:r>
      <w:r w:rsidRPr="00613BDF">
        <w:rPr>
          <w:rFonts w:hint="cs"/>
          <w:sz w:val="30"/>
          <w:szCs w:val="30"/>
          <w:rtl/>
          <w:lang w:bidi="ar-EG"/>
        </w:rPr>
        <w:t xml:space="preserve">القضاء على الأفكار </w:t>
      </w:r>
      <w:r w:rsidRPr="00613BDF">
        <w:rPr>
          <w:sz w:val="30"/>
          <w:szCs w:val="30"/>
          <w:rtl/>
        </w:rPr>
        <w:t>النمطية،</w:t>
      </w:r>
      <w:r w:rsidRPr="00613BDF">
        <w:rPr>
          <w:rFonts w:hint="cs"/>
          <w:sz w:val="30"/>
          <w:szCs w:val="30"/>
          <w:rtl/>
          <w:lang w:bidi="ar-EG"/>
        </w:rPr>
        <w:t xml:space="preserve"> تن</w:t>
      </w:r>
      <w:r w:rsidRPr="00613BDF">
        <w:rPr>
          <w:sz w:val="30"/>
          <w:szCs w:val="30"/>
          <w:rtl/>
        </w:rPr>
        <w:t>فد حكومة جمهورية مقدونيا ب</w:t>
      </w:r>
      <w:r w:rsidRPr="00613BDF">
        <w:rPr>
          <w:rFonts w:hint="cs"/>
          <w:sz w:val="30"/>
          <w:szCs w:val="30"/>
          <w:rtl/>
          <w:lang w:bidi="ar-EG"/>
        </w:rPr>
        <w:t>ا</w:t>
      </w:r>
      <w:r w:rsidRPr="00613BDF">
        <w:rPr>
          <w:sz w:val="30"/>
          <w:szCs w:val="30"/>
          <w:rtl/>
        </w:rPr>
        <w:t>ستمر</w:t>
      </w:r>
      <w:r w:rsidRPr="00613BDF">
        <w:rPr>
          <w:rFonts w:hint="cs"/>
          <w:sz w:val="30"/>
          <w:szCs w:val="30"/>
          <w:rtl/>
          <w:lang w:bidi="ar-EG"/>
        </w:rPr>
        <w:t>ار</w:t>
      </w:r>
      <w:r w:rsidRPr="00613BDF">
        <w:rPr>
          <w:sz w:val="30"/>
          <w:szCs w:val="30"/>
          <w:rtl/>
        </w:rPr>
        <w:t xml:space="preserve"> أنشطة محددة امتثالا لخطة العمل الوطنية لتعزيز المساواة بين الجنسين،</w:t>
      </w:r>
      <w:r w:rsidRPr="00613BDF">
        <w:rPr>
          <w:rFonts w:hint="cs"/>
          <w:sz w:val="30"/>
          <w:szCs w:val="30"/>
          <w:rtl/>
          <w:lang w:bidi="ar-EG"/>
        </w:rPr>
        <w:t xml:space="preserve"> </w:t>
      </w:r>
      <w:r w:rsidRPr="00613BDF">
        <w:rPr>
          <w:sz w:val="30"/>
          <w:szCs w:val="30"/>
          <w:rtl/>
        </w:rPr>
        <w:t xml:space="preserve">التي اعتمدتها حكومة جمهورية مقدونيا في كانون الأول/ ديسمبر 1999.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w:t>
      </w:r>
      <w:r w:rsidRPr="00613BDF">
        <w:rPr>
          <w:rFonts w:hint="cs"/>
          <w:sz w:val="30"/>
          <w:szCs w:val="30"/>
          <w:rtl/>
          <w:lang w:bidi="ar-EG"/>
        </w:rPr>
        <w:t>شمل</w:t>
      </w:r>
      <w:r w:rsidRPr="00613BDF">
        <w:rPr>
          <w:sz w:val="30"/>
          <w:szCs w:val="30"/>
          <w:rtl/>
        </w:rPr>
        <w:t xml:space="preserve"> الأنشطة ا</w:t>
      </w:r>
      <w:r w:rsidRPr="00613BDF">
        <w:rPr>
          <w:rFonts w:hint="cs"/>
          <w:sz w:val="30"/>
          <w:szCs w:val="30"/>
          <w:rtl/>
          <w:lang w:bidi="ar-EG"/>
        </w:rPr>
        <w:t>لتي تنفذ</w:t>
      </w:r>
      <w:r w:rsidRPr="00613BDF">
        <w:rPr>
          <w:sz w:val="30"/>
          <w:szCs w:val="30"/>
          <w:rtl/>
        </w:rPr>
        <w:t xml:space="preserve"> بغرض </w:t>
      </w:r>
      <w:r w:rsidRPr="00613BDF">
        <w:rPr>
          <w:rFonts w:hint="cs"/>
          <w:sz w:val="30"/>
          <w:szCs w:val="30"/>
          <w:rtl/>
          <w:lang w:bidi="ar-EG"/>
        </w:rPr>
        <w:t xml:space="preserve">تحقيق </w:t>
      </w:r>
      <w:r w:rsidRPr="00613BDF">
        <w:rPr>
          <w:sz w:val="30"/>
          <w:szCs w:val="30"/>
          <w:rtl/>
        </w:rPr>
        <w:t>الهدف المذكور آنفا،</w:t>
      </w:r>
      <w:r w:rsidRPr="00613BDF">
        <w:rPr>
          <w:rFonts w:hint="cs"/>
          <w:sz w:val="30"/>
          <w:szCs w:val="30"/>
          <w:rtl/>
          <w:lang w:bidi="ar-EG"/>
        </w:rPr>
        <w:t xml:space="preserve"> </w:t>
      </w:r>
      <w:r w:rsidRPr="00613BDF">
        <w:rPr>
          <w:sz w:val="30"/>
          <w:szCs w:val="30"/>
          <w:rtl/>
        </w:rPr>
        <w:t xml:space="preserve">تنظيم حلقات دراسية تثقيفية بالتعاون مع </w:t>
      </w:r>
      <w:r w:rsidRPr="00613BDF">
        <w:rPr>
          <w:rFonts w:hint="cs"/>
          <w:sz w:val="30"/>
          <w:szCs w:val="30"/>
          <w:rtl/>
          <w:lang w:bidi="ar-EG"/>
        </w:rPr>
        <w:t>ال</w:t>
      </w:r>
      <w:r w:rsidRPr="00613BDF">
        <w:rPr>
          <w:sz w:val="30"/>
          <w:szCs w:val="30"/>
          <w:rtl/>
        </w:rPr>
        <w:t xml:space="preserve">منظمات </w:t>
      </w:r>
      <w:r w:rsidRPr="00613BDF">
        <w:rPr>
          <w:rFonts w:hint="cs"/>
          <w:sz w:val="30"/>
          <w:szCs w:val="30"/>
          <w:rtl/>
          <w:lang w:bidi="ar-EG"/>
        </w:rPr>
        <w:t xml:space="preserve"> </w:t>
      </w:r>
      <w:r w:rsidRPr="00613BDF">
        <w:rPr>
          <w:sz w:val="30"/>
          <w:szCs w:val="30"/>
          <w:rtl/>
        </w:rPr>
        <w:t>المحلية</w:t>
      </w:r>
      <w:r w:rsidRPr="00613BDF">
        <w:rPr>
          <w:rFonts w:hint="cs"/>
          <w:sz w:val="30"/>
          <w:szCs w:val="30"/>
          <w:rtl/>
          <w:lang w:bidi="ar-EG"/>
        </w:rPr>
        <w:t xml:space="preserve"> والأجنبية </w:t>
      </w:r>
      <w:r w:rsidRPr="00613BDF">
        <w:rPr>
          <w:sz w:val="30"/>
          <w:szCs w:val="30"/>
          <w:rtl/>
        </w:rPr>
        <w:t xml:space="preserve">غير </w:t>
      </w:r>
      <w:r w:rsidRPr="00613BDF">
        <w:rPr>
          <w:rFonts w:hint="cs"/>
          <w:sz w:val="30"/>
          <w:szCs w:val="30"/>
          <w:rtl/>
          <w:lang w:bidi="ar-EG"/>
        </w:rPr>
        <w:t>ال</w:t>
      </w:r>
      <w:r w:rsidRPr="00613BDF">
        <w:rPr>
          <w:sz w:val="30"/>
          <w:szCs w:val="30"/>
          <w:rtl/>
        </w:rPr>
        <w:t>حكومية و</w:t>
      </w:r>
      <w:r w:rsidRPr="00613BDF">
        <w:rPr>
          <w:rFonts w:hint="cs"/>
          <w:sz w:val="30"/>
          <w:szCs w:val="30"/>
          <w:rtl/>
          <w:lang w:bidi="ar-EG"/>
        </w:rPr>
        <w:t>ال</w:t>
      </w:r>
      <w:r w:rsidRPr="00613BDF">
        <w:rPr>
          <w:sz w:val="30"/>
          <w:szCs w:val="30"/>
          <w:rtl/>
        </w:rPr>
        <w:t>خبراء،</w:t>
      </w:r>
      <w:r w:rsidRPr="00613BDF">
        <w:rPr>
          <w:rFonts w:hint="cs"/>
          <w:sz w:val="30"/>
          <w:szCs w:val="30"/>
          <w:rtl/>
          <w:lang w:bidi="ar-EG"/>
        </w:rPr>
        <w:t xml:space="preserve"> بغرض </w:t>
      </w:r>
      <w:r w:rsidRPr="00613BDF">
        <w:rPr>
          <w:sz w:val="30"/>
          <w:szCs w:val="30"/>
          <w:rtl/>
        </w:rPr>
        <w:t>تعزيز معايير المساواة بين الرجل والمرأة،</w:t>
      </w:r>
      <w:r w:rsidRPr="00613BDF">
        <w:rPr>
          <w:rFonts w:hint="cs"/>
          <w:sz w:val="30"/>
          <w:szCs w:val="30"/>
          <w:rtl/>
          <w:lang w:bidi="ar-EG"/>
        </w:rPr>
        <w:t xml:space="preserve"> </w:t>
      </w:r>
      <w:r w:rsidRPr="00613BDF">
        <w:rPr>
          <w:sz w:val="30"/>
          <w:szCs w:val="30"/>
          <w:rtl/>
        </w:rPr>
        <w:t>في محيط الأسرة و</w:t>
      </w:r>
      <w:r w:rsidRPr="00613BDF">
        <w:rPr>
          <w:rFonts w:hint="cs"/>
          <w:sz w:val="30"/>
          <w:szCs w:val="30"/>
          <w:rtl/>
          <w:lang w:bidi="ar-EG"/>
        </w:rPr>
        <w:t xml:space="preserve">المحيط </w:t>
      </w:r>
      <w:r w:rsidRPr="00613BDF">
        <w:rPr>
          <w:sz w:val="30"/>
          <w:szCs w:val="30"/>
          <w:rtl/>
        </w:rPr>
        <w:t>الاجتماع</w:t>
      </w:r>
      <w:r w:rsidRPr="00613BDF">
        <w:rPr>
          <w:rFonts w:hint="cs"/>
          <w:sz w:val="30"/>
          <w:szCs w:val="30"/>
          <w:rtl/>
          <w:lang w:bidi="ar-EG"/>
        </w:rPr>
        <w:t>ي</w:t>
      </w:r>
      <w:r w:rsidRPr="00613BDF">
        <w:rPr>
          <w:sz w:val="30"/>
          <w:szCs w:val="30"/>
          <w:rtl/>
        </w:rPr>
        <w:t xml:space="preserve"> عامة.  وقد </w:t>
      </w:r>
      <w:r w:rsidRPr="00613BDF">
        <w:rPr>
          <w:rFonts w:hint="cs"/>
          <w:sz w:val="30"/>
          <w:szCs w:val="30"/>
          <w:rtl/>
          <w:lang w:bidi="ar-EG"/>
        </w:rPr>
        <w:t xml:space="preserve">عقدت </w:t>
      </w:r>
      <w:r w:rsidRPr="00613BDF">
        <w:rPr>
          <w:sz w:val="30"/>
          <w:szCs w:val="30"/>
          <w:rtl/>
        </w:rPr>
        <w:t>هذه الحلقات الدراسية في</w:t>
      </w:r>
      <w:r w:rsidRPr="00613BDF">
        <w:rPr>
          <w:rFonts w:hint="cs"/>
          <w:sz w:val="30"/>
          <w:szCs w:val="30"/>
          <w:rtl/>
          <w:lang w:bidi="ar-EG"/>
        </w:rPr>
        <w:t xml:space="preserve"> عدد</w:t>
      </w:r>
      <w:r w:rsidRPr="00613BDF">
        <w:rPr>
          <w:sz w:val="30"/>
          <w:szCs w:val="30"/>
          <w:rtl/>
        </w:rPr>
        <w:t xml:space="preserve"> من المجتمعات المحلية،وشارك</w:t>
      </w:r>
      <w:r w:rsidRPr="00613BDF">
        <w:rPr>
          <w:rFonts w:hint="cs"/>
          <w:sz w:val="30"/>
          <w:szCs w:val="30"/>
          <w:rtl/>
          <w:lang w:bidi="ar-EG"/>
        </w:rPr>
        <w:t>ت</w:t>
      </w:r>
      <w:r w:rsidRPr="00613BDF">
        <w:rPr>
          <w:sz w:val="30"/>
          <w:szCs w:val="30"/>
          <w:rtl/>
        </w:rPr>
        <w:t xml:space="preserve"> فيها الفئات المستهدفة من مختلف الهياكل: </w:t>
      </w:r>
      <w:r w:rsidRPr="00613BDF">
        <w:rPr>
          <w:rFonts w:hint="cs"/>
          <w:sz w:val="30"/>
          <w:szCs w:val="30"/>
          <w:rtl/>
          <w:lang w:bidi="ar-EG"/>
        </w:rPr>
        <w:t xml:space="preserve">من قبيل </w:t>
      </w:r>
      <w:r w:rsidRPr="00613BDF">
        <w:rPr>
          <w:sz w:val="30"/>
          <w:szCs w:val="30"/>
          <w:rtl/>
        </w:rPr>
        <w:t xml:space="preserve">الأحزاب السياسية، </w:t>
      </w:r>
      <w:r w:rsidRPr="00613BDF">
        <w:rPr>
          <w:rFonts w:hint="cs"/>
          <w:sz w:val="30"/>
          <w:szCs w:val="30"/>
          <w:rtl/>
          <w:lang w:bidi="ar-EG"/>
        </w:rPr>
        <w:t>و</w:t>
      </w:r>
      <w:r w:rsidRPr="00613BDF">
        <w:rPr>
          <w:sz w:val="30"/>
          <w:szCs w:val="30"/>
          <w:rtl/>
        </w:rPr>
        <w:t>الحكم المحلي،</w:t>
      </w:r>
      <w:r w:rsidRPr="00613BDF">
        <w:rPr>
          <w:rFonts w:hint="cs"/>
          <w:sz w:val="30"/>
          <w:szCs w:val="30"/>
          <w:rtl/>
          <w:lang w:bidi="ar-EG"/>
        </w:rPr>
        <w:t xml:space="preserve"> و</w:t>
      </w:r>
      <w:r w:rsidRPr="00613BDF">
        <w:rPr>
          <w:sz w:val="30"/>
          <w:szCs w:val="30"/>
          <w:rtl/>
        </w:rPr>
        <w:t>المنظم</w:t>
      </w:r>
      <w:r w:rsidRPr="00613BDF">
        <w:rPr>
          <w:rFonts w:hint="cs"/>
          <w:sz w:val="30"/>
          <w:szCs w:val="30"/>
          <w:rtl/>
          <w:lang w:bidi="ar-EG"/>
        </w:rPr>
        <w:t>ات</w:t>
      </w:r>
      <w:r w:rsidRPr="00613BDF">
        <w:rPr>
          <w:sz w:val="30"/>
          <w:szCs w:val="30"/>
          <w:rtl/>
        </w:rPr>
        <w:t xml:space="preserve"> غير </w:t>
      </w:r>
      <w:r w:rsidRPr="00613BDF">
        <w:rPr>
          <w:rFonts w:hint="cs"/>
          <w:sz w:val="30"/>
          <w:szCs w:val="30"/>
          <w:rtl/>
          <w:lang w:bidi="ar-EG"/>
        </w:rPr>
        <w:t>ال</w:t>
      </w:r>
      <w:r w:rsidRPr="00613BDF">
        <w:rPr>
          <w:sz w:val="30"/>
          <w:szCs w:val="30"/>
          <w:rtl/>
        </w:rPr>
        <w:t>حكومية،</w:t>
      </w:r>
      <w:r w:rsidRPr="00613BDF">
        <w:rPr>
          <w:rFonts w:hint="cs"/>
          <w:sz w:val="30"/>
          <w:szCs w:val="30"/>
          <w:rtl/>
          <w:lang w:bidi="ar-EG"/>
        </w:rPr>
        <w:t xml:space="preserve"> و</w:t>
      </w:r>
      <w:r w:rsidRPr="00613BDF">
        <w:rPr>
          <w:sz w:val="30"/>
          <w:szCs w:val="30"/>
          <w:rtl/>
        </w:rPr>
        <w:t>الاتحادات النقابية،</w:t>
      </w:r>
      <w:r w:rsidRPr="00613BDF">
        <w:rPr>
          <w:rFonts w:hint="cs"/>
          <w:sz w:val="30"/>
          <w:szCs w:val="30"/>
          <w:rtl/>
          <w:lang w:bidi="ar-EG"/>
        </w:rPr>
        <w:t xml:space="preserve"> </w:t>
      </w:r>
      <w:r w:rsidRPr="00613BDF">
        <w:rPr>
          <w:sz w:val="30"/>
          <w:szCs w:val="30"/>
          <w:rtl/>
        </w:rPr>
        <w:t xml:space="preserve">ووسائط الإعلام.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تتطلع </w:t>
      </w:r>
      <w:r w:rsidRPr="00613BDF">
        <w:rPr>
          <w:sz w:val="30"/>
          <w:szCs w:val="30"/>
          <w:rtl/>
        </w:rPr>
        <w:t xml:space="preserve">خطة العمل الوطنية </w:t>
      </w:r>
      <w:r w:rsidRPr="00613BDF">
        <w:rPr>
          <w:rFonts w:hint="cs"/>
          <w:sz w:val="30"/>
          <w:szCs w:val="30"/>
          <w:rtl/>
          <w:lang w:bidi="ar-EG"/>
        </w:rPr>
        <w:t>الى الاضطلاع ب</w:t>
      </w:r>
      <w:r w:rsidRPr="00613BDF">
        <w:rPr>
          <w:sz w:val="30"/>
          <w:szCs w:val="30"/>
          <w:rtl/>
        </w:rPr>
        <w:t>أنشطة</w:t>
      </w:r>
      <w:r w:rsidRPr="00613BDF">
        <w:rPr>
          <w:rFonts w:hint="cs"/>
          <w:sz w:val="30"/>
          <w:szCs w:val="30"/>
          <w:rtl/>
          <w:lang w:bidi="ar-EG"/>
        </w:rPr>
        <w:t xml:space="preserve"> مختلفة </w:t>
      </w:r>
      <w:r w:rsidRPr="00613BDF">
        <w:rPr>
          <w:sz w:val="30"/>
          <w:szCs w:val="30"/>
          <w:rtl/>
        </w:rPr>
        <w:t>ولا سيما فيما يتعلق بالمرأة والتعليم،</w:t>
      </w:r>
      <w:r w:rsidRPr="00613BDF">
        <w:rPr>
          <w:rFonts w:hint="cs"/>
          <w:sz w:val="30"/>
          <w:szCs w:val="30"/>
          <w:rtl/>
          <w:lang w:bidi="ar-EG"/>
        </w:rPr>
        <w:t xml:space="preserve"> </w:t>
      </w:r>
      <w:r w:rsidRPr="00613BDF">
        <w:rPr>
          <w:sz w:val="30"/>
          <w:szCs w:val="30"/>
          <w:rtl/>
        </w:rPr>
        <w:t xml:space="preserve">وتشدد على أن </w:t>
      </w:r>
      <w:r w:rsidRPr="00613BDF">
        <w:rPr>
          <w:rFonts w:hint="cs"/>
          <w:sz w:val="30"/>
          <w:szCs w:val="30"/>
          <w:rtl/>
          <w:lang w:bidi="ar-EG"/>
        </w:rPr>
        <w:t>ال</w:t>
      </w:r>
      <w:r w:rsidRPr="00613BDF">
        <w:rPr>
          <w:sz w:val="30"/>
          <w:szCs w:val="30"/>
          <w:rtl/>
        </w:rPr>
        <w:t>تعليم حق إنساني للمرأة و</w:t>
      </w:r>
      <w:r w:rsidRPr="00613BDF">
        <w:rPr>
          <w:rFonts w:hint="cs"/>
          <w:sz w:val="30"/>
          <w:szCs w:val="30"/>
          <w:rtl/>
          <w:lang w:bidi="ar-EG"/>
        </w:rPr>
        <w:t>أد</w:t>
      </w:r>
      <w:r w:rsidRPr="00613BDF">
        <w:rPr>
          <w:sz w:val="30"/>
          <w:szCs w:val="30"/>
          <w:rtl/>
        </w:rPr>
        <w:t>ا</w:t>
      </w:r>
      <w:r w:rsidRPr="00613BDF">
        <w:rPr>
          <w:rFonts w:hint="cs"/>
          <w:sz w:val="30"/>
          <w:szCs w:val="30"/>
          <w:rtl/>
          <w:lang w:bidi="ar-EG"/>
        </w:rPr>
        <w:t>ة</w:t>
      </w:r>
      <w:r w:rsidRPr="00613BDF">
        <w:rPr>
          <w:sz w:val="30"/>
          <w:szCs w:val="30"/>
          <w:rtl/>
        </w:rPr>
        <w:t xml:space="preserve"> مهمة لتحقيق المساواة.  ويجري التأكيد على ما يلي </w:t>
      </w:r>
      <w:r w:rsidRPr="00613BDF">
        <w:rPr>
          <w:rFonts w:hint="cs"/>
          <w:sz w:val="30"/>
          <w:szCs w:val="30"/>
          <w:rtl/>
          <w:lang w:bidi="ar-EG"/>
        </w:rPr>
        <w:t>ك</w:t>
      </w:r>
      <w:r w:rsidRPr="00613BDF">
        <w:rPr>
          <w:sz w:val="30"/>
          <w:szCs w:val="30"/>
          <w:rtl/>
        </w:rPr>
        <w:t>أولويات لا بد من تنفيذها في الفترة المقبلة وهي:  القضاء ع</w:t>
      </w:r>
      <w:r w:rsidRPr="00613BDF">
        <w:rPr>
          <w:rFonts w:hint="cs"/>
          <w:sz w:val="30"/>
          <w:szCs w:val="30"/>
          <w:rtl/>
          <w:lang w:bidi="ar-EG"/>
        </w:rPr>
        <w:t xml:space="preserve">لى أمية </w:t>
      </w:r>
      <w:r w:rsidRPr="00613BDF">
        <w:rPr>
          <w:sz w:val="30"/>
          <w:szCs w:val="30"/>
          <w:rtl/>
        </w:rPr>
        <w:t>المرأة،</w:t>
      </w:r>
      <w:r w:rsidRPr="00613BDF">
        <w:rPr>
          <w:rFonts w:hint="cs"/>
          <w:sz w:val="30"/>
          <w:szCs w:val="30"/>
          <w:rtl/>
          <w:lang w:bidi="ar-EG"/>
        </w:rPr>
        <w:t xml:space="preserve"> </w:t>
      </w:r>
      <w:r w:rsidRPr="00613BDF">
        <w:rPr>
          <w:sz w:val="30"/>
          <w:szCs w:val="30"/>
          <w:rtl/>
        </w:rPr>
        <w:t>على أن يشمل ذلك أكبر</w:t>
      </w:r>
      <w:r w:rsidRPr="00613BDF">
        <w:rPr>
          <w:rFonts w:hint="cs"/>
          <w:sz w:val="30"/>
          <w:szCs w:val="30"/>
          <w:rtl/>
          <w:lang w:bidi="ar-EG"/>
        </w:rPr>
        <w:t xml:space="preserve"> عدد</w:t>
      </w:r>
      <w:r w:rsidRPr="00613BDF">
        <w:rPr>
          <w:sz w:val="30"/>
          <w:szCs w:val="30"/>
          <w:rtl/>
        </w:rPr>
        <w:t xml:space="preserve"> من الأطفال قدر الإمكان،</w:t>
      </w:r>
      <w:r w:rsidRPr="00613BDF">
        <w:rPr>
          <w:rFonts w:hint="cs"/>
          <w:sz w:val="30"/>
          <w:szCs w:val="30"/>
          <w:rtl/>
          <w:lang w:bidi="ar-EG"/>
        </w:rPr>
        <w:t xml:space="preserve"> كما يتناول ذلك </w:t>
      </w:r>
      <w:r w:rsidRPr="00613BDF">
        <w:rPr>
          <w:sz w:val="30"/>
          <w:szCs w:val="30"/>
          <w:rtl/>
        </w:rPr>
        <w:t>مناهج مؤسسات التعليم قبل المدرسية،والقضاء على تسرب التلميذات من السنوات النهائية في التعليم الابتدائي،</w:t>
      </w:r>
      <w:r w:rsidRPr="00613BDF">
        <w:rPr>
          <w:rFonts w:hint="cs"/>
          <w:sz w:val="30"/>
          <w:szCs w:val="30"/>
          <w:rtl/>
          <w:lang w:bidi="ar-EG"/>
        </w:rPr>
        <w:t xml:space="preserve"> </w:t>
      </w:r>
      <w:r w:rsidRPr="00613BDF">
        <w:rPr>
          <w:sz w:val="30"/>
          <w:szCs w:val="30"/>
          <w:rtl/>
        </w:rPr>
        <w:t xml:space="preserve">وإدراج أكبر عدد ممكن قدر الإمكان من طالبات المناطق الريفية </w:t>
      </w:r>
      <w:r w:rsidRPr="00613BDF">
        <w:rPr>
          <w:rFonts w:hint="cs"/>
          <w:sz w:val="30"/>
          <w:szCs w:val="30"/>
          <w:rtl/>
          <w:lang w:bidi="ar-EG"/>
        </w:rPr>
        <w:t xml:space="preserve">في </w:t>
      </w:r>
      <w:r w:rsidRPr="00613BDF">
        <w:rPr>
          <w:sz w:val="30"/>
          <w:szCs w:val="30"/>
          <w:rtl/>
        </w:rPr>
        <w:t>التعليم الثانوي،</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لا</w:t>
      </w:r>
      <w:r w:rsidRPr="00613BDF">
        <w:rPr>
          <w:sz w:val="30"/>
          <w:szCs w:val="30"/>
          <w:rtl/>
        </w:rPr>
        <w:t>سيما الطالبات الألبان</w:t>
      </w:r>
      <w:r w:rsidRPr="00613BDF">
        <w:rPr>
          <w:rFonts w:hint="cs"/>
          <w:sz w:val="30"/>
          <w:szCs w:val="30"/>
          <w:rtl/>
          <w:lang w:bidi="ar-EG"/>
        </w:rPr>
        <w:t>يات</w:t>
      </w:r>
      <w:r w:rsidRPr="00613BDF">
        <w:rPr>
          <w:sz w:val="30"/>
          <w:szCs w:val="30"/>
          <w:rtl/>
        </w:rPr>
        <w:t xml:space="preserve"> </w:t>
      </w:r>
      <w:r w:rsidRPr="00613BDF">
        <w:rPr>
          <w:rFonts w:hint="cs"/>
          <w:sz w:val="30"/>
          <w:szCs w:val="30"/>
          <w:rtl/>
          <w:lang w:bidi="ar-EG"/>
        </w:rPr>
        <w:t xml:space="preserve">والغجر، </w:t>
      </w:r>
      <w:r w:rsidRPr="00613BDF">
        <w:rPr>
          <w:sz w:val="30"/>
          <w:szCs w:val="30"/>
          <w:rtl/>
        </w:rPr>
        <w:t xml:space="preserve">فضلا عن تحرير المناهج الدراسية والكتب المدرسية ووسائل التعليم الأخرى من </w:t>
      </w:r>
      <w:r w:rsidRPr="00613BDF">
        <w:rPr>
          <w:rFonts w:hint="cs"/>
          <w:sz w:val="30"/>
          <w:szCs w:val="30"/>
          <w:rtl/>
        </w:rPr>
        <w:t xml:space="preserve">ضروب </w:t>
      </w:r>
      <w:r w:rsidRPr="00613BDF">
        <w:rPr>
          <w:sz w:val="30"/>
          <w:szCs w:val="30"/>
          <w:rtl/>
        </w:rPr>
        <w:t>التحيز القائمة على أساس الجنس،</w:t>
      </w:r>
      <w:r w:rsidRPr="00613BDF">
        <w:rPr>
          <w:rFonts w:hint="cs"/>
          <w:sz w:val="30"/>
          <w:szCs w:val="30"/>
          <w:rtl/>
          <w:lang w:bidi="ar-EG"/>
        </w:rPr>
        <w:t xml:space="preserve"> </w:t>
      </w:r>
      <w:r w:rsidRPr="00613BDF">
        <w:rPr>
          <w:sz w:val="30"/>
          <w:szCs w:val="30"/>
          <w:rtl/>
        </w:rPr>
        <w:t xml:space="preserve">والقضاء على المضمون القائم على أساس الجنس فيها.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وتحدد المادة 2</w:t>
      </w:r>
      <w:r w:rsidRPr="00613BDF">
        <w:rPr>
          <w:rFonts w:hint="cs"/>
          <w:sz w:val="30"/>
          <w:szCs w:val="30"/>
          <w:rtl/>
          <w:lang w:bidi="ar-EG"/>
        </w:rPr>
        <w:t xml:space="preserve"> </w:t>
      </w:r>
      <w:r w:rsidRPr="00613BDF">
        <w:rPr>
          <w:sz w:val="30"/>
          <w:szCs w:val="30"/>
          <w:rtl/>
        </w:rPr>
        <w:t>من قانون الأسرة،</w:t>
      </w:r>
      <w:r w:rsidRPr="00613BDF">
        <w:rPr>
          <w:rFonts w:hint="cs"/>
          <w:sz w:val="30"/>
          <w:szCs w:val="30"/>
          <w:rtl/>
          <w:lang w:bidi="ar-EG"/>
        </w:rPr>
        <w:t xml:space="preserve"> </w:t>
      </w:r>
      <w:r w:rsidRPr="00613BDF">
        <w:rPr>
          <w:sz w:val="30"/>
          <w:szCs w:val="30"/>
          <w:rtl/>
        </w:rPr>
        <w:t>الأسرة باعتبارها مجتمع</w:t>
      </w:r>
      <w:r w:rsidRPr="00613BDF">
        <w:rPr>
          <w:rFonts w:hint="cs"/>
          <w:sz w:val="30"/>
          <w:szCs w:val="30"/>
          <w:rtl/>
          <w:lang w:bidi="ar-EG"/>
        </w:rPr>
        <w:t>ا</w:t>
      </w:r>
      <w:r w:rsidRPr="00613BDF">
        <w:rPr>
          <w:sz w:val="30"/>
          <w:szCs w:val="30"/>
          <w:rtl/>
        </w:rPr>
        <w:t xml:space="preserve"> يتألف من الأبوين والأطفال وأقاربهم </w:t>
      </w:r>
      <w:r w:rsidRPr="00613BDF">
        <w:rPr>
          <w:rFonts w:hint="cs"/>
          <w:sz w:val="30"/>
          <w:szCs w:val="30"/>
          <w:rtl/>
          <w:lang w:bidi="ar-EG"/>
        </w:rPr>
        <w:t xml:space="preserve">الآخرين، </w:t>
      </w:r>
      <w:r w:rsidRPr="00613BDF">
        <w:rPr>
          <w:sz w:val="30"/>
          <w:szCs w:val="30"/>
          <w:rtl/>
        </w:rPr>
        <w:t>إذا كانوا يعيشون ضمن أسرة معيشية مشتركة.  وتوفر جمهورية مقدونيا حماية خاصة للأسرة،</w:t>
      </w:r>
      <w:r w:rsidRPr="00613BDF">
        <w:rPr>
          <w:rFonts w:hint="cs"/>
          <w:sz w:val="30"/>
          <w:szCs w:val="30"/>
          <w:rtl/>
          <w:lang w:bidi="ar-EG"/>
        </w:rPr>
        <w:t xml:space="preserve"> </w:t>
      </w:r>
      <w:r w:rsidRPr="00613BDF">
        <w:rPr>
          <w:sz w:val="30"/>
          <w:szCs w:val="30"/>
          <w:rtl/>
        </w:rPr>
        <w:t>والأمومة،</w:t>
      </w:r>
      <w:r w:rsidRPr="00613BDF">
        <w:rPr>
          <w:rFonts w:hint="cs"/>
          <w:sz w:val="30"/>
          <w:szCs w:val="30"/>
          <w:rtl/>
          <w:lang w:bidi="ar-EG"/>
        </w:rPr>
        <w:t xml:space="preserve"> </w:t>
      </w:r>
      <w:r w:rsidRPr="00613BDF">
        <w:rPr>
          <w:sz w:val="30"/>
          <w:szCs w:val="30"/>
          <w:rtl/>
        </w:rPr>
        <w:t>والأطفال،والقصر،</w:t>
      </w:r>
      <w:r w:rsidRPr="00613BDF">
        <w:rPr>
          <w:rFonts w:hint="cs"/>
          <w:sz w:val="30"/>
          <w:szCs w:val="30"/>
          <w:rtl/>
          <w:lang w:bidi="ar-EG"/>
        </w:rPr>
        <w:t xml:space="preserve"> </w:t>
      </w:r>
      <w:r w:rsidRPr="00613BDF">
        <w:rPr>
          <w:sz w:val="30"/>
          <w:szCs w:val="30"/>
          <w:rtl/>
        </w:rPr>
        <w:t>والأطفال عديمي الأبوين،</w:t>
      </w:r>
      <w:r w:rsidRPr="00613BDF">
        <w:rPr>
          <w:rFonts w:hint="cs"/>
          <w:sz w:val="30"/>
          <w:szCs w:val="30"/>
          <w:rtl/>
          <w:lang w:bidi="ar-EG"/>
        </w:rPr>
        <w:t xml:space="preserve"> </w:t>
      </w:r>
      <w:r w:rsidRPr="00613BDF">
        <w:rPr>
          <w:sz w:val="30"/>
          <w:szCs w:val="30"/>
          <w:rtl/>
        </w:rPr>
        <w:t>والأطفال المحرومين من الرعاية الأبوي</w:t>
      </w:r>
      <w:r w:rsidRPr="00613BDF">
        <w:rPr>
          <w:rFonts w:hint="cs"/>
          <w:sz w:val="30"/>
          <w:szCs w:val="30"/>
          <w:rtl/>
          <w:lang w:bidi="ar-EG"/>
        </w:rPr>
        <w:t>ة</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وفي ممارسة </w:t>
      </w:r>
      <w:r w:rsidRPr="00613BDF">
        <w:rPr>
          <w:rFonts w:hint="cs"/>
          <w:sz w:val="30"/>
          <w:szCs w:val="30"/>
          <w:rtl/>
          <w:lang w:bidi="ar-EG"/>
        </w:rPr>
        <w:t>الحق</w:t>
      </w:r>
      <w:r w:rsidRPr="00613BDF">
        <w:rPr>
          <w:sz w:val="30"/>
          <w:szCs w:val="30"/>
          <w:rtl/>
        </w:rPr>
        <w:t xml:space="preserve"> في الأبوة </w:t>
      </w:r>
      <w:r w:rsidRPr="00613BDF">
        <w:rPr>
          <w:rFonts w:hint="cs"/>
          <w:sz w:val="30"/>
          <w:szCs w:val="30"/>
          <w:rtl/>
          <w:lang w:bidi="ar-EG"/>
        </w:rPr>
        <w:t>بحرية وبروح المسؤولية، ي</w:t>
      </w:r>
      <w:r w:rsidRPr="00613BDF">
        <w:rPr>
          <w:sz w:val="30"/>
          <w:szCs w:val="30"/>
          <w:rtl/>
        </w:rPr>
        <w:t>لتزم الوالدان بتوفير أفضل الظروف لنمو أطفالهم وتطور</w:t>
      </w:r>
      <w:r w:rsidRPr="00613BDF">
        <w:rPr>
          <w:rFonts w:hint="cs"/>
          <w:sz w:val="30"/>
          <w:szCs w:val="30"/>
          <w:rtl/>
          <w:lang w:bidi="ar-EG"/>
        </w:rPr>
        <w:t>هم</w:t>
      </w:r>
      <w:r w:rsidRPr="00613BDF">
        <w:rPr>
          <w:sz w:val="30"/>
          <w:szCs w:val="30"/>
          <w:rtl/>
        </w:rPr>
        <w:t xml:space="preserve"> بصورة صحية،</w:t>
      </w:r>
      <w:r w:rsidRPr="00613BDF">
        <w:rPr>
          <w:rFonts w:hint="cs"/>
          <w:sz w:val="30"/>
          <w:szCs w:val="30"/>
          <w:rtl/>
          <w:lang w:bidi="ar-EG"/>
        </w:rPr>
        <w:t xml:space="preserve"> في </w:t>
      </w:r>
      <w:r w:rsidRPr="00613BDF">
        <w:rPr>
          <w:sz w:val="30"/>
          <w:szCs w:val="30"/>
          <w:rtl/>
        </w:rPr>
        <w:t xml:space="preserve">الأسرة والمجتمع.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 xml:space="preserve">وتستند العلاقات بين </w:t>
      </w:r>
      <w:r w:rsidRPr="00613BDF">
        <w:rPr>
          <w:rFonts w:hint="cs"/>
          <w:sz w:val="30"/>
          <w:szCs w:val="30"/>
          <w:rtl/>
          <w:lang w:bidi="ar-EG"/>
        </w:rPr>
        <w:t xml:space="preserve">شريكي الزواج </w:t>
      </w:r>
      <w:r w:rsidRPr="00613BDF">
        <w:rPr>
          <w:sz w:val="30"/>
          <w:szCs w:val="30"/>
          <w:rtl/>
        </w:rPr>
        <w:t>إلى حرية اتخاذ الرجل والمرأة لقرار عقد الزواج،</w:t>
      </w:r>
      <w:r w:rsidRPr="00613BDF">
        <w:rPr>
          <w:rFonts w:hint="cs"/>
          <w:sz w:val="30"/>
          <w:szCs w:val="30"/>
          <w:rtl/>
          <w:lang w:bidi="ar-EG"/>
        </w:rPr>
        <w:t xml:space="preserve"> على أساس ا</w:t>
      </w:r>
      <w:r w:rsidRPr="00613BDF">
        <w:rPr>
          <w:sz w:val="30"/>
          <w:szCs w:val="30"/>
          <w:rtl/>
        </w:rPr>
        <w:t xml:space="preserve">لمساواة والاحترام المتبادل </w:t>
      </w:r>
      <w:r w:rsidRPr="00613BDF">
        <w:rPr>
          <w:rFonts w:hint="cs"/>
          <w:sz w:val="30"/>
          <w:szCs w:val="30"/>
          <w:rtl/>
          <w:lang w:bidi="ar-EG"/>
        </w:rPr>
        <w:t xml:space="preserve">بينهما </w:t>
      </w:r>
      <w:r w:rsidRPr="00613BDF">
        <w:rPr>
          <w:sz w:val="30"/>
          <w:szCs w:val="30"/>
          <w:rtl/>
        </w:rPr>
        <w:t xml:space="preserve">ومساعدة كل منهما </w:t>
      </w:r>
      <w:r w:rsidRPr="00613BDF">
        <w:rPr>
          <w:rFonts w:hint="cs"/>
          <w:sz w:val="30"/>
          <w:szCs w:val="30"/>
          <w:rtl/>
          <w:lang w:bidi="ar-EG"/>
        </w:rPr>
        <w:t>ل</w:t>
      </w:r>
      <w:r w:rsidRPr="00613BDF">
        <w:rPr>
          <w:sz w:val="30"/>
          <w:szCs w:val="30"/>
          <w:rtl/>
        </w:rPr>
        <w:t xml:space="preserve">لآخر.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ويتمتع كلا الأبوين بحقوق وواجبات متساوية في ما يتعلق بأطفالهم</w:t>
      </w:r>
      <w:r w:rsidRPr="00613BDF">
        <w:rPr>
          <w:rFonts w:hint="cs"/>
          <w:sz w:val="30"/>
          <w:szCs w:val="30"/>
          <w:rtl/>
          <w:lang w:bidi="ar-EG"/>
        </w:rPr>
        <w:t xml:space="preserve">ا </w:t>
      </w:r>
      <w:r>
        <w:rPr>
          <w:sz w:val="30"/>
          <w:szCs w:val="30"/>
          <w:rtl/>
        </w:rPr>
        <w:t>(</w:t>
      </w:r>
      <w:r w:rsidRPr="00613BDF">
        <w:rPr>
          <w:sz w:val="30"/>
          <w:szCs w:val="30"/>
          <w:rtl/>
        </w:rPr>
        <w:t xml:space="preserve">حق </w:t>
      </w:r>
      <w:r w:rsidRPr="00613BDF">
        <w:rPr>
          <w:rFonts w:hint="cs"/>
          <w:sz w:val="30"/>
          <w:szCs w:val="30"/>
          <w:rtl/>
          <w:lang w:bidi="ar-EG"/>
        </w:rPr>
        <w:t>الأبوة)</w:t>
      </w:r>
      <w:r w:rsidRPr="00613BDF">
        <w:rPr>
          <w:sz w:val="30"/>
          <w:szCs w:val="30"/>
          <w:rtl/>
        </w:rPr>
        <w:t>.  وعملا بالمادة 8من قانون الأسرة،</w:t>
      </w:r>
      <w:r w:rsidRPr="00613BDF">
        <w:rPr>
          <w:rFonts w:hint="cs"/>
          <w:sz w:val="30"/>
          <w:szCs w:val="30"/>
          <w:rtl/>
          <w:lang w:bidi="ar-EG"/>
        </w:rPr>
        <w:t xml:space="preserve"> </w:t>
      </w:r>
      <w:r w:rsidRPr="00613BDF">
        <w:rPr>
          <w:sz w:val="30"/>
          <w:szCs w:val="30"/>
          <w:rtl/>
        </w:rPr>
        <w:t>تستند العلاقات بين الأبوين و</w:t>
      </w:r>
      <w:r w:rsidRPr="00613BDF">
        <w:rPr>
          <w:rFonts w:hint="cs"/>
          <w:sz w:val="30"/>
          <w:szCs w:val="30"/>
          <w:rtl/>
          <w:lang w:bidi="ar-EG"/>
        </w:rPr>
        <w:t xml:space="preserve">الأطفال </w:t>
      </w:r>
      <w:r w:rsidRPr="00613BDF">
        <w:rPr>
          <w:sz w:val="30"/>
          <w:szCs w:val="30"/>
          <w:rtl/>
        </w:rPr>
        <w:t xml:space="preserve">إلى حقوق وواجبات الأبوين في ما </w:t>
      </w:r>
      <w:r w:rsidRPr="00613BDF">
        <w:rPr>
          <w:rFonts w:hint="cs"/>
          <w:sz w:val="30"/>
          <w:szCs w:val="30"/>
          <w:rtl/>
          <w:lang w:bidi="ar-EG"/>
        </w:rPr>
        <w:t>ي</w:t>
      </w:r>
      <w:r w:rsidRPr="00613BDF">
        <w:rPr>
          <w:sz w:val="30"/>
          <w:szCs w:val="30"/>
          <w:rtl/>
        </w:rPr>
        <w:t xml:space="preserve">تعلق برعاية </w:t>
      </w:r>
      <w:r w:rsidRPr="00613BDF">
        <w:rPr>
          <w:rFonts w:hint="cs"/>
          <w:sz w:val="30"/>
          <w:szCs w:val="30"/>
          <w:rtl/>
          <w:lang w:bidi="ar-EG"/>
        </w:rPr>
        <w:t>ا</w:t>
      </w:r>
      <w:r w:rsidRPr="00613BDF">
        <w:rPr>
          <w:sz w:val="30"/>
          <w:szCs w:val="30"/>
          <w:rtl/>
        </w:rPr>
        <w:t>لأطفال</w:t>
      </w:r>
      <w:r w:rsidRPr="00613BDF">
        <w:rPr>
          <w:rFonts w:hint="cs"/>
          <w:sz w:val="30"/>
          <w:szCs w:val="30"/>
          <w:rtl/>
          <w:lang w:bidi="ar-EG"/>
        </w:rPr>
        <w:t>،</w:t>
      </w:r>
      <w:r w:rsidRPr="00613BDF">
        <w:rPr>
          <w:sz w:val="30"/>
          <w:szCs w:val="30"/>
          <w:rtl/>
        </w:rPr>
        <w:t xml:space="preserve"> وتنشئ</w:t>
      </w:r>
      <w:r w:rsidRPr="00613BDF">
        <w:rPr>
          <w:rFonts w:hint="cs"/>
          <w:sz w:val="30"/>
          <w:szCs w:val="30"/>
          <w:rtl/>
          <w:lang w:bidi="ar-EG"/>
        </w:rPr>
        <w:t>تهم</w:t>
      </w:r>
      <w:r w:rsidRPr="00613BDF">
        <w:rPr>
          <w:sz w:val="30"/>
          <w:szCs w:val="30"/>
          <w:rtl/>
        </w:rPr>
        <w:t>، وحماي</w:t>
      </w:r>
      <w:r w:rsidRPr="00613BDF">
        <w:rPr>
          <w:rFonts w:hint="cs"/>
          <w:sz w:val="30"/>
          <w:szCs w:val="30"/>
          <w:rtl/>
          <w:lang w:bidi="ar-EG"/>
        </w:rPr>
        <w:t xml:space="preserve">تهم </w:t>
      </w:r>
      <w:r w:rsidRPr="00613BDF">
        <w:rPr>
          <w:sz w:val="30"/>
          <w:szCs w:val="30"/>
          <w:rtl/>
        </w:rPr>
        <w:t xml:space="preserve">وتربيتهم وتعليمهم وتنمية قدراتهم وعاداتهم العملية.  ويمارس الأبوان </w:t>
      </w:r>
      <w:r w:rsidRPr="00613BDF">
        <w:rPr>
          <w:rFonts w:hint="cs"/>
          <w:sz w:val="30"/>
          <w:szCs w:val="30"/>
          <w:rtl/>
          <w:lang w:bidi="ar-EG"/>
        </w:rPr>
        <w:t xml:space="preserve">حق الأبوة حسب </w:t>
      </w:r>
      <w:r w:rsidRPr="00613BDF">
        <w:rPr>
          <w:sz w:val="30"/>
          <w:szCs w:val="30"/>
          <w:rtl/>
        </w:rPr>
        <w:t xml:space="preserve">احتياجات الأطفال </w:t>
      </w:r>
      <w:r w:rsidRPr="00613BDF">
        <w:rPr>
          <w:rFonts w:hint="cs"/>
          <w:sz w:val="30"/>
          <w:szCs w:val="30"/>
          <w:rtl/>
          <w:lang w:bidi="ar-EG"/>
        </w:rPr>
        <w:t>و</w:t>
      </w:r>
      <w:r w:rsidRPr="00613BDF">
        <w:rPr>
          <w:sz w:val="30"/>
          <w:szCs w:val="30"/>
          <w:rtl/>
        </w:rPr>
        <w:t>مصالحهم،</w:t>
      </w:r>
      <w:r w:rsidRPr="00613BDF">
        <w:rPr>
          <w:rFonts w:hint="cs"/>
          <w:sz w:val="30"/>
          <w:szCs w:val="30"/>
          <w:rtl/>
          <w:lang w:bidi="ar-EG"/>
        </w:rPr>
        <w:t xml:space="preserve"> فضلا عن </w:t>
      </w:r>
      <w:r w:rsidRPr="00613BDF">
        <w:rPr>
          <w:sz w:val="30"/>
          <w:szCs w:val="30"/>
          <w:rtl/>
        </w:rPr>
        <w:t xml:space="preserve">مصالح المجتمع المحلي. </w:t>
      </w:r>
    </w:p>
    <w:p w:rsidR="00CB4538"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واذا وضع في ال</w:t>
      </w:r>
      <w:r w:rsidRPr="00613BDF">
        <w:rPr>
          <w:sz w:val="30"/>
          <w:szCs w:val="30"/>
          <w:rtl/>
        </w:rPr>
        <w:t xml:space="preserve">اعتبار </w:t>
      </w:r>
      <w:r w:rsidRPr="00613BDF">
        <w:rPr>
          <w:rFonts w:hint="cs"/>
          <w:sz w:val="30"/>
          <w:szCs w:val="30"/>
          <w:rtl/>
          <w:lang w:bidi="ar-EG"/>
        </w:rPr>
        <w:t xml:space="preserve">أن </w:t>
      </w:r>
      <w:r w:rsidRPr="00613BDF">
        <w:rPr>
          <w:sz w:val="30"/>
          <w:szCs w:val="30"/>
          <w:rtl/>
        </w:rPr>
        <w:t>الأمومة وظيفة اجتماعية،</w:t>
      </w:r>
      <w:r w:rsidRPr="00613BDF">
        <w:rPr>
          <w:rFonts w:hint="cs"/>
          <w:sz w:val="30"/>
          <w:szCs w:val="30"/>
          <w:rtl/>
          <w:lang w:bidi="ar-EG"/>
        </w:rPr>
        <w:t xml:space="preserve"> الى جانب </w:t>
      </w:r>
      <w:r w:rsidRPr="00613BDF">
        <w:rPr>
          <w:sz w:val="30"/>
          <w:szCs w:val="30"/>
          <w:rtl/>
        </w:rPr>
        <w:t>الاعتراف بالمسؤولية المشتركة للمرأة والرجل في تنشئة الأطفال و</w:t>
      </w:r>
      <w:r w:rsidRPr="00613BDF">
        <w:rPr>
          <w:rFonts w:hint="cs"/>
          <w:sz w:val="30"/>
          <w:szCs w:val="30"/>
          <w:rtl/>
          <w:lang w:bidi="ar-EG"/>
        </w:rPr>
        <w:t>نموهم ف</w:t>
      </w:r>
      <w:r w:rsidRPr="00613BDF">
        <w:rPr>
          <w:sz w:val="30"/>
          <w:szCs w:val="30"/>
          <w:rtl/>
        </w:rPr>
        <w:t>إن هذا يضع أساسا لزيادة الارتقاء بمبادئ المساواة بين الرجل والمرأة</w:t>
      </w:r>
      <w:r w:rsidRPr="00613BDF">
        <w:rPr>
          <w:rFonts w:hint="cs"/>
          <w:sz w:val="30"/>
          <w:szCs w:val="30"/>
          <w:rtl/>
          <w:lang w:bidi="ar-EG"/>
        </w:rPr>
        <w:t>.</w:t>
      </w:r>
      <w:r w:rsidRPr="00613BDF">
        <w:rPr>
          <w:sz w:val="30"/>
          <w:szCs w:val="30"/>
          <w:rtl/>
        </w:rPr>
        <w:t xml:space="preserve"> وتشارك وحدة تعزيز المساواة بين الجنسين في وزارة العمل والسياسات الاجتماعية،</w:t>
      </w:r>
      <w:r w:rsidRPr="00613BDF">
        <w:rPr>
          <w:rFonts w:hint="cs"/>
          <w:sz w:val="30"/>
          <w:szCs w:val="30"/>
          <w:rtl/>
          <w:lang w:bidi="ar-EG"/>
        </w:rPr>
        <w:t xml:space="preserve"> في الاصلاحات الجارية المتعلقة ب</w:t>
      </w:r>
      <w:r w:rsidRPr="00613BDF">
        <w:rPr>
          <w:sz w:val="30"/>
          <w:szCs w:val="30"/>
          <w:rtl/>
        </w:rPr>
        <w:t>الحماية الاجتماعية،</w:t>
      </w:r>
      <w:r w:rsidRPr="00613BDF">
        <w:rPr>
          <w:rFonts w:hint="cs"/>
          <w:sz w:val="30"/>
          <w:szCs w:val="30"/>
          <w:rtl/>
          <w:lang w:bidi="ar-EG"/>
        </w:rPr>
        <w:t xml:space="preserve"> لتسهم بذلك </w:t>
      </w:r>
      <w:r w:rsidRPr="00613BDF">
        <w:rPr>
          <w:sz w:val="30"/>
          <w:szCs w:val="30"/>
          <w:rtl/>
        </w:rPr>
        <w:t xml:space="preserve">في تنقيح وإدراج مفهوم المساواة بين الجنسين في </w:t>
      </w:r>
      <w:r w:rsidRPr="00613BDF">
        <w:rPr>
          <w:rFonts w:hint="cs"/>
          <w:sz w:val="30"/>
          <w:szCs w:val="30"/>
          <w:rtl/>
          <w:lang w:bidi="ar-EG"/>
        </w:rPr>
        <w:t xml:space="preserve">متون </w:t>
      </w:r>
      <w:r w:rsidRPr="00613BDF">
        <w:rPr>
          <w:sz w:val="30"/>
          <w:szCs w:val="30"/>
          <w:rtl/>
        </w:rPr>
        <w:t xml:space="preserve">الحلول القانونية التي </w:t>
      </w:r>
      <w:r w:rsidRPr="00613BDF">
        <w:rPr>
          <w:rFonts w:hint="cs"/>
          <w:sz w:val="30"/>
          <w:szCs w:val="30"/>
          <w:rtl/>
          <w:lang w:bidi="ar-EG"/>
        </w:rPr>
        <w:t>سيتعين تنفيذها ع</w:t>
      </w:r>
      <w:r w:rsidRPr="00613BDF">
        <w:rPr>
          <w:sz w:val="30"/>
          <w:szCs w:val="30"/>
          <w:rtl/>
        </w:rPr>
        <w:t>ملي</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ف</w:t>
      </w:r>
      <w:r w:rsidRPr="00613BDF">
        <w:rPr>
          <w:sz w:val="30"/>
          <w:szCs w:val="30"/>
          <w:rtl/>
        </w:rPr>
        <w:t xml:space="preserve">ي ما بعد </w:t>
      </w:r>
      <w:r w:rsidRPr="00613BDF">
        <w:rPr>
          <w:rFonts w:hint="cs"/>
          <w:sz w:val="30"/>
          <w:szCs w:val="30"/>
          <w:rtl/>
          <w:lang w:bidi="ar-EG"/>
        </w:rPr>
        <w:t xml:space="preserve">عن طريق </w:t>
      </w:r>
      <w:r w:rsidRPr="00613BDF">
        <w:rPr>
          <w:sz w:val="30"/>
          <w:szCs w:val="30"/>
          <w:rtl/>
        </w:rPr>
        <w:t xml:space="preserve">مزيد من التثقيف أو </w:t>
      </w:r>
      <w:r w:rsidRPr="00613BDF">
        <w:rPr>
          <w:rFonts w:hint="cs"/>
          <w:sz w:val="30"/>
          <w:szCs w:val="30"/>
          <w:rtl/>
          <w:lang w:bidi="ar-EG"/>
        </w:rPr>
        <w:t>ال</w:t>
      </w:r>
      <w:r w:rsidRPr="00613BDF">
        <w:rPr>
          <w:sz w:val="30"/>
          <w:szCs w:val="30"/>
          <w:rtl/>
        </w:rPr>
        <w:t>تفسير. ويشير هذا بصورة خاصة إلى الجزء المتعلق بالأسرة،</w:t>
      </w:r>
      <w:r w:rsidRPr="00613BDF">
        <w:rPr>
          <w:rFonts w:hint="cs"/>
          <w:sz w:val="30"/>
          <w:szCs w:val="30"/>
          <w:rtl/>
          <w:lang w:bidi="ar-EG"/>
        </w:rPr>
        <w:t xml:space="preserve"> </w:t>
      </w:r>
      <w:r w:rsidRPr="00613BDF">
        <w:rPr>
          <w:sz w:val="30"/>
          <w:szCs w:val="30"/>
          <w:rtl/>
        </w:rPr>
        <w:t xml:space="preserve">حيث يمكن أن يلمس الشعور بتقوض منظومات القيم، </w:t>
      </w:r>
      <w:r w:rsidRPr="00613BDF">
        <w:rPr>
          <w:rFonts w:hint="cs"/>
          <w:sz w:val="30"/>
          <w:szCs w:val="30"/>
          <w:rtl/>
          <w:lang w:bidi="ar-EG"/>
        </w:rPr>
        <w:t>م</w:t>
      </w:r>
      <w:r w:rsidRPr="00613BDF">
        <w:rPr>
          <w:sz w:val="30"/>
          <w:szCs w:val="30"/>
          <w:rtl/>
        </w:rPr>
        <w:t>ما يؤثر</w:t>
      </w:r>
      <w:r w:rsidRPr="00613BDF">
        <w:rPr>
          <w:rFonts w:hint="cs"/>
          <w:sz w:val="30"/>
          <w:szCs w:val="30"/>
          <w:rtl/>
          <w:lang w:bidi="ar-EG"/>
        </w:rPr>
        <w:t xml:space="preserve"> في </w:t>
      </w:r>
      <w:r w:rsidRPr="00613BDF">
        <w:rPr>
          <w:sz w:val="30"/>
          <w:szCs w:val="30"/>
          <w:rtl/>
        </w:rPr>
        <w:t xml:space="preserve">اتخاذ الأطفال موقفا غير ملائم </w:t>
      </w:r>
      <w:r w:rsidRPr="00613BDF">
        <w:rPr>
          <w:rFonts w:hint="cs"/>
          <w:sz w:val="30"/>
          <w:szCs w:val="30"/>
          <w:rtl/>
          <w:lang w:bidi="ar-EG"/>
        </w:rPr>
        <w:t xml:space="preserve">تجاه </w:t>
      </w:r>
      <w:r w:rsidRPr="00613BDF">
        <w:rPr>
          <w:sz w:val="30"/>
          <w:szCs w:val="30"/>
          <w:rtl/>
        </w:rPr>
        <w:t xml:space="preserve"> أبويه</w:t>
      </w:r>
      <w:r w:rsidRPr="00613BDF">
        <w:rPr>
          <w:rFonts w:hint="cs"/>
          <w:sz w:val="30"/>
          <w:szCs w:val="30"/>
          <w:rtl/>
          <w:lang w:bidi="ar-EG"/>
        </w:rPr>
        <w:t>م</w:t>
      </w:r>
      <w:r w:rsidRPr="00613BDF">
        <w:rPr>
          <w:sz w:val="30"/>
          <w:szCs w:val="30"/>
          <w:rtl/>
        </w:rPr>
        <w:t xml:space="preserve"> والعكس صحيح،</w:t>
      </w:r>
      <w:r w:rsidRPr="00613BDF">
        <w:rPr>
          <w:rFonts w:hint="cs"/>
          <w:sz w:val="30"/>
          <w:szCs w:val="30"/>
          <w:rtl/>
          <w:lang w:bidi="ar-EG"/>
        </w:rPr>
        <w:t xml:space="preserve"> </w:t>
      </w:r>
      <w:r w:rsidRPr="00613BDF">
        <w:rPr>
          <w:sz w:val="30"/>
          <w:szCs w:val="30"/>
          <w:rtl/>
        </w:rPr>
        <w:t>ول</w:t>
      </w:r>
      <w:r w:rsidRPr="00613BDF">
        <w:rPr>
          <w:rFonts w:hint="cs"/>
          <w:sz w:val="30"/>
          <w:szCs w:val="30"/>
          <w:rtl/>
          <w:lang w:bidi="ar-EG"/>
        </w:rPr>
        <w:t>ا</w:t>
      </w:r>
      <w:r w:rsidRPr="00613BDF">
        <w:rPr>
          <w:sz w:val="30"/>
          <w:szCs w:val="30"/>
          <w:rtl/>
        </w:rPr>
        <w:t xml:space="preserve">سيما فيما </w:t>
      </w:r>
      <w:r w:rsidRPr="00613BDF">
        <w:rPr>
          <w:rFonts w:hint="cs"/>
          <w:sz w:val="30"/>
          <w:szCs w:val="30"/>
          <w:rtl/>
          <w:lang w:bidi="ar-EG"/>
        </w:rPr>
        <w:t>ي</w:t>
      </w:r>
      <w:r w:rsidRPr="00613BDF">
        <w:rPr>
          <w:sz w:val="30"/>
          <w:szCs w:val="30"/>
          <w:rtl/>
        </w:rPr>
        <w:t>تعلق بالإناث من الأطفال.</w:t>
      </w:r>
    </w:p>
    <w:p w:rsidR="00CB4538" w:rsidRDefault="00CB4538" w:rsidP="00CB4538">
      <w:pPr>
        <w:pStyle w:val="BodyText2"/>
        <w:spacing w:after="120" w:line="400" w:lineRule="exact"/>
        <w:ind w:left="1030" w:right="810" w:firstLine="468"/>
        <w:jc w:val="both"/>
        <w:rPr>
          <w:sz w:val="30"/>
          <w:szCs w:val="30"/>
          <w:rtl/>
        </w:rPr>
      </w:pPr>
      <w:r>
        <w:rPr>
          <w:sz w:val="30"/>
          <w:szCs w:val="30"/>
          <w:rtl/>
        </w:rPr>
        <w:br w:type="page"/>
      </w:r>
    </w:p>
    <w:tbl>
      <w:tblPr>
        <w:bidiVisual/>
        <w:tblW w:w="0" w:type="auto"/>
        <w:tblInd w:w="103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Pr="00CC15C7" w:rsidRDefault="00CB4538" w:rsidP="00A93D97">
            <w:pPr>
              <w:tabs>
                <w:tab w:val="left" w:pos="288"/>
                <w:tab w:val="left" w:pos="576"/>
                <w:tab w:val="left" w:pos="864"/>
                <w:tab w:val="left" w:pos="1152"/>
              </w:tabs>
              <w:spacing w:before="120" w:after="120" w:line="240" w:lineRule="exact"/>
              <w:ind w:right="43"/>
              <w:jc w:val="center"/>
              <w:rPr>
                <w:rFonts w:hint="cs"/>
                <w:b/>
                <w:bCs/>
                <w:sz w:val="36"/>
                <w:szCs w:val="36"/>
                <w:rtl/>
              </w:rPr>
            </w:pPr>
            <w:r w:rsidRPr="00CC15C7">
              <w:rPr>
                <w:b/>
                <w:bCs/>
                <w:sz w:val="36"/>
                <w:szCs w:val="36"/>
                <w:rtl/>
              </w:rPr>
              <w:t>المادة 6</w:t>
            </w:r>
          </w:p>
          <w:p w:rsidR="00CB4538" w:rsidRPr="00CC15C7" w:rsidRDefault="00CB4538" w:rsidP="00A93D97">
            <w:pPr>
              <w:tabs>
                <w:tab w:val="left" w:pos="288"/>
                <w:tab w:val="left" w:pos="576"/>
                <w:tab w:val="left" w:pos="864"/>
                <w:tab w:val="left" w:pos="1152"/>
              </w:tabs>
              <w:spacing w:before="120" w:after="120" w:line="240" w:lineRule="exact"/>
              <w:ind w:right="43"/>
              <w:jc w:val="center"/>
              <w:rPr>
                <w:sz w:val="36"/>
                <w:szCs w:val="36"/>
                <w:rtl/>
              </w:rPr>
            </w:pPr>
            <w:r w:rsidRPr="00CC15C7">
              <w:rPr>
                <w:b/>
                <w:bCs/>
                <w:sz w:val="36"/>
                <w:szCs w:val="36"/>
                <w:rtl/>
              </w:rPr>
              <w:t xml:space="preserve"> منع استغلال المرأة</w:t>
            </w:r>
          </w:p>
        </w:tc>
      </w:tr>
    </w:tbl>
    <w:p w:rsidR="00CB4538" w:rsidRPr="00613BDF" w:rsidRDefault="00CB4538" w:rsidP="00A93D97">
      <w:pPr>
        <w:pStyle w:val="BodyText2"/>
        <w:spacing w:line="400" w:lineRule="exact"/>
        <w:ind w:left="1037" w:right="806" w:firstLine="475"/>
        <w:jc w:val="both"/>
        <w:rPr>
          <w:sz w:val="30"/>
          <w:szCs w:val="30"/>
          <w:rtl/>
        </w:rPr>
      </w:pPr>
      <w:r w:rsidRPr="00613BDF">
        <w:rPr>
          <w:sz w:val="30"/>
          <w:szCs w:val="30"/>
          <w:rtl/>
        </w:rPr>
        <w:t xml:space="preserve"> </w:t>
      </w:r>
    </w:p>
    <w:p w:rsidR="00CB4538" w:rsidRDefault="00CB4538" w:rsidP="00CB4538">
      <w:pPr>
        <w:pStyle w:val="BodyText2"/>
        <w:tabs>
          <w:tab w:val="left" w:pos="8950"/>
        </w:tabs>
        <w:spacing w:after="120" w:line="400" w:lineRule="exact"/>
        <w:ind w:left="1030" w:right="810" w:firstLine="468"/>
        <w:jc w:val="both"/>
        <w:outlineLvl w:val="0"/>
        <w:rPr>
          <w:rFonts w:hint="cs"/>
          <w:b/>
          <w:bCs/>
          <w:sz w:val="30"/>
          <w:szCs w:val="30"/>
          <w:rtl/>
          <w:lang w:bidi="ar-EG"/>
        </w:rPr>
      </w:pPr>
      <w:r w:rsidRPr="00957F6C">
        <w:rPr>
          <w:b/>
          <w:bCs/>
          <w:sz w:val="30"/>
          <w:szCs w:val="30"/>
          <w:rtl/>
        </w:rPr>
        <w:t xml:space="preserve">تتخذ الدول الأطراف جميع التدابير المناسبة، بما في ذلك التشريع، لمكافحة جميع أشكال الاتجار بالمرأة واستغلال </w:t>
      </w:r>
      <w:r w:rsidRPr="00957F6C">
        <w:rPr>
          <w:rFonts w:hint="cs"/>
          <w:b/>
          <w:bCs/>
          <w:sz w:val="30"/>
          <w:szCs w:val="30"/>
          <w:rtl/>
          <w:lang w:bidi="ar-EG"/>
        </w:rPr>
        <w:t>دعارة</w:t>
      </w:r>
      <w:r w:rsidRPr="00957F6C">
        <w:rPr>
          <w:b/>
          <w:bCs/>
          <w:sz w:val="30"/>
          <w:szCs w:val="30"/>
          <w:rtl/>
        </w:rPr>
        <w:t xml:space="preserve"> المرأة</w:t>
      </w:r>
      <w:r w:rsidRPr="00957F6C">
        <w:rPr>
          <w:rFonts w:hint="cs"/>
          <w:b/>
          <w:bCs/>
          <w:sz w:val="30"/>
          <w:szCs w:val="30"/>
          <w:rtl/>
          <w:lang w:bidi="ar-EG"/>
        </w:rPr>
        <w:t>.</w:t>
      </w:r>
    </w:p>
    <w:p w:rsidR="00A93D97" w:rsidRPr="00A93D97" w:rsidRDefault="00A93D97" w:rsidP="00A93D97">
      <w:pPr>
        <w:pStyle w:val="BodyText2"/>
        <w:tabs>
          <w:tab w:val="left" w:pos="8950"/>
        </w:tabs>
        <w:spacing w:line="120" w:lineRule="exact"/>
        <w:ind w:left="1030" w:right="810" w:firstLine="468"/>
        <w:jc w:val="both"/>
        <w:outlineLvl w:val="0"/>
        <w:rPr>
          <w:rFonts w:hint="cs"/>
          <w:b/>
          <w:bCs/>
          <w:sz w:val="12"/>
          <w:szCs w:val="30"/>
          <w:rtl/>
          <w:lang w:bidi="ar-EG"/>
        </w:rPr>
      </w:pPr>
    </w:p>
    <w:p w:rsidR="00CB4538" w:rsidRPr="00957F6C" w:rsidRDefault="00CB4538" w:rsidP="00CB4538">
      <w:pPr>
        <w:pStyle w:val="BodyText2"/>
        <w:tabs>
          <w:tab w:val="left" w:pos="8950"/>
        </w:tabs>
        <w:spacing w:after="120" w:line="400" w:lineRule="exact"/>
        <w:ind w:right="810" w:firstLine="1030"/>
        <w:jc w:val="both"/>
        <w:outlineLvl w:val="0"/>
        <w:rPr>
          <w:b/>
          <w:bCs/>
          <w:sz w:val="30"/>
          <w:szCs w:val="30"/>
          <w:rtl/>
        </w:rPr>
      </w:pPr>
      <w:r w:rsidRPr="00FC4E9F">
        <w:rPr>
          <w:rFonts w:hint="cs"/>
          <w:b/>
          <w:bCs/>
          <w:sz w:val="32"/>
          <w:szCs w:val="32"/>
          <w:rtl/>
        </w:rPr>
        <w:t>(</w:t>
      </w:r>
      <w:r w:rsidRPr="00FC4E9F">
        <w:rPr>
          <w:b/>
          <w:bCs/>
          <w:sz w:val="32"/>
          <w:szCs w:val="32"/>
          <w:rtl/>
        </w:rPr>
        <w:t>أ)</w:t>
      </w:r>
      <w:r>
        <w:rPr>
          <w:rFonts w:hint="cs"/>
          <w:b/>
          <w:bCs/>
          <w:sz w:val="30"/>
          <w:szCs w:val="30"/>
          <w:rtl/>
        </w:rPr>
        <w:t xml:space="preserve">   </w:t>
      </w:r>
      <w:r w:rsidRPr="00FC4E9F">
        <w:rPr>
          <w:b/>
          <w:bCs/>
          <w:sz w:val="32"/>
          <w:szCs w:val="32"/>
          <w:rtl/>
        </w:rPr>
        <w:t>الاتجار بالبشر</w:t>
      </w:r>
      <w:r w:rsidRPr="00957F6C">
        <w:rPr>
          <w:b/>
          <w:bCs/>
          <w:sz w:val="30"/>
          <w:szCs w:val="30"/>
          <w:rtl/>
        </w:rPr>
        <w:t xml:space="preserve">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ازدادت الأوضاع والمشاكل التي تسببها الهجرة غير </w:t>
      </w:r>
      <w:r w:rsidRPr="00613BDF">
        <w:rPr>
          <w:rFonts w:hint="cs"/>
          <w:sz w:val="30"/>
          <w:szCs w:val="30"/>
          <w:rtl/>
          <w:lang w:bidi="ar-EG"/>
        </w:rPr>
        <w:t>ال</w:t>
      </w:r>
      <w:r w:rsidRPr="00613BDF">
        <w:rPr>
          <w:sz w:val="30"/>
          <w:szCs w:val="30"/>
          <w:rtl/>
        </w:rPr>
        <w:t xml:space="preserve">قانونية والاتجار بالبشر </w:t>
      </w:r>
      <w:r w:rsidRPr="00613BDF">
        <w:rPr>
          <w:rFonts w:hint="cs"/>
          <w:sz w:val="30"/>
          <w:szCs w:val="30"/>
          <w:rtl/>
          <w:lang w:bidi="ar-EG"/>
        </w:rPr>
        <w:t xml:space="preserve">في </w:t>
      </w:r>
      <w:r w:rsidRPr="00613BDF">
        <w:rPr>
          <w:sz w:val="30"/>
          <w:szCs w:val="30"/>
          <w:rtl/>
        </w:rPr>
        <w:t xml:space="preserve">جمهورية مقدونيا في منتصف التسعينيات، وذلك في مستهل العمليات </w:t>
      </w:r>
      <w:r w:rsidRPr="00613BDF">
        <w:rPr>
          <w:rFonts w:hint="cs"/>
          <w:sz w:val="30"/>
          <w:szCs w:val="30"/>
          <w:rtl/>
          <w:lang w:bidi="ar-EG"/>
        </w:rPr>
        <w:t xml:space="preserve">التي حدثت في </w:t>
      </w:r>
      <w:r w:rsidRPr="00613BDF">
        <w:rPr>
          <w:sz w:val="30"/>
          <w:szCs w:val="30"/>
          <w:rtl/>
        </w:rPr>
        <w:t>النظ</w:t>
      </w:r>
      <w:r w:rsidRPr="00613BDF">
        <w:rPr>
          <w:rFonts w:hint="cs"/>
          <w:sz w:val="30"/>
          <w:szCs w:val="30"/>
          <w:rtl/>
          <w:lang w:bidi="ar-EG"/>
        </w:rPr>
        <w:t>ا</w:t>
      </w:r>
      <w:r w:rsidRPr="00613BDF">
        <w:rPr>
          <w:sz w:val="30"/>
          <w:szCs w:val="30"/>
          <w:rtl/>
        </w:rPr>
        <w:t>مين السياسي والاقتصادي للدول الحديثة النشأة ذات السيادة في الكتلة الشرقية.  وجابه</w:t>
      </w:r>
      <w:r w:rsidRPr="00613BDF">
        <w:rPr>
          <w:rFonts w:hint="cs"/>
          <w:sz w:val="30"/>
          <w:szCs w:val="30"/>
          <w:rtl/>
          <w:lang w:bidi="ar-EG"/>
        </w:rPr>
        <w:t xml:space="preserve"> معظم</w:t>
      </w:r>
      <w:r w:rsidRPr="00613BDF">
        <w:rPr>
          <w:sz w:val="30"/>
          <w:szCs w:val="30"/>
          <w:rtl/>
        </w:rPr>
        <w:t xml:space="preserve"> السكان التغيرات في حقوق الملكية و</w:t>
      </w:r>
      <w:r w:rsidRPr="00613BDF">
        <w:rPr>
          <w:rFonts w:hint="cs"/>
          <w:sz w:val="30"/>
          <w:szCs w:val="30"/>
          <w:rtl/>
          <w:lang w:bidi="ar-EG"/>
        </w:rPr>
        <w:t>ان</w:t>
      </w:r>
      <w:r w:rsidRPr="00613BDF">
        <w:rPr>
          <w:sz w:val="30"/>
          <w:szCs w:val="30"/>
          <w:rtl/>
        </w:rPr>
        <w:t>خف</w:t>
      </w:r>
      <w:r w:rsidRPr="00613BDF">
        <w:rPr>
          <w:rFonts w:hint="cs"/>
          <w:sz w:val="30"/>
          <w:szCs w:val="30"/>
          <w:rtl/>
          <w:lang w:bidi="ar-EG"/>
        </w:rPr>
        <w:t>ا</w:t>
      </w:r>
      <w:r w:rsidRPr="00613BDF">
        <w:rPr>
          <w:sz w:val="30"/>
          <w:szCs w:val="30"/>
          <w:rtl/>
        </w:rPr>
        <w:t>ض مستوى المعيشة،</w:t>
      </w:r>
      <w:r w:rsidRPr="00613BDF">
        <w:rPr>
          <w:rFonts w:hint="cs"/>
          <w:sz w:val="30"/>
          <w:szCs w:val="30"/>
          <w:rtl/>
          <w:lang w:bidi="ar-EG"/>
        </w:rPr>
        <w:t xml:space="preserve"> </w:t>
      </w:r>
      <w:r w:rsidRPr="00613BDF">
        <w:rPr>
          <w:sz w:val="30"/>
          <w:szCs w:val="30"/>
          <w:rtl/>
        </w:rPr>
        <w:t>والبطالة التي أدت بجز</w:t>
      </w:r>
      <w:r w:rsidRPr="00613BDF">
        <w:rPr>
          <w:rFonts w:hint="cs"/>
          <w:sz w:val="30"/>
          <w:szCs w:val="30"/>
          <w:rtl/>
          <w:lang w:bidi="ar-EG"/>
        </w:rPr>
        <w:t>ء</w:t>
      </w:r>
      <w:r w:rsidRPr="00613BDF">
        <w:rPr>
          <w:sz w:val="30"/>
          <w:szCs w:val="30"/>
          <w:rtl/>
        </w:rPr>
        <w:t xml:space="preserve"> من المواطنين إلى محاولة إيجاد مستقبل لهم من خلال الهجرة </w:t>
      </w:r>
      <w:r w:rsidRPr="00613BDF">
        <w:rPr>
          <w:rFonts w:hint="cs"/>
          <w:sz w:val="30"/>
          <w:szCs w:val="30"/>
          <w:rtl/>
          <w:lang w:bidi="ar-EG"/>
        </w:rPr>
        <w:t xml:space="preserve">الى </w:t>
      </w:r>
      <w:r w:rsidRPr="00613BDF">
        <w:rPr>
          <w:sz w:val="30"/>
          <w:szCs w:val="30"/>
          <w:rtl/>
        </w:rPr>
        <w:t>بلدان أوربا الغربية وغيرها،</w:t>
      </w:r>
      <w:r w:rsidRPr="00613BDF">
        <w:rPr>
          <w:rFonts w:hint="cs"/>
          <w:sz w:val="30"/>
          <w:szCs w:val="30"/>
          <w:rtl/>
          <w:lang w:bidi="ar-EG"/>
        </w:rPr>
        <w:t xml:space="preserve"> </w:t>
      </w:r>
      <w:r w:rsidRPr="00613BDF">
        <w:rPr>
          <w:sz w:val="30"/>
          <w:szCs w:val="30"/>
          <w:rtl/>
        </w:rPr>
        <w:t xml:space="preserve">التي </w:t>
      </w:r>
      <w:r w:rsidRPr="00613BDF">
        <w:rPr>
          <w:rFonts w:hint="cs"/>
          <w:sz w:val="30"/>
          <w:szCs w:val="30"/>
          <w:rtl/>
          <w:lang w:bidi="ar-EG"/>
        </w:rPr>
        <w:t>اعت</w:t>
      </w:r>
      <w:r w:rsidRPr="00613BDF">
        <w:rPr>
          <w:sz w:val="30"/>
          <w:szCs w:val="30"/>
          <w:rtl/>
        </w:rPr>
        <w:t>قد</w:t>
      </w:r>
      <w:r w:rsidRPr="00613BDF">
        <w:rPr>
          <w:rFonts w:hint="cs"/>
          <w:sz w:val="30"/>
          <w:szCs w:val="30"/>
          <w:rtl/>
          <w:lang w:bidi="ar-EG"/>
        </w:rPr>
        <w:t xml:space="preserve">وا </w:t>
      </w:r>
      <w:r w:rsidRPr="00613BDF">
        <w:rPr>
          <w:sz w:val="30"/>
          <w:szCs w:val="30"/>
          <w:rtl/>
        </w:rPr>
        <w:t xml:space="preserve"> أنه</w:t>
      </w:r>
      <w:r w:rsidRPr="00613BDF">
        <w:rPr>
          <w:rFonts w:hint="cs"/>
          <w:sz w:val="30"/>
          <w:szCs w:val="30"/>
          <w:rtl/>
          <w:lang w:bidi="ar-EG"/>
        </w:rPr>
        <w:t>ا</w:t>
      </w:r>
      <w:r w:rsidRPr="00613BDF">
        <w:rPr>
          <w:sz w:val="30"/>
          <w:szCs w:val="30"/>
          <w:rtl/>
        </w:rPr>
        <w:t xml:space="preserve"> أكثر قدرة على توفير </w:t>
      </w:r>
      <w:r w:rsidRPr="00613BDF">
        <w:rPr>
          <w:rFonts w:hint="cs"/>
          <w:sz w:val="30"/>
          <w:szCs w:val="30"/>
          <w:rtl/>
          <w:lang w:bidi="ar-EG"/>
        </w:rPr>
        <w:t>عائدات أ</w:t>
      </w:r>
      <w:r w:rsidRPr="00613BDF">
        <w:rPr>
          <w:sz w:val="30"/>
          <w:szCs w:val="30"/>
          <w:rtl/>
        </w:rPr>
        <w:t>فضل لهم</w:t>
      </w:r>
      <w:r w:rsidRPr="00613BDF">
        <w:rPr>
          <w:rFonts w:hint="cs"/>
          <w:sz w:val="30"/>
          <w:szCs w:val="30"/>
          <w:rtl/>
          <w:lang w:bidi="ar-EG"/>
        </w:rPr>
        <w:t>.</w:t>
      </w:r>
      <w:r w:rsidRPr="00613BDF">
        <w:rPr>
          <w:sz w:val="30"/>
          <w:szCs w:val="30"/>
          <w:rtl/>
        </w:rPr>
        <w:t xml:space="preserve"> وفي هذا ال</w:t>
      </w:r>
      <w:r w:rsidRPr="00613BDF">
        <w:rPr>
          <w:rFonts w:hint="cs"/>
          <w:sz w:val="30"/>
          <w:szCs w:val="30"/>
          <w:rtl/>
          <w:lang w:bidi="ar-EG"/>
        </w:rPr>
        <w:t>صدد</w:t>
      </w:r>
      <w:r w:rsidRPr="00613BDF">
        <w:rPr>
          <w:sz w:val="30"/>
          <w:szCs w:val="30"/>
          <w:rtl/>
        </w:rPr>
        <w:t>،</w:t>
      </w:r>
      <w:r w:rsidRPr="00613BDF">
        <w:rPr>
          <w:rFonts w:hint="cs"/>
          <w:sz w:val="30"/>
          <w:szCs w:val="30"/>
          <w:rtl/>
          <w:lang w:bidi="ar-EG"/>
        </w:rPr>
        <w:t xml:space="preserve"> </w:t>
      </w:r>
      <w:r w:rsidRPr="00613BDF">
        <w:rPr>
          <w:sz w:val="30"/>
          <w:szCs w:val="30"/>
          <w:rtl/>
        </w:rPr>
        <w:t xml:space="preserve">تهيأت ظروف وجدت فيها جماعات الجريمة المنظمة طائفة متنوعة من السبل لنقل السكان بصورة غير قانونية إلى </w:t>
      </w:r>
      <w:r w:rsidRPr="00613BDF">
        <w:rPr>
          <w:rFonts w:hint="cs"/>
          <w:sz w:val="30"/>
          <w:szCs w:val="30"/>
          <w:rtl/>
        </w:rPr>
        <w:t>و</w:t>
      </w:r>
      <w:r w:rsidRPr="00613BDF">
        <w:rPr>
          <w:sz w:val="30"/>
          <w:szCs w:val="30"/>
          <w:rtl/>
        </w:rPr>
        <w:t>جه</w:t>
      </w:r>
      <w:r w:rsidRPr="00613BDF">
        <w:rPr>
          <w:rFonts w:hint="cs"/>
          <w:sz w:val="30"/>
          <w:szCs w:val="30"/>
          <w:rtl/>
        </w:rPr>
        <w:t>ا</w:t>
      </w:r>
      <w:r w:rsidRPr="00613BDF">
        <w:rPr>
          <w:sz w:val="30"/>
          <w:szCs w:val="30"/>
          <w:rtl/>
        </w:rPr>
        <w:t>تهم المرغوبة،</w:t>
      </w:r>
      <w:r w:rsidRPr="00613BDF">
        <w:rPr>
          <w:rFonts w:hint="cs"/>
          <w:sz w:val="30"/>
          <w:szCs w:val="30"/>
          <w:rtl/>
          <w:lang w:bidi="ar-EG"/>
        </w:rPr>
        <w:t xml:space="preserve"> مما أتاح لهم </w:t>
      </w:r>
      <w:r w:rsidRPr="00613BDF">
        <w:rPr>
          <w:sz w:val="30"/>
          <w:szCs w:val="30"/>
          <w:rtl/>
        </w:rPr>
        <w:t xml:space="preserve">تجارة مربحة جدا. </w:t>
      </w:r>
    </w:p>
    <w:p w:rsidR="00CB4538" w:rsidRPr="00613BDF" w:rsidRDefault="00CB4538" w:rsidP="00CB4538">
      <w:pPr>
        <w:pStyle w:val="BodyText2"/>
        <w:tabs>
          <w:tab w:val="left" w:pos="8950"/>
        </w:tabs>
        <w:spacing w:after="120" w:line="400" w:lineRule="exact"/>
        <w:ind w:left="1030" w:right="810" w:firstLine="450"/>
        <w:jc w:val="both"/>
        <w:rPr>
          <w:sz w:val="30"/>
          <w:szCs w:val="30"/>
          <w:rtl/>
        </w:rPr>
      </w:pPr>
      <w:r w:rsidRPr="00613BDF">
        <w:rPr>
          <w:sz w:val="30"/>
          <w:szCs w:val="30"/>
          <w:rtl/>
        </w:rPr>
        <w:t>وك</w:t>
      </w:r>
      <w:r w:rsidRPr="00613BDF">
        <w:rPr>
          <w:rFonts w:hint="cs"/>
          <w:sz w:val="30"/>
          <w:szCs w:val="30"/>
          <w:rtl/>
        </w:rPr>
        <w:t>انت</w:t>
      </w:r>
      <w:r w:rsidRPr="00613BDF">
        <w:rPr>
          <w:sz w:val="30"/>
          <w:szCs w:val="30"/>
          <w:rtl/>
        </w:rPr>
        <w:t xml:space="preserve"> هذه الظاهرة </w:t>
      </w:r>
      <w:r w:rsidRPr="00613BDF">
        <w:rPr>
          <w:rFonts w:hint="cs"/>
          <w:sz w:val="30"/>
          <w:szCs w:val="30"/>
          <w:rtl/>
          <w:lang w:bidi="ar-EG"/>
        </w:rPr>
        <w:t xml:space="preserve">موجودة </w:t>
      </w:r>
      <w:r w:rsidRPr="00613BDF">
        <w:rPr>
          <w:sz w:val="30"/>
          <w:szCs w:val="30"/>
          <w:rtl/>
        </w:rPr>
        <w:t>في الفترة السابق</w:t>
      </w:r>
      <w:r w:rsidRPr="00613BDF">
        <w:rPr>
          <w:rFonts w:hint="cs"/>
          <w:sz w:val="30"/>
          <w:szCs w:val="30"/>
          <w:rtl/>
          <w:lang w:bidi="ar-EG"/>
        </w:rPr>
        <w:t>ة</w:t>
      </w:r>
      <w:r w:rsidRPr="00613BDF">
        <w:rPr>
          <w:sz w:val="30"/>
          <w:szCs w:val="30"/>
          <w:rtl/>
        </w:rPr>
        <w:t xml:space="preserve"> أيضا،</w:t>
      </w:r>
      <w:r w:rsidRPr="00613BDF">
        <w:rPr>
          <w:rFonts w:hint="cs"/>
          <w:sz w:val="30"/>
          <w:szCs w:val="30"/>
          <w:rtl/>
          <w:lang w:bidi="ar-EG"/>
        </w:rPr>
        <w:t xml:space="preserve"> ولو </w:t>
      </w:r>
      <w:r w:rsidRPr="00613BDF">
        <w:rPr>
          <w:sz w:val="30"/>
          <w:szCs w:val="30"/>
          <w:rtl/>
        </w:rPr>
        <w:t>بنسبة أ</w:t>
      </w:r>
      <w:r w:rsidRPr="00613BDF">
        <w:rPr>
          <w:rFonts w:hint="cs"/>
          <w:sz w:val="30"/>
          <w:szCs w:val="30"/>
          <w:rtl/>
        </w:rPr>
        <w:t>قل</w:t>
      </w:r>
      <w:r w:rsidRPr="00613BDF">
        <w:rPr>
          <w:sz w:val="30"/>
          <w:szCs w:val="30"/>
          <w:rtl/>
        </w:rPr>
        <w:t>،</w:t>
      </w:r>
      <w:r w:rsidRPr="00613BDF">
        <w:rPr>
          <w:rFonts w:hint="cs"/>
          <w:sz w:val="30"/>
          <w:szCs w:val="30"/>
          <w:rtl/>
          <w:lang w:bidi="ar-EG"/>
        </w:rPr>
        <w:t xml:space="preserve"> </w:t>
      </w:r>
      <w:r w:rsidRPr="00613BDF">
        <w:rPr>
          <w:sz w:val="30"/>
          <w:szCs w:val="30"/>
          <w:rtl/>
        </w:rPr>
        <w:t xml:space="preserve">إلا أن جمهورية مقدونيا </w:t>
      </w:r>
      <w:r w:rsidRPr="00613BDF">
        <w:rPr>
          <w:rFonts w:hint="cs"/>
          <w:sz w:val="30"/>
          <w:szCs w:val="30"/>
          <w:rtl/>
          <w:lang w:bidi="ar-EG"/>
        </w:rPr>
        <w:t xml:space="preserve">كانت تمثل </w:t>
      </w:r>
      <w:r w:rsidRPr="00613BDF">
        <w:rPr>
          <w:sz w:val="30"/>
          <w:szCs w:val="30"/>
          <w:rtl/>
        </w:rPr>
        <w:t>في ذلك الوقت أرض عبور إلى بلدان أوربا الغربية الأخرى</w:t>
      </w:r>
      <w:r w:rsidRPr="00613BDF">
        <w:rPr>
          <w:rFonts w:hint="cs"/>
          <w:sz w:val="30"/>
          <w:szCs w:val="30"/>
          <w:rtl/>
          <w:lang w:bidi="ar-EG"/>
        </w:rPr>
        <w:t xml:space="preserve"> في معظم الأحيان</w:t>
      </w:r>
      <w:r w:rsidRPr="00613BDF">
        <w:rPr>
          <w:sz w:val="30"/>
          <w:szCs w:val="30"/>
          <w:rtl/>
        </w:rPr>
        <w:t xml:space="preserve">. بيد </w:t>
      </w:r>
      <w:r w:rsidRPr="00613BDF">
        <w:rPr>
          <w:rFonts w:hint="cs"/>
          <w:sz w:val="30"/>
          <w:szCs w:val="30"/>
          <w:rtl/>
          <w:lang w:bidi="ar-EG"/>
        </w:rPr>
        <w:t>أ</w:t>
      </w:r>
      <w:r w:rsidRPr="00613BDF">
        <w:rPr>
          <w:sz w:val="30"/>
          <w:szCs w:val="30"/>
          <w:rtl/>
        </w:rPr>
        <w:t xml:space="preserve">نه مع </w:t>
      </w:r>
      <w:r w:rsidRPr="00613BDF">
        <w:rPr>
          <w:rFonts w:hint="cs"/>
          <w:sz w:val="30"/>
          <w:szCs w:val="30"/>
          <w:rtl/>
          <w:lang w:bidi="ar-EG"/>
        </w:rPr>
        <w:t xml:space="preserve">إحكام </w:t>
      </w:r>
      <w:r w:rsidRPr="00613BDF">
        <w:rPr>
          <w:sz w:val="30"/>
          <w:szCs w:val="30"/>
          <w:rtl/>
        </w:rPr>
        <w:t xml:space="preserve">سياسة دخول مواطني بلدان أوربا الشرقية إلى </w:t>
      </w:r>
      <w:r w:rsidRPr="00613BDF">
        <w:rPr>
          <w:rFonts w:hint="cs"/>
          <w:sz w:val="30"/>
          <w:szCs w:val="30"/>
          <w:rtl/>
          <w:lang w:bidi="ar-EG"/>
        </w:rPr>
        <w:t>ال</w:t>
      </w:r>
      <w:r w:rsidRPr="00613BDF">
        <w:rPr>
          <w:sz w:val="30"/>
          <w:szCs w:val="30"/>
          <w:rtl/>
        </w:rPr>
        <w:t>دول الأعضاء في الاتحاد الأوروبي،</w:t>
      </w:r>
      <w:r w:rsidRPr="00613BDF">
        <w:rPr>
          <w:rFonts w:hint="cs"/>
          <w:sz w:val="30"/>
          <w:szCs w:val="30"/>
          <w:rtl/>
          <w:lang w:bidi="ar-EG"/>
        </w:rPr>
        <w:t xml:space="preserve"> </w:t>
      </w:r>
      <w:r w:rsidRPr="00613BDF">
        <w:rPr>
          <w:sz w:val="30"/>
          <w:szCs w:val="30"/>
          <w:rtl/>
        </w:rPr>
        <w:t xml:space="preserve">فضلا عن وجود عدد </w:t>
      </w:r>
      <w:r w:rsidRPr="00613BDF">
        <w:rPr>
          <w:rFonts w:hint="cs"/>
          <w:sz w:val="30"/>
          <w:szCs w:val="30"/>
          <w:rtl/>
          <w:lang w:bidi="ar-EG"/>
        </w:rPr>
        <w:t>من ا</w:t>
      </w:r>
      <w:r w:rsidRPr="00613BDF">
        <w:rPr>
          <w:sz w:val="30"/>
          <w:szCs w:val="30"/>
          <w:rtl/>
        </w:rPr>
        <w:t>لقو</w:t>
      </w:r>
      <w:r w:rsidRPr="00613BDF">
        <w:rPr>
          <w:rFonts w:hint="cs"/>
          <w:sz w:val="30"/>
          <w:szCs w:val="30"/>
          <w:rtl/>
          <w:lang w:bidi="ar-EG"/>
        </w:rPr>
        <w:t xml:space="preserve">ات </w:t>
      </w:r>
      <w:r w:rsidRPr="00613BDF">
        <w:rPr>
          <w:sz w:val="30"/>
          <w:szCs w:val="30"/>
          <w:rtl/>
        </w:rPr>
        <w:t>العسكرية الأجنبية،</w:t>
      </w:r>
      <w:r w:rsidRPr="00613BDF">
        <w:rPr>
          <w:rFonts w:hint="cs"/>
          <w:sz w:val="30"/>
          <w:szCs w:val="30"/>
          <w:rtl/>
          <w:lang w:bidi="ar-EG"/>
        </w:rPr>
        <w:t xml:space="preserve"> التي تشكل أجزاء من </w:t>
      </w:r>
      <w:r w:rsidRPr="00613BDF">
        <w:rPr>
          <w:sz w:val="30"/>
          <w:szCs w:val="30"/>
          <w:rtl/>
        </w:rPr>
        <w:t>قوة الأمم المتحدة للانتشار الوقائي،</w:t>
      </w:r>
      <w:r w:rsidRPr="00613BDF">
        <w:rPr>
          <w:rFonts w:hint="cs"/>
          <w:sz w:val="30"/>
          <w:szCs w:val="30"/>
          <w:rtl/>
          <w:lang w:bidi="ar-EG"/>
        </w:rPr>
        <w:t xml:space="preserve"> </w:t>
      </w:r>
      <w:r w:rsidRPr="00613BDF">
        <w:rPr>
          <w:sz w:val="30"/>
          <w:szCs w:val="30"/>
          <w:rtl/>
        </w:rPr>
        <w:t xml:space="preserve">وقوة الأمم المتحدة للحماية </w:t>
      </w:r>
      <w:r w:rsidRPr="00613BDF">
        <w:rPr>
          <w:rFonts w:hint="cs"/>
          <w:sz w:val="30"/>
          <w:szCs w:val="30"/>
          <w:rtl/>
          <w:lang w:bidi="ar-EG"/>
        </w:rPr>
        <w:t xml:space="preserve">في البوسنة </w:t>
      </w:r>
      <w:r w:rsidRPr="00613BDF">
        <w:rPr>
          <w:sz w:val="30"/>
          <w:szCs w:val="30"/>
          <w:rtl/>
        </w:rPr>
        <w:t>والهرسك،</w:t>
      </w:r>
      <w:r w:rsidRPr="00613BDF">
        <w:rPr>
          <w:rFonts w:hint="cs"/>
          <w:sz w:val="30"/>
          <w:szCs w:val="30"/>
          <w:rtl/>
          <w:lang w:bidi="ar-EG"/>
        </w:rPr>
        <w:t xml:space="preserve"> </w:t>
      </w:r>
      <w:r w:rsidRPr="00613BDF">
        <w:rPr>
          <w:sz w:val="30"/>
          <w:szCs w:val="30"/>
          <w:rtl/>
        </w:rPr>
        <w:t>والقوة الأمنية الدولية في ك</w:t>
      </w:r>
      <w:r w:rsidRPr="00613BDF">
        <w:rPr>
          <w:rFonts w:hint="cs"/>
          <w:sz w:val="30"/>
          <w:szCs w:val="30"/>
          <w:rtl/>
          <w:lang w:bidi="ar-EG"/>
        </w:rPr>
        <w:t>و</w:t>
      </w:r>
      <w:r w:rsidRPr="00613BDF">
        <w:rPr>
          <w:sz w:val="30"/>
          <w:szCs w:val="30"/>
          <w:rtl/>
        </w:rPr>
        <w:t>سوف</w:t>
      </w:r>
      <w:r w:rsidRPr="00613BDF">
        <w:rPr>
          <w:rFonts w:hint="cs"/>
          <w:sz w:val="30"/>
          <w:szCs w:val="30"/>
          <w:rtl/>
          <w:lang w:bidi="ar-EG"/>
        </w:rPr>
        <w:t xml:space="preserve">و </w:t>
      </w:r>
      <w:r>
        <w:rPr>
          <w:sz w:val="30"/>
          <w:szCs w:val="30"/>
          <w:rtl/>
        </w:rPr>
        <w:t>(</w:t>
      </w:r>
      <w:r w:rsidRPr="00613BDF">
        <w:rPr>
          <w:sz w:val="30"/>
          <w:szCs w:val="30"/>
          <w:rtl/>
        </w:rPr>
        <w:t>قوة كفور</w:t>
      </w:r>
      <w:r>
        <w:rPr>
          <w:sz w:val="30"/>
          <w:szCs w:val="30"/>
          <w:rtl/>
        </w:rPr>
        <w:t>)</w:t>
      </w:r>
      <w:r w:rsidRPr="00613BDF">
        <w:rPr>
          <w:rFonts w:hint="cs"/>
          <w:sz w:val="30"/>
          <w:szCs w:val="30"/>
          <w:rtl/>
          <w:lang w:bidi="ar-EG"/>
        </w:rPr>
        <w:t xml:space="preserve"> </w:t>
      </w:r>
      <w:r w:rsidRPr="00613BDF">
        <w:rPr>
          <w:sz w:val="30"/>
          <w:szCs w:val="30"/>
          <w:rtl/>
        </w:rPr>
        <w:t>وغيرها من البعثات الأجنبية،</w:t>
      </w:r>
      <w:r w:rsidRPr="00613BDF">
        <w:rPr>
          <w:rFonts w:hint="cs"/>
          <w:sz w:val="30"/>
          <w:szCs w:val="30"/>
          <w:rtl/>
          <w:lang w:bidi="ar-EG"/>
        </w:rPr>
        <w:t xml:space="preserve"> </w:t>
      </w:r>
      <w:r w:rsidRPr="00613BDF">
        <w:rPr>
          <w:sz w:val="30"/>
          <w:szCs w:val="30"/>
          <w:rtl/>
        </w:rPr>
        <w:t>جعل من جمهورية مقدونيا أرض</w:t>
      </w:r>
      <w:r w:rsidRPr="00613BDF">
        <w:rPr>
          <w:rFonts w:hint="cs"/>
          <w:sz w:val="30"/>
          <w:szCs w:val="30"/>
          <w:rtl/>
          <w:lang w:bidi="ar-EG"/>
        </w:rPr>
        <w:t>ا</w:t>
      </w:r>
      <w:r w:rsidRPr="00613BDF">
        <w:rPr>
          <w:sz w:val="30"/>
          <w:szCs w:val="30"/>
          <w:rtl/>
        </w:rPr>
        <w:t xml:space="preserve"> ي</w:t>
      </w:r>
      <w:r w:rsidRPr="00613BDF">
        <w:rPr>
          <w:rFonts w:hint="cs"/>
          <w:sz w:val="30"/>
          <w:szCs w:val="30"/>
          <w:rtl/>
          <w:lang w:bidi="ar-EG"/>
        </w:rPr>
        <w:t>نقل عبرها</w:t>
      </w:r>
      <w:r w:rsidRPr="00613BDF">
        <w:rPr>
          <w:sz w:val="30"/>
          <w:szCs w:val="30"/>
          <w:rtl/>
        </w:rPr>
        <w:t xml:space="preserve"> الأشخاص بصورة غير قانونية،</w:t>
      </w:r>
      <w:r w:rsidRPr="00613BDF">
        <w:rPr>
          <w:rFonts w:hint="cs"/>
          <w:sz w:val="30"/>
          <w:szCs w:val="30"/>
          <w:rtl/>
          <w:lang w:bidi="ar-EG"/>
        </w:rPr>
        <w:t xml:space="preserve"> </w:t>
      </w:r>
      <w:r w:rsidRPr="00613BDF">
        <w:rPr>
          <w:sz w:val="30"/>
          <w:szCs w:val="30"/>
          <w:rtl/>
        </w:rPr>
        <w:t xml:space="preserve">وإقليما </w:t>
      </w:r>
      <w:r w:rsidRPr="00613BDF">
        <w:rPr>
          <w:rFonts w:hint="cs"/>
          <w:sz w:val="30"/>
          <w:szCs w:val="30"/>
          <w:rtl/>
          <w:lang w:bidi="ar-EG"/>
        </w:rPr>
        <w:t>ي</w:t>
      </w:r>
      <w:r w:rsidRPr="00613BDF">
        <w:rPr>
          <w:sz w:val="30"/>
          <w:szCs w:val="30"/>
          <w:rtl/>
        </w:rPr>
        <w:t xml:space="preserve">مثل </w:t>
      </w:r>
      <w:r w:rsidRPr="00613BDF">
        <w:rPr>
          <w:rFonts w:hint="cs"/>
          <w:sz w:val="30"/>
          <w:szCs w:val="30"/>
          <w:rtl/>
          <w:lang w:bidi="ar-EG"/>
        </w:rPr>
        <w:t xml:space="preserve">مقصدا </w:t>
      </w:r>
      <w:r w:rsidRPr="00613BDF">
        <w:rPr>
          <w:sz w:val="30"/>
          <w:szCs w:val="30"/>
          <w:rtl/>
        </w:rPr>
        <w:t>نهائي</w:t>
      </w:r>
      <w:r w:rsidRPr="00613BDF">
        <w:rPr>
          <w:rFonts w:hint="cs"/>
          <w:sz w:val="30"/>
          <w:szCs w:val="30"/>
          <w:rtl/>
          <w:lang w:bidi="ar-EG"/>
        </w:rPr>
        <w:t>ا</w:t>
      </w:r>
      <w:r w:rsidRPr="00613BDF">
        <w:rPr>
          <w:sz w:val="30"/>
          <w:szCs w:val="30"/>
          <w:rtl/>
        </w:rPr>
        <w:t xml:space="preserve"> لبعض فئات </w:t>
      </w:r>
      <w:r w:rsidRPr="00613BDF">
        <w:rPr>
          <w:rFonts w:hint="cs"/>
          <w:sz w:val="30"/>
          <w:szCs w:val="30"/>
          <w:rtl/>
          <w:lang w:bidi="ar-EG"/>
        </w:rPr>
        <w:t xml:space="preserve">المهاجرين، </w:t>
      </w:r>
      <w:r w:rsidRPr="00613BDF">
        <w:rPr>
          <w:sz w:val="30"/>
          <w:szCs w:val="30"/>
          <w:rtl/>
        </w:rPr>
        <w:t xml:space="preserve">فضلا عن بعض الأشخاص - من ضحايا الاتجار في البشر. </w:t>
      </w:r>
    </w:p>
    <w:p w:rsidR="00CB4538" w:rsidRPr="00613BDF" w:rsidRDefault="00CB4538" w:rsidP="00CB4538">
      <w:pPr>
        <w:pStyle w:val="BodyText2"/>
        <w:tabs>
          <w:tab w:val="left" w:pos="8950"/>
        </w:tabs>
        <w:spacing w:after="120" w:line="400" w:lineRule="exact"/>
        <w:ind w:left="1030" w:right="810" w:firstLine="540"/>
        <w:jc w:val="both"/>
        <w:rPr>
          <w:sz w:val="30"/>
          <w:szCs w:val="30"/>
          <w:rtl/>
        </w:rPr>
      </w:pPr>
      <w:r w:rsidRPr="00613BDF">
        <w:rPr>
          <w:sz w:val="30"/>
          <w:szCs w:val="30"/>
          <w:rtl/>
        </w:rPr>
        <w:t>والهجرة غير القانونية والاتجار في البشر مرتبطان،ويرجع ذلك أساسا إلى أن الأشخاص الذين ينظمو</w:t>
      </w:r>
      <w:r w:rsidRPr="00613BDF">
        <w:rPr>
          <w:rFonts w:hint="cs"/>
          <w:sz w:val="30"/>
          <w:szCs w:val="30"/>
          <w:rtl/>
          <w:lang w:bidi="ar-EG"/>
        </w:rPr>
        <w:t>ن</w:t>
      </w:r>
      <w:r w:rsidRPr="00613BDF">
        <w:rPr>
          <w:sz w:val="30"/>
          <w:szCs w:val="30"/>
          <w:rtl/>
        </w:rPr>
        <w:t xml:space="preserve"> النقل غير القانوني</w:t>
      </w:r>
      <w:r w:rsidRPr="00613BDF">
        <w:rPr>
          <w:rFonts w:hint="cs"/>
          <w:sz w:val="30"/>
          <w:szCs w:val="30"/>
          <w:rtl/>
          <w:lang w:bidi="ar-EG"/>
        </w:rPr>
        <w:t xml:space="preserve"> للبشر</w:t>
      </w:r>
      <w:r w:rsidRPr="00613BDF">
        <w:rPr>
          <w:sz w:val="30"/>
          <w:szCs w:val="30"/>
          <w:rtl/>
        </w:rPr>
        <w:t xml:space="preserve"> هم في آن واحد مشتركون في الاتجار </w:t>
      </w:r>
      <w:r w:rsidRPr="00613BDF">
        <w:rPr>
          <w:rFonts w:hint="cs"/>
          <w:sz w:val="30"/>
          <w:szCs w:val="30"/>
          <w:rtl/>
          <w:lang w:bidi="ar-EG"/>
        </w:rPr>
        <w:t>بـ</w:t>
      </w:r>
      <w:r w:rsidRPr="00613BDF">
        <w:rPr>
          <w:sz w:val="30"/>
          <w:szCs w:val="30"/>
          <w:rtl/>
        </w:rPr>
        <w:t xml:space="preserve">" الرقيق الأبيض".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وضحايا الاتجار بالبشر في جمهورية مقدونيا </w:t>
      </w:r>
      <w:r w:rsidRPr="00613BDF">
        <w:rPr>
          <w:rFonts w:hint="cs"/>
          <w:sz w:val="30"/>
          <w:szCs w:val="30"/>
          <w:rtl/>
          <w:lang w:bidi="ar-EG"/>
        </w:rPr>
        <w:t xml:space="preserve">هم </w:t>
      </w:r>
      <w:r w:rsidRPr="00613BDF">
        <w:rPr>
          <w:sz w:val="30"/>
          <w:szCs w:val="30"/>
          <w:rtl/>
        </w:rPr>
        <w:t>بصورة رئيسية من صغار الفتيات والنساء،</w:t>
      </w:r>
      <w:r w:rsidRPr="00613BDF">
        <w:rPr>
          <w:rFonts w:hint="cs"/>
          <w:sz w:val="30"/>
          <w:szCs w:val="30"/>
          <w:rtl/>
          <w:lang w:bidi="ar-EG"/>
        </w:rPr>
        <w:t xml:space="preserve"> </w:t>
      </w:r>
      <w:r w:rsidRPr="00613BDF">
        <w:rPr>
          <w:sz w:val="30"/>
          <w:szCs w:val="30"/>
          <w:rtl/>
        </w:rPr>
        <w:t>ا</w:t>
      </w:r>
      <w:r w:rsidRPr="00613BDF">
        <w:rPr>
          <w:rFonts w:hint="cs"/>
          <w:sz w:val="30"/>
          <w:szCs w:val="30"/>
          <w:rtl/>
          <w:lang w:bidi="ar-EG"/>
        </w:rPr>
        <w:t>ل</w:t>
      </w:r>
      <w:r w:rsidRPr="00613BDF">
        <w:rPr>
          <w:sz w:val="30"/>
          <w:szCs w:val="30"/>
          <w:rtl/>
        </w:rPr>
        <w:t>ل</w:t>
      </w:r>
      <w:r w:rsidRPr="00613BDF">
        <w:rPr>
          <w:rFonts w:hint="cs"/>
          <w:sz w:val="30"/>
          <w:szCs w:val="30"/>
          <w:rtl/>
          <w:lang w:bidi="ar-EG"/>
        </w:rPr>
        <w:t>ا</w:t>
      </w:r>
      <w:r w:rsidRPr="00613BDF">
        <w:rPr>
          <w:sz w:val="30"/>
          <w:szCs w:val="30"/>
          <w:rtl/>
        </w:rPr>
        <w:t xml:space="preserve">تي </w:t>
      </w:r>
      <w:r w:rsidRPr="00613BDF">
        <w:rPr>
          <w:rFonts w:hint="cs"/>
          <w:sz w:val="30"/>
          <w:szCs w:val="30"/>
          <w:rtl/>
          <w:lang w:bidi="ar-EG"/>
        </w:rPr>
        <w:t xml:space="preserve">جئن </w:t>
      </w:r>
      <w:r w:rsidRPr="00613BDF">
        <w:rPr>
          <w:sz w:val="30"/>
          <w:szCs w:val="30"/>
          <w:rtl/>
        </w:rPr>
        <w:t>من بلدان كانت سابق</w:t>
      </w:r>
      <w:r w:rsidRPr="00613BDF">
        <w:rPr>
          <w:rFonts w:hint="cs"/>
          <w:sz w:val="30"/>
          <w:szCs w:val="30"/>
          <w:rtl/>
          <w:lang w:bidi="ar-EG"/>
        </w:rPr>
        <w:t>ا</w:t>
      </w:r>
      <w:r w:rsidRPr="00613BDF">
        <w:rPr>
          <w:sz w:val="30"/>
          <w:szCs w:val="30"/>
          <w:rtl/>
        </w:rPr>
        <w:t xml:space="preserve"> جزءا من جمهوريات الكتلة الاشتراكية في جنوب شرق أوربا</w:t>
      </w:r>
      <w:r w:rsidRPr="00613BDF">
        <w:rPr>
          <w:rFonts w:hint="cs"/>
          <w:sz w:val="30"/>
          <w:szCs w:val="30"/>
          <w:rtl/>
          <w:lang w:bidi="ar-EG"/>
        </w:rPr>
        <w:t xml:space="preserve"> مثل </w:t>
      </w:r>
      <w:r w:rsidRPr="00613BDF">
        <w:rPr>
          <w:sz w:val="30"/>
          <w:szCs w:val="30"/>
          <w:rtl/>
        </w:rPr>
        <w:t xml:space="preserve">(مولدوفا، </w:t>
      </w:r>
      <w:r w:rsidRPr="00613BDF">
        <w:rPr>
          <w:rFonts w:hint="cs"/>
          <w:sz w:val="30"/>
          <w:szCs w:val="30"/>
          <w:rtl/>
          <w:lang w:bidi="ar-EG"/>
        </w:rPr>
        <w:t>و</w:t>
      </w:r>
      <w:r w:rsidRPr="00613BDF">
        <w:rPr>
          <w:sz w:val="30"/>
          <w:szCs w:val="30"/>
          <w:rtl/>
        </w:rPr>
        <w:t>أوكران</w:t>
      </w:r>
      <w:r w:rsidRPr="00613BDF">
        <w:rPr>
          <w:rFonts w:hint="cs"/>
          <w:sz w:val="30"/>
          <w:szCs w:val="30"/>
          <w:rtl/>
        </w:rPr>
        <w:t>ي</w:t>
      </w:r>
      <w:r w:rsidRPr="00613BDF">
        <w:rPr>
          <w:sz w:val="30"/>
          <w:szCs w:val="30"/>
          <w:rtl/>
        </w:rPr>
        <w:t xml:space="preserve">ا، </w:t>
      </w:r>
      <w:r w:rsidRPr="00613BDF">
        <w:rPr>
          <w:rFonts w:hint="cs"/>
          <w:sz w:val="30"/>
          <w:szCs w:val="30"/>
          <w:rtl/>
          <w:lang w:bidi="ar-EG"/>
        </w:rPr>
        <w:t>و</w:t>
      </w:r>
      <w:r w:rsidRPr="00613BDF">
        <w:rPr>
          <w:sz w:val="30"/>
          <w:szCs w:val="30"/>
          <w:rtl/>
        </w:rPr>
        <w:t>بلغاريا وما إلى ذلك</w:t>
      </w:r>
      <w:r>
        <w:rPr>
          <w:sz w:val="30"/>
          <w:szCs w:val="30"/>
          <w:rtl/>
        </w:rPr>
        <w:t>)</w:t>
      </w:r>
      <w:r w:rsidRPr="00613BDF">
        <w:rPr>
          <w:sz w:val="30"/>
          <w:szCs w:val="30"/>
          <w:rtl/>
        </w:rPr>
        <w:t xml:space="preserve"> حيث ي</w:t>
      </w:r>
      <w:r w:rsidRPr="00613BDF">
        <w:rPr>
          <w:rFonts w:hint="cs"/>
          <w:sz w:val="30"/>
          <w:szCs w:val="30"/>
          <w:rtl/>
          <w:lang w:bidi="ar-EG"/>
        </w:rPr>
        <w:t>تم</w:t>
      </w:r>
      <w:r w:rsidRPr="00613BDF">
        <w:rPr>
          <w:sz w:val="30"/>
          <w:szCs w:val="30"/>
          <w:rtl/>
        </w:rPr>
        <w:t xml:space="preserve"> "</w:t>
      </w:r>
      <w:r w:rsidRPr="00613BDF">
        <w:rPr>
          <w:rFonts w:hint="cs"/>
          <w:sz w:val="30"/>
          <w:szCs w:val="30"/>
          <w:rtl/>
          <w:lang w:bidi="ar-EG"/>
        </w:rPr>
        <w:t>جمعهن</w:t>
      </w:r>
      <w:r w:rsidRPr="00613BDF">
        <w:rPr>
          <w:sz w:val="30"/>
          <w:szCs w:val="30"/>
          <w:rtl/>
        </w:rPr>
        <w:t xml:space="preserve">" </w:t>
      </w:r>
      <w:r w:rsidRPr="00613BDF">
        <w:rPr>
          <w:rFonts w:hint="cs"/>
          <w:sz w:val="30"/>
          <w:szCs w:val="30"/>
          <w:rtl/>
        </w:rPr>
        <w:t xml:space="preserve">بصورة </w:t>
      </w:r>
      <w:r w:rsidRPr="00613BDF">
        <w:rPr>
          <w:sz w:val="30"/>
          <w:szCs w:val="30"/>
          <w:rtl/>
        </w:rPr>
        <w:t>أولي</w:t>
      </w:r>
      <w:r w:rsidRPr="00613BDF">
        <w:rPr>
          <w:rFonts w:hint="cs"/>
          <w:sz w:val="30"/>
          <w:szCs w:val="30"/>
          <w:rtl/>
        </w:rPr>
        <w:t>ة</w:t>
      </w:r>
      <w:r w:rsidRPr="00613BDF">
        <w:rPr>
          <w:sz w:val="30"/>
          <w:szCs w:val="30"/>
          <w:rtl/>
        </w:rPr>
        <w:t>،</w:t>
      </w:r>
      <w:r w:rsidRPr="00613BDF">
        <w:rPr>
          <w:rFonts w:hint="cs"/>
          <w:sz w:val="30"/>
          <w:szCs w:val="30"/>
          <w:rtl/>
          <w:lang w:bidi="ar-EG"/>
        </w:rPr>
        <w:t xml:space="preserve"> وانتقاء </w:t>
      </w:r>
      <w:r w:rsidRPr="00613BDF">
        <w:rPr>
          <w:sz w:val="30"/>
          <w:szCs w:val="30"/>
          <w:rtl/>
        </w:rPr>
        <w:t xml:space="preserve">ضحايا الاتجار في "الرقيق الأبيض" </w:t>
      </w:r>
      <w:r w:rsidRPr="00613BDF">
        <w:rPr>
          <w:rFonts w:hint="cs"/>
          <w:sz w:val="30"/>
          <w:szCs w:val="30"/>
          <w:rtl/>
          <w:lang w:bidi="ar-EG"/>
        </w:rPr>
        <w:t xml:space="preserve">أما في </w:t>
      </w:r>
      <w:r w:rsidRPr="00613BDF">
        <w:rPr>
          <w:sz w:val="30"/>
          <w:szCs w:val="30"/>
          <w:rtl/>
        </w:rPr>
        <w:t xml:space="preserve">جمهورية مقدونيا </w:t>
      </w:r>
      <w:r w:rsidRPr="00613BDF">
        <w:rPr>
          <w:rFonts w:hint="cs"/>
          <w:sz w:val="30"/>
          <w:szCs w:val="30"/>
          <w:rtl/>
          <w:lang w:bidi="ar-EG"/>
        </w:rPr>
        <w:t xml:space="preserve">فإنهن </w:t>
      </w:r>
      <w:r w:rsidRPr="00613BDF">
        <w:rPr>
          <w:sz w:val="30"/>
          <w:szCs w:val="30"/>
          <w:rtl/>
        </w:rPr>
        <w:t>"</w:t>
      </w:r>
      <w:r w:rsidRPr="00613BDF">
        <w:rPr>
          <w:rFonts w:hint="cs"/>
          <w:sz w:val="30"/>
          <w:szCs w:val="30"/>
          <w:rtl/>
          <w:lang w:bidi="ar-EG"/>
        </w:rPr>
        <w:t>يستأجرن" ف</w:t>
      </w:r>
      <w:r w:rsidRPr="00613BDF">
        <w:rPr>
          <w:sz w:val="30"/>
          <w:szCs w:val="30"/>
          <w:rtl/>
        </w:rPr>
        <w:t>ي مرافق خدمات</w:t>
      </w:r>
      <w:r w:rsidRPr="00613BDF">
        <w:rPr>
          <w:rFonts w:hint="cs"/>
          <w:sz w:val="30"/>
          <w:szCs w:val="30"/>
          <w:rtl/>
          <w:lang w:bidi="ar-EG"/>
        </w:rPr>
        <w:t xml:space="preserve"> المطاعم</w:t>
      </w:r>
      <w:r w:rsidRPr="00613BDF">
        <w:rPr>
          <w:sz w:val="30"/>
          <w:szCs w:val="30"/>
          <w:rtl/>
        </w:rPr>
        <w:t xml:space="preserve">.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والاتجار في البشر في جمهورية مقدونيا </w:t>
      </w:r>
      <w:r w:rsidRPr="00613BDF">
        <w:rPr>
          <w:rFonts w:hint="cs"/>
          <w:sz w:val="30"/>
          <w:szCs w:val="30"/>
          <w:rtl/>
          <w:lang w:bidi="ar-EG"/>
        </w:rPr>
        <w:t xml:space="preserve">يتم </w:t>
      </w:r>
      <w:r w:rsidRPr="00613BDF">
        <w:rPr>
          <w:sz w:val="30"/>
          <w:szCs w:val="30"/>
          <w:rtl/>
        </w:rPr>
        <w:t xml:space="preserve">لغرض وحيد </w:t>
      </w:r>
      <w:r w:rsidRPr="00613BDF">
        <w:rPr>
          <w:rFonts w:hint="cs"/>
          <w:sz w:val="30"/>
          <w:szCs w:val="30"/>
          <w:rtl/>
          <w:lang w:bidi="ar-EG"/>
        </w:rPr>
        <w:t xml:space="preserve">هو </w:t>
      </w:r>
      <w:r w:rsidRPr="00613BDF">
        <w:rPr>
          <w:sz w:val="30"/>
          <w:szCs w:val="30"/>
          <w:rtl/>
        </w:rPr>
        <w:t>تأجير الفتيات لغرض العمل في مختلف مرافق خدمات</w:t>
      </w:r>
      <w:r w:rsidRPr="00613BDF">
        <w:rPr>
          <w:rFonts w:hint="cs"/>
          <w:sz w:val="30"/>
          <w:szCs w:val="30"/>
          <w:rtl/>
          <w:lang w:bidi="ar-EG"/>
        </w:rPr>
        <w:t xml:space="preserve"> المطاعم</w:t>
      </w:r>
      <w:r w:rsidRPr="00613BDF">
        <w:rPr>
          <w:sz w:val="30"/>
          <w:szCs w:val="30"/>
          <w:rtl/>
        </w:rPr>
        <w:t xml:space="preserve"> (الحانات الليلية،</w:t>
      </w:r>
      <w:r w:rsidRPr="00613BDF">
        <w:rPr>
          <w:rFonts w:hint="cs"/>
          <w:sz w:val="30"/>
          <w:szCs w:val="30"/>
          <w:rtl/>
          <w:lang w:bidi="ar-EG"/>
        </w:rPr>
        <w:t xml:space="preserve"> </w:t>
      </w:r>
      <w:r w:rsidRPr="00613BDF">
        <w:rPr>
          <w:sz w:val="30"/>
          <w:szCs w:val="30"/>
          <w:rtl/>
        </w:rPr>
        <w:t>النوادي،</w:t>
      </w:r>
      <w:r w:rsidRPr="00613BDF">
        <w:rPr>
          <w:rFonts w:hint="cs"/>
          <w:sz w:val="30"/>
          <w:szCs w:val="30"/>
          <w:rtl/>
          <w:lang w:bidi="ar-EG"/>
        </w:rPr>
        <w:t xml:space="preserve"> </w:t>
      </w:r>
      <w:r w:rsidRPr="00613BDF">
        <w:rPr>
          <w:sz w:val="30"/>
          <w:szCs w:val="30"/>
          <w:rtl/>
        </w:rPr>
        <w:t>المقاهي،وما إلى ذلك)</w:t>
      </w:r>
      <w:r w:rsidRPr="00613BDF">
        <w:rPr>
          <w:rFonts w:hint="cs"/>
          <w:sz w:val="30"/>
          <w:szCs w:val="30"/>
          <w:rtl/>
          <w:lang w:bidi="ar-EG"/>
        </w:rPr>
        <w:t xml:space="preserve"> </w:t>
      </w:r>
      <w:r w:rsidRPr="00613BDF">
        <w:rPr>
          <w:sz w:val="30"/>
          <w:szCs w:val="30"/>
          <w:rtl/>
        </w:rPr>
        <w:t xml:space="preserve">حيث يعملن كساقيات ومرافقات لتقديم الخدمات الجنسية، والهدف النهائي من ذلك هو إساءة استغلالهن لغرض البغاء. </w:t>
      </w:r>
    </w:p>
    <w:p w:rsidR="00CB4538" w:rsidRPr="00613BDF" w:rsidRDefault="00CB4538" w:rsidP="00CB4538">
      <w:pPr>
        <w:pStyle w:val="BodyText2"/>
        <w:tabs>
          <w:tab w:val="left" w:pos="8950"/>
        </w:tabs>
        <w:spacing w:after="120" w:line="400" w:lineRule="exact"/>
        <w:ind w:left="1030" w:right="810" w:firstLine="468"/>
        <w:jc w:val="both"/>
        <w:rPr>
          <w:rFonts w:hint="cs"/>
          <w:sz w:val="30"/>
          <w:szCs w:val="30"/>
          <w:rtl/>
          <w:lang w:bidi="ar-EG"/>
        </w:rPr>
      </w:pPr>
      <w:r w:rsidRPr="00613BDF">
        <w:rPr>
          <w:sz w:val="30"/>
          <w:szCs w:val="30"/>
          <w:rtl/>
        </w:rPr>
        <w:t>وهذا المشروع م</w:t>
      </w:r>
      <w:r w:rsidRPr="00613BDF">
        <w:rPr>
          <w:rFonts w:hint="cs"/>
          <w:sz w:val="30"/>
          <w:szCs w:val="30"/>
          <w:rtl/>
        </w:rPr>
        <w:t>نظم</w:t>
      </w:r>
      <w:r w:rsidRPr="00613BDF">
        <w:rPr>
          <w:sz w:val="30"/>
          <w:szCs w:val="30"/>
          <w:rtl/>
        </w:rPr>
        <w:t xml:space="preserve"> ت</w:t>
      </w:r>
      <w:r w:rsidRPr="00613BDF">
        <w:rPr>
          <w:rFonts w:hint="cs"/>
          <w:sz w:val="30"/>
          <w:szCs w:val="30"/>
          <w:rtl/>
        </w:rPr>
        <w:t>نظيم</w:t>
      </w:r>
      <w:r w:rsidRPr="00613BDF">
        <w:rPr>
          <w:sz w:val="30"/>
          <w:szCs w:val="30"/>
          <w:rtl/>
        </w:rPr>
        <w:t xml:space="preserve">ا جيدا جدا من جانب أصحاب النوادي المشار إليهم </w:t>
      </w:r>
      <w:r w:rsidRPr="00613BDF">
        <w:rPr>
          <w:rFonts w:hint="cs"/>
          <w:sz w:val="30"/>
          <w:szCs w:val="30"/>
          <w:rtl/>
          <w:lang w:bidi="ar-EG"/>
        </w:rPr>
        <w:t>آنفا، و</w:t>
      </w:r>
      <w:r w:rsidRPr="00613BDF">
        <w:rPr>
          <w:sz w:val="30"/>
          <w:szCs w:val="30"/>
          <w:rtl/>
        </w:rPr>
        <w:t>الذين يعرفون بعضهم بعضا ويتصل بعضهم ببعض بعيدا عن أماكن العمل التي يعملون بها. و</w:t>
      </w:r>
      <w:r w:rsidRPr="00613BDF">
        <w:rPr>
          <w:rFonts w:hint="cs"/>
          <w:sz w:val="30"/>
          <w:szCs w:val="30"/>
          <w:rtl/>
          <w:lang w:bidi="ar-EG"/>
        </w:rPr>
        <w:t>علاوة على</w:t>
      </w:r>
      <w:r w:rsidRPr="00613BDF">
        <w:rPr>
          <w:sz w:val="30"/>
          <w:szCs w:val="30"/>
          <w:rtl/>
        </w:rPr>
        <w:t xml:space="preserve"> ذلك</w:t>
      </w:r>
      <w:r w:rsidRPr="00613BDF">
        <w:rPr>
          <w:rFonts w:hint="cs"/>
          <w:sz w:val="30"/>
          <w:szCs w:val="30"/>
          <w:rtl/>
          <w:lang w:bidi="ar-EG"/>
        </w:rPr>
        <w:t xml:space="preserve"> كثيرا ما يضع </w:t>
      </w:r>
      <w:r w:rsidRPr="00613BDF">
        <w:rPr>
          <w:sz w:val="30"/>
          <w:szCs w:val="30"/>
          <w:rtl/>
        </w:rPr>
        <w:t xml:space="preserve">أصحاب هذه النوادي </w:t>
      </w:r>
      <w:r w:rsidRPr="00613BDF">
        <w:rPr>
          <w:rFonts w:hint="cs"/>
          <w:sz w:val="30"/>
          <w:szCs w:val="30"/>
          <w:rtl/>
          <w:lang w:bidi="ar-EG"/>
        </w:rPr>
        <w:t>عددا كبيرا من الفتيات في حجرات لا يتوفر فيها الحد الأدنى</w:t>
      </w:r>
      <w:r w:rsidRPr="00613BDF">
        <w:rPr>
          <w:sz w:val="30"/>
          <w:szCs w:val="30"/>
          <w:rtl/>
        </w:rPr>
        <w:t xml:space="preserve"> من </w:t>
      </w:r>
      <w:r w:rsidRPr="00613BDF">
        <w:rPr>
          <w:rFonts w:hint="cs"/>
          <w:sz w:val="30"/>
          <w:szCs w:val="30"/>
          <w:rtl/>
          <w:lang w:bidi="ar-EG"/>
        </w:rPr>
        <w:t>ال</w:t>
      </w:r>
      <w:r w:rsidRPr="00613BDF">
        <w:rPr>
          <w:sz w:val="30"/>
          <w:szCs w:val="30"/>
          <w:rtl/>
        </w:rPr>
        <w:t>ظروف المعيش</w:t>
      </w:r>
      <w:r w:rsidRPr="00613BDF">
        <w:rPr>
          <w:rFonts w:hint="cs"/>
          <w:sz w:val="30"/>
          <w:szCs w:val="30"/>
          <w:rtl/>
          <w:lang w:bidi="ar-EG"/>
        </w:rPr>
        <w:t>ي</w:t>
      </w:r>
      <w:r w:rsidRPr="00613BDF">
        <w:rPr>
          <w:sz w:val="30"/>
          <w:szCs w:val="30"/>
          <w:rtl/>
        </w:rPr>
        <w:t>ة أو الحد الأدنى من ص</w:t>
      </w:r>
      <w:r w:rsidRPr="00613BDF">
        <w:rPr>
          <w:rFonts w:hint="cs"/>
          <w:sz w:val="30"/>
          <w:szCs w:val="30"/>
          <w:rtl/>
        </w:rPr>
        <w:t>ون</w:t>
      </w:r>
      <w:r w:rsidRPr="00613BDF">
        <w:rPr>
          <w:sz w:val="30"/>
          <w:szCs w:val="30"/>
          <w:rtl/>
        </w:rPr>
        <w:t xml:space="preserve"> </w:t>
      </w:r>
      <w:r w:rsidRPr="00613BDF">
        <w:rPr>
          <w:rFonts w:hint="cs"/>
          <w:sz w:val="30"/>
          <w:szCs w:val="30"/>
          <w:rtl/>
          <w:lang w:bidi="ar-EG"/>
        </w:rPr>
        <w:t>ال</w:t>
      </w:r>
      <w:r w:rsidRPr="00613BDF">
        <w:rPr>
          <w:sz w:val="30"/>
          <w:szCs w:val="30"/>
          <w:rtl/>
        </w:rPr>
        <w:t>صح</w:t>
      </w:r>
      <w:r w:rsidRPr="00613BDF">
        <w:rPr>
          <w:rFonts w:hint="cs"/>
          <w:sz w:val="30"/>
          <w:szCs w:val="30"/>
          <w:rtl/>
        </w:rPr>
        <w:t>ة</w:t>
      </w:r>
      <w:r w:rsidRPr="00613BDF">
        <w:rPr>
          <w:rFonts w:hint="cs"/>
          <w:sz w:val="30"/>
          <w:szCs w:val="30"/>
          <w:rtl/>
          <w:lang w:bidi="ar-EG"/>
        </w:rPr>
        <w:t xml:space="preserve"> نظرا  </w:t>
      </w:r>
      <w:r w:rsidRPr="00613BDF">
        <w:rPr>
          <w:sz w:val="30"/>
          <w:szCs w:val="30"/>
          <w:rtl/>
        </w:rPr>
        <w:t>لكثرة عدد الفتيات</w:t>
      </w:r>
      <w:r w:rsidRPr="00613BDF">
        <w:rPr>
          <w:rFonts w:hint="cs"/>
          <w:sz w:val="30"/>
          <w:szCs w:val="30"/>
          <w:rtl/>
          <w:lang w:bidi="ar-EG"/>
        </w:rPr>
        <w:t>.</w:t>
      </w:r>
    </w:p>
    <w:p w:rsidR="00CB4538" w:rsidRPr="00613BDF" w:rsidRDefault="00CB4538" w:rsidP="00CB4538">
      <w:pPr>
        <w:pStyle w:val="BodyText2"/>
        <w:tabs>
          <w:tab w:val="left" w:pos="8950"/>
        </w:tabs>
        <w:spacing w:after="120" w:line="400" w:lineRule="exact"/>
        <w:ind w:left="1030" w:right="810" w:firstLine="468"/>
        <w:jc w:val="both"/>
        <w:rPr>
          <w:rFonts w:hint="cs"/>
          <w:sz w:val="30"/>
          <w:szCs w:val="30"/>
          <w:rtl/>
          <w:lang w:bidi="ar-EG"/>
        </w:rPr>
      </w:pPr>
      <w:r w:rsidRPr="00613BDF">
        <w:rPr>
          <w:sz w:val="30"/>
          <w:szCs w:val="30"/>
          <w:rtl/>
        </w:rPr>
        <w:t>وفي 12 كانون الأول/ ديسمبر 2000،وقعت جمهورية مقدونيا اتفاقية الأمم المتحدة لمكافحة الجريمة المنظمة عبر الوطنية</w:t>
      </w:r>
      <w:r>
        <w:rPr>
          <w:sz w:val="30"/>
          <w:szCs w:val="30"/>
          <w:rtl/>
        </w:rPr>
        <w:t>(</w:t>
      </w:r>
      <w:r w:rsidRPr="00613BDF">
        <w:rPr>
          <w:sz w:val="30"/>
          <w:szCs w:val="30"/>
          <w:rtl/>
        </w:rPr>
        <w:t>والمعروف</w:t>
      </w:r>
      <w:r w:rsidRPr="00613BDF">
        <w:rPr>
          <w:rFonts w:hint="cs"/>
          <w:sz w:val="30"/>
          <w:szCs w:val="30"/>
          <w:rtl/>
          <w:lang w:bidi="ar-EG"/>
        </w:rPr>
        <w:t>ة</w:t>
      </w:r>
      <w:r w:rsidRPr="00613BDF">
        <w:rPr>
          <w:sz w:val="30"/>
          <w:szCs w:val="30"/>
          <w:rtl/>
        </w:rPr>
        <w:t xml:space="preserve"> باسم اتفاقية باليرمو</w:t>
      </w:r>
      <w:r>
        <w:rPr>
          <w:sz w:val="30"/>
          <w:szCs w:val="30"/>
          <w:rtl/>
        </w:rPr>
        <w:t>)</w:t>
      </w:r>
      <w:r w:rsidRPr="00613BDF">
        <w:rPr>
          <w:sz w:val="30"/>
          <w:szCs w:val="30"/>
          <w:rtl/>
        </w:rPr>
        <w:t xml:space="preserve"> إلى جانب بروتوكول منع الاتجار في البشر،</w:t>
      </w:r>
      <w:r w:rsidRPr="00613BDF">
        <w:rPr>
          <w:rFonts w:hint="cs"/>
          <w:sz w:val="30"/>
          <w:szCs w:val="30"/>
          <w:rtl/>
          <w:lang w:bidi="ar-EG"/>
        </w:rPr>
        <w:t xml:space="preserve"> </w:t>
      </w:r>
      <w:r w:rsidRPr="00613BDF">
        <w:rPr>
          <w:sz w:val="30"/>
          <w:szCs w:val="30"/>
          <w:rtl/>
        </w:rPr>
        <w:t xml:space="preserve">ولاسيما في </w:t>
      </w:r>
      <w:r w:rsidRPr="00613BDF">
        <w:rPr>
          <w:rFonts w:hint="cs"/>
          <w:sz w:val="30"/>
          <w:szCs w:val="30"/>
          <w:rtl/>
          <w:lang w:bidi="ar-EG"/>
        </w:rPr>
        <w:t>ال</w:t>
      </w:r>
      <w:r w:rsidRPr="00613BDF">
        <w:rPr>
          <w:sz w:val="30"/>
          <w:szCs w:val="30"/>
          <w:rtl/>
        </w:rPr>
        <w:t xml:space="preserve">نساء والأطفال،  وبروتوكول منع تهريب المهاجرين جوا </w:t>
      </w:r>
      <w:r w:rsidRPr="00613BDF">
        <w:rPr>
          <w:rFonts w:hint="cs"/>
          <w:sz w:val="30"/>
          <w:szCs w:val="30"/>
          <w:rtl/>
          <w:lang w:bidi="ar-EG"/>
        </w:rPr>
        <w:t>و</w:t>
      </w:r>
      <w:r w:rsidRPr="00613BDF">
        <w:rPr>
          <w:sz w:val="30"/>
          <w:szCs w:val="30"/>
          <w:rtl/>
        </w:rPr>
        <w:t xml:space="preserve">بحرا </w:t>
      </w:r>
      <w:r w:rsidRPr="00613BDF">
        <w:rPr>
          <w:rFonts w:hint="cs"/>
          <w:sz w:val="30"/>
          <w:szCs w:val="30"/>
          <w:rtl/>
          <w:lang w:bidi="ar-EG"/>
        </w:rPr>
        <w:t xml:space="preserve">مما </w:t>
      </w:r>
      <w:r w:rsidRPr="00613BDF">
        <w:rPr>
          <w:sz w:val="30"/>
          <w:szCs w:val="30"/>
          <w:rtl/>
        </w:rPr>
        <w:t>أكد عزم الحكومة واستعدادها لمنع هذه الأشكال المتزايدة من الجريمة المنظمة عبر الوطنية والقضاء عليها من خلال ت</w:t>
      </w:r>
      <w:r w:rsidRPr="00613BDF">
        <w:rPr>
          <w:rFonts w:hint="cs"/>
          <w:sz w:val="30"/>
          <w:szCs w:val="30"/>
          <w:rtl/>
          <w:lang w:bidi="ar-EG"/>
        </w:rPr>
        <w:t>عزيز</w:t>
      </w:r>
      <w:r w:rsidRPr="00613BDF">
        <w:rPr>
          <w:sz w:val="30"/>
          <w:szCs w:val="30"/>
          <w:rtl/>
        </w:rPr>
        <w:t xml:space="preserve"> التعاون الدولي وحكم القانون. </w:t>
      </w:r>
    </w:p>
    <w:p w:rsidR="00CB4538" w:rsidRPr="00613BDF" w:rsidRDefault="00CB4538" w:rsidP="00CB4538">
      <w:pPr>
        <w:pStyle w:val="BodyText2"/>
        <w:tabs>
          <w:tab w:val="left" w:pos="8950"/>
        </w:tabs>
        <w:spacing w:after="120" w:line="400" w:lineRule="exact"/>
        <w:ind w:left="1030" w:right="810" w:firstLine="450"/>
        <w:jc w:val="both"/>
        <w:rPr>
          <w:sz w:val="30"/>
          <w:szCs w:val="30"/>
          <w:rtl/>
        </w:rPr>
      </w:pPr>
      <w:r w:rsidRPr="00613BDF">
        <w:rPr>
          <w:sz w:val="30"/>
          <w:szCs w:val="30"/>
          <w:rtl/>
        </w:rPr>
        <w:t>وبعد توقيع الاتفاقية وا</w:t>
      </w:r>
      <w:r w:rsidRPr="00613BDF">
        <w:rPr>
          <w:rFonts w:hint="cs"/>
          <w:sz w:val="30"/>
          <w:szCs w:val="30"/>
          <w:rtl/>
          <w:lang w:bidi="ar-EG"/>
        </w:rPr>
        <w:t>لبروتوكولين</w:t>
      </w:r>
      <w:r w:rsidRPr="00613BDF">
        <w:rPr>
          <w:sz w:val="30"/>
          <w:szCs w:val="30"/>
          <w:rtl/>
        </w:rPr>
        <w:t>،</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بقصد </w:t>
      </w:r>
      <w:r w:rsidRPr="00613BDF">
        <w:rPr>
          <w:sz w:val="30"/>
          <w:szCs w:val="30"/>
          <w:rtl/>
        </w:rPr>
        <w:t>تكثيف عملية التصديق عليها،</w:t>
      </w:r>
      <w:r w:rsidRPr="00613BDF">
        <w:rPr>
          <w:rFonts w:hint="cs"/>
          <w:sz w:val="30"/>
          <w:szCs w:val="30"/>
          <w:rtl/>
          <w:lang w:bidi="ar-EG"/>
        </w:rPr>
        <w:t xml:space="preserve"> </w:t>
      </w:r>
      <w:r w:rsidRPr="00613BDF">
        <w:rPr>
          <w:sz w:val="30"/>
          <w:szCs w:val="30"/>
          <w:rtl/>
        </w:rPr>
        <w:t xml:space="preserve">أجري تحليل </w:t>
      </w:r>
      <w:r w:rsidRPr="00613BDF">
        <w:rPr>
          <w:rFonts w:hint="cs"/>
          <w:sz w:val="30"/>
          <w:szCs w:val="30"/>
          <w:rtl/>
          <w:lang w:bidi="ar-EG"/>
        </w:rPr>
        <w:t xml:space="preserve">عام </w:t>
      </w:r>
      <w:r w:rsidRPr="00613BDF">
        <w:rPr>
          <w:sz w:val="30"/>
          <w:szCs w:val="30"/>
          <w:rtl/>
        </w:rPr>
        <w:t xml:space="preserve">لمدى توافق أحكام الاتفاقية مع تشريعات جمهورية مقدونيا.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rFonts w:hint="cs"/>
          <w:sz w:val="30"/>
          <w:szCs w:val="30"/>
          <w:rtl/>
          <w:lang w:bidi="ar-EG"/>
        </w:rPr>
        <w:t>وبالت</w:t>
      </w:r>
      <w:r w:rsidRPr="00613BDF">
        <w:rPr>
          <w:sz w:val="30"/>
          <w:szCs w:val="30"/>
          <w:rtl/>
        </w:rPr>
        <w:t>عاون مع مركز الأمم المتحدة الدولي لمنع الجريمة، الموجود في فيينا، عقد اجتماع عمل في حزيران/ يونيه  2003،</w:t>
      </w:r>
      <w:r w:rsidRPr="00613BDF">
        <w:rPr>
          <w:rFonts w:hint="cs"/>
          <w:sz w:val="30"/>
          <w:szCs w:val="30"/>
          <w:rtl/>
          <w:lang w:bidi="ar-EG"/>
        </w:rPr>
        <w:t xml:space="preserve"> في</w:t>
      </w:r>
      <w:r w:rsidRPr="00613BDF">
        <w:rPr>
          <w:sz w:val="30"/>
          <w:szCs w:val="30"/>
          <w:rtl/>
        </w:rPr>
        <w:t xml:space="preserve"> سكوبي </w:t>
      </w:r>
      <w:r w:rsidRPr="00613BDF">
        <w:rPr>
          <w:rFonts w:hint="cs"/>
          <w:sz w:val="30"/>
          <w:szCs w:val="30"/>
          <w:rtl/>
          <w:lang w:bidi="ar-EG"/>
        </w:rPr>
        <w:t>و</w:t>
      </w:r>
      <w:r w:rsidRPr="00613BDF">
        <w:rPr>
          <w:sz w:val="30"/>
          <w:szCs w:val="30"/>
          <w:rtl/>
        </w:rPr>
        <w:t>عنوان</w:t>
      </w:r>
      <w:r w:rsidRPr="00613BDF">
        <w:rPr>
          <w:rFonts w:hint="cs"/>
          <w:sz w:val="30"/>
          <w:szCs w:val="30"/>
          <w:rtl/>
          <w:lang w:bidi="ar-EG"/>
        </w:rPr>
        <w:t>ه</w:t>
      </w:r>
      <w:r w:rsidRPr="00613BDF">
        <w:rPr>
          <w:sz w:val="30"/>
          <w:szCs w:val="30"/>
          <w:rtl/>
        </w:rPr>
        <w:t>: "تحليل اتفاقية الأمم المتحدة لمنع الجريمة المنظمة عبر الوطنية و</w:t>
      </w:r>
      <w:r w:rsidRPr="00613BDF">
        <w:rPr>
          <w:rFonts w:hint="cs"/>
          <w:sz w:val="30"/>
          <w:szCs w:val="30"/>
          <w:rtl/>
          <w:lang w:bidi="ar-EG"/>
        </w:rPr>
        <w:t>ال</w:t>
      </w:r>
      <w:r w:rsidRPr="00613BDF">
        <w:rPr>
          <w:sz w:val="30"/>
          <w:szCs w:val="30"/>
          <w:rtl/>
        </w:rPr>
        <w:t>بروتوكولي</w:t>
      </w:r>
      <w:r w:rsidRPr="00613BDF">
        <w:rPr>
          <w:rFonts w:hint="cs"/>
          <w:sz w:val="30"/>
          <w:szCs w:val="30"/>
          <w:rtl/>
          <w:lang w:bidi="ar-EG"/>
        </w:rPr>
        <w:t>ن</w:t>
      </w:r>
      <w:r w:rsidRPr="00613BDF">
        <w:rPr>
          <w:sz w:val="30"/>
          <w:szCs w:val="30"/>
          <w:rtl/>
        </w:rPr>
        <w:t xml:space="preserve">،قبل التصديق عليها".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rFonts w:hint="cs"/>
          <w:sz w:val="30"/>
          <w:szCs w:val="30"/>
          <w:rtl/>
          <w:lang w:bidi="ar-EG"/>
        </w:rPr>
        <w:t>وقد درس</w:t>
      </w:r>
      <w:r w:rsidRPr="00613BDF">
        <w:rPr>
          <w:sz w:val="30"/>
          <w:szCs w:val="30"/>
          <w:rtl/>
        </w:rPr>
        <w:t xml:space="preserve"> ممثلو الوزار</w:t>
      </w:r>
      <w:r w:rsidRPr="00613BDF">
        <w:rPr>
          <w:rFonts w:hint="cs"/>
          <w:sz w:val="30"/>
          <w:szCs w:val="30"/>
          <w:rtl/>
          <w:lang w:bidi="ar-EG"/>
        </w:rPr>
        <w:t xml:space="preserve">ات </w:t>
      </w:r>
      <w:r w:rsidRPr="00613BDF">
        <w:rPr>
          <w:sz w:val="30"/>
          <w:szCs w:val="30"/>
          <w:rtl/>
        </w:rPr>
        <w:t>المعنية،</w:t>
      </w:r>
      <w:r w:rsidRPr="00613BDF">
        <w:rPr>
          <w:rFonts w:hint="cs"/>
          <w:sz w:val="30"/>
          <w:szCs w:val="30"/>
          <w:rtl/>
          <w:lang w:bidi="ar-EG"/>
        </w:rPr>
        <w:t xml:space="preserve"> </w:t>
      </w:r>
      <w:r w:rsidRPr="00613BDF">
        <w:rPr>
          <w:sz w:val="30"/>
          <w:szCs w:val="30"/>
          <w:rtl/>
        </w:rPr>
        <w:t>والقضاة،</w:t>
      </w:r>
      <w:r w:rsidRPr="00613BDF">
        <w:rPr>
          <w:rFonts w:hint="cs"/>
          <w:sz w:val="30"/>
          <w:szCs w:val="30"/>
          <w:rtl/>
          <w:lang w:bidi="ar-EG"/>
        </w:rPr>
        <w:t xml:space="preserve"> </w:t>
      </w:r>
      <w:r w:rsidRPr="00613BDF">
        <w:rPr>
          <w:sz w:val="30"/>
          <w:szCs w:val="30"/>
          <w:rtl/>
        </w:rPr>
        <w:t>والمدع</w:t>
      </w:r>
      <w:r w:rsidRPr="00613BDF">
        <w:rPr>
          <w:rFonts w:hint="cs"/>
          <w:sz w:val="30"/>
          <w:szCs w:val="30"/>
          <w:rtl/>
          <w:lang w:bidi="ar-EG"/>
        </w:rPr>
        <w:t>ون</w:t>
      </w:r>
      <w:r w:rsidRPr="00613BDF">
        <w:rPr>
          <w:sz w:val="30"/>
          <w:szCs w:val="30"/>
          <w:rtl/>
        </w:rPr>
        <w:t xml:space="preserve"> العمومي</w:t>
      </w:r>
      <w:r w:rsidRPr="00613BDF">
        <w:rPr>
          <w:rFonts w:hint="cs"/>
          <w:sz w:val="30"/>
          <w:szCs w:val="30"/>
          <w:rtl/>
          <w:lang w:bidi="ar-EG"/>
        </w:rPr>
        <w:t>و</w:t>
      </w:r>
      <w:r w:rsidRPr="00613BDF">
        <w:rPr>
          <w:sz w:val="30"/>
          <w:szCs w:val="30"/>
          <w:rtl/>
        </w:rPr>
        <w:t>ن،</w:t>
      </w:r>
      <w:r w:rsidRPr="00613BDF">
        <w:rPr>
          <w:rFonts w:hint="cs"/>
          <w:sz w:val="30"/>
          <w:szCs w:val="30"/>
          <w:rtl/>
          <w:lang w:bidi="ar-EG"/>
        </w:rPr>
        <w:t xml:space="preserve"> </w:t>
      </w:r>
      <w:r w:rsidRPr="00613BDF">
        <w:rPr>
          <w:sz w:val="30"/>
          <w:szCs w:val="30"/>
          <w:rtl/>
        </w:rPr>
        <w:t>وخبراء دولي</w:t>
      </w:r>
      <w:r w:rsidRPr="00613BDF">
        <w:rPr>
          <w:rFonts w:hint="cs"/>
          <w:sz w:val="30"/>
          <w:szCs w:val="30"/>
          <w:rtl/>
          <w:lang w:bidi="ar-EG"/>
        </w:rPr>
        <w:t>و</w:t>
      </w:r>
      <w:r w:rsidRPr="00613BDF">
        <w:rPr>
          <w:sz w:val="30"/>
          <w:szCs w:val="30"/>
          <w:rtl/>
        </w:rPr>
        <w:t xml:space="preserve">ن أحكام الاتفاقية من خلال تحديد مجالات التشريع الوطنية </w:t>
      </w:r>
      <w:r w:rsidRPr="00613BDF">
        <w:rPr>
          <w:rFonts w:hint="cs"/>
          <w:sz w:val="30"/>
          <w:szCs w:val="30"/>
          <w:rtl/>
          <w:lang w:bidi="ar-EG"/>
        </w:rPr>
        <w:t xml:space="preserve">التي </w:t>
      </w:r>
      <w:r w:rsidRPr="00613BDF">
        <w:rPr>
          <w:sz w:val="30"/>
          <w:szCs w:val="30"/>
          <w:rtl/>
        </w:rPr>
        <w:t xml:space="preserve">ينبغي </w:t>
      </w:r>
      <w:r w:rsidRPr="00613BDF">
        <w:rPr>
          <w:rFonts w:hint="cs"/>
          <w:sz w:val="30"/>
          <w:szCs w:val="30"/>
          <w:rtl/>
        </w:rPr>
        <w:t>أن تتسق</w:t>
      </w:r>
      <w:r w:rsidRPr="00613BDF">
        <w:rPr>
          <w:sz w:val="30"/>
          <w:szCs w:val="30"/>
          <w:rtl/>
        </w:rPr>
        <w:t xml:space="preserve"> مع </w:t>
      </w:r>
      <w:r w:rsidRPr="00613BDF">
        <w:rPr>
          <w:rFonts w:hint="cs"/>
          <w:sz w:val="30"/>
          <w:szCs w:val="30"/>
          <w:rtl/>
          <w:lang w:bidi="ar-EG"/>
        </w:rPr>
        <w:t>أ</w:t>
      </w:r>
      <w:r w:rsidRPr="00613BDF">
        <w:rPr>
          <w:sz w:val="30"/>
          <w:szCs w:val="30"/>
          <w:rtl/>
        </w:rPr>
        <w:t>حك</w:t>
      </w:r>
      <w:r w:rsidRPr="00613BDF">
        <w:rPr>
          <w:rFonts w:hint="cs"/>
          <w:sz w:val="30"/>
          <w:szCs w:val="30"/>
          <w:rtl/>
          <w:lang w:bidi="ar-EG"/>
        </w:rPr>
        <w:t>ا</w:t>
      </w:r>
      <w:r w:rsidRPr="00613BDF">
        <w:rPr>
          <w:sz w:val="30"/>
          <w:szCs w:val="30"/>
          <w:rtl/>
        </w:rPr>
        <w:t xml:space="preserve">م الاتفاقية </w:t>
      </w:r>
      <w:r w:rsidRPr="00613BDF">
        <w:rPr>
          <w:rFonts w:hint="cs"/>
          <w:sz w:val="30"/>
          <w:szCs w:val="30"/>
          <w:rtl/>
          <w:lang w:bidi="ar-EG"/>
        </w:rPr>
        <w:t>وال</w:t>
      </w:r>
      <w:r w:rsidRPr="00613BDF">
        <w:rPr>
          <w:sz w:val="30"/>
          <w:szCs w:val="30"/>
          <w:rtl/>
        </w:rPr>
        <w:t>بروتوكو</w:t>
      </w:r>
      <w:r w:rsidRPr="00613BDF">
        <w:rPr>
          <w:rFonts w:hint="cs"/>
          <w:sz w:val="30"/>
          <w:szCs w:val="30"/>
          <w:rtl/>
          <w:lang w:bidi="ar-EG"/>
        </w:rPr>
        <w:t>لين</w:t>
      </w:r>
      <w:r w:rsidRPr="00613BDF">
        <w:rPr>
          <w:sz w:val="30"/>
          <w:szCs w:val="30"/>
          <w:rtl/>
        </w:rPr>
        <w:t>. و</w:t>
      </w:r>
      <w:r w:rsidRPr="00613BDF">
        <w:rPr>
          <w:rFonts w:hint="cs"/>
          <w:sz w:val="30"/>
          <w:szCs w:val="30"/>
          <w:rtl/>
          <w:lang w:bidi="ar-EG"/>
        </w:rPr>
        <w:t>تمثلت النتيجة ا</w:t>
      </w:r>
      <w:r w:rsidRPr="00613BDF">
        <w:rPr>
          <w:sz w:val="30"/>
          <w:szCs w:val="30"/>
          <w:rtl/>
        </w:rPr>
        <w:t>لمباشرة للا</w:t>
      </w:r>
      <w:r w:rsidRPr="00613BDF">
        <w:rPr>
          <w:rFonts w:hint="cs"/>
          <w:sz w:val="30"/>
          <w:szCs w:val="30"/>
          <w:rtl/>
          <w:lang w:bidi="ar-EG"/>
        </w:rPr>
        <w:t>ج</w:t>
      </w:r>
      <w:r w:rsidRPr="00613BDF">
        <w:rPr>
          <w:sz w:val="30"/>
          <w:szCs w:val="30"/>
          <w:rtl/>
        </w:rPr>
        <w:t>تما</w:t>
      </w:r>
      <w:r w:rsidRPr="00613BDF">
        <w:rPr>
          <w:rFonts w:hint="cs"/>
          <w:sz w:val="30"/>
          <w:szCs w:val="30"/>
          <w:rtl/>
          <w:lang w:bidi="ar-EG"/>
        </w:rPr>
        <w:t>ع</w:t>
      </w:r>
      <w:r w:rsidRPr="00613BDF">
        <w:rPr>
          <w:sz w:val="30"/>
          <w:szCs w:val="30"/>
          <w:rtl/>
        </w:rPr>
        <w:t xml:space="preserve"> </w:t>
      </w:r>
      <w:r w:rsidRPr="00613BDF">
        <w:rPr>
          <w:rFonts w:hint="cs"/>
          <w:sz w:val="30"/>
          <w:szCs w:val="30"/>
          <w:rtl/>
          <w:lang w:bidi="ar-EG"/>
        </w:rPr>
        <w:t>ال</w:t>
      </w:r>
      <w:r w:rsidRPr="00613BDF">
        <w:rPr>
          <w:sz w:val="30"/>
          <w:szCs w:val="30"/>
          <w:rtl/>
        </w:rPr>
        <w:t>معقود</w:t>
      </w:r>
      <w:r w:rsidRPr="00613BDF">
        <w:rPr>
          <w:rFonts w:hint="cs"/>
          <w:sz w:val="30"/>
          <w:szCs w:val="30"/>
          <w:rtl/>
          <w:lang w:bidi="ar-EG"/>
        </w:rPr>
        <w:t xml:space="preserve"> في صدور منشور </w:t>
      </w:r>
      <w:r w:rsidRPr="00613BDF">
        <w:rPr>
          <w:sz w:val="30"/>
          <w:szCs w:val="30"/>
          <w:rtl/>
        </w:rPr>
        <w:t>عنوانه: "ا</w:t>
      </w:r>
      <w:r w:rsidRPr="00613BDF">
        <w:rPr>
          <w:rFonts w:hint="cs"/>
          <w:sz w:val="30"/>
          <w:szCs w:val="30"/>
          <w:rtl/>
          <w:lang w:bidi="ar-EG"/>
        </w:rPr>
        <w:t xml:space="preserve">تفاقية الأمم </w:t>
      </w:r>
      <w:r w:rsidRPr="00613BDF">
        <w:rPr>
          <w:sz w:val="30"/>
          <w:szCs w:val="30"/>
          <w:rtl/>
        </w:rPr>
        <w:t xml:space="preserve">المتحدة </w:t>
      </w:r>
      <w:r w:rsidRPr="00613BDF">
        <w:rPr>
          <w:rFonts w:hint="cs"/>
          <w:sz w:val="30"/>
          <w:szCs w:val="30"/>
          <w:rtl/>
          <w:lang w:bidi="ar-EG"/>
        </w:rPr>
        <w:t xml:space="preserve">وبروتوكوليها </w:t>
      </w:r>
      <w:r w:rsidRPr="00613BDF">
        <w:rPr>
          <w:sz w:val="30"/>
          <w:szCs w:val="30"/>
          <w:rtl/>
        </w:rPr>
        <w:t>لمكافحة الجريمة المنظمة عبر الوطنية"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س</w:t>
      </w:r>
      <w:r w:rsidRPr="00613BDF">
        <w:rPr>
          <w:sz w:val="30"/>
          <w:szCs w:val="30"/>
          <w:rtl/>
        </w:rPr>
        <w:t>تكون الاستنتاجات والتوصيات ا</w:t>
      </w:r>
      <w:r w:rsidRPr="00613BDF">
        <w:rPr>
          <w:rFonts w:hint="cs"/>
          <w:sz w:val="30"/>
          <w:szCs w:val="30"/>
          <w:rtl/>
          <w:lang w:bidi="ar-EG"/>
        </w:rPr>
        <w:t xml:space="preserve">المستمدة من هذا المنشور </w:t>
      </w:r>
      <w:r w:rsidRPr="00613BDF">
        <w:rPr>
          <w:sz w:val="30"/>
          <w:szCs w:val="30"/>
          <w:rtl/>
        </w:rPr>
        <w:t xml:space="preserve">إسهاما مباشرا </w:t>
      </w:r>
      <w:r w:rsidRPr="00613BDF">
        <w:rPr>
          <w:rFonts w:hint="cs"/>
          <w:sz w:val="30"/>
          <w:szCs w:val="30"/>
          <w:rtl/>
          <w:lang w:bidi="ar-EG"/>
        </w:rPr>
        <w:t>في ال</w:t>
      </w:r>
      <w:r w:rsidRPr="00613BDF">
        <w:rPr>
          <w:sz w:val="30"/>
          <w:szCs w:val="30"/>
          <w:rtl/>
        </w:rPr>
        <w:t xml:space="preserve">صياغة النهائية للتشريعات الجنائية الموجهة </w:t>
      </w:r>
      <w:r w:rsidRPr="00613BDF">
        <w:rPr>
          <w:rFonts w:hint="cs"/>
          <w:sz w:val="30"/>
          <w:szCs w:val="30"/>
          <w:rtl/>
          <w:lang w:bidi="ar-EG"/>
        </w:rPr>
        <w:t xml:space="preserve">من أجل </w:t>
      </w:r>
      <w:r w:rsidRPr="00613BDF">
        <w:rPr>
          <w:sz w:val="30"/>
          <w:szCs w:val="30"/>
          <w:rtl/>
        </w:rPr>
        <w:t xml:space="preserve">تنفيذ وإقامة </w:t>
      </w:r>
      <w:r w:rsidRPr="00613BDF">
        <w:rPr>
          <w:rFonts w:hint="cs"/>
          <w:sz w:val="30"/>
          <w:szCs w:val="30"/>
          <w:rtl/>
          <w:lang w:bidi="ar-EG"/>
        </w:rPr>
        <w:t>ال</w:t>
      </w:r>
      <w:r w:rsidRPr="00613BDF">
        <w:rPr>
          <w:sz w:val="30"/>
          <w:szCs w:val="30"/>
          <w:rtl/>
        </w:rPr>
        <w:t xml:space="preserve">هيكل المؤسسي </w:t>
      </w:r>
      <w:r w:rsidRPr="00613BDF">
        <w:rPr>
          <w:rFonts w:hint="cs"/>
          <w:sz w:val="30"/>
          <w:szCs w:val="30"/>
          <w:rtl/>
          <w:lang w:bidi="ar-EG"/>
        </w:rPr>
        <w:t>ال</w:t>
      </w:r>
      <w:r w:rsidRPr="00613BDF">
        <w:rPr>
          <w:sz w:val="30"/>
          <w:szCs w:val="30"/>
          <w:rtl/>
        </w:rPr>
        <w:t xml:space="preserve">مناسب لتطبيق </w:t>
      </w:r>
      <w:r w:rsidRPr="00613BDF">
        <w:rPr>
          <w:rFonts w:hint="cs"/>
          <w:sz w:val="30"/>
          <w:szCs w:val="30"/>
          <w:rtl/>
          <w:lang w:bidi="ar-EG"/>
        </w:rPr>
        <w:t>ا</w:t>
      </w:r>
      <w:r w:rsidRPr="00613BDF">
        <w:rPr>
          <w:sz w:val="30"/>
          <w:szCs w:val="30"/>
          <w:rtl/>
        </w:rPr>
        <w:t>لاتفاقية مباشر</w:t>
      </w:r>
      <w:r w:rsidRPr="00613BDF">
        <w:rPr>
          <w:rFonts w:hint="cs"/>
          <w:sz w:val="30"/>
          <w:szCs w:val="30"/>
          <w:rtl/>
          <w:lang w:bidi="ar-EG"/>
        </w:rPr>
        <w:t>ة</w:t>
      </w:r>
      <w:r w:rsidRPr="00613BDF">
        <w:rPr>
          <w:sz w:val="30"/>
          <w:szCs w:val="30"/>
          <w:rtl/>
        </w:rPr>
        <w:t xml:space="preserve">.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وإذا أخذ في الاعتبار </w:t>
      </w:r>
      <w:r w:rsidRPr="00613BDF">
        <w:rPr>
          <w:rFonts w:hint="cs"/>
          <w:sz w:val="30"/>
          <w:szCs w:val="30"/>
          <w:rtl/>
          <w:lang w:bidi="ar-EG"/>
        </w:rPr>
        <w:t xml:space="preserve">أن </w:t>
      </w:r>
      <w:r w:rsidRPr="00613BDF">
        <w:rPr>
          <w:sz w:val="30"/>
          <w:szCs w:val="30"/>
          <w:rtl/>
        </w:rPr>
        <w:t>اتفاقية با</w:t>
      </w:r>
      <w:r w:rsidRPr="00613BDF">
        <w:rPr>
          <w:rFonts w:hint="cs"/>
          <w:sz w:val="30"/>
          <w:szCs w:val="30"/>
          <w:rtl/>
          <w:lang w:bidi="ar-EG"/>
        </w:rPr>
        <w:t>لير</w:t>
      </w:r>
      <w:r w:rsidRPr="00613BDF">
        <w:rPr>
          <w:sz w:val="30"/>
          <w:szCs w:val="30"/>
          <w:rtl/>
        </w:rPr>
        <w:t>م</w:t>
      </w:r>
      <w:r w:rsidRPr="00613BDF">
        <w:rPr>
          <w:rFonts w:hint="cs"/>
          <w:sz w:val="30"/>
          <w:szCs w:val="30"/>
          <w:rtl/>
          <w:lang w:bidi="ar-EG"/>
        </w:rPr>
        <w:t>و</w:t>
      </w:r>
      <w:r w:rsidRPr="00613BDF">
        <w:rPr>
          <w:sz w:val="30"/>
          <w:szCs w:val="30"/>
          <w:rtl/>
        </w:rPr>
        <w:t xml:space="preserve"> تؤكد الحاجة إلى إطار قانوني </w:t>
      </w:r>
      <w:r w:rsidRPr="00613BDF">
        <w:rPr>
          <w:rFonts w:hint="cs"/>
          <w:sz w:val="30"/>
          <w:szCs w:val="30"/>
          <w:rtl/>
          <w:lang w:bidi="ar-EG"/>
        </w:rPr>
        <w:t xml:space="preserve">مشترك ومتين وفعال </w:t>
      </w:r>
      <w:r w:rsidRPr="00613BDF">
        <w:rPr>
          <w:sz w:val="30"/>
          <w:szCs w:val="30"/>
          <w:rtl/>
        </w:rPr>
        <w:t>كشرط أساسي لا بد منه لتنفيذ الصكوك المزمع</w:t>
      </w:r>
      <w:r w:rsidRPr="00613BDF">
        <w:rPr>
          <w:rFonts w:hint="cs"/>
          <w:sz w:val="30"/>
          <w:szCs w:val="30"/>
          <w:rtl/>
          <w:lang w:bidi="ar-EG"/>
        </w:rPr>
        <w:t xml:space="preserve"> وضعها</w:t>
      </w:r>
      <w:r w:rsidRPr="00613BDF">
        <w:rPr>
          <w:sz w:val="30"/>
          <w:szCs w:val="30"/>
          <w:rtl/>
        </w:rPr>
        <w:t>،</w:t>
      </w:r>
      <w:r w:rsidRPr="00613BDF">
        <w:rPr>
          <w:rFonts w:hint="cs"/>
          <w:sz w:val="30"/>
          <w:szCs w:val="30"/>
          <w:rtl/>
          <w:lang w:bidi="ar-EG"/>
        </w:rPr>
        <w:t xml:space="preserve"> </w:t>
      </w:r>
      <w:r w:rsidRPr="00613BDF">
        <w:rPr>
          <w:sz w:val="30"/>
          <w:szCs w:val="30"/>
          <w:rtl/>
        </w:rPr>
        <w:t>وفي حدود أطر التحول العام للنظام القانوني في جمهورية مقدونيا،</w:t>
      </w:r>
      <w:r w:rsidRPr="00613BDF">
        <w:rPr>
          <w:rFonts w:hint="cs"/>
          <w:sz w:val="30"/>
          <w:szCs w:val="30"/>
          <w:rtl/>
          <w:lang w:bidi="ar-EG"/>
        </w:rPr>
        <w:t xml:space="preserve"> </w:t>
      </w:r>
      <w:r w:rsidRPr="00613BDF">
        <w:rPr>
          <w:sz w:val="30"/>
          <w:szCs w:val="30"/>
          <w:rtl/>
        </w:rPr>
        <w:t xml:space="preserve">يجري إصلاح </w:t>
      </w:r>
      <w:r w:rsidRPr="00613BDF">
        <w:rPr>
          <w:rFonts w:hint="cs"/>
          <w:sz w:val="30"/>
          <w:szCs w:val="30"/>
          <w:rtl/>
        </w:rPr>
        <w:t>ا</w:t>
      </w:r>
      <w:r w:rsidRPr="00613BDF">
        <w:rPr>
          <w:sz w:val="30"/>
          <w:szCs w:val="30"/>
          <w:rtl/>
        </w:rPr>
        <w:t>لتشريعات الجنائية.  وبناء</w:t>
      </w:r>
      <w:r w:rsidRPr="00613BDF">
        <w:rPr>
          <w:rFonts w:hint="cs"/>
          <w:sz w:val="30"/>
          <w:szCs w:val="30"/>
          <w:rtl/>
          <w:lang w:bidi="ar-EG"/>
        </w:rPr>
        <w:t xml:space="preserve"> </w:t>
      </w:r>
      <w:r w:rsidRPr="00613BDF">
        <w:rPr>
          <w:sz w:val="30"/>
          <w:szCs w:val="30"/>
          <w:rtl/>
        </w:rPr>
        <w:t>عليه،ففي شباط/ فبراير  2002،</w:t>
      </w:r>
      <w:r w:rsidRPr="00613BDF">
        <w:rPr>
          <w:rFonts w:hint="cs"/>
          <w:sz w:val="30"/>
          <w:szCs w:val="30"/>
          <w:rtl/>
          <w:lang w:bidi="ar-EG"/>
        </w:rPr>
        <w:t xml:space="preserve"> </w:t>
      </w:r>
      <w:r w:rsidRPr="00613BDF">
        <w:rPr>
          <w:sz w:val="30"/>
          <w:szCs w:val="30"/>
          <w:rtl/>
        </w:rPr>
        <w:t>وفي إطار الإصلاح،</w:t>
      </w:r>
      <w:r w:rsidRPr="00613BDF">
        <w:rPr>
          <w:rFonts w:hint="cs"/>
          <w:sz w:val="30"/>
          <w:szCs w:val="30"/>
          <w:rtl/>
          <w:lang w:bidi="ar-EG"/>
        </w:rPr>
        <w:t xml:space="preserve"> </w:t>
      </w:r>
      <w:r w:rsidRPr="00613BDF">
        <w:rPr>
          <w:sz w:val="30"/>
          <w:szCs w:val="30"/>
          <w:rtl/>
        </w:rPr>
        <w:t>وطبقا لأحكام اتفاقية بالي</w:t>
      </w:r>
      <w:r w:rsidRPr="00613BDF">
        <w:rPr>
          <w:rFonts w:hint="cs"/>
          <w:sz w:val="30"/>
          <w:szCs w:val="30"/>
          <w:rtl/>
          <w:lang w:bidi="ar-EG"/>
        </w:rPr>
        <w:t>ر</w:t>
      </w:r>
      <w:r w:rsidRPr="00613BDF">
        <w:rPr>
          <w:sz w:val="30"/>
          <w:szCs w:val="30"/>
          <w:rtl/>
        </w:rPr>
        <w:t>مو،</w:t>
      </w:r>
      <w:r w:rsidRPr="00613BDF">
        <w:rPr>
          <w:rFonts w:hint="cs"/>
          <w:sz w:val="30"/>
          <w:szCs w:val="30"/>
          <w:rtl/>
          <w:lang w:bidi="ar-EG"/>
        </w:rPr>
        <w:t xml:space="preserve"> استحدثت </w:t>
      </w:r>
      <w:r w:rsidRPr="00613BDF">
        <w:rPr>
          <w:sz w:val="30"/>
          <w:szCs w:val="30"/>
          <w:rtl/>
        </w:rPr>
        <w:t>المادة 418- أ  من القانون الجنائي،وجريمة"الاتجار في البشر"،ونص</w:t>
      </w:r>
      <w:r w:rsidRPr="00613BDF">
        <w:rPr>
          <w:rFonts w:hint="cs"/>
          <w:sz w:val="30"/>
          <w:szCs w:val="30"/>
          <w:rtl/>
          <w:lang w:bidi="ar-EG"/>
        </w:rPr>
        <w:t>ها</w:t>
      </w:r>
      <w:r w:rsidRPr="00613BDF">
        <w:rPr>
          <w:sz w:val="30"/>
          <w:szCs w:val="30"/>
          <w:rtl/>
        </w:rPr>
        <w:t xml:space="preserve"> كالتالي: </w:t>
      </w:r>
    </w:p>
    <w:p w:rsidR="00CB4538" w:rsidRPr="00613BDF" w:rsidRDefault="00CB4538" w:rsidP="00CB4538">
      <w:pPr>
        <w:pStyle w:val="BodyText2"/>
        <w:tabs>
          <w:tab w:val="left" w:pos="2290"/>
          <w:tab w:val="left" w:pos="8950"/>
        </w:tabs>
        <w:spacing w:after="120" w:line="400" w:lineRule="exact"/>
        <w:ind w:left="1030" w:right="810" w:firstLine="468"/>
        <w:jc w:val="both"/>
        <w:rPr>
          <w:sz w:val="30"/>
          <w:szCs w:val="30"/>
          <w:rtl/>
        </w:rPr>
      </w:pPr>
      <w:r>
        <w:rPr>
          <w:sz w:val="30"/>
          <w:szCs w:val="30"/>
          <w:rtl/>
        </w:rPr>
        <w:t xml:space="preserve"> (</w:t>
      </w:r>
      <w:r w:rsidRPr="00613BDF">
        <w:rPr>
          <w:sz w:val="30"/>
          <w:szCs w:val="30"/>
          <w:rtl/>
        </w:rPr>
        <w:t>1)</w:t>
      </w:r>
      <w:r>
        <w:rPr>
          <w:rFonts w:hint="cs"/>
          <w:sz w:val="30"/>
          <w:szCs w:val="30"/>
          <w:rtl/>
        </w:rPr>
        <w:tab/>
      </w:r>
      <w:r w:rsidRPr="00613BDF">
        <w:rPr>
          <w:sz w:val="30"/>
          <w:szCs w:val="30"/>
          <w:rtl/>
        </w:rPr>
        <w:t>يعاقب بالسجن لمدة لا تقل عن 4سنوات أي شخص يقوم باستخدام التهديد الخطير أو القوة أو أي وسيلة أخرى من وسائل الإكراه،</w:t>
      </w:r>
      <w:r w:rsidRPr="00613BDF">
        <w:rPr>
          <w:rFonts w:hint="cs"/>
          <w:sz w:val="30"/>
          <w:szCs w:val="30"/>
          <w:rtl/>
          <w:lang w:bidi="ar-EG"/>
        </w:rPr>
        <w:t xml:space="preserve"> </w:t>
      </w:r>
      <w:r w:rsidRPr="00613BDF">
        <w:rPr>
          <w:sz w:val="30"/>
          <w:szCs w:val="30"/>
          <w:rtl/>
        </w:rPr>
        <w:t xml:space="preserve">أو الاختطاف أو </w:t>
      </w:r>
      <w:r w:rsidRPr="00613BDF">
        <w:rPr>
          <w:rFonts w:hint="cs"/>
          <w:sz w:val="30"/>
          <w:szCs w:val="30"/>
          <w:rtl/>
          <w:lang w:bidi="ar-EG"/>
        </w:rPr>
        <w:t>ال</w:t>
      </w:r>
      <w:r w:rsidRPr="00613BDF">
        <w:rPr>
          <w:sz w:val="30"/>
          <w:szCs w:val="30"/>
          <w:rtl/>
        </w:rPr>
        <w:t>خداع،</w:t>
      </w:r>
      <w:r w:rsidRPr="00613BDF">
        <w:rPr>
          <w:rFonts w:hint="cs"/>
          <w:sz w:val="30"/>
          <w:szCs w:val="30"/>
          <w:rtl/>
          <w:lang w:bidi="ar-EG"/>
        </w:rPr>
        <w:t xml:space="preserve"> </w:t>
      </w:r>
      <w:r w:rsidRPr="00613BDF">
        <w:rPr>
          <w:sz w:val="30"/>
          <w:szCs w:val="30"/>
          <w:rtl/>
        </w:rPr>
        <w:t>أو الإ</w:t>
      </w:r>
      <w:r w:rsidRPr="00613BDF">
        <w:rPr>
          <w:rFonts w:hint="cs"/>
          <w:sz w:val="30"/>
          <w:szCs w:val="30"/>
          <w:rtl/>
          <w:lang w:bidi="ar-EG"/>
        </w:rPr>
        <w:t>غ</w:t>
      </w:r>
      <w:r w:rsidRPr="00613BDF">
        <w:rPr>
          <w:sz w:val="30"/>
          <w:szCs w:val="30"/>
          <w:rtl/>
        </w:rPr>
        <w:t>راء،</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يسئ استغلال س</w:t>
      </w:r>
      <w:r w:rsidRPr="00613BDF">
        <w:rPr>
          <w:sz w:val="30"/>
          <w:szCs w:val="30"/>
          <w:rtl/>
        </w:rPr>
        <w:t>لط</w:t>
      </w:r>
      <w:r w:rsidRPr="00613BDF">
        <w:rPr>
          <w:rFonts w:hint="cs"/>
          <w:sz w:val="30"/>
          <w:szCs w:val="30"/>
          <w:rtl/>
          <w:lang w:bidi="ar-EG"/>
        </w:rPr>
        <w:t xml:space="preserve">ته، </w:t>
      </w:r>
      <w:r w:rsidRPr="00613BDF">
        <w:rPr>
          <w:sz w:val="30"/>
          <w:szCs w:val="30"/>
          <w:rtl/>
        </w:rPr>
        <w:t>أو استغلال ضعف الآخرين أو</w:t>
      </w:r>
      <w:r w:rsidRPr="00613BDF">
        <w:rPr>
          <w:rFonts w:hint="cs"/>
          <w:sz w:val="30"/>
          <w:szCs w:val="30"/>
          <w:rtl/>
          <w:lang w:bidi="ar-EG"/>
        </w:rPr>
        <w:t xml:space="preserve">يقوم بدفع أو قبول </w:t>
      </w:r>
      <w:r w:rsidRPr="00613BDF">
        <w:rPr>
          <w:sz w:val="30"/>
          <w:szCs w:val="30"/>
          <w:rtl/>
        </w:rPr>
        <w:t xml:space="preserve">مبالغ أو </w:t>
      </w:r>
      <w:r w:rsidRPr="00613BDF">
        <w:rPr>
          <w:rFonts w:hint="cs"/>
          <w:sz w:val="30"/>
          <w:szCs w:val="30"/>
          <w:rtl/>
          <w:lang w:bidi="ar-EG"/>
        </w:rPr>
        <w:t>مزاي</w:t>
      </w:r>
      <w:r w:rsidRPr="00613BDF">
        <w:rPr>
          <w:sz w:val="30"/>
          <w:szCs w:val="30"/>
          <w:rtl/>
        </w:rPr>
        <w:t xml:space="preserve">ا </w:t>
      </w:r>
      <w:r w:rsidRPr="00613BDF">
        <w:rPr>
          <w:rFonts w:hint="cs"/>
          <w:sz w:val="30"/>
          <w:szCs w:val="30"/>
          <w:rtl/>
          <w:lang w:bidi="ar-EG"/>
        </w:rPr>
        <w:t xml:space="preserve">من أجل تأمين موافقة </w:t>
      </w:r>
      <w:r w:rsidRPr="00613BDF">
        <w:rPr>
          <w:sz w:val="30"/>
          <w:szCs w:val="30"/>
          <w:rtl/>
        </w:rPr>
        <w:t>شخص يسيطر على شخص آخر،</w:t>
      </w:r>
      <w:r w:rsidRPr="00613BDF">
        <w:rPr>
          <w:rFonts w:hint="cs"/>
          <w:sz w:val="30"/>
          <w:szCs w:val="30"/>
          <w:rtl/>
          <w:lang w:bidi="ar-EG"/>
        </w:rPr>
        <w:t xml:space="preserve"> </w:t>
      </w:r>
      <w:r w:rsidRPr="00613BDF">
        <w:rPr>
          <w:sz w:val="30"/>
          <w:szCs w:val="30"/>
          <w:rtl/>
        </w:rPr>
        <w:t>يق</w:t>
      </w:r>
      <w:r w:rsidRPr="00613BDF">
        <w:rPr>
          <w:rFonts w:hint="cs"/>
          <w:sz w:val="30"/>
          <w:szCs w:val="30"/>
          <w:rtl/>
          <w:lang w:bidi="ar-EG"/>
        </w:rPr>
        <w:t>و</w:t>
      </w:r>
      <w:r w:rsidRPr="00613BDF">
        <w:rPr>
          <w:sz w:val="30"/>
          <w:szCs w:val="30"/>
          <w:rtl/>
        </w:rPr>
        <w:t>م بجم</w:t>
      </w:r>
      <w:r w:rsidRPr="00613BDF">
        <w:rPr>
          <w:rFonts w:hint="cs"/>
          <w:sz w:val="30"/>
          <w:szCs w:val="30"/>
          <w:rtl/>
          <w:lang w:bidi="ar-EG"/>
        </w:rPr>
        <w:t>ع</w:t>
      </w:r>
      <w:r w:rsidRPr="00613BDF">
        <w:rPr>
          <w:sz w:val="30"/>
          <w:szCs w:val="30"/>
          <w:rtl/>
        </w:rPr>
        <w:t xml:space="preserve"> أو نقل أو تهريب أو شراء أو بي</w:t>
      </w:r>
      <w:r w:rsidRPr="00613BDF">
        <w:rPr>
          <w:rFonts w:hint="cs"/>
          <w:sz w:val="30"/>
          <w:szCs w:val="30"/>
          <w:rtl/>
          <w:lang w:bidi="ar-EG"/>
        </w:rPr>
        <w:t>ع</w:t>
      </w:r>
      <w:r w:rsidRPr="00613BDF">
        <w:rPr>
          <w:sz w:val="30"/>
          <w:szCs w:val="30"/>
          <w:rtl/>
        </w:rPr>
        <w:t>،</w:t>
      </w:r>
      <w:r w:rsidRPr="00613BDF">
        <w:rPr>
          <w:rFonts w:hint="cs"/>
          <w:sz w:val="30"/>
          <w:szCs w:val="30"/>
          <w:rtl/>
          <w:lang w:bidi="ar-EG"/>
        </w:rPr>
        <w:t xml:space="preserve"> </w:t>
      </w:r>
      <w:r w:rsidRPr="00613BDF">
        <w:rPr>
          <w:sz w:val="30"/>
          <w:szCs w:val="30"/>
          <w:rtl/>
        </w:rPr>
        <w:t>أو إخفا</w:t>
      </w:r>
      <w:r w:rsidRPr="00613BDF">
        <w:rPr>
          <w:rFonts w:hint="cs"/>
          <w:sz w:val="30"/>
          <w:szCs w:val="30"/>
          <w:rtl/>
          <w:lang w:bidi="ar-EG"/>
        </w:rPr>
        <w:t>ء</w:t>
      </w:r>
      <w:r w:rsidRPr="00613BDF">
        <w:rPr>
          <w:sz w:val="30"/>
          <w:szCs w:val="30"/>
          <w:rtl/>
        </w:rPr>
        <w:t xml:space="preserve"> أو قبول الآخرين من </w:t>
      </w:r>
      <w:r w:rsidRPr="00613BDF">
        <w:rPr>
          <w:rFonts w:hint="cs"/>
          <w:sz w:val="30"/>
          <w:szCs w:val="30"/>
          <w:rtl/>
          <w:lang w:bidi="ar-EG"/>
        </w:rPr>
        <w:t>أجل</w:t>
      </w:r>
      <w:r w:rsidRPr="00613BDF">
        <w:rPr>
          <w:sz w:val="30"/>
          <w:szCs w:val="30"/>
          <w:rtl/>
        </w:rPr>
        <w:t xml:space="preserve"> است</w:t>
      </w:r>
      <w:r w:rsidRPr="00613BDF">
        <w:rPr>
          <w:rFonts w:hint="cs"/>
          <w:sz w:val="30"/>
          <w:szCs w:val="30"/>
          <w:rtl/>
          <w:lang w:bidi="ar-EG"/>
        </w:rPr>
        <w:t>غ</w:t>
      </w:r>
      <w:r w:rsidRPr="00613BDF">
        <w:rPr>
          <w:sz w:val="30"/>
          <w:szCs w:val="30"/>
          <w:rtl/>
        </w:rPr>
        <w:t xml:space="preserve">لالهم لأغراض البغاء، أو </w:t>
      </w:r>
      <w:r w:rsidRPr="00613BDF">
        <w:rPr>
          <w:rFonts w:hint="cs"/>
          <w:sz w:val="30"/>
          <w:szCs w:val="30"/>
          <w:rtl/>
          <w:lang w:bidi="ar-EG"/>
        </w:rPr>
        <w:t xml:space="preserve">أي </w:t>
      </w:r>
      <w:r w:rsidRPr="00613BDF">
        <w:rPr>
          <w:sz w:val="30"/>
          <w:szCs w:val="30"/>
          <w:rtl/>
        </w:rPr>
        <w:t xml:space="preserve">أشكال أخرى </w:t>
      </w:r>
      <w:r w:rsidRPr="00613BDF">
        <w:rPr>
          <w:rFonts w:hint="cs"/>
          <w:sz w:val="30"/>
          <w:szCs w:val="30"/>
          <w:rtl/>
          <w:lang w:bidi="ar-EG"/>
        </w:rPr>
        <w:t>ل</w:t>
      </w:r>
      <w:r w:rsidRPr="00613BDF">
        <w:rPr>
          <w:sz w:val="30"/>
          <w:szCs w:val="30"/>
          <w:rtl/>
        </w:rPr>
        <w:t>لاستغلال الجنسي</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 </w:t>
      </w:r>
      <w:r w:rsidRPr="00613BDF">
        <w:rPr>
          <w:sz w:val="30"/>
          <w:szCs w:val="30"/>
          <w:rtl/>
        </w:rPr>
        <w:t xml:space="preserve">أو العمل </w:t>
      </w:r>
      <w:r w:rsidRPr="00613BDF">
        <w:rPr>
          <w:rFonts w:hint="cs"/>
          <w:sz w:val="30"/>
          <w:szCs w:val="30"/>
          <w:rtl/>
          <w:lang w:bidi="ar-EG"/>
        </w:rPr>
        <w:t xml:space="preserve">القسري أو الخدمة القسرية، أو الاسترقاق </w:t>
      </w:r>
      <w:r w:rsidRPr="00613BDF">
        <w:rPr>
          <w:sz w:val="30"/>
          <w:szCs w:val="30"/>
          <w:rtl/>
        </w:rPr>
        <w:t xml:space="preserve">أو </w:t>
      </w:r>
      <w:r w:rsidRPr="00613BDF">
        <w:rPr>
          <w:rFonts w:hint="cs"/>
          <w:sz w:val="30"/>
          <w:szCs w:val="30"/>
          <w:rtl/>
          <w:lang w:bidi="ar-EG"/>
        </w:rPr>
        <w:t>ال</w:t>
      </w:r>
      <w:r w:rsidRPr="00613BDF">
        <w:rPr>
          <w:sz w:val="30"/>
          <w:szCs w:val="30"/>
          <w:rtl/>
        </w:rPr>
        <w:t xml:space="preserve">أنشطة </w:t>
      </w:r>
      <w:r w:rsidRPr="00613BDF">
        <w:rPr>
          <w:rFonts w:hint="cs"/>
          <w:sz w:val="30"/>
          <w:szCs w:val="30"/>
          <w:rtl/>
          <w:lang w:bidi="ar-EG"/>
        </w:rPr>
        <w:t>ال</w:t>
      </w:r>
      <w:r w:rsidRPr="00613BDF">
        <w:rPr>
          <w:sz w:val="30"/>
          <w:szCs w:val="30"/>
          <w:rtl/>
        </w:rPr>
        <w:t xml:space="preserve">شبيهة بالاسترقاق أو </w:t>
      </w:r>
      <w:r w:rsidRPr="00613BDF">
        <w:rPr>
          <w:rFonts w:hint="cs"/>
          <w:sz w:val="30"/>
          <w:szCs w:val="30"/>
          <w:rtl/>
          <w:lang w:bidi="ar-EG"/>
        </w:rPr>
        <w:t>انتزاع</w:t>
      </w:r>
      <w:r w:rsidRPr="00613BDF">
        <w:rPr>
          <w:sz w:val="30"/>
          <w:szCs w:val="30"/>
          <w:rtl/>
        </w:rPr>
        <w:t xml:space="preserve"> </w:t>
      </w:r>
      <w:r w:rsidRPr="00613BDF">
        <w:rPr>
          <w:rFonts w:hint="cs"/>
          <w:sz w:val="30"/>
          <w:szCs w:val="30"/>
          <w:rtl/>
          <w:lang w:bidi="ar-EG"/>
        </w:rPr>
        <w:t>ال</w:t>
      </w:r>
      <w:r w:rsidRPr="00613BDF">
        <w:rPr>
          <w:sz w:val="30"/>
          <w:szCs w:val="30"/>
          <w:rtl/>
        </w:rPr>
        <w:t>أعضا</w:t>
      </w:r>
      <w:r w:rsidRPr="00613BDF">
        <w:rPr>
          <w:rFonts w:hint="cs"/>
          <w:sz w:val="30"/>
          <w:szCs w:val="30"/>
          <w:rtl/>
          <w:lang w:bidi="ar-EG"/>
        </w:rPr>
        <w:t>ء</w:t>
      </w:r>
      <w:r w:rsidRPr="00613BDF">
        <w:rPr>
          <w:sz w:val="30"/>
          <w:szCs w:val="30"/>
          <w:rtl/>
        </w:rPr>
        <w:t xml:space="preserve">. </w:t>
      </w:r>
    </w:p>
    <w:p w:rsidR="00CB4538" w:rsidRPr="00613BDF" w:rsidRDefault="00CB4538" w:rsidP="00CB4538">
      <w:pPr>
        <w:pStyle w:val="BodyText2"/>
        <w:tabs>
          <w:tab w:val="left" w:pos="2290"/>
          <w:tab w:val="left" w:pos="8950"/>
        </w:tabs>
        <w:spacing w:after="120" w:line="400" w:lineRule="exact"/>
        <w:ind w:left="1030" w:right="810" w:firstLine="540"/>
        <w:jc w:val="both"/>
        <w:rPr>
          <w:sz w:val="30"/>
          <w:szCs w:val="30"/>
          <w:rtl/>
        </w:rPr>
      </w:pPr>
      <w:r>
        <w:rPr>
          <w:sz w:val="30"/>
          <w:szCs w:val="30"/>
          <w:rtl/>
        </w:rPr>
        <w:t xml:space="preserve"> (</w:t>
      </w:r>
      <w:r w:rsidRPr="00613BDF">
        <w:rPr>
          <w:sz w:val="30"/>
          <w:szCs w:val="30"/>
          <w:rtl/>
        </w:rPr>
        <w:t>2)</w:t>
      </w:r>
      <w:r>
        <w:rPr>
          <w:rFonts w:hint="cs"/>
          <w:sz w:val="30"/>
          <w:szCs w:val="30"/>
          <w:rtl/>
        </w:rPr>
        <w:tab/>
      </w:r>
      <w:r w:rsidRPr="00613BDF">
        <w:rPr>
          <w:sz w:val="30"/>
          <w:szCs w:val="30"/>
          <w:rtl/>
        </w:rPr>
        <w:t xml:space="preserve">يعاقب </w:t>
      </w:r>
      <w:r w:rsidRPr="00613BDF">
        <w:rPr>
          <w:rFonts w:hint="cs"/>
          <w:sz w:val="30"/>
          <w:szCs w:val="30"/>
          <w:rtl/>
          <w:lang w:bidi="ar-EG"/>
        </w:rPr>
        <w:t xml:space="preserve">بالسجن </w:t>
      </w:r>
      <w:r w:rsidRPr="00613BDF">
        <w:rPr>
          <w:sz w:val="30"/>
          <w:szCs w:val="30"/>
          <w:rtl/>
        </w:rPr>
        <w:t>لمدة لا ت</w:t>
      </w:r>
      <w:r w:rsidRPr="00613BDF">
        <w:rPr>
          <w:rFonts w:hint="cs"/>
          <w:sz w:val="30"/>
          <w:szCs w:val="30"/>
          <w:rtl/>
          <w:lang w:bidi="ar-EG"/>
        </w:rPr>
        <w:t xml:space="preserve">قل </w:t>
      </w:r>
      <w:r w:rsidRPr="00613BDF">
        <w:rPr>
          <w:sz w:val="30"/>
          <w:szCs w:val="30"/>
          <w:rtl/>
        </w:rPr>
        <w:t>عن خمس سنوات أي شخص يقوم ب</w:t>
      </w:r>
      <w:r w:rsidRPr="00613BDF">
        <w:rPr>
          <w:rFonts w:hint="cs"/>
          <w:sz w:val="30"/>
          <w:szCs w:val="30"/>
          <w:rtl/>
          <w:lang w:bidi="ar-EG"/>
        </w:rPr>
        <w:t xml:space="preserve">جمع </w:t>
      </w:r>
      <w:r w:rsidRPr="00613BDF">
        <w:rPr>
          <w:sz w:val="30"/>
          <w:szCs w:val="30"/>
          <w:rtl/>
        </w:rPr>
        <w:t xml:space="preserve">أو نقل أو تهريب أو شراء أو بيع أو إخفاء أو قبول أطفال أو أحداث </w:t>
      </w:r>
      <w:r w:rsidRPr="00613BDF">
        <w:rPr>
          <w:rFonts w:hint="cs"/>
          <w:sz w:val="30"/>
          <w:szCs w:val="30"/>
          <w:rtl/>
          <w:lang w:bidi="ar-EG"/>
        </w:rPr>
        <w:t xml:space="preserve">بغرض </w:t>
      </w:r>
      <w:r w:rsidRPr="00613BDF">
        <w:rPr>
          <w:sz w:val="30"/>
          <w:szCs w:val="30"/>
          <w:rtl/>
        </w:rPr>
        <w:t>است</w:t>
      </w:r>
      <w:r w:rsidRPr="00613BDF">
        <w:rPr>
          <w:rFonts w:hint="cs"/>
          <w:sz w:val="30"/>
          <w:szCs w:val="30"/>
          <w:rtl/>
          <w:lang w:bidi="ar-EG"/>
        </w:rPr>
        <w:t>غ</w:t>
      </w:r>
      <w:r w:rsidRPr="00613BDF">
        <w:rPr>
          <w:sz w:val="30"/>
          <w:szCs w:val="30"/>
          <w:rtl/>
        </w:rPr>
        <w:t xml:space="preserve">لالهم </w:t>
      </w:r>
      <w:r w:rsidRPr="00613BDF">
        <w:rPr>
          <w:rFonts w:hint="cs"/>
          <w:sz w:val="30"/>
          <w:szCs w:val="30"/>
          <w:rtl/>
          <w:lang w:bidi="ar-EG"/>
        </w:rPr>
        <w:t xml:space="preserve">على </w:t>
      </w:r>
      <w:r w:rsidRPr="00613BDF">
        <w:rPr>
          <w:sz w:val="30"/>
          <w:szCs w:val="30"/>
          <w:rtl/>
        </w:rPr>
        <w:t xml:space="preserve">النحو المنصوص عليه في الفقرة 1. </w:t>
      </w:r>
    </w:p>
    <w:p w:rsidR="00CB4538" w:rsidRPr="00613BDF" w:rsidRDefault="00CB4538" w:rsidP="00CB4538">
      <w:pPr>
        <w:pStyle w:val="BodyText2"/>
        <w:tabs>
          <w:tab w:val="left" w:pos="2290"/>
          <w:tab w:val="left" w:pos="8950"/>
        </w:tabs>
        <w:spacing w:after="120" w:line="400" w:lineRule="exact"/>
        <w:ind w:left="1030" w:right="810" w:firstLine="468"/>
        <w:jc w:val="both"/>
        <w:rPr>
          <w:sz w:val="30"/>
          <w:szCs w:val="30"/>
          <w:rtl/>
        </w:rPr>
      </w:pPr>
      <w:r w:rsidRPr="00613BDF">
        <w:rPr>
          <w:sz w:val="30"/>
          <w:szCs w:val="30"/>
          <w:rtl/>
        </w:rPr>
        <w:t xml:space="preserve"> (3)</w:t>
      </w:r>
      <w:r>
        <w:rPr>
          <w:rFonts w:hint="cs"/>
          <w:sz w:val="30"/>
          <w:szCs w:val="30"/>
          <w:rtl/>
        </w:rPr>
        <w:tab/>
      </w:r>
      <w:r w:rsidRPr="00613BDF">
        <w:rPr>
          <w:sz w:val="30"/>
          <w:szCs w:val="30"/>
          <w:rtl/>
        </w:rPr>
        <w:t>يعاقب بالسجن لمدة لا ت</w:t>
      </w:r>
      <w:r w:rsidRPr="00613BDF">
        <w:rPr>
          <w:rFonts w:hint="cs"/>
          <w:sz w:val="30"/>
          <w:szCs w:val="30"/>
          <w:rtl/>
          <w:lang w:bidi="ar-EG"/>
        </w:rPr>
        <w:t>قل</w:t>
      </w:r>
      <w:r w:rsidRPr="00613BDF">
        <w:rPr>
          <w:sz w:val="30"/>
          <w:szCs w:val="30"/>
          <w:rtl/>
        </w:rPr>
        <w:t xml:space="preserve"> عن خمس سنوات </w:t>
      </w:r>
      <w:r w:rsidRPr="00613BDF">
        <w:rPr>
          <w:rFonts w:hint="cs"/>
          <w:sz w:val="30"/>
          <w:szCs w:val="30"/>
          <w:rtl/>
          <w:lang w:bidi="ar-EG"/>
        </w:rPr>
        <w:t>أ</w:t>
      </w:r>
      <w:r w:rsidRPr="00613BDF">
        <w:rPr>
          <w:sz w:val="30"/>
          <w:szCs w:val="30"/>
          <w:rtl/>
        </w:rPr>
        <w:t xml:space="preserve">ي يشخص يقوم بتنظيم الأعمال الإجرامية المبينة في الفقرتين 1و2. </w:t>
      </w:r>
    </w:p>
    <w:p w:rsidR="00CB4538" w:rsidRPr="00613BDF" w:rsidRDefault="00CB4538" w:rsidP="00CB4538">
      <w:pPr>
        <w:pStyle w:val="BodyText2"/>
        <w:tabs>
          <w:tab w:val="left" w:pos="2290"/>
          <w:tab w:val="left" w:pos="8950"/>
        </w:tabs>
        <w:spacing w:after="120" w:line="400" w:lineRule="exact"/>
        <w:ind w:left="1030" w:right="810" w:firstLine="540"/>
        <w:jc w:val="both"/>
        <w:rPr>
          <w:rFonts w:hint="cs"/>
          <w:sz w:val="30"/>
          <w:szCs w:val="30"/>
          <w:rtl/>
          <w:lang w:bidi="ar-EG"/>
        </w:rPr>
      </w:pPr>
      <w:r w:rsidRPr="00613BDF">
        <w:rPr>
          <w:sz w:val="30"/>
          <w:szCs w:val="30"/>
          <w:rtl/>
        </w:rPr>
        <w:t xml:space="preserve"> (4)</w:t>
      </w:r>
      <w:r>
        <w:rPr>
          <w:rFonts w:hint="cs"/>
          <w:sz w:val="30"/>
          <w:szCs w:val="30"/>
          <w:rtl/>
        </w:rPr>
        <w:tab/>
      </w:r>
      <w:r w:rsidRPr="00613BDF">
        <w:rPr>
          <w:sz w:val="30"/>
          <w:szCs w:val="30"/>
          <w:rtl/>
        </w:rPr>
        <w:t xml:space="preserve">يعاقب بالسجن </w:t>
      </w:r>
      <w:r w:rsidRPr="00613BDF">
        <w:rPr>
          <w:rFonts w:hint="cs"/>
          <w:sz w:val="30"/>
          <w:szCs w:val="30"/>
          <w:rtl/>
          <w:lang w:bidi="ar-EG"/>
        </w:rPr>
        <w:t>ل</w:t>
      </w:r>
      <w:r w:rsidRPr="00613BDF">
        <w:rPr>
          <w:sz w:val="30"/>
          <w:szCs w:val="30"/>
          <w:rtl/>
        </w:rPr>
        <w:t xml:space="preserve">مدة </w:t>
      </w:r>
      <w:r w:rsidRPr="00613BDF">
        <w:rPr>
          <w:rFonts w:hint="cs"/>
          <w:sz w:val="30"/>
          <w:szCs w:val="30"/>
          <w:rtl/>
          <w:lang w:bidi="ar-EG"/>
        </w:rPr>
        <w:t xml:space="preserve">6 </w:t>
      </w:r>
      <w:r w:rsidRPr="00613BDF">
        <w:rPr>
          <w:sz w:val="30"/>
          <w:szCs w:val="30"/>
          <w:rtl/>
        </w:rPr>
        <w:t xml:space="preserve">شهور  الى </w:t>
      </w:r>
      <w:r w:rsidRPr="00613BDF">
        <w:rPr>
          <w:rFonts w:hint="cs"/>
          <w:sz w:val="30"/>
          <w:szCs w:val="30"/>
          <w:rtl/>
          <w:lang w:bidi="ar-EG"/>
        </w:rPr>
        <w:t xml:space="preserve"> 5 </w:t>
      </w:r>
      <w:r w:rsidRPr="00613BDF">
        <w:rPr>
          <w:sz w:val="30"/>
          <w:szCs w:val="30"/>
          <w:rtl/>
        </w:rPr>
        <w:t>سنوات أي شخص يأخذ أو يتلف هوية شخص آخر الشخصية أو جواز</w:t>
      </w:r>
      <w:r w:rsidRPr="00613BDF">
        <w:rPr>
          <w:rFonts w:hint="cs"/>
          <w:sz w:val="30"/>
          <w:szCs w:val="30"/>
          <w:rtl/>
          <w:lang w:bidi="ar-EG"/>
        </w:rPr>
        <w:t xml:space="preserve"> سفره،</w:t>
      </w:r>
      <w:r w:rsidRPr="00613BDF">
        <w:rPr>
          <w:sz w:val="30"/>
          <w:szCs w:val="30"/>
          <w:rtl/>
        </w:rPr>
        <w:t xml:space="preserve"> أو أية وثيقة</w:t>
      </w:r>
      <w:r w:rsidRPr="00613BDF">
        <w:rPr>
          <w:rFonts w:hint="cs"/>
          <w:sz w:val="30"/>
          <w:szCs w:val="30"/>
          <w:rtl/>
          <w:lang w:bidi="ar-EG"/>
        </w:rPr>
        <w:t xml:space="preserve"> أخرى</w:t>
      </w:r>
      <w:r w:rsidRPr="00613BDF">
        <w:rPr>
          <w:sz w:val="30"/>
          <w:szCs w:val="30"/>
          <w:rtl/>
        </w:rPr>
        <w:t xml:space="preserve"> </w:t>
      </w:r>
      <w:r w:rsidRPr="00613BDF">
        <w:rPr>
          <w:rFonts w:hint="cs"/>
          <w:sz w:val="30"/>
          <w:szCs w:val="30"/>
          <w:rtl/>
          <w:lang w:bidi="ar-EG"/>
        </w:rPr>
        <w:t>ل</w:t>
      </w:r>
      <w:r w:rsidRPr="00613BDF">
        <w:rPr>
          <w:sz w:val="30"/>
          <w:szCs w:val="30"/>
          <w:rtl/>
        </w:rPr>
        <w:t>تحديد هوي</w:t>
      </w:r>
      <w:r w:rsidRPr="00613BDF">
        <w:rPr>
          <w:rFonts w:hint="cs"/>
          <w:sz w:val="30"/>
          <w:szCs w:val="30"/>
          <w:rtl/>
          <w:lang w:bidi="ar-EG"/>
        </w:rPr>
        <w:t xml:space="preserve">ته، بغرض </w:t>
      </w:r>
      <w:r w:rsidRPr="00613BDF">
        <w:rPr>
          <w:sz w:val="30"/>
          <w:szCs w:val="30"/>
          <w:rtl/>
        </w:rPr>
        <w:t>القيام ب</w:t>
      </w:r>
      <w:r w:rsidRPr="00613BDF">
        <w:rPr>
          <w:rFonts w:hint="cs"/>
          <w:sz w:val="30"/>
          <w:szCs w:val="30"/>
          <w:rtl/>
          <w:lang w:bidi="ar-EG"/>
        </w:rPr>
        <w:t>ال</w:t>
      </w:r>
      <w:r w:rsidRPr="00613BDF">
        <w:rPr>
          <w:sz w:val="30"/>
          <w:szCs w:val="30"/>
          <w:rtl/>
        </w:rPr>
        <w:t>أعمال الم</w:t>
      </w:r>
      <w:r w:rsidRPr="00613BDF">
        <w:rPr>
          <w:rFonts w:hint="cs"/>
          <w:sz w:val="30"/>
          <w:szCs w:val="30"/>
          <w:rtl/>
          <w:lang w:bidi="ar-EG"/>
        </w:rPr>
        <w:t>ن</w:t>
      </w:r>
      <w:r w:rsidRPr="00613BDF">
        <w:rPr>
          <w:sz w:val="30"/>
          <w:szCs w:val="30"/>
          <w:rtl/>
        </w:rPr>
        <w:t xml:space="preserve">صوص عليها في المادتين 1و2. </w:t>
      </w:r>
    </w:p>
    <w:p w:rsidR="00CB4538" w:rsidRPr="00613BDF" w:rsidRDefault="00CB4538" w:rsidP="00CB4538">
      <w:pPr>
        <w:pStyle w:val="BodyText2"/>
        <w:tabs>
          <w:tab w:val="left" w:pos="2290"/>
          <w:tab w:val="left" w:pos="8950"/>
        </w:tabs>
        <w:spacing w:after="120" w:line="400" w:lineRule="exact"/>
        <w:ind w:left="1030" w:right="810" w:firstLine="540"/>
        <w:jc w:val="both"/>
        <w:rPr>
          <w:sz w:val="30"/>
          <w:szCs w:val="30"/>
          <w:rtl/>
        </w:rPr>
      </w:pPr>
      <w:r w:rsidRPr="00613BDF">
        <w:rPr>
          <w:sz w:val="30"/>
          <w:szCs w:val="30"/>
          <w:rtl/>
        </w:rPr>
        <w:t xml:space="preserve"> (5)</w:t>
      </w:r>
      <w:r>
        <w:rPr>
          <w:rFonts w:hint="cs"/>
          <w:sz w:val="30"/>
          <w:szCs w:val="30"/>
          <w:rtl/>
        </w:rPr>
        <w:tab/>
      </w:r>
      <w:r w:rsidRPr="00613BDF">
        <w:rPr>
          <w:sz w:val="30"/>
          <w:szCs w:val="30"/>
          <w:rtl/>
        </w:rPr>
        <w:t xml:space="preserve">يعاقب بالسجن لمدة 6شهور الى 5سنوات أي شخص </w:t>
      </w:r>
      <w:r w:rsidRPr="00613BDF">
        <w:rPr>
          <w:rFonts w:hint="cs"/>
          <w:sz w:val="30"/>
          <w:szCs w:val="30"/>
          <w:rtl/>
          <w:lang w:bidi="ar-EG"/>
        </w:rPr>
        <w:t xml:space="preserve">يستغل أو يتيح </w:t>
      </w:r>
      <w:r w:rsidRPr="00613BDF">
        <w:rPr>
          <w:sz w:val="30"/>
          <w:szCs w:val="30"/>
          <w:rtl/>
        </w:rPr>
        <w:t xml:space="preserve">خدمات جنسية </w:t>
      </w:r>
      <w:r w:rsidRPr="00613BDF">
        <w:rPr>
          <w:rFonts w:hint="cs"/>
          <w:sz w:val="30"/>
          <w:szCs w:val="30"/>
          <w:rtl/>
          <w:lang w:bidi="ar-EG"/>
        </w:rPr>
        <w:t>ل</w:t>
      </w:r>
      <w:r w:rsidRPr="00613BDF">
        <w:rPr>
          <w:sz w:val="30"/>
          <w:szCs w:val="30"/>
          <w:rtl/>
        </w:rPr>
        <w:t xml:space="preserve">شخص آخر وهو </w:t>
      </w:r>
      <w:r w:rsidRPr="00613BDF">
        <w:rPr>
          <w:rFonts w:hint="cs"/>
          <w:sz w:val="30"/>
          <w:szCs w:val="30"/>
          <w:rtl/>
          <w:lang w:bidi="ar-EG"/>
        </w:rPr>
        <w:t>ي</w:t>
      </w:r>
      <w:r w:rsidRPr="00613BDF">
        <w:rPr>
          <w:sz w:val="30"/>
          <w:szCs w:val="30"/>
          <w:rtl/>
        </w:rPr>
        <w:t xml:space="preserve">علم أن هذا الشخص ضحية </w:t>
      </w:r>
      <w:r w:rsidRPr="00613BDF">
        <w:rPr>
          <w:rFonts w:hint="cs"/>
          <w:sz w:val="30"/>
          <w:szCs w:val="30"/>
          <w:rtl/>
          <w:lang w:bidi="ar-EG"/>
        </w:rPr>
        <w:t>الا</w:t>
      </w:r>
      <w:r w:rsidRPr="00613BDF">
        <w:rPr>
          <w:sz w:val="30"/>
          <w:szCs w:val="30"/>
          <w:rtl/>
        </w:rPr>
        <w:t xml:space="preserve">تجار في البشر. </w:t>
      </w:r>
    </w:p>
    <w:p w:rsidR="00CB4538" w:rsidRPr="00613BDF" w:rsidRDefault="00CB4538" w:rsidP="00CB4538">
      <w:pPr>
        <w:pStyle w:val="BodyText2"/>
        <w:tabs>
          <w:tab w:val="left" w:pos="2290"/>
          <w:tab w:val="left" w:pos="8950"/>
        </w:tabs>
        <w:spacing w:after="120" w:line="400" w:lineRule="exact"/>
        <w:ind w:left="1030" w:right="810" w:firstLine="630"/>
        <w:jc w:val="both"/>
        <w:rPr>
          <w:sz w:val="30"/>
          <w:szCs w:val="30"/>
          <w:rtl/>
        </w:rPr>
      </w:pPr>
      <w:r>
        <w:rPr>
          <w:sz w:val="30"/>
          <w:szCs w:val="30"/>
          <w:rtl/>
        </w:rPr>
        <w:t>(</w:t>
      </w:r>
      <w:r w:rsidRPr="00613BDF">
        <w:rPr>
          <w:sz w:val="30"/>
          <w:szCs w:val="30"/>
          <w:rtl/>
        </w:rPr>
        <w:t>6)</w:t>
      </w:r>
      <w:r>
        <w:rPr>
          <w:rFonts w:hint="cs"/>
          <w:sz w:val="30"/>
          <w:szCs w:val="30"/>
          <w:rtl/>
        </w:rPr>
        <w:tab/>
      </w:r>
      <w:r w:rsidRPr="00613BDF">
        <w:rPr>
          <w:sz w:val="30"/>
          <w:szCs w:val="30"/>
          <w:rtl/>
        </w:rPr>
        <w:t>إ</w:t>
      </w:r>
      <w:r w:rsidRPr="00613BDF">
        <w:rPr>
          <w:rFonts w:hint="cs"/>
          <w:sz w:val="30"/>
          <w:szCs w:val="30"/>
          <w:rtl/>
          <w:lang w:bidi="ar-EG"/>
        </w:rPr>
        <w:t>ذا</w:t>
      </w:r>
      <w:r w:rsidRPr="00613BDF">
        <w:rPr>
          <w:sz w:val="30"/>
          <w:szCs w:val="30"/>
          <w:rtl/>
        </w:rPr>
        <w:t xml:space="preserve"> ارتكبت الجريمة المنصوص عليها في المادة 5</w:t>
      </w:r>
      <w:r w:rsidRPr="00613BDF">
        <w:rPr>
          <w:rFonts w:hint="cs"/>
          <w:sz w:val="30"/>
          <w:szCs w:val="30"/>
          <w:rtl/>
          <w:lang w:bidi="ar-EG"/>
        </w:rPr>
        <w:t xml:space="preserve"> ضد </w:t>
      </w:r>
      <w:r w:rsidRPr="00613BDF">
        <w:rPr>
          <w:sz w:val="30"/>
          <w:szCs w:val="30"/>
          <w:rtl/>
        </w:rPr>
        <w:t>طفل أو حدث يعاقب مرتكبها بالسجن لمدة لا ت</w:t>
      </w:r>
      <w:r w:rsidRPr="00613BDF">
        <w:rPr>
          <w:rFonts w:hint="cs"/>
          <w:sz w:val="30"/>
          <w:szCs w:val="30"/>
          <w:rtl/>
          <w:lang w:bidi="ar-EG"/>
        </w:rPr>
        <w:t>قل</w:t>
      </w:r>
      <w:r w:rsidRPr="00613BDF">
        <w:rPr>
          <w:sz w:val="30"/>
          <w:szCs w:val="30"/>
          <w:rtl/>
        </w:rPr>
        <w:t xml:space="preserve"> عن 4سنوات.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علاوة على ذلك، </w:t>
      </w:r>
      <w:r w:rsidRPr="00613BDF">
        <w:rPr>
          <w:sz w:val="30"/>
          <w:szCs w:val="30"/>
          <w:rtl/>
        </w:rPr>
        <w:t xml:space="preserve">ففي إطار الأنشطة المكثفة </w:t>
      </w:r>
      <w:r w:rsidRPr="00613BDF">
        <w:rPr>
          <w:rFonts w:hint="cs"/>
          <w:sz w:val="30"/>
          <w:szCs w:val="30"/>
          <w:rtl/>
          <w:lang w:bidi="ar-EG"/>
        </w:rPr>
        <w:t xml:space="preserve">التي تقوم بها أفرقة </w:t>
      </w:r>
      <w:r w:rsidRPr="00613BDF">
        <w:rPr>
          <w:sz w:val="30"/>
          <w:szCs w:val="30"/>
          <w:rtl/>
        </w:rPr>
        <w:t xml:space="preserve">الخبراء العاملة من </w:t>
      </w:r>
      <w:r w:rsidRPr="00613BDF">
        <w:rPr>
          <w:rFonts w:hint="cs"/>
          <w:sz w:val="30"/>
          <w:szCs w:val="30"/>
          <w:rtl/>
          <w:lang w:bidi="ar-EG"/>
        </w:rPr>
        <w:t xml:space="preserve">أجل </w:t>
      </w:r>
      <w:r w:rsidRPr="00613BDF">
        <w:rPr>
          <w:sz w:val="30"/>
          <w:szCs w:val="30"/>
          <w:rtl/>
        </w:rPr>
        <w:t xml:space="preserve">تعديل </w:t>
      </w:r>
      <w:r w:rsidRPr="00613BDF">
        <w:rPr>
          <w:rFonts w:hint="cs"/>
          <w:sz w:val="30"/>
          <w:szCs w:val="30"/>
          <w:rtl/>
          <w:lang w:bidi="ar-EG"/>
        </w:rPr>
        <w:t>و</w:t>
      </w:r>
      <w:r w:rsidRPr="00613BDF">
        <w:rPr>
          <w:sz w:val="30"/>
          <w:szCs w:val="30"/>
          <w:rtl/>
        </w:rPr>
        <w:t>استكمال القانون الجنائي وقانون الإجراءات الجنائية،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سعيا لإقامة</w:t>
      </w:r>
      <w:r w:rsidRPr="00613BDF">
        <w:rPr>
          <w:sz w:val="30"/>
          <w:szCs w:val="30"/>
          <w:rtl/>
        </w:rPr>
        <w:t xml:space="preserve"> إطار قانوني لمنع الأع</w:t>
      </w:r>
      <w:r w:rsidRPr="00613BDF">
        <w:rPr>
          <w:rFonts w:hint="cs"/>
          <w:sz w:val="30"/>
          <w:szCs w:val="30"/>
          <w:rtl/>
          <w:lang w:bidi="ar-EG"/>
        </w:rPr>
        <w:t>م</w:t>
      </w:r>
      <w:r w:rsidRPr="00613BDF">
        <w:rPr>
          <w:sz w:val="30"/>
          <w:szCs w:val="30"/>
          <w:rtl/>
        </w:rPr>
        <w:t xml:space="preserve">ال </w:t>
      </w:r>
      <w:r w:rsidRPr="00613BDF">
        <w:rPr>
          <w:rFonts w:hint="cs"/>
          <w:sz w:val="30"/>
          <w:szCs w:val="30"/>
          <w:rtl/>
          <w:lang w:bidi="ar-EG"/>
        </w:rPr>
        <w:t>ذات ال</w:t>
      </w:r>
      <w:r w:rsidRPr="00613BDF">
        <w:rPr>
          <w:sz w:val="30"/>
          <w:szCs w:val="30"/>
          <w:rtl/>
        </w:rPr>
        <w:t xml:space="preserve">صلة بالجريمة المنظمة </w:t>
      </w:r>
      <w:r w:rsidRPr="00613BDF">
        <w:rPr>
          <w:rFonts w:hint="cs"/>
          <w:sz w:val="30"/>
          <w:szCs w:val="30"/>
          <w:rtl/>
          <w:lang w:bidi="ar-EG"/>
        </w:rPr>
        <w:t xml:space="preserve">والقضاء عليها </w:t>
      </w:r>
      <w:r w:rsidRPr="00613BDF">
        <w:rPr>
          <w:sz w:val="30"/>
          <w:szCs w:val="30"/>
          <w:rtl/>
        </w:rPr>
        <w:t>ب</w:t>
      </w:r>
      <w:r w:rsidRPr="00613BDF">
        <w:rPr>
          <w:rFonts w:hint="cs"/>
          <w:sz w:val="30"/>
          <w:szCs w:val="30"/>
          <w:rtl/>
          <w:lang w:bidi="ar-EG"/>
        </w:rPr>
        <w:t xml:space="preserve">مزيد من الكفاءة، أدمجت أحكام </w:t>
      </w:r>
      <w:r w:rsidRPr="00613BDF">
        <w:rPr>
          <w:sz w:val="30"/>
          <w:szCs w:val="30"/>
          <w:rtl/>
        </w:rPr>
        <w:t>اتفاقية</w:t>
      </w:r>
      <w:r w:rsidRPr="00613BDF">
        <w:rPr>
          <w:rFonts w:hint="cs"/>
          <w:sz w:val="30"/>
          <w:szCs w:val="30"/>
          <w:rtl/>
          <w:lang w:bidi="ar-EG"/>
        </w:rPr>
        <w:t xml:space="preserve"> باليرمو</w:t>
      </w:r>
      <w:r w:rsidRPr="00613BDF">
        <w:rPr>
          <w:sz w:val="30"/>
          <w:szCs w:val="30"/>
          <w:rtl/>
        </w:rPr>
        <w:t xml:space="preserve"> وبروتوكولي</w:t>
      </w:r>
      <w:r w:rsidRPr="00613BDF">
        <w:rPr>
          <w:rFonts w:hint="cs"/>
          <w:sz w:val="30"/>
          <w:szCs w:val="30"/>
          <w:rtl/>
          <w:lang w:bidi="ar-EG"/>
        </w:rPr>
        <w:t>ها</w:t>
      </w:r>
      <w:r w:rsidRPr="00613BDF">
        <w:rPr>
          <w:sz w:val="30"/>
          <w:szCs w:val="30"/>
          <w:rtl/>
        </w:rPr>
        <w:t xml:space="preserve"> في المجالات التالية: المسؤولية الجنائية للكيانات القانونية؛  مصادر</w:t>
      </w:r>
      <w:r w:rsidRPr="00613BDF">
        <w:rPr>
          <w:rFonts w:hint="cs"/>
          <w:sz w:val="30"/>
          <w:szCs w:val="30"/>
          <w:rtl/>
          <w:lang w:bidi="ar-EG"/>
        </w:rPr>
        <w:t>ة</w:t>
      </w:r>
      <w:r w:rsidRPr="00613BDF">
        <w:rPr>
          <w:sz w:val="30"/>
          <w:szCs w:val="30"/>
          <w:rtl/>
        </w:rPr>
        <w:t xml:space="preserve"> الممتلكات والتعاون الدولي </w:t>
      </w:r>
      <w:r w:rsidRPr="00613BDF">
        <w:rPr>
          <w:rFonts w:hint="cs"/>
          <w:sz w:val="30"/>
          <w:szCs w:val="30"/>
          <w:rtl/>
          <w:lang w:bidi="ar-EG"/>
        </w:rPr>
        <w:t xml:space="preserve">في مجال </w:t>
      </w:r>
      <w:r w:rsidRPr="00613BDF">
        <w:rPr>
          <w:sz w:val="30"/>
          <w:szCs w:val="30"/>
          <w:rtl/>
        </w:rPr>
        <w:t xml:space="preserve">استخدام مصادرة الممتلكات؛  تجريم تهريب المهاجرين؛  إدخال تعديل </w:t>
      </w:r>
      <w:r w:rsidRPr="00613BDF">
        <w:rPr>
          <w:rFonts w:hint="cs"/>
          <w:sz w:val="30"/>
          <w:szCs w:val="30"/>
          <w:rtl/>
          <w:lang w:bidi="ar-EG"/>
        </w:rPr>
        <w:t>ل</w:t>
      </w:r>
      <w:r w:rsidRPr="00613BDF">
        <w:rPr>
          <w:sz w:val="30"/>
          <w:szCs w:val="30"/>
          <w:rtl/>
        </w:rPr>
        <w:t>تغ</w:t>
      </w:r>
      <w:r w:rsidRPr="00613BDF">
        <w:rPr>
          <w:rFonts w:hint="cs"/>
          <w:sz w:val="30"/>
          <w:szCs w:val="30"/>
          <w:rtl/>
          <w:lang w:bidi="ar-EG"/>
        </w:rPr>
        <w:t>ي</w:t>
      </w:r>
      <w:r w:rsidRPr="00613BDF">
        <w:rPr>
          <w:sz w:val="30"/>
          <w:szCs w:val="30"/>
          <w:rtl/>
        </w:rPr>
        <w:t xml:space="preserve">ير المادة 17من دستور جمهورية مقدونيا، </w:t>
      </w:r>
      <w:r w:rsidRPr="00613BDF">
        <w:rPr>
          <w:rFonts w:hint="cs"/>
          <w:sz w:val="30"/>
          <w:szCs w:val="30"/>
          <w:rtl/>
          <w:lang w:bidi="ar-EG"/>
        </w:rPr>
        <w:t>بما</w:t>
      </w:r>
      <w:r w:rsidRPr="00613BDF">
        <w:rPr>
          <w:sz w:val="30"/>
          <w:szCs w:val="30"/>
          <w:rtl/>
        </w:rPr>
        <w:t xml:space="preserve"> </w:t>
      </w:r>
      <w:r w:rsidRPr="00613BDF">
        <w:rPr>
          <w:rFonts w:hint="cs"/>
          <w:sz w:val="30"/>
          <w:szCs w:val="30"/>
          <w:rtl/>
          <w:lang w:bidi="ar-EG"/>
        </w:rPr>
        <w:t>ي</w:t>
      </w:r>
      <w:r w:rsidRPr="00613BDF">
        <w:rPr>
          <w:sz w:val="30"/>
          <w:szCs w:val="30"/>
          <w:rtl/>
        </w:rPr>
        <w:t>تيح استخدام أساليب التحقيق الخاصة عملا بالمادة 18من اتفاقية بال</w:t>
      </w:r>
      <w:r w:rsidRPr="00613BDF">
        <w:rPr>
          <w:rFonts w:hint="cs"/>
          <w:sz w:val="30"/>
          <w:szCs w:val="30"/>
          <w:rtl/>
          <w:lang w:bidi="ar-EG"/>
        </w:rPr>
        <w:t>يرمو</w:t>
      </w:r>
      <w:r w:rsidRPr="00613BDF">
        <w:rPr>
          <w:sz w:val="30"/>
          <w:szCs w:val="30"/>
          <w:rtl/>
        </w:rPr>
        <w:t xml:space="preserve"> المعنونة</w:t>
      </w:r>
      <w:r w:rsidRPr="00613BDF">
        <w:rPr>
          <w:rFonts w:hint="cs"/>
          <w:sz w:val="30"/>
          <w:szCs w:val="30"/>
          <w:rtl/>
          <w:lang w:bidi="ar-EG"/>
        </w:rPr>
        <w:t xml:space="preserve"> </w:t>
      </w:r>
      <w:r w:rsidRPr="00613BDF">
        <w:rPr>
          <w:sz w:val="30"/>
          <w:szCs w:val="30"/>
          <w:rtl/>
        </w:rPr>
        <w:t xml:space="preserve">"حماية الشهود وتعزيز التعاون القانوني الدولي".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وف</w:t>
      </w:r>
      <w:r w:rsidRPr="00613BDF">
        <w:rPr>
          <w:rFonts w:hint="cs"/>
          <w:sz w:val="30"/>
          <w:szCs w:val="30"/>
          <w:rtl/>
          <w:lang w:bidi="ar-EG"/>
        </w:rPr>
        <w:t>ي</w:t>
      </w:r>
      <w:r w:rsidRPr="00613BDF">
        <w:rPr>
          <w:sz w:val="30"/>
          <w:szCs w:val="30"/>
          <w:rtl/>
        </w:rPr>
        <w:t xml:space="preserve"> الوقت ذات</w:t>
      </w:r>
      <w:r w:rsidRPr="00613BDF">
        <w:rPr>
          <w:rFonts w:hint="cs"/>
          <w:sz w:val="30"/>
          <w:szCs w:val="30"/>
          <w:rtl/>
          <w:lang w:bidi="ar-EG"/>
        </w:rPr>
        <w:t>ه</w:t>
      </w:r>
      <w:r w:rsidRPr="00613BDF">
        <w:rPr>
          <w:sz w:val="30"/>
          <w:szCs w:val="30"/>
          <w:rtl/>
        </w:rPr>
        <w:t>،</w:t>
      </w:r>
      <w:r w:rsidRPr="00613BDF">
        <w:rPr>
          <w:rFonts w:hint="cs"/>
          <w:sz w:val="30"/>
          <w:szCs w:val="30"/>
          <w:rtl/>
          <w:lang w:bidi="ar-EG"/>
        </w:rPr>
        <w:t xml:space="preserve"> و</w:t>
      </w:r>
      <w:r w:rsidRPr="00613BDF">
        <w:rPr>
          <w:sz w:val="30"/>
          <w:szCs w:val="30"/>
          <w:rtl/>
        </w:rPr>
        <w:t>بالتوازي مع وضع هذه الأنشطة التشريعية في صور</w:t>
      </w:r>
      <w:r w:rsidRPr="00613BDF">
        <w:rPr>
          <w:rFonts w:hint="cs"/>
          <w:sz w:val="30"/>
          <w:szCs w:val="30"/>
          <w:rtl/>
          <w:lang w:bidi="ar-EG"/>
        </w:rPr>
        <w:t>تها</w:t>
      </w:r>
      <w:r w:rsidRPr="00613BDF">
        <w:rPr>
          <w:sz w:val="30"/>
          <w:szCs w:val="30"/>
          <w:rtl/>
        </w:rPr>
        <w:t xml:space="preserve"> النهائية،</w:t>
      </w:r>
      <w:r w:rsidRPr="00613BDF">
        <w:rPr>
          <w:rFonts w:hint="cs"/>
          <w:sz w:val="30"/>
          <w:szCs w:val="30"/>
          <w:rtl/>
          <w:lang w:bidi="ar-EG"/>
        </w:rPr>
        <w:t xml:space="preserve"> </w:t>
      </w:r>
      <w:r w:rsidRPr="00613BDF">
        <w:rPr>
          <w:sz w:val="30"/>
          <w:szCs w:val="30"/>
          <w:rtl/>
        </w:rPr>
        <w:t>يجري أيضا وض</w:t>
      </w:r>
      <w:r w:rsidRPr="00613BDF">
        <w:rPr>
          <w:rFonts w:hint="cs"/>
          <w:sz w:val="30"/>
          <w:szCs w:val="30"/>
          <w:rtl/>
          <w:lang w:bidi="ar-EG"/>
        </w:rPr>
        <w:t>ع</w:t>
      </w:r>
      <w:r w:rsidRPr="00613BDF">
        <w:rPr>
          <w:sz w:val="30"/>
          <w:szCs w:val="30"/>
          <w:rtl/>
        </w:rPr>
        <w:t xml:space="preserve"> </w:t>
      </w:r>
      <w:r w:rsidRPr="00613BDF">
        <w:rPr>
          <w:rFonts w:hint="cs"/>
          <w:sz w:val="30"/>
          <w:szCs w:val="30"/>
          <w:rtl/>
          <w:lang w:bidi="ar-EG"/>
        </w:rPr>
        <w:t>اللمسات النهائية على ج</w:t>
      </w:r>
      <w:r w:rsidRPr="00613BDF">
        <w:rPr>
          <w:sz w:val="30"/>
          <w:szCs w:val="30"/>
          <w:rtl/>
        </w:rPr>
        <w:t xml:space="preserve">ميع إجراءات التصديق على الاتفاقية وبروتوكوليها. </w:t>
      </w:r>
      <w:r w:rsidRPr="00613BDF">
        <w:rPr>
          <w:rFonts w:hint="cs"/>
          <w:sz w:val="30"/>
          <w:szCs w:val="30"/>
          <w:rtl/>
          <w:lang w:bidi="ar-EG"/>
        </w:rPr>
        <w:t xml:space="preserve">ومن ثم سيصبح هذا الصك </w:t>
      </w:r>
      <w:r w:rsidRPr="00613BDF">
        <w:rPr>
          <w:sz w:val="30"/>
          <w:szCs w:val="30"/>
          <w:rtl/>
        </w:rPr>
        <w:t xml:space="preserve">الملزم قانونا </w:t>
      </w:r>
      <w:r w:rsidRPr="00613BDF">
        <w:rPr>
          <w:rFonts w:hint="cs"/>
          <w:sz w:val="30"/>
          <w:szCs w:val="30"/>
          <w:rtl/>
          <w:lang w:bidi="ar-EG"/>
        </w:rPr>
        <w:t xml:space="preserve">من </w:t>
      </w:r>
      <w:r w:rsidRPr="00613BDF">
        <w:rPr>
          <w:sz w:val="30"/>
          <w:szCs w:val="30"/>
          <w:rtl/>
        </w:rPr>
        <w:t>صكوك الأمم المتحدة، جزءا لا يتجزأ من النظام القانوني، وفقا لدستور جمهورية مقدونيا،</w:t>
      </w:r>
      <w:r w:rsidRPr="00613BDF">
        <w:rPr>
          <w:rFonts w:hint="cs"/>
          <w:sz w:val="30"/>
          <w:szCs w:val="30"/>
          <w:rtl/>
          <w:lang w:bidi="ar-EG"/>
        </w:rPr>
        <w:t xml:space="preserve"> وسيغدو ذلك </w:t>
      </w:r>
      <w:r w:rsidRPr="00613BDF">
        <w:rPr>
          <w:sz w:val="30"/>
          <w:szCs w:val="30"/>
          <w:rtl/>
        </w:rPr>
        <w:t xml:space="preserve">إسهاما مهما في الجهود المبذولة لمنع هذا النوع من </w:t>
      </w:r>
      <w:r w:rsidRPr="00613BDF">
        <w:rPr>
          <w:rFonts w:hint="cs"/>
          <w:sz w:val="30"/>
          <w:szCs w:val="30"/>
          <w:rtl/>
          <w:lang w:bidi="ar-EG"/>
        </w:rPr>
        <w:t>ال</w:t>
      </w:r>
      <w:r w:rsidRPr="00613BDF">
        <w:rPr>
          <w:sz w:val="30"/>
          <w:szCs w:val="30"/>
          <w:rtl/>
        </w:rPr>
        <w:t xml:space="preserve">نشاط الإجرامي والقضاء عليه.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وسيس</w:t>
      </w:r>
      <w:r w:rsidRPr="00613BDF">
        <w:rPr>
          <w:rFonts w:hint="cs"/>
          <w:sz w:val="30"/>
          <w:szCs w:val="30"/>
          <w:rtl/>
          <w:lang w:bidi="ar-EG"/>
        </w:rPr>
        <w:t>ه</w:t>
      </w:r>
      <w:r w:rsidRPr="00613BDF">
        <w:rPr>
          <w:sz w:val="30"/>
          <w:szCs w:val="30"/>
          <w:rtl/>
        </w:rPr>
        <w:t>م اعتماد القوانين المقترحة في الوفا</w:t>
      </w:r>
      <w:r w:rsidRPr="00613BDF">
        <w:rPr>
          <w:rFonts w:hint="cs"/>
          <w:sz w:val="30"/>
          <w:szCs w:val="30"/>
          <w:rtl/>
          <w:lang w:bidi="ar-EG"/>
        </w:rPr>
        <w:t>ء</w:t>
      </w:r>
      <w:r w:rsidRPr="00613BDF">
        <w:rPr>
          <w:sz w:val="30"/>
          <w:szCs w:val="30"/>
          <w:rtl/>
        </w:rPr>
        <w:t xml:space="preserve"> بالالتزامات الواردة في الجزء المتعلق باتفاق </w:t>
      </w:r>
      <w:r w:rsidRPr="00613BDF">
        <w:rPr>
          <w:rFonts w:hint="cs"/>
          <w:sz w:val="30"/>
          <w:szCs w:val="30"/>
          <w:rtl/>
          <w:lang w:bidi="ar-EG"/>
        </w:rPr>
        <w:t xml:space="preserve">تحقيق </w:t>
      </w:r>
      <w:r w:rsidRPr="00613BDF">
        <w:rPr>
          <w:sz w:val="30"/>
          <w:szCs w:val="30"/>
          <w:rtl/>
        </w:rPr>
        <w:t>الاستقرار والا</w:t>
      </w:r>
      <w:r w:rsidRPr="00613BDF">
        <w:rPr>
          <w:rFonts w:hint="cs"/>
          <w:sz w:val="30"/>
          <w:szCs w:val="30"/>
          <w:rtl/>
          <w:lang w:bidi="ar-EG"/>
        </w:rPr>
        <w:t>نتساب</w:t>
      </w:r>
      <w:r w:rsidRPr="00613BDF">
        <w:rPr>
          <w:sz w:val="30"/>
          <w:szCs w:val="30"/>
          <w:rtl/>
        </w:rPr>
        <w:t xml:space="preserve"> الذي وقعت </w:t>
      </w:r>
      <w:r w:rsidRPr="00613BDF">
        <w:rPr>
          <w:rFonts w:hint="cs"/>
          <w:sz w:val="30"/>
          <w:szCs w:val="30"/>
          <w:rtl/>
          <w:lang w:bidi="ar-EG"/>
        </w:rPr>
        <w:t xml:space="preserve">عليه </w:t>
      </w:r>
      <w:r w:rsidRPr="00613BDF">
        <w:rPr>
          <w:sz w:val="30"/>
          <w:szCs w:val="30"/>
          <w:rtl/>
        </w:rPr>
        <w:t>جمهورية مقدونيا مع الاتحاد الأوروبي،</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د</w:t>
      </w:r>
      <w:r w:rsidRPr="00613BDF">
        <w:rPr>
          <w:sz w:val="30"/>
          <w:szCs w:val="30"/>
          <w:rtl/>
        </w:rPr>
        <w:t>ول أخرى في الاتحاد الأوروبي،</w:t>
      </w:r>
      <w:r w:rsidRPr="00613BDF">
        <w:rPr>
          <w:rFonts w:hint="cs"/>
          <w:sz w:val="30"/>
          <w:szCs w:val="30"/>
          <w:rtl/>
          <w:lang w:bidi="ar-EG"/>
        </w:rPr>
        <w:t xml:space="preserve"> </w:t>
      </w:r>
      <w:r w:rsidRPr="00613BDF">
        <w:rPr>
          <w:sz w:val="30"/>
          <w:szCs w:val="30"/>
          <w:rtl/>
        </w:rPr>
        <w:t xml:space="preserve">والذي يشير إلى مجال العدالة والشؤون الداخلية. </w:t>
      </w:r>
    </w:p>
    <w:p w:rsidR="00CB4538" w:rsidRPr="00613BDF" w:rsidRDefault="00CB4538" w:rsidP="00CB4538">
      <w:pPr>
        <w:pStyle w:val="BodyText2"/>
        <w:tabs>
          <w:tab w:val="left" w:pos="8950"/>
        </w:tabs>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بال</w:t>
      </w:r>
      <w:r w:rsidRPr="00613BDF">
        <w:rPr>
          <w:sz w:val="30"/>
          <w:szCs w:val="30"/>
          <w:rtl/>
        </w:rPr>
        <w:t>تزامن مع هذه الأنشطة،</w:t>
      </w:r>
      <w:r w:rsidRPr="00613BDF">
        <w:rPr>
          <w:rFonts w:hint="cs"/>
          <w:sz w:val="30"/>
          <w:szCs w:val="30"/>
          <w:rtl/>
          <w:lang w:bidi="ar-EG"/>
        </w:rPr>
        <w:t xml:space="preserve"> اتخذت جمهورية مقدونيا قرارا </w:t>
      </w:r>
      <w:r w:rsidRPr="00613BDF">
        <w:rPr>
          <w:sz w:val="30"/>
          <w:szCs w:val="30"/>
          <w:rtl/>
        </w:rPr>
        <w:t>في عام</w:t>
      </w:r>
      <w:r w:rsidRPr="00613BDF">
        <w:rPr>
          <w:rFonts w:hint="cs"/>
          <w:sz w:val="30"/>
          <w:szCs w:val="30"/>
          <w:rtl/>
          <w:lang w:bidi="ar-EG"/>
        </w:rPr>
        <w:t xml:space="preserve"> 2001 </w:t>
      </w:r>
      <w:r w:rsidRPr="00613BDF">
        <w:rPr>
          <w:sz w:val="30"/>
          <w:szCs w:val="30"/>
          <w:rtl/>
        </w:rPr>
        <w:t>بإنشاء اللجنة الوطنية لمكافحة الاتجار في البشر والهجرة غير القانونية في جمهورية مقدونيا،</w:t>
      </w:r>
      <w:r w:rsidRPr="00613BDF">
        <w:rPr>
          <w:rFonts w:hint="cs"/>
          <w:sz w:val="30"/>
          <w:szCs w:val="30"/>
          <w:rtl/>
          <w:lang w:bidi="ar-EG"/>
        </w:rPr>
        <w:t xml:space="preserve"> وتتمثل سلطتها الرئيسية في تنسيق </w:t>
      </w:r>
      <w:r w:rsidRPr="00613BDF">
        <w:rPr>
          <w:sz w:val="30"/>
          <w:szCs w:val="30"/>
          <w:rtl/>
        </w:rPr>
        <w:t>الأنشطة التي تقوم بها المؤسسات المأذون لها لمن</w:t>
      </w:r>
      <w:r w:rsidRPr="00613BDF">
        <w:rPr>
          <w:rFonts w:hint="cs"/>
          <w:sz w:val="30"/>
          <w:szCs w:val="30"/>
          <w:rtl/>
          <w:lang w:bidi="ar-EG"/>
        </w:rPr>
        <w:t>ع</w:t>
      </w:r>
      <w:r w:rsidRPr="00613BDF">
        <w:rPr>
          <w:sz w:val="30"/>
          <w:szCs w:val="30"/>
          <w:rtl/>
        </w:rPr>
        <w:t xml:space="preserve"> ومكافحة الاتجار في البشر،</w:t>
      </w:r>
      <w:r w:rsidRPr="00613BDF">
        <w:rPr>
          <w:rFonts w:hint="cs"/>
          <w:sz w:val="30"/>
          <w:szCs w:val="30"/>
          <w:rtl/>
          <w:lang w:bidi="ar-EG"/>
        </w:rPr>
        <w:t xml:space="preserve"> </w:t>
      </w:r>
      <w:r w:rsidRPr="00613BDF">
        <w:rPr>
          <w:sz w:val="30"/>
          <w:szCs w:val="30"/>
          <w:rtl/>
        </w:rPr>
        <w:t xml:space="preserve">فضلا عن متابعة وتحليل الحالة في هذا المجال.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rFonts w:hint="cs"/>
          <w:sz w:val="30"/>
          <w:szCs w:val="30"/>
          <w:rtl/>
          <w:lang w:bidi="ar-EG"/>
        </w:rPr>
        <w:t>واعتمد</w:t>
      </w:r>
      <w:r w:rsidRPr="00613BDF">
        <w:rPr>
          <w:sz w:val="30"/>
          <w:szCs w:val="30"/>
          <w:rtl/>
        </w:rPr>
        <w:t>ت اللجنة برنامج</w:t>
      </w:r>
      <w:r w:rsidRPr="00613BDF">
        <w:rPr>
          <w:rFonts w:hint="cs"/>
          <w:sz w:val="30"/>
          <w:szCs w:val="30"/>
          <w:rtl/>
          <w:lang w:bidi="ar-EG"/>
        </w:rPr>
        <w:t xml:space="preserve"> عمل </w:t>
      </w:r>
      <w:r w:rsidRPr="00613BDF">
        <w:rPr>
          <w:sz w:val="30"/>
          <w:szCs w:val="30"/>
          <w:rtl/>
        </w:rPr>
        <w:t xml:space="preserve">وطني </w:t>
      </w:r>
      <w:r w:rsidRPr="00613BDF">
        <w:rPr>
          <w:rFonts w:hint="cs"/>
          <w:sz w:val="30"/>
          <w:szCs w:val="30"/>
          <w:rtl/>
          <w:lang w:bidi="ar-EG"/>
        </w:rPr>
        <w:t>ي</w:t>
      </w:r>
      <w:r w:rsidRPr="00613BDF">
        <w:rPr>
          <w:sz w:val="30"/>
          <w:szCs w:val="30"/>
          <w:rtl/>
        </w:rPr>
        <w:t xml:space="preserve">تضمن أنشطة تشريعية </w:t>
      </w:r>
      <w:r w:rsidRPr="00613BDF">
        <w:rPr>
          <w:rFonts w:hint="cs"/>
          <w:sz w:val="30"/>
          <w:szCs w:val="30"/>
          <w:rtl/>
          <w:lang w:bidi="ar-EG"/>
        </w:rPr>
        <w:t>و</w:t>
      </w:r>
      <w:r w:rsidRPr="00613BDF">
        <w:rPr>
          <w:sz w:val="30"/>
          <w:szCs w:val="30"/>
          <w:rtl/>
        </w:rPr>
        <w:t>وقائية،</w:t>
      </w:r>
      <w:r w:rsidRPr="00613BDF">
        <w:rPr>
          <w:rFonts w:hint="cs"/>
          <w:sz w:val="30"/>
          <w:szCs w:val="30"/>
          <w:rtl/>
          <w:lang w:bidi="ar-EG"/>
        </w:rPr>
        <w:t xml:space="preserve"> وأنشطة لتقديم ا</w:t>
      </w:r>
      <w:r w:rsidRPr="00613BDF">
        <w:rPr>
          <w:sz w:val="30"/>
          <w:szCs w:val="30"/>
          <w:rtl/>
        </w:rPr>
        <w:t xml:space="preserve">لمساعدة </w:t>
      </w:r>
      <w:r w:rsidRPr="00613BDF">
        <w:rPr>
          <w:rFonts w:hint="cs"/>
          <w:sz w:val="30"/>
          <w:szCs w:val="30"/>
          <w:rtl/>
          <w:lang w:bidi="ar-EG"/>
        </w:rPr>
        <w:t xml:space="preserve">والدعم، </w:t>
      </w:r>
      <w:r w:rsidRPr="00613BDF">
        <w:rPr>
          <w:sz w:val="30"/>
          <w:szCs w:val="30"/>
          <w:rtl/>
        </w:rPr>
        <w:t>و</w:t>
      </w:r>
      <w:r w:rsidRPr="00613BDF">
        <w:rPr>
          <w:rFonts w:hint="cs"/>
          <w:sz w:val="30"/>
          <w:szCs w:val="30"/>
          <w:rtl/>
          <w:lang w:bidi="ar-EG"/>
        </w:rPr>
        <w:t>ل</w:t>
      </w:r>
      <w:r w:rsidRPr="00613BDF">
        <w:rPr>
          <w:sz w:val="30"/>
          <w:szCs w:val="30"/>
          <w:rtl/>
        </w:rPr>
        <w:t>إعاد</w:t>
      </w:r>
      <w:r w:rsidRPr="00613BDF">
        <w:rPr>
          <w:rFonts w:hint="cs"/>
          <w:sz w:val="30"/>
          <w:szCs w:val="30"/>
          <w:rtl/>
          <w:lang w:bidi="ar-EG"/>
        </w:rPr>
        <w:t>ة</w:t>
      </w:r>
      <w:r w:rsidRPr="00613BDF">
        <w:rPr>
          <w:sz w:val="30"/>
          <w:szCs w:val="30"/>
          <w:rtl/>
        </w:rPr>
        <w:t xml:space="preserve"> ضحايا الاتجار</w:t>
      </w:r>
      <w:r w:rsidRPr="00613BDF">
        <w:rPr>
          <w:rFonts w:hint="cs"/>
          <w:sz w:val="30"/>
          <w:szCs w:val="30"/>
          <w:rtl/>
          <w:lang w:bidi="ar-EG"/>
        </w:rPr>
        <w:t xml:space="preserve"> </w:t>
      </w:r>
      <w:r w:rsidRPr="00613BDF">
        <w:rPr>
          <w:sz w:val="30"/>
          <w:szCs w:val="30"/>
          <w:rtl/>
        </w:rPr>
        <w:t>في البشر</w:t>
      </w:r>
      <w:r w:rsidRPr="00613BDF">
        <w:rPr>
          <w:rFonts w:hint="cs"/>
          <w:sz w:val="30"/>
          <w:szCs w:val="30"/>
          <w:rtl/>
          <w:lang w:bidi="ar-EG"/>
        </w:rPr>
        <w:t xml:space="preserve"> الى أوطانهم، وإعادة إدماجهم، </w:t>
      </w:r>
      <w:r w:rsidRPr="00613BDF">
        <w:rPr>
          <w:sz w:val="30"/>
          <w:szCs w:val="30"/>
          <w:rtl/>
        </w:rPr>
        <w:t>و</w:t>
      </w:r>
      <w:r w:rsidRPr="00613BDF">
        <w:rPr>
          <w:rFonts w:hint="cs"/>
          <w:sz w:val="30"/>
          <w:szCs w:val="30"/>
          <w:rtl/>
          <w:lang w:bidi="ar-EG"/>
        </w:rPr>
        <w:t>في مجال ا</w:t>
      </w:r>
      <w:r w:rsidRPr="00613BDF">
        <w:rPr>
          <w:sz w:val="30"/>
          <w:szCs w:val="30"/>
          <w:rtl/>
        </w:rPr>
        <w:t>لتعاون الدولي،</w:t>
      </w:r>
      <w:r w:rsidRPr="00613BDF">
        <w:rPr>
          <w:rFonts w:hint="cs"/>
          <w:sz w:val="30"/>
          <w:szCs w:val="30"/>
          <w:rtl/>
          <w:lang w:bidi="ar-EG"/>
        </w:rPr>
        <w:t xml:space="preserve"> </w:t>
      </w:r>
      <w:r w:rsidRPr="00613BDF">
        <w:rPr>
          <w:sz w:val="30"/>
          <w:szCs w:val="30"/>
          <w:rtl/>
        </w:rPr>
        <w:t>والتنسيق،</w:t>
      </w:r>
      <w:r w:rsidRPr="00613BDF">
        <w:rPr>
          <w:rFonts w:hint="cs"/>
          <w:sz w:val="30"/>
          <w:szCs w:val="30"/>
          <w:rtl/>
          <w:lang w:bidi="ar-EG"/>
        </w:rPr>
        <w:t xml:space="preserve"> </w:t>
      </w:r>
      <w:r w:rsidRPr="00613BDF">
        <w:rPr>
          <w:sz w:val="30"/>
          <w:szCs w:val="30"/>
          <w:rtl/>
        </w:rPr>
        <w:t>وتثقيف الموظفين / وتدريب</w:t>
      </w:r>
      <w:r w:rsidRPr="00613BDF">
        <w:rPr>
          <w:rFonts w:hint="cs"/>
          <w:sz w:val="30"/>
          <w:szCs w:val="30"/>
          <w:rtl/>
          <w:lang w:bidi="ar-EG"/>
        </w:rPr>
        <w:t>هم</w:t>
      </w:r>
      <w:r w:rsidRPr="00613BDF">
        <w:rPr>
          <w:sz w:val="30"/>
          <w:szCs w:val="30"/>
          <w:rtl/>
        </w:rPr>
        <w:t>.</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وعلاوة على ذلك تجدر الإشارة </w:t>
      </w:r>
      <w:r w:rsidRPr="00613BDF">
        <w:rPr>
          <w:rFonts w:hint="cs"/>
          <w:sz w:val="30"/>
          <w:szCs w:val="30"/>
          <w:rtl/>
          <w:lang w:bidi="ar-EG"/>
        </w:rPr>
        <w:t xml:space="preserve">الى </w:t>
      </w:r>
      <w:r w:rsidRPr="00613BDF">
        <w:rPr>
          <w:sz w:val="30"/>
          <w:szCs w:val="30"/>
          <w:rtl/>
        </w:rPr>
        <w:t>أن القانون الجنائي</w:t>
      </w:r>
      <w:r w:rsidRPr="00613BDF">
        <w:rPr>
          <w:rFonts w:hint="cs"/>
          <w:sz w:val="30"/>
          <w:szCs w:val="30"/>
          <w:rtl/>
          <w:lang w:bidi="ar-EG"/>
        </w:rPr>
        <w:t xml:space="preserve"> المسمى </w:t>
      </w:r>
      <w:r w:rsidRPr="00613BDF">
        <w:rPr>
          <w:sz w:val="30"/>
          <w:szCs w:val="30"/>
          <w:rtl/>
        </w:rPr>
        <w:t xml:space="preserve">"إقامة </w:t>
      </w:r>
      <w:r w:rsidRPr="00613BDF">
        <w:rPr>
          <w:rFonts w:hint="cs"/>
          <w:sz w:val="30"/>
          <w:szCs w:val="30"/>
          <w:rtl/>
          <w:lang w:bidi="ar-EG"/>
        </w:rPr>
        <w:t xml:space="preserve">علاقة استرقاق </w:t>
      </w:r>
      <w:r w:rsidRPr="00613BDF">
        <w:rPr>
          <w:sz w:val="30"/>
          <w:szCs w:val="30"/>
          <w:rtl/>
        </w:rPr>
        <w:t>ونقل أشخاص في إطار علاق</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الاسترقاق</w:t>
      </w:r>
      <w:r w:rsidRPr="00613BDF">
        <w:rPr>
          <w:sz w:val="30"/>
          <w:szCs w:val="30"/>
          <w:rtl/>
        </w:rPr>
        <w:t xml:space="preserve">" </w:t>
      </w:r>
      <w:r>
        <w:rPr>
          <w:sz w:val="30"/>
          <w:szCs w:val="30"/>
          <w:rtl/>
        </w:rPr>
        <w:t>(</w:t>
      </w:r>
      <w:r w:rsidRPr="00613BDF">
        <w:rPr>
          <w:sz w:val="30"/>
          <w:szCs w:val="30"/>
          <w:rtl/>
        </w:rPr>
        <w:t>المادة 418)</w:t>
      </w:r>
      <w:r w:rsidRPr="00613BDF">
        <w:rPr>
          <w:rFonts w:hint="cs"/>
          <w:sz w:val="30"/>
          <w:szCs w:val="30"/>
          <w:rtl/>
          <w:lang w:bidi="ar-EG"/>
        </w:rPr>
        <w:t xml:space="preserve"> ينص على الم</w:t>
      </w:r>
      <w:r w:rsidRPr="00613BDF">
        <w:rPr>
          <w:sz w:val="30"/>
          <w:szCs w:val="30"/>
          <w:rtl/>
        </w:rPr>
        <w:t>عاقب</w:t>
      </w:r>
      <w:r w:rsidRPr="00613BDF">
        <w:rPr>
          <w:rFonts w:hint="cs"/>
          <w:sz w:val="30"/>
          <w:szCs w:val="30"/>
          <w:rtl/>
          <w:lang w:bidi="ar-EG"/>
        </w:rPr>
        <w:t>ة</w:t>
      </w:r>
      <w:r w:rsidRPr="00613BDF">
        <w:rPr>
          <w:sz w:val="30"/>
          <w:szCs w:val="30"/>
          <w:rtl/>
        </w:rPr>
        <w:t xml:space="preserve"> على الأنشطة ا</w:t>
      </w:r>
      <w:r w:rsidRPr="00613BDF">
        <w:rPr>
          <w:rFonts w:hint="cs"/>
          <w:sz w:val="30"/>
          <w:szCs w:val="30"/>
          <w:rtl/>
          <w:lang w:bidi="ar-EG"/>
        </w:rPr>
        <w:t xml:space="preserve">لاجرامية ذات الصلة باحتجاز </w:t>
      </w:r>
      <w:r w:rsidRPr="00613BDF">
        <w:rPr>
          <w:sz w:val="30"/>
          <w:szCs w:val="30"/>
          <w:rtl/>
        </w:rPr>
        <w:t>أشخاص في إطار علاق</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ال</w:t>
      </w:r>
      <w:r w:rsidRPr="00613BDF">
        <w:rPr>
          <w:sz w:val="30"/>
          <w:szCs w:val="30"/>
          <w:rtl/>
        </w:rPr>
        <w:t>است</w:t>
      </w:r>
      <w:r w:rsidRPr="00613BDF">
        <w:rPr>
          <w:rFonts w:hint="cs"/>
          <w:sz w:val="30"/>
          <w:szCs w:val="30"/>
          <w:rtl/>
          <w:lang w:bidi="ar-EG"/>
        </w:rPr>
        <w:t>رقاق</w:t>
      </w:r>
      <w:r w:rsidRPr="00613BDF">
        <w:rPr>
          <w:sz w:val="30"/>
          <w:szCs w:val="30"/>
          <w:rtl/>
        </w:rPr>
        <w:t xml:space="preserve"> أو أي علاقة مم</w:t>
      </w:r>
      <w:r w:rsidRPr="00613BDF">
        <w:rPr>
          <w:rFonts w:hint="cs"/>
          <w:sz w:val="30"/>
          <w:szCs w:val="30"/>
          <w:rtl/>
          <w:lang w:bidi="ar-EG"/>
        </w:rPr>
        <w:t>ا</w:t>
      </w:r>
      <w:r w:rsidRPr="00613BDF">
        <w:rPr>
          <w:sz w:val="30"/>
          <w:szCs w:val="30"/>
          <w:rtl/>
        </w:rPr>
        <w:t xml:space="preserve">ثلة بعقوبة تتراوح بين سنة وعشر سنوات.  </w:t>
      </w:r>
      <w:r w:rsidRPr="00613BDF">
        <w:rPr>
          <w:rFonts w:hint="cs"/>
          <w:sz w:val="30"/>
          <w:szCs w:val="30"/>
          <w:rtl/>
          <w:lang w:bidi="ar-EG"/>
        </w:rPr>
        <w:t xml:space="preserve">كما </w:t>
      </w:r>
      <w:r w:rsidRPr="00613BDF">
        <w:rPr>
          <w:sz w:val="30"/>
          <w:szCs w:val="30"/>
          <w:rtl/>
        </w:rPr>
        <w:t xml:space="preserve">يجرم </w:t>
      </w:r>
      <w:r w:rsidRPr="00613BDF">
        <w:rPr>
          <w:rFonts w:hint="cs"/>
          <w:sz w:val="30"/>
          <w:szCs w:val="30"/>
          <w:rtl/>
          <w:lang w:bidi="ar-EG"/>
        </w:rPr>
        <w:t xml:space="preserve">القانون </w:t>
      </w:r>
      <w:r w:rsidRPr="00613BDF">
        <w:rPr>
          <w:sz w:val="30"/>
          <w:szCs w:val="30"/>
          <w:rtl/>
        </w:rPr>
        <w:t>نقل الأشخاص في إطار علاق</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 xml:space="preserve">الاسترقاق </w:t>
      </w:r>
      <w:r w:rsidRPr="00613BDF">
        <w:rPr>
          <w:sz w:val="30"/>
          <w:szCs w:val="30"/>
          <w:rtl/>
        </w:rPr>
        <w:t xml:space="preserve">من بلد إلى آخر.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وفي الوقت ذاته،</w:t>
      </w:r>
      <w:r w:rsidRPr="00613BDF">
        <w:rPr>
          <w:rFonts w:hint="cs"/>
          <w:sz w:val="30"/>
          <w:szCs w:val="30"/>
          <w:rtl/>
          <w:lang w:bidi="ar-EG"/>
        </w:rPr>
        <w:t xml:space="preserve"> فإن الأفعال</w:t>
      </w:r>
      <w:r w:rsidRPr="00613BDF">
        <w:rPr>
          <w:sz w:val="30"/>
          <w:szCs w:val="30"/>
          <w:rtl/>
        </w:rPr>
        <w:t xml:space="preserve"> الجنائية من قبيل</w:t>
      </w:r>
      <w:r w:rsidRPr="00613BDF">
        <w:rPr>
          <w:rFonts w:hint="cs"/>
          <w:sz w:val="30"/>
          <w:szCs w:val="30"/>
          <w:rtl/>
          <w:lang w:bidi="ar-EG"/>
        </w:rPr>
        <w:t xml:space="preserve"> </w:t>
      </w:r>
      <w:r w:rsidRPr="00613BDF">
        <w:rPr>
          <w:sz w:val="30"/>
          <w:szCs w:val="30"/>
          <w:rtl/>
        </w:rPr>
        <w:t xml:space="preserve">"عبور الحدود بصورة غير قانونية" </w:t>
      </w:r>
      <w:r>
        <w:rPr>
          <w:sz w:val="30"/>
          <w:szCs w:val="30"/>
          <w:rtl/>
        </w:rPr>
        <w:t>(</w:t>
      </w:r>
      <w:r w:rsidRPr="00613BDF">
        <w:rPr>
          <w:sz w:val="30"/>
          <w:szCs w:val="30"/>
          <w:rtl/>
        </w:rPr>
        <w:t>الفقر</w:t>
      </w:r>
      <w:r w:rsidRPr="00613BDF">
        <w:rPr>
          <w:rFonts w:hint="cs"/>
          <w:sz w:val="30"/>
          <w:szCs w:val="30"/>
          <w:rtl/>
          <w:lang w:bidi="ar-EG"/>
        </w:rPr>
        <w:t>ة</w:t>
      </w:r>
      <w:r w:rsidRPr="00613BDF">
        <w:rPr>
          <w:sz w:val="30"/>
          <w:szCs w:val="30"/>
          <w:rtl/>
        </w:rPr>
        <w:t xml:space="preserve"> 2،</w:t>
      </w:r>
      <w:r w:rsidRPr="00613BDF">
        <w:rPr>
          <w:rFonts w:hint="cs"/>
          <w:sz w:val="30"/>
          <w:szCs w:val="30"/>
          <w:rtl/>
          <w:lang w:bidi="ar-EG"/>
        </w:rPr>
        <w:t xml:space="preserve"> </w:t>
      </w:r>
      <w:r w:rsidRPr="00613BDF">
        <w:rPr>
          <w:sz w:val="30"/>
          <w:szCs w:val="30"/>
          <w:rtl/>
        </w:rPr>
        <w:t>المادة 402) "القو</w:t>
      </w:r>
      <w:r w:rsidRPr="00613BDF">
        <w:rPr>
          <w:rFonts w:hint="cs"/>
          <w:sz w:val="30"/>
          <w:szCs w:val="30"/>
          <w:rtl/>
          <w:lang w:bidi="ar-EG"/>
        </w:rPr>
        <w:t xml:space="preserve">ادة </w:t>
      </w:r>
      <w:r w:rsidRPr="00613BDF">
        <w:rPr>
          <w:sz w:val="30"/>
          <w:szCs w:val="30"/>
          <w:rtl/>
        </w:rPr>
        <w:t xml:space="preserve">في مجال البغاء" </w:t>
      </w:r>
      <w:r>
        <w:rPr>
          <w:sz w:val="30"/>
          <w:szCs w:val="30"/>
          <w:rtl/>
        </w:rPr>
        <w:t>(</w:t>
      </w:r>
      <w:r w:rsidRPr="00613BDF">
        <w:rPr>
          <w:sz w:val="30"/>
          <w:szCs w:val="30"/>
          <w:rtl/>
        </w:rPr>
        <w:t>المادة 191)</w:t>
      </w:r>
      <w:r w:rsidRPr="00613BDF">
        <w:rPr>
          <w:rFonts w:hint="cs"/>
          <w:sz w:val="30"/>
          <w:szCs w:val="30"/>
          <w:rtl/>
          <w:lang w:bidi="ar-EG"/>
        </w:rPr>
        <w:t xml:space="preserve">، </w:t>
      </w:r>
      <w:r w:rsidRPr="00613BDF">
        <w:rPr>
          <w:sz w:val="30"/>
          <w:szCs w:val="30"/>
          <w:rtl/>
        </w:rPr>
        <w:t xml:space="preserve">"الإكراه </w:t>
      </w:r>
      <w:r w:rsidRPr="00613BDF">
        <w:rPr>
          <w:rFonts w:hint="cs"/>
          <w:sz w:val="30"/>
          <w:szCs w:val="30"/>
          <w:rtl/>
          <w:lang w:bidi="ar-EG"/>
        </w:rPr>
        <w:t xml:space="preserve">على ممارسة </w:t>
      </w:r>
      <w:r w:rsidRPr="00613BDF">
        <w:rPr>
          <w:sz w:val="30"/>
          <w:szCs w:val="30"/>
          <w:rtl/>
        </w:rPr>
        <w:t xml:space="preserve">أنشطة جنسية" </w:t>
      </w:r>
      <w:r>
        <w:rPr>
          <w:sz w:val="30"/>
          <w:szCs w:val="30"/>
          <w:rtl/>
        </w:rPr>
        <w:t>(</w:t>
      </w:r>
      <w:r w:rsidRPr="00613BDF">
        <w:rPr>
          <w:sz w:val="30"/>
          <w:szCs w:val="30"/>
          <w:rtl/>
        </w:rPr>
        <w:t>المادة</w:t>
      </w:r>
      <w:r w:rsidRPr="00613BDF">
        <w:rPr>
          <w:rFonts w:hint="cs"/>
          <w:sz w:val="30"/>
          <w:szCs w:val="30"/>
          <w:rtl/>
          <w:lang w:bidi="ar-EG"/>
        </w:rPr>
        <w:t xml:space="preserve"> 192</w:t>
      </w:r>
      <w:r w:rsidRPr="00613BDF">
        <w:rPr>
          <w:sz w:val="30"/>
          <w:szCs w:val="30"/>
          <w:rtl/>
        </w:rPr>
        <w:t>)</w:t>
      </w:r>
      <w:r w:rsidRPr="00613BDF">
        <w:rPr>
          <w:rFonts w:hint="cs"/>
          <w:sz w:val="30"/>
          <w:szCs w:val="30"/>
          <w:rtl/>
          <w:lang w:bidi="ar-EG"/>
        </w:rPr>
        <w:t xml:space="preserve">، </w:t>
      </w:r>
      <w:r w:rsidRPr="00613BDF">
        <w:rPr>
          <w:sz w:val="30"/>
          <w:szCs w:val="30"/>
          <w:rtl/>
        </w:rPr>
        <w:t>فضلا عن</w:t>
      </w:r>
      <w:r w:rsidRPr="00613BDF">
        <w:rPr>
          <w:rFonts w:hint="cs"/>
          <w:sz w:val="30"/>
          <w:szCs w:val="30"/>
          <w:rtl/>
          <w:lang w:bidi="ar-EG"/>
        </w:rPr>
        <w:t xml:space="preserve"> صور تجريمها وتفاصيلها </w:t>
      </w:r>
      <w:r w:rsidRPr="00613BDF">
        <w:rPr>
          <w:sz w:val="30"/>
          <w:szCs w:val="30"/>
          <w:rtl/>
        </w:rPr>
        <w:t xml:space="preserve"> الأخرى المتعلقة بالأحداث والأطفال </w:t>
      </w:r>
      <w:r w:rsidRPr="00613BDF">
        <w:rPr>
          <w:rFonts w:hint="cs"/>
          <w:sz w:val="30"/>
          <w:szCs w:val="30"/>
          <w:rtl/>
          <w:lang w:bidi="ar-EG"/>
        </w:rPr>
        <w:t xml:space="preserve">تعتبر أيضا </w:t>
      </w:r>
      <w:r w:rsidRPr="00613BDF">
        <w:rPr>
          <w:sz w:val="30"/>
          <w:szCs w:val="30"/>
          <w:rtl/>
        </w:rPr>
        <w:t>أفعال</w:t>
      </w:r>
      <w:r w:rsidRPr="00613BDF">
        <w:rPr>
          <w:rFonts w:hint="cs"/>
          <w:sz w:val="30"/>
          <w:szCs w:val="30"/>
          <w:rtl/>
          <w:lang w:bidi="ar-EG"/>
        </w:rPr>
        <w:t>ا</w:t>
      </w:r>
      <w:r w:rsidRPr="00613BDF">
        <w:rPr>
          <w:sz w:val="30"/>
          <w:szCs w:val="30"/>
          <w:rtl/>
        </w:rPr>
        <w:t xml:space="preserve"> جنائية حساسة جدا في ما يتعلق ب</w:t>
      </w:r>
      <w:r w:rsidRPr="00613BDF">
        <w:rPr>
          <w:rFonts w:hint="cs"/>
          <w:sz w:val="30"/>
          <w:szCs w:val="30"/>
          <w:rtl/>
          <w:lang w:bidi="ar-EG"/>
        </w:rPr>
        <w:t xml:space="preserve">اختصاصات </w:t>
      </w:r>
      <w:r w:rsidRPr="00613BDF">
        <w:rPr>
          <w:sz w:val="30"/>
          <w:szCs w:val="30"/>
          <w:rtl/>
        </w:rPr>
        <w:t>وزارة الشؤون الداخلية.  وتضطلع وزارة الشؤون الداخلية في جمهورية مقدونيا بتدابير</w:t>
      </w:r>
      <w:r w:rsidRPr="00613BDF">
        <w:rPr>
          <w:rFonts w:hint="cs"/>
          <w:sz w:val="30"/>
          <w:szCs w:val="30"/>
          <w:rtl/>
          <w:lang w:bidi="ar-EG"/>
        </w:rPr>
        <w:t xml:space="preserve"> وأنشطة</w:t>
      </w:r>
      <w:r w:rsidRPr="00613BDF">
        <w:rPr>
          <w:sz w:val="30"/>
          <w:szCs w:val="30"/>
          <w:rtl/>
        </w:rPr>
        <w:t xml:space="preserve"> مكثفة ومنظمة ومنسقة لاكتشاف الأشخاص الذين يرتكبون هذه الأنواع من الأنشطة الإجرامية</w:t>
      </w:r>
      <w:r w:rsidRPr="00613BDF">
        <w:rPr>
          <w:rFonts w:hint="cs"/>
          <w:sz w:val="30"/>
          <w:szCs w:val="30"/>
          <w:rtl/>
          <w:lang w:bidi="ar-EG"/>
        </w:rPr>
        <w:t xml:space="preserve"> </w:t>
      </w:r>
      <w:r>
        <w:rPr>
          <w:sz w:val="30"/>
          <w:szCs w:val="30"/>
          <w:rtl/>
        </w:rPr>
        <w:t>(</w:t>
      </w:r>
      <w:r w:rsidRPr="00613BDF">
        <w:rPr>
          <w:sz w:val="30"/>
          <w:szCs w:val="30"/>
          <w:rtl/>
        </w:rPr>
        <w:t xml:space="preserve">الجماعات </w:t>
      </w:r>
      <w:r w:rsidRPr="00613BDF">
        <w:rPr>
          <w:rFonts w:hint="cs"/>
          <w:sz w:val="30"/>
          <w:szCs w:val="30"/>
          <w:rtl/>
          <w:lang w:bidi="ar-EG"/>
        </w:rPr>
        <w:t xml:space="preserve">أو الشبكات </w:t>
      </w:r>
      <w:r w:rsidRPr="00613BDF">
        <w:rPr>
          <w:sz w:val="30"/>
          <w:szCs w:val="30"/>
          <w:rtl/>
        </w:rPr>
        <w:t>الإجرامية،</w:t>
      </w:r>
      <w:r w:rsidRPr="00613BDF">
        <w:rPr>
          <w:rFonts w:hint="cs"/>
          <w:sz w:val="30"/>
          <w:szCs w:val="30"/>
          <w:rtl/>
          <w:lang w:bidi="ar-EG"/>
        </w:rPr>
        <w:t xml:space="preserve"> و</w:t>
      </w:r>
      <w:r w:rsidRPr="00613BDF">
        <w:rPr>
          <w:sz w:val="30"/>
          <w:szCs w:val="30"/>
          <w:rtl/>
        </w:rPr>
        <w:t>هيكل</w:t>
      </w:r>
      <w:r w:rsidRPr="00613BDF">
        <w:rPr>
          <w:rFonts w:hint="cs"/>
          <w:sz w:val="30"/>
          <w:szCs w:val="30"/>
          <w:rtl/>
          <w:lang w:bidi="ar-EG"/>
        </w:rPr>
        <w:t>ها</w:t>
      </w:r>
      <w:r w:rsidRPr="00613BDF">
        <w:rPr>
          <w:sz w:val="30"/>
          <w:szCs w:val="30"/>
          <w:rtl/>
        </w:rPr>
        <w:t xml:space="preserve"> الداخلي،</w:t>
      </w:r>
      <w:r w:rsidRPr="00613BDF">
        <w:rPr>
          <w:rFonts w:hint="cs"/>
          <w:sz w:val="30"/>
          <w:szCs w:val="30"/>
          <w:rtl/>
          <w:lang w:bidi="ar-EG"/>
        </w:rPr>
        <w:t xml:space="preserve"> و</w:t>
      </w:r>
      <w:r w:rsidRPr="00613BDF">
        <w:rPr>
          <w:sz w:val="30"/>
          <w:szCs w:val="30"/>
          <w:rtl/>
        </w:rPr>
        <w:t>صلا</w:t>
      </w:r>
      <w:r w:rsidRPr="00613BDF">
        <w:rPr>
          <w:rFonts w:hint="cs"/>
          <w:sz w:val="30"/>
          <w:szCs w:val="30"/>
          <w:rtl/>
          <w:lang w:bidi="ar-EG"/>
        </w:rPr>
        <w:t xml:space="preserve">تها </w:t>
      </w:r>
      <w:r w:rsidRPr="00613BDF">
        <w:rPr>
          <w:sz w:val="30"/>
          <w:szCs w:val="30"/>
          <w:rtl/>
        </w:rPr>
        <w:t>الدولية،</w:t>
      </w:r>
      <w:r w:rsidRPr="00613BDF">
        <w:rPr>
          <w:rFonts w:hint="cs"/>
          <w:sz w:val="30"/>
          <w:szCs w:val="30"/>
          <w:rtl/>
          <w:lang w:bidi="ar-EG"/>
        </w:rPr>
        <w:t xml:space="preserve"> وقنوات </w:t>
      </w:r>
      <w:r w:rsidRPr="00613BDF">
        <w:rPr>
          <w:sz w:val="30"/>
          <w:szCs w:val="30"/>
          <w:rtl/>
        </w:rPr>
        <w:t>عبور الأشخاص بصورة غير قانونية،</w:t>
      </w:r>
      <w:r w:rsidRPr="00613BDF">
        <w:rPr>
          <w:rFonts w:hint="cs"/>
          <w:sz w:val="30"/>
          <w:szCs w:val="30"/>
          <w:rtl/>
          <w:lang w:bidi="ar-EG"/>
        </w:rPr>
        <w:t xml:space="preserve"> </w:t>
      </w:r>
      <w:r w:rsidRPr="00613BDF">
        <w:rPr>
          <w:sz w:val="30"/>
          <w:szCs w:val="30"/>
          <w:rtl/>
        </w:rPr>
        <w:t xml:space="preserve">والمواد </w:t>
      </w:r>
      <w:r w:rsidRPr="00613BDF">
        <w:rPr>
          <w:rFonts w:hint="cs"/>
          <w:sz w:val="30"/>
          <w:szCs w:val="30"/>
          <w:rtl/>
          <w:lang w:bidi="ar-EG"/>
        </w:rPr>
        <w:t xml:space="preserve">المستخدمة، </w:t>
      </w:r>
      <w:r w:rsidRPr="00613BDF">
        <w:rPr>
          <w:sz w:val="30"/>
          <w:szCs w:val="30"/>
          <w:rtl/>
        </w:rPr>
        <w:t>وما إلى ذلك</w:t>
      </w:r>
      <w:r>
        <w:rPr>
          <w:sz w:val="30"/>
          <w:szCs w:val="30"/>
          <w:rtl/>
        </w:rPr>
        <w:t>)</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وفي أيلول/ سبتمبر 2002</w:t>
      </w:r>
      <w:r w:rsidRPr="00613BDF">
        <w:rPr>
          <w:rFonts w:hint="cs"/>
          <w:sz w:val="30"/>
          <w:szCs w:val="30"/>
          <w:rtl/>
          <w:lang w:bidi="ar-EG"/>
        </w:rPr>
        <w:t xml:space="preserve"> </w:t>
      </w:r>
      <w:r w:rsidRPr="00613BDF">
        <w:rPr>
          <w:sz w:val="30"/>
          <w:szCs w:val="30"/>
          <w:rtl/>
        </w:rPr>
        <w:t>شاركت وزارة ال</w:t>
      </w:r>
      <w:r w:rsidRPr="00613BDF">
        <w:rPr>
          <w:rFonts w:hint="cs"/>
          <w:sz w:val="30"/>
          <w:szCs w:val="30"/>
          <w:rtl/>
          <w:lang w:bidi="ar-EG"/>
        </w:rPr>
        <w:t>شؤ</w:t>
      </w:r>
      <w:r w:rsidRPr="00613BDF">
        <w:rPr>
          <w:sz w:val="30"/>
          <w:szCs w:val="30"/>
          <w:rtl/>
        </w:rPr>
        <w:t>و</w:t>
      </w:r>
      <w:r w:rsidRPr="00613BDF">
        <w:rPr>
          <w:rFonts w:hint="cs"/>
          <w:sz w:val="30"/>
          <w:szCs w:val="30"/>
          <w:rtl/>
          <w:lang w:bidi="ar-EG"/>
        </w:rPr>
        <w:t>ن ال</w:t>
      </w:r>
      <w:r w:rsidRPr="00613BDF">
        <w:rPr>
          <w:sz w:val="30"/>
          <w:szCs w:val="30"/>
          <w:rtl/>
        </w:rPr>
        <w:t xml:space="preserve">داخلية مع </w:t>
      </w:r>
      <w:r w:rsidRPr="00613BDF">
        <w:rPr>
          <w:rFonts w:hint="cs"/>
          <w:sz w:val="30"/>
          <w:szCs w:val="30"/>
          <w:rtl/>
          <w:lang w:bidi="ar-EG"/>
        </w:rPr>
        <w:t>(</w:t>
      </w:r>
      <w:r w:rsidRPr="00613BDF">
        <w:rPr>
          <w:sz w:val="30"/>
          <w:szCs w:val="30"/>
          <w:rtl/>
        </w:rPr>
        <w:t>المركز الإقليمي لجنوب شرق أوربا لمن</w:t>
      </w:r>
      <w:r w:rsidRPr="00613BDF">
        <w:rPr>
          <w:rFonts w:hint="cs"/>
          <w:sz w:val="30"/>
          <w:szCs w:val="30"/>
          <w:rtl/>
          <w:lang w:bidi="ar-EG"/>
        </w:rPr>
        <w:t>ع</w:t>
      </w:r>
      <w:r w:rsidRPr="00613BDF">
        <w:rPr>
          <w:sz w:val="30"/>
          <w:szCs w:val="30"/>
          <w:rtl/>
        </w:rPr>
        <w:t xml:space="preserve"> الجريمة عبر الحدود)</w:t>
      </w:r>
      <w:r w:rsidRPr="00613BDF">
        <w:rPr>
          <w:rFonts w:hint="cs"/>
          <w:sz w:val="30"/>
          <w:szCs w:val="30"/>
          <w:rtl/>
          <w:lang w:bidi="ar-EG"/>
        </w:rPr>
        <w:t xml:space="preserve"> </w:t>
      </w:r>
      <w:r w:rsidRPr="00613BDF">
        <w:rPr>
          <w:sz w:val="30"/>
          <w:szCs w:val="30"/>
          <w:rtl/>
        </w:rPr>
        <w:t>في العمل التنفيذي</w:t>
      </w:r>
      <w:r w:rsidRPr="00613BDF">
        <w:rPr>
          <w:rFonts w:hint="cs"/>
          <w:sz w:val="30"/>
          <w:szCs w:val="30"/>
          <w:rtl/>
          <w:lang w:bidi="ar-EG"/>
        </w:rPr>
        <w:t xml:space="preserve"> الاقليمي </w:t>
      </w:r>
      <w:r w:rsidRPr="00613BDF">
        <w:rPr>
          <w:sz w:val="30"/>
          <w:szCs w:val="30"/>
          <w:rtl/>
        </w:rPr>
        <w:t>"</w:t>
      </w:r>
      <w:r w:rsidRPr="00613BDF">
        <w:rPr>
          <w:sz w:val="30"/>
          <w:szCs w:val="30"/>
          <w:lang w:val="en-GB" w:bidi="ar-EG"/>
        </w:rPr>
        <w:t>MIRAZ</w:t>
      </w:r>
      <w:r w:rsidRPr="00613BDF">
        <w:rPr>
          <w:sz w:val="30"/>
          <w:szCs w:val="30"/>
          <w:rtl/>
        </w:rPr>
        <w:t>"</w:t>
      </w:r>
      <w:r w:rsidRPr="00613BDF">
        <w:rPr>
          <w:sz w:val="30"/>
          <w:szCs w:val="30"/>
        </w:rPr>
        <w:t xml:space="preserve"> </w:t>
      </w:r>
      <w:r w:rsidRPr="00613BDF">
        <w:rPr>
          <w:sz w:val="30"/>
          <w:szCs w:val="30"/>
          <w:rtl/>
        </w:rPr>
        <w:t>لمنع الهجرة غير القانونية والاتجار بالبشر،</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w:t>
      </w:r>
      <w:r w:rsidRPr="00613BDF">
        <w:rPr>
          <w:sz w:val="30"/>
          <w:szCs w:val="30"/>
          <w:rtl/>
        </w:rPr>
        <w:t>ل</w:t>
      </w:r>
      <w:r w:rsidRPr="00613BDF">
        <w:rPr>
          <w:rFonts w:hint="cs"/>
          <w:sz w:val="30"/>
          <w:szCs w:val="30"/>
          <w:rtl/>
          <w:lang w:bidi="ar-EG"/>
        </w:rPr>
        <w:t>ذ</w:t>
      </w:r>
      <w:r w:rsidRPr="00613BDF">
        <w:rPr>
          <w:sz w:val="30"/>
          <w:szCs w:val="30"/>
          <w:rtl/>
        </w:rPr>
        <w:t xml:space="preserve">ي شمل </w:t>
      </w:r>
      <w:r w:rsidRPr="00613BDF">
        <w:rPr>
          <w:rFonts w:hint="cs"/>
          <w:sz w:val="30"/>
          <w:szCs w:val="30"/>
          <w:rtl/>
          <w:lang w:bidi="ar-EG"/>
        </w:rPr>
        <w:t>10</w:t>
      </w:r>
      <w:r w:rsidRPr="00613BDF">
        <w:rPr>
          <w:sz w:val="30"/>
          <w:szCs w:val="30"/>
          <w:rtl/>
        </w:rPr>
        <w:t xml:space="preserve"> دول أعضاء من الدول المشترك</w:t>
      </w:r>
      <w:r w:rsidRPr="00613BDF">
        <w:rPr>
          <w:rFonts w:hint="cs"/>
          <w:sz w:val="30"/>
          <w:szCs w:val="30"/>
          <w:rtl/>
          <w:lang w:bidi="ar-EG"/>
        </w:rPr>
        <w:t>ة</w:t>
      </w:r>
      <w:r w:rsidRPr="00613BDF">
        <w:rPr>
          <w:sz w:val="30"/>
          <w:szCs w:val="30"/>
          <w:rtl/>
        </w:rPr>
        <w:t xml:space="preserve"> في ذلك المركز الإقليمي،</w:t>
      </w:r>
      <w:r w:rsidRPr="00613BDF">
        <w:rPr>
          <w:rFonts w:hint="cs"/>
          <w:sz w:val="30"/>
          <w:szCs w:val="30"/>
          <w:rtl/>
          <w:lang w:bidi="ar-EG"/>
        </w:rPr>
        <w:t xml:space="preserve"> كما اشترك بلدان </w:t>
      </w:r>
      <w:r w:rsidRPr="00613BDF">
        <w:rPr>
          <w:sz w:val="30"/>
          <w:szCs w:val="30"/>
          <w:rtl/>
        </w:rPr>
        <w:t xml:space="preserve">بصفة مراقب.  </w:t>
      </w:r>
      <w:r w:rsidRPr="00613BDF">
        <w:rPr>
          <w:rFonts w:hint="cs"/>
          <w:sz w:val="30"/>
          <w:szCs w:val="30"/>
          <w:rtl/>
          <w:lang w:bidi="ar-EG"/>
        </w:rPr>
        <w:t xml:space="preserve">واستنادا </w:t>
      </w:r>
      <w:r w:rsidRPr="00613BDF">
        <w:rPr>
          <w:sz w:val="30"/>
          <w:szCs w:val="30"/>
          <w:rtl/>
        </w:rPr>
        <w:t>إلى المعلومات المستمدة من هذا العمل التنفيذي،</w:t>
      </w:r>
      <w:r w:rsidRPr="00613BDF">
        <w:rPr>
          <w:rFonts w:hint="cs"/>
          <w:sz w:val="30"/>
          <w:szCs w:val="30"/>
          <w:rtl/>
          <w:lang w:bidi="ar-EG"/>
        </w:rPr>
        <w:t xml:space="preserve"> يتم تحديد </w:t>
      </w:r>
      <w:r w:rsidRPr="00613BDF">
        <w:rPr>
          <w:sz w:val="30"/>
          <w:szCs w:val="30"/>
          <w:rtl/>
        </w:rPr>
        <w:t>كثير من المواطن</w:t>
      </w:r>
      <w:r w:rsidRPr="00613BDF">
        <w:rPr>
          <w:rFonts w:hint="cs"/>
          <w:sz w:val="30"/>
          <w:szCs w:val="30"/>
          <w:rtl/>
          <w:lang w:bidi="ar-EG"/>
        </w:rPr>
        <w:t>ا</w:t>
      </w:r>
      <w:r w:rsidRPr="00613BDF">
        <w:rPr>
          <w:sz w:val="30"/>
          <w:szCs w:val="30"/>
          <w:rtl/>
        </w:rPr>
        <w:t>ت الأجنبيات باعتبار</w:t>
      </w:r>
      <w:r w:rsidRPr="00613BDF">
        <w:rPr>
          <w:rFonts w:hint="cs"/>
          <w:sz w:val="30"/>
          <w:szCs w:val="30"/>
          <w:rtl/>
          <w:lang w:bidi="ar-EG"/>
        </w:rPr>
        <w:t>هن</w:t>
      </w:r>
      <w:r w:rsidRPr="00613BDF">
        <w:rPr>
          <w:sz w:val="30"/>
          <w:szCs w:val="30"/>
          <w:rtl/>
        </w:rPr>
        <w:t xml:space="preserve"> ضحايا الاتجار في البشر.  و</w:t>
      </w:r>
      <w:r w:rsidRPr="00613BDF">
        <w:rPr>
          <w:rFonts w:hint="cs"/>
          <w:sz w:val="30"/>
          <w:szCs w:val="30"/>
          <w:rtl/>
          <w:lang w:bidi="ar-EG"/>
        </w:rPr>
        <w:t xml:space="preserve">انطلاقا </w:t>
      </w:r>
      <w:r w:rsidRPr="00613BDF">
        <w:rPr>
          <w:sz w:val="30"/>
          <w:szCs w:val="30"/>
          <w:rtl/>
        </w:rPr>
        <w:t xml:space="preserve">من هذه الجهود والأولويات </w:t>
      </w:r>
      <w:r w:rsidRPr="00613BDF">
        <w:rPr>
          <w:rFonts w:hint="cs"/>
          <w:sz w:val="30"/>
          <w:szCs w:val="30"/>
          <w:rtl/>
          <w:lang w:bidi="ar-EG"/>
        </w:rPr>
        <w:t xml:space="preserve">المزمع القيام بها </w:t>
      </w:r>
      <w:r w:rsidRPr="00613BDF">
        <w:rPr>
          <w:sz w:val="30"/>
          <w:szCs w:val="30"/>
          <w:rtl/>
        </w:rPr>
        <w:t>لمكافحة الجريمة المنظمة والفساد ومنع الاتجار في البشر والإكراه على البغاء،</w:t>
      </w:r>
      <w:r w:rsidRPr="00613BDF">
        <w:rPr>
          <w:rFonts w:hint="cs"/>
          <w:sz w:val="30"/>
          <w:szCs w:val="30"/>
          <w:rtl/>
          <w:lang w:bidi="ar-EG"/>
        </w:rPr>
        <w:t xml:space="preserve"> كثفت </w:t>
      </w:r>
      <w:r w:rsidRPr="00613BDF">
        <w:rPr>
          <w:sz w:val="30"/>
          <w:szCs w:val="30"/>
          <w:rtl/>
        </w:rPr>
        <w:t>وزارة الشؤون الداخلية أنشط</w:t>
      </w:r>
      <w:r w:rsidRPr="00613BDF">
        <w:rPr>
          <w:rFonts w:hint="cs"/>
          <w:sz w:val="30"/>
          <w:szCs w:val="30"/>
          <w:rtl/>
          <w:lang w:bidi="ar-EG"/>
        </w:rPr>
        <w:t xml:space="preserve">تها بصفة خاصة </w:t>
      </w:r>
      <w:r w:rsidRPr="00613BDF">
        <w:rPr>
          <w:sz w:val="30"/>
          <w:szCs w:val="30"/>
          <w:rtl/>
        </w:rPr>
        <w:t xml:space="preserve">في نهاية عام 2002وبداية عام 2003.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وفي ما </w:t>
      </w:r>
      <w:r w:rsidRPr="00613BDF">
        <w:rPr>
          <w:rFonts w:hint="cs"/>
          <w:sz w:val="30"/>
          <w:szCs w:val="30"/>
          <w:rtl/>
          <w:lang w:bidi="ar-EG"/>
        </w:rPr>
        <w:t>ي</w:t>
      </w:r>
      <w:r w:rsidRPr="00613BDF">
        <w:rPr>
          <w:sz w:val="30"/>
          <w:szCs w:val="30"/>
          <w:rtl/>
        </w:rPr>
        <w:t>تعلق بهذه الم</w:t>
      </w:r>
      <w:r w:rsidRPr="00613BDF">
        <w:rPr>
          <w:rFonts w:hint="cs"/>
          <w:sz w:val="30"/>
          <w:szCs w:val="30"/>
          <w:rtl/>
          <w:lang w:bidi="ar-EG"/>
        </w:rPr>
        <w:t>سائل ت</w:t>
      </w:r>
      <w:r w:rsidRPr="00613BDF">
        <w:rPr>
          <w:sz w:val="30"/>
          <w:szCs w:val="30"/>
          <w:rtl/>
        </w:rPr>
        <w:t>تعاون الوزارة مع كل من المحكمة المختصة ومؤسسات الدولة،</w:t>
      </w:r>
      <w:r w:rsidRPr="00613BDF">
        <w:rPr>
          <w:rFonts w:hint="cs"/>
          <w:sz w:val="30"/>
          <w:szCs w:val="30"/>
          <w:rtl/>
          <w:lang w:bidi="ar-EG"/>
        </w:rPr>
        <w:t xml:space="preserve"> </w:t>
      </w:r>
      <w:r w:rsidRPr="00613BDF">
        <w:rPr>
          <w:sz w:val="30"/>
          <w:szCs w:val="30"/>
          <w:rtl/>
        </w:rPr>
        <w:t xml:space="preserve">ومع المؤسسات الأخرى </w:t>
      </w:r>
      <w:r w:rsidRPr="00613BDF">
        <w:rPr>
          <w:rFonts w:hint="cs"/>
          <w:sz w:val="30"/>
          <w:szCs w:val="30"/>
          <w:rtl/>
          <w:lang w:bidi="ar-EG"/>
        </w:rPr>
        <w:t xml:space="preserve">على </w:t>
      </w:r>
      <w:r w:rsidRPr="00613BDF">
        <w:rPr>
          <w:sz w:val="30"/>
          <w:szCs w:val="30"/>
          <w:rtl/>
        </w:rPr>
        <w:t>الصعيد</w:t>
      </w:r>
      <w:r w:rsidRPr="00613BDF">
        <w:rPr>
          <w:rFonts w:hint="cs"/>
          <w:sz w:val="30"/>
          <w:szCs w:val="30"/>
          <w:rtl/>
          <w:lang w:bidi="ar-EG"/>
        </w:rPr>
        <w:t>ين</w:t>
      </w:r>
      <w:r w:rsidRPr="00613BDF">
        <w:rPr>
          <w:sz w:val="30"/>
          <w:szCs w:val="30"/>
          <w:rtl/>
        </w:rPr>
        <w:t xml:space="preserve"> الوطني والدولي.  </w:t>
      </w:r>
      <w:r w:rsidRPr="00613BDF">
        <w:rPr>
          <w:rFonts w:hint="cs"/>
          <w:sz w:val="30"/>
          <w:szCs w:val="30"/>
          <w:rtl/>
          <w:lang w:bidi="ar-EG"/>
        </w:rPr>
        <w:t>و</w:t>
      </w:r>
      <w:r w:rsidRPr="00613BDF">
        <w:rPr>
          <w:sz w:val="30"/>
          <w:szCs w:val="30"/>
          <w:rtl/>
        </w:rPr>
        <w:t xml:space="preserve">تنفذ </w:t>
      </w:r>
      <w:r w:rsidRPr="00613BDF">
        <w:rPr>
          <w:rFonts w:hint="cs"/>
          <w:sz w:val="30"/>
          <w:szCs w:val="30"/>
          <w:rtl/>
          <w:lang w:bidi="ar-EG"/>
        </w:rPr>
        <w:t xml:space="preserve">بصفة خاصة </w:t>
      </w:r>
      <w:r w:rsidRPr="00613BDF">
        <w:rPr>
          <w:sz w:val="30"/>
          <w:szCs w:val="30"/>
          <w:rtl/>
        </w:rPr>
        <w:t xml:space="preserve">أنشطة </w:t>
      </w:r>
      <w:r w:rsidRPr="00613BDF">
        <w:rPr>
          <w:rFonts w:hint="cs"/>
          <w:sz w:val="30"/>
          <w:szCs w:val="30"/>
          <w:rtl/>
          <w:lang w:bidi="ar-EG"/>
        </w:rPr>
        <w:t>ك</w:t>
      </w:r>
      <w:r w:rsidRPr="00613BDF">
        <w:rPr>
          <w:sz w:val="30"/>
          <w:szCs w:val="30"/>
          <w:rtl/>
        </w:rPr>
        <w:t xml:space="preserve">ثيرة كما </w:t>
      </w:r>
      <w:r w:rsidRPr="00613BDF">
        <w:rPr>
          <w:rFonts w:hint="cs"/>
          <w:sz w:val="30"/>
          <w:szCs w:val="30"/>
          <w:rtl/>
          <w:lang w:bidi="ar-EG"/>
        </w:rPr>
        <w:t>يجري ال</w:t>
      </w:r>
      <w:r w:rsidRPr="00613BDF">
        <w:rPr>
          <w:sz w:val="30"/>
          <w:szCs w:val="30"/>
          <w:rtl/>
        </w:rPr>
        <w:t xml:space="preserve">تعاون </w:t>
      </w:r>
      <w:r w:rsidRPr="00613BDF">
        <w:rPr>
          <w:rFonts w:hint="cs"/>
          <w:sz w:val="30"/>
          <w:szCs w:val="30"/>
          <w:rtl/>
          <w:lang w:bidi="ar-EG"/>
        </w:rPr>
        <w:t>مع ال</w:t>
      </w:r>
      <w:r w:rsidRPr="00613BDF">
        <w:rPr>
          <w:sz w:val="30"/>
          <w:szCs w:val="30"/>
          <w:rtl/>
        </w:rPr>
        <w:t xml:space="preserve">منظمة </w:t>
      </w:r>
      <w:r w:rsidRPr="00613BDF">
        <w:rPr>
          <w:rFonts w:hint="cs"/>
          <w:sz w:val="30"/>
          <w:szCs w:val="30"/>
          <w:rtl/>
          <w:lang w:bidi="ar-EG"/>
        </w:rPr>
        <w:t>ال</w:t>
      </w:r>
      <w:r w:rsidRPr="00613BDF">
        <w:rPr>
          <w:sz w:val="30"/>
          <w:szCs w:val="30"/>
          <w:rtl/>
        </w:rPr>
        <w:t xml:space="preserve">دولية للهجرة – </w:t>
      </w:r>
      <w:r w:rsidRPr="00613BDF">
        <w:rPr>
          <w:rFonts w:hint="cs"/>
          <w:sz w:val="30"/>
          <w:szCs w:val="30"/>
          <w:rtl/>
          <w:lang w:bidi="ar-EG"/>
        </w:rPr>
        <w:t>حيث تشارك</w:t>
      </w:r>
      <w:r w:rsidRPr="00613BDF">
        <w:rPr>
          <w:sz w:val="30"/>
          <w:szCs w:val="30"/>
          <w:rtl/>
        </w:rPr>
        <w:t xml:space="preserve"> مباشرة </w:t>
      </w:r>
      <w:r w:rsidRPr="00613BDF">
        <w:rPr>
          <w:rFonts w:hint="cs"/>
          <w:sz w:val="30"/>
          <w:szCs w:val="30"/>
          <w:rtl/>
          <w:lang w:bidi="ar-EG"/>
        </w:rPr>
        <w:t xml:space="preserve">في </w:t>
      </w:r>
      <w:r w:rsidRPr="00613BDF">
        <w:rPr>
          <w:sz w:val="30"/>
          <w:szCs w:val="30"/>
          <w:rtl/>
        </w:rPr>
        <w:t>عملية إعادة ضحايا الاتجار في البشر،</w:t>
      </w:r>
      <w:r w:rsidRPr="00613BDF">
        <w:rPr>
          <w:rFonts w:hint="cs"/>
          <w:sz w:val="30"/>
          <w:szCs w:val="30"/>
          <w:rtl/>
          <w:lang w:bidi="ar-EG"/>
        </w:rPr>
        <w:t xml:space="preserve"> فضلا عن التعاون </w:t>
      </w:r>
      <w:r w:rsidRPr="00613BDF">
        <w:rPr>
          <w:sz w:val="30"/>
          <w:szCs w:val="30"/>
          <w:rtl/>
        </w:rPr>
        <w:t>مع بعثة منظمة الأمن والتعاون في أوربا،</w:t>
      </w:r>
      <w:r w:rsidRPr="00613BDF">
        <w:rPr>
          <w:rFonts w:hint="cs"/>
          <w:sz w:val="30"/>
          <w:szCs w:val="30"/>
          <w:rtl/>
          <w:lang w:bidi="ar-EG"/>
        </w:rPr>
        <w:t xml:space="preserve"> الموجودة </w:t>
      </w:r>
      <w:r w:rsidRPr="00613BDF">
        <w:rPr>
          <w:sz w:val="30"/>
          <w:szCs w:val="30"/>
          <w:rtl/>
        </w:rPr>
        <w:t>في سكوبي</w:t>
      </w:r>
      <w:r w:rsidRPr="00613BDF">
        <w:rPr>
          <w:rFonts w:hint="cs"/>
          <w:sz w:val="30"/>
          <w:szCs w:val="30"/>
          <w:rtl/>
          <w:lang w:bidi="ar-EG"/>
        </w:rPr>
        <w:t xml:space="preserve">؛ الى جانب </w:t>
      </w:r>
      <w:r w:rsidRPr="00613BDF">
        <w:rPr>
          <w:sz w:val="30"/>
          <w:szCs w:val="30"/>
          <w:rtl/>
        </w:rPr>
        <w:t xml:space="preserve"> المنظمات غير الحكومية في رابطة المرأة في جمهورية مقدونيا،</w:t>
      </w:r>
      <w:r w:rsidRPr="00613BDF">
        <w:rPr>
          <w:rFonts w:hint="cs"/>
          <w:sz w:val="30"/>
          <w:szCs w:val="30"/>
          <w:rtl/>
          <w:lang w:bidi="ar-EG"/>
        </w:rPr>
        <w:t xml:space="preserve"> </w:t>
      </w:r>
      <w:r w:rsidRPr="00613BDF">
        <w:rPr>
          <w:sz w:val="30"/>
          <w:szCs w:val="30"/>
          <w:rtl/>
        </w:rPr>
        <w:t>ومع منظمات ومبادر</w:t>
      </w:r>
      <w:r w:rsidRPr="00613BDF">
        <w:rPr>
          <w:rFonts w:hint="cs"/>
          <w:sz w:val="30"/>
          <w:szCs w:val="30"/>
          <w:rtl/>
          <w:lang w:bidi="ar-EG"/>
        </w:rPr>
        <w:t xml:space="preserve">ات </w:t>
      </w:r>
      <w:r w:rsidRPr="00613BDF">
        <w:rPr>
          <w:sz w:val="30"/>
          <w:szCs w:val="30"/>
          <w:rtl/>
        </w:rPr>
        <w:t>أخرى</w:t>
      </w:r>
      <w:r w:rsidRPr="00613BDF">
        <w:rPr>
          <w:rFonts w:hint="cs"/>
          <w:sz w:val="30"/>
          <w:szCs w:val="30"/>
          <w:rtl/>
          <w:lang w:bidi="ar-EG"/>
        </w:rPr>
        <w:t xml:space="preserve"> أيضا،</w:t>
      </w:r>
      <w:r w:rsidRPr="00613BDF">
        <w:rPr>
          <w:sz w:val="30"/>
          <w:szCs w:val="30"/>
          <w:rtl/>
        </w:rPr>
        <w:t xml:space="preserve"> بغرض تحديد ضحايا الاتجار في البشر</w:t>
      </w:r>
      <w:r w:rsidRPr="00613BDF">
        <w:rPr>
          <w:rFonts w:hint="cs"/>
          <w:sz w:val="30"/>
          <w:szCs w:val="30"/>
          <w:rtl/>
          <w:lang w:bidi="ar-EG"/>
        </w:rPr>
        <w:t xml:space="preserve">،وخاصة </w:t>
      </w:r>
      <w:r w:rsidRPr="00613BDF">
        <w:rPr>
          <w:sz w:val="30"/>
          <w:szCs w:val="30"/>
          <w:rtl/>
        </w:rPr>
        <w:t>الفئات المعرض</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للم</w:t>
      </w:r>
      <w:r w:rsidRPr="00613BDF">
        <w:rPr>
          <w:sz w:val="30"/>
          <w:szCs w:val="30"/>
          <w:rtl/>
        </w:rPr>
        <w:t>خ</w:t>
      </w:r>
      <w:r w:rsidRPr="00613BDF">
        <w:rPr>
          <w:rFonts w:hint="cs"/>
          <w:sz w:val="30"/>
          <w:szCs w:val="30"/>
          <w:rtl/>
        </w:rPr>
        <w:t>ا</w:t>
      </w:r>
      <w:r w:rsidRPr="00613BDF">
        <w:rPr>
          <w:sz w:val="30"/>
          <w:szCs w:val="30"/>
          <w:rtl/>
        </w:rPr>
        <w:t>طر</w:t>
      </w:r>
      <w:r>
        <w:rPr>
          <w:sz w:val="30"/>
          <w:szCs w:val="30"/>
          <w:rtl/>
        </w:rPr>
        <w:t>(</w:t>
      </w:r>
      <w:r w:rsidRPr="00613BDF">
        <w:rPr>
          <w:sz w:val="30"/>
          <w:szCs w:val="30"/>
          <w:rtl/>
        </w:rPr>
        <w:t>الضعيفة</w:t>
      </w:r>
      <w:r>
        <w:rPr>
          <w:sz w:val="30"/>
          <w:szCs w:val="30"/>
          <w:rtl/>
        </w:rPr>
        <w:t>)</w:t>
      </w:r>
      <w:r w:rsidRPr="00613BDF">
        <w:rPr>
          <w:rFonts w:hint="cs"/>
          <w:sz w:val="30"/>
          <w:szCs w:val="30"/>
          <w:rtl/>
          <w:lang w:bidi="ar-EG"/>
        </w:rPr>
        <w:t xml:space="preserve"> </w:t>
      </w:r>
      <w:r w:rsidRPr="00613BDF">
        <w:rPr>
          <w:sz w:val="30"/>
          <w:szCs w:val="30"/>
          <w:rtl/>
        </w:rPr>
        <w:t>مثل النساء والأطفال</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ومنحهم </w:t>
      </w:r>
      <w:r w:rsidRPr="00613BDF">
        <w:rPr>
          <w:sz w:val="30"/>
          <w:szCs w:val="30"/>
          <w:rtl/>
        </w:rPr>
        <w:t>الرعاية المناسبة و</w:t>
      </w:r>
      <w:r w:rsidRPr="00613BDF">
        <w:rPr>
          <w:rFonts w:hint="cs"/>
          <w:sz w:val="30"/>
          <w:szCs w:val="30"/>
          <w:rtl/>
          <w:lang w:bidi="ar-EG"/>
        </w:rPr>
        <w:t>إ</w:t>
      </w:r>
      <w:r w:rsidRPr="00613BDF">
        <w:rPr>
          <w:sz w:val="30"/>
          <w:szCs w:val="30"/>
          <w:rtl/>
        </w:rPr>
        <w:t xml:space="preserve">عادتهم </w:t>
      </w:r>
      <w:r w:rsidRPr="00613BDF">
        <w:rPr>
          <w:rFonts w:hint="cs"/>
          <w:sz w:val="30"/>
          <w:szCs w:val="30"/>
          <w:rtl/>
          <w:lang w:bidi="ar-EG"/>
        </w:rPr>
        <w:t xml:space="preserve">الى أوطانهم </w:t>
      </w:r>
      <w:r w:rsidRPr="00613BDF">
        <w:rPr>
          <w:sz w:val="30"/>
          <w:szCs w:val="30"/>
          <w:rtl/>
        </w:rPr>
        <w:t xml:space="preserve">وإعادة دمجهم. ويجري التعاون </w:t>
      </w:r>
      <w:r w:rsidRPr="00613BDF">
        <w:rPr>
          <w:rFonts w:hint="cs"/>
          <w:sz w:val="30"/>
          <w:szCs w:val="30"/>
          <w:rtl/>
          <w:lang w:bidi="ar-EG"/>
        </w:rPr>
        <w:t xml:space="preserve">بشكل مكثف </w:t>
      </w:r>
      <w:r w:rsidRPr="00613BDF">
        <w:rPr>
          <w:sz w:val="30"/>
          <w:szCs w:val="30"/>
          <w:rtl/>
        </w:rPr>
        <w:t>مع المنظمة الدولية الهجرة،</w:t>
      </w:r>
      <w:r w:rsidRPr="00613BDF">
        <w:rPr>
          <w:rFonts w:hint="cs"/>
          <w:sz w:val="30"/>
          <w:szCs w:val="30"/>
          <w:rtl/>
          <w:lang w:bidi="ar-EG"/>
        </w:rPr>
        <w:t xml:space="preserve"> ويتم ذلك بصورة رئيسية من خلال</w:t>
      </w:r>
      <w:r w:rsidRPr="00613BDF">
        <w:rPr>
          <w:sz w:val="30"/>
          <w:szCs w:val="30"/>
          <w:rtl/>
        </w:rPr>
        <w:t xml:space="preserve"> المساعدة المتصلة بعودة المواطنين الأجانب الذين ي</w:t>
      </w:r>
      <w:r w:rsidRPr="00613BDF">
        <w:rPr>
          <w:rFonts w:hint="cs"/>
          <w:sz w:val="30"/>
          <w:szCs w:val="30"/>
          <w:rtl/>
          <w:lang w:bidi="ar-EG"/>
        </w:rPr>
        <w:t xml:space="preserve">كتشف </w:t>
      </w:r>
      <w:r w:rsidRPr="00613BDF">
        <w:rPr>
          <w:sz w:val="30"/>
          <w:szCs w:val="30"/>
          <w:rtl/>
        </w:rPr>
        <w:t>أمرهم،</w:t>
      </w:r>
      <w:r w:rsidRPr="00613BDF">
        <w:rPr>
          <w:rFonts w:hint="cs"/>
          <w:sz w:val="30"/>
          <w:szCs w:val="30"/>
          <w:rtl/>
          <w:lang w:bidi="ar-EG"/>
        </w:rPr>
        <w:t xml:space="preserve"> </w:t>
      </w:r>
      <w:r w:rsidRPr="00613BDF">
        <w:rPr>
          <w:sz w:val="30"/>
          <w:szCs w:val="30"/>
          <w:rtl/>
        </w:rPr>
        <w:t>عند دخو</w:t>
      </w:r>
      <w:r w:rsidRPr="00613BDF">
        <w:rPr>
          <w:rFonts w:hint="cs"/>
          <w:sz w:val="30"/>
          <w:szCs w:val="30"/>
          <w:rtl/>
          <w:lang w:bidi="ar-EG"/>
        </w:rPr>
        <w:t>لهم</w:t>
      </w:r>
      <w:r w:rsidRPr="00613BDF">
        <w:rPr>
          <w:sz w:val="30"/>
          <w:szCs w:val="30"/>
          <w:rtl/>
        </w:rPr>
        <w:t xml:space="preserve"> </w:t>
      </w:r>
      <w:r w:rsidRPr="00613BDF">
        <w:rPr>
          <w:rFonts w:hint="cs"/>
          <w:sz w:val="30"/>
          <w:szCs w:val="30"/>
          <w:rtl/>
          <w:lang w:bidi="ar-EG"/>
        </w:rPr>
        <w:t>الى جمهورية مقدونيا،</w:t>
      </w:r>
      <w:r w:rsidRPr="00613BDF">
        <w:rPr>
          <w:sz w:val="30"/>
          <w:szCs w:val="30"/>
          <w:rtl/>
        </w:rPr>
        <w:t xml:space="preserve"> أو خروجهم </w:t>
      </w:r>
      <w:r w:rsidRPr="00613BDF">
        <w:rPr>
          <w:rFonts w:hint="cs"/>
          <w:sz w:val="30"/>
          <w:szCs w:val="30"/>
          <w:rtl/>
          <w:lang w:bidi="ar-EG"/>
        </w:rPr>
        <w:t xml:space="preserve">منها </w:t>
      </w:r>
      <w:r w:rsidRPr="00613BDF">
        <w:rPr>
          <w:sz w:val="30"/>
          <w:szCs w:val="30"/>
          <w:rtl/>
        </w:rPr>
        <w:t>أو إقامته</w:t>
      </w:r>
      <w:r w:rsidRPr="00613BDF">
        <w:rPr>
          <w:rFonts w:hint="cs"/>
          <w:sz w:val="30"/>
          <w:szCs w:val="30"/>
          <w:rtl/>
          <w:lang w:bidi="ar-EG"/>
        </w:rPr>
        <w:t>م</w:t>
      </w:r>
      <w:r w:rsidRPr="00613BDF">
        <w:rPr>
          <w:sz w:val="30"/>
          <w:szCs w:val="30"/>
          <w:rtl/>
        </w:rPr>
        <w:t xml:space="preserve"> في</w:t>
      </w:r>
      <w:r w:rsidRPr="00613BDF">
        <w:rPr>
          <w:rFonts w:hint="cs"/>
          <w:sz w:val="30"/>
          <w:szCs w:val="30"/>
          <w:rtl/>
          <w:lang w:bidi="ar-EG"/>
        </w:rPr>
        <w:t xml:space="preserve">ها </w:t>
      </w:r>
      <w:r w:rsidRPr="00613BDF">
        <w:rPr>
          <w:sz w:val="30"/>
          <w:szCs w:val="30"/>
          <w:rtl/>
        </w:rPr>
        <w:t>بصورة غير قانونية،</w:t>
      </w:r>
      <w:r w:rsidRPr="00613BDF">
        <w:rPr>
          <w:rFonts w:hint="cs"/>
          <w:sz w:val="30"/>
          <w:szCs w:val="30"/>
          <w:rtl/>
          <w:lang w:bidi="ar-EG"/>
        </w:rPr>
        <w:t xml:space="preserve"> </w:t>
      </w:r>
      <w:r w:rsidRPr="00613BDF">
        <w:rPr>
          <w:sz w:val="30"/>
          <w:szCs w:val="30"/>
          <w:rtl/>
        </w:rPr>
        <w:t xml:space="preserve">وكذلك من خلال </w:t>
      </w:r>
      <w:r w:rsidRPr="00613BDF">
        <w:rPr>
          <w:rFonts w:hint="cs"/>
          <w:sz w:val="30"/>
          <w:szCs w:val="30"/>
          <w:rtl/>
          <w:lang w:bidi="ar-EG"/>
        </w:rPr>
        <w:t>قيام الوزارة ب</w:t>
      </w:r>
      <w:r w:rsidRPr="00613BDF">
        <w:rPr>
          <w:sz w:val="30"/>
          <w:szCs w:val="30"/>
          <w:rtl/>
        </w:rPr>
        <w:t>فتح</w:t>
      </w:r>
      <w:r w:rsidRPr="00613BDF">
        <w:rPr>
          <w:rFonts w:hint="cs"/>
          <w:sz w:val="30"/>
          <w:szCs w:val="30"/>
          <w:rtl/>
          <w:lang w:bidi="ar-EG"/>
        </w:rPr>
        <w:t xml:space="preserve"> </w:t>
      </w:r>
      <w:r w:rsidRPr="00613BDF">
        <w:rPr>
          <w:sz w:val="30"/>
          <w:szCs w:val="30"/>
          <w:rtl/>
        </w:rPr>
        <w:t xml:space="preserve">"مركز عبور </w:t>
      </w:r>
      <w:r w:rsidRPr="00613BDF">
        <w:rPr>
          <w:rFonts w:hint="cs"/>
          <w:sz w:val="30"/>
          <w:szCs w:val="30"/>
          <w:rtl/>
          <w:lang w:bidi="ar-EG"/>
        </w:rPr>
        <w:t>للأ</w:t>
      </w:r>
      <w:r w:rsidRPr="00613BDF">
        <w:rPr>
          <w:sz w:val="30"/>
          <w:szCs w:val="30"/>
          <w:rtl/>
        </w:rPr>
        <w:t>جانب"</w:t>
      </w:r>
      <w:r w:rsidRPr="00613BDF">
        <w:rPr>
          <w:rFonts w:hint="cs"/>
          <w:sz w:val="30"/>
          <w:szCs w:val="30"/>
          <w:rtl/>
          <w:lang w:bidi="ar-EG"/>
        </w:rPr>
        <w:t xml:space="preserve">  وقد بدأ</w:t>
      </w:r>
      <w:r w:rsidRPr="00613BDF">
        <w:rPr>
          <w:sz w:val="30"/>
          <w:szCs w:val="30"/>
          <w:rtl/>
        </w:rPr>
        <w:t xml:space="preserve"> </w:t>
      </w:r>
      <w:r w:rsidRPr="00613BDF">
        <w:rPr>
          <w:rFonts w:hint="cs"/>
          <w:sz w:val="30"/>
          <w:szCs w:val="30"/>
          <w:rtl/>
          <w:lang w:bidi="ar-EG"/>
        </w:rPr>
        <w:t>ال</w:t>
      </w:r>
      <w:r w:rsidRPr="00613BDF">
        <w:rPr>
          <w:sz w:val="30"/>
          <w:szCs w:val="30"/>
          <w:rtl/>
        </w:rPr>
        <w:t xml:space="preserve">مركز </w:t>
      </w:r>
      <w:r w:rsidRPr="00613BDF">
        <w:rPr>
          <w:rFonts w:hint="cs"/>
          <w:sz w:val="30"/>
          <w:szCs w:val="30"/>
          <w:rtl/>
          <w:lang w:bidi="ar-EG"/>
        </w:rPr>
        <w:t>ع</w:t>
      </w:r>
      <w:r w:rsidRPr="00613BDF">
        <w:rPr>
          <w:sz w:val="30"/>
          <w:szCs w:val="30"/>
          <w:rtl/>
        </w:rPr>
        <w:t>مله في آذار</w:t>
      </w:r>
      <w:r w:rsidRPr="00613BDF">
        <w:rPr>
          <w:rFonts w:hint="cs"/>
          <w:sz w:val="30"/>
          <w:szCs w:val="30"/>
          <w:rtl/>
          <w:lang w:bidi="ar-EG"/>
        </w:rPr>
        <w:t>/</w:t>
      </w:r>
      <w:r w:rsidRPr="00613BDF">
        <w:rPr>
          <w:sz w:val="30"/>
          <w:szCs w:val="30"/>
          <w:rtl/>
        </w:rPr>
        <w:t xml:space="preserve"> مارس 2001. </w:t>
      </w:r>
    </w:p>
    <w:p w:rsidR="00CB4538" w:rsidRPr="00613BDF" w:rsidRDefault="00CB4538" w:rsidP="00CB4538">
      <w:pPr>
        <w:pStyle w:val="BodyText2"/>
        <w:tabs>
          <w:tab w:val="left" w:pos="8950"/>
        </w:tabs>
        <w:spacing w:after="120" w:line="400" w:lineRule="exact"/>
        <w:ind w:left="1030" w:right="810" w:firstLine="468"/>
        <w:jc w:val="both"/>
        <w:rPr>
          <w:sz w:val="30"/>
          <w:szCs w:val="30"/>
          <w:rtl/>
        </w:rPr>
      </w:pPr>
      <w:r w:rsidRPr="00613BDF">
        <w:rPr>
          <w:sz w:val="30"/>
          <w:szCs w:val="30"/>
          <w:rtl/>
        </w:rPr>
        <w:t xml:space="preserve">وفي </w:t>
      </w:r>
      <w:r w:rsidRPr="00613BDF">
        <w:rPr>
          <w:rFonts w:hint="cs"/>
          <w:sz w:val="30"/>
          <w:szCs w:val="30"/>
          <w:rtl/>
          <w:lang w:bidi="ar-EG"/>
        </w:rPr>
        <w:t xml:space="preserve">ما عدا </w:t>
      </w:r>
      <w:r w:rsidRPr="00613BDF">
        <w:rPr>
          <w:sz w:val="30"/>
          <w:szCs w:val="30"/>
          <w:rtl/>
        </w:rPr>
        <w:t xml:space="preserve">ذلك </w:t>
      </w:r>
      <w:r w:rsidRPr="00613BDF">
        <w:rPr>
          <w:rFonts w:hint="cs"/>
          <w:sz w:val="30"/>
          <w:szCs w:val="30"/>
          <w:rtl/>
          <w:lang w:bidi="ar-EG"/>
        </w:rPr>
        <w:t xml:space="preserve">يتم </w:t>
      </w:r>
      <w:r w:rsidRPr="00613BDF">
        <w:rPr>
          <w:sz w:val="30"/>
          <w:szCs w:val="30"/>
          <w:rtl/>
        </w:rPr>
        <w:t xml:space="preserve">التعاون بين حكومة جمهورية مقدونيا والمنظمة </w:t>
      </w:r>
      <w:r w:rsidRPr="00613BDF">
        <w:rPr>
          <w:rFonts w:hint="cs"/>
          <w:sz w:val="30"/>
          <w:szCs w:val="30"/>
          <w:rtl/>
          <w:lang w:bidi="ar-EG"/>
        </w:rPr>
        <w:t>ال</w:t>
      </w:r>
      <w:r w:rsidRPr="00613BDF">
        <w:rPr>
          <w:sz w:val="30"/>
          <w:szCs w:val="30"/>
          <w:rtl/>
        </w:rPr>
        <w:t xml:space="preserve">دولية للهجرة على أساس مذكرة </w:t>
      </w:r>
      <w:r w:rsidRPr="00613BDF">
        <w:rPr>
          <w:rFonts w:hint="cs"/>
          <w:sz w:val="30"/>
          <w:szCs w:val="30"/>
          <w:rtl/>
          <w:lang w:bidi="ar-EG"/>
        </w:rPr>
        <w:t>ال</w:t>
      </w:r>
      <w:r w:rsidRPr="00613BDF">
        <w:rPr>
          <w:sz w:val="30"/>
          <w:szCs w:val="30"/>
          <w:rtl/>
        </w:rPr>
        <w:t>تفاهم</w:t>
      </w:r>
      <w:r w:rsidRPr="00613BDF">
        <w:rPr>
          <w:rFonts w:hint="cs"/>
          <w:sz w:val="30"/>
          <w:szCs w:val="30"/>
          <w:rtl/>
          <w:lang w:bidi="ar-EG"/>
        </w:rPr>
        <w:t xml:space="preserve"> </w:t>
      </w:r>
      <w:r w:rsidRPr="00613BDF">
        <w:rPr>
          <w:sz w:val="30"/>
          <w:szCs w:val="30"/>
          <w:rtl/>
        </w:rPr>
        <w:t xml:space="preserve">("الجريدة </w:t>
      </w:r>
      <w:r w:rsidRPr="00613BDF">
        <w:rPr>
          <w:rFonts w:hint="cs"/>
          <w:sz w:val="30"/>
          <w:szCs w:val="30"/>
          <w:rtl/>
          <w:lang w:bidi="ar-EG"/>
        </w:rPr>
        <w:t>ال</w:t>
      </w:r>
      <w:r w:rsidRPr="00613BDF">
        <w:rPr>
          <w:sz w:val="30"/>
          <w:szCs w:val="30"/>
          <w:rtl/>
        </w:rPr>
        <w:t xml:space="preserve">رسمية </w:t>
      </w:r>
      <w:r w:rsidRPr="00613BDF">
        <w:rPr>
          <w:rFonts w:hint="cs"/>
          <w:sz w:val="30"/>
          <w:szCs w:val="30"/>
          <w:rtl/>
          <w:lang w:bidi="ar-EG"/>
        </w:rPr>
        <w:t>لجمهورية مقدونيا</w:t>
      </w:r>
      <w:r w:rsidRPr="00613BDF">
        <w:rPr>
          <w:sz w:val="30"/>
          <w:szCs w:val="30"/>
          <w:rtl/>
        </w:rPr>
        <w:t>،</w:t>
      </w:r>
      <w:r w:rsidRPr="00613BDF">
        <w:rPr>
          <w:rFonts w:hint="cs"/>
          <w:sz w:val="30"/>
          <w:szCs w:val="30"/>
          <w:rtl/>
          <w:lang w:bidi="ar-EG"/>
        </w:rPr>
        <w:t xml:space="preserve"> </w:t>
      </w:r>
      <w:r w:rsidRPr="00613BDF">
        <w:rPr>
          <w:sz w:val="30"/>
          <w:szCs w:val="30"/>
          <w:rtl/>
        </w:rPr>
        <w:t xml:space="preserve">العدد رقم 55 </w:t>
      </w:r>
      <w:r w:rsidRPr="00613BDF">
        <w:rPr>
          <w:rFonts w:hint="cs"/>
          <w:sz w:val="30"/>
          <w:szCs w:val="30"/>
          <w:rtl/>
          <w:lang w:bidi="ar-EG"/>
        </w:rPr>
        <w:t xml:space="preserve">الصادر في </w:t>
      </w:r>
      <w:r w:rsidRPr="00613BDF">
        <w:rPr>
          <w:sz w:val="30"/>
          <w:szCs w:val="30"/>
          <w:rtl/>
        </w:rPr>
        <w:t>20/07/2001)</w:t>
      </w:r>
      <w:r w:rsidRPr="00613BDF">
        <w:rPr>
          <w:rFonts w:hint="cs"/>
          <w:sz w:val="30"/>
          <w:szCs w:val="30"/>
          <w:rtl/>
          <w:lang w:bidi="ar-EG"/>
        </w:rPr>
        <w:t xml:space="preserve"> والتي حددت </w:t>
      </w:r>
      <w:r w:rsidRPr="00613BDF">
        <w:rPr>
          <w:sz w:val="30"/>
          <w:szCs w:val="30"/>
          <w:rtl/>
        </w:rPr>
        <w:t xml:space="preserve">فيها أهداف إبرام </w:t>
      </w:r>
      <w:r w:rsidRPr="00613BDF">
        <w:rPr>
          <w:rFonts w:hint="cs"/>
          <w:sz w:val="30"/>
          <w:szCs w:val="30"/>
          <w:rtl/>
          <w:lang w:bidi="ar-EG"/>
        </w:rPr>
        <w:t>تلك</w:t>
      </w:r>
      <w:r w:rsidRPr="00613BDF">
        <w:rPr>
          <w:sz w:val="30"/>
          <w:szCs w:val="30"/>
          <w:rtl/>
        </w:rPr>
        <w:t xml:space="preserve"> المذكرة وامتيازات وحصانات </w:t>
      </w:r>
      <w:r w:rsidRPr="00613BDF">
        <w:rPr>
          <w:rFonts w:hint="cs"/>
          <w:sz w:val="30"/>
          <w:szCs w:val="30"/>
          <w:rtl/>
          <w:lang w:bidi="ar-EG"/>
        </w:rPr>
        <w:t>تلك ال</w:t>
      </w:r>
      <w:r w:rsidRPr="00613BDF">
        <w:rPr>
          <w:sz w:val="30"/>
          <w:szCs w:val="30"/>
          <w:rtl/>
        </w:rPr>
        <w:t xml:space="preserve">منظمة فضلا عن </w:t>
      </w:r>
      <w:r w:rsidRPr="00613BDF">
        <w:rPr>
          <w:rFonts w:hint="cs"/>
          <w:sz w:val="30"/>
          <w:szCs w:val="30"/>
          <w:rtl/>
          <w:lang w:bidi="ar-EG"/>
        </w:rPr>
        <w:t>المسائل ال</w:t>
      </w:r>
      <w:r w:rsidRPr="00613BDF">
        <w:rPr>
          <w:sz w:val="30"/>
          <w:szCs w:val="30"/>
          <w:rtl/>
        </w:rPr>
        <w:t>متصلة بالتعاون المتبادل.  ويتم التعاون على مستوى رفيع في الأنشطة الم</w:t>
      </w:r>
      <w:r w:rsidRPr="00613BDF">
        <w:rPr>
          <w:rFonts w:hint="cs"/>
          <w:sz w:val="30"/>
          <w:szCs w:val="30"/>
          <w:rtl/>
          <w:lang w:bidi="ar-EG"/>
        </w:rPr>
        <w:t>شتركة</w:t>
      </w:r>
      <w:r w:rsidRPr="00613BDF">
        <w:rPr>
          <w:sz w:val="30"/>
          <w:szCs w:val="30"/>
          <w:rtl/>
        </w:rPr>
        <w:t xml:space="preserve"> مع </w:t>
      </w:r>
      <w:r w:rsidRPr="00613BDF">
        <w:rPr>
          <w:rFonts w:hint="cs"/>
          <w:sz w:val="30"/>
          <w:szCs w:val="30"/>
          <w:rtl/>
          <w:lang w:bidi="ar-EG"/>
        </w:rPr>
        <w:t>(</w:t>
      </w:r>
      <w:r w:rsidRPr="00613BDF">
        <w:rPr>
          <w:sz w:val="30"/>
          <w:szCs w:val="30"/>
          <w:rtl/>
        </w:rPr>
        <w:t>المركز الإقليمي لجنوب شرق أوربا لمنع الجريمة عبر الحدود</w:t>
      </w:r>
      <w:r>
        <w:rPr>
          <w:sz w:val="30"/>
          <w:szCs w:val="30"/>
          <w:rtl/>
        </w:rPr>
        <w:t>)</w:t>
      </w:r>
      <w:r w:rsidRPr="00613BDF">
        <w:rPr>
          <w:rFonts w:hint="cs"/>
          <w:sz w:val="30"/>
          <w:szCs w:val="30"/>
          <w:rtl/>
          <w:lang w:bidi="ar-EG"/>
        </w:rPr>
        <w:t xml:space="preserve"> </w:t>
      </w:r>
      <w:r w:rsidRPr="00613BDF">
        <w:rPr>
          <w:sz w:val="30"/>
          <w:szCs w:val="30"/>
          <w:rtl/>
        </w:rPr>
        <w:t xml:space="preserve">ومع </w:t>
      </w:r>
      <w:r w:rsidRPr="00613BDF">
        <w:rPr>
          <w:rFonts w:hint="cs"/>
          <w:sz w:val="30"/>
          <w:szCs w:val="30"/>
          <w:rtl/>
          <w:lang w:bidi="ar-EG"/>
        </w:rPr>
        <w:t>ال</w:t>
      </w:r>
      <w:r w:rsidRPr="00613BDF">
        <w:rPr>
          <w:sz w:val="30"/>
          <w:szCs w:val="30"/>
          <w:rtl/>
        </w:rPr>
        <w:t>اتحاد الأوروبي ومع الأمم المتحدة،</w:t>
      </w:r>
      <w:r w:rsidRPr="00613BDF">
        <w:rPr>
          <w:rFonts w:hint="cs"/>
          <w:sz w:val="30"/>
          <w:szCs w:val="30"/>
          <w:rtl/>
          <w:lang w:bidi="ar-EG"/>
        </w:rPr>
        <w:t xml:space="preserve"> فضلا عن </w:t>
      </w:r>
      <w:r w:rsidRPr="00613BDF">
        <w:rPr>
          <w:sz w:val="30"/>
          <w:szCs w:val="30"/>
          <w:rtl/>
        </w:rPr>
        <w:t>إدارات الشرطة في بلغاريا وم</w:t>
      </w:r>
      <w:r w:rsidRPr="00613BDF">
        <w:rPr>
          <w:rFonts w:hint="cs"/>
          <w:sz w:val="30"/>
          <w:szCs w:val="30"/>
          <w:rtl/>
          <w:lang w:bidi="ar-EG"/>
        </w:rPr>
        <w:t xml:space="preserve">ولدوفا </w:t>
      </w:r>
      <w:r w:rsidRPr="00613BDF">
        <w:rPr>
          <w:sz w:val="30"/>
          <w:szCs w:val="30"/>
          <w:rtl/>
        </w:rPr>
        <w:t xml:space="preserve">وأوكرانيا </w:t>
      </w:r>
      <w:r w:rsidRPr="00613BDF">
        <w:rPr>
          <w:rFonts w:hint="cs"/>
          <w:sz w:val="30"/>
          <w:szCs w:val="30"/>
          <w:rtl/>
          <w:lang w:bidi="ar-EG"/>
        </w:rPr>
        <w:t>و</w:t>
      </w:r>
      <w:r w:rsidRPr="00613BDF">
        <w:rPr>
          <w:sz w:val="30"/>
          <w:szCs w:val="30"/>
          <w:rtl/>
        </w:rPr>
        <w:t>صربي</w:t>
      </w:r>
      <w:r w:rsidRPr="00613BDF">
        <w:rPr>
          <w:rFonts w:hint="cs"/>
          <w:sz w:val="30"/>
          <w:szCs w:val="30"/>
          <w:rtl/>
          <w:lang w:bidi="ar-EG"/>
        </w:rPr>
        <w:t>ا</w:t>
      </w:r>
      <w:r w:rsidRPr="00613BDF">
        <w:rPr>
          <w:sz w:val="30"/>
          <w:szCs w:val="30"/>
          <w:rtl/>
        </w:rPr>
        <w:t xml:space="preserve"> والجبل الأس</w:t>
      </w:r>
      <w:r w:rsidRPr="00613BDF">
        <w:rPr>
          <w:rFonts w:hint="cs"/>
          <w:sz w:val="30"/>
          <w:szCs w:val="30"/>
          <w:rtl/>
          <w:lang w:bidi="ar-EG"/>
        </w:rPr>
        <w:t>ود</w:t>
      </w:r>
      <w:r w:rsidRPr="00613BDF">
        <w:rPr>
          <w:sz w:val="30"/>
          <w:szCs w:val="30"/>
          <w:rtl/>
        </w:rPr>
        <w:t>،</w:t>
      </w:r>
      <w:r w:rsidRPr="00613BDF">
        <w:rPr>
          <w:rFonts w:hint="cs"/>
          <w:sz w:val="30"/>
          <w:szCs w:val="30"/>
          <w:rtl/>
          <w:lang w:bidi="ar-EG"/>
        </w:rPr>
        <w:t xml:space="preserve"> من أجل الاضطلاع </w:t>
      </w:r>
      <w:r w:rsidRPr="00613BDF">
        <w:rPr>
          <w:sz w:val="30"/>
          <w:szCs w:val="30"/>
          <w:rtl/>
        </w:rPr>
        <w:t xml:space="preserve">بتدابير </w:t>
      </w:r>
      <w:r w:rsidRPr="00613BDF">
        <w:rPr>
          <w:rFonts w:hint="cs"/>
          <w:sz w:val="30"/>
          <w:szCs w:val="30"/>
          <w:rtl/>
          <w:lang w:bidi="ar-EG"/>
        </w:rPr>
        <w:t>مشترك</w:t>
      </w:r>
      <w:r w:rsidRPr="00613BDF">
        <w:rPr>
          <w:sz w:val="30"/>
          <w:szCs w:val="30"/>
          <w:rtl/>
        </w:rPr>
        <w:t xml:space="preserve">ة. </w:t>
      </w:r>
    </w:p>
    <w:p w:rsidR="00CB4538" w:rsidRDefault="00CB4538" w:rsidP="00CB4538">
      <w:pPr>
        <w:pStyle w:val="BodyText2"/>
        <w:tabs>
          <w:tab w:val="left" w:pos="8950"/>
        </w:tabs>
        <w:spacing w:after="120" w:line="400" w:lineRule="exact"/>
        <w:ind w:left="1030" w:right="810" w:firstLine="468"/>
        <w:jc w:val="both"/>
        <w:rPr>
          <w:sz w:val="30"/>
          <w:szCs w:val="30"/>
          <w:rtl/>
          <w:lang w:bidi="ar-EG"/>
        </w:rPr>
      </w:pPr>
      <w:r w:rsidRPr="00613BDF">
        <w:rPr>
          <w:sz w:val="30"/>
          <w:szCs w:val="30"/>
          <w:rtl/>
        </w:rPr>
        <w:t xml:space="preserve">ويشمل البرنامج الوطني لجمهورية مقدونيا </w:t>
      </w:r>
      <w:r w:rsidRPr="00613BDF">
        <w:rPr>
          <w:rFonts w:hint="cs"/>
          <w:sz w:val="30"/>
          <w:szCs w:val="30"/>
          <w:rtl/>
          <w:lang w:bidi="ar-EG"/>
        </w:rPr>
        <w:t>ل</w:t>
      </w:r>
      <w:r w:rsidRPr="00613BDF">
        <w:rPr>
          <w:sz w:val="30"/>
          <w:szCs w:val="30"/>
          <w:rtl/>
        </w:rPr>
        <w:t xml:space="preserve">مكافحة الاتجار في البشر والهجرة غير القانونية أنشطة </w:t>
      </w:r>
      <w:r w:rsidRPr="00613BDF">
        <w:rPr>
          <w:rFonts w:hint="cs"/>
          <w:sz w:val="30"/>
          <w:szCs w:val="30"/>
          <w:rtl/>
          <w:lang w:bidi="ar-EG"/>
        </w:rPr>
        <w:t>لتنفيذ إ</w:t>
      </w:r>
      <w:r w:rsidRPr="00613BDF">
        <w:rPr>
          <w:sz w:val="30"/>
          <w:szCs w:val="30"/>
          <w:rtl/>
        </w:rPr>
        <w:t xml:space="preserve">جراءات منفصلة ومنسقة </w:t>
      </w:r>
      <w:r w:rsidRPr="00613BDF">
        <w:rPr>
          <w:rFonts w:hint="cs"/>
          <w:sz w:val="30"/>
          <w:szCs w:val="30"/>
          <w:rtl/>
          <w:lang w:bidi="ar-EG"/>
        </w:rPr>
        <w:t>من جانب جميع الأشخاص المأذون لهم بالعمل من أجل</w:t>
      </w:r>
      <w:r w:rsidRPr="00613BDF">
        <w:rPr>
          <w:sz w:val="30"/>
          <w:szCs w:val="30"/>
          <w:rtl/>
        </w:rPr>
        <w:t xml:space="preserve"> القضاء على الاتجار في البشر </w:t>
      </w:r>
      <w:r w:rsidRPr="00613BDF">
        <w:rPr>
          <w:rFonts w:hint="cs"/>
          <w:sz w:val="30"/>
          <w:szCs w:val="30"/>
          <w:rtl/>
          <w:lang w:bidi="ar-EG"/>
        </w:rPr>
        <w:t xml:space="preserve">على </w:t>
      </w:r>
      <w:r w:rsidRPr="00613BDF">
        <w:rPr>
          <w:sz w:val="30"/>
          <w:szCs w:val="30"/>
          <w:rtl/>
        </w:rPr>
        <w:t>الصعيد الوطني،</w:t>
      </w:r>
      <w:r w:rsidRPr="00613BDF">
        <w:rPr>
          <w:rFonts w:hint="cs"/>
          <w:sz w:val="30"/>
          <w:szCs w:val="30"/>
          <w:rtl/>
          <w:lang w:bidi="ar-EG"/>
        </w:rPr>
        <w:t xml:space="preserve"> </w:t>
      </w:r>
      <w:r w:rsidRPr="00613BDF">
        <w:rPr>
          <w:sz w:val="30"/>
          <w:szCs w:val="30"/>
          <w:rtl/>
        </w:rPr>
        <w:t xml:space="preserve">وكذلك </w:t>
      </w:r>
      <w:r w:rsidRPr="00613BDF">
        <w:rPr>
          <w:rFonts w:hint="cs"/>
          <w:sz w:val="30"/>
          <w:szCs w:val="30"/>
          <w:rtl/>
          <w:lang w:bidi="ar-EG"/>
        </w:rPr>
        <w:t xml:space="preserve">من أجل تهيئة </w:t>
      </w:r>
      <w:r w:rsidRPr="00613BDF">
        <w:rPr>
          <w:sz w:val="30"/>
          <w:szCs w:val="30"/>
          <w:rtl/>
        </w:rPr>
        <w:t xml:space="preserve">الظروف </w:t>
      </w:r>
      <w:r w:rsidRPr="00613BDF">
        <w:rPr>
          <w:rFonts w:hint="cs"/>
          <w:sz w:val="30"/>
          <w:szCs w:val="30"/>
          <w:rtl/>
          <w:lang w:bidi="ar-EG"/>
        </w:rPr>
        <w:t>ل</w:t>
      </w:r>
      <w:r w:rsidRPr="00613BDF">
        <w:rPr>
          <w:sz w:val="30"/>
          <w:szCs w:val="30"/>
          <w:rtl/>
        </w:rPr>
        <w:t xml:space="preserve">لتعاون </w:t>
      </w:r>
      <w:r w:rsidRPr="00613BDF">
        <w:rPr>
          <w:rFonts w:hint="cs"/>
          <w:sz w:val="30"/>
          <w:szCs w:val="30"/>
          <w:rtl/>
          <w:lang w:bidi="ar-EG"/>
        </w:rPr>
        <w:t xml:space="preserve">والتنسيق </w:t>
      </w:r>
      <w:r w:rsidRPr="00613BDF">
        <w:rPr>
          <w:sz w:val="30"/>
          <w:szCs w:val="30"/>
          <w:rtl/>
        </w:rPr>
        <w:t>الدولي</w:t>
      </w:r>
      <w:r w:rsidRPr="00613BDF">
        <w:rPr>
          <w:rFonts w:hint="cs"/>
          <w:sz w:val="30"/>
          <w:szCs w:val="30"/>
          <w:rtl/>
          <w:lang w:bidi="ar-EG"/>
        </w:rPr>
        <w:t xml:space="preserve">ين، </w:t>
      </w:r>
      <w:r w:rsidRPr="00613BDF">
        <w:rPr>
          <w:sz w:val="30"/>
          <w:szCs w:val="30"/>
          <w:rtl/>
        </w:rPr>
        <w:t>لملاحقة مرتكبي الجرائم في هذا المجال قضائيا.  ويشمل</w:t>
      </w:r>
      <w:r w:rsidRPr="00613BDF">
        <w:rPr>
          <w:rFonts w:hint="cs"/>
          <w:sz w:val="30"/>
          <w:szCs w:val="30"/>
          <w:rtl/>
          <w:lang w:bidi="ar-EG"/>
        </w:rPr>
        <w:t xml:space="preserve"> هذا </w:t>
      </w:r>
      <w:r w:rsidRPr="00613BDF">
        <w:rPr>
          <w:sz w:val="30"/>
          <w:szCs w:val="30"/>
          <w:rtl/>
        </w:rPr>
        <w:t xml:space="preserve"> الأنشطة </w:t>
      </w:r>
      <w:r w:rsidRPr="00613BDF">
        <w:rPr>
          <w:rFonts w:hint="cs"/>
          <w:sz w:val="30"/>
          <w:szCs w:val="30"/>
          <w:rtl/>
          <w:lang w:bidi="ar-EG"/>
        </w:rPr>
        <w:t>ال</w:t>
      </w:r>
      <w:r w:rsidRPr="00613BDF">
        <w:rPr>
          <w:sz w:val="30"/>
          <w:szCs w:val="30"/>
          <w:rtl/>
        </w:rPr>
        <w:t xml:space="preserve">محددة </w:t>
      </w:r>
      <w:r w:rsidRPr="00613BDF">
        <w:rPr>
          <w:rFonts w:hint="cs"/>
          <w:sz w:val="30"/>
          <w:szCs w:val="30"/>
          <w:rtl/>
          <w:lang w:bidi="ar-EG"/>
        </w:rPr>
        <w:t>ال</w:t>
      </w:r>
      <w:r w:rsidRPr="00613BDF">
        <w:rPr>
          <w:sz w:val="30"/>
          <w:szCs w:val="30"/>
          <w:rtl/>
        </w:rPr>
        <w:t>تالية ال</w:t>
      </w:r>
      <w:r w:rsidRPr="00613BDF">
        <w:rPr>
          <w:rFonts w:hint="cs"/>
          <w:sz w:val="30"/>
          <w:szCs w:val="30"/>
          <w:rtl/>
          <w:lang w:bidi="ar-EG"/>
        </w:rPr>
        <w:t>متصلة</w:t>
      </w:r>
      <w:r w:rsidRPr="00613BDF">
        <w:rPr>
          <w:sz w:val="30"/>
          <w:szCs w:val="30"/>
          <w:rtl/>
        </w:rPr>
        <w:t xml:space="preserve"> بالتعاون الدولي:  إبرام اتفاقات تسليم المجرمين</w:t>
      </w:r>
      <w:r w:rsidRPr="00613BDF">
        <w:rPr>
          <w:rFonts w:hint="cs"/>
          <w:sz w:val="30"/>
          <w:szCs w:val="30"/>
          <w:rtl/>
          <w:lang w:bidi="ar-EG"/>
        </w:rPr>
        <w:t xml:space="preserve"> </w:t>
      </w:r>
      <w:r>
        <w:rPr>
          <w:sz w:val="30"/>
          <w:szCs w:val="30"/>
          <w:rtl/>
        </w:rPr>
        <w:t>(</w:t>
      </w:r>
      <w:r w:rsidRPr="00613BDF">
        <w:rPr>
          <w:sz w:val="30"/>
          <w:szCs w:val="30"/>
          <w:rtl/>
        </w:rPr>
        <w:t>الثنائية والمتعددة الأطراف</w:t>
      </w:r>
      <w:r>
        <w:rPr>
          <w:sz w:val="30"/>
          <w:szCs w:val="30"/>
          <w:rtl/>
        </w:rPr>
        <w:t>)</w:t>
      </w:r>
      <w:r w:rsidRPr="00613BDF">
        <w:rPr>
          <w:rFonts w:hint="cs"/>
          <w:sz w:val="30"/>
          <w:szCs w:val="30"/>
          <w:rtl/>
          <w:lang w:bidi="ar-EG"/>
        </w:rPr>
        <w:t xml:space="preserve"> </w:t>
      </w:r>
      <w:r w:rsidRPr="00613BDF">
        <w:rPr>
          <w:sz w:val="30"/>
          <w:szCs w:val="30"/>
          <w:rtl/>
        </w:rPr>
        <w:t xml:space="preserve">مع </w:t>
      </w:r>
      <w:r w:rsidRPr="00613BDF">
        <w:rPr>
          <w:rFonts w:hint="cs"/>
          <w:sz w:val="30"/>
          <w:szCs w:val="30"/>
          <w:rtl/>
          <w:lang w:bidi="ar-EG"/>
        </w:rPr>
        <w:t>ال</w:t>
      </w:r>
      <w:r w:rsidRPr="00613BDF">
        <w:rPr>
          <w:sz w:val="30"/>
          <w:szCs w:val="30"/>
          <w:rtl/>
        </w:rPr>
        <w:t xml:space="preserve">بلدان </w:t>
      </w:r>
      <w:r w:rsidRPr="00613BDF">
        <w:rPr>
          <w:rFonts w:hint="cs"/>
          <w:sz w:val="30"/>
          <w:szCs w:val="30"/>
          <w:rtl/>
          <w:lang w:bidi="ar-EG"/>
        </w:rPr>
        <w:t xml:space="preserve">التي </w:t>
      </w:r>
      <w:r w:rsidRPr="00613BDF">
        <w:rPr>
          <w:sz w:val="30"/>
          <w:szCs w:val="30"/>
          <w:rtl/>
        </w:rPr>
        <w:t>يجري فيها الاتجار بالبشر؛  وعل</w:t>
      </w:r>
      <w:r w:rsidRPr="00613BDF">
        <w:rPr>
          <w:rFonts w:hint="cs"/>
          <w:sz w:val="30"/>
          <w:szCs w:val="30"/>
          <w:rtl/>
          <w:lang w:bidi="ar-EG"/>
        </w:rPr>
        <w:t>اوة على</w:t>
      </w:r>
      <w:r w:rsidRPr="00613BDF">
        <w:rPr>
          <w:sz w:val="30"/>
          <w:szCs w:val="30"/>
          <w:rtl/>
        </w:rPr>
        <w:t xml:space="preserve"> ذلك،</w:t>
      </w:r>
      <w:r w:rsidRPr="00613BDF">
        <w:rPr>
          <w:rFonts w:hint="cs"/>
          <w:sz w:val="30"/>
          <w:szCs w:val="30"/>
          <w:rtl/>
          <w:lang w:bidi="ar-EG"/>
        </w:rPr>
        <w:t xml:space="preserve"> </w:t>
      </w:r>
      <w:r w:rsidRPr="00613BDF">
        <w:rPr>
          <w:sz w:val="30"/>
          <w:szCs w:val="30"/>
          <w:rtl/>
        </w:rPr>
        <w:t xml:space="preserve">يجري تحسين </w:t>
      </w:r>
      <w:r w:rsidRPr="00613BDF">
        <w:rPr>
          <w:rFonts w:hint="cs"/>
          <w:sz w:val="30"/>
          <w:szCs w:val="30"/>
          <w:rtl/>
          <w:lang w:bidi="ar-EG"/>
        </w:rPr>
        <w:t>ال</w:t>
      </w:r>
      <w:r w:rsidRPr="00613BDF">
        <w:rPr>
          <w:sz w:val="30"/>
          <w:szCs w:val="30"/>
          <w:rtl/>
        </w:rPr>
        <w:t xml:space="preserve">تعاون </w:t>
      </w:r>
      <w:r w:rsidRPr="00613BDF">
        <w:rPr>
          <w:rFonts w:hint="cs"/>
          <w:sz w:val="30"/>
          <w:szCs w:val="30"/>
          <w:rtl/>
          <w:lang w:bidi="ar-EG"/>
        </w:rPr>
        <w:t>و</w:t>
      </w:r>
      <w:r w:rsidRPr="00613BDF">
        <w:rPr>
          <w:sz w:val="30"/>
          <w:szCs w:val="30"/>
          <w:rtl/>
        </w:rPr>
        <w:t>الاتصال بين مكاتب المدعي العام وإدار</w:t>
      </w:r>
      <w:r w:rsidRPr="00613BDF">
        <w:rPr>
          <w:rFonts w:hint="cs"/>
          <w:sz w:val="30"/>
          <w:szCs w:val="30"/>
          <w:rtl/>
          <w:lang w:bidi="ar-EG"/>
        </w:rPr>
        <w:t>ات</w:t>
      </w:r>
      <w:r w:rsidRPr="00613BDF">
        <w:rPr>
          <w:sz w:val="30"/>
          <w:szCs w:val="30"/>
          <w:rtl/>
        </w:rPr>
        <w:t xml:space="preserve"> الشرطة والخدمات الأخرى ذات الصلة،كما يتم تبادل المعلومات والبيانات المتعلقة بالجماعات الإجرامية والمجرمين ل</w:t>
      </w:r>
      <w:r w:rsidRPr="00613BDF">
        <w:rPr>
          <w:rFonts w:hint="cs"/>
          <w:sz w:val="30"/>
          <w:szCs w:val="30"/>
          <w:rtl/>
          <w:lang w:bidi="ar-EG"/>
        </w:rPr>
        <w:t>ز</w:t>
      </w:r>
      <w:r w:rsidRPr="00613BDF">
        <w:rPr>
          <w:sz w:val="30"/>
          <w:szCs w:val="30"/>
          <w:rtl/>
        </w:rPr>
        <w:t>يادة كفاء</w:t>
      </w:r>
      <w:r w:rsidRPr="00613BDF">
        <w:rPr>
          <w:rFonts w:hint="cs"/>
          <w:sz w:val="30"/>
          <w:szCs w:val="30"/>
          <w:rtl/>
          <w:lang w:bidi="ar-EG"/>
        </w:rPr>
        <w:t>ة</w:t>
      </w:r>
      <w:r w:rsidRPr="00613BDF">
        <w:rPr>
          <w:sz w:val="30"/>
          <w:szCs w:val="30"/>
          <w:rtl/>
        </w:rPr>
        <w:t xml:space="preserve"> ملاحقة المجرمين. ولهذا الغرض،</w:t>
      </w:r>
      <w:r w:rsidRPr="00613BDF">
        <w:rPr>
          <w:rFonts w:hint="cs"/>
          <w:sz w:val="30"/>
          <w:szCs w:val="30"/>
          <w:rtl/>
          <w:lang w:bidi="ar-EG"/>
        </w:rPr>
        <w:t xml:space="preserve"> </w:t>
      </w:r>
      <w:r w:rsidRPr="00613BDF">
        <w:rPr>
          <w:sz w:val="30"/>
          <w:szCs w:val="30"/>
          <w:rtl/>
        </w:rPr>
        <w:t xml:space="preserve">وقعت وزارة الشؤون الداخلية </w:t>
      </w:r>
      <w:r w:rsidRPr="00613BDF">
        <w:rPr>
          <w:rFonts w:hint="cs"/>
          <w:sz w:val="30"/>
          <w:szCs w:val="30"/>
          <w:rtl/>
          <w:lang w:bidi="ar-EG"/>
        </w:rPr>
        <w:t>و</w:t>
      </w:r>
      <w:r w:rsidRPr="00613BDF">
        <w:rPr>
          <w:sz w:val="30"/>
          <w:szCs w:val="30"/>
          <w:rtl/>
        </w:rPr>
        <w:t>وزارة المالية – إدارة الجمارك،</w:t>
      </w:r>
      <w:r w:rsidRPr="00613BDF">
        <w:rPr>
          <w:rFonts w:hint="cs"/>
          <w:sz w:val="30"/>
          <w:szCs w:val="30"/>
          <w:rtl/>
          <w:lang w:bidi="ar-EG"/>
        </w:rPr>
        <w:t xml:space="preserve"> </w:t>
      </w:r>
      <w:r w:rsidRPr="00613BDF">
        <w:rPr>
          <w:sz w:val="30"/>
          <w:szCs w:val="30"/>
          <w:rtl/>
        </w:rPr>
        <w:t>مذكرة تفاهم في تموز/ يو</w:t>
      </w:r>
      <w:r w:rsidRPr="00613BDF">
        <w:rPr>
          <w:rFonts w:hint="cs"/>
          <w:sz w:val="30"/>
          <w:szCs w:val="30"/>
          <w:rtl/>
          <w:lang w:bidi="ar-EG"/>
        </w:rPr>
        <w:t>ل</w:t>
      </w:r>
      <w:r w:rsidRPr="00613BDF">
        <w:rPr>
          <w:sz w:val="30"/>
          <w:szCs w:val="30"/>
          <w:rtl/>
        </w:rPr>
        <w:t xml:space="preserve">يه 2000 </w:t>
      </w:r>
      <w:r w:rsidRPr="00613BDF">
        <w:rPr>
          <w:rFonts w:hint="cs"/>
          <w:sz w:val="30"/>
          <w:szCs w:val="30"/>
          <w:rtl/>
          <w:lang w:bidi="ar-EG"/>
        </w:rPr>
        <w:t>ليتم على أساسها تحديد ال</w:t>
      </w:r>
      <w:r w:rsidRPr="00613BDF">
        <w:rPr>
          <w:sz w:val="30"/>
          <w:szCs w:val="30"/>
          <w:rtl/>
        </w:rPr>
        <w:t xml:space="preserve">تعاون بين </w:t>
      </w:r>
      <w:r w:rsidRPr="00613BDF">
        <w:rPr>
          <w:rFonts w:hint="cs"/>
          <w:sz w:val="30"/>
          <w:szCs w:val="30"/>
          <w:rtl/>
          <w:lang w:bidi="ar-EG"/>
        </w:rPr>
        <w:t xml:space="preserve">الأجهزة </w:t>
      </w:r>
      <w:r w:rsidRPr="00613BDF">
        <w:rPr>
          <w:sz w:val="30"/>
          <w:szCs w:val="30"/>
          <w:rtl/>
        </w:rPr>
        <w:t xml:space="preserve">الحكومية المذكورة </w:t>
      </w:r>
      <w:r w:rsidRPr="00613BDF">
        <w:rPr>
          <w:rFonts w:hint="cs"/>
          <w:sz w:val="30"/>
          <w:szCs w:val="30"/>
          <w:rtl/>
          <w:lang w:bidi="ar-EG"/>
        </w:rPr>
        <w:t xml:space="preserve">آنفا </w:t>
      </w:r>
      <w:r w:rsidRPr="00613BDF">
        <w:rPr>
          <w:sz w:val="30"/>
          <w:szCs w:val="30"/>
          <w:rtl/>
        </w:rPr>
        <w:t xml:space="preserve">فيما </w:t>
      </w:r>
      <w:r w:rsidRPr="00613BDF">
        <w:rPr>
          <w:rFonts w:hint="cs"/>
          <w:sz w:val="30"/>
          <w:szCs w:val="30"/>
          <w:rtl/>
          <w:lang w:bidi="ar-EG"/>
        </w:rPr>
        <w:t>ي</w:t>
      </w:r>
      <w:r w:rsidRPr="00613BDF">
        <w:rPr>
          <w:sz w:val="30"/>
          <w:szCs w:val="30"/>
          <w:rtl/>
        </w:rPr>
        <w:t xml:space="preserve">تعلق بالقضاء على الاتجار </w:t>
      </w:r>
      <w:r w:rsidRPr="00613BDF">
        <w:rPr>
          <w:rFonts w:hint="cs"/>
          <w:sz w:val="30"/>
          <w:szCs w:val="30"/>
          <w:rtl/>
          <w:lang w:bidi="ar-EG"/>
        </w:rPr>
        <w:t xml:space="preserve">في </w:t>
      </w:r>
      <w:r w:rsidRPr="00613BDF">
        <w:rPr>
          <w:sz w:val="30"/>
          <w:szCs w:val="30"/>
          <w:rtl/>
        </w:rPr>
        <w:t>البشر.  و</w:t>
      </w:r>
      <w:r w:rsidRPr="00613BDF">
        <w:rPr>
          <w:rFonts w:hint="cs"/>
          <w:sz w:val="30"/>
          <w:szCs w:val="30"/>
          <w:rtl/>
          <w:lang w:bidi="ar-EG"/>
        </w:rPr>
        <w:t xml:space="preserve">سيتم </w:t>
      </w:r>
      <w:r w:rsidRPr="00613BDF">
        <w:rPr>
          <w:sz w:val="30"/>
          <w:szCs w:val="30"/>
          <w:rtl/>
        </w:rPr>
        <w:t>في المستقبل أيضا تكثيف،</w:t>
      </w:r>
      <w:r w:rsidRPr="00613BDF">
        <w:rPr>
          <w:rFonts w:hint="cs"/>
          <w:sz w:val="30"/>
          <w:szCs w:val="30"/>
          <w:rtl/>
          <w:lang w:bidi="ar-EG"/>
        </w:rPr>
        <w:t xml:space="preserve"> وتكملة، وتوسيع نطاق </w:t>
      </w:r>
      <w:r w:rsidRPr="00613BDF">
        <w:rPr>
          <w:sz w:val="30"/>
          <w:szCs w:val="30"/>
          <w:rtl/>
        </w:rPr>
        <w:t xml:space="preserve">التدابير والأنشطة </w:t>
      </w:r>
      <w:r w:rsidRPr="00613BDF">
        <w:rPr>
          <w:rFonts w:hint="cs"/>
          <w:sz w:val="30"/>
          <w:szCs w:val="30"/>
          <w:rtl/>
          <w:lang w:bidi="ar-EG"/>
        </w:rPr>
        <w:t xml:space="preserve">المتخذة من أجل </w:t>
      </w:r>
      <w:r w:rsidRPr="00613BDF">
        <w:rPr>
          <w:sz w:val="30"/>
          <w:szCs w:val="30"/>
          <w:rtl/>
        </w:rPr>
        <w:t xml:space="preserve">تحديد مرتكبي الجرائم والبيئات والقنوات التي </w:t>
      </w:r>
      <w:r w:rsidRPr="00613BDF">
        <w:rPr>
          <w:rFonts w:hint="cs"/>
          <w:sz w:val="30"/>
          <w:szCs w:val="30"/>
          <w:rtl/>
          <w:lang w:bidi="ar-EG"/>
        </w:rPr>
        <w:t>ي</w:t>
      </w:r>
      <w:r w:rsidRPr="00613BDF">
        <w:rPr>
          <w:sz w:val="30"/>
          <w:szCs w:val="30"/>
          <w:rtl/>
        </w:rPr>
        <w:t>نف</w:t>
      </w:r>
      <w:r w:rsidRPr="00613BDF">
        <w:rPr>
          <w:rFonts w:hint="cs"/>
          <w:sz w:val="30"/>
          <w:szCs w:val="30"/>
          <w:rtl/>
          <w:lang w:bidi="ar-EG"/>
        </w:rPr>
        <w:t xml:space="preserve">ذ من خلالها هذا النوع من </w:t>
      </w:r>
      <w:r w:rsidRPr="00613BDF">
        <w:rPr>
          <w:sz w:val="30"/>
          <w:szCs w:val="30"/>
          <w:rtl/>
        </w:rPr>
        <w:t>الجريمة المنظمة،</w:t>
      </w:r>
      <w:r w:rsidRPr="00613BDF">
        <w:rPr>
          <w:rFonts w:hint="cs"/>
          <w:sz w:val="30"/>
          <w:szCs w:val="30"/>
          <w:rtl/>
          <w:lang w:bidi="ar-EG"/>
        </w:rPr>
        <w:t xml:space="preserve"> وخاصة من خلال ال</w:t>
      </w:r>
      <w:r w:rsidRPr="00613BDF">
        <w:rPr>
          <w:sz w:val="30"/>
          <w:szCs w:val="30"/>
          <w:rtl/>
        </w:rPr>
        <w:t xml:space="preserve">تعاون مع مبادرة المركز الإقليمي لجنوب شرق أوربا </w:t>
      </w:r>
      <w:r w:rsidRPr="00613BDF">
        <w:rPr>
          <w:rFonts w:hint="cs"/>
          <w:sz w:val="30"/>
          <w:szCs w:val="30"/>
          <w:rtl/>
          <w:lang w:bidi="ar-EG"/>
        </w:rPr>
        <w:t>لمكافحة ا</w:t>
      </w:r>
      <w:r w:rsidRPr="00613BDF">
        <w:rPr>
          <w:sz w:val="30"/>
          <w:szCs w:val="30"/>
          <w:rtl/>
        </w:rPr>
        <w:t>لجريمة عبر الحدود،</w:t>
      </w:r>
      <w:r w:rsidRPr="00613BDF">
        <w:rPr>
          <w:rFonts w:hint="cs"/>
          <w:sz w:val="30"/>
          <w:szCs w:val="30"/>
          <w:rtl/>
          <w:lang w:bidi="ar-EG"/>
        </w:rPr>
        <w:t xml:space="preserve"> و</w:t>
      </w:r>
      <w:r w:rsidRPr="00613BDF">
        <w:rPr>
          <w:sz w:val="30"/>
          <w:szCs w:val="30"/>
          <w:rtl/>
        </w:rPr>
        <w:t>منظمة الأمن والتعاون في أوربا،</w:t>
      </w:r>
      <w:r w:rsidRPr="00613BDF">
        <w:rPr>
          <w:rFonts w:hint="cs"/>
          <w:sz w:val="30"/>
          <w:szCs w:val="30"/>
          <w:rtl/>
          <w:lang w:bidi="ar-EG"/>
        </w:rPr>
        <w:t xml:space="preserve"> و</w:t>
      </w:r>
      <w:r w:rsidRPr="00613BDF">
        <w:rPr>
          <w:sz w:val="30"/>
          <w:szCs w:val="30"/>
          <w:rtl/>
        </w:rPr>
        <w:t xml:space="preserve">المنظمة </w:t>
      </w:r>
      <w:r w:rsidRPr="00613BDF">
        <w:rPr>
          <w:rFonts w:hint="cs"/>
          <w:sz w:val="30"/>
          <w:szCs w:val="30"/>
          <w:rtl/>
          <w:lang w:bidi="ar-EG"/>
        </w:rPr>
        <w:t>ال</w:t>
      </w:r>
      <w:r w:rsidRPr="00613BDF">
        <w:rPr>
          <w:sz w:val="30"/>
          <w:szCs w:val="30"/>
          <w:rtl/>
        </w:rPr>
        <w:t>دو</w:t>
      </w:r>
      <w:r w:rsidRPr="00613BDF">
        <w:rPr>
          <w:rFonts w:hint="cs"/>
          <w:sz w:val="30"/>
          <w:szCs w:val="30"/>
          <w:rtl/>
          <w:lang w:bidi="ar-EG"/>
        </w:rPr>
        <w:t>لية</w:t>
      </w:r>
      <w:r w:rsidRPr="00613BDF">
        <w:rPr>
          <w:sz w:val="30"/>
          <w:szCs w:val="30"/>
          <w:rtl/>
        </w:rPr>
        <w:t xml:space="preserve"> </w:t>
      </w:r>
      <w:r w:rsidRPr="00613BDF">
        <w:rPr>
          <w:rFonts w:hint="cs"/>
          <w:sz w:val="30"/>
          <w:szCs w:val="30"/>
          <w:rtl/>
          <w:lang w:bidi="ar-EG"/>
        </w:rPr>
        <w:t>ل</w:t>
      </w:r>
      <w:r w:rsidRPr="00613BDF">
        <w:rPr>
          <w:sz w:val="30"/>
          <w:szCs w:val="30"/>
          <w:rtl/>
        </w:rPr>
        <w:t>لهجرة</w:t>
      </w:r>
      <w:r w:rsidRPr="00613BDF">
        <w:rPr>
          <w:rFonts w:hint="cs"/>
          <w:sz w:val="30"/>
          <w:szCs w:val="30"/>
          <w:rtl/>
          <w:lang w:bidi="ar-EG"/>
        </w:rPr>
        <w:t xml:space="preserve">، </w:t>
      </w:r>
      <w:r w:rsidRPr="00613BDF">
        <w:rPr>
          <w:sz w:val="30"/>
          <w:szCs w:val="30"/>
          <w:rtl/>
        </w:rPr>
        <w:t xml:space="preserve"> والأمم المتحدة،</w:t>
      </w:r>
      <w:r w:rsidRPr="00613BDF">
        <w:rPr>
          <w:rFonts w:hint="cs"/>
          <w:sz w:val="30"/>
          <w:szCs w:val="30"/>
          <w:rtl/>
          <w:lang w:bidi="ar-EG"/>
        </w:rPr>
        <w:t xml:space="preserve"> </w:t>
      </w:r>
      <w:r w:rsidRPr="00613BDF">
        <w:rPr>
          <w:sz w:val="30"/>
          <w:szCs w:val="30"/>
          <w:rtl/>
        </w:rPr>
        <w:t>فضلا عن المنظم</w:t>
      </w:r>
      <w:r w:rsidRPr="00613BDF">
        <w:rPr>
          <w:rFonts w:hint="cs"/>
          <w:sz w:val="30"/>
          <w:szCs w:val="30"/>
          <w:rtl/>
          <w:lang w:bidi="ar-EG"/>
        </w:rPr>
        <w:t>ات</w:t>
      </w:r>
      <w:r w:rsidRPr="00613BDF">
        <w:rPr>
          <w:sz w:val="30"/>
          <w:szCs w:val="30"/>
          <w:rtl/>
        </w:rPr>
        <w:t xml:space="preserve"> </w:t>
      </w:r>
      <w:r w:rsidRPr="00613BDF">
        <w:rPr>
          <w:rFonts w:hint="cs"/>
          <w:sz w:val="30"/>
          <w:szCs w:val="30"/>
          <w:rtl/>
          <w:lang w:bidi="ar-EG"/>
        </w:rPr>
        <w:t xml:space="preserve">غير </w:t>
      </w:r>
      <w:r w:rsidRPr="00613BDF">
        <w:rPr>
          <w:sz w:val="30"/>
          <w:szCs w:val="30"/>
          <w:rtl/>
        </w:rPr>
        <w:t>الحكومية النشطة في هذا المجال.  وستوج</w:t>
      </w:r>
      <w:r w:rsidRPr="00613BDF">
        <w:rPr>
          <w:rFonts w:hint="cs"/>
          <w:sz w:val="30"/>
          <w:szCs w:val="30"/>
          <w:rtl/>
          <w:lang w:bidi="ar-EG"/>
        </w:rPr>
        <w:t>ه</w:t>
      </w:r>
      <w:r w:rsidRPr="00613BDF">
        <w:rPr>
          <w:sz w:val="30"/>
          <w:szCs w:val="30"/>
          <w:rtl/>
        </w:rPr>
        <w:t xml:space="preserve"> الأنشطة نحو فرض نظام</w:t>
      </w:r>
      <w:r w:rsidRPr="00613BDF">
        <w:rPr>
          <w:rFonts w:hint="cs"/>
          <w:sz w:val="30"/>
          <w:szCs w:val="30"/>
          <w:rtl/>
          <w:lang w:bidi="ar-EG"/>
        </w:rPr>
        <w:t xml:space="preserve"> للعقوبات</w:t>
      </w:r>
      <w:r w:rsidRPr="00613BDF">
        <w:rPr>
          <w:sz w:val="30"/>
          <w:szCs w:val="30"/>
          <w:rtl/>
        </w:rPr>
        <w:t xml:space="preserve"> أ</w:t>
      </w:r>
      <w:r w:rsidRPr="00613BDF">
        <w:rPr>
          <w:rFonts w:hint="cs"/>
          <w:sz w:val="30"/>
          <w:szCs w:val="30"/>
          <w:rtl/>
          <w:lang w:bidi="ar-EG"/>
        </w:rPr>
        <w:t xml:space="preserve">شد صرامة بشأن </w:t>
      </w:r>
      <w:r w:rsidRPr="00613BDF">
        <w:rPr>
          <w:sz w:val="30"/>
          <w:szCs w:val="30"/>
          <w:rtl/>
        </w:rPr>
        <w:t xml:space="preserve">العبور غير </w:t>
      </w:r>
      <w:r w:rsidRPr="00613BDF">
        <w:rPr>
          <w:rFonts w:hint="cs"/>
          <w:sz w:val="30"/>
          <w:szCs w:val="30"/>
          <w:rtl/>
          <w:lang w:bidi="ar-EG"/>
        </w:rPr>
        <w:t xml:space="preserve">القانوني، ونحو </w:t>
      </w:r>
      <w:r w:rsidRPr="00613BDF">
        <w:rPr>
          <w:sz w:val="30"/>
          <w:szCs w:val="30"/>
          <w:rtl/>
        </w:rPr>
        <w:t>التعاون بين إدار</w:t>
      </w:r>
      <w:r w:rsidRPr="00613BDF">
        <w:rPr>
          <w:rFonts w:hint="cs"/>
          <w:sz w:val="30"/>
          <w:szCs w:val="30"/>
          <w:rtl/>
          <w:lang w:bidi="ar-EG"/>
        </w:rPr>
        <w:t xml:space="preserve">ات </w:t>
      </w:r>
      <w:r w:rsidRPr="00613BDF">
        <w:rPr>
          <w:sz w:val="30"/>
          <w:szCs w:val="30"/>
          <w:rtl/>
        </w:rPr>
        <w:t xml:space="preserve"> الشرطة ومكاتب المدعي العام في جميع بلدان جنوب شرق أوربا،</w:t>
      </w:r>
      <w:r w:rsidRPr="00613BDF">
        <w:rPr>
          <w:rFonts w:hint="cs"/>
          <w:sz w:val="30"/>
          <w:szCs w:val="30"/>
          <w:rtl/>
          <w:lang w:bidi="ar-EG"/>
        </w:rPr>
        <w:t xml:space="preserve"> وصوب قيام المنظمات غير الحكومية بشن أكبر حملة اعلامية في </w:t>
      </w:r>
      <w:r w:rsidRPr="00613BDF">
        <w:rPr>
          <w:sz w:val="30"/>
          <w:szCs w:val="30"/>
          <w:rtl/>
        </w:rPr>
        <w:t>وسائط الإعلام،</w:t>
      </w:r>
      <w:r w:rsidRPr="00613BDF">
        <w:rPr>
          <w:rFonts w:hint="cs"/>
          <w:sz w:val="30"/>
          <w:szCs w:val="30"/>
          <w:rtl/>
          <w:lang w:bidi="ar-EG"/>
        </w:rPr>
        <w:t xml:space="preserve"> ول</w:t>
      </w:r>
      <w:r w:rsidRPr="00613BDF">
        <w:rPr>
          <w:sz w:val="30"/>
          <w:szCs w:val="30"/>
          <w:rtl/>
        </w:rPr>
        <w:t>تحديد ال</w:t>
      </w:r>
      <w:r w:rsidRPr="00613BDF">
        <w:rPr>
          <w:rFonts w:hint="cs"/>
          <w:sz w:val="30"/>
          <w:szCs w:val="30"/>
          <w:rtl/>
          <w:lang w:bidi="ar-EG"/>
        </w:rPr>
        <w:t>شروط</w:t>
      </w:r>
      <w:r w:rsidRPr="00613BDF">
        <w:rPr>
          <w:sz w:val="30"/>
          <w:szCs w:val="30"/>
          <w:rtl/>
        </w:rPr>
        <w:t xml:space="preserve"> التي يمكن </w:t>
      </w:r>
      <w:r w:rsidRPr="00613BDF">
        <w:rPr>
          <w:rFonts w:hint="cs"/>
          <w:sz w:val="30"/>
          <w:szCs w:val="30"/>
          <w:rtl/>
          <w:lang w:bidi="ar-EG"/>
        </w:rPr>
        <w:t xml:space="preserve">في ظلها </w:t>
      </w:r>
      <w:r w:rsidRPr="00613BDF">
        <w:rPr>
          <w:sz w:val="30"/>
          <w:szCs w:val="30"/>
          <w:rtl/>
        </w:rPr>
        <w:t>أن تعمل النوادي الليلية والحانات،</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ل</w:t>
      </w:r>
      <w:r w:rsidRPr="00613BDF">
        <w:rPr>
          <w:sz w:val="30"/>
          <w:szCs w:val="30"/>
          <w:rtl/>
        </w:rPr>
        <w:t xml:space="preserve">تكثيف الرقابة على الجهات المذكورة </w:t>
      </w:r>
      <w:r w:rsidRPr="00613BDF">
        <w:rPr>
          <w:rFonts w:hint="cs"/>
          <w:sz w:val="30"/>
          <w:szCs w:val="30"/>
          <w:rtl/>
          <w:lang w:bidi="ar-EG"/>
        </w:rPr>
        <w:t xml:space="preserve">آنفا ولتغيير </w:t>
      </w:r>
      <w:r w:rsidRPr="00613BDF">
        <w:rPr>
          <w:sz w:val="30"/>
          <w:szCs w:val="30"/>
          <w:rtl/>
        </w:rPr>
        <w:t xml:space="preserve">التشريعات القائمة </w:t>
      </w:r>
      <w:r w:rsidRPr="00613BDF">
        <w:rPr>
          <w:rFonts w:hint="cs"/>
          <w:sz w:val="30"/>
          <w:szCs w:val="30"/>
          <w:rtl/>
          <w:lang w:bidi="ar-EG"/>
        </w:rPr>
        <w:t>ب</w:t>
      </w:r>
      <w:r w:rsidRPr="00613BDF">
        <w:rPr>
          <w:sz w:val="30"/>
          <w:szCs w:val="30"/>
          <w:rtl/>
        </w:rPr>
        <w:t xml:space="preserve">ما يسمح بتطبيق أساليب </w:t>
      </w:r>
      <w:r w:rsidRPr="00613BDF">
        <w:rPr>
          <w:rFonts w:hint="cs"/>
          <w:sz w:val="30"/>
          <w:szCs w:val="30"/>
          <w:rtl/>
          <w:lang w:bidi="ar-EG"/>
        </w:rPr>
        <w:t>تنفيذية، وبعض طرائق ال</w:t>
      </w:r>
      <w:r w:rsidRPr="00613BDF">
        <w:rPr>
          <w:sz w:val="30"/>
          <w:szCs w:val="30"/>
          <w:rtl/>
        </w:rPr>
        <w:t xml:space="preserve">تحقيق </w:t>
      </w:r>
      <w:r w:rsidRPr="00613BDF">
        <w:rPr>
          <w:rFonts w:hint="cs"/>
          <w:sz w:val="30"/>
          <w:szCs w:val="30"/>
          <w:rtl/>
          <w:lang w:bidi="ar-EG"/>
        </w:rPr>
        <w:t xml:space="preserve">المتعلقة بوسائل التنفيذ، الى جانب </w:t>
      </w:r>
      <w:r w:rsidRPr="00613BDF">
        <w:rPr>
          <w:sz w:val="30"/>
          <w:szCs w:val="30"/>
          <w:rtl/>
        </w:rPr>
        <w:t xml:space="preserve">جمع الأدلة </w:t>
      </w:r>
      <w:r w:rsidRPr="00613BDF">
        <w:rPr>
          <w:rFonts w:hint="cs"/>
          <w:sz w:val="30"/>
          <w:szCs w:val="30"/>
          <w:rtl/>
          <w:lang w:bidi="ar-EG"/>
        </w:rPr>
        <w:t>وعرضها في اجراءات المحكمة.</w:t>
      </w:r>
    </w:p>
    <w:p w:rsidR="00CB4538" w:rsidRDefault="00CB4538" w:rsidP="00CB4538">
      <w:pPr>
        <w:pStyle w:val="BodyText2"/>
        <w:spacing w:after="120" w:line="400" w:lineRule="exact"/>
        <w:ind w:firstLine="468"/>
        <w:jc w:val="both"/>
        <w:rPr>
          <w:sz w:val="30"/>
          <w:szCs w:val="30"/>
          <w:rtl/>
          <w:lang w:bidi="ar-EG"/>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9F470F" w:rsidRDefault="009F470F" w:rsidP="00CB4538">
      <w:pPr>
        <w:pStyle w:val="BodyText2"/>
        <w:spacing w:after="120" w:line="400" w:lineRule="exact"/>
        <w:ind w:firstLine="468"/>
        <w:jc w:val="both"/>
        <w:rPr>
          <w:rFonts w:hint="cs"/>
          <w:b/>
          <w:bCs/>
          <w:sz w:val="30"/>
          <w:szCs w:val="30"/>
          <w:rtl/>
        </w:rPr>
      </w:pPr>
    </w:p>
    <w:p w:rsidR="009F470F" w:rsidRDefault="009F470F" w:rsidP="00CB4538">
      <w:pPr>
        <w:pStyle w:val="BodyText2"/>
        <w:spacing w:after="120" w:line="400" w:lineRule="exact"/>
        <w:ind w:firstLine="468"/>
        <w:jc w:val="both"/>
        <w:rPr>
          <w:rFonts w:hint="cs"/>
          <w:b/>
          <w:bCs/>
          <w:sz w:val="30"/>
          <w:szCs w:val="30"/>
          <w:rtl/>
        </w:rPr>
      </w:pPr>
    </w:p>
    <w:p w:rsidR="00CB4538" w:rsidRPr="00284796" w:rsidRDefault="00CB4538" w:rsidP="00CB4538">
      <w:pPr>
        <w:pStyle w:val="BodyText2"/>
        <w:spacing w:after="120" w:line="400" w:lineRule="exact"/>
        <w:ind w:firstLine="468"/>
        <w:jc w:val="both"/>
        <w:rPr>
          <w:rFonts w:hint="cs"/>
          <w:b/>
          <w:bCs/>
          <w:sz w:val="30"/>
          <w:szCs w:val="30"/>
          <w:rtl/>
        </w:rPr>
      </w:pPr>
      <w:r w:rsidRPr="00284796">
        <w:rPr>
          <w:b/>
          <w:bCs/>
          <w:sz w:val="30"/>
          <w:szCs w:val="30"/>
          <w:rtl/>
        </w:rPr>
        <w:t xml:space="preserve">ترد في الجدول التالي البيانات المتعلقة بالملاحقة القضائية للجرائم والجنح المتصلة بالبغاء والاتجار في البشر في الفترة من 1991 إلى 2002: </w:t>
      </w:r>
    </w:p>
    <w:tbl>
      <w:tblPr>
        <w:tblStyle w:val="Footer"/>
        <w:bidiVisual/>
        <w:tblW w:w="0" w:type="auto"/>
        <w:tblInd w:w="335" w:type="dxa"/>
        <w:tblLook w:val="01E0" w:firstRow="1" w:lastRow="1" w:firstColumn="1" w:lastColumn="1" w:noHBand="0" w:noVBand="0"/>
      </w:tblPr>
      <w:tblGrid>
        <w:gridCol w:w="2790"/>
        <w:gridCol w:w="720"/>
        <w:gridCol w:w="720"/>
        <w:gridCol w:w="810"/>
        <w:gridCol w:w="900"/>
        <w:gridCol w:w="810"/>
        <w:gridCol w:w="720"/>
        <w:gridCol w:w="720"/>
        <w:gridCol w:w="720"/>
        <w:gridCol w:w="805"/>
        <w:gridCol w:w="664"/>
        <w:gridCol w:w="715"/>
        <w:gridCol w:w="664"/>
      </w:tblGrid>
      <w:tr w:rsidR="00CB4538" w:rsidRPr="00613BDF">
        <w:tc>
          <w:tcPr>
            <w:tcW w:w="2790" w:type="dxa"/>
            <w:tcBorders>
              <w:top w:val="single" w:sz="8" w:space="0" w:color="auto"/>
            </w:tcBorders>
          </w:tcPr>
          <w:p w:rsidR="00CB4538" w:rsidRPr="0053270B" w:rsidRDefault="00CB4538" w:rsidP="00654E02">
            <w:pPr>
              <w:rPr>
                <w:rFonts w:hint="cs"/>
                <w:b w:val="0"/>
                <w:bCs w:val="0"/>
                <w:sz w:val="22"/>
                <w:szCs w:val="22"/>
                <w:rtl/>
              </w:rPr>
            </w:pPr>
            <w:r w:rsidRPr="0053270B">
              <w:rPr>
                <w:rFonts w:hint="cs"/>
                <w:b w:val="0"/>
                <w:bCs w:val="0"/>
                <w:sz w:val="22"/>
                <w:szCs w:val="22"/>
                <w:rtl/>
              </w:rPr>
              <w:t>السنة</w:t>
            </w:r>
          </w:p>
        </w:tc>
        <w:tc>
          <w:tcPr>
            <w:tcW w:w="1440" w:type="dxa"/>
            <w:gridSpan w:val="2"/>
            <w:tcBorders>
              <w:top w:val="single" w:sz="8" w:space="0" w:color="auto"/>
              <w:bottom w:val="single" w:sz="8" w:space="0" w:color="auto"/>
            </w:tcBorders>
          </w:tcPr>
          <w:p w:rsidR="00CB4538" w:rsidRPr="0053270B" w:rsidRDefault="00CB4538" w:rsidP="00654E02">
            <w:pPr>
              <w:jc w:val="center"/>
              <w:rPr>
                <w:rFonts w:hint="cs"/>
                <w:b w:val="0"/>
                <w:bCs w:val="0"/>
                <w:i/>
                <w:iCs/>
                <w:sz w:val="22"/>
                <w:szCs w:val="22"/>
                <w:rtl/>
              </w:rPr>
            </w:pPr>
            <w:r w:rsidRPr="0053270B">
              <w:rPr>
                <w:rFonts w:hint="cs"/>
                <w:b w:val="0"/>
                <w:bCs w:val="0"/>
                <w:i/>
                <w:iCs/>
                <w:sz w:val="22"/>
                <w:szCs w:val="22"/>
                <w:rtl/>
              </w:rPr>
              <w:t>1991</w:t>
            </w:r>
          </w:p>
        </w:tc>
        <w:tc>
          <w:tcPr>
            <w:tcW w:w="1710" w:type="dxa"/>
            <w:gridSpan w:val="2"/>
            <w:tcBorders>
              <w:top w:val="single" w:sz="8" w:space="0" w:color="auto"/>
              <w:bottom w:val="single" w:sz="8" w:space="0" w:color="auto"/>
            </w:tcBorders>
          </w:tcPr>
          <w:p w:rsidR="00CB4538" w:rsidRPr="001E2802" w:rsidRDefault="00CB4538" w:rsidP="00654E02">
            <w:pPr>
              <w:jc w:val="center"/>
              <w:rPr>
                <w:rFonts w:hint="cs"/>
                <w:b w:val="0"/>
                <w:bCs w:val="0"/>
                <w:i/>
                <w:iCs/>
                <w:sz w:val="22"/>
                <w:szCs w:val="22"/>
                <w:rtl/>
              </w:rPr>
            </w:pPr>
            <w:r w:rsidRPr="001E2802">
              <w:rPr>
                <w:rFonts w:hint="cs"/>
                <w:b w:val="0"/>
                <w:bCs w:val="0"/>
                <w:i/>
                <w:iCs/>
                <w:sz w:val="22"/>
                <w:szCs w:val="22"/>
                <w:rtl/>
              </w:rPr>
              <w:t>1992</w:t>
            </w:r>
          </w:p>
        </w:tc>
        <w:tc>
          <w:tcPr>
            <w:tcW w:w="1530" w:type="dxa"/>
            <w:gridSpan w:val="2"/>
            <w:tcBorders>
              <w:top w:val="single" w:sz="8" w:space="0" w:color="auto"/>
              <w:bottom w:val="single" w:sz="8" w:space="0" w:color="auto"/>
            </w:tcBorders>
          </w:tcPr>
          <w:p w:rsidR="00CB4538" w:rsidRPr="001E2802" w:rsidRDefault="00CB4538" w:rsidP="00654E02">
            <w:pPr>
              <w:jc w:val="center"/>
              <w:rPr>
                <w:rFonts w:hint="cs"/>
                <w:b w:val="0"/>
                <w:bCs w:val="0"/>
                <w:i/>
                <w:iCs/>
                <w:sz w:val="22"/>
                <w:szCs w:val="22"/>
                <w:rtl/>
              </w:rPr>
            </w:pPr>
            <w:r w:rsidRPr="001E2802">
              <w:rPr>
                <w:rFonts w:hint="cs"/>
                <w:b w:val="0"/>
                <w:bCs w:val="0"/>
                <w:i/>
                <w:iCs/>
                <w:sz w:val="22"/>
                <w:szCs w:val="22"/>
                <w:rtl/>
              </w:rPr>
              <w:t>1993</w:t>
            </w:r>
          </w:p>
        </w:tc>
        <w:tc>
          <w:tcPr>
            <w:tcW w:w="1440" w:type="dxa"/>
            <w:gridSpan w:val="2"/>
            <w:tcBorders>
              <w:top w:val="single" w:sz="8" w:space="0" w:color="auto"/>
              <w:bottom w:val="single" w:sz="8" w:space="0" w:color="auto"/>
            </w:tcBorders>
          </w:tcPr>
          <w:p w:rsidR="00CB4538" w:rsidRPr="001E2802" w:rsidRDefault="00CB4538" w:rsidP="00654E02">
            <w:pPr>
              <w:jc w:val="center"/>
              <w:rPr>
                <w:rFonts w:hint="cs"/>
                <w:b w:val="0"/>
                <w:bCs w:val="0"/>
                <w:i/>
                <w:iCs/>
                <w:sz w:val="22"/>
                <w:szCs w:val="22"/>
                <w:rtl/>
              </w:rPr>
            </w:pPr>
            <w:r w:rsidRPr="001E2802">
              <w:rPr>
                <w:rFonts w:hint="cs"/>
                <w:b w:val="0"/>
                <w:bCs w:val="0"/>
                <w:i/>
                <w:iCs/>
                <w:sz w:val="22"/>
                <w:szCs w:val="22"/>
                <w:rtl/>
              </w:rPr>
              <w:t>1994</w:t>
            </w:r>
          </w:p>
        </w:tc>
        <w:tc>
          <w:tcPr>
            <w:tcW w:w="1440" w:type="dxa"/>
            <w:gridSpan w:val="2"/>
            <w:tcBorders>
              <w:top w:val="single" w:sz="8" w:space="0" w:color="auto"/>
              <w:bottom w:val="single" w:sz="8" w:space="0" w:color="auto"/>
            </w:tcBorders>
          </w:tcPr>
          <w:p w:rsidR="00CB4538" w:rsidRPr="001E2802" w:rsidRDefault="00CB4538" w:rsidP="00654E02">
            <w:pPr>
              <w:jc w:val="center"/>
              <w:rPr>
                <w:rFonts w:hint="cs"/>
                <w:b w:val="0"/>
                <w:bCs w:val="0"/>
                <w:i/>
                <w:iCs/>
                <w:sz w:val="22"/>
                <w:szCs w:val="22"/>
                <w:rtl/>
              </w:rPr>
            </w:pPr>
            <w:r w:rsidRPr="001E2802">
              <w:rPr>
                <w:rFonts w:hint="cs"/>
                <w:b w:val="0"/>
                <w:bCs w:val="0"/>
                <w:i/>
                <w:iCs/>
                <w:sz w:val="22"/>
                <w:szCs w:val="22"/>
                <w:rtl/>
              </w:rPr>
              <w:t>1995</w:t>
            </w:r>
          </w:p>
        </w:tc>
        <w:tc>
          <w:tcPr>
            <w:tcW w:w="1350" w:type="dxa"/>
            <w:gridSpan w:val="2"/>
            <w:tcBorders>
              <w:top w:val="single" w:sz="8" w:space="0" w:color="auto"/>
              <w:bottom w:val="single" w:sz="8" w:space="0" w:color="auto"/>
            </w:tcBorders>
          </w:tcPr>
          <w:p w:rsidR="00CB4538" w:rsidRPr="001E2802" w:rsidRDefault="00CB4538" w:rsidP="00654E02">
            <w:pPr>
              <w:jc w:val="center"/>
              <w:rPr>
                <w:rFonts w:hint="cs"/>
                <w:b w:val="0"/>
                <w:bCs w:val="0"/>
                <w:i/>
                <w:iCs/>
                <w:sz w:val="22"/>
                <w:szCs w:val="22"/>
                <w:rtl/>
              </w:rPr>
            </w:pPr>
            <w:r w:rsidRPr="001E2802">
              <w:rPr>
                <w:rFonts w:hint="cs"/>
                <w:b w:val="0"/>
                <w:bCs w:val="0"/>
                <w:i/>
                <w:iCs/>
                <w:sz w:val="22"/>
                <w:szCs w:val="22"/>
                <w:rtl/>
              </w:rPr>
              <w:t>1996</w:t>
            </w:r>
          </w:p>
        </w:tc>
      </w:tr>
      <w:tr w:rsidR="00CB4538" w:rsidRPr="00613BDF">
        <w:tc>
          <w:tcPr>
            <w:tcW w:w="2790" w:type="dxa"/>
            <w:tcBorders>
              <w:bottom w:val="single" w:sz="12" w:space="0" w:color="auto"/>
            </w:tcBorders>
          </w:tcPr>
          <w:p w:rsidR="00CB4538" w:rsidRPr="0053270B" w:rsidRDefault="00CB4538" w:rsidP="00654E02">
            <w:pPr>
              <w:rPr>
                <w:rFonts w:hint="cs"/>
                <w:b w:val="0"/>
                <w:bCs w:val="0"/>
                <w:sz w:val="22"/>
                <w:szCs w:val="22"/>
                <w:rtl/>
              </w:rPr>
            </w:pPr>
            <w:r w:rsidRPr="0053270B">
              <w:rPr>
                <w:rFonts w:hint="cs"/>
                <w:b w:val="0"/>
                <w:bCs w:val="0"/>
                <w:sz w:val="22"/>
                <w:szCs w:val="22"/>
                <w:rtl/>
              </w:rPr>
              <w:t>التكييف القانوني</w:t>
            </w:r>
          </w:p>
        </w:tc>
        <w:tc>
          <w:tcPr>
            <w:tcW w:w="72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after="120" w:line="240" w:lineRule="exact"/>
              <w:rPr>
                <w:rFonts w:hint="cs"/>
                <w:b w:val="0"/>
                <w:bCs w:val="0"/>
                <w:sz w:val="22"/>
                <w:szCs w:val="22"/>
                <w:rtl/>
              </w:rPr>
            </w:pPr>
            <w:r w:rsidRPr="009F57D8">
              <w:rPr>
                <w:rFonts w:hint="cs"/>
                <w:b w:val="0"/>
                <w:bCs w:val="0"/>
                <w:sz w:val="22"/>
                <w:szCs w:val="22"/>
                <w:rtl/>
              </w:rPr>
              <w:t>جنحة</w:t>
            </w:r>
          </w:p>
        </w:tc>
        <w:tc>
          <w:tcPr>
            <w:tcW w:w="72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1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90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1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2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72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20"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05"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635"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715"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635" w:type="dxa"/>
            <w:tcBorders>
              <w:top w:val="single" w:sz="8"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r>
      <w:tr w:rsidR="00CB4538" w:rsidRPr="00613BDF">
        <w:tc>
          <w:tcPr>
            <w:tcW w:w="2790" w:type="dxa"/>
            <w:tcBorders>
              <w:top w:val="single" w:sz="12" w:space="0" w:color="auto"/>
            </w:tcBorders>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"الوساطة في مجال البغاء" (المادة 191)</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4</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c>
          <w:tcPr>
            <w:tcW w:w="81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90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81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3</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4</w:t>
            </w:r>
          </w:p>
        </w:tc>
        <w:tc>
          <w:tcPr>
            <w:tcW w:w="80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7</w:t>
            </w:r>
          </w:p>
        </w:tc>
        <w:tc>
          <w:tcPr>
            <w:tcW w:w="63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9</w:t>
            </w:r>
          </w:p>
        </w:tc>
        <w:tc>
          <w:tcPr>
            <w:tcW w:w="71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9</w:t>
            </w:r>
          </w:p>
        </w:tc>
        <w:tc>
          <w:tcPr>
            <w:tcW w:w="63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r>
      <w:tr w:rsidR="00CB4538" w:rsidRPr="00613BDF">
        <w:tc>
          <w:tcPr>
            <w:tcW w:w="2790" w:type="dxa"/>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طلب أنشطة جنسية أو تقديمها (المادة 192)</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9</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7</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w:t>
            </w:r>
          </w:p>
        </w:tc>
      </w:tr>
      <w:tr w:rsidR="00CB4538" w:rsidRPr="00613BDF">
        <w:tc>
          <w:tcPr>
            <w:tcW w:w="2790" w:type="dxa"/>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عبور الحدود بصورة غير قانونية (الفقرة 2 المادة 402)</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14</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12</w:t>
            </w:r>
          </w:p>
        </w:tc>
      </w:tr>
      <w:tr w:rsidR="00CB4538" w:rsidRPr="00613BDF">
        <w:tc>
          <w:tcPr>
            <w:tcW w:w="2790" w:type="dxa"/>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إقامة علاقة استرقاق (المادة 418)</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r>
      <w:tr w:rsidR="00CB4538" w:rsidRPr="00613BDF">
        <w:tc>
          <w:tcPr>
            <w:tcW w:w="2790" w:type="dxa"/>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الاتجار في البشر (المادة 418-أ)</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r>
      <w:tr w:rsidR="00CB4538" w:rsidRPr="00613BDF">
        <w:tc>
          <w:tcPr>
            <w:tcW w:w="2790" w:type="dxa"/>
          </w:tcPr>
          <w:p w:rsidR="00CB4538" w:rsidRPr="00990366" w:rsidRDefault="00CB4538" w:rsidP="00654E02">
            <w:pPr>
              <w:spacing w:before="120" w:line="240" w:lineRule="exact"/>
              <w:jc w:val="left"/>
              <w:rPr>
                <w:b w:val="0"/>
                <w:bCs w:val="0"/>
                <w:sz w:val="22"/>
                <w:szCs w:val="22"/>
              </w:rPr>
            </w:pPr>
            <w:r w:rsidRPr="00990366">
              <w:rPr>
                <w:rFonts w:hint="cs"/>
                <w:b w:val="0"/>
                <w:bCs w:val="0"/>
                <w:sz w:val="22"/>
                <w:szCs w:val="22"/>
                <w:rtl/>
              </w:rPr>
              <w:t xml:space="preserve">البغاء والوساطة في مجال البغاء (المادة 27 من </w:t>
            </w:r>
            <w:r w:rsidRPr="00990366">
              <w:rPr>
                <w:b w:val="0"/>
                <w:bCs w:val="0"/>
                <w:sz w:val="22"/>
                <w:szCs w:val="22"/>
              </w:rPr>
              <w:t>(ZPPJRM</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18</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11</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14</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34</w:t>
            </w:r>
          </w:p>
        </w:tc>
      </w:tr>
      <w:tr w:rsidR="00CB4538" w:rsidRPr="00613BDF">
        <w:tc>
          <w:tcPr>
            <w:tcW w:w="2790" w:type="dxa"/>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مجموع الأعمال الإجرامية والمجرمين</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c>
          <w:tcPr>
            <w:tcW w:w="90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14</w:t>
            </w:r>
          </w:p>
        </w:tc>
        <w:tc>
          <w:tcPr>
            <w:tcW w:w="8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9</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14</w:t>
            </w:r>
          </w:p>
        </w:tc>
        <w:tc>
          <w:tcPr>
            <w:tcW w:w="8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18</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31</w:t>
            </w:r>
          </w:p>
        </w:tc>
        <w:tc>
          <w:tcPr>
            <w:tcW w:w="71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21</w:t>
            </w:r>
          </w:p>
        </w:tc>
        <w:tc>
          <w:tcPr>
            <w:tcW w:w="63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52</w:t>
            </w:r>
          </w:p>
        </w:tc>
      </w:tr>
      <w:tr w:rsidR="00CB4538" w:rsidRPr="00613BDF">
        <w:tc>
          <w:tcPr>
            <w:tcW w:w="2790" w:type="dxa"/>
            <w:tcBorders>
              <w:bottom w:val="single" w:sz="12" w:space="0" w:color="auto"/>
            </w:tcBorders>
          </w:tcPr>
          <w:p w:rsidR="00CB4538" w:rsidRPr="00990366" w:rsidRDefault="00CB4538" w:rsidP="00654E02">
            <w:pPr>
              <w:spacing w:before="120" w:line="240" w:lineRule="exact"/>
              <w:jc w:val="left"/>
              <w:rPr>
                <w:rFonts w:hint="cs"/>
                <w:b w:val="0"/>
                <w:bCs w:val="0"/>
                <w:sz w:val="22"/>
                <w:szCs w:val="22"/>
                <w:rtl/>
              </w:rPr>
            </w:pPr>
            <w:r w:rsidRPr="00990366">
              <w:rPr>
                <w:rFonts w:hint="cs"/>
                <w:b w:val="0"/>
                <w:bCs w:val="0"/>
                <w:sz w:val="22"/>
                <w:szCs w:val="22"/>
                <w:rtl/>
              </w:rPr>
              <w:t>مجموع الجنح ومرتكبيها</w:t>
            </w:r>
          </w:p>
        </w:tc>
        <w:tc>
          <w:tcPr>
            <w:tcW w:w="72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18</w:t>
            </w:r>
          </w:p>
        </w:tc>
        <w:tc>
          <w:tcPr>
            <w:tcW w:w="72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1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90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81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c>
          <w:tcPr>
            <w:tcW w:w="72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11</w:t>
            </w:r>
          </w:p>
        </w:tc>
        <w:tc>
          <w:tcPr>
            <w:tcW w:w="72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72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14</w:t>
            </w:r>
          </w:p>
        </w:tc>
        <w:tc>
          <w:tcPr>
            <w:tcW w:w="80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63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71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63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34</w:t>
            </w:r>
          </w:p>
        </w:tc>
      </w:tr>
    </w:tbl>
    <w:p w:rsidR="00CB4538" w:rsidRDefault="00CB4538" w:rsidP="00CB4538">
      <w:pPr>
        <w:spacing w:after="120"/>
        <w:ind w:left="227"/>
        <w:rPr>
          <w:sz w:val="26"/>
          <w:szCs w:val="26"/>
          <w:rtl/>
        </w:rPr>
      </w:pPr>
      <w:r w:rsidRPr="00284796">
        <w:rPr>
          <w:rFonts w:hint="cs"/>
          <w:sz w:val="26"/>
          <w:szCs w:val="26"/>
          <w:rtl/>
        </w:rPr>
        <w:t xml:space="preserve">المصدر:  وزارة الشؤون الداخلية </w:t>
      </w:r>
      <w:r w:rsidRPr="00284796">
        <w:rPr>
          <w:sz w:val="26"/>
          <w:szCs w:val="26"/>
          <w:rtl/>
        </w:rPr>
        <w:t>–</w:t>
      </w:r>
      <w:r w:rsidRPr="00284796">
        <w:rPr>
          <w:rFonts w:hint="cs"/>
          <w:sz w:val="26"/>
          <w:szCs w:val="26"/>
          <w:rtl/>
        </w:rPr>
        <w:t xml:space="preserve"> إدارة التحليل والبحث</w:t>
      </w:r>
    </w:p>
    <w:p w:rsidR="00CB4538" w:rsidRDefault="00CB4538" w:rsidP="00CB4538">
      <w:pPr>
        <w:spacing w:after="120"/>
        <w:ind w:left="227"/>
        <w:rPr>
          <w:rFonts w:hint="cs"/>
          <w:sz w:val="30"/>
          <w:rtl/>
        </w:rPr>
      </w:pPr>
      <w:r>
        <w:rPr>
          <w:rtl/>
        </w:rPr>
        <w:br w:type="page"/>
      </w:r>
    </w:p>
    <w:p w:rsidR="00CB4538" w:rsidRPr="008C6867" w:rsidRDefault="00CB4538" w:rsidP="00CB4538">
      <w:pPr>
        <w:ind w:left="230"/>
        <w:rPr>
          <w:rFonts w:hint="cs"/>
          <w:sz w:val="12"/>
          <w:rtl/>
        </w:rPr>
      </w:pPr>
    </w:p>
    <w:tbl>
      <w:tblPr>
        <w:tblStyle w:val="Footer"/>
        <w:bidiVisual/>
        <w:tblW w:w="0" w:type="auto"/>
        <w:tblInd w:w="335" w:type="dxa"/>
        <w:tblLook w:val="01E0" w:firstRow="1" w:lastRow="1" w:firstColumn="1" w:lastColumn="1" w:noHBand="0" w:noVBand="0"/>
      </w:tblPr>
      <w:tblGrid>
        <w:gridCol w:w="2790"/>
        <w:gridCol w:w="710"/>
        <w:gridCol w:w="755"/>
        <w:gridCol w:w="830"/>
        <w:gridCol w:w="880"/>
        <w:gridCol w:w="676"/>
        <w:gridCol w:w="705"/>
        <w:gridCol w:w="851"/>
        <w:gridCol w:w="705"/>
        <w:gridCol w:w="851"/>
        <w:gridCol w:w="705"/>
        <w:gridCol w:w="647"/>
        <w:gridCol w:w="720"/>
      </w:tblGrid>
      <w:tr w:rsidR="00CB4538" w:rsidRPr="00613BDF">
        <w:tc>
          <w:tcPr>
            <w:tcW w:w="2790" w:type="dxa"/>
            <w:tcBorders>
              <w:top w:val="single" w:sz="4" w:space="0" w:color="auto"/>
            </w:tcBorders>
          </w:tcPr>
          <w:p w:rsidR="00CB4538" w:rsidRPr="009F57D8" w:rsidRDefault="00CB4538" w:rsidP="00654E02">
            <w:pPr>
              <w:rPr>
                <w:rFonts w:hint="cs"/>
                <w:b w:val="0"/>
                <w:bCs w:val="0"/>
                <w:sz w:val="22"/>
                <w:szCs w:val="22"/>
                <w:rtl/>
              </w:rPr>
            </w:pPr>
            <w:r w:rsidRPr="009F57D8">
              <w:rPr>
                <w:rFonts w:hint="cs"/>
                <w:b w:val="0"/>
                <w:bCs w:val="0"/>
                <w:sz w:val="22"/>
                <w:szCs w:val="22"/>
                <w:rtl/>
              </w:rPr>
              <w:t>السنة</w:t>
            </w:r>
          </w:p>
        </w:tc>
        <w:tc>
          <w:tcPr>
            <w:tcW w:w="1465"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1997</w:t>
            </w:r>
          </w:p>
        </w:tc>
        <w:tc>
          <w:tcPr>
            <w:tcW w:w="1710"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1998</w:t>
            </w:r>
          </w:p>
        </w:tc>
        <w:tc>
          <w:tcPr>
            <w:tcW w:w="1381"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1999</w:t>
            </w:r>
          </w:p>
        </w:tc>
        <w:tc>
          <w:tcPr>
            <w:tcW w:w="1556"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2000</w:t>
            </w:r>
          </w:p>
        </w:tc>
        <w:tc>
          <w:tcPr>
            <w:tcW w:w="1556"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2001</w:t>
            </w:r>
          </w:p>
        </w:tc>
        <w:tc>
          <w:tcPr>
            <w:tcW w:w="1367" w:type="dxa"/>
            <w:gridSpan w:val="2"/>
            <w:tcBorders>
              <w:top w:val="single" w:sz="4" w:space="0" w:color="auto"/>
              <w:bottom w:val="single" w:sz="4" w:space="0" w:color="auto"/>
            </w:tcBorders>
          </w:tcPr>
          <w:p w:rsidR="00CB4538" w:rsidRPr="009F57D8" w:rsidRDefault="00CB4538" w:rsidP="00654E02">
            <w:pPr>
              <w:jc w:val="center"/>
              <w:rPr>
                <w:rFonts w:hint="cs"/>
                <w:b w:val="0"/>
                <w:bCs w:val="0"/>
                <w:sz w:val="22"/>
                <w:szCs w:val="22"/>
                <w:rtl/>
              </w:rPr>
            </w:pPr>
            <w:r w:rsidRPr="009F57D8">
              <w:rPr>
                <w:rFonts w:hint="cs"/>
                <w:b w:val="0"/>
                <w:bCs w:val="0"/>
                <w:sz w:val="22"/>
                <w:szCs w:val="22"/>
                <w:rtl/>
              </w:rPr>
              <w:t>2002</w:t>
            </w:r>
          </w:p>
        </w:tc>
      </w:tr>
      <w:tr w:rsidR="00CB4538" w:rsidRPr="00613BDF">
        <w:tc>
          <w:tcPr>
            <w:tcW w:w="2790" w:type="dxa"/>
            <w:tcBorders>
              <w:bottom w:val="single" w:sz="12" w:space="0" w:color="auto"/>
            </w:tcBorders>
          </w:tcPr>
          <w:p w:rsidR="00CB4538" w:rsidRPr="009F57D8" w:rsidRDefault="00CB4538" w:rsidP="00654E02">
            <w:pPr>
              <w:rPr>
                <w:rFonts w:hint="cs"/>
                <w:b w:val="0"/>
                <w:bCs w:val="0"/>
                <w:sz w:val="22"/>
                <w:szCs w:val="22"/>
                <w:rtl/>
              </w:rPr>
            </w:pPr>
            <w:r w:rsidRPr="009F57D8">
              <w:rPr>
                <w:rFonts w:hint="cs"/>
                <w:b w:val="0"/>
                <w:bCs w:val="0"/>
                <w:sz w:val="22"/>
                <w:szCs w:val="22"/>
                <w:rtl/>
              </w:rPr>
              <w:t>التكييف القانوني</w:t>
            </w:r>
          </w:p>
        </w:tc>
        <w:tc>
          <w:tcPr>
            <w:tcW w:w="710"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after="120" w:line="240" w:lineRule="exact"/>
              <w:rPr>
                <w:rFonts w:hint="cs"/>
                <w:b w:val="0"/>
                <w:bCs w:val="0"/>
                <w:sz w:val="22"/>
                <w:szCs w:val="22"/>
                <w:rtl/>
              </w:rPr>
            </w:pPr>
            <w:r w:rsidRPr="009F57D8">
              <w:rPr>
                <w:rFonts w:hint="cs"/>
                <w:b w:val="0"/>
                <w:bCs w:val="0"/>
                <w:sz w:val="22"/>
                <w:szCs w:val="22"/>
                <w:rtl/>
              </w:rPr>
              <w:t>جنحة</w:t>
            </w:r>
          </w:p>
        </w:tc>
        <w:tc>
          <w:tcPr>
            <w:tcW w:w="755"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30"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880"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676"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05"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51"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05"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851"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05"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c>
          <w:tcPr>
            <w:tcW w:w="647"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فعل إجرامي</w:t>
            </w:r>
          </w:p>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جنحة</w:t>
            </w:r>
          </w:p>
        </w:tc>
        <w:tc>
          <w:tcPr>
            <w:tcW w:w="720" w:type="dxa"/>
            <w:tcBorders>
              <w:top w:val="single" w:sz="4" w:space="0" w:color="auto"/>
              <w:bottom w:val="single" w:sz="12" w:space="0" w:color="auto"/>
            </w:tcBorders>
          </w:tcPr>
          <w:p w:rsidR="00CB4538" w:rsidRPr="009F57D8" w:rsidRDefault="00CB4538" w:rsidP="00654E02">
            <w:pPr>
              <w:spacing w:line="240" w:lineRule="exact"/>
              <w:rPr>
                <w:rFonts w:hint="cs"/>
                <w:b w:val="0"/>
                <w:bCs w:val="0"/>
                <w:sz w:val="22"/>
                <w:szCs w:val="22"/>
                <w:rtl/>
              </w:rPr>
            </w:pPr>
            <w:r w:rsidRPr="009F57D8">
              <w:rPr>
                <w:rFonts w:hint="cs"/>
                <w:b w:val="0"/>
                <w:bCs w:val="0"/>
                <w:sz w:val="22"/>
                <w:szCs w:val="22"/>
                <w:rtl/>
              </w:rPr>
              <w:t>مرتكب الجرم</w:t>
            </w:r>
          </w:p>
        </w:tc>
      </w:tr>
      <w:tr w:rsidR="00CB4538" w:rsidRPr="00613BDF">
        <w:tc>
          <w:tcPr>
            <w:tcW w:w="2790" w:type="dxa"/>
            <w:tcBorders>
              <w:top w:val="single" w:sz="12" w:space="0" w:color="auto"/>
            </w:tcBorders>
          </w:tcPr>
          <w:p w:rsidR="00CB4538" w:rsidRPr="00284796" w:rsidRDefault="00CB4538" w:rsidP="00654E02">
            <w:pPr>
              <w:spacing w:before="120" w:line="240" w:lineRule="exact"/>
              <w:rPr>
                <w:rFonts w:hint="cs"/>
                <w:b w:val="0"/>
                <w:bCs w:val="0"/>
                <w:sz w:val="22"/>
                <w:szCs w:val="22"/>
                <w:rtl/>
              </w:rPr>
            </w:pPr>
            <w:r w:rsidRPr="00284796">
              <w:rPr>
                <w:rFonts w:hint="cs"/>
                <w:b w:val="0"/>
                <w:bCs w:val="0"/>
                <w:sz w:val="22"/>
                <w:szCs w:val="22"/>
                <w:rtl/>
              </w:rPr>
              <w:t>"الوساطة في مجال البغاء" (المادة 191)</w:t>
            </w:r>
          </w:p>
        </w:tc>
        <w:tc>
          <w:tcPr>
            <w:tcW w:w="71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c>
          <w:tcPr>
            <w:tcW w:w="75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11</w:t>
            </w:r>
          </w:p>
        </w:tc>
        <w:tc>
          <w:tcPr>
            <w:tcW w:w="83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c>
          <w:tcPr>
            <w:tcW w:w="88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21</w:t>
            </w:r>
          </w:p>
        </w:tc>
        <w:tc>
          <w:tcPr>
            <w:tcW w:w="676"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19</w:t>
            </w:r>
          </w:p>
        </w:tc>
        <w:tc>
          <w:tcPr>
            <w:tcW w:w="70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40</w:t>
            </w:r>
          </w:p>
        </w:tc>
        <w:tc>
          <w:tcPr>
            <w:tcW w:w="851"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18</w:t>
            </w:r>
          </w:p>
        </w:tc>
        <w:tc>
          <w:tcPr>
            <w:tcW w:w="70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42</w:t>
            </w:r>
          </w:p>
        </w:tc>
        <w:tc>
          <w:tcPr>
            <w:tcW w:w="851"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31</w:t>
            </w:r>
          </w:p>
        </w:tc>
        <w:tc>
          <w:tcPr>
            <w:tcW w:w="705"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32</w:t>
            </w:r>
          </w:p>
        </w:tc>
        <w:tc>
          <w:tcPr>
            <w:tcW w:w="647"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17</w:t>
            </w:r>
          </w:p>
        </w:tc>
        <w:tc>
          <w:tcPr>
            <w:tcW w:w="720" w:type="dxa"/>
            <w:tcBorders>
              <w:top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19</w:t>
            </w:r>
          </w:p>
        </w:tc>
      </w:tr>
      <w:tr w:rsidR="00CB4538" w:rsidRPr="00613BDF">
        <w:tc>
          <w:tcPr>
            <w:tcW w:w="2790" w:type="dxa"/>
          </w:tcPr>
          <w:p w:rsidR="00CB4538" w:rsidRPr="00284796" w:rsidRDefault="00CB4538" w:rsidP="00654E02">
            <w:pPr>
              <w:spacing w:before="120" w:line="240" w:lineRule="exact"/>
              <w:jc w:val="left"/>
              <w:rPr>
                <w:rFonts w:hint="cs"/>
                <w:b w:val="0"/>
                <w:bCs w:val="0"/>
                <w:sz w:val="22"/>
                <w:szCs w:val="22"/>
                <w:rtl/>
              </w:rPr>
            </w:pPr>
            <w:r w:rsidRPr="00284796">
              <w:rPr>
                <w:rFonts w:hint="cs"/>
                <w:b w:val="0"/>
                <w:bCs w:val="0"/>
                <w:sz w:val="22"/>
                <w:szCs w:val="22"/>
                <w:rtl/>
              </w:rPr>
              <w:t>طلب أنشطة جنسية أو تقديمها (المادة 192)</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7</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11</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w:t>
            </w:r>
          </w:p>
        </w:tc>
      </w:tr>
      <w:tr w:rsidR="00CB4538" w:rsidRPr="00613BDF">
        <w:tc>
          <w:tcPr>
            <w:tcW w:w="2790" w:type="dxa"/>
          </w:tcPr>
          <w:p w:rsidR="00CB4538" w:rsidRPr="00284796" w:rsidRDefault="00CB4538" w:rsidP="00654E02">
            <w:pPr>
              <w:spacing w:before="120" w:line="240" w:lineRule="exact"/>
              <w:jc w:val="left"/>
              <w:rPr>
                <w:rFonts w:hint="cs"/>
                <w:b w:val="0"/>
                <w:bCs w:val="0"/>
                <w:sz w:val="22"/>
                <w:szCs w:val="22"/>
                <w:rtl/>
              </w:rPr>
            </w:pPr>
            <w:r w:rsidRPr="00284796">
              <w:rPr>
                <w:rFonts w:hint="cs"/>
                <w:b w:val="0"/>
                <w:bCs w:val="0"/>
                <w:sz w:val="22"/>
                <w:szCs w:val="22"/>
                <w:rtl/>
              </w:rPr>
              <w:t>عبور الحدود بصورة غير قانونية (الفقرة 2 المادة 402)</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63</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123</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31</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34</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31</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66</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22</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51</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13</w:t>
            </w:r>
          </w:p>
        </w:tc>
      </w:tr>
      <w:tr w:rsidR="00CB4538" w:rsidRPr="00613BDF">
        <w:tc>
          <w:tcPr>
            <w:tcW w:w="2790" w:type="dxa"/>
          </w:tcPr>
          <w:p w:rsidR="00CB4538" w:rsidRPr="00284796" w:rsidRDefault="00CB4538" w:rsidP="00654E02">
            <w:pPr>
              <w:spacing w:before="120" w:line="240" w:lineRule="exact"/>
              <w:jc w:val="left"/>
              <w:rPr>
                <w:rFonts w:hint="cs"/>
                <w:b w:val="0"/>
                <w:bCs w:val="0"/>
                <w:sz w:val="22"/>
                <w:szCs w:val="22"/>
                <w:rtl/>
              </w:rPr>
            </w:pPr>
            <w:r w:rsidRPr="00284796">
              <w:rPr>
                <w:rFonts w:hint="cs"/>
                <w:b w:val="0"/>
                <w:bCs w:val="0"/>
                <w:sz w:val="22"/>
                <w:szCs w:val="22"/>
                <w:rtl/>
              </w:rPr>
              <w:t>إقامة علاقة استرقاق (المادة 418)</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10</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w:t>
            </w:r>
          </w:p>
        </w:tc>
      </w:tr>
      <w:tr w:rsidR="00CB4538" w:rsidRPr="00613BDF">
        <w:tc>
          <w:tcPr>
            <w:tcW w:w="2790" w:type="dxa"/>
          </w:tcPr>
          <w:p w:rsidR="00CB4538" w:rsidRPr="00284796" w:rsidRDefault="00CB4538" w:rsidP="00654E02">
            <w:pPr>
              <w:spacing w:before="120" w:line="240" w:lineRule="exact"/>
              <w:jc w:val="left"/>
              <w:rPr>
                <w:rFonts w:hint="cs"/>
                <w:b w:val="0"/>
                <w:bCs w:val="0"/>
                <w:sz w:val="22"/>
                <w:szCs w:val="22"/>
                <w:rtl/>
              </w:rPr>
            </w:pPr>
            <w:r w:rsidRPr="00284796">
              <w:rPr>
                <w:rFonts w:hint="cs"/>
                <w:b w:val="0"/>
                <w:bCs w:val="0"/>
                <w:sz w:val="22"/>
                <w:szCs w:val="22"/>
                <w:rtl/>
              </w:rPr>
              <w:t>الاتجار في البشر (المادة 418-أ)</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18</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33</w:t>
            </w:r>
          </w:p>
        </w:tc>
      </w:tr>
      <w:tr w:rsidR="00CB4538" w:rsidRPr="00613BDF">
        <w:tc>
          <w:tcPr>
            <w:tcW w:w="2790" w:type="dxa"/>
          </w:tcPr>
          <w:p w:rsidR="00CB4538" w:rsidRPr="00284796" w:rsidRDefault="00CB4538" w:rsidP="00654E02">
            <w:pPr>
              <w:spacing w:before="120" w:line="240" w:lineRule="exact"/>
              <w:jc w:val="left"/>
              <w:rPr>
                <w:b w:val="0"/>
                <w:bCs w:val="0"/>
                <w:sz w:val="22"/>
                <w:szCs w:val="22"/>
              </w:rPr>
            </w:pPr>
            <w:r w:rsidRPr="00284796">
              <w:rPr>
                <w:rFonts w:hint="cs"/>
                <w:b w:val="0"/>
                <w:bCs w:val="0"/>
                <w:sz w:val="22"/>
                <w:szCs w:val="22"/>
                <w:rtl/>
              </w:rPr>
              <w:t xml:space="preserve">البغاء والوساطة في مجال البغاء (المادة 27 من </w:t>
            </w:r>
            <w:r w:rsidRPr="00284796">
              <w:rPr>
                <w:b w:val="0"/>
                <w:bCs w:val="0"/>
                <w:sz w:val="22"/>
                <w:szCs w:val="22"/>
              </w:rPr>
              <w:t>(ZPPJRM</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19</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25</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16</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16</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36</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40</w:t>
            </w:r>
          </w:p>
        </w:tc>
      </w:tr>
      <w:tr w:rsidR="00CB4538" w:rsidRPr="00613BDF">
        <w:tc>
          <w:tcPr>
            <w:tcW w:w="2790" w:type="dxa"/>
          </w:tcPr>
          <w:p w:rsidR="00CB4538" w:rsidRPr="00284796" w:rsidRDefault="00CB4538" w:rsidP="00654E02">
            <w:pPr>
              <w:spacing w:before="120" w:line="240" w:lineRule="exact"/>
              <w:jc w:val="left"/>
              <w:rPr>
                <w:rFonts w:hint="cs"/>
                <w:b w:val="0"/>
                <w:bCs w:val="0"/>
                <w:sz w:val="22"/>
                <w:szCs w:val="22"/>
                <w:rtl/>
              </w:rPr>
            </w:pPr>
            <w:r w:rsidRPr="00284796">
              <w:rPr>
                <w:rFonts w:hint="cs"/>
                <w:b w:val="0"/>
                <w:bCs w:val="0"/>
                <w:sz w:val="22"/>
                <w:szCs w:val="22"/>
                <w:rtl/>
              </w:rPr>
              <w:t>مجموع الأعمال الإجرامية والمجرمين</w:t>
            </w:r>
          </w:p>
        </w:tc>
        <w:tc>
          <w:tcPr>
            <w:tcW w:w="71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78</w:t>
            </w:r>
          </w:p>
        </w:tc>
        <w:tc>
          <w:tcPr>
            <w:tcW w:w="75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139</w:t>
            </w:r>
          </w:p>
        </w:tc>
        <w:tc>
          <w:tcPr>
            <w:tcW w:w="83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34</w:t>
            </w:r>
          </w:p>
        </w:tc>
        <w:tc>
          <w:tcPr>
            <w:tcW w:w="88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55</w:t>
            </w:r>
          </w:p>
        </w:tc>
        <w:tc>
          <w:tcPr>
            <w:tcW w:w="676"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41</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85</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56</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124</w:t>
            </w:r>
          </w:p>
        </w:tc>
        <w:tc>
          <w:tcPr>
            <w:tcW w:w="851"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60</w:t>
            </w:r>
          </w:p>
        </w:tc>
        <w:tc>
          <w:tcPr>
            <w:tcW w:w="705"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95</w:t>
            </w:r>
          </w:p>
        </w:tc>
        <w:tc>
          <w:tcPr>
            <w:tcW w:w="647"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49</w:t>
            </w:r>
          </w:p>
        </w:tc>
        <w:tc>
          <w:tcPr>
            <w:tcW w:w="720" w:type="dxa"/>
          </w:tcPr>
          <w:p w:rsidR="00CB4538" w:rsidRPr="00791BC8" w:rsidRDefault="00CB4538" w:rsidP="00654E02">
            <w:pPr>
              <w:jc w:val="center"/>
              <w:rPr>
                <w:rFonts w:hint="cs"/>
                <w:b w:val="0"/>
                <w:bCs w:val="0"/>
                <w:sz w:val="22"/>
                <w:szCs w:val="22"/>
                <w:rtl/>
              </w:rPr>
            </w:pPr>
            <w:r w:rsidRPr="00791BC8">
              <w:rPr>
                <w:rFonts w:hint="cs"/>
                <w:b w:val="0"/>
                <w:bCs w:val="0"/>
                <w:sz w:val="22"/>
                <w:szCs w:val="22"/>
                <w:rtl/>
              </w:rPr>
              <w:t>74</w:t>
            </w:r>
          </w:p>
        </w:tc>
      </w:tr>
      <w:tr w:rsidR="00CB4538" w:rsidRPr="00613BDF">
        <w:tc>
          <w:tcPr>
            <w:tcW w:w="2790" w:type="dxa"/>
            <w:tcBorders>
              <w:bottom w:val="single" w:sz="12" w:space="0" w:color="auto"/>
            </w:tcBorders>
          </w:tcPr>
          <w:p w:rsidR="00CB4538" w:rsidRPr="00284796" w:rsidRDefault="00CB4538" w:rsidP="00654E02">
            <w:pPr>
              <w:jc w:val="left"/>
              <w:rPr>
                <w:rFonts w:hint="cs"/>
                <w:b w:val="0"/>
                <w:bCs w:val="0"/>
                <w:sz w:val="22"/>
                <w:szCs w:val="22"/>
                <w:rtl/>
              </w:rPr>
            </w:pPr>
            <w:r w:rsidRPr="00284796">
              <w:rPr>
                <w:rFonts w:hint="cs"/>
                <w:b w:val="0"/>
                <w:bCs w:val="0"/>
                <w:sz w:val="22"/>
                <w:szCs w:val="22"/>
                <w:rtl/>
              </w:rPr>
              <w:t>مجموع الجنح ومرتكبيها</w:t>
            </w:r>
          </w:p>
        </w:tc>
        <w:tc>
          <w:tcPr>
            <w:tcW w:w="71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15</w:t>
            </w:r>
          </w:p>
        </w:tc>
        <w:tc>
          <w:tcPr>
            <w:tcW w:w="75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19</w:t>
            </w:r>
          </w:p>
        </w:tc>
        <w:tc>
          <w:tcPr>
            <w:tcW w:w="83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80"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25</w:t>
            </w:r>
          </w:p>
        </w:tc>
        <w:tc>
          <w:tcPr>
            <w:tcW w:w="676"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8</w:t>
            </w:r>
          </w:p>
        </w:tc>
        <w:tc>
          <w:tcPr>
            <w:tcW w:w="70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851"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16</w:t>
            </w:r>
          </w:p>
        </w:tc>
        <w:tc>
          <w:tcPr>
            <w:tcW w:w="70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16</w:t>
            </w:r>
          </w:p>
        </w:tc>
        <w:tc>
          <w:tcPr>
            <w:tcW w:w="851"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705"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20</w:t>
            </w:r>
          </w:p>
        </w:tc>
        <w:tc>
          <w:tcPr>
            <w:tcW w:w="647" w:type="dxa"/>
            <w:tcBorders>
              <w:bottom w:val="single" w:sz="12" w:space="0" w:color="auto"/>
            </w:tcBorders>
          </w:tcPr>
          <w:p w:rsidR="00CB4538" w:rsidRPr="00791BC8" w:rsidRDefault="00CB4538" w:rsidP="00654E02">
            <w:pPr>
              <w:jc w:val="center"/>
              <w:rPr>
                <w:rFonts w:hint="cs"/>
                <w:b w:val="0"/>
                <w:bCs w:val="0"/>
                <w:sz w:val="22"/>
                <w:szCs w:val="22"/>
                <w:rtl/>
              </w:rPr>
            </w:pPr>
            <w:r w:rsidRPr="00791BC8">
              <w:rPr>
                <w:rFonts w:hint="cs"/>
                <w:b w:val="0"/>
                <w:bCs w:val="0"/>
                <w:sz w:val="22"/>
                <w:szCs w:val="22"/>
                <w:rtl/>
              </w:rPr>
              <w:t>36</w:t>
            </w:r>
          </w:p>
        </w:tc>
        <w:tc>
          <w:tcPr>
            <w:tcW w:w="720" w:type="dxa"/>
            <w:tcBorders>
              <w:bottom w:val="single" w:sz="12" w:space="0" w:color="auto"/>
            </w:tcBorders>
          </w:tcPr>
          <w:p w:rsidR="00CB4538" w:rsidRPr="00791BC8" w:rsidRDefault="00CB4538" w:rsidP="00654E02">
            <w:pPr>
              <w:spacing w:after="120"/>
              <w:jc w:val="center"/>
              <w:rPr>
                <w:rFonts w:hint="cs"/>
                <w:b w:val="0"/>
                <w:bCs w:val="0"/>
                <w:sz w:val="22"/>
                <w:szCs w:val="22"/>
                <w:rtl/>
              </w:rPr>
            </w:pPr>
            <w:r w:rsidRPr="00791BC8">
              <w:rPr>
                <w:rFonts w:hint="cs"/>
                <w:b w:val="0"/>
                <w:bCs w:val="0"/>
                <w:sz w:val="22"/>
                <w:szCs w:val="22"/>
                <w:rtl/>
              </w:rPr>
              <w:t>40</w:t>
            </w:r>
          </w:p>
        </w:tc>
      </w:tr>
    </w:tbl>
    <w:p w:rsidR="00CB4538" w:rsidRPr="00A93D97" w:rsidRDefault="00CB4538" w:rsidP="00A93D97">
      <w:pPr>
        <w:pStyle w:val="BodyText2"/>
        <w:spacing w:after="120" w:line="400" w:lineRule="exact"/>
        <w:ind w:firstLine="317"/>
        <w:jc w:val="both"/>
        <w:rPr>
          <w:sz w:val="26"/>
          <w:szCs w:val="26"/>
          <w:rtl/>
        </w:rPr>
      </w:pPr>
      <w:r w:rsidRPr="00A93D97">
        <w:rPr>
          <w:sz w:val="26"/>
          <w:szCs w:val="26"/>
          <w:rtl/>
        </w:rPr>
        <w:t>المصدر:  وزارة الشؤون الداخلية - إدارة التحليل والبحث</w:t>
      </w:r>
    </w:p>
    <w:p w:rsidR="00CB4538" w:rsidRDefault="00CB4538" w:rsidP="00CB4538">
      <w:pPr>
        <w:pStyle w:val="BodyText2"/>
        <w:spacing w:after="120" w:line="400" w:lineRule="exact"/>
        <w:ind w:firstLine="468"/>
        <w:jc w:val="both"/>
        <w:rPr>
          <w:sz w:val="30"/>
          <w:szCs w:val="30"/>
          <w:rtl/>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FC4E9F" w:rsidRDefault="00CB4538" w:rsidP="00CB4538">
      <w:pPr>
        <w:pStyle w:val="BodyText2"/>
        <w:tabs>
          <w:tab w:val="left" w:pos="1570"/>
          <w:tab w:val="left" w:pos="2290"/>
        </w:tabs>
        <w:spacing w:after="120" w:line="400" w:lineRule="exact"/>
        <w:ind w:firstLine="1030"/>
        <w:jc w:val="both"/>
        <w:outlineLvl w:val="0"/>
        <w:rPr>
          <w:b/>
          <w:bCs/>
          <w:sz w:val="32"/>
          <w:szCs w:val="32"/>
          <w:rtl/>
        </w:rPr>
      </w:pPr>
      <w:r w:rsidRPr="00FC4E9F">
        <w:rPr>
          <w:rFonts w:hint="cs"/>
          <w:b/>
          <w:bCs/>
          <w:sz w:val="32"/>
          <w:szCs w:val="32"/>
          <w:rtl/>
        </w:rPr>
        <w:t>(ب)</w:t>
      </w:r>
      <w:r w:rsidRPr="00FC4E9F">
        <w:rPr>
          <w:rFonts w:hint="cs"/>
          <w:b/>
          <w:bCs/>
          <w:sz w:val="32"/>
          <w:szCs w:val="32"/>
          <w:rtl/>
        </w:rPr>
        <w:tab/>
      </w:r>
      <w:r w:rsidRPr="00FC4E9F">
        <w:rPr>
          <w:b/>
          <w:bCs/>
          <w:sz w:val="32"/>
          <w:szCs w:val="32"/>
          <w:rtl/>
        </w:rPr>
        <w:t>البغاء</w:t>
      </w:r>
    </w:p>
    <w:p w:rsidR="00CB4538" w:rsidRPr="00613BDF" w:rsidRDefault="00CB4538" w:rsidP="00CB4538">
      <w:pPr>
        <w:pStyle w:val="BodyText2"/>
        <w:tabs>
          <w:tab w:val="left" w:pos="1480"/>
          <w:tab w:val="left" w:pos="2290"/>
        </w:tabs>
        <w:spacing w:after="120" w:line="400" w:lineRule="exact"/>
        <w:ind w:left="1030" w:right="810"/>
        <w:jc w:val="both"/>
        <w:rPr>
          <w:sz w:val="30"/>
          <w:szCs w:val="30"/>
          <w:rtl/>
        </w:rPr>
      </w:pPr>
      <w:r>
        <w:rPr>
          <w:rFonts w:hint="cs"/>
          <w:sz w:val="30"/>
          <w:szCs w:val="30"/>
          <w:rtl/>
        </w:rPr>
        <w:tab/>
      </w:r>
      <w:r w:rsidRPr="00613BDF">
        <w:rPr>
          <w:sz w:val="30"/>
          <w:szCs w:val="30"/>
          <w:rtl/>
        </w:rPr>
        <w:t xml:space="preserve">لا يعتبر البغاء بوصفه علاقة تقوم على بيع جسد المرأة لأغراض الاستغلال الجنسي أو غير ذلك من الأنشطة الجنسية نشاطا غير قانوني في القانون الجنائي لجمهورية مقدونيا.  ويشير مجال العقوبات إلى أنشطة يمكن الإشارة إليها </w:t>
      </w:r>
      <w:r w:rsidRPr="00613BDF">
        <w:rPr>
          <w:rFonts w:hint="cs"/>
          <w:sz w:val="30"/>
          <w:szCs w:val="30"/>
          <w:rtl/>
          <w:lang w:bidi="ar-EG"/>
        </w:rPr>
        <w:t>بصورة مشتركة باعتبارها قوادة، أو بصفة عامة، باعتبارها إتاحة للبغاء وحضا عليه</w:t>
      </w:r>
      <w:r w:rsidRPr="00613BDF">
        <w:rPr>
          <w:sz w:val="30"/>
          <w:szCs w:val="30"/>
          <w:rtl/>
        </w:rPr>
        <w:t>.  وتنص المادة 191</w:t>
      </w:r>
      <w:r w:rsidRPr="00613BDF">
        <w:rPr>
          <w:rFonts w:hint="cs"/>
          <w:sz w:val="30"/>
          <w:szCs w:val="30"/>
          <w:rtl/>
          <w:lang w:bidi="ar-EG"/>
        </w:rPr>
        <w:t xml:space="preserve"> </w:t>
      </w:r>
      <w:r w:rsidRPr="00613BDF">
        <w:rPr>
          <w:sz w:val="30"/>
          <w:szCs w:val="30"/>
          <w:rtl/>
        </w:rPr>
        <w:t>من القانون الجنائي لجمهورية مقدونيا</w:t>
      </w:r>
      <w:r w:rsidRPr="00613BDF">
        <w:rPr>
          <w:rFonts w:hint="cs"/>
          <w:sz w:val="30"/>
          <w:szCs w:val="30"/>
          <w:rtl/>
          <w:lang w:bidi="ar-EG"/>
        </w:rPr>
        <w:t xml:space="preserve"> ب</w:t>
      </w:r>
      <w:r w:rsidRPr="00613BDF">
        <w:rPr>
          <w:sz w:val="30"/>
          <w:szCs w:val="30"/>
          <w:rtl/>
        </w:rPr>
        <w:t>صفة خاصة،</w:t>
      </w:r>
      <w:r w:rsidRPr="00613BDF">
        <w:rPr>
          <w:rFonts w:hint="cs"/>
          <w:sz w:val="30"/>
          <w:szCs w:val="30"/>
          <w:rtl/>
          <w:lang w:bidi="ar-EG"/>
        </w:rPr>
        <w:t xml:space="preserve"> </w:t>
      </w:r>
      <w:r w:rsidRPr="00613BDF">
        <w:rPr>
          <w:sz w:val="30"/>
          <w:szCs w:val="30"/>
          <w:rtl/>
        </w:rPr>
        <w:t>على أن ال</w:t>
      </w:r>
      <w:r w:rsidRPr="00613BDF">
        <w:rPr>
          <w:rFonts w:hint="cs"/>
          <w:sz w:val="30"/>
          <w:szCs w:val="30"/>
          <w:rtl/>
          <w:lang w:bidi="ar-EG"/>
        </w:rPr>
        <w:t xml:space="preserve">قوادة </w:t>
      </w:r>
      <w:r w:rsidRPr="00613BDF">
        <w:rPr>
          <w:sz w:val="30"/>
          <w:szCs w:val="30"/>
          <w:rtl/>
        </w:rPr>
        <w:t xml:space="preserve">في مجال البغاء </w:t>
      </w:r>
      <w:r w:rsidRPr="00613BDF">
        <w:rPr>
          <w:rFonts w:hint="cs"/>
          <w:sz w:val="30"/>
          <w:szCs w:val="30"/>
          <w:rtl/>
          <w:lang w:bidi="ar-EG"/>
        </w:rPr>
        <w:t>ت</w:t>
      </w:r>
      <w:r w:rsidRPr="00613BDF">
        <w:rPr>
          <w:sz w:val="30"/>
          <w:szCs w:val="30"/>
          <w:rtl/>
        </w:rPr>
        <w:t>عد جريمة :</w:t>
      </w:r>
    </w:p>
    <w:p w:rsidR="00CB4538" w:rsidRPr="00613BDF" w:rsidRDefault="00CB4538" w:rsidP="00CB4538">
      <w:pPr>
        <w:pStyle w:val="BodyText2"/>
        <w:tabs>
          <w:tab w:val="left" w:pos="2110"/>
          <w:tab w:val="left" w:pos="2290"/>
        </w:tabs>
        <w:spacing w:after="120" w:line="400" w:lineRule="exact"/>
        <w:ind w:left="1030" w:right="810" w:firstLine="468"/>
        <w:jc w:val="both"/>
        <w:rPr>
          <w:sz w:val="30"/>
          <w:szCs w:val="30"/>
          <w:rtl/>
        </w:rPr>
      </w:pPr>
      <w:r w:rsidRPr="00613BDF">
        <w:rPr>
          <w:sz w:val="30"/>
          <w:szCs w:val="30"/>
          <w:rtl/>
        </w:rPr>
        <w:t>"(1)</w:t>
      </w:r>
      <w:r>
        <w:rPr>
          <w:rFonts w:hint="cs"/>
          <w:sz w:val="30"/>
          <w:szCs w:val="30"/>
          <w:rtl/>
        </w:rPr>
        <w:tab/>
      </w:r>
      <w:r w:rsidRPr="00613BDF">
        <w:rPr>
          <w:sz w:val="30"/>
          <w:szCs w:val="30"/>
          <w:rtl/>
        </w:rPr>
        <w:t>يعاقب بالسجن المدة 6أشهر إلى 5سنوات أي شخص يقوم ب</w:t>
      </w:r>
      <w:r w:rsidRPr="00613BDF">
        <w:rPr>
          <w:rFonts w:hint="cs"/>
          <w:sz w:val="30"/>
          <w:szCs w:val="30"/>
          <w:rtl/>
          <w:lang w:bidi="ar-EG"/>
        </w:rPr>
        <w:t>جمع</w:t>
      </w:r>
      <w:r w:rsidRPr="00613BDF">
        <w:rPr>
          <w:sz w:val="30"/>
          <w:szCs w:val="30"/>
          <w:rtl/>
        </w:rPr>
        <w:t xml:space="preserve"> أشخاص آخرين أو حضهم أو إجبارهم أو اغرائهم على ممارسة البغاء،</w:t>
      </w:r>
      <w:r w:rsidRPr="00613BDF">
        <w:rPr>
          <w:rFonts w:hint="cs"/>
          <w:sz w:val="30"/>
          <w:szCs w:val="30"/>
          <w:rtl/>
          <w:lang w:bidi="ar-EG"/>
        </w:rPr>
        <w:t xml:space="preserve"> </w:t>
      </w:r>
      <w:r w:rsidRPr="00613BDF">
        <w:rPr>
          <w:sz w:val="30"/>
          <w:szCs w:val="30"/>
          <w:rtl/>
        </w:rPr>
        <w:t xml:space="preserve">أو المشاركة بأي كيفية في تسليم شخص إلى أشخاص آخرين </w:t>
      </w:r>
      <w:r w:rsidRPr="00613BDF">
        <w:rPr>
          <w:rFonts w:hint="cs"/>
          <w:sz w:val="30"/>
          <w:szCs w:val="30"/>
          <w:rtl/>
          <w:lang w:bidi="ar-EG"/>
        </w:rPr>
        <w:t>ل</w:t>
      </w:r>
      <w:r w:rsidRPr="00613BDF">
        <w:rPr>
          <w:sz w:val="30"/>
          <w:szCs w:val="30"/>
          <w:rtl/>
        </w:rPr>
        <w:t xml:space="preserve">غرض البغاء. </w:t>
      </w:r>
    </w:p>
    <w:p w:rsidR="00CB4538" w:rsidRPr="00613BDF" w:rsidRDefault="00CB4538" w:rsidP="00CB4538">
      <w:pPr>
        <w:pStyle w:val="BodyText2"/>
        <w:tabs>
          <w:tab w:val="left" w:pos="2110"/>
        </w:tabs>
        <w:spacing w:after="120" w:line="400" w:lineRule="exact"/>
        <w:ind w:left="1030" w:right="810" w:firstLine="468"/>
        <w:jc w:val="both"/>
        <w:rPr>
          <w:sz w:val="30"/>
          <w:szCs w:val="30"/>
          <w:rtl/>
        </w:rPr>
      </w:pPr>
      <w:r>
        <w:rPr>
          <w:sz w:val="30"/>
          <w:szCs w:val="30"/>
          <w:rtl/>
        </w:rPr>
        <w:t xml:space="preserve"> (</w:t>
      </w:r>
      <w:r w:rsidRPr="00613BDF">
        <w:rPr>
          <w:sz w:val="30"/>
          <w:szCs w:val="30"/>
          <w:rtl/>
        </w:rPr>
        <w:t>2)</w:t>
      </w:r>
      <w:r>
        <w:rPr>
          <w:rFonts w:hint="cs"/>
          <w:sz w:val="30"/>
          <w:szCs w:val="30"/>
          <w:rtl/>
        </w:rPr>
        <w:tab/>
      </w:r>
      <w:r w:rsidRPr="00613BDF">
        <w:rPr>
          <w:sz w:val="30"/>
          <w:szCs w:val="30"/>
          <w:rtl/>
        </w:rPr>
        <w:t xml:space="preserve">يعاقب بالغرامة </w:t>
      </w:r>
      <w:r w:rsidRPr="00613BDF">
        <w:rPr>
          <w:rFonts w:hint="cs"/>
          <w:sz w:val="30"/>
          <w:szCs w:val="30"/>
          <w:rtl/>
          <w:lang w:bidi="ar-EG"/>
        </w:rPr>
        <w:t xml:space="preserve">أو السجن </w:t>
      </w:r>
      <w:r w:rsidRPr="00613BDF">
        <w:rPr>
          <w:sz w:val="30"/>
          <w:szCs w:val="30"/>
          <w:rtl/>
        </w:rPr>
        <w:t xml:space="preserve">لمدة سنة واحدة أي شخص يقوم </w:t>
      </w:r>
      <w:r w:rsidRPr="00613BDF">
        <w:rPr>
          <w:rFonts w:hint="cs"/>
          <w:sz w:val="30"/>
          <w:szCs w:val="30"/>
          <w:rtl/>
          <w:lang w:bidi="ar-EG"/>
        </w:rPr>
        <w:t xml:space="preserve">لأسباب </w:t>
      </w:r>
      <w:r w:rsidRPr="00613BDF">
        <w:rPr>
          <w:sz w:val="30"/>
          <w:szCs w:val="30"/>
          <w:rtl/>
        </w:rPr>
        <w:t>مالية ب</w:t>
      </w:r>
      <w:r w:rsidRPr="00613BDF">
        <w:rPr>
          <w:rFonts w:hint="cs"/>
          <w:sz w:val="30"/>
          <w:szCs w:val="30"/>
          <w:rtl/>
          <w:lang w:bidi="ar-EG"/>
        </w:rPr>
        <w:t xml:space="preserve">اتاحة </w:t>
      </w:r>
      <w:r w:rsidRPr="00613BDF">
        <w:rPr>
          <w:sz w:val="30"/>
          <w:szCs w:val="30"/>
          <w:rtl/>
        </w:rPr>
        <w:t xml:space="preserve">استخدام الخدمات الجنسية لشخص آخر. </w:t>
      </w:r>
    </w:p>
    <w:p w:rsidR="00CB4538" w:rsidRPr="00613BDF" w:rsidRDefault="00CB4538" w:rsidP="00CB4538">
      <w:pPr>
        <w:pStyle w:val="BodyText2"/>
        <w:tabs>
          <w:tab w:val="left" w:pos="2110"/>
        </w:tabs>
        <w:spacing w:after="120" w:line="400" w:lineRule="exact"/>
        <w:ind w:left="1030" w:right="810" w:firstLine="468"/>
        <w:jc w:val="both"/>
        <w:rPr>
          <w:sz w:val="30"/>
          <w:szCs w:val="30"/>
          <w:rtl/>
        </w:rPr>
      </w:pPr>
      <w:r w:rsidRPr="00613BDF">
        <w:rPr>
          <w:sz w:val="30"/>
          <w:szCs w:val="30"/>
          <w:rtl/>
        </w:rPr>
        <w:t xml:space="preserve"> (3)</w:t>
      </w:r>
      <w:r>
        <w:rPr>
          <w:rFonts w:hint="cs"/>
          <w:sz w:val="30"/>
          <w:szCs w:val="30"/>
          <w:rtl/>
        </w:rPr>
        <w:tab/>
      </w:r>
      <w:r w:rsidRPr="00613BDF">
        <w:rPr>
          <w:sz w:val="30"/>
          <w:szCs w:val="30"/>
          <w:rtl/>
        </w:rPr>
        <w:t>يعاقب بالسجن لمدة 6أشهر إلى خمس سنوات أي شخص يقوم لأغراض مالية،</w:t>
      </w:r>
      <w:r w:rsidRPr="00613BDF">
        <w:rPr>
          <w:rFonts w:hint="cs"/>
          <w:sz w:val="30"/>
          <w:szCs w:val="30"/>
          <w:rtl/>
          <w:lang w:bidi="ar-EG"/>
        </w:rPr>
        <w:t xml:space="preserve"> باجبار شخص آخر قسرا أو بتهديده تهديدا خطيرا باستخدام القوة أو باغرائه مستخدما الخداع، </w:t>
      </w:r>
      <w:r w:rsidRPr="00613BDF">
        <w:rPr>
          <w:sz w:val="30"/>
          <w:szCs w:val="30"/>
          <w:rtl/>
        </w:rPr>
        <w:t xml:space="preserve">على تقديم خدمات جنسية. </w:t>
      </w:r>
    </w:p>
    <w:p w:rsidR="00CB4538" w:rsidRPr="00613BDF" w:rsidRDefault="00CB4538" w:rsidP="00CB4538">
      <w:pPr>
        <w:pStyle w:val="BodyText2"/>
        <w:tabs>
          <w:tab w:val="left" w:pos="2110"/>
        </w:tabs>
        <w:spacing w:after="120" w:line="400" w:lineRule="exact"/>
        <w:ind w:left="1030" w:right="810" w:firstLine="468"/>
        <w:jc w:val="both"/>
        <w:rPr>
          <w:sz w:val="30"/>
          <w:szCs w:val="30"/>
          <w:rtl/>
        </w:rPr>
      </w:pPr>
      <w:r>
        <w:rPr>
          <w:sz w:val="30"/>
          <w:szCs w:val="30"/>
          <w:rtl/>
        </w:rPr>
        <w:t xml:space="preserve"> (</w:t>
      </w:r>
      <w:r w:rsidRPr="00613BDF">
        <w:rPr>
          <w:sz w:val="30"/>
          <w:szCs w:val="30"/>
          <w:rtl/>
        </w:rPr>
        <w:t xml:space="preserve">4) </w:t>
      </w:r>
      <w:r>
        <w:rPr>
          <w:rFonts w:hint="cs"/>
          <w:sz w:val="30"/>
          <w:szCs w:val="30"/>
          <w:rtl/>
        </w:rPr>
        <w:tab/>
      </w:r>
      <w:r w:rsidRPr="00613BDF">
        <w:rPr>
          <w:sz w:val="30"/>
          <w:szCs w:val="30"/>
          <w:rtl/>
        </w:rPr>
        <w:t xml:space="preserve">تكون العقوبة بالسجن لمدة 6أشهر إلى خمس سنوات إذا ارتكب الفعل المنصوص عليه في الفقرات 1و2و3 </w:t>
      </w:r>
      <w:r w:rsidRPr="00613BDF">
        <w:rPr>
          <w:rFonts w:hint="cs"/>
          <w:sz w:val="30"/>
          <w:szCs w:val="30"/>
          <w:rtl/>
          <w:lang w:bidi="ar-EG"/>
        </w:rPr>
        <w:t xml:space="preserve">مع </w:t>
      </w:r>
      <w:r w:rsidRPr="00613BDF">
        <w:rPr>
          <w:sz w:val="30"/>
          <w:szCs w:val="30"/>
          <w:rtl/>
        </w:rPr>
        <w:t>حدث.</w:t>
      </w:r>
    </w:p>
    <w:p w:rsidR="00CB4538" w:rsidRPr="00613BDF" w:rsidRDefault="00CB4538" w:rsidP="00CB4538">
      <w:pPr>
        <w:pStyle w:val="BodyText2"/>
        <w:tabs>
          <w:tab w:val="left" w:pos="2110"/>
        </w:tabs>
        <w:spacing w:after="120" w:line="400" w:lineRule="exact"/>
        <w:ind w:left="1030" w:right="810" w:firstLine="468"/>
        <w:jc w:val="both"/>
        <w:rPr>
          <w:sz w:val="30"/>
          <w:szCs w:val="30"/>
          <w:rtl/>
        </w:rPr>
      </w:pPr>
      <w:r w:rsidRPr="00613BDF">
        <w:rPr>
          <w:sz w:val="30"/>
          <w:szCs w:val="30"/>
          <w:rtl/>
        </w:rPr>
        <w:t>(5</w:t>
      </w:r>
      <w:r>
        <w:rPr>
          <w:sz w:val="30"/>
          <w:szCs w:val="30"/>
          <w:rtl/>
        </w:rPr>
        <w:t>)</w:t>
      </w:r>
      <w:r>
        <w:rPr>
          <w:rFonts w:hint="cs"/>
          <w:sz w:val="30"/>
          <w:szCs w:val="30"/>
          <w:rtl/>
        </w:rPr>
        <w:tab/>
      </w:r>
      <w:r w:rsidRPr="00613BDF">
        <w:rPr>
          <w:sz w:val="30"/>
          <w:szCs w:val="30"/>
          <w:rtl/>
        </w:rPr>
        <w:t xml:space="preserve">يعاقب بالسجن لمدة سنة واحدة إلى خمس سنوات إذا ارتكب الفعل المنصوص عليه في الفقرات 1و2و3 </w:t>
      </w:r>
      <w:r w:rsidRPr="00613BDF">
        <w:rPr>
          <w:rFonts w:hint="cs"/>
          <w:sz w:val="30"/>
          <w:szCs w:val="30"/>
          <w:rtl/>
          <w:lang w:bidi="ar-EG"/>
        </w:rPr>
        <w:t>مع</w:t>
      </w:r>
      <w:r w:rsidRPr="00613BDF">
        <w:rPr>
          <w:sz w:val="30"/>
          <w:szCs w:val="30"/>
          <w:rtl/>
        </w:rPr>
        <w:t xml:space="preserve"> طفل. </w:t>
      </w:r>
    </w:p>
    <w:p w:rsidR="00CB4538" w:rsidRPr="00613BDF" w:rsidRDefault="00CB4538" w:rsidP="00CB4538">
      <w:pPr>
        <w:pStyle w:val="BodyText2"/>
        <w:tabs>
          <w:tab w:val="left" w:pos="2110"/>
        </w:tabs>
        <w:spacing w:after="120" w:line="400" w:lineRule="exact"/>
        <w:ind w:left="1030" w:right="810" w:firstLine="450"/>
        <w:jc w:val="both"/>
        <w:rPr>
          <w:sz w:val="30"/>
          <w:szCs w:val="30"/>
          <w:rtl/>
        </w:rPr>
      </w:pPr>
      <w:r w:rsidRPr="00613BDF">
        <w:rPr>
          <w:sz w:val="30"/>
          <w:szCs w:val="30"/>
          <w:rtl/>
        </w:rPr>
        <w:t>(6)</w:t>
      </w:r>
      <w:r>
        <w:rPr>
          <w:rFonts w:hint="cs"/>
          <w:sz w:val="30"/>
          <w:szCs w:val="30"/>
          <w:rtl/>
        </w:rPr>
        <w:tab/>
      </w:r>
      <w:r w:rsidRPr="00613BDF">
        <w:rPr>
          <w:sz w:val="30"/>
          <w:szCs w:val="30"/>
          <w:rtl/>
        </w:rPr>
        <w:t xml:space="preserve">يعاقب بالسجن لمدة سنة واحدة إلى عشر سنوات أي شخص يقوم بتنظيم </w:t>
      </w:r>
      <w:r w:rsidRPr="00613BDF">
        <w:rPr>
          <w:rFonts w:hint="cs"/>
          <w:sz w:val="30"/>
          <w:szCs w:val="30"/>
          <w:rtl/>
          <w:lang w:bidi="ar-EG"/>
        </w:rPr>
        <w:t xml:space="preserve">ارتكاب </w:t>
      </w:r>
      <w:r w:rsidRPr="00613BDF">
        <w:rPr>
          <w:sz w:val="30"/>
          <w:szCs w:val="30"/>
          <w:rtl/>
        </w:rPr>
        <w:t>الأفعال المنصوص عليها في الفقرات من 1إلى 5.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rPr>
        <w:t>تتجه</w:t>
      </w:r>
      <w:r w:rsidRPr="00613BDF">
        <w:rPr>
          <w:rFonts w:hint="cs"/>
          <w:sz w:val="30"/>
          <w:szCs w:val="30"/>
          <w:rtl/>
          <w:lang w:bidi="ar-EG"/>
        </w:rPr>
        <w:t xml:space="preserve"> </w:t>
      </w:r>
      <w:r w:rsidRPr="00613BDF">
        <w:rPr>
          <w:sz w:val="30"/>
          <w:szCs w:val="30"/>
          <w:rtl/>
        </w:rPr>
        <w:t xml:space="preserve">الأفعال </w:t>
      </w:r>
      <w:r w:rsidRPr="00613BDF">
        <w:rPr>
          <w:rFonts w:hint="cs"/>
          <w:sz w:val="30"/>
          <w:szCs w:val="30"/>
          <w:rtl/>
          <w:lang w:bidi="ar-EG"/>
        </w:rPr>
        <w:t xml:space="preserve">غير </w:t>
      </w:r>
      <w:r w:rsidRPr="00613BDF">
        <w:rPr>
          <w:sz w:val="30"/>
          <w:szCs w:val="30"/>
          <w:rtl/>
        </w:rPr>
        <w:t>القانونية التي ت</w:t>
      </w:r>
      <w:r w:rsidRPr="00613BDF">
        <w:rPr>
          <w:rFonts w:hint="cs"/>
          <w:sz w:val="30"/>
          <w:szCs w:val="30"/>
          <w:rtl/>
          <w:lang w:bidi="ar-EG"/>
        </w:rPr>
        <w:t>ش</w:t>
      </w:r>
      <w:r w:rsidRPr="00613BDF">
        <w:rPr>
          <w:sz w:val="30"/>
          <w:szCs w:val="30"/>
          <w:rtl/>
        </w:rPr>
        <w:t>م</w:t>
      </w:r>
      <w:r w:rsidRPr="00613BDF">
        <w:rPr>
          <w:rFonts w:hint="cs"/>
          <w:sz w:val="30"/>
          <w:szCs w:val="30"/>
          <w:rtl/>
          <w:lang w:bidi="ar-EG"/>
        </w:rPr>
        <w:t>ل</w:t>
      </w:r>
      <w:r w:rsidRPr="00613BDF">
        <w:rPr>
          <w:sz w:val="30"/>
          <w:szCs w:val="30"/>
          <w:rtl/>
        </w:rPr>
        <w:t xml:space="preserve"> </w:t>
      </w:r>
      <w:r w:rsidRPr="00613BDF">
        <w:rPr>
          <w:rFonts w:hint="cs"/>
          <w:sz w:val="30"/>
          <w:szCs w:val="30"/>
          <w:rtl/>
          <w:lang w:bidi="ar-EG"/>
        </w:rPr>
        <w:t xml:space="preserve">جمع الأشخاص واغرائهم </w:t>
      </w:r>
      <w:r w:rsidRPr="00613BDF">
        <w:rPr>
          <w:sz w:val="30"/>
          <w:szCs w:val="30"/>
          <w:rtl/>
        </w:rPr>
        <w:t>و</w:t>
      </w:r>
      <w:r w:rsidRPr="00613BDF">
        <w:rPr>
          <w:rFonts w:hint="cs"/>
          <w:sz w:val="30"/>
          <w:szCs w:val="30"/>
          <w:rtl/>
          <w:lang w:bidi="ar-EG"/>
        </w:rPr>
        <w:t>اكراههم وحضهم</w:t>
      </w:r>
      <w:r w:rsidRPr="00613BDF">
        <w:rPr>
          <w:sz w:val="30"/>
          <w:szCs w:val="30"/>
          <w:rtl/>
        </w:rPr>
        <w:t xml:space="preserve"> على ممارسة البغاء إلى أن تضع </w:t>
      </w:r>
      <w:r w:rsidRPr="00613BDF">
        <w:rPr>
          <w:rFonts w:hint="cs"/>
          <w:sz w:val="30"/>
          <w:szCs w:val="30"/>
          <w:rtl/>
          <w:lang w:bidi="ar-EG"/>
        </w:rPr>
        <w:t xml:space="preserve">تحت </w:t>
      </w:r>
      <w:r w:rsidRPr="00613BDF">
        <w:rPr>
          <w:sz w:val="30"/>
          <w:szCs w:val="30"/>
          <w:rtl/>
        </w:rPr>
        <w:t xml:space="preserve">طائلة القانون الجنائي كل نشاط أو مشاركة في نقل شخص </w:t>
      </w:r>
      <w:r w:rsidRPr="00613BDF">
        <w:rPr>
          <w:rFonts w:hint="cs"/>
          <w:sz w:val="30"/>
          <w:szCs w:val="30"/>
          <w:rtl/>
          <w:lang w:bidi="ar-EG"/>
        </w:rPr>
        <w:t xml:space="preserve">الى </w:t>
      </w:r>
      <w:r w:rsidRPr="00613BDF">
        <w:rPr>
          <w:sz w:val="30"/>
          <w:szCs w:val="30"/>
          <w:rtl/>
        </w:rPr>
        <w:t>شخص آخر لغرض البغاء.  وإلى جانب ال</w:t>
      </w:r>
      <w:r w:rsidRPr="00613BDF">
        <w:rPr>
          <w:rFonts w:hint="cs"/>
          <w:sz w:val="30"/>
          <w:szCs w:val="30"/>
          <w:rtl/>
          <w:lang w:bidi="ar-EG"/>
        </w:rPr>
        <w:t>صورة</w:t>
      </w:r>
      <w:r w:rsidRPr="00613BDF">
        <w:rPr>
          <w:sz w:val="30"/>
          <w:szCs w:val="30"/>
          <w:rtl/>
        </w:rPr>
        <w:t xml:space="preserve"> الأساسي</w:t>
      </w:r>
      <w:r w:rsidRPr="00613BDF">
        <w:rPr>
          <w:rFonts w:hint="cs"/>
          <w:sz w:val="30"/>
          <w:szCs w:val="30"/>
          <w:rtl/>
          <w:lang w:bidi="ar-EG"/>
        </w:rPr>
        <w:t>ة</w:t>
      </w:r>
      <w:r w:rsidRPr="00613BDF">
        <w:rPr>
          <w:sz w:val="30"/>
          <w:szCs w:val="30"/>
          <w:rtl/>
        </w:rPr>
        <w:t xml:space="preserve"> الوارد</w:t>
      </w:r>
      <w:r w:rsidRPr="00613BDF">
        <w:rPr>
          <w:rFonts w:hint="cs"/>
          <w:sz w:val="30"/>
          <w:szCs w:val="30"/>
          <w:rtl/>
          <w:lang w:bidi="ar-EG"/>
        </w:rPr>
        <w:t>ة</w:t>
      </w:r>
      <w:r w:rsidRPr="00613BDF">
        <w:rPr>
          <w:sz w:val="30"/>
          <w:szCs w:val="30"/>
          <w:rtl/>
        </w:rPr>
        <w:t xml:space="preserve"> في الفقرة 1،</w:t>
      </w:r>
      <w:r w:rsidRPr="00613BDF">
        <w:rPr>
          <w:rFonts w:hint="cs"/>
          <w:sz w:val="30"/>
          <w:szCs w:val="30"/>
          <w:rtl/>
          <w:lang w:bidi="ar-EG"/>
        </w:rPr>
        <w:t xml:space="preserve"> </w:t>
      </w:r>
      <w:r w:rsidRPr="00613BDF">
        <w:rPr>
          <w:sz w:val="30"/>
          <w:szCs w:val="30"/>
          <w:rtl/>
        </w:rPr>
        <w:t>ت</w:t>
      </w:r>
      <w:r w:rsidRPr="00613BDF">
        <w:rPr>
          <w:rFonts w:hint="cs"/>
          <w:sz w:val="30"/>
          <w:szCs w:val="30"/>
          <w:rtl/>
          <w:lang w:bidi="ar-EG"/>
        </w:rPr>
        <w:t xml:space="preserve">صنف </w:t>
      </w:r>
      <w:r w:rsidRPr="00613BDF">
        <w:rPr>
          <w:sz w:val="30"/>
          <w:szCs w:val="30"/>
          <w:rtl/>
        </w:rPr>
        <w:t>المخالفات الجسيمة و</w:t>
      </w:r>
      <w:r w:rsidRPr="00613BDF">
        <w:rPr>
          <w:rFonts w:hint="cs"/>
          <w:sz w:val="30"/>
          <w:szCs w:val="30"/>
          <w:rtl/>
          <w:lang w:bidi="ar-EG"/>
        </w:rPr>
        <w:t xml:space="preserve">البسيطة </w:t>
      </w:r>
      <w:r w:rsidRPr="00613BDF">
        <w:rPr>
          <w:sz w:val="30"/>
          <w:szCs w:val="30"/>
          <w:rtl/>
        </w:rPr>
        <w:t>في الفقرات التالية من القانون المذكور آنفا،</w:t>
      </w:r>
      <w:r w:rsidRPr="00613BDF">
        <w:rPr>
          <w:rFonts w:hint="cs"/>
          <w:sz w:val="30"/>
          <w:szCs w:val="30"/>
          <w:rtl/>
          <w:lang w:bidi="ar-EG"/>
        </w:rPr>
        <w:t xml:space="preserve"> </w:t>
      </w:r>
      <w:r w:rsidRPr="00613BDF">
        <w:rPr>
          <w:sz w:val="30"/>
          <w:szCs w:val="30"/>
          <w:rtl/>
        </w:rPr>
        <w:t xml:space="preserve">ويتم هذا </w:t>
      </w:r>
      <w:r w:rsidRPr="00613BDF">
        <w:rPr>
          <w:rFonts w:hint="cs"/>
          <w:sz w:val="30"/>
          <w:szCs w:val="30"/>
          <w:rtl/>
          <w:lang w:bidi="ar-EG"/>
        </w:rPr>
        <w:t xml:space="preserve">حسب </w:t>
      </w:r>
      <w:r w:rsidRPr="00613BDF">
        <w:rPr>
          <w:sz w:val="30"/>
          <w:szCs w:val="30"/>
          <w:rtl/>
        </w:rPr>
        <w:t>نوع المساهم</w:t>
      </w:r>
      <w:r w:rsidRPr="00613BDF">
        <w:rPr>
          <w:rFonts w:hint="cs"/>
          <w:sz w:val="30"/>
          <w:szCs w:val="30"/>
          <w:rtl/>
          <w:lang w:bidi="ar-EG"/>
        </w:rPr>
        <w:t xml:space="preserve">ة في القوادة في مجال البغاء، والدافع اليها، فضلا </w:t>
      </w:r>
      <w:r w:rsidRPr="00613BDF">
        <w:rPr>
          <w:sz w:val="30"/>
          <w:szCs w:val="30"/>
          <w:rtl/>
        </w:rPr>
        <w:t xml:space="preserve">عن الأحكام </w:t>
      </w:r>
      <w:r w:rsidRPr="00613BDF">
        <w:rPr>
          <w:rFonts w:hint="cs"/>
          <w:sz w:val="30"/>
          <w:szCs w:val="30"/>
          <w:rtl/>
          <w:lang w:bidi="ar-EG"/>
        </w:rPr>
        <w:t>الواجبة الت</w:t>
      </w:r>
      <w:r w:rsidRPr="00613BDF">
        <w:rPr>
          <w:sz w:val="30"/>
          <w:szCs w:val="30"/>
          <w:rtl/>
        </w:rPr>
        <w:t>طب</w:t>
      </w:r>
      <w:r w:rsidRPr="00613BDF">
        <w:rPr>
          <w:rFonts w:hint="cs"/>
          <w:sz w:val="30"/>
          <w:szCs w:val="30"/>
          <w:rtl/>
          <w:lang w:bidi="ar-EG"/>
        </w:rPr>
        <w:t>ي</w:t>
      </w:r>
      <w:r w:rsidRPr="00613BDF">
        <w:rPr>
          <w:sz w:val="30"/>
          <w:szCs w:val="30"/>
          <w:rtl/>
        </w:rPr>
        <w:t>ق في حالة كون موضوع الفعل ال</w:t>
      </w:r>
      <w:r w:rsidRPr="00613BDF">
        <w:rPr>
          <w:rFonts w:hint="cs"/>
          <w:sz w:val="30"/>
          <w:szCs w:val="30"/>
          <w:rtl/>
          <w:lang w:bidi="ar-EG"/>
        </w:rPr>
        <w:t>جنائي</w:t>
      </w:r>
      <w:r w:rsidRPr="00613BDF">
        <w:rPr>
          <w:sz w:val="30"/>
          <w:szCs w:val="30"/>
          <w:rtl/>
        </w:rPr>
        <w:t xml:space="preserve"> حدثا أ</w:t>
      </w:r>
      <w:r w:rsidRPr="00613BDF">
        <w:rPr>
          <w:rFonts w:hint="cs"/>
          <w:sz w:val="30"/>
          <w:szCs w:val="30"/>
          <w:rtl/>
          <w:lang w:bidi="ar-EG"/>
        </w:rPr>
        <w:t>م</w:t>
      </w:r>
      <w:r w:rsidRPr="00613BDF">
        <w:rPr>
          <w:sz w:val="30"/>
          <w:szCs w:val="30"/>
          <w:rtl/>
        </w:rPr>
        <w:t xml:space="preserve"> طفلا. و</w:t>
      </w:r>
      <w:r w:rsidRPr="00613BDF">
        <w:rPr>
          <w:rFonts w:hint="cs"/>
          <w:sz w:val="30"/>
          <w:szCs w:val="30"/>
          <w:rtl/>
          <w:lang w:bidi="ar-EG"/>
        </w:rPr>
        <w:t>ت</w:t>
      </w:r>
      <w:r w:rsidRPr="00613BDF">
        <w:rPr>
          <w:sz w:val="30"/>
          <w:szCs w:val="30"/>
          <w:rtl/>
        </w:rPr>
        <w:t xml:space="preserve">خضع </w:t>
      </w:r>
      <w:r w:rsidRPr="00613BDF">
        <w:rPr>
          <w:rFonts w:hint="cs"/>
          <w:sz w:val="30"/>
          <w:szCs w:val="30"/>
          <w:rtl/>
          <w:lang w:bidi="ar-EG"/>
        </w:rPr>
        <w:t>الأعمال المتصلة ب</w:t>
      </w:r>
      <w:r w:rsidRPr="00613BDF">
        <w:rPr>
          <w:sz w:val="30"/>
          <w:szCs w:val="30"/>
          <w:rtl/>
        </w:rPr>
        <w:t>الجريمة المنظمة لأ</w:t>
      </w:r>
      <w:r w:rsidRPr="00613BDF">
        <w:rPr>
          <w:rFonts w:hint="cs"/>
          <w:sz w:val="30"/>
          <w:szCs w:val="30"/>
          <w:rtl/>
          <w:lang w:bidi="ar-EG"/>
        </w:rPr>
        <w:t>شد</w:t>
      </w:r>
      <w:r w:rsidRPr="00613BDF">
        <w:rPr>
          <w:sz w:val="30"/>
          <w:szCs w:val="30"/>
          <w:rtl/>
        </w:rPr>
        <w:t xml:space="preserve"> العقوبة. </w:t>
      </w:r>
      <w:r w:rsidRPr="00613BDF">
        <w:rPr>
          <w:rFonts w:hint="cs"/>
          <w:sz w:val="30"/>
          <w:szCs w:val="30"/>
          <w:rtl/>
          <w:lang w:bidi="ar-EG"/>
        </w:rPr>
        <w:t>و</w:t>
      </w:r>
      <w:r w:rsidRPr="00613BDF">
        <w:rPr>
          <w:sz w:val="30"/>
          <w:szCs w:val="30"/>
          <w:rtl/>
        </w:rPr>
        <w:t>طبقا للبيانات الإحصائية الواردة من معهد الاحصاءات الحكومية</w:t>
      </w:r>
      <w:r w:rsidRPr="00613BDF">
        <w:rPr>
          <w:rFonts w:hint="cs"/>
          <w:sz w:val="30"/>
          <w:szCs w:val="30"/>
          <w:rtl/>
          <w:lang w:bidi="ar-EG"/>
        </w:rPr>
        <w:t xml:space="preserve"> </w:t>
      </w:r>
      <w:r w:rsidRPr="00613BDF">
        <w:rPr>
          <w:sz w:val="30"/>
          <w:szCs w:val="30"/>
          <w:rtl/>
        </w:rPr>
        <w:t xml:space="preserve">في جمهورية مقدونيا أدين العدد التالي من الأشخاص </w:t>
      </w:r>
      <w:r w:rsidRPr="00613BDF">
        <w:rPr>
          <w:rFonts w:hint="cs"/>
          <w:sz w:val="30"/>
          <w:szCs w:val="30"/>
          <w:rtl/>
          <w:lang w:bidi="ar-EG"/>
        </w:rPr>
        <w:t xml:space="preserve">في </w:t>
      </w:r>
      <w:r w:rsidRPr="00613BDF">
        <w:rPr>
          <w:sz w:val="30"/>
          <w:szCs w:val="30"/>
          <w:rtl/>
        </w:rPr>
        <w:t>الفترة من 1998إلى 2002</w:t>
      </w:r>
      <w:r w:rsidRPr="00613BDF">
        <w:rPr>
          <w:rFonts w:hint="cs"/>
          <w:sz w:val="30"/>
          <w:szCs w:val="30"/>
          <w:rtl/>
          <w:lang w:bidi="ar-EG"/>
        </w:rPr>
        <w:t xml:space="preserve"> لانتهاكهم </w:t>
      </w:r>
      <w:r w:rsidRPr="00613BDF">
        <w:rPr>
          <w:sz w:val="30"/>
          <w:szCs w:val="30"/>
          <w:rtl/>
        </w:rPr>
        <w:t xml:space="preserve">أحكام القانون الجنائي لجمهورية مقدونيا الذي يشير إلى الحرية الجنسية والأخلاق الجنسية: </w:t>
      </w:r>
      <w:r w:rsidRPr="00613BDF">
        <w:rPr>
          <w:rFonts w:hint="cs"/>
          <w:sz w:val="30"/>
          <w:szCs w:val="30"/>
          <w:rtl/>
          <w:lang w:bidi="ar-EG"/>
        </w:rPr>
        <w:t>ف</w:t>
      </w:r>
      <w:r w:rsidRPr="00613BDF">
        <w:rPr>
          <w:sz w:val="30"/>
          <w:szCs w:val="30"/>
          <w:rtl/>
        </w:rPr>
        <w:t xml:space="preserve">في عام 1998- أدينت امرأة واحدة </w:t>
      </w:r>
      <w:r w:rsidRPr="00613BDF">
        <w:rPr>
          <w:rFonts w:hint="cs"/>
          <w:sz w:val="30"/>
          <w:szCs w:val="30"/>
          <w:rtl/>
          <w:lang w:bidi="ar-EG"/>
        </w:rPr>
        <w:t>و</w:t>
      </w:r>
      <w:r w:rsidRPr="00613BDF">
        <w:rPr>
          <w:sz w:val="30"/>
          <w:szCs w:val="30"/>
          <w:rtl/>
        </w:rPr>
        <w:t>أدين 47رجلا؛ وفي عام 1999- أدين 51رجلا، ولم تدن امرأة واحدة؛  وفي عام 2000- أدينت امرأتان وأدين 52 رجلا</w:t>
      </w:r>
      <w:r w:rsidRPr="00613BDF">
        <w:rPr>
          <w:rFonts w:hint="cs"/>
          <w:sz w:val="30"/>
          <w:szCs w:val="30"/>
          <w:rtl/>
          <w:lang w:bidi="ar-EG"/>
        </w:rPr>
        <w:t>؛</w:t>
      </w:r>
      <w:r w:rsidRPr="00613BDF">
        <w:rPr>
          <w:sz w:val="30"/>
          <w:szCs w:val="30"/>
          <w:rtl/>
        </w:rPr>
        <w:t xml:space="preserve"> وفي عام 2001</w:t>
      </w:r>
      <w:r w:rsidRPr="00613BDF">
        <w:rPr>
          <w:rFonts w:hint="cs"/>
          <w:sz w:val="30"/>
          <w:szCs w:val="30"/>
          <w:rtl/>
          <w:lang w:bidi="ar-EG"/>
        </w:rPr>
        <w:t xml:space="preserve">  أدينت </w:t>
      </w:r>
      <w:r w:rsidRPr="00613BDF">
        <w:rPr>
          <w:sz w:val="30"/>
          <w:szCs w:val="30"/>
          <w:rtl/>
        </w:rPr>
        <w:t>امرأتان،</w:t>
      </w:r>
      <w:r w:rsidRPr="00613BDF">
        <w:rPr>
          <w:rFonts w:hint="cs"/>
          <w:sz w:val="30"/>
          <w:szCs w:val="30"/>
          <w:rtl/>
          <w:lang w:bidi="ar-EG"/>
        </w:rPr>
        <w:t xml:space="preserve"> </w:t>
      </w:r>
      <w:r w:rsidRPr="00613BDF">
        <w:rPr>
          <w:sz w:val="30"/>
          <w:szCs w:val="30"/>
          <w:rtl/>
        </w:rPr>
        <w:t xml:space="preserve">وأدين 50رجلا. </w:t>
      </w:r>
    </w:p>
    <w:p w:rsidR="00CB4538" w:rsidRPr="00613BDF" w:rsidRDefault="00CB4538" w:rsidP="00CB4538">
      <w:pPr>
        <w:pStyle w:val="BodyText2"/>
        <w:spacing w:after="120" w:line="400" w:lineRule="exact"/>
        <w:ind w:left="1030" w:right="810" w:firstLine="468"/>
        <w:jc w:val="both"/>
        <w:rPr>
          <w:sz w:val="30"/>
          <w:szCs w:val="30"/>
          <w:rtl/>
        </w:rPr>
      </w:pPr>
      <w:r>
        <w:rPr>
          <w:sz w:val="30"/>
          <w:szCs w:val="30"/>
          <w:rtl/>
        </w:rPr>
        <w:t xml:space="preserve"> (</w:t>
      </w:r>
      <w:r w:rsidRPr="00613BDF">
        <w:rPr>
          <w:sz w:val="30"/>
          <w:szCs w:val="30"/>
          <w:rtl/>
        </w:rPr>
        <w:t xml:space="preserve">لمزيد من التفاصيل </w:t>
      </w:r>
      <w:r w:rsidRPr="00613BDF">
        <w:rPr>
          <w:rFonts w:hint="cs"/>
          <w:sz w:val="30"/>
          <w:szCs w:val="30"/>
          <w:rtl/>
          <w:lang w:bidi="ar-EG"/>
        </w:rPr>
        <w:t>أنظر ا</w:t>
      </w:r>
      <w:r w:rsidRPr="00613BDF">
        <w:rPr>
          <w:sz w:val="30"/>
          <w:szCs w:val="30"/>
          <w:rtl/>
        </w:rPr>
        <w:t xml:space="preserve">لتذييل المتعلق بإقامة العدل </w:t>
      </w:r>
      <w:r w:rsidRPr="00613BDF">
        <w:rPr>
          <w:rFonts w:hint="cs"/>
          <w:sz w:val="30"/>
          <w:szCs w:val="30"/>
          <w:rtl/>
          <w:lang w:bidi="ar-EG"/>
        </w:rPr>
        <w:t xml:space="preserve">في </w:t>
      </w:r>
      <w:r w:rsidRPr="00613BDF">
        <w:rPr>
          <w:sz w:val="30"/>
          <w:szCs w:val="30"/>
          <w:rtl/>
        </w:rPr>
        <w:t>مرفق البيانات الواردة من معهد الاحصاءات الحكومية</w:t>
      </w:r>
      <w:r w:rsidRPr="00613BDF">
        <w:rPr>
          <w:rFonts w:hint="cs"/>
          <w:sz w:val="30"/>
          <w:szCs w:val="30"/>
          <w:rtl/>
          <w:lang w:bidi="ar-EG"/>
        </w:rPr>
        <w:t xml:space="preserve"> </w:t>
      </w:r>
      <w:r w:rsidRPr="00613BDF">
        <w:rPr>
          <w:sz w:val="30"/>
          <w:szCs w:val="30"/>
          <w:rtl/>
        </w:rPr>
        <w:t>في جمهورية مقدونيا</w:t>
      </w:r>
      <w:r>
        <w:rPr>
          <w:sz w:val="30"/>
          <w:szCs w:val="30"/>
          <w:rtl/>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وفي</w:t>
      </w:r>
      <w:r w:rsidRPr="00613BDF">
        <w:rPr>
          <w:rFonts w:hint="cs"/>
          <w:sz w:val="30"/>
          <w:szCs w:val="30"/>
          <w:rtl/>
          <w:lang w:bidi="ar-EG"/>
        </w:rPr>
        <w:t xml:space="preserve"> هذا </w:t>
      </w:r>
      <w:r w:rsidRPr="00613BDF">
        <w:rPr>
          <w:sz w:val="30"/>
          <w:szCs w:val="30"/>
          <w:rtl/>
        </w:rPr>
        <w:t>الفصل،</w:t>
      </w:r>
      <w:r w:rsidRPr="00613BDF">
        <w:rPr>
          <w:rFonts w:hint="cs"/>
          <w:sz w:val="30"/>
          <w:szCs w:val="30"/>
          <w:rtl/>
          <w:lang w:bidi="ar-EG"/>
        </w:rPr>
        <w:t xml:space="preserve"> </w:t>
      </w:r>
      <w:r w:rsidRPr="00613BDF">
        <w:rPr>
          <w:sz w:val="30"/>
          <w:szCs w:val="30"/>
          <w:rtl/>
        </w:rPr>
        <w:t>يخضع</w:t>
      </w:r>
      <w:r w:rsidRPr="00613BDF">
        <w:rPr>
          <w:rFonts w:hint="cs"/>
          <w:sz w:val="30"/>
          <w:szCs w:val="30"/>
          <w:rtl/>
          <w:lang w:bidi="ar-EG"/>
        </w:rPr>
        <w:t xml:space="preserve"> للعقوبة أيضا، في جملة أمور،</w:t>
      </w:r>
      <w:r w:rsidRPr="00613BDF">
        <w:rPr>
          <w:sz w:val="30"/>
          <w:szCs w:val="30"/>
          <w:rtl/>
        </w:rPr>
        <w:t xml:space="preserve"> عرض المواد الإباحية </w:t>
      </w:r>
      <w:r w:rsidRPr="00613BDF">
        <w:rPr>
          <w:rFonts w:hint="cs"/>
          <w:sz w:val="30"/>
          <w:szCs w:val="30"/>
          <w:rtl/>
          <w:lang w:bidi="ar-EG"/>
        </w:rPr>
        <w:t xml:space="preserve">عن </w:t>
      </w:r>
      <w:r w:rsidRPr="00613BDF">
        <w:rPr>
          <w:sz w:val="30"/>
          <w:szCs w:val="30"/>
          <w:rtl/>
        </w:rPr>
        <w:t xml:space="preserve">الأطفال </w:t>
      </w:r>
      <w:r>
        <w:rPr>
          <w:sz w:val="30"/>
          <w:szCs w:val="30"/>
          <w:rtl/>
        </w:rPr>
        <w:t>(</w:t>
      </w:r>
      <w:r w:rsidRPr="00613BDF">
        <w:rPr>
          <w:sz w:val="30"/>
          <w:szCs w:val="30"/>
          <w:rtl/>
        </w:rPr>
        <w:t>المادة 193)</w:t>
      </w:r>
      <w:r w:rsidRPr="00613BDF">
        <w:rPr>
          <w:rFonts w:hint="cs"/>
          <w:sz w:val="30"/>
          <w:szCs w:val="30"/>
          <w:rtl/>
          <w:lang w:bidi="ar-EG"/>
        </w:rPr>
        <w:t xml:space="preserve"> وال</w:t>
      </w:r>
      <w:r w:rsidRPr="00613BDF">
        <w:rPr>
          <w:sz w:val="30"/>
          <w:szCs w:val="30"/>
          <w:rtl/>
        </w:rPr>
        <w:t xml:space="preserve">غرض </w:t>
      </w:r>
      <w:r w:rsidRPr="00613BDF">
        <w:rPr>
          <w:rFonts w:hint="cs"/>
          <w:sz w:val="30"/>
          <w:szCs w:val="30"/>
          <w:rtl/>
          <w:lang w:bidi="ar-EG"/>
        </w:rPr>
        <w:t xml:space="preserve">هو </w:t>
      </w:r>
      <w:r w:rsidRPr="00613BDF">
        <w:rPr>
          <w:sz w:val="30"/>
          <w:szCs w:val="30"/>
          <w:rtl/>
        </w:rPr>
        <w:t xml:space="preserve">القضاء على عرض </w:t>
      </w:r>
      <w:r w:rsidRPr="00613BDF">
        <w:rPr>
          <w:rFonts w:hint="cs"/>
          <w:sz w:val="30"/>
          <w:szCs w:val="30"/>
          <w:rtl/>
        </w:rPr>
        <w:t>ال</w:t>
      </w:r>
      <w:r w:rsidRPr="00613BDF">
        <w:rPr>
          <w:sz w:val="30"/>
          <w:szCs w:val="30"/>
          <w:rtl/>
        </w:rPr>
        <w:t xml:space="preserve">مواد الإباحية </w:t>
      </w:r>
      <w:r w:rsidRPr="00613BDF">
        <w:rPr>
          <w:rFonts w:hint="cs"/>
          <w:sz w:val="30"/>
          <w:szCs w:val="30"/>
          <w:rtl/>
          <w:lang w:bidi="ar-EG"/>
        </w:rPr>
        <w:t xml:space="preserve">عن </w:t>
      </w:r>
      <w:r w:rsidRPr="00613BDF">
        <w:rPr>
          <w:sz w:val="30"/>
          <w:szCs w:val="30"/>
          <w:rtl/>
        </w:rPr>
        <w:t>الأطفال.  ويعاقب على عرض المواد الإباحية،وفقا لأحكام القانون،عندما ت</w:t>
      </w:r>
      <w:r w:rsidRPr="00613BDF">
        <w:rPr>
          <w:rFonts w:hint="cs"/>
          <w:sz w:val="30"/>
          <w:szCs w:val="30"/>
          <w:rtl/>
          <w:lang w:bidi="ar-EG"/>
        </w:rPr>
        <w:t xml:space="preserve">باع </w:t>
      </w:r>
      <w:r w:rsidRPr="00613BDF">
        <w:rPr>
          <w:sz w:val="30"/>
          <w:szCs w:val="30"/>
          <w:rtl/>
        </w:rPr>
        <w:t>تلك</w:t>
      </w:r>
      <w:r w:rsidRPr="00613BDF">
        <w:rPr>
          <w:rFonts w:hint="cs"/>
          <w:sz w:val="30"/>
          <w:szCs w:val="30"/>
          <w:rtl/>
          <w:lang w:bidi="ar-EG"/>
        </w:rPr>
        <w:t xml:space="preserve"> </w:t>
      </w:r>
      <w:r w:rsidRPr="00613BDF">
        <w:rPr>
          <w:sz w:val="30"/>
          <w:szCs w:val="30"/>
          <w:rtl/>
        </w:rPr>
        <w:t>المواد</w:t>
      </w:r>
      <w:r w:rsidRPr="00613BDF">
        <w:rPr>
          <w:rFonts w:hint="cs"/>
          <w:sz w:val="30"/>
          <w:szCs w:val="30"/>
          <w:rtl/>
          <w:lang w:bidi="ar-EG"/>
        </w:rPr>
        <w:t xml:space="preserve"> لطفل </w:t>
      </w:r>
      <w:r w:rsidRPr="00613BDF">
        <w:rPr>
          <w:sz w:val="30"/>
          <w:szCs w:val="30"/>
          <w:rtl/>
        </w:rPr>
        <w:t xml:space="preserve">أو </w:t>
      </w:r>
      <w:r w:rsidRPr="00613BDF">
        <w:rPr>
          <w:rFonts w:hint="cs"/>
          <w:sz w:val="30"/>
          <w:szCs w:val="30"/>
          <w:rtl/>
          <w:lang w:bidi="ar-EG"/>
        </w:rPr>
        <w:t>ت</w:t>
      </w:r>
      <w:r w:rsidRPr="00613BDF">
        <w:rPr>
          <w:sz w:val="30"/>
          <w:szCs w:val="30"/>
          <w:rtl/>
        </w:rPr>
        <w:t>عرض</w:t>
      </w:r>
      <w:r w:rsidRPr="00613BDF">
        <w:rPr>
          <w:rFonts w:hint="cs"/>
          <w:sz w:val="30"/>
          <w:szCs w:val="30"/>
          <w:rtl/>
          <w:lang w:bidi="ar-EG"/>
        </w:rPr>
        <w:t xml:space="preserve"> عليه </w:t>
      </w:r>
      <w:r w:rsidRPr="00613BDF">
        <w:rPr>
          <w:sz w:val="30"/>
          <w:szCs w:val="30"/>
          <w:rtl/>
        </w:rPr>
        <w:t xml:space="preserve">أو تتاح </w:t>
      </w:r>
      <w:r w:rsidRPr="00613BDF">
        <w:rPr>
          <w:rFonts w:hint="cs"/>
          <w:sz w:val="30"/>
          <w:szCs w:val="30"/>
          <w:rtl/>
          <w:lang w:bidi="ar-EG"/>
        </w:rPr>
        <w:t xml:space="preserve">له بأي </w:t>
      </w:r>
      <w:r w:rsidRPr="00613BDF">
        <w:rPr>
          <w:sz w:val="30"/>
          <w:szCs w:val="30"/>
          <w:rtl/>
        </w:rPr>
        <w:t xml:space="preserve">طريقة أخرى.  وطبقا لحكم القانون تعتبر المواد الإباحية </w:t>
      </w:r>
      <w:r w:rsidRPr="00613BDF">
        <w:rPr>
          <w:rFonts w:hint="cs"/>
          <w:sz w:val="30"/>
          <w:szCs w:val="30"/>
          <w:rtl/>
          <w:lang w:bidi="ar-EG"/>
        </w:rPr>
        <w:t>كال</w:t>
      </w:r>
      <w:r w:rsidRPr="00613BDF">
        <w:rPr>
          <w:sz w:val="30"/>
          <w:szCs w:val="30"/>
          <w:rtl/>
        </w:rPr>
        <w:t>تالي:  الصور،</w:t>
      </w:r>
      <w:r w:rsidRPr="00613BDF">
        <w:rPr>
          <w:rFonts w:hint="cs"/>
          <w:sz w:val="30"/>
          <w:szCs w:val="30"/>
          <w:rtl/>
          <w:lang w:bidi="ar-EG"/>
        </w:rPr>
        <w:t xml:space="preserve"> </w:t>
      </w:r>
      <w:r w:rsidRPr="00613BDF">
        <w:rPr>
          <w:sz w:val="30"/>
          <w:szCs w:val="30"/>
          <w:rtl/>
        </w:rPr>
        <w:t>المواد السمعية البصرية،</w:t>
      </w:r>
      <w:r w:rsidRPr="00613BDF">
        <w:rPr>
          <w:rFonts w:hint="cs"/>
          <w:sz w:val="30"/>
          <w:szCs w:val="30"/>
          <w:rtl/>
          <w:lang w:bidi="ar-EG"/>
        </w:rPr>
        <w:t xml:space="preserve"> </w:t>
      </w:r>
      <w:r w:rsidRPr="00613BDF">
        <w:rPr>
          <w:sz w:val="30"/>
          <w:szCs w:val="30"/>
          <w:rtl/>
        </w:rPr>
        <w:t>أو ا</w:t>
      </w:r>
      <w:r w:rsidRPr="00613BDF">
        <w:rPr>
          <w:rFonts w:hint="cs"/>
          <w:sz w:val="30"/>
          <w:szCs w:val="30"/>
          <w:rtl/>
          <w:lang w:bidi="ar-EG"/>
        </w:rPr>
        <w:t>لمواد</w:t>
      </w:r>
      <w:r w:rsidRPr="00613BDF">
        <w:rPr>
          <w:sz w:val="30"/>
          <w:szCs w:val="30"/>
          <w:rtl/>
        </w:rPr>
        <w:t xml:space="preserve"> الأخرى ذات ا</w:t>
      </w:r>
      <w:r w:rsidRPr="00613BDF">
        <w:rPr>
          <w:rFonts w:hint="cs"/>
          <w:sz w:val="30"/>
          <w:szCs w:val="30"/>
          <w:rtl/>
          <w:lang w:bidi="ar-EG"/>
        </w:rPr>
        <w:t>لمضمون</w:t>
      </w:r>
      <w:r w:rsidRPr="00613BDF">
        <w:rPr>
          <w:sz w:val="30"/>
          <w:szCs w:val="30"/>
          <w:rtl/>
        </w:rPr>
        <w:t xml:space="preserve"> الإباحي.  ويعاقب أيضا على إساءة استغلال الحدث </w:t>
      </w:r>
      <w:r w:rsidRPr="00613BDF">
        <w:rPr>
          <w:rFonts w:hint="cs"/>
          <w:sz w:val="30"/>
          <w:szCs w:val="30"/>
          <w:rtl/>
          <w:lang w:bidi="ar-EG"/>
        </w:rPr>
        <w:t xml:space="preserve">عندما يتعلق ذلك </w:t>
      </w:r>
      <w:r w:rsidRPr="00613BDF">
        <w:rPr>
          <w:sz w:val="30"/>
          <w:szCs w:val="30"/>
          <w:rtl/>
        </w:rPr>
        <w:t xml:space="preserve">بصنع </w:t>
      </w:r>
      <w:r w:rsidRPr="00613BDF">
        <w:rPr>
          <w:rFonts w:hint="cs"/>
          <w:sz w:val="30"/>
          <w:szCs w:val="30"/>
          <w:rtl/>
          <w:lang w:bidi="ar-EG"/>
        </w:rPr>
        <w:t>ال</w:t>
      </w:r>
      <w:r w:rsidRPr="00613BDF">
        <w:rPr>
          <w:sz w:val="30"/>
          <w:szCs w:val="30"/>
          <w:rtl/>
        </w:rPr>
        <w:t xml:space="preserve">مواد </w:t>
      </w:r>
      <w:r w:rsidRPr="00613BDF">
        <w:rPr>
          <w:rFonts w:hint="cs"/>
          <w:sz w:val="30"/>
          <w:szCs w:val="30"/>
          <w:rtl/>
          <w:lang w:bidi="ar-EG"/>
        </w:rPr>
        <w:t>ال</w:t>
      </w:r>
      <w:r w:rsidRPr="00613BDF">
        <w:rPr>
          <w:sz w:val="30"/>
          <w:szCs w:val="30"/>
          <w:rtl/>
        </w:rPr>
        <w:t xml:space="preserve">إباحية.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وينص الفصل 19من القانون الجنائي </w:t>
      </w:r>
      <w:r w:rsidRPr="00613BDF">
        <w:rPr>
          <w:rFonts w:hint="cs"/>
          <w:sz w:val="30"/>
          <w:szCs w:val="30"/>
          <w:rtl/>
          <w:lang w:bidi="ar-EG"/>
        </w:rPr>
        <w:t>لجمهورية مقدونيا</w:t>
      </w:r>
      <w:r w:rsidRPr="00613BDF">
        <w:rPr>
          <w:sz w:val="30"/>
          <w:szCs w:val="30"/>
          <w:rtl/>
        </w:rPr>
        <w:t xml:space="preserve"> </w:t>
      </w:r>
      <w:r w:rsidRPr="00613BDF">
        <w:rPr>
          <w:rFonts w:hint="cs"/>
          <w:sz w:val="30"/>
          <w:szCs w:val="30"/>
          <w:rtl/>
          <w:lang w:bidi="ar-EG"/>
        </w:rPr>
        <w:t xml:space="preserve">على فرض </w:t>
      </w:r>
      <w:r w:rsidRPr="00613BDF">
        <w:rPr>
          <w:sz w:val="30"/>
          <w:szCs w:val="30"/>
          <w:rtl/>
        </w:rPr>
        <w:t xml:space="preserve">عقوبات بشأن الأفعال الجنائية </w:t>
      </w:r>
      <w:r w:rsidRPr="00613BDF">
        <w:rPr>
          <w:rFonts w:hint="cs"/>
          <w:sz w:val="30"/>
          <w:szCs w:val="30"/>
          <w:rtl/>
          <w:lang w:bidi="ar-EG"/>
        </w:rPr>
        <w:t>ال</w:t>
      </w:r>
      <w:r w:rsidRPr="00613BDF">
        <w:rPr>
          <w:sz w:val="30"/>
          <w:szCs w:val="30"/>
          <w:rtl/>
        </w:rPr>
        <w:t>تالية:  الاغتصاب</w:t>
      </w:r>
      <w:r>
        <w:rPr>
          <w:sz w:val="30"/>
          <w:szCs w:val="30"/>
          <w:rtl/>
        </w:rPr>
        <w:t>(</w:t>
      </w:r>
      <w:r w:rsidRPr="00613BDF">
        <w:rPr>
          <w:sz w:val="30"/>
          <w:szCs w:val="30"/>
          <w:rtl/>
        </w:rPr>
        <w:t xml:space="preserve">المادة 186) المعاشرة الجنسية </w:t>
      </w:r>
      <w:r w:rsidRPr="00613BDF">
        <w:rPr>
          <w:rFonts w:hint="cs"/>
          <w:sz w:val="30"/>
          <w:szCs w:val="30"/>
          <w:rtl/>
          <w:lang w:bidi="ar-EG"/>
        </w:rPr>
        <w:t>ل</w:t>
      </w:r>
      <w:r w:rsidRPr="00613BDF">
        <w:rPr>
          <w:sz w:val="30"/>
          <w:szCs w:val="30"/>
          <w:rtl/>
        </w:rPr>
        <w:t>شخص عاجز</w:t>
      </w:r>
      <w:r w:rsidRPr="00613BDF">
        <w:rPr>
          <w:rFonts w:hint="cs"/>
          <w:sz w:val="30"/>
          <w:szCs w:val="30"/>
          <w:rtl/>
          <w:lang w:bidi="ar-EG"/>
        </w:rPr>
        <w:t xml:space="preserve"> </w:t>
      </w:r>
      <w:r>
        <w:rPr>
          <w:sz w:val="30"/>
          <w:szCs w:val="30"/>
          <w:rtl/>
        </w:rPr>
        <w:t>(</w:t>
      </w:r>
      <w:r w:rsidRPr="00613BDF">
        <w:rPr>
          <w:sz w:val="30"/>
          <w:szCs w:val="30"/>
          <w:rtl/>
        </w:rPr>
        <w:t>المادة 187)</w:t>
      </w:r>
      <w:r w:rsidRPr="00613BDF">
        <w:rPr>
          <w:rFonts w:hint="cs"/>
          <w:sz w:val="30"/>
          <w:szCs w:val="30"/>
          <w:rtl/>
          <w:lang w:bidi="ar-EG"/>
        </w:rPr>
        <w:t xml:space="preserve">، </w:t>
      </w:r>
      <w:r w:rsidRPr="00613BDF">
        <w:rPr>
          <w:sz w:val="30"/>
          <w:szCs w:val="30"/>
          <w:rtl/>
        </w:rPr>
        <w:t xml:space="preserve">الاعتداء الجنسي على </w:t>
      </w:r>
      <w:r w:rsidRPr="00613BDF">
        <w:rPr>
          <w:rFonts w:hint="cs"/>
          <w:sz w:val="30"/>
          <w:szCs w:val="30"/>
          <w:rtl/>
          <w:lang w:bidi="ar-EG"/>
        </w:rPr>
        <w:t>ال</w:t>
      </w:r>
      <w:r w:rsidRPr="00613BDF">
        <w:rPr>
          <w:sz w:val="30"/>
          <w:szCs w:val="30"/>
          <w:rtl/>
        </w:rPr>
        <w:t>أطفال</w:t>
      </w:r>
      <w:r>
        <w:rPr>
          <w:sz w:val="30"/>
          <w:szCs w:val="30"/>
          <w:rtl/>
        </w:rPr>
        <w:t>(</w:t>
      </w:r>
      <w:r w:rsidRPr="00613BDF">
        <w:rPr>
          <w:sz w:val="30"/>
          <w:szCs w:val="30"/>
          <w:rtl/>
        </w:rPr>
        <w:t>المادة 188)  المعاشرة الجنسية عن طريق استغلال مركز الشخص</w:t>
      </w:r>
      <w:r w:rsidRPr="00613BDF">
        <w:rPr>
          <w:rFonts w:hint="cs"/>
          <w:sz w:val="30"/>
          <w:szCs w:val="30"/>
          <w:rtl/>
          <w:lang w:bidi="ar-EG"/>
        </w:rPr>
        <w:t xml:space="preserve"> </w:t>
      </w:r>
      <w:r>
        <w:rPr>
          <w:sz w:val="30"/>
          <w:szCs w:val="30"/>
          <w:rtl/>
        </w:rPr>
        <w:t>(</w:t>
      </w:r>
      <w:r w:rsidRPr="00613BDF">
        <w:rPr>
          <w:sz w:val="30"/>
          <w:szCs w:val="30"/>
          <w:rtl/>
        </w:rPr>
        <w:t>المادة 189)</w:t>
      </w:r>
      <w:r w:rsidRPr="00613BDF">
        <w:rPr>
          <w:rFonts w:hint="cs"/>
          <w:sz w:val="30"/>
          <w:szCs w:val="30"/>
          <w:rtl/>
          <w:lang w:bidi="ar-EG"/>
        </w:rPr>
        <w:t xml:space="preserve">، </w:t>
      </w:r>
      <w:r w:rsidRPr="00613BDF">
        <w:rPr>
          <w:sz w:val="30"/>
          <w:szCs w:val="30"/>
          <w:rtl/>
        </w:rPr>
        <w:t xml:space="preserve">إرضاء الرغبات الجنسية لشخص </w:t>
      </w:r>
      <w:r w:rsidRPr="00613BDF">
        <w:rPr>
          <w:rFonts w:hint="cs"/>
          <w:sz w:val="30"/>
          <w:szCs w:val="30"/>
          <w:rtl/>
          <w:lang w:bidi="ar-EG"/>
        </w:rPr>
        <w:t>بحضور</w:t>
      </w:r>
      <w:r w:rsidRPr="00613BDF">
        <w:rPr>
          <w:sz w:val="30"/>
          <w:szCs w:val="30"/>
          <w:rtl/>
        </w:rPr>
        <w:t xml:space="preserve"> شخص آخر</w:t>
      </w:r>
      <w:r w:rsidRPr="00613BDF">
        <w:rPr>
          <w:rFonts w:hint="cs"/>
          <w:sz w:val="30"/>
          <w:szCs w:val="30"/>
          <w:rtl/>
          <w:lang w:bidi="ar-EG"/>
        </w:rPr>
        <w:t xml:space="preserve"> </w:t>
      </w:r>
      <w:r>
        <w:rPr>
          <w:sz w:val="30"/>
          <w:szCs w:val="30"/>
          <w:rtl/>
        </w:rPr>
        <w:t>(</w:t>
      </w:r>
      <w:r w:rsidRPr="00613BDF">
        <w:rPr>
          <w:sz w:val="30"/>
          <w:szCs w:val="30"/>
          <w:rtl/>
        </w:rPr>
        <w:t>المادة 190) طلب أنشطة جنسية</w:t>
      </w:r>
      <w:r w:rsidRPr="00613BDF">
        <w:rPr>
          <w:rFonts w:hint="cs"/>
          <w:sz w:val="30"/>
          <w:szCs w:val="30"/>
          <w:rtl/>
          <w:lang w:bidi="ar-EG"/>
        </w:rPr>
        <w:t xml:space="preserve"> وتقديمها </w:t>
      </w:r>
      <w:r>
        <w:rPr>
          <w:sz w:val="30"/>
          <w:szCs w:val="30"/>
          <w:rtl/>
        </w:rPr>
        <w:t>(</w:t>
      </w:r>
      <w:r w:rsidRPr="00613BDF">
        <w:rPr>
          <w:sz w:val="30"/>
          <w:szCs w:val="30"/>
          <w:rtl/>
        </w:rPr>
        <w:t>المادة  192</w:t>
      </w:r>
      <w:r>
        <w:rPr>
          <w:sz w:val="30"/>
          <w:szCs w:val="30"/>
          <w:rtl/>
        </w:rPr>
        <w:t>)</w:t>
      </w:r>
      <w:r w:rsidRPr="00613BDF">
        <w:rPr>
          <w:sz w:val="30"/>
          <w:szCs w:val="30"/>
          <w:rtl/>
        </w:rPr>
        <w:t>،</w:t>
      </w:r>
      <w:r w:rsidRPr="00613BDF">
        <w:rPr>
          <w:rFonts w:hint="cs"/>
          <w:sz w:val="30"/>
          <w:szCs w:val="30"/>
          <w:rtl/>
          <w:lang w:bidi="ar-EG"/>
        </w:rPr>
        <w:t xml:space="preserve"> </w:t>
      </w:r>
      <w:r w:rsidRPr="00613BDF">
        <w:rPr>
          <w:sz w:val="30"/>
          <w:szCs w:val="30"/>
          <w:rtl/>
        </w:rPr>
        <w:t>زنا المحارم</w:t>
      </w:r>
      <w:r w:rsidRPr="00613BDF">
        <w:rPr>
          <w:rFonts w:hint="cs"/>
          <w:sz w:val="30"/>
          <w:szCs w:val="30"/>
          <w:rtl/>
          <w:lang w:bidi="ar-EG"/>
        </w:rPr>
        <w:t xml:space="preserve"> </w:t>
      </w:r>
      <w:r>
        <w:rPr>
          <w:sz w:val="30"/>
          <w:szCs w:val="30"/>
          <w:rtl/>
        </w:rPr>
        <w:t>(</w:t>
      </w:r>
      <w:r w:rsidRPr="00613BDF">
        <w:rPr>
          <w:sz w:val="30"/>
          <w:szCs w:val="30"/>
          <w:rtl/>
        </w:rPr>
        <w:t xml:space="preserve">المادة 194).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وتجرم المادة 189من القانون الجنائي المعاشرة الجنسية عن طريق استغلال مركز الشخص:</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(1)  يعاقب بالسجن مدة 3أشهر إلى ثلاث سنوات أي شخص يقوم عن طريق استغلال مركزه بمعاشرة جنسية بالقوة لشخص آخر تكون علاقته بالأول علاقة ال</w:t>
      </w:r>
      <w:r w:rsidRPr="00613BDF">
        <w:rPr>
          <w:rFonts w:hint="cs"/>
          <w:sz w:val="30"/>
          <w:szCs w:val="30"/>
          <w:rtl/>
        </w:rPr>
        <w:t>تاب</w:t>
      </w:r>
      <w:r w:rsidRPr="00613BDF">
        <w:rPr>
          <w:sz w:val="30"/>
          <w:szCs w:val="30"/>
          <w:rtl/>
        </w:rPr>
        <w:t xml:space="preserve">ع له أو المعتمد عليه أو ممارسة أي نشاط جنسي آخر معه. </w:t>
      </w:r>
    </w:p>
    <w:p w:rsidR="00CB4538" w:rsidRPr="00613BDF" w:rsidRDefault="00CB4538" w:rsidP="00CB4538">
      <w:pPr>
        <w:pStyle w:val="BodyText2"/>
        <w:spacing w:after="120" w:line="400" w:lineRule="exact"/>
        <w:ind w:left="1030" w:right="810" w:firstLine="468"/>
        <w:jc w:val="both"/>
        <w:rPr>
          <w:sz w:val="30"/>
          <w:szCs w:val="30"/>
          <w:rtl/>
        </w:rPr>
      </w:pPr>
      <w:r>
        <w:rPr>
          <w:sz w:val="30"/>
          <w:szCs w:val="30"/>
          <w:rtl/>
        </w:rPr>
        <w:t xml:space="preserve"> (</w:t>
      </w:r>
      <w:r w:rsidRPr="00613BDF">
        <w:rPr>
          <w:sz w:val="30"/>
          <w:szCs w:val="30"/>
          <w:rtl/>
        </w:rPr>
        <w:t>2)  يعاقب بالسجن لمدة سنة إلى خمس سنوات أي معلم، أو وصي،</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 xml:space="preserve">أب </w:t>
      </w:r>
      <w:r w:rsidRPr="00613BDF">
        <w:rPr>
          <w:sz w:val="30"/>
          <w:szCs w:val="30"/>
          <w:rtl/>
        </w:rPr>
        <w:t>بالتبني،</w:t>
      </w:r>
      <w:r w:rsidRPr="00613BDF">
        <w:rPr>
          <w:rFonts w:hint="cs"/>
          <w:sz w:val="30"/>
          <w:szCs w:val="30"/>
          <w:rtl/>
          <w:lang w:bidi="ar-EG"/>
        </w:rPr>
        <w:t xml:space="preserve"> </w:t>
      </w:r>
      <w:r w:rsidRPr="00613BDF">
        <w:rPr>
          <w:sz w:val="30"/>
          <w:szCs w:val="30"/>
          <w:rtl/>
        </w:rPr>
        <w:t>أو زوج أم/ أو زوجة أب،</w:t>
      </w:r>
      <w:r w:rsidRPr="00613BDF">
        <w:rPr>
          <w:rFonts w:hint="cs"/>
          <w:sz w:val="30"/>
          <w:szCs w:val="30"/>
          <w:rtl/>
          <w:lang w:bidi="ar-EG"/>
        </w:rPr>
        <w:t xml:space="preserve"> </w:t>
      </w:r>
      <w:r w:rsidRPr="00613BDF">
        <w:rPr>
          <w:sz w:val="30"/>
          <w:szCs w:val="30"/>
          <w:rtl/>
        </w:rPr>
        <w:t>أو طبيب،</w:t>
      </w:r>
      <w:r w:rsidRPr="00613BDF">
        <w:rPr>
          <w:rFonts w:hint="cs"/>
          <w:sz w:val="30"/>
          <w:szCs w:val="30"/>
          <w:rtl/>
          <w:lang w:bidi="ar-EG"/>
        </w:rPr>
        <w:t xml:space="preserve"> </w:t>
      </w:r>
      <w:r w:rsidRPr="00613BDF">
        <w:rPr>
          <w:sz w:val="30"/>
          <w:szCs w:val="30"/>
          <w:rtl/>
        </w:rPr>
        <w:t xml:space="preserve">أو </w:t>
      </w:r>
      <w:r w:rsidRPr="00613BDF">
        <w:rPr>
          <w:rFonts w:hint="cs"/>
          <w:sz w:val="30"/>
          <w:szCs w:val="30"/>
          <w:rtl/>
          <w:lang w:bidi="ar-EG"/>
        </w:rPr>
        <w:t xml:space="preserve">أي </w:t>
      </w:r>
      <w:r w:rsidRPr="00613BDF">
        <w:rPr>
          <w:sz w:val="30"/>
          <w:szCs w:val="30"/>
          <w:rtl/>
        </w:rPr>
        <w:t>شخص آخر</w:t>
      </w:r>
      <w:r w:rsidRPr="00613BDF">
        <w:rPr>
          <w:rFonts w:hint="cs"/>
          <w:sz w:val="30"/>
          <w:szCs w:val="30"/>
          <w:rtl/>
          <w:lang w:bidi="ar-EG"/>
        </w:rPr>
        <w:t xml:space="preserve"> يستغل مركزه لإرغام </w:t>
      </w:r>
      <w:r w:rsidRPr="00613BDF">
        <w:rPr>
          <w:sz w:val="30"/>
          <w:szCs w:val="30"/>
          <w:rtl/>
        </w:rPr>
        <w:t xml:space="preserve">حدث </w:t>
      </w:r>
      <w:r w:rsidRPr="00613BDF">
        <w:rPr>
          <w:rFonts w:hint="cs"/>
          <w:sz w:val="30"/>
          <w:szCs w:val="30"/>
          <w:rtl/>
          <w:lang w:bidi="ar-EG"/>
        </w:rPr>
        <w:t xml:space="preserve">يزيد عمره على </w:t>
      </w:r>
      <w:r w:rsidRPr="00613BDF">
        <w:rPr>
          <w:sz w:val="30"/>
          <w:szCs w:val="30"/>
          <w:rtl/>
        </w:rPr>
        <w:t xml:space="preserve">14 </w:t>
      </w:r>
      <w:r w:rsidRPr="00613BDF">
        <w:rPr>
          <w:rFonts w:hint="cs"/>
          <w:sz w:val="30"/>
          <w:szCs w:val="30"/>
          <w:rtl/>
          <w:lang w:bidi="ar-EG"/>
        </w:rPr>
        <w:t xml:space="preserve">عاما على المعاشرة الجنسية أو أي نشاط جنسي آخر، إذا كان قد أوكل الى الأول الإشراف على دراسة الأخير أو تعليمه أو </w:t>
      </w:r>
      <w:r w:rsidRPr="00613BDF">
        <w:rPr>
          <w:sz w:val="30"/>
          <w:szCs w:val="30"/>
          <w:rtl/>
        </w:rPr>
        <w:t>الوصاية عليه أو رعايته.</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 xml:space="preserve">وتشكل هذه الجريمة أساسا قانونيا </w:t>
      </w:r>
      <w:r w:rsidRPr="00613BDF">
        <w:rPr>
          <w:rFonts w:hint="cs"/>
          <w:sz w:val="30"/>
          <w:szCs w:val="30"/>
          <w:rtl/>
          <w:lang w:bidi="ar-EG"/>
        </w:rPr>
        <w:t>لتوفير ا</w:t>
      </w:r>
      <w:r w:rsidRPr="00613BDF">
        <w:rPr>
          <w:sz w:val="30"/>
          <w:szCs w:val="30"/>
          <w:rtl/>
        </w:rPr>
        <w:t>لحماية من</w:t>
      </w:r>
      <w:r w:rsidRPr="00613BDF">
        <w:rPr>
          <w:rFonts w:hint="cs"/>
          <w:sz w:val="30"/>
          <w:szCs w:val="30"/>
          <w:rtl/>
          <w:lang w:bidi="ar-EG"/>
        </w:rPr>
        <w:t xml:space="preserve"> الإكراه على </w:t>
      </w:r>
      <w:r w:rsidRPr="00613BDF">
        <w:rPr>
          <w:sz w:val="30"/>
          <w:szCs w:val="30"/>
          <w:rtl/>
        </w:rPr>
        <w:t>الم</w:t>
      </w:r>
      <w:r w:rsidRPr="00613BDF">
        <w:rPr>
          <w:rFonts w:hint="cs"/>
          <w:sz w:val="30"/>
          <w:szCs w:val="30"/>
          <w:rtl/>
          <w:lang w:bidi="ar-EG"/>
        </w:rPr>
        <w:t>عا</w:t>
      </w:r>
      <w:r w:rsidRPr="00613BDF">
        <w:rPr>
          <w:sz w:val="30"/>
          <w:szCs w:val="30"/>
          <w:rtl/>
        </w:rPr>
        <w:t>شر</w:t>
      </w:r>
      <w:r w:rsidRPr="00613BDF">
        <w:rPr>
          <w:rFonts w:hint="cs"/>
          <w:sz w:val="30"/>
          <w:szCs w:val="30"/>
          <w:rtl/>
          <w:lang w:bidi="ar-EG"/>
        </w:rPr>
        <w:t>ة</w:t>
      </w:r>
      <w:r w:rsidRPr="00613BDF">
        <w:rPr>
          <w:sz w:val="30"/>
          <w:szCs w:val="30"/>
          <w:rtl/>
        </w:rPr>
        <w:t xml:space="preserve"> الجنسية أو </w:t>
      </w:r>
      <w:r w:rsidRPr="00613BDF">
        <w:rPr>
          <w:rFonts w:hint="cs"/>
          <w:sz w:val="30"/>
          <w:szCs w:val="30"/>
          <w:rtl/>
          <w:lang w:bidi="ar-EG"/>
        </w:rPr>
        <w:t xml:space="preserve">أي </w:t>
      </w:r>
      <w:r w:rsidRPr="00613BDF">
        <w:rPr>
          <w:sz w:val="30"/>
          <w:szCs w:val="30"/>
          <w:rtl/>
        </w:rPr>
        <w:t xml:space="preserve">نشاط جنسي آخر </w:t>
      </w:r>
      <w:r w:rsidRPr="00613BDF">
        <w:rPr>
          <w:rFonts w:hint="cs"/>
          <w:sz w:val="30"/>
          <w:szCs w:val="30"/>
          <w:rtl/>
          <w:lang w:bidi="ar-EG"/>
        </w:rPr>
        <w:t>من قبل شخص في منصب أرفع لشخص في منصب تابع له.</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وفي معرض الإشارة إلى البغاء،</w:t>
      </w:r>
      <w:r w:rsidRPr="00613BDF">
        <w:rPr>
          <w:rFonts w:hint="cs"/>
          <w:sz w:val="30"/>
          <w:szCs w:val="30"/>
          <w:rtl/>
          <w:lang w:bidi="ar-EG"/>
        </w:rPr>
        <w:t xml:space="preserve"> </w:t>
      </w:r>
      <w:r w:rsidRPr="00613BDF">
        <w:rPr>
          <w:sz w:val="30"/>
          <w:szCs w:val="30"/>
          <w:rtl/>
        </w:rPr>
        <w:t xml:space="preserve">ينتشر بغاء </w:t>
      </w:r>
      <w:r w:rsidRPr="00613BDF">
        <w:rPr>
          <w:rFonts w:hint="cs"/>
          <w:sz w:val="30"/>
          <w:szCs w:val="30"/>
          <w:rtl/>
          <w:lang w:bidi="ar-EG"/>
        </w:rPr>
        <w:t xml:space="preserve">المثليين </w:t>
      </w:r>
      <w:r w:rsidRPr="00613BDF">
        <w:rPr>
          <w:sz w:val="30"/>
          <w:szCs w:val="30"/>
          <w:rtl/>
        </w:rPr>
        <w:t xml:space="preserve">بين النساء </w:t>
      </w:r>
      <w:r w:rsidRPr="00613BDF">
        <w:rPr>
          <w:rFonts w:hint="cs"/>
          <w:sz w:val="30"/>
          <w:szCs w:val="30"/>
          <w:rtl/>
          <w:lang w:bidi="ar-EG"/>
        </w:rPr>
        <w:t>ك</w:t>
      </w:r>
      <w:r w:rsidRPr="00613BDF">
        <w:rPr>
          <w:sz w:val="30"/>
          <w:szCs w:val="30"/>
          <w:rtl/>
        </w:rPr>
        <w:t>ن</w:t>
      </w:r>
      <w:r w:rsidRPr="00613BDF">
        <w:rPr>
          <w:rFonts w:hint="cs"/>
          <w:sz w:val="30"/>
          <w:szCs w:val="30"/>
          <w:rtl/>
          <w:lang w:bidi="ar-EG"/>
        </w:rPr>
        <w:t>وع</w:t>
      </w:r>
      <w:r w:rsidRPr="00613BDF">
        <w:rPr>
          <w:sz w:val="30"/>
          <w:szCs w:val="30"/>
          <w:rtl/>
        </w:rPr>
        <w:t xml:space="preserve"> من أنواع بغاء</w:t>
      </w:r>
      <w:r w:rsidRPr="00613BDF">
        <w:rPr>
          <w:rFonts w:hint="cs"/>
          <w:sz w:val="30"/>
          <w:szCs w:val="30"/>
          <w:rtl/>
          <w:lang w:bidi="ar-EG"/>
        </w:rPr>
        <w:t xml:space="preserve"> الشارع</w:t>
      </w:r>
      <w:r w:rsidRPr="00613BDF">
        <w:rPr>
          <w:sz w:val="30"/>
          <w:szCs w:val="30"/>
          <w:rtl/>
        </w:rPr>
        <w:t xml:space="preserve"> العامة و</w:t>
      </w:r>
      <w:r w:rsidRPr="00613BDF">
        <w:rPr>
          <w:rFonts w:hint="cs"/>
          <w:sz w:val="30"/>
          <w:szCs w:val="30"/>
          <w:rtl/>
          <w:lang w:bidi="ar-EG"/>
        </w:rPr>
        <w:t xml:space="preserve">بشكل </w:t>
      </w:r>
      <w:r w:rsidRPr="00613BDF">
        <w:rPr>
          <w:sz w:val="30"/>
          <w:szCs w:val="30"/>
          <w:rtl/>
        </w:rPr>
        <w:t>فردي</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ويمارس </w:t>
      </w:r>
      <w:r w:rsidRPr="00613BDF">
        <w:rPr>
          <w:sz w:val="30"/>
          <w:szCs w:val="30"/>
          <w:rtl/>
        </w:rPr>
        <w:t xml:space="preserve">هذا النوع من البغاء </w:t>
      </w:r>
      <w:r w:rsidRPr="00613BDF">
        <w:rPr>
          <w:rFonts w:hint="cs"/>
          <w:sz w:val="30"/>
          <w:szCs w:val="30"/>
          <w:rtl/>
          <w:lang w:bidi="ar-EG"/>
        </w:rPr>
        <w:t>على مستوى منخفض،</w:t>
      </w:r>
      <w:r w:rsidRPr="00613BDF">
        <w:rPr>
          <w:sz w:val="30"/>
          <w:szCs w:val="30"/>
          <w:rtl/>
        </w:rPr>
        <w:t xml:space="preserve"> وي</w:t>
      </w:r>
      <w:r w:rsidRPr="00613BDF">
        <w:rPr>
          <w:rFonts w:hint="cs"/>
          <w:sz w:val="30"/>
          <w:szCs w:val="30"/>
          <w:rtl/>
          <w:lang w:bidi="ar-EG"/>
        </w:rPr>
        <w:t>و</w:t>
      </w:r>
      <w:r w:rsidRPr="00613BDF">
        <w:rPr>
          <w:sz w:val="30"/>
          <w:szCs w:val="30"/>
          <w:rtl/>
        </w:rPr>
        <w:t xml:space="preserve">جد بصورة رئيسية في المدن الكبرى </w:t>
      </w:r>
      <w:r w:rsidRPr="00613BDF">
        <w:rPr>
          <w:rFonts w:hint="cs"/>
          <w:sz w:val="30"/>
          <w:szCs w:val="30"/>
          <w:rtl/>
          <w:lang w:bidi="ar-EG"/>
        </w:rPr>
        <w:t xml:space="preserve">ويتسم بسمات </w:t>
      </w:r>
      <w:r w:rsidRPr="00613BDF">
        <w:rPr>
          <w:sz w:val="30"/>
          <w:szCs w:val="30"/>
          <w:rtl/>
        </w:rPr>
        <w:t xml:space="preserve">بغاء المناطق الحضرية.  وتعمل النساء عادة في مجال البغاء </w:t>
      </w:r>
      <w:r w:rsidRPr="00613BDF">
        <w:rPr>
          <w:rFonts w:hint="cs"/>
          <w:sz w:val="30"/>
          <w:szCs w:val="30"/>
          <w:rtl/>
          <w:lang w:bidi="ar-EG"/>
        </w:rPr>
        <w:t>ب</w:t>
      </w:r>
      <w:r w:rsidRPr="00613BDF">
        <w:rPr>
          <w:sz w:val="30"/>
          <w:szCs w:val="30"/>
          <w:rtl/>
        </w:rPr>
        <w:t>صورة فردية،</w:t>
      </w:r>
      <w:r w:rsidRPr="00613BDF">
        <w:rPr>
          <w:rFonts w:hint="cs"/>
          <w:sz w:val="30"/>
          <w:szCs w:val="30"/>
          <w:rtl/>
          <w:lang w:bidi="ar-EG"/>
        </w:rPr>
        <w:t xml:space="preserve"> بيد أن لكل واحدة </w:t>
      </w:r>
      <w:r w:rsidRPr="00613BDF">
        <w:rPr>
          <w:sz w:val="30"/>
          <w:szCs w:val="30"/>
          <w:rtl/>
        </w:rPr>
        <w:t>منه</w:t>
      </w:r>
      <w:r w:rsidRPr="00613BDF">
        <w:rPr>
          <w:rFonts w:hint="cs"/>
          <w:sz w:val="30"/>
          <w:szCs w:val="30"/>
          <w:rtl/>
          <w:lang w:bidi="ar-EG"/>
        </w:rPr>
        <w:t>ن</w:t>
      </w:r>
      <w:r w:rsidRPr="00613BDF">
        <w:rPr>
          <w:sz w:val="30"/>
          <w:szCs w:val="30"/>
          <w:rtl/>
        </w:rPr>
        <w:t xml:space="preserve"> تقريبا "قواد"</w:t>
      </w:r>
      <w:r w:rsidRPr="00613BDF">
        <w:rPr>
          <w:rFonts w:hint="cs"/>
          <w:sz w:val="30"/>
          <w:szCs w:val="30"/>
          <w:rtl/>
          <w:lang w:bidi="ar-EG"/>
        </w:rPr>
        <w:t xml:space="preserve"> يعاملها بلا رحمة  </w:t>
      </w:r>
      <w:r w:rsidRPr="00613BDF">
        <w:rPr>
          <w:sz w:val="30"/>
          <w:szCs w:val="30"/>
          <w:rtl/>
        </w:rPr>
        <w:t>وي</w:t>
      </w:r>
      <w:r w:rsidRPr="00613BDF">
        <w:rPr>
          <w:rFonts w:hint="cs"/>
          <w:sz w:val="30"/>
          <w:szCs w:val="30"/>
          <w:rtl/>
          <w:lang w:bidi="ar-EG"/>
        </w:rPr>
        <w:t>ستولي على ال</w:t>
      </w:r>
      <w:r w:rsidRPr="00613BDF">
        <w:rPr>
          <w:sz w:val="30"/>
          <w:szCs w:val="30"/>
          <w:rtl/>
        </w:rPr>
        <w:t>نصيب الأوفر من عائدات</w:t>
      </w:r>
      <w:r w:rsidRPr="00613BDF">
        <w:rPr>
          <w:rFonts w:hint="cs"/>
          <w:sz w:val="30"/>
          <w:szCs w:val="30"/>
          <w:rtl/>
          <w:lang w:bidi="ar-EG"/>
        </w:rPr>
        <w:t>ها</w:t>
      </w:r>
      <w:r w:rsidRPr="00613BDF">
        <w:rPr>
          <w:sz w:val="30"/>
          <w:szCs w:val="30"/>
          <w:rtl/>
        </w:rPr>
        <w:t xml:space="preserve"> تحت </w:t>
      </w:r>
      <w:r w:rsidRPr="00613BDF">
        <w:rPr>
          <w:rFonts w:hint="cs"/>
          <w:sz w:val="30"/>
          <w:szCs w:val="30"/>
          <w:rtl/>
          <w:lang w:bidi="ar-EG"/>
        </w:rPr>
        <w:t>ستار أنه عشيقها  أو حاميها</w:t>
      </w:r>
      <w:r w:rsidRPr="00613BDF">
        <w:rPr>
          <w:sz w:val="30"/>
          <w:szCs w:val="30"/>
          <w:rtl/>
        </w:rPr>
        <w:t xml:space="preserve">. </w:t>
      </w:r>
    </w:p>
    <w:p w:rsidR="00CB4538" w:rsidRPr="001E2802" w:rsidRDefault="00CB4538" w:rsidP="00CB4538">
      <w:pPr>
        <w:pStyle w:val="BodyText2"/>
        <w:spacing w:line="120" w:lineRule="exact"/>
        <w:ind w:left="1030" w:right="810"/>
        <w:jc w:val="both"/>
        <w:outlineLvl w:val="0"/>
        <w:rPr>
          <w:rFonts w:hint="cs"/>
          <w:sz w:val="12"/>
          <w:szCs w:val="30"/>
          <w:rtl/>
        </w:rPr>
      </w:pPr>
    </w:p>
    <w:p w:rsidR="00CB4538" w:rsidRPr="00FC4E9F" w:rsidRDefault="00CB4538" w:rsidP="00CB4538">
      <w:pPr>
        <w:pStyle w:val="BodyText2"/>
        <w:tabs>
          <w:tab w:val="left" w:pos="1570"/>
        </w:tabs>
        <w:spacing w:after="120" w:line="400" w:lineRule="exact"/>
        <w:ind w:left="1030" w:right="810"/>
        <w:jc w:val="both"/>
        <w:outlineLvl w:val="0"/>
        <w:rPr>
          <w:b/>
          <w:bCs/>
          <w:sz w:val="32"/>
          <w:szCs w:val="32"/>
          <w:rtl/>
        </w:rPr>
      </w:pPr>
      <w:r w:rsidRPr="00FC4E9F">
        <w:rPr>
          <w:sz w:val="32"/>
          <w:szCs w:val="32"/>
          <w:rtl/>
        </w:rPr>
        <w:t xml:space="preserve"> </w:t>
      </w:r>
      <w:r w:rsidRPr="00FC4E9F">
        <w:rPr>
          <w:rFonts w:hint="cs"/>
          <w:b/>
          <w:bCs/>
          <w:sz w:val="32"/>
          <w:szCs w:val="32"/>
          <w:rtl/>
        </w:rPr>
        <w:t>(</w:t>
      </w:r>
      <w:r w:rsidRPr="00FC4E9F">
        <w:rPr>
          <w:b/>
          <w:bCs/>
          <w:sz w:val="32"/>
          <w:szCs w:val="32"/>
          <w:rtl/>
        </w:rPr>
        <w:t>ج)</w:t>
      </w:r>
      <w:r w:rsidRPr="00FC4E9F">
        <w:rPr>
          <w:rFonts w:hint="cs"/>
          <w:b/>
          <w:bCs/>
          <w:sz w:val="32"/>
          <w:szCs w:val="32"/>
          <w:rtl/>
        </w:rPr>
        <w:tab/>
      </w:r>
      <w:r w:rsidRPr="00FC4E9F">
        <w:rPr>
          <w:b/>
          <w:bCs/>
          <w:sz w:val="32"/>
          <w:szCs w:val="32"/>
          <w:rtl/>
        </w:rPr>
        <w:t xml:space="preserve"> الاتجار في المخدرات بصورة غير قانونية وإساءة استغلال المخدرات</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تنطوي </w:t>
      </w:r>
      <w:r w:rsidRPr="00613BDF">
        <w:rPr>
          <w:rFonts w:hint="cs"/>
          <w:sz w:val="30"/>
          <w:szCs w:val="30"/>
          <w:rtl/>
          <w:lang w:bidi="ar-EG"/>
        </w:rPr>
        <w:t>ال</w:t>
      </w:r>
      <w:r w:rsidRPr="00613BDF">
        <w:rPr>
          <w:sz w:val="30"/>
          <w:szCs w:val="30"/>
          <w:rtl/>
        </w:rPr>
        <w:t xml:space="preserve">زيادة المطردة في انتاج المخدرات بصورة غير قانونية والاتجار فيها وإساءة استغلالها </w:t>
      </w:r>
      <w:r w:rsidRPr="00613BDF">
        <w:rPr>
          <w:rFonts w:hint="cs"/>
          <w:sz w:val="30"/>
          <w:szCs w:val="30"/>
          <w:rtl/>
          <w:lang w:bidi="ar-EG"/>
        </w:rPr>
        <w:t xml:space="preserve">على </w:t>
      </w:r>
      <w:r w:rsidRPr="00613BDF">
        <w:rPr>
          <w:sz w:val="30"/>
          <w:szCs w:val="30"/>
          <w:rtl/>
        </w:rPr>
        <w:t>أخطار تقو</w:t>
      </w:r>
      <w:r w:rsidRPr="00613BDF">
        <w:rPr>
          <w:rFonts w:hint="cs"/>
          <w:sz w:val="30"/>
          <w:szCs w:val="30"/>
          <w:rtl/>
          <w:lang w:bidi="ar-EG"/>
        </w:rPr>
        <w:t>ض</w:t>
      </w:r>
      <w:r w:rsidRPr="00613BDF">
        <w:rPr>
          <w:sz w:val="30"/>
          <w:szCs w:val="30"/>
          <w:rtl/>
        </w:rPr>
        <w:t xml:space="preserve"> الاقتصاد وأسس المجتمع </w:t>
      </w:r>
      <w:r w:rsidRPr="00613BDF">
        <w:rPr>
          <w:rFonts w:hint="cs"/>
          <w:sz w:val="30"/>
          <w:szCs w:val="30"/>
          <w:rtl/>
          <w:lang w:bidi="ar-EG"/>
        </w:rPr>
        <w:t xml:space="preserve">تدريجيا </w:t>
      </w:r>
      <w:r w:rsidRPr="00613BDF">
        <w:rPr>
          <w:sz w:val="30"/>
          <w:szCs w:val="30"/>
          <w:rtl/>
        </w:rPr>
        <w:t>وتمثل تهديدا للاستقرار السياسي ولسيادة الدولة،</w:t>
      </w:r>
      <w:r w:rsidRPr="00613BDF">
        <w:rPr>
          <w:rFonts w:hint="cs"/>
          <w:sz w:val="30"/>
          <w:szCs w:val="30"/>
          <w:rtl/>
          <w:lang w:bidi="ar-EG"/>
        </w:rPr>
        <w:t xml:space="preserve"> </w:t>
      </w:r>
      <w:r w:rsidRPr="00613BDF">
        <w:rPr>
          <w:sz w:val="30"/>
          <w:szCs w:val="30"/>
          <w:rtl/>
        </w:rPr>
        <w:t>وتعرض للخطر بصورة شديدة صحة المواطنين ولا سيما الأجيال الأ</w:t>
      </w:r>
      <w:r w:rsidRPr="00613BDF">
        <w:rPr>
          <w:rFonts w:hint="cs"/>
          <w:sz w:val="30"/>
          <w:szCs w:val="30"/>
          <w:rtl/>
          <w:lang w:bidi="ar-EG"/>
        </w:rPr>
        <w:t>حدث سنا</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 xml:space="preserve">ونظرا للاتجاه المتزايد لاتجار بالمخدرات بصورة غير قانونية وإساءة استغلالها في </w:t>
      </w:r>
      <w:r w:rsidRPr="00613BDF">
        <w:rPr>
          <w:rFonts w:hint="cs"/>
          <w:sz w:val="30"/>
          <w:szCs w:val="30"/>
          <w:rtl/>
          <w:lang w:bidi="ar-EG"/>
        </w:rPr>
        <w:t>ال</w:t>
      </w:r>
      <w:r w:rsidRPr="00613BDF">
        <w:rPr>
          <w:sz w:val="30"/>
          <w:szCs w:val="30"/>
          <w:rtl/>
        </w:rPr>
        <w:t>سنوات العديدة الأخيرة،</w:t>
      </w:r>
      <w:r w:rsidRPr="00613BDF">
        <w:rPr>
          <w:rFonts w:hint="cs"/>
          <w:sz w:val="30"/>
          <w:szCs w:val="30"/>
          <w:rtl/>
          <w:lang w:bidi="ar-EG"/>
        </w:rPr>
        <w:t xml:space="preserve"> </w:t>
      </w:r>
      <w:r w:rsidRPr="00613BDF">
        <w:rPr>
          <w:sz w:val="30"/>
          <w:szCs w:val="30"/>
          <w:rtl/>
        </w:rPr>
        <w:t xml:space="preserve">تبذل </w:t>
      </w:r>
      <w:r w:rsidRPr="00613BDF">
        <w:rPr>
          <w:rFonts w:hint="cs"/>
          <w:sz w:val="30"/>
          <w:szCs w:val="30"/>
          <w:rtl/>
          <w:lang w:bidi="ar-EG"/>
        </w:rPr>
        <w:t>جمهورية مقدونيا</w:t>
      </w:r>
      <w:r w:rsidRPr="00613BDF">
        <w:rPr>
          <w:sz w:val="30"/>
          <w:szCs w:val="30"/>
          <w:rtl/>
        </w:rPr>
        <w:t xml:space="preserve"> الجهود لمنع هذه الظاهرة الاجتماعية بطريقة منظمة،</w:t>
      </w:r>
      <w:r w:rsidRPr="00613BDF">
        <w:rPr>
          <w:rFonts w:hint="cs"/>
          <w:sz w:val="30"/>
          <w:szCs w:val="30"/>
          <w:rtl/>
          <w:lang w:bidi="ar-EG"/>
        </w:rPr>
        <w:t xml:space="preserve"> </w:t>
      </w:r>
      <w:r w:rsidRPr="00613BDF">
        <w:rPr>
          <w:sz w:val="30"/>
          <w:szCs w:val="30"/>
          <w:rtl/>
        </w:rPr>
        <w:t>ومن خلال عدد من التدابير في والأنشطة ا</w:t>
      </w:r>
      <w:r w:rsidRPr="00613BDF">
        <w:rPr>
          <w:rFonts w:hint="cs"/>
          <w:sz w:val="30"/>
          <w:szCs w:val="30"/>
          <w:rtl/>
          <w:lang w:bidi="ar-EG"/>
        </w:rPr>
        <w:t>لمزمع اتخاذها</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ونتيجة للقيام بتدابير وأنشطة </w:t>
      </w:r>
      <w:r w:rsidRPr="00613BDF">
        <w:rPr>
          <w:rFonts w:hint="cs"/>
          <w:sz w:val="30"/>
          <w:szCs w:val="30"/>
          <w:rtl/>
          <w:lang w:bidi="ar-EG"/>
        </w:rPr>
        <w:t xml:space="preserve">في </w:t>
      </w:r>
      <w:r w:rsidRPr="00613BDF">
        <w:rPr>
          <w:sz w:val="30"/>
          <w:szCs w:val="30"/>
          <w:rtl/>
        </w:rPr>
        <w:t>الفترة من 1999إلى 2000 تم اكتشاف 1078جريمة  تتعلق "</w:t>
      </w:r>
      <w:r w:rsidRPr="00613BDF">
        <w:rPr>
          <w:rFonts w:hint="cs"/>
          <w:sz w:val="30"/>
          <w:szCs w:val="30"/>
          <w:rtl/>
          <w:lang w:bidi="ar-EG"/>
        </w:rPr>
        <w:t>با</w:t>
      </w:r>
      <w:r w:rsidRPr="00613BDF">
        <w:rPr>
          <w:sz w:val="30"/>
          <w:szCs w:val="30"/>
          <w:rtl/>
        </w:rPr>
        <w:t xml:space="preserve">نتاج المخدرات والمؤثرات النفسية والسلائف والاتجار فيها بصورة غير قانونية، </w:t>
      </w:r>
      <w:r w:rsidRPr="00613BDF">
        <w:rPr>
          <w:rFonts w:hint="cs"/>
          <w:sz w:val="30"/>
          <w:szCs w:val="30"/>
          <w:rtl/>
          <w:lang w:bidi="ar-EG"/>
        </w:rPr>
        <w:t>حسب ا</w:t>
      </w:r>
      <w:r w:rsidRPr="00613BDF">
        <w:rPr>
          <w:sz w:val="30"/>
          <w:szCs w:val="30"/>
          <w:rtl/>
        </w:rPr>
        <w:t xml:space="preserve">لمادة 215من القانون الجنائي لجمهورية مقدونيا كما تم تسجيل </w:t>
      </w:r>
      <w:r w:rsidRPr="00613BDF">
        <w:rPr>
          <w:rFonts w:hint="cs"/>
          <w:sz w:val="30"/>
          <w:szCs w:val="30"/>
          <w:rtl/>
          <w:lang w:bidi="ar-EG"/>
        </w:rPr>
        <w:t xml:space="preserve">ما </w:t>
      </w:r>
      <w:r w:rsidRPr="00613BDF">
        <w:rPr>
          <w:sz w:val="30"/>
          <w:szCs w:val="30"/>
          <w:rtl/>
        </w:rPr>
        <w:t>مجموع</w:t>
      </w:r>
      <w:r w:rsidRPr="00613BDF">
        <w:rPr>
          <w:rFonts w:hint="cs"/>
          <w:sz w:val="30"/>
          <w:szCs w:val="30"/>
          <w:rtl/>
          <w:lang w:bidi="ar-EG"/>
        </w:rPr>
        <w:t>ه</w:t>
      </w:r>
      <w:r w:rsidRPr="00613BDF">
        <w:rPr>
          <w:sz w:val="30"/>
          <w:szCs w:val="30"/>
          <w:rtl/>
        </w:rPr>
        <w:t xml:space="preserve"> 1576 مجرم</w:t>
      </w:r>
      <w:r w:rsidRPr="00613BDF">
        <w:rPr>
          <w:rFonts w:hint="cs"/>
          <w:sz w:val="30"/>
          <w:szCs w:val="30"/>
          <w:rtl/>
          <w:lang w:bidi="ar-EG"/>
        </w:rPr>
        <w:t>ا</w:t>
      </w:r>
      <w:r w:rsidRPr="00613BDF">
        <w:rPr>
          <w:sz w:val="30"/>
          <w:szCs w:val="30"/>
          <w:rtl/>
        </w:rPr>
        <w:t>.  وعلاوة على ذلك اكتشفت 277جريمة</w:t>
      </w:r>
      <w:r w:rsidRPr="00613BDF">
        <w:rPr>
          <w:rFonts w:hint="cs"/>
          <w:sz w:val="30"/>
          <w:szCs w:val="30"/>
          <w:rtl/>
          <w:lang w:bidi="ar-EG"/>
        </w:rPr>
        <w:t xml:space="preserve"> تتعلق بـ</w:t>
      </w:r>
      <w:r w:rsidRPr="00613BDF">
        <w:rPr>
          <w:sz w:val="30"/>
          <w:szCs w:val="30"/>
          <w:rtl/>
        </w:rPr>
        <w:t>"تقديم وا</w:t>
      </w:r>
      <w:r w:rsidRPr="00613BDF">
        <w:rPr>
          <w:rFonts w:hint="cs"/>
          <w:sz w:val="30"/>
          <w:szCs w:val="30"/>
          <w:rtl/>
          <w:lang w:bidi="ar-EG"/>
        </w:rPr>
        <w:t xml:space="preserve">ستخدام </w:t>
      </w:r>
      <w:r w:rsidRPr="00613BDF">
        <w:rPr>
          <w:sz w:val="30"/>
          <w:szCs w:val="30"/>
          <w:rtl/>
        </w:rPr>
        <w:t>المخدرات غير المشروعة والمؤثرات النفسية"</w:t>
      </w:r>
      <w:r w:rsidRPr="00613BDF">
        <w:rPr>
          <w:rFonts w:hint="cs"/>
          <w:sz w:val="30"/>
          <w:szCs w:val="30"/>
          <w:rtl/>
          <w:lang w:bidi="ar-EG"/>
        </w:rPr>
        <w:t xml:space="preserve">، </w:t>
      </w:r>
      <w:r w:rsidRPr="00613BDF">
        <w:rPr>
          <w:sz w:val="30"/>
          <w:szCs w:val="30"/>
          <w:rtl/>
        </w:rPr>
        <w:t xml:space="preserve">وفقا للمادة 216من </w:t>
      </w:r>
      <w:r w:rsidRPr="00613BDF">
        <w:rPr>
          <w:rFonts w:hint="cs"/>
          <w:sz w:val="30"/>
          <w:szCs w:val="30"/>
          <w:rtl/>
          <w:lang w:bidi="ar-EG"/>
        </w:rPr>
        <w:t>ال</w:t>
      </w:r>
      <w:r w:rsidRPr="00613BDF">
        <w:rPr>
          <w:sz w:val="30"/>
          <w:szCs w:val="30"/>
          <w:rtl/>
        </w:rPr>
        <w:t>قانون الجنائي لجمهورية مقدونيا،</w:t>
      </w:r>
      <w:r w:rsidRPr="00613BDF">
        <w:rPr>
          <w:rFonts w:hint="cs"/>
          <w:sz w:val="30"/>
          <w:szCs w:val="30"/>
          <w:rtl/>
          <w:lang w:bidi="ar-EG"/>
        </w:rPr>
        <w:t xml:space="preserve"> </w:t>
      </w:r>
      <w:r w:rsidRPr="00613BDF">
        <w:rPr>
          <w:sz w:val="30"/>
          <w:szCs w:val="30"/>
          <w:rtl/>
        </w:rPr>
        <w:t>وبعد</w:t>
      </w:r>
      <w:r w:rsidRPr="00613BDF">
        <w:rPr>
          <w:rFonts w:hint="cs"/>
          <w:sz w:val="30"/>
          <w:szCs w:val="30"/>
          <w:rtl/>
          <w:lang w:bidi="ar-EG"/>
        </w:rPr>
        <w:t xml:space="preserve"> ذلك</w:t>
      </w:r>
      <w:r w:rsidRPr="00613BDF">
        <w:rPr>
          <w:sz w:val="30"/>
          <w:szCs w:val="30"/>
          <w:rtl/>
        </w:rPr>
        <w:t xml:space="preserve"> تم تسجيل 304مجرما.  ومن بين مجموع المجرمين المسجلين </w:t>
      </w:r>
      <w:r w:rsidRPr="00613BDF">
        <w:rPr>
          <w:rFonts w:hint="cs"/>
          <w:sz w:val="30"/>
          <w:szCs w:val="30"/>
          <w:rtl/>
          <w:lang w:bidi="ar-EG"/>
        </w:rPr>
        <w:t>يوجد</w:t>
      </w:r>
      <w:r w:rsidRPr="00613BDF">
        <w:rPr>
          <w:sz w:val="30"/>
          <w:szCs w:val="30"/>
          <w:rtl/>
        </w:rPr>
        <w:t xml:space="preserve"> -125 حد</w:t>
      </w:r>
      <w:r w:rsidRPr="00613BDF">
        <w:rPr>
          <w:rFonts w:hint="cs"/>
          <w:sz w:val="30"/>
          <w:szCs w:val="30"/>
          <w:rtl/>
          <w:lang w:bidi="ar-EG"/>
        </w:rPr>
        <w:t>ث</w:t>
      </w:r>
      <w:r w:rsidRPr="00613BDF">
        <w:rPr>
          <w:sz w:val="30"/>
          <w:szCs w:val="30"/>
          <w:rtl/>
        </w:rPr>
        <w:t xml:space="preserve">ا. وكان </w:t>
      </w:r>
      <w:r w:rsidRPr="00613BDF">
        <w:rPr>
          <w:rFonts w:hint="cs"/>
          <w:sz w:val="30"/>
          <w:szCs w:val="30"/>
          <w:rtl/>
          <w:lang w:bidi="ar-EG"/>
        </w:rPr>
        <w:t xml:space="preserve">معظم </w:t>
      </w:r>
      <w:r w:rsidRPr="00613BDF">
        <w:rPr>
          <w:sz w:val="30"/>
          <w:szCs w:val="30"/>
          <w:rtl/>
        </w:rPr>
        <w:t xml:space="preserve">الأشخاص المسجلين بشأن هذه الجريمة من </w:t>
      </w:r>
      <w:r w:rsidRPr="00613BDF">
        <w:rPr>
          <w:rFonts w:hint="cs"/>
          <w:sz w:val="30"/>
          <w:szCs w:val="30"/>
          <w:rtl/>
          <w:lang w:bidi="ar-EG"/>
        </w:rPr>
        <w:t>ال</w:t>
      </w:r>
      <w:r w:rsidRPr="00613BDF">
        <w:rPr>
          <w:sz w:val="30"/>
          <w:szCs w:val="30"/>
          <w:rtl/>
        </w:rPr>
        <w:t>رجال،وحوالي   3</w:t>
      </w:r>
      <w:r w:rsidRPr="00613BDF">
        <w:rPr>
          <w:rFonts w:hint="cs"/>
          <w:sz w:val="30"/>
          <w:szCs w:val="30"/>
          <w:rtl/>
          <w:lang w:bidi="ar-EG"/>
        </w:rPr>
        <w:t xml:space="preserve"> </w:t>
      </w:r>
      <w:r w:rsidRPr="00613BDF">
        <w:rPr>
          <w:sz w:val="30"/>
          <w:szCs w:val="30"/>
          <w:rtl/>
        </w:rPr>
        <w:t xml:space="preserve">في المائة </w:t>
      </w:r>
      <w:r w:rsidRPr="00613BDF">
        <w:rPr>
          <w:rFonts w:hint="cs"/>
          <w:sz w:val="30"/>
          <w:szCs w:val="30"/>
          <w:rtl/>
          <w:lang w:bidi="ar-EG"/>
        </w:rPr>
        <w:t xml:space="preserve">فقط من النساء، أي  </w:t>
      </w:r>
      <w:r w:rsidRPr="00613BDF">
        <w:rPr>
          <w:sz w:val="30"/>
          <w:szCs w:val="30"/>
          <w:rtl/>
        </w:rPr>
        <w:t xml:space="preserve">58 </w:t>
      </w:r>
      <w:r w:rsidRPr="00613BDF">
        <w:rPr>
          <w:rFonts w:hint="cs"/>
          <w:sz w:val="30"/>
          <w:szCs w:val="30"/>
          <w:rtl/>
          <w:lang w:bidi="ar-EG"/>
        </w:rPr>
        <w:t>امرأة</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ويؤثر وجود المخدرات في جمهورية مقدونيا أيضا في زيادة عدد مستخدمي المخدرات،</w:t>
      </w:r>
      <w:r w:rsidRPr="00613BDF">
        <w:rPr>
          <w:rFonts w:hint="cs"/>
          <w:sz w:val="30"/>
          <w:szCs w:val="30"/>
          <w:rtl/>
          <w:lang w:bidi="ar-EG"/>
        </w:rPr>
        <w:t xml:space="preserve"> </w:t>
      </w:r>
      <w:r w:rsidRPr="00613BDF">
        <w:rPr>
          <w:sz w:val="30"/>
          <w:szCs w:val="30"/>
          <w:rtl/>
        </w:rPr>
        <w:t xml:space="preserve">ولذا </w:t>
      </w:r>
      <w:r w:rsidRPr="00613BDF">
        <w:rPr>
          <w:rFonts w:hint="cs"/>
          <w:sz w:val="30"/>
          <w:szCs w:val="30"/>
          <w:rtl/>
          <w:lang w:bidi="ar-EG"/>
        </w:rPr>
        <w:t xml:space="preserve">سجلت </w:t>
      </w:r>
      <w:r w:rsidRPr="00613BDF">
        <w:rPr>
          <w:sz w:val="30"/>
          <w:szCs w:val="30"/>
          <w:rtl/>
        </w:rPr>
        <w:t>وزارة الشؤون الداخلية 5222</w:t>
      </w:r>
      <w:r w:rsidRPr="00613BDF">
        <w:rPr>
          <w:rFonts w:hint="cs"/>
          <w:sz w:val="30"/>
          <w:szCs w:val="30"/>
          <w:rtl/>
          <w:lang w:bidi="ar-EG"/>
        </w:rPr>
        <w:t xml:space="preserve"> م</w:t>
      </w:r>
      <w:r w:rsidRPr="00613BDF">
        <w:rPr>
          <w:sz w:val="30"/>
          <w:szCs w:val="30"/>
          <w:rtl/>
        </w:rPr>
        <w:t xml:space="preserve">ستخدما للمخدرات.  ومن بين مجموع عدد المسجلين هناك - </w:t>
      </w:r>
      <w:r w:rsidRPr="00613BDF">
        <w:rPr>
          <w:rFonts w:hint="cs"/>
          <w:sz w:val="30"/>
          <w:szCs w:val="30"/>
          <w:rtl/>
          <w:lang w:bidi="ar-EG"/>
        </w:rPr>
        <w:t>4</w:t>
      </w:r>
      <w:r w:rsidRPr="00613BDF">
        <w:rPr>
          <w:sz w:val="30"/>
          <w:szCs w:val="30"/>
          <w:rtl/>
        </w:rPr>
        <w:t>489 رجل</w:t>
      </w:r>
      <w:r w:rsidRPr="00613BDF">
        <w:rPr>
          <w:rFonts w:hint="cs"/>
          <w:sz w:val="30"/>
          <w:szCs w:val="30"/>
          <w:rtl/>
          <w:lang w:bidi="ar-EG"/>
        </w:rPr>
        <w:t>ا و</w:t>
      </w:r>
      <w:r w:rsidRPr="00613BDF">
        <w:rPr>
          <w:sz w:val="30"/>
          <w:szCs w:val="30"/>
          <w:rtl/>
        </w:rPr>
        <w:t xml:space="preserve"> 733 </w:t>
      </w:r>
      <w:r w:rsidRPr="00613BDF">
        <w:rPr>
          <w:rFonts w:hint="cs"/>
          <w:sz w:val="30"/>
          <w:szCs w:val="30"/>
          <w:rtl/>
          <w:lang w:bidi="ar-EG"/>
        </w:rPr>
        <w:t xml:space="preserve">امرأة </w:t>
      </w:r>
      <w:r w:rsidRPr="00613BDF">
        <w:rPr>
          <w:sz w:val="30"/>
          <w:szCs w:val="30"/>
          <w:rtl/>
        </w:rPr>
        <w:t>أي</w:t>
      </w:r>
      <w:r w:rsidRPr="00613BDF">
        <w:rPr>
          <w:rFonts w:hint="cs"/>
          <w:sz w:val="30"/>
          <w:szCs w:val="30"/>
          <w:rtl/>
          <w:lang w:bidi="ar-EG"/>
        </w:rPr>
        <w:t xml:space="preserve"> بنسبة </w:t>
      </w:r>
      <w:r w:rsidRPr="00613BDF">
        <w:rPr>
          <w:sz w:val="30"/>
          <w:szCs w:val="30"/>
          <w:rtl/>
        </w:rPr>
        <w:t>4</w:t>
      </w:r>
      <w:r w:rsidRPr="00613BDF">
        <w:rPr>
          <w:rFonts w:hint="cs"/>
          <w:sz w:val="30"/>
          <w:szCs w:val="30"/>
          <w:rtl/>
          <w:lang w:bidi="ar-EG"/>
        </w:rPr>
        <w:t>ر</w:t>
      </w:r>
      <w:r w:rsidRPr="00613BDF">
        <w:rPr>
          <w:sz w:val="30"/>
          <w:szCs w:val="30"/>
          <w:rtl/>
        </w:rPr>
        <w:t>16في المائة.  ومن بين النساء المسجل</w:t>
      </w:r>
      <w:r w:rsidRPr="00613BDF">
        <w:rPr>
          <w:rFonts w:hint="cs"/>
          <w:sz w:val="30"/>
          <w:szCs w:val="30"/>
          <w:rtl/>
          <w:lang w:bidi="ar-EG"/>
        </w:rPr>
        <w:t>ات</w:t>
      </w:r>
      <w:r w:rsidRPr="00613BDF">
        <w:rPr>
          <w:sz w:val="30"/>
          <w:szCs w:val="30"/>
          <w:rtl/>
        </w:rPr>
        <w:t xml:space="preserve"> </w:t>
      </w:r>
      <w:r w:rsidRPr="00613BDF">
        <w:rPr>
          <w:rFonts w:hint="cs"/>
          <w:sz w:val="30"/>
          <w:szCs w:val="30"/>
          <w:rtl/>
          <w:lang w:bidi="ar-EG"/>
        </w:rPr>
        <w:t xml:space="preserve">اللاتي يستعملن </w:t>
      </w:r>
      <w:r w:rsidRPr="00613BDF">
        <w:rPr>
          <w:sz w:val="30"/>
          <w:szCs w:val="30"/>
          <w:rtl/>
        </w:rPr>
        <w:t xml:space="preserve">المخدرات </w:t>
      </w:r>
      <w:r w:rsidRPr="00613BDF">
        <w:rPr>
          <w:rFonts w:hint="cs"/>
          <w:sz w:val="30"/>
          <w:szCs w:val="30"/>
          <w:rtl/>
          <w:lang w:bidi="ar-EG"/>
        </w:rPr>
        <w:t xml:space="preserve">سجلت </w:t>
      </w:r>
      <w:r w:rsidRPr="00613BDF">
        <w:rPr>
          <w:sz w:val="30"/>
          <w:szCs w:val="30"/>
          <w:rtl/>
        </w:rPr>
        <w:t xml:space="preserve">457 </w:t>
      </w:r>
      <w:r w:rsidRPr="00613BDF">
        <w:rPr>
          <w:rFonts w:hint="cs"/>
          <w:sz w:val="30"/>
          <w:szCs w:val="30"/>
          <w:rtl/>
          <w:lang w:bidi="ar-EG"/>
        </w:rPr>
        <w:t xml:space="preserve">امرأة </w:t>
      </w:r>
      <w:r w:rsidRPr="00613BDF">
        <w:rPr>
          <w:sz w:val="30"/>
          <w:szCs w:val="30"/>
          <w:rtl/>
        </w:rPr>
        <w:t>في سكوبي،</w:t>
      </w:r>
      <w:r w:rsidRPr="00613BDF">
        <w:rPr>
          <w:rFonts w:hint="cs"/>
          <w:sz w:val="30"/>
          <w:szCs w:val="30"/>
          <w:rtl/>
          <w:lang w:bidi="ar-EG"/>
        </w:rPr>
        <w:t xml:space="preserve"> و </w:t>
      </w:r>
      <w:r w:rsidRPr="00613BDF">
        <w:rPr>
          <w:sz w:val="30"/>
          <w:szCs w:val="30"/>
          <w:rtl/>
        </w:rPr>
        <w:t>76</w:t>
      </w:r>
      <w:r w:rsidRPr="00613BDF">
        <w:rPr>
          <w:rFonts w:hint="cs"/>
          <w:sz w:val="30"/>
          <w:szCs w:val="30"/>
          <w:rtl/>
          <w:lang w:bidi="ar-EG"/>
        </w:rPr>
        <w:t xml:space="preserve"> في كومانوفو، و </w:t>
      </w:r>
      <w:r w:rsidRPr="00613BDF">
        <w:rPr>
          <w:sz w:val="30"/>
          <w:szCs w:val="30"/>
          <w:rtl/>
        </w:rPr>
        <w:t>37</w:t>
      </w:r>
      <w:r w:rsidRPr="00613BDF">
        <w:rPr>
          <w:rFonts w:hint="cs"/>
          <w:sz w:val="30"/>
          <w:szCs w:val="30"/>
          <w:rtl/>
          <w:lang w:bidi="ar-EG"/>
        </w:rPr>
        <w:t xml:space="preserve"> </w:t>
      </w:r>
      <w:r w:rsidRPr="00613BDF">
        <w:rPr>
          <w:sz w:val="30"/>
          <w:szCs w:val="30"/>
          <w:rtl/>
        </w:rPr>
        <w:t xml:space="preserve">في بيتولا، </w:t>
      </w:r>
      <w:r w:rsidRPr="00613BDF">
        <w:rPr>
          <w:rFonts w:hint="cs"/>
          <w:sz w:val="30"/>
          <w:szCs w:val="30"/>
          <w:rtl/>
          <w:lang w:bidi="ar-EG"/>
        </w:rPr>
        <w:t xml:space="preserve">و </w:t>
      </w:r>
      <w:r w:rsidRPr="00613BDF">
        <w:rPr>
          <w:sz w:val="30"/>
          <w:szCs w:val="30"/>
          <w:rtl/>
        </w:rPr>
        <w:t>31</w:t>
      </w:r>
      <w:r w:rsidRPr="00613BDF">
        <w:rPr>
          <w:rFonts w:hint="cs"/>
          <w:sz w:val="30"/>
          <w:szCs w:val="30"/>
          <w:rtl/>
          <w:lang w:bidi="ar-EG"/>
        </w:rPr>
        <w:t xml:space="preserve"> في بريليب </w:t>
      </w:r>
      <w:r w:rsidRPr="00613BDF">
        <w:rPr>
          <w:sz w:val="30"/>
          <w:szCs w:val="30"/>
          <w:rtl/>
        </w:rPr>
        <w:t xml:space="preserve">وما إلى ذلك.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عام 200</w:t>
      </w:r>
      <w:r w:rsidRPr="00613BDF">
        <w:rPr>
          <w:rFonts w:hint="cs"/>
          <w:sz w:val="30"/>
          <w:szCs w:val="30"/>
          <w:rtl/>
          <w:lang w:bidi="ar-EG"/>
        </w:rPr>
        <w:t>2</w:t>
      </w:r>
      <w:r w:rsidRPr="00613BDF">
        <w:rPr>
          <w:sz w:val="30"/>
          <w:szCs w:val="30"/>
          <w:rtl/>
        </w:rPr>
        <w:t xml:space="preserve"> قدم ما مجموع</w:t>
      </w:r>
      <w:r w:rsidRPr="00613BDF">
        <w:rPr>
          <w:rFonts w:hint="cs"/>
          <w:sz w:val="30"/>
          <w:szCs w:val="30"/>
          <w:rtl/>
          <w:lang w:bidi="ar-EG"/>
        </w:rPr>
        <w:t>ه</w:t>
      </w:r>
      <w:r w:rsidRPr="00613BDF">
        <w:rPr>
          <w:sz w:val="30"/>
          <w:szCs w:val="30"/>
          <w:rtl/>
        </w:rPr>
        <w:t xml:space="preserve"> 552</w:t>
      </w:r>
      <w:r w:rsidRPr="00613BDF">
        <w:rPr>
          <w:rFonts w:hint="cs"/>
          <w:sz w:val="30"/>
          <w:szCs w:val="30"/>
          <w:rtl/>
          <w:lang w:bidi="ar-EG"/>
        </w:rPr>
        <w:t xml:space="preserve"> ط</w:t>
      </w:r>
      <w:r w:rsidRPr="00613BDF">
        <w:rPr>
          <w:sz w:val="30"/>
          <w:szCs w:val="30"/>
          <w:rtl/>
        </w:rPr>
        <w:t>لبا لبدء الإجراءات القانونية</w:t>
      </w:r>
      <w:r w:rsidRPr="00613BDF">
        <w:rPr>
          <w:rFonts w:hint="cs"/>
          <w:sz w:val="30"/>
          <w:szCs w:val="30"/>
          <w:rtl/>
          <w:lang w:bidi="ar-EG"/>
        </w:rPr>
        <w:t xml:space="preserve"> ضد 564 شخصا من مدمني المخدرات، </w:t>
      </w:r>
      <w:r w:rsidRPr="00613BDF">
        <w:rPr>
          <w:sz w:val="30"/>
          <w:szCs w:val="30"/>
          <w:rtl/>
        </w:rPr>
        <w:t xml:space="preserve"> وفقا للمادة 23</w:t>
      </w:r>
      <w:r w:rsidRPr="00613BDF">
        <w:rPr>
          <w:rFonts w:hint="cs"/>
          <w:sz w:val="30"/>
          <w:szCs w:val="30"/>
          <w:rtl/>
          <w:lang w:bidi="ar-EG"/>
        </w:rPr>
        <w:t xml:space="preserve"> </w:t>
      </w:r>
      <w:r w:rsidRPr="00613BDF">
        <w:rPr>
          <w:sz w:val="30"/>
          <w:szCs w:val="30"/>
          <w:rtl/>
        </w:rPr>
        <w:t>التي تشير إلى"استخدام المخدرات"</w:t>
      </w:r>
      <w:r w:rsidRPr="00613BDF">
        <w:rPr>
          <w:rFonts w:hint="cs"/>
          <w:sz w:val="30"/>
          <w:szCs w:val="30"/>
          <w:rtl/>
          <w:lang w:bidi="ar-EG"/>
        </w:rPr>
        <w:t xml:space="preserve"> في </w:t>
      </w:r>
      <w:r w:rsidRPr="00613BDF">
        <w:rPr>
          <w:sz w:val="30"/>
          <w:szCs w:val="30"/>
          <w:rtl/>
        </w:rPr>
        <w:t>قانون الجنح،</w:t>
      </w:r>
      <w:r w:rsidRPr="00613BDF">
        <w:rPr>
          <w:rFonts w:hint="cs"/>
          <w:sz w:val="30"/>
          <w:szCs w:val="30"/>
          <w:rtl/>
          <w:lang w:bidi="ar-EG"/>
        </w:rPr>
        <w:t xml:space="preserve"> وكان </w:t>
      </w:r>
      <w:r w:rsidRPr="00613BDF">
        <w:rPr>
          <w:sz w:val="30"/>
          <w:szCs w:val="30"/>
          <w:rtl/>
        </w:rPr>
        <w:t>من بين</w:t>
      </w:r>
      <w:r w:rsidRPr="00613BDF">
        <w:rPr>
          <w:rFonts w:hint="cs"/>
          <w:sz w:val="30"/>
          <w:szCs w:val="30"/>
          <w:rtl/>
          <w:lang w:bidi="ar-EG"/>
        </w:rPr>
        <w:t xml:space="preserve">هم </w:t>
      </w:r>
      <w:r w:rsidRPr="00613BDF">
        <w:rPr>
          <w:sz w:val="30"/>
          <w:szCs w:val="30"/>
          <w:rtl/>
        </w:rPr>
        <w:t xml:space="preserve"> 36</w:t>
      </w:r>
      <w:r w:rsidRPr="00613BDF">
        <w:rPr>
          <w:rFonts w:hint="cs"/>
          <w:sz w:val="30"/>
          <w:szCs w:val="30"/>
          <w:rtl/>
          <w:lang w:bidi="ar-EG"/>
        </w:rPr>
        <w:t xml:space="preserve"> امرأة ف</w:t>
      </w:r>
      <w:r w:rsidRPr="00613BDF">
        <w:rPr>
          <w:sz w:val="30"/>
          <w:szCs w:val="30"/>
          <w:rtl/>
        </w:rPr>
        <w:t>قط.  وفي عام 1999</w:t>
      </w:r>
      <w:r w:rsidRPr="00613BDF">
        <w:rPr>
          <w:rFonts w:hint="cs"/>
          <w:sz w:val="30"/>
          <w:szCs w:val="30"/>
          <w:rtl/>
          <w:lang w:bidi="ar-EG"/>
        </w:rPr>
        <w:t xml:space="preserve"> </w:t>
      </w:r>
      <w:r w:rsidRPr="00613BDF">
        <w:rPr>
          <w:sz w:val="30"/>
          <w:szCs w:val="30"/>
          <w:rtl/>
        </w:rPr>
        <w:t xml:space="preserve">كان </w:t>
      </w:r>
      <w:r w:rsidRPr="00613BDF">
        <w:rPr>
          <w:rFonts w:hint="cs"/>
          <w:sz w:val="30"/>
          <w:szCs w:val="30"/>
          <w:rtl/>
          <w:lang w:bidi="ar-EG"/>
        </w:rPr>
        <w:t xml:space="preserve">هناك </w:t>
      </w:r>
      <w:r w:rsidRPr="00613BDF">
        <w:rPr>
          <w:sz w:val="30"/>
          <w:szCs w:val="30"/>
          <w:rtl/>
        </w:rPr>
        <w:t>من بين ما مجموع</w:t>
      </w:r>
      <w:r w:rsidRPr="00613BDF">
        <w:rPr>
          <w:rFonts w:hint="cs"/>
          <w:sz w:val="30"/>
          <w:szCs w:val="30"/>
          <w:rtl/>
          <w:lang w:bidi="ar-EG"/>
        </w:rPr>
        <w:t>ه</w:t>
      </w:r>
      <w:r w:rsidRPr="00613BDF">
        <w:rPr>
          <w:sz w:val="30"/>
          <w:szCs w:val="30"/>
          <w:rtl/>
        </w:rPr>
        <w:t xml:space="preserve"> 722</w:t>
      </w:r>
      <w:r w:rsidRPr="00613BDF">
        <w:rPr>
          <w:rFonts w:hint="cs"/>
          <w:sz w:val="30"/>
          <w:szCs w:val="30"/>
          <w:rtl/>
          <w:lang w:bidi="ar-EG"/>
        </w:rPr>
        <w:t xml:space="preserve"> </w:t>
      </w:r>
      <w:r w:rsidRPr="00613BDF">
        <w:rPr>
          <w:sz w:val="30"/>
          <w:szCs w:val="30"/>
          <w:rtl/>
        </w:rPr>
        <w:t>مد</w:t>
      </w:r>
      <w:r w:rsidRPr="00613BDF">
        <w:rPr>
          <w:rFonts w:hint="cs"/>
          <w:sz w:val="30"/>
          <w:szCs w:val="30"/>
          <w:rtl/>
          <w:lang w:bidi="ar-EG"/>
        </w:rPr>
        <w:t>منا ل</w:t>
      </w:r>
      <w:r w:rsidRPr="00613BDF">
        <w:rPr>
          <w:sz w:val="30"/>
          <w:szCs w:val="30"/>
          <w:rtl/>
        </w:rPr>
        <w:t>لمخدرات 54</w:t>
      </w:r>
      <w:r w:rsidRPr="00613BDF">
        <w:rPr>
          <w:rFonts w:hint="cs"/>
          <w:sz w:val="30"/>
          <w:szCs w:val="30"/>
          <w:rtl/>
          <w:lang w:bidi="ar-EG"/>
        </w:rPr>
        <w:t xml:space="preserve"> امرأة؛</w:t>
      </w:r>
      <w:r w:rsidRPr="00613BDF">
        <w:rPr>
          <w:sz w:val="30"/>
          <w:szCs w:val="30"/>
          <w:rtl/>
        </w:rPr>
        <w:t xml:space="preserve">  وفي عام 2000 كان</w:t>
      </w:r>
      <w:r w:rsidRPr="00613BDF">
        <w:rPr>
          <w:rFonts w:hint="cs"/>
          <w:sz w:val="30"/>
          <w:szCs w:val="30"/>
          <w:rtl/>
          <w:lang w:bidi="ar-EG"/>
        </w:rPr>
        <w:t xml:space="preserve"> هناك </w:t>
      </w:r>
      <w:r w:rsidRPr="00613BDF">
        <w:rPr>
          <w:sz w:val="30"/>
          <w:szCs w:val="30"/>
          <w:rtl/>
        </w:rPr>
        <w:t>من بين ما مجموع</w:t>
      </w:r>
      <w:r w:rsidRPr="00613BDF">
        <w:rPr>
          <w:rFonts w:hint="cs"/>
          <w:sz w:val="30"/>
          <w:szCs w:val="30"/>
          <w:rtl/>
          <w:lang w:bidi="ar-EG"/>
        </w:rPr>
        <w:t>ه</w:t>
      </w:r>
      <w:r w:rsidRPr="00613BDF">
        <w:rPr>
          <w:sz w:val="30"/>
          <w:szCs w:val="30"/>
          <w:rtl/>
        </w:rPr>
        <w:t xml:space="preserve"> 74</w:t>
      </w:r>
      <w:r w:rsidRPr="00613BDF">
        <w:rPr>
          <w:rFonts w:hint="cs"/>
          <w:sz w:val="30"/>
          <w:szCs w:val="30"/>
          <w:rtl/>
          <w:lang w:bidi="ar-EG"/>
        </w:rPr>
        <w:t>2</w:t>
      </w:r>
      <w:r w:rsidRPr="00613BDF">
        <w:rPr>
          <w:sz w:val="30"/>
          <w:szCs w:val="30"/>
          <w:rtl/>
        </w:rPr>
        <w:t xml:space="preserve"> شخصا – من مد</w:t>
      </w:r>
      <w:r w:rsidRPr="00613BDF">
        <w:rPr>
          <w:rFonts w:hint="cs"/>
          <w:sz w:val="30"/>
          <w:szCs w:val="30"/>
          <w:rtl/>
          <w:lang w:bidi="ar-EG"/>
        </w:rPr>
        <w:t xml:space="preserve">مني </w:t>
      </w:r>
      <w:r w:rsidRPr="00613BDF">
        <w:rPr>
          <w:sz w:val="30"/>
          <w:szCs w:val="30"/>
          <w:rtl/>
        </w:rPr>
        <w:t xml:space="preserve">المخدرات 46 </w:t>
      </w:r>
      <w:r w:rsidRPr="00613BDF">
        <w:rPr>
          <w:rFonts w:hint="cs"/>
          <w:sz w:val="30"/>
          <w:szCs w:val="30"/>
          <w:rtl/>
          <w:lang w:bidi="ar-EG"/>
        </w:rPr>
        <w:t xml:space="preserve">امرأة، أما </w:t>
      </w:r>
      <w:r w:rsidRPr="00613BDF">
        <w:rPr>
          <w:sz w:val="30"/>
          <w:szCs w:val="30"/>
          <w:rtl/>
        </w:rPr>
        <w:t>في ع</w:t>
      </w:r>
      <w:r w:rsidRPr="00613BDF">
        <w:rPr>
          <w:rFonts w:hint="cs"/>
          <w:sz w:val="30"/>
          <w:szCs w:val="30"/>
          <w:rtl/>
          <w:lang w:bidi="ar-EG"/>
        </w:rPr>
        <w:t>ا</w:t>
      </w:r>
      <w:r w:rsidRPr="00613BDF">
        <w:rPr>
          <w:sz w:val="30"/>
          <w:szCs w:val="30"/>
          <w:rtl/>
        </w:rPr>
        <w:t>م</w:t>
      </w:r>
      <w:r w:rsidRPr="00613BDF">
        <w:rPr>
          <w:rFonts w:hint="cs"/>
          <w:sz w:val="30"/>
          <w:szCs w:val="30"/>
          <w:rtl/>
          <w:lang w:bidi="ar-EG"/>
        </w:rPr>
        <w:t xml:space="preserve">  2001 فكان من </w:t>
      </w:r>
      <w:r w:rsidRPr="00613BDF">
        <w:rPr>
          <w:sz w:val="30"/>
          <w:szCs w:val="30"/>
          <w:rtl/>
        </w:rPr>
        <w:t>بين ما مجموع</w:t>
      </w:r>
      <w:r w:rsidRPr="00613BDF">
        <w:rPr>
          <w:rFonts w:hint="cs"/>
          <w:sz w:val="30"/>
          <w:szCs w:val="30"/>
          <w:rtl/>
          <w:lang w:bidi="ar-EG"/>
        </w:rPr>
        <w:t xml:space="preserve">ه </w:t>
      </w:r>
      <w:r w:rsidRPr="00613BDF">
        <w:rPr>
          <w:sz w:val="30"/>
          <w:szCs w:val="30"/>
          <w:rtl/>
        </w:rPr>
        <w:t>498</w:t>
      </w:r>
      <w:r w:rsidRPr="00613BDF">
        <w:rPr>
          <w:rFonts w:hint="cs"/>
          <w:sz w:val="30"/>
          <w:szCs w:val="30"/>
          <w:rtl/>
          <w:lang w:bidi="ar-EG"/>
        </w:rPr>
        <w:t xml:space="preserve"> مدمنا </w:t>
      </w:r>
      <w:r w:rsidRPr="00613BDF">
        <w:rPr>
          <w:sz w:val="30"/>
          <w:szCs w:val="30"/>
          <w:rtl/>
        </w:rPr>
        <w:t xml:space="preserve">- 34 امرأة. </w:t>
      </w:r>
    </w:p>
    <w:p w:rsidR="00CB4538" w:rsidRDefault="00CB4538" w:rsidP="00CB4538">
      <w:pPr>
        <w:pStyle w:val="BodyText2"/>
        <w:spacing w:after="120" w:line="400" w:lineRule="exact"/>
        <w:ind w:left="1030" w:right="810" w:firstLine="468"/>
        <w:jc w:val="both"/>
        <w:rPr>
          <w:sz w:val="30"/>
          <w:szCs w:val="30"/>
          <w:rtl/>
        </w:rPr>
      </w:pPr>
      <w:r w:rsidRPr="00613BDF">
        <w:rPr>
          <w:sz w:val="30"/>
          <w:szCs w:val="30"/>
          <w:rtl/>
        </w:rPr>
        <w:t>وتبدأ النساء استخدام المخدرات لأسباب مختلفة،</w:t>
      </w:r>
      <w:r w:rsidRPr="00613BDF">
        <w:rPr>
          <w:rFonts w:hint="cs"/>
          <w:sz w:val="30"/>
          <w:szCs w:val="30"/>
          <w:rtl/>
          <w:lang w:bidi="ar-EG"/>
        </w:rPr>
        <w:t xml:space="preserve"> </w:t>
      </w:r>
      <w:r w:rsidRPr="00613BDF">
        <w:rPr>
          <w:sz w:val="30"/>
          <w:szCs w:val="30"/>
          <w:rtl/>
        </w:rPr>
        <w:t>وذلك بصورة رئيسية بسبب انهيار العلاقات العاطفية،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ال</w:t>
      </w:r>
      <w:r w:rsidRPr="00613BDF">
        <w:rPr>
          <w:sz w:val="30"/>
          <w:szCs w:val="30"/>
          <w:rtl/>
        </w:rPr>
        <w:t xml:space="preserve">اتصال بشريك مدمن </w:t>
      </w:r>
      <w:r w:rsidRPr="00613BDF">
        <w:rPr>
          <w:rFonts w:hint="cs"/>
          <w:sz w:val="30"/>
          <w:szCs w:val="30"/>
          <w:rtl/>
          <w:lang w:bidi="ar-EG"/>
        </w:rPr>
        <w:t>لل</w:t>
      </w:r>
      <w:r w:rsidRPr="00613BDF">
        <w:rPr>
          <w:sz w:val="30"/>
          <w:szCs w:val="30"/>
          <w:rtl/>
        </w:rPr>
        <w:t>مخدرات،</w:t>
      </w:r>
      <w:r w:rsidRPr="00613BDF">
        <w:rPr>
          <w:rFonts w:hint="cs"/>
          <w:sz w:val="30"/>
          <w:szCs w:val="30"/>
          <w:rtl/>
          <w:lang w:bidi="ar-EG"/>
        </w:rPr>
        <w:t xml:space="preserve"> </w:t>
      </w:r>
      <w:r w:rsidRPr="00613BDF">
        <w:rPr>
          <w:sz w:val="30"/>
          <w:szCs w:val="30"/>
          <w:rtl/>
        </w:rPr>
        <w:t xml:space="preserve">والمشاكل </w:t>
      </w:r>
      <w:r w:rsidRPr="00613BDF">
        <w:rPr>
          <w:rFonts w:hint="cs"/>
          <w:sz w:val="30"/>
          <w:szCs w:val="30"/>
          <w:rtl/>
          <w:lang w:bidi="ar-EG"/>
        </w:rPr>
        <w:t>ال</w:t>
      </w:r>
      <w:r w:rsidRPr="00613BDF">
        <w:rPr>
          <w:sz w:val="30"/>
          <w:szCs w:val="30"/>
          <w:rtl/>
        </w:rPr>
        <w:t xml:space="preserve">أسرية،والمشاكل </w:t>
      </w:r>
      <w:r w:rsidRPr="00613BDF">
        <w:rPr>
          <w:rFonts w:hint="cs"/>
          <w:sz w:val="30"/>
          <w:szCs w:val="30"/>
          <w:rtl/>
          <w:lang w:bidi="ar-EG"/>
        </w:rPr>
        <w:t>المتصلة ب</w:t>
      </w:r>
      <w:r w:rsidRPr="00613BDF">
        <w:rPr>
          <w:sz w:val="30"/>
          <w:szCs w:val="30"/>
          <w:rtl/>
        </w:rPr>
        <w:t xml:space="preserve">المدرسة أو </w:t>
      </w:r>
      <w:r w:rsidRPr="00613BDF">
        <w:rPr>
          <w:rFonts w:hint="cs"/>
          <w:sz w:val="30"/>
          <w:szCs w:val="30"/>
          <w:rtl/>
          <w:lang w:bidi="ar-EG"/>
        </w:rPr>
        <w:t>ال</w:t>
      </w:r>
      <w:r w:rsidRPr="00613BDF">
        <w:rPr>
          <w:sz w:val="30"/>
          <w:szCs w:val="30"/>
          <w:rtl/>
        </w:rPr>
        <w:t>رغبة في تأكيد الذات.  وتحصل المدمنات على المخدرات من الذكور نظرا ل</w:t>
      </w:r>
      <w:r w:rsidRPr="00613BDF">
        <w:rPr>
          <w:rFonts w:hint="cs"/>
          <w:sz w:val="30"/>
          <w:szCs w:val="30"/>
          <w:rtl/>
          <w:lang w:bidi="ar-EG"/>
        </w:rPr>
        <w:t>أ</w:t>
      </w:r>
      <w:r w:rsidRPr="00613BDF">
        <w:rPr>
          <w:sz w:val="30"/>
          <w:szCs w:val="30"/>
          <w:rtl/>
        </w:rPr>
        <w:t>ن با</w:t>
      </w:r>
      <w:r w:rsidRPr="00613BDF">
        <w:rPr>
          <w:rFonts w:hint="cs"/>
          <w:sz w:val="30"/>
          <w:szCs w:val="30"/>
          <w:rtl/>
          <w:lang w:bidi="ar-EG"/>
        </w:rPr>
        <w:t>ئ</w:t>
      </w:r>
      <w:r w:rsidRPr="00613BDF">
        <w:rPr>
          <w:sz w:val="30"/>
          <w:szCs w:val="30"/>
          <w:rtl/>
        </w:rPr>
        <w:t>ع</w:t>
      </w:r>
      <w:r w:rsidRPr="00613BDF">
        <w:rPr>
          <w:rFonts w:hint="cs"/>
          <w:sz w:val="30"/>
          <w:szCs w:val="30"/>
          <w:rtl/>
          <w:lang w:bidi="ar-EG"/>
        </w:rPr>
        <w:t>ي</w:t>
      </w:r>
      <w:r w:rsidRPr="00613BDF">
        <w:rPr>
          <w:sz w:val="30"/>
          <w:szCs w:val="30"/>
          <w:rtl/>
        </w:rPr>
        <w:t xml:space="preserve"> </w:t>
      </w:r>
      <w:r w:rsidRPr="00613BDF">
        <w:rPr>
          <w:rFonts w:hint="cs"/>
          <w:sz w:val="30"/>
          <w:szCs w:val="30"/>
          <w:rtl/>
          <w:lang w:bidi="ar-EG"/>
        </w:rPr>
        <w:t>ال</w:t>
      </w:r>
      <w:r w:rsidRPr="00613BDF">
        <w:rPr>
          <w:sz w:val="30"/>
          <w:szCs w:val="30"/>
          <w:rtl/>
        </w:rPr>
        <w:t xml:space="preserve">مخدرات لا يعتقدون أن المرأة </w:t>
      </w:r>
      <w:r w:rsidRPr="00613BDF">
        <w:rPr>
          <w:rFonts w:hint="cs"/>
          <w:sz w:val="30"/>
          <w:szCs w:val="30"/>
          <w:rtl/>
          <w:lang w:bidi="ar-EG"/>
        </w:rPr>
        <w:t xml:space="preserve">ستلزم </w:t>
      </w:r>
      <w:r w:rsidRPr="00613BDF">
        <w:rPr>
          <w:sz w:val="30"/>
          <w:szCs w:val="30"/>
          <w:rtl/>
        </w:rPr>
        <w:t>"الصمت". وتشير الم</w:t>
      </w:r>
      <w:r w:rsidRPr="00613BDF">
        <w:rPr>
          <w:rFonts w:hint="cs"/>
          <w:sz w:val="30"/>
          <w:szCs w:val="30"/>
          <w:rtl/>
          <w:lang w:bidi="ar-EG"/>
        </w:rPr>
        <w:t>د</w:t>
      </w:r>
      <w:r w:rsidRPr="00613BDF">
        <w:rPr>
          <w:sz w:val="30"/>
          <w:szCs w:val="30"/>
          <w:rtl/>
        </w:rPr>
        <w:t>منات إلى أن بوسعهن  الاقلاع عن تعاطي المخدرات بسهولة.</w:t>
      </w:r>
    </w:p>
    <w:p w:rsidR="00CB4538" w:rsidRDefault="00CB4538" w:rsidP="00CB4538">
      <w:pPr>
        <w:pStyle w:val="BodyText2"/>
        <w:spacing w:after="120" w:line="400" w:lineRule="exact"/>
        <w:ind w:left="1030" w:right="810"/>
        <w:jc w:val="both"/>
        <w:rPr>
          <w:sz w:val="30"/>
          <w:szCs w:val="30"/>
          <w:rtl/>
        </w:rPr>
      </w:pPr>
      <w:r>
        <w:rPr>
          <w:sz w:val="30"/>
          <w:szCs w:val="30"/>
          <w:rtl/>
        </w:rPr>
        <w:br w:type="page"/>
      </w:r>
    </w:p>
    <w:tbl>
      <w:tblPr>
        <w:bidiVisual/>
        <w:tblW w:w="0" w:type="auto"/>
        <w:tblInd w:w="104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010"/>
      </w:tblGrid>
      <w:tr w:rsidR="00CB4538">
        <w:tblPrEx>
          <w:tblCellMar>
            <w:top w:w="0" w:type="dxa"/>
            <w:bottom w:w="0" w:type="dxa"/>
          </w:tblCellMar>
        </w:tblPrEx>
        <w:tc>
          <w:tcPr>
            <w:tcW w:w="8010" w:type="dxa"/>
            <w:shd w:val="clear" w:color="auto" w:fill="auto"/>
          </w:tcPr>
          <w:p w:rsidR="00CB4538" w:rsidRPr="00412703" w:rsidRDefault="00CB4538" w:rsidP="00412703">
            <w:pPr>
              <w:tabs>
                <w:tab w:val="left" w:pos="288"/>
                <w:tab w:val="left" w:pos="576"/>
                <w:tab w:val="left" w:pos="864"/>
                <w:tab w:val="left" w:pos="1152"/>
              </w:tabs>
              <w:spacing w:before="120" w:after="120" w:line="240" w:lineRule="exact"/>
              <w:ind w:right="43"/>
              <w:jc w:val="center"/>
              <w:rPr>
                <w:rFonts w:hint="cs"/>
                <w:b/>
                <w:bCs/>
                <w:sz w:val="36"/>
                <w:szCs w:val="36"/>
                <w:rtl/>
              </w:rPr>
            </w:pPr>
            <w:r w:rsidRPr="00412703">
              <w:rPr>
                <w:b/>
                <w:bCs/>
                <w:sz w:val="36"/>
                <w:szCs w:val="36"/>
                <w:rtl/>
              </w:rPr>
              <w:t>المادة 7</w:t>
            </w:r>
          </w:p>
          <w:p w:rsidR="00CB4538" w:rsidRPr="00412703" w:rsidRDefault="00CB4538" w:rsidP="00412703">
            <w:pPr>
              <w:tabs>
                <w:tab w:val="left" w:pos="288"/>
                <w:tab w:val="left" w:pos="576"/>
                <w:tab w:val="left" w:pos="864"/>
                <w:tab w:val="left" w:pos="1152"/>
              </w:tabs>
              <w:spacing w:before="120" w:after="120" w:line="240" w:lineRule="exact"/>
              <w:ind w:right="43"/>
              <w:jc w:val="center"/>
              <w:rPr>
                <w:b/>
                <w:bCs/>
                <w:sz w:val="36"/>
                <w:szCs w:val="36"/>
                <w:rtl/>
              </w:rPr>
            </w:pPr>
            <w:r w:rsidRPr="00412703">
              <w:rPr>
                <w:b/>
                <w:bCs/>
                <w:sz w:val="36"/>
                <w:szCs w:val="36"/>
                <w:rtl/>
              </w:rPr>
              <w:t xml:space="preserve"> الحياة السياسية والعامة</w:t>
            </w:r>
          </w:p>
        </w:tc>
      </w:tr>
    </w:tbl>
    <w:p w:rsidR="00CB4538" w:rsidRDefault="00CB4538" w:rsidP="00CB4538">
      <w:pPr>
        <w:pStyle w:val="BodyText2"/>
        <w:spacing w:line="400" w:lineRule="exact"/>
        <w:ind w:left="1037" w:right="806" w:firstLine="475"/>
        <w:jc w:val="both"/>
        <w:rPr>
          <w:rFonts w:hint="cs"/>
          <w:b/>
          <w:bCs/>
          <w:sz w:val="30"/>
          <w:szCs w:val="30"/>
          <w:rtl/>
        </w:rPr>
      </w:pPr>
    </w:p>
    <w:p w:rsidR="00CB4538" w:rsidRPr="00B832E8" w:rsidRDefault="00CB4538" w:rsidP="00CB4538">
      <w:pPr>
        <w:pStyle w:val="BodyText2"/>
        <w:spacing w:after="120" w:line="400" w:lineRule="exact"/>
        <w:ind w:left="1030" w:right="810" w:firstLine="468"/>
        <w:jc w:val="both"/>
        <w:rPr>
          <w:b/>
          <w:bCs/>
          <w:sz w:val="30"/>
          <w:szCs w:val="30"/>
          <w:rtl/>
        </w:rPr>
      </w:pPr>
      <w:r w:rsidRPr="00B832E8">
        <w:rPr>
          <w:b/>
          <w:bCs/>
          <w:sz w:val="30"/>
          <w:szCs w:val="30"/>
          <w:rtl/>
        </w:rPr>
        <w:t>تتخذ الدول الأطراف جميع التدابير المناسبة للقضاء على التمييز ضد المرأة في الحياة السياسية والعامة للبلد وبوجه خاص تكفل للمرأة،</w:t>
      </w:r>
      <w:r w:rsidRPr="00B832E8">
        <w:rPr>
          <w:rFonts w:hint="cs"/>
          <w:b/>
          <w:bCs/>
          <w:sz w:val="30"/>
          <w:szCs w:val="30"/>
          <w:rtl/>
          <w:lang w:bidi="ar-EG"/>
        </w:rPr>
        <w:t xml:space="preserve"> </w:t>
      </w:r>
      <w:r w:rsidRPr="00B832E8">
        <w:rPr>
          <w:b/>
          <w:bCs/>
          <w:sz w:val="30"/>
          <w:szCs w:val="30"/>
          <w:rtl/>
        </w:rPr>
        <w:t xml:space="preserve">على قدم المساواة مع الرجل الحق في: </w:t>
      </w:r>
    </w:p>
    <w:p w:rsidR="00CB4538" w:rsidRPr="00B832E8" w:rsidRDefault="00CB4538" w:rsidP="00FD08E0">
      <w:pPr>
        <w:pStyle w:val="BodyText2"/>
        <w:tabs>
          <w:tab w:val="left" w:pos="1300"/>
          <w:tab w:val="left" w:pos="2200"/>
        </w:tabs>
        <w:spacing w:after="120" w:line="400" w:lineRule="exact"/>
        <w:ind w:left="2200" w:right="810" w:hanging="720"/>
        <w:jc w:val="both"/>
        <w:rPr>
          <w:b/>
          <w:bCs/>
          <w:sz w:val="30"/>
          <w:szCs w:val="30"/>
          <w:rtl/>
        </w:rPr>
      </w:pPr>
      <w:r w:rsidRPr="00B832E8">
        <w:rPr>
          <w:b/>
          <w:bCs/>
          <w:sz w:val="30"/>
          <w:szCs w:val="30"/>
          <w:rtl/>
        </w:rPr>
        <w:t xml:space="preserve"> (</w:t>
      </w:r>
      <w:r>
        <w:rPr>
          <w:rFonts w:hint="cs"/>
          <w:b/>
          <w:bCs/>
          <w:sz w:val="30"/>
          <w:szCs w:val="30"/>
          <w:rtl/>
        </w:rPr>
        <w:t>أ</w:t>
      </w:r>
      <w:r w:rsidRPr="00B832E8">
        <w:rPr>
          <w:b/>
          <w:bCs/>
          <w:sz w:val="30"/>
          <w:szCs w:val="30"/>
          <w:rtl/>
        </w:rPr>
        <w:t xml:space="preserve">)  </w:t>
      </w:r>
      <w:r w:rsidR="00FD08E0">
        <w:rPr>
          <w:rFonts w:hint="cs"/>
          <w:b/>
          <w:bCs/>
          <w:sz w:val="30"/>
          <w:szCs w:val="30"/>
          <w:rtl/>
        </w:rPr>
        <w:tab/>
      </w:r>
      <w:r w:rsidRPr="00B832E8">
        <w:rPr>
          <w:b/>
          <w:bCs/>
          <w:sz w:val="30"/>
          <w:szCs w:val="30"/>
          <w:rtl/>
        </w:rPr>
        <w:t xml:space="preserve">التصويت في جميع الانتخابات والاستفتاءات العامة،وأهلية </w:t>
      </w:r>
      <w:r w:rsidRPr="00B832E8">
        <w:rPr>
          <w:rFonts w:hint="cs"/>
          <w:b/>
          <w:bCs/>
          <w:sz w:val="30"/>
          <w:szCs w:val="30"/>
          <w:rtl/>
          <w:lang w:bidi="ar-EG"/>
        </w:rPr>
        <w:t>ا</w:t>
      </w:r>
      <w:r w:rsidRPr="00B832E8">
        <w:rPr>
          <w:b/>
          <w:bCs/>
          <w:sz w:val="30"/>
          <w:szCs w:val="30"/>
          <w:rtl/>
        </w:rPr>
        <w:t xml:space="preserve">لانتخاب لجميع الهيئات التي ينتخب أعضاؤها بالاقتراع العام؛ </w:t>
      </w:r>
    </w:p>
    <w:p w:rsidR="00CB4538" w:rsidRPr="00B832E8" w:rsidRDefault="00CB4538" w:rsidP="00FD08E0">
      <w:pPr>
        <w:pStyle w:val="BodyText2"/>
        <w:spacing w:after="120" w:line="400" w:lineRule="exact"/>
        <w:ind w:left="2200" w:right="810" w:hanging="720"/>
        <w:jc w:val="both"/>
        <w:rPr>
          <w:b/>
          <w:bCs/>
          <w:sz w:val="30"/>
          <w:szCs w:val="30"/>
          <w:rtl/>
        </w:rPr>
      </w:pPr>
      <w:r w:rsidRPr="00B832E8">
        <w:rPr>
          <w:b/>
          <w:bCs/>
          <w:sz w:val="30"/>
          <w:szCs w:val="30"/>
          <w:rtl/>
        </w:rPr>
        <w:t xml:space="preserve"> (ب)  المشاركة في صياغة سياسة الحكومة وتنفيذ هذه</w:t>
      </w:r>
      <w:r w:rsidR="00FD08E0">
        <w:rPr>
          <w:b/>
          <w:bCs/>
          <w:sz w:val="30"/>
          <w:szCs w:val="30"/>
          <w:rtl/>
        </w:rPr>
        <w:t xml:space="preserve"> السياسة،وفي شغل الوظائف العام</w:t>
      </w:r>
      <w:r w:rsidR="00FD08E0">
        <w:rPr>
          <w:rFonts w:hint="cs"/>
          <w:b/>
          <w:bCs/>
          <w:sz w:val="30"/>
          <w:szCs w:val="30"/>
          <w:rtl/>
        </w:rPr>
        <w:t xml:space="preserve"> </w:t>
      </w:r>
      <w:r w:rsidRPr="00B832E8">
        <w:rPr>
          <w:b/>
          <w:bCs/>
          <w:sz w:val="30"/>
          <w:szCs w:val="30"/>
          <w:rtl/>
        </w:rPr>
        <w:t>وتأدية،جميع المهام العامة على جميع المستويات الحكومية؛</w:t>
      </w:r>
    </w:p>
    <w:p w:rsidR="00CB4538" w:rsidRPr="00613BDF" w:rsidRDefault="00CB4538" w:rsidP="00FD08E0">
      <w:pPr>
        <w:pStyle w:val="BodyText2"/>
        <w:tabs>
          <w:tab w:val="left" w:pos="2200"/>
        </w:tabs>
        <w:spacing w:after="120" w:line="400" w:lineRule="exact"/>
        <w:ind w:left="2200" w:right="810" w:hanging="720"/>
        <w:jc w:val="both"/>
        <w:rPr>
          <w:b/>
          <w:bCs/>
          <w:i/>
          <w:iCs/>
          <w:sz w:val="30"/>
          <w:szCs w:val="30"/>
          <w:rtl/>
        </w:rPr>
      </w:pPr>
      <w:r w:rsidRPr="00B832E8">
        <w:rPr>
          <w:b/>
          <w:bCs/>
          <w:sz w:val="30"/>
          <w:szCs w:val="30"/>
          <w:rtl/>
        </w:rPr>
        <w:t xml:space="preserve"> (ج)</w:t>
      </w:r>
      <w:r w:rsidR="00FD08E0">
        <w:rPr>
          <w:rFonts w:hint="cs"/>
          <w:b/>
          <w:bCs/>
          <w:sz w:val="30"/>
          <w:szCs w:val="30"/>
          <w:rtl/>
        </w:rPr>
        <w:tab/>
      </w:r>
      <w:r w:rsidRPr="00B832E8">
        <w:rPr>
          <w:b/>
          <w:bCs/>
          <w:sz w:val="30"/>
          <w:szCs w:val="30"/>
          <w:rtl/>
        </w:rPr>
        <w:t xml:space="preserve">المشاركة في </w:t>
      </w:r>
      <w:r w:rsidRPr="00B832E8">
        <w:rPr>
          <w:rFonts w:hint="cs"/>
          <w:b/>
          <w:bCs/>
          <w:sz w:val="30"/>
          <w:szCs w:val="30"/>
          <w:rtl/>
          <w:lang w:bidi="ar-EG"/>
        </w:rPr>
        <w:t>جميع</w:t>
      </w:r>
      <w:r w:rsidRPr="00B832E8">
        <w:rPr>
          <w:b/>
          <w:bCs/>
          <w:sz w:val="30"/>
          <w:szCs w:val="30"/>
          <w:rtl/>
        </w:rPr>
        <w:t xml:space="preserve"> </w:t>
      </w:r>
      <w:r w:rsidRPr="00B832E8">
        <w:rPr>
          <w:rFonts w:hint="cs"/>
          <w:b/>
          <w:bCs/>
          <w:sz w:val="30"/>
          <w:szCs w:val="30"/>
          <w:rtl/>
          <w:lang w:bidi="ar-EG"/>
        </w:rPr>
        <w:t>ال</w:t>
      </w:r>
      <w:r w:rsidRPr="00B832E8">
        <w:rPr>
          <w:b/>
          <w:bCs/>
          <w:sz w:val="30"/>
          <w:szCs w:val="30"/>
          <w:rtl/>
        </w:rPr>
        <w:t>منظمات و</w:t>
      </w:r>
      <w:r w:rsidRPr="00B832E8">
        <w:rPr>
          <w:rFonts w:hint="cs"/>
          <w:b/>
          <w:bCs/>
          <w:sz w:val="30"/>
          <w:szCs w:val="30"/>
          <w:rtl/>
          <w:lang w:bidi="ar-EG"/>
        </w:rPr>
        <w:t>ال</w:t>
      </w:r>
      <w:r w:rsidRPr="00B832E8">
        <w:rPr>
          <w:b/>
          <w:bCs/>
          <w:sz w:val="30"/>
          <w:szCs w:val="30"/>
          <w:rtl/>
        </w:rPr>
        <w:t xml:space="preserve">جمعيات غير </w:t>
      </w:r>
      <w:r w:rsidRPr="00B832E8">
        <w:rPr>
          <w:rFonts w:hint="cs"/>
          <w:b/>
          <w:bCs/>
          <w:sz w:val="30"/>
          <w:szCs w:val="30"/>
          <w:rtl/>
          <w:lang w:bidi="ar-EG"/>
        </w:rPr>
        <w:t>ال</w:t>
      </w:r>
      <w:r w:rsidRPr="00B832E8">
        <w:rPr>
          <w:b/>
          <w:bCs/>
          <w:sz w:val="30"/>
          <w:szCs w:val="30"/>
          <w:rtl/>
        </w:rPr>
        <w:t>حكومية</w:t>
      </w:r>
      <w:r w:rsidRPr="00B832E8">
        <w:rPr>
          <w:rFonts w:hint="cs"/>
          <w:b/>
          <w:bCs/>
          <w:sz w:val="30"/>
          <w:szCs w:val="30"/>
          <w:rtl/>
          <w:lang w:bidi="ar-EG"/>
        </w:rPr>
        <w:t xml:space="preserve">التي تعنى </w:t>
      </w:r>
      <w:r w:rsidRPr="00B832E8">
        <w:rPr>
          <w:b/>
          <w:bCs/>
          <w:sz w:val="30"/>
          <w:szCs w:val="30"/>
          <w:rtl/>
        </w:rPr>
        <w:t>بالحياة العامة والسياسية للبلد.</w:t>
      </w:r>
      <w:r w:rsidRPr="00613BDF">
        <w:rPr>
          <w:b/>
          <w:bCs/>
          <w:i/>
          <w:iCs/>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لا تختلف المشاركة الهامشية للمرأة في مجال اتخاذ القرارات وفي الحياة العامة في جمهورية مقدونيا اختلافا كبيرا عن الحالة في بلدان أخرى في المنطقة.  وعل</w:t>
      </w:r>
      <w:r w:rsidRPr="00613BDF">
        <w:rPr>
          <w:rFonts w:hint="cs"/>
          <w:sz w:val="30"/>
          <w:szCs w:val="30"/>
          <w:rtl/>
          <w:lang w:bidi="ar-EG"/>
        </w:rPr>
        <w:t>اوة على</w:t>
      </w:r>
      <w:r w:rsidRPr="00613BDF">
        <w:rPr>
          <w:sz w:val="30"/>
          <w:szCs w:val="30"/>
          <w:rtl/>
        </w:rPr>
        <w:t xml:space="preserve"> ذلك،</w:t>
      </w:r>
      <w:r w:rsidRPr="00613BDF">
        <w:rPr>
          <w:rFonts w:hint="cs"/>
          <w:sz w:val="30"/>
          <w:szCs w:val="30"/>
          <w:rtl/>
          <w:lang w:bidi="ar-EG"/>
        </w:rPr>
        <w:t xml:space="preserve"> </w:t>
      </w:r>
      <w:r w:rsidRPr="00613BDF">
        <w:rPr>
          <w:sz w:val="30"/>
          <w:szCs w:val="30"/>
          <w:rtl/>
        </w:rPr>
        <w:t xml:space="preserve">فإن الحاجة إلى زيادة مشاركة المرأة في العملية </w:t>
      </w:r>
      <w:r w:rsidRPr="00613BDF">
        <w:rPr>
          <w:rFonts w:hint="cs"/>
          <w:sz w:val="30"/>
          <w:szCs w:val="30"/>
          <w:rtl/>
          <w:lang w:bidi="ar-EG"/>
        </w:rPr>
        <w:t>ال</w:t>
      </w:r>
      <w:r w:rsidRPr="00613BDF">
        <w:rPr>
          <w:sz w:val="30"/>
          <w:szCs w:val="30"/>
          <w:rtl/>
        </w:rPr>
        <w:t xml:space="preserve">سياسية والاتجاه إلى ذلك </w:t>
      </w:r>
      <w:r w:rsidRPr="00613BDF">
        <w:rPr>
          <w:rFonts w:hint="cs"/>
          <w:sz w:val="30"/>
          <w:szCs w:val="30"/>
          <w:rtl/>
          <w:lang w:bidi="ar-EG"/>
        </w:rPr>
        <w:t>ي</w:t>
      </w:r>
      <w:r w:rsidRPr="00613BDF">
        <w:rPr>
          <w:sz w:val="30"/>
          <w:szCs w:val="30"/>
          <w:rtl/>
        </w:rPr>
        <w:t xml:space="preserve">ماثل </w:t>
      </w:r>
      <w:r w:rsidRPr="00613BDF">
        <w:rPr>
          <w:rFonts w:hint="cs"/>
          <w:sz w:val="30"/>
          <w:szCs w:val="30"/>
          <w:rtl/>
          <w:lang w:bidi="ar-EG"/>
        </w:rPr>
        <w:t xml:space="preserve">ما يحدث </w:t>
      </w:r>
      <w:r w:rsidRPr="00613BDF">
        <w:rPr>
          <w:sz w:val="30"/>
          <w:szCs w:val="30"/>
          <w:rtl/>
        </w:rPr>
        <w:t>في كل البلدان التي تمر بفترة انتقال في وسط أوربا وشرق</w:t>
      </w:r>
      <w:r w:rsidRPr="00613BDF">
        <w:rPr>
          <w:rFonts w:hint="cs"/>
          <w:sz w:val="30"/>
          <w:szCs w:val="30"/>
          <w:rtl/>
          <w:lang w:bidi="ar-EG"/>
        </w:rPr>
        <w:t xml:space="preserve">ها،كما ينطوي على نفس </w:t>
      </w:r>
      <w:r w:rsidRPr="00613BDF">
        <w:rPr>
          <w:sz w:val="30"/>
          <w:szCs w:val="30"/>
          <w:rtl/>
        </w:rPr>
        <w:t xml:space="preserve">المحددات </w:t>
      </w:r>
      <w:r w:rsidRPr="00613BDF">
        <w:rPr>
          <w:rFonts w:hint="cs"/>
          <w:sz w:val="30"/>
          <w:szCs w:val="30"/>
          <w:rtl/>
          <w:lang w:bidi="ar-EG"/>
        </w:rPr>
        <w:t xml:space="preserve">والسمات </w:t>
      </w:r>
      <w:r w:rsidRPr="00613BDF">
        <w:rPr>
          <w:sz w:val="30"/>
          <w:szCs w:val="30"/>
          <w:rtl/>
        </w:rPr>
        <w:t>الموجودة</w:t>
      </w:r>
      <w:r w:rsidRPr="00613BDF">
        <w:rPr>
          <w:rFonts w:hint="cs"/>
          <w:sz w:val="30"/>
          <w:szCs w:val="30"/>
          <w:rtl/>
          <w:lang w:bidi="ar-EG"/>
        </w:rPr>
        <w:t xml:space="preserve"> بها</w:t>
      </w:r>
      <w:r w:rsidRPr="00613BDF">
        <w:rPr>
          <w:sz w:val="30"/>
          <w:szCs w:val="30"/>
          <w:rtl/>
        </w:rPr>
        <w:t>.  و</w:t>
      </w:r>
      <w:r w:rsidRPr="00613BDF">
        <w:rPr>
          <w:rFonts w:hint="cs"/>
          <w:sz w:val="30"/>
          <w:szCs w:val="30"/>
          <w:rtl/>
          <w:lang w:bidi="ar-EG"/>
        </w:rPr>
        <w:t xml:space="preserve">في هذا السياق، </w:t>
      </w:r>
      <w:r w:rsidRPr="00613BDF">
        <w:rPr>
          <w:sz w:val="30"/>
          <w:szCs w:val="30"/>
          <w:rtl/>
        </w:rPr>
        <w:t>فإن التغير</w:t>
      </w:r>
      <w:r w:rsidRPr="00613BDF">
        <w:rPr>
          <w:rFonts w:hint="cs"/>
          <w:sz w:val="30"/>
          <w:szCs w:val="30"/>
          <w:rtl/>
        </w:rPr>
        <w:t>ا</w:t>
      </w:r>
      <w:r w:rsidRPr="00613BDF">
        <w:rPr>
          <w:sz w:val="30"/>
          <w:szCs w:val="30"/>
          <w:rtl/>
        </w:rPr>
        <w:t>ت</w:t>
      </w:r>
      <w:r w:rsidRPr="00613BDF">
        <w:rPr>
          <w:rFonts w:hint="cs"/>
          <w:sz w:val="30"/>
          <w:szCs w:val="30"/>
          <w:rtl/>
        </w:rPr>
        <w:t xml:space="preserve"> التي طرأت على ال</w:t>
      </w:r>
      <w:r w:rsidRPr="00613BDF">
        <w:rPr>
          <w:sz w:val="30"/>
          <w:szCs w:val="30"/>
          <w:rtl/>
        </w:rPr>
        <w:t xml:space="preserve">نظام السياسي والاجتماعي - الاقتصادي </w:t>
      </w:r>
      <w:r w:rsidRPr="00613BDF">
        <w:rPr>
          <w:rFonts w:hint="cs"/>
          <w:sz w:val="30"/>
          <w:szCs w:val="30"/>
          <w:rtl/>
          <w:lang w:bidi="ar-EG"/>
        </w:rPr>
        <w:t>فرضت ال</w:t>
      </w:r>
      <w:r w:rsidRPr="00613BDF">
        <w:rPr>
          <w:sz w:val="30"/>
          <w:szCs w:val="30"/>
          <w:rtl/>
        </w:rPr>
        <w:t>حاجة إلى تحسين وضع المرأة في الاتجاهات الاجتماعية الجديدة،</w:t>
      </w:r>
      <w:r w:rsidRPr="00613BDF">
        <w:rPr>
          <w:rFonts w:hint="cs"/>
          <w:sz w:val="30"/>
          <w:szCs w:val="30"/>
          <w:rtl/>
          <w:lang w:bidi="ar-EG"/>
        </w:rPr>
        <w:t xml:space="preserve"> وتمثل ذلك فوق كل شئ في </w:t>
      </w:r>
      <w:r w:rsidRPr="00613BDF">
        <w:rPr>
          <w:sz w:val="30"/>
          <w:szCs w:val="30"/>
          <w:rtl/>
        </w:rPr>
        <w:t>تشجيع مشارك</w:t>
      </w:r>
      <w:r w:rsidRPr="00613BDF">
        <w:rPr>
          <w:rFonts w:hint="cs"/>
          <w:sz w:val="30"/>
          <w:szCs w:val="30"/>
          <w:rtl/>
          <w:lang w:bidi="ar-EG"/>
        </w:rPr>
        <w:t xml:space="preserve">تها </w:t>
      </w:r>
      <w:r w:rsidRPr="00613BDF">
        <w:rPr>
          <w:sz w:val="30"/>
          <w:szCs w:val="30"/>
          <w:rtl/>
        </w:rPr>
        <w:t xml:space="preserve">في مجالات اتخاذ القرارات.  ولا شك أن هذه الحالة غير </w:t>
      </w:r>
      <w:r w:rsidRPr="00613BDF">
        <w:rPr>
          <w:rFonts w:hint="cs"/>
          <w:sz w:val="30"/>
          <w:szCs w:val="30"/>
          <w:rtl/>
          <w:lang w:bidi="ar-EG"/>
        </w:rPr>
        <w:t>ال</w:t>
      </w:r>
      <w:r w:rsidRPr="00613BDF">
        <w:rPr>
          <w:sz w:val="30"/>
          <w:szCs w:val="30"/>
          <w:rtl/>
        </w:rPr>
        <w:t>مرضي</w:t>
      </w:r>
      <w:r w:rsidRPr="00613BDF">
        <w:rPr>
          <w:rFonts w:hint="cs"/>
          <w:sz w:val="30"/>
          <w:szCs w:val="30"/>
          <w:rtl/>
        </w:rPr>
        <w:t>ة</w:t>
      </w:r>
      <w:r w:rsidRPr="00613BDF">
        <w:rPr>
          <w:sz w:val="30"/>
          <w:szCs w:val="30"/>
          <w:rtl/>
        </w:rPr>
        <w:t xml:space="preserve"> هي </w:t>
      </w:r>
      <w:r w:rsidRPr="00613BDF">
        <w:rPr>
          <w:rFonts w:hint="cs"/>
          <w:sz w:val="30"/>
          <w:szCs w:val="30"/>
          <w:rtl/>
          <w:lang w:bidi="ar-EG"/>
        </w:rPr>
        <w:t>ال</w:t>
      </w:r>
      <w:r w:rsidRPr="00613BDF">
        <w:rPr>
          <w:sz w:val="30"/>
          <w:szCs w:val="30"/>
          <w:rtl/>
        </w:rPr>
        <w:t>أساس لإشراك المجتمع الدولي،</w:t>
      </w:r>
      <w:r w:rsidRPr="00613BDF">
        <w:rPr>
          <w:rFonts w:hint="cs"/>
          <w:sz w:val="30"/>
          <w:szCs w:val="30"/>
          <w:rtl/>
          <w:lang w:bidi="ar-EG"/>
        </w:rPr>
        <w:t xml:space="preserve"> </w:t>
      </w:r>
      <w:r w:rsidRPr="00613BDF">
        <w:rPr>
          <w:sz w:val="30"/>
          <w:szCs w:val="30"/>
          <w:rtl/>
        </w:rPr>
        <w:t xml:space="preserve">في إطار ميثاق تحقيق الاستقرار لجنوب شرق أوروبا </w:t>
      </w:r>
      <w:r w:rsidRPr="00613BDF">
        <w:rPr>
          <w:rFonts w:hint="cs"/>
          <w:sz w:val="30"/>
          <w:szCs w:val="30"/>
          <w:rtl/>
          <w:lang w:bidi="ar-EG"/>
        </w:rPr>
        <w:t>تجاه</w:t>
      </w:r>
      <w:r w:rsidRPr="00613BDF">
        <w:rPr>
          <w:sz w:val="30"/>
          <w:szCs w:val="30"/>
          <w:rtl/>
        </w:rPr>
        <w:t xml:space="preserve"> مشاركة المرأة في عملية اتخاذ القرارات.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وبعد أن اتضحت هذه</w:t>
      </w:r>
      <w:r w:rsidRPr="00613BDF">
        <w:rPr>
          <w:rFonts w:hint="cs"/>
          <w:sz w:val="30"/>
          <w:szCs w:val="30"/>
          <w:rtl/>
          <w:lang w:bidi="ar-EG"/>
        </w:rPr>
        <w:t xml:space="preserve"> المسألة</w:t>
      </w:r>
      <w:r w:rsidRPr="00613BDF">
        <w:rPr>
          <w:sz w:val="30"/>
          <w:szCs w:val="30"/>
          <w:rtl/>
        </w:rPr>
        <w:t>،</w:t>
      </w:r>
      <w:r w:rsidRPr="00613BDF">
        <w:rPr>
          <w:rFonts w:hint="cs"/>
          <w:sz w:val="30"/>
          <w:szCs w:val="30"/>
          <w:rtl/>
          <w:lang w:bidi="ar-EG"/>
        </w:rPr>
        <w:t xml:space="preserve"> </w:t>
      </w:r>
      <w:r w:rsidRPr="00613BDF">
        <w:rPr>
          <w:sz w:val="30"/>
          <w:szCs w:val="30"/>
          <w:rtl/>
        </w:rPr>
        <w:t>ومع ال</w:t>
      </w:r>
      <w:r w:rsidRPr="00613BDF">
        <w:rPr>
          <w:rFonts w:hint="cs"/>
          <w:sz w:val="30"/>
          <w:szCs w:val="30"/>
          <w:rtl/>
          <w:lang w:bidi="ar-EG"/>
        </w:rPr>
        <w:t>أ</w:t>
      </w:r>
      <w:r w:rsidRPr="00613BDF">
        <w:rPr>
          <w:sz w:val="30"/>
          <w:szCs w:val="30"/>
          <w:rtl/>
        </w:rPr>
        <w:t xml:space="preserve">خذ في </w:t>
      </w:r>
      <w:r w:rsidRPr="00613BDF">
        <w:rPr>
          <w:rFonts w:hint="cs"/>
          <w:sz w:val="30"/>
          <w:szCs w:val="30"/>
          <w:rtl/>
          <w:lang w:bidi="ar-EG"/>
        </w:rPr>
        <w:t xml:space="preserve">الاعتبار </w:t>
      </w:r>
      <w:r w:rsidRPr="00613BDF">
        <w:rPr>
          <w:sz w:val="30"/>
          <w:szCs w:val="30"/>
          <w:rtl/>
        </w:rPr>
        <w:t xml:space="preserve">أن المساواة القانونية بين الجنسين إنجاز تحقق </w:t>
      </w:r>
      <w:r w:rsidRPr="00613BDF">
        <w:rPr>
          <w:rFonts w:hint="cs"/>
          <w:sz w:val="30"/>
          <w:szCs w:val="30"/>
          <w:rtl/>
          <w:lang w:bidi="ar-EG"/>
        </w:rPr>
        <w:t xml:space="preserve">على مدى </w:t>
      </w:r>
      <w:r w:rsidRPr="00613BDF">
        <w:rPr>
          <w:sz w:val="30"/>
          <w:szCs w:val="30"/>
          <w:rtl/>
        </w:rPr>
        <w:t xml:space="preserve">عقود </w:t>
      </w:r>
      <w:r w:rsidRPr="00613BDF">
        <w:rPr>
          <w:rFonts w:hint="cs"/>
          <w:sz w:val="30"/>
          <w:szCs w:val="30"/>
          <w:rtl/>
          <w:lang w:bidi="ar-EG"/>
        </w:rPr>
        <w:t xml:space="preserve">فضلا عن كونه ركنا دستوريا، </w:t>
      </w:r>
      <w:r w:rsidRPr="00613BDF">
        <w:rPr>
          <w:sz w:val="30"/>
          <w:szCs w:val="30"/>
          <w:rtl/>
        </w:rPr>
        <w:t xml:space="preserve">يولى اهتمام خاص </w:t>
      </w:r>
      <w:r w:rsidRPr="00613BDF">
        <w:rPr>
          <w:rFonts w:hint="cs"/>
          <w:sz w:val="30"/>
          <w:szCs w:val="30"/>
          <w:rtl/>
          <w:lang w:bidi="ar-EG"/>
        </w:rPr>
        <w:t>ل</w:t>
      </w:r>
      <w:r w:rsidRPr="00613BDF">
        <w:rPr>
          <w:sz w:val="30"/>
          <w:szCs w:val="30"/>
          <w:rtl/>
        </w:rPr>
        <w:t>تعزيز المساواة الحقيقية بين الجنسين في المجتمع. و</w:t>
      </w:r>
      <w:r w:rsidRPr="00613BDF">
        <w:rPr>
          <w:rFonts w:hint="cs"/>
          <w:sz w:val="30"/>
          <w:szCs w:val="30"/>
          <w:rtl/>
          <w:lang w:bidi="ar-EG"/>
        </w:rPr>
        <w:t>في هذا السياق تعد ال</w:t>
      </w:r>
      <w:r w:rsidRPr="00613BDF">
        <w:rPr>
          <w:sz w:val="30"/>
          <w:szCs w:val="30"/>
          <w:rtl/>
        </w:rPr>
        <w:t>مشاركة في اتخاذ القرارات،</w:t>
      </w:r>
      <w:r w:rsidRPr="00613BDF">
        <w:rPr>
          <w:rFonts w:hint="cs"/>
          <w:sz w:val="30"/>
          <w:szCs w:val="30"/>
          <w:rtl/>
          <w:lang w:bidi="ar-EG"/>
        </w:rPr>
        <w:t xml:space="preserve"> </w:t>
      </w:r>
      <w:r w:rsidRPr="00613BDF">
        <w:rPr>
          <w:sz w:val="30"/>
          <w:szCs w:val="30"/>
          <w:rtl/>
        </w:rPr>
        <w:t>مجال</w:t>
      </w:r>
      <w:r w:rsidRPr="00613BDF">
        <w:rPr>
          <w:rFonts w:hint="cs"/>
          <w:sz w:val="30"/>
          <w:szCs w:val="30"/>
          <w:rtl/>
          <w:lang w:bidi="ar-EG"/>
        </w:rPr>
        <w:t xml:space="preserve"> العمل ال</w:t>
      </w:r>
      <w:r w:rsidRPr="00613BDF">
        <w:rPr>
          <w:sz w:val="30"/>
          <w:szCs w:val="30"/>
          <w:rtl/>
        </w:rPr>
        <w:t>رئيسي</w:t>
      </w:r>
      <w:r w:rsidRPr="00613BDF">
        <w:rPr>
          <w:rFonts w:hint="cs"/>
          <w:sz w:val="30"/>
          <w:szCs w:val="30"/>
          <w:rtl/>
          <w:lang w:bidi="ar-EG"/>
        </w:rPr>
        <w:t xml:space="preserve">، لكونه </w:t>
      </w:r>
      <w:r w:rsidRPr="00613BDF">
        <w:rPr>
          <w:sz w:val="30"/>
          <w:szCs w:val="30"/>
          <w:rtl/>
        </w:rPr>
        <w:t>أهم مجال فيما يتعلق بالمساواة بين الجنسين</w:t>
      </w:r>
      <w:r w:rsidRPr="00613BDF">
        <w:rPr>
          <w:rFonts w:hint="cs"/>
          <w:sz w:val="30"/>
          <w:szCs w:val="30"/>
          <w:rtl/>
          <w:lang w:bidi="ar-EG"/>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وقد أثبتت الخبرة </w:t>
      </w:r>
      <w:r w:rsidRPr="00613BDF">
        <w:rPr>
          <w:rFonts w:hint="cs"/>
          <w:sz w:val="30"/>
          <w:szCs w:val="30"/>
          <w:rtl/>
          <w:lang w:bidi="ar-EG"/>
        </w:rPr>
        <w:t>ال</w:t>
      </w:r>
      <w:r w:rsidRPr="00613BDF">
        <w:rPr>
          <w:sz w:val="30"/>
          <w:szCs w:val="30"/>
          <w:rtl/>
        </w:rPr>
        <w:t xml:space="preserve">مستفادة حتى الآن </w:t>
      </w:r>
      <w:r w:rsidRPr="00613BDF">
        <w:rPr>
          <w:rFonts w:hint="cs"/>
          <w:sz w:val="30"/>
          <w:szCs w:val="30"/>
          <w:rtl/>
          <w:lang w:bidi="ar-EG"/>
        </w:rPr>
        <w:t xml:space="preserve">بشكل قاطع، </w:t>
      </w:r>
      <w:r w:rsidRPr="00613BDF">
        <w:rPr>
          <w:sz w:val="30"/>
          <w:szCs w:val="30"/>
          <w:rtl/>
        </w:rPr>
        <w:t>في ظل ظروف الديمقراطية البرلمانية</w:t>
      </w:r>
      <w:r w:rsidRPr="00613BDF">
        <w:rPr>
          <w:rFonts w:hint="cs"/>
          <w:sz w:val="30"/>
          <w:szCs w:val="30"/>
          <w:rtl/>
          <w:lang w:bidi="ar-EG"/>
        </w:rPr>
        <w:t>،</w:t>
      </w:r>
      <w:r w:rsidRPr="00613BDF">
        <w:rPr>
          <w:sz w:val="30"/>
          <w:szCs w:val="30"/>
          <w:rtl/>
        </w:rPr>
        <w:t xml:space="preserve"> أن التعددية </w:t>
      </w:r>
      <w:r w:rsidRPr="00613BDF">
        <w:rPr>
          <w:rFonts w:hint="cs"/>
          <w:sz w:val="30"/>
          <w:szCs w:val="30"/>
          <w:rtl/>
          <w:lang w:bidi="ar-EG"/>
        </w:rPr>
        <w:t>ال</w:t>
      </w:r>
      <w:r w:rsidRPr="00613BDF">
        <w:rPr>
          <w:sz w:val="30"/>
          <w:szCs w:val="30"/>
          <w:rtl/>
        </w:rPr>
        <w:t xml:space="preserve">سياسية في حد ذاتها لا يمكن أن تزيد مشاركة المرأة </w:t>
      </w:r>
      <w:r w:rsidRPr="00613BDF">
        <w:rPr>
          <w:rFonts w:hint="cs"/>
          <w:sz w:val="30"/>
          <w:szCs w:val="30"/>
          <w:rtl/>
          <w:lang w:bidi="ar-EG"/>
        </w:rPr>
        <w:t xml:space="preserve">في مجال </w:t>
      </w:r>
      <w:r w:rsidRPr="00613BDF">
        <w:rPr>
          <w:sz w:val="30"/>
          <w:szCs w:val="30"/>
          <w:rtl/>
        </w:rPr>
        <w:t>السياس</w:t>
      </w:r>
      <w:r w:rsidRPr="00613BDF">
        <w:rPr>
          <w:rFonts w:hint="cs"/>
          <w:sz w:val="30"/>
          <w:szCs w:val="30"/>
          <w:rtl/>
          <w:lang w:bidi="ar-EG"/>
        </w:rPr>
        <w:t>ة</w:t>
      </w:r>
      <w:r w:rsidRPr="00613BDF">
        <w:rPr>
          <w:sz w:val="30"/>
          <w:szCs w:val="30"/>
          <w:rtl/>
        </w:rPr>
        <w:t>،</w:t>
      </w:r>
      <w:r w:rsidRPr="00613BDF">
        <w:rPr>
          <w:rFonts w:hint="cs"/>
          <w:sz w:val="30"/>
          <w:szCs w:val="30"/>
          <w:rtl/>
          <w:lang w:bidi="ar-EG"/>
        </w:rPr>
        <w:t xml:space="preserve"> وبالتالي في</w:t>
      </w:r>
      <w:r w:rsidRPr="00613BDF">
        <w:rPr>
          <w:sz w:val="30"/>
          <w:szCs w:val="30"/>
          <w:rtl/>
        </w:rPr>
        <w:t xml:space="preserve"> </w:t>
      </w:r>
      <w:r w:rsidRPr="00613BDF">
        <w:rPr>
          <w:rFonts w:hint="cs"/>
          <w:sz w:val="30"/>
          <w:szCs w:val="30"/>
          <w:rtl/>
          <w:lang w:bidi="ar-EG"/>
        </w:rPr>
        <w:t>ال</w:t>
      </w:r>
      <w:r w:rsidRPr="00613BDF">
        <w:rPr>
          <w:sz w:val="30"/>
          <w:szCs w:val="30"/>
          <w:rtl/>
        </w:rPr>
        <w:t>هيئات</w:t>
      </w:r>
      <w:r w:rsidRPr="00613BDF">
        <w:rPr>
          <w:rFonts w:hint="cs"/>
          <w:sz w:val="30"/>
          <w:szCs w:val="30"/>
          <w:rtl/>
          <w:lang w:bidi="ar-EG"/>
        </w:rPr>
        <w:t xml:space="preserve"> الرفيعة ل</w:t>
      </w:r>
      <w:r w:rsidRPr="00613BDF">
        <w:rPr>
          <w:sz w:val="30"/>
          <w:szCs w:val="30"/>
          <w:rtl/>
        </w:rPr>
        <w:t>اتخاذ القرارات.  وفي هذا السياق،يجب أن نضع في الاعتبار دائما أن مشاركة المر</w:t>
      </w:r>
      <w:r w:rsidRPr="00613BDF">
        <w:rPr>
          <w:rFonts w:hint="cs"/>
          <w:sz w:val="30"/>
          <w:szCs w:val="30"/>
          <w:rtl/>
          <w:lang w:bidi="ar-EG"/>
        </w:rPr>
        <w:t>أ</w:t>
      </w:r>
      <w:r w:rsidRPr="00613BDF">
        <w:rPr>
          <w:sz w:val="30"/>
          <w:szCs w:val="30"/>
          <w:rtl/>
        </w:rPr>
        <w:t>ة بصورة غير ك</w:t>
      </w:r>
      <w:r w:rsidRPr="00613BDF">
        <w:rPr>
          <w:rFonts w:hint="cs"/>
          <w:sz w:val="30"/>
          <w:szCs w:val="30"/>
          <w:rtl/>
        </w:rPr>
        <w:t>ا</w:t>
      </w:r>
      <w:r w:rsidRPr="00613BDF">
        <w:rPr>
          <w:sz w:val="30"/>
          <w:szCs w:val="30"/>
          <w:rtl/>
        </w:rPr>
        <w:t>فية في مجال السياس</w:t>
      </w:r>
      <w:r w:rsidRPr="00613BDF">
        <w:rPr>
          <w:rFonts w:hint="cs"/>
          <w:sz w:val="30"/>
          <w:szCs w:val="30"/>
          <w:rtl/>
          <w:lang w:bidi="ar-EG"/>
        </w:rPr>
        <w:t>ة</w:t>
      </w:r>
      <w:r w:rsidRPr="00613BDF">
        <w:rPr>
          <w:sz w:val="30"/>
          <w:szCs w:val="30"/>
          <w:rtl/>
        </w:rPr>
        <w:t xml:space="preserve"> ظاهرة اجتماعية معقدة.  و</w:t>
      </w:r>
      <w:r w:rsidRPr="00613BDF">
        <w:rPr>
          <w:rFonts w:hint="cs"/>
          <w:sz w:val="30"/>
          <w:szCs w:val="30"/>
          <w:rtl/>
          <w:lang w:bidi="ar-EG"/>
        </w:rPr>
        <w:t>ت</w:t>
      </w:r>
      <w:r w:rsidRPr="00613BDF">
        <w:rPr>
          <w:sz w:val="30"/>
          <w:szCs w:val="30"/>
          <w:rtl/>
        </w:rPr>
        <w:t xml:space="preserve">حددها في آن </w:t>
      </w:r>
      <w:r w:rsidRPr="00613BDF">
        <w:rPr>
          <w:rFonts w:hint="cs"/>
          <w:sz w:val="30"/>
          <w:szCs w:val="30"/>
          <w:rtl/>
          <w:lang w:bidi="ar-EG"/>
        </w:rPr>
        <w:t>واحد البارا</w:t>
      </w:r>
      <w:r w:rsidRPr="00613BDF">
        <w:rPr>
          <w:sz w:val="30"/>
          <w:szCs w:val="30"/>
          <w:rtl/>
        </w:rPr>
        <w:t>مترات الاجتماعية - الاقتصادية في المجتمع،</w:t>
      </w:r>
      <w:r w:rsidRPr="00613BDF">
        <w:rPr>
          <w:rFonts w:hint="cs"/>
          <w:sz w:val="30"/>
          <w:szCs w:val="30"/>
          <w:rtl/>
          <w:lang w:bidi="ar-EG"/>
        </w:rPr>
        <w:t xml:space="preserve"> الى جانب </w:t>
      </w:r>
      <w:r w:rsidRPr="00613BDF">
        <w:rPr>
          <w:sz w:val="30"/>
          <w:szCs w:val="30"/>
          <w:rtl/>
        </w:rPr>
        <w:t xml:space="preserve">القيم </w:t>
      </w:r>
      <w:r w:rsidRPr="00613BDF">
        <w:rPr>
          <w:rFonts w:hint="cs"/>
          <w:sz w:val="30"/>
          <w:szCs w:val="30"/>
          <w:rtl/>
          <w:lang w:bidi="ar-EG"/>
        </w:rPr>
        <w:t>ال</w:t>
      </w:r>
      <w:r w:rsidRPr="00613BDF">
        <w:rPr>
          <w:sz w:val="30"/>
          <w:szCs w:val="30"/>
          <w:rtl/>
        </w:rPr>
        <w:t>تقليدية وأدوار الجنسين</w:t>
      </w:r>
      <w:r w:rsidRPr="00613BDF">
        <w:rPr>
          <w:rFonts w:hint="cs"/>
          <w:sz w:val="30"/>
          <w:szCs w:val="30"/>
          <w:rtl/>
          <w:lang w:bidi="ar-EG"/>
        </w:rPr>
        <w:t xml:space="preserve"> أيضا</w:t>
      </w:r>
      <w:r w:rsidRPr="00613BDF">
        <w:rPr>
          <w:sz w:val="30"/>
          <w:szCs w:val="30"/>
          <w:rtl/>
        </w:rPr>
        <w:t>.  وعندما ت</w:t>
      </w:r>
      <w:r w:rsidRPr="00613BDF">
        <w:rPr>
          <w:rFonts w:hint="cs"/>
          <w:sz w:val="30"/>
          <w:szCs w:val="30"/>
          <w:rtl/>
          <w:lang w:bidi="ar-EG"/>
        </w:rPr>
        <w:t xml:space="preserve">تسم </w:t>
      </w:r>
      <w:r w:rsidRPr="00613BDF">
        <w:rPr>
          <w:sz w:val="30"/>
          <w:szCs w:val="30"/>
          <w:rtl/>
        </w:rPr>
        <w:t>ال</w:t>
      </w:r>
      <w:r w:rsidRPr="00613BDF">
        <w:rPr>
          <w:rFonts w:hint="cs"/>
          <w:sz w:val="30"/>
          <w:szCs w:val="30"/>
          <w:rtl/>
          <w:lang w:bidi="ar-EG"/>
        </w:rPr>
        <w:t>ب</w:t>
      </w:r>
      <w:r w:rsidRPr="00613BDF">
        <w:rPr>
          <w:sz w:val="30"/>
          <w:szCs w:val="30"/>
          <w:rtl/>
        </w:rPr>
        <w:t>ار</w:t>
      </w:r>
      <w:r w:rsidRPr="00613BDF">
        <w:rPr>
          <w:rFonts w:hint="cs"/>
          <w:sz w:val="30"/>
          <w:szCs w:val="30"/>
          <w:rtl/>
          <w:lang w:bidi="ar-EG"/>
        </w:rPr>
        <w:t>ا</w:t>
      </w:r>
      <w:r w:rsidRPr="00613BDF">
        <w:rPr>
          <w:sz w:val="30"/>
          <w:szCs w:val="30"/>
          <w:rtl/>
        </w:rPr>
        <w:t xml:space="preserve">مترات الاجتماعية - </w:t>
      </w:r>
      <w:r w:rsidRPr="00613BDF">
        <w:rPr>
          <w:rFonts w:hint="cs"/>
          <w:sz w:val="30"/>
          <w:szCs w:val="30"/>
          <w:rtl/>
          <w:lang w:bidi="ar-EG"/>
        </w:rPr>
        <w:t>ال</w:t>
      </w:r>
      <w:r w:rsidRPr="00613BDF">
        <w:rPr>
          <w:sz w:val="30"/>
          <w:szCs w:val="30"/>
          <w:rtl/>
        </w:rPr>
        <w:t xml:space="preserve">اقتصادية </w:t>
      </w:r>
      <w:r w:rsidRPr="00613BDF">
        <w:rPr>
          <w:rFonts w:hint="cs"/>
          <w:sz w:val="30"/>
          <w:szCs w:val="30"/>
          <w:rtl/>
          <w:lang w:bidi="ar-EG"/>
        </w:rPr>
        <w:t>ب</w:t>
      </w:r>
      <w:r w:rsidRPr="00613BDF">
        <w:rPr>
          <w:sz w:val="30"/>
          <w:szCs w:val="30"/>
          <w:rtl/>
        </w:rPr>
        <w:t xml:space="preserve">اتجاه سلبي </w:t>
      </w:r>
      <w:r w:rsidRPr="00613BDF">
        <w:rPr>
          <w:rFonts w:hint="cs"/>
          <w:sz w:val="30"/>
          <w:szCs w:val="30"/>
          <w:rtl/>
          <w:lang w:bidi="ar-EG"/>
        </w:rPr>
        <w:t xml:space="preserve">يجري التشديد على </w:t>
      </w:r>
      <w:r w:rsidRPr="00613BDF">
        <w:rPr>
          <w:sz w:val="30"/>
          <w:szCs w:val="30"/>
          <w:rtl/>
        </w:rPr>
        <w:t xml:space="preserve">المجتمع </w:t>
      </w:r>
      <w:r w:rsidRPr="00613BDF">
        <w:rPr>
          <w:rFonts w:hint="cs"/>
          <w:sz w:val="30"/>
          <w:szCs w:val="30"/>
          <w:rtl/>
          <w:lang w:bidi="ar-EG"/>
        </w:rPr>
        <w:t>ال</w:t>
      </w:r>
      <w:r w:rsidRPr="00613BDF">
        <w:rPr>
          <w:sz w:val="30"/>
          <w:szCs w:val="30"/>
          <w:rtl/>
        </w:rPr>
        <w:t>تقليدي،</w:t>
      </w:r>
      <w:r w:rsidRPr="00613BDF">
        <w:rPr>
          <w:rFonts w:hint="cs"/>
          <w:sz w:val="30"/>
          <w:szCs w:val="30"/>
          <w:rtl/>
          <w:lang w:bidi="ar-EG"/>
        </w:rPr>
        <w:t xml:space="preserve"> وعلى </w:t>
      </w:r>
      <w:r w:rsidRPr="00613BDF">
        <w:rPr>
          <w:sz w:val="30"/>
          <w:szCs w:val="30"/>
          <w:rtl/>
        </w:rPr>
        <w:t xml:space="preserve">الدور التقليدي </w:t>
      </w:r>
      <w:r w:rsidRPr="00613BDF">
        <w:rPr>
          <w:rFonts w:hint="cs"/>
          <w:sz w:val="30"/>
          <w:szCs w:val="30"/>
          <w:rtl/>
          <w:lang w:bidi="ar-EG"/>
        </w:rPr>
        <w:t>للمرأة</w:t>
      </w:r>
      <w:r w:rsidRPr="00613BDF">
        <w:rPr>
          <w:sz w:val="30"/>
          <w:szCs w:val="30"/>
          <w:rtl/>
        </w:rPr>
        <w:t xml:space="preserve"> </w:t>
      </w:r>
      <w:r w:rsidRPr="00613BDF">
        <w:rPr>
          <w:rFonts w:hint="cs"/>
          <w:sz w:val="30"/>
          <w:szCs w:val="30"/>
          <w:rtl/>
          <w:lang w:bidi="ar-EG"/>
        </w:rPr>
        <w:t xml:space="preserve"> </w:t>
      </w:r>
      <w:r w:rsidRPr="00613BDF">
        <w:rPr>
          <w:sz w:val="30"/>
          <w:szCs w:val="30"/>
          <w:rtl/>
        </w:rPr>
        <w:t xml:space="preserve">بصفة خاصة. </w:t>
      </w:r>
      <w:r w:rsidRPr="00613BDF">
        <w:rPr>
          <w:rFonts w:hint="cs"/>
          <w:sz w:val="30"/>
          <w:szCs w:val="30"/>
          <w:rtl/>
          <w:lang w:bidi="ar-EG"/>
        </w:rPr>
        <w:t>و</w:t>
      </w:r>
      <w:r w:rsidRPr="00613BDF">
        <w:rPr>
          <w:sz w:val="30"/>
          <w:szCs w:val="30"/>
          <w:rtl/>
        </w:rPr>
        <w:t>جمهورية مقدونيا مثال يوضح م</w:t>
      </w:r>
      <w:r w:rsidRPr="00613BDF">
        <w:rPr>
          <w:rFonts w:hint="cs"/>
          <w:sz w:val="30"/>
          <w:szCs w:val="30"/>
          <w:rtl/>
          <w:lang w:bidi="ar-EG"/>
        </w:rPr>
        <w:t>ا</w:t>
      </w:r>
      <w:r w:rsidRPr="00613BDF">
        <w:rPr>
          <w:sz w:val="30"/>
          <w:szCs w:val="30"/>
          <w:rtl/>
        </w:rPr>
        <w:t xml:space="preserve"> سبق. وم</w:t>
      </w:r>
      <w:r w:rsidRPr="00613BDF">
        <w:rPr>
          <w:rFonts w:hint="cs"/>
          <w:sz w:val="30"/>
          <w:szCs w:val="30"/>
          <w:rtl/>
          <w:lang w:bidi="ar-EG"/>
        </w:rPr>
        <w:t xml:space="preserve">ن ناحية ثانية فإن </w:t>
      </w:r>
      <w:r w:rsidRPr="00613BDF">
        <w:rPr>
          <w:sz w:val="30"/>
          <w:szCs w:val="30"/>
          <w:rtl/>
        </w:rPr>
        <w:t xml:space="preserve">الديمقراطية </w:t>
      </w:r>
      <w:r w:rsidRPr="00613BDF">
        <w:rPr>
          <w:rFonts w:hint="cs"/>
          <w:sz w:val="30"/>
          <w:szCs w:val="30"/>
          <w:rtl/>
          <w:lang w:bidi="ar-EG"/>
        </w:rPr>
        <w:t xml:space="preserve">إن كانت </w:t>
      </w:r>
      <w:r w:rsidRPr="00613BDF">
        <w:rPr>
          <w:sz w:val="30"/>
          <w:szCs w:val="30"/>
          <w:rtl/>
        </w:rPr>
        <w:t xml:space="preserve">لا تستطيع </w:t>
      </w:r>
      <w:r w:rsidRPr="00613BDF">
        <w:rPr>
          <w:rFonts w:hint="cs"/>
          <w:sz w:val="30"/>
          <w:szCs w:val="30"/>
          <w:rtl/>
          <w:lang w:bidi="ar-EG"/>
        </w:rPr>
        <w:t xml:space="preserve">في الحال </w:t>
      </w:r>
      <w:r w:rsidRPr="00613BDF">
        <w:rPr>
          <w:sz w:val="30"/>
          <w:szCs w:val="30"/>
          <w:rtl/>
        </w:rPr>
        <w:t xml:space="preserve">أن تغير </w:t>
      </w:r>
      <w:r w:rsidRPr="00613BDF">
        <w:rPr>
          <w:rFonts w:hint="cs"/>
          <w:sz w:val="30"/>
          <w:szCs w:val="30"/>
          <w:rtl/>
          <w:lang w:bidi="ar-EG"/>
        </w:rPr>
        <w:t xml:space="preserve">وضع </w:t>
      </w:r>
      <w:r w:rsidRPr="00613BDF">
        <w:rPr>
          <w:sz w:val="30"/>
          <w:szCs w:val="30"/>
          <w:rtl/>
        </w:rPr>
        <w:t>المرأة في المجتمع، فمن المؤكد أنها تمثل التوازن الفريد الذي يرسي تعزيز حقوق المرأة في هذا المجال</w:t>
      </w:r>
      <w:r w:rsidRPr="00613BDF">
        <w:rPr>
          <w:rFonts w:hint="cs"/>
          <w:sz w:val="30"/>
          <w:szCs w:val="30"/>
          <w:rtl/>
          <w:lang w:bidi="ar-EG"/>
        </w:rPr>
        <w:t xml:space="preserve"> تعزيزا حقيقيا</w:t>
      </w:r>
      <w:r w:rsidRPr="00613BDF">
        <w:rPr>
          <w:sz w:val="30"/>
          <w:szCs w:val="30"/>
          <w:rtl/>
        </w:rPr>
        <w:t xml:space="preserve">. </w:t>
      </w:r>
    </w:p>
    <w:p w:rsidR="00CB4538" w:rsidRPr="00564F9F" w:rsidRDefault="00CB4538" w:rsidP="00CB4538">
      <w:pPr>
        <w:pStyle w:val="BodyText2"/>
        <w:spacing w:line="120" w:lineRule="exact"/>
        <w:ind w:right="810" w:firstLine="468"/>
        <w:jc w:val="both"/>
        <w:rPr>
          <w:sz w:val="12"/>
          <w:szCs w:val="30"/>
          <w:rtl/>
        </w:rPr>
      </w:pPr>
    </w:p>
    <w:p w:rsidR="00CB4538" w:rsidRPr="00FC4E9F" w:rsidRDefault="00CB4538" w:rsidP="00CB4538">
      <w:pPr>
        <w:pStyle w:val="BodyText2"/>
        <w:spacing w:after="120" w:line="400" w:lineRule="exact"/>
        <w:ind w:left="1030"/>
        <w:jc w:val="left"/>
        <w:outlineLvl w:val="0"/>
        <w:rPr>
          <w:b/>
          <w:bCs/>
          <w:sz w:val="32"/>
          <w:szCs w:val="32"/>
          <w:rtl/>
        </w:rPr>
      </w:pPr>
      <w:r w:rsidRPr="00FC4E9F">
        <w:rPr>
          <w:b/>
          <w:bCs/>
          <w:sz w:val="32"/>
          <w:szCs w:val="32"/>
          <w:rtl/>
        </w:rPr>
        <w:t>المشاركة في فرع السلطة القضائية</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rFonts w:hint="cs"/>
          <w:sz w:val="30"/>
          <w:szCs w:val="30"/>
          <w:rtl/>
          <w:lang w:bidi="ar-EG"/>
        </w:rPr>
        <w:t>ت</w:t>
      </w:r>
      <w:r w:rsidRPr="00613BDF">
        <w:rPr>
          <w:sz w:val="30"/>
          <w:szCs w:val="30"/>
          <w:rtl/>
        </w:rPr>
        <w:t xml:space="preserve">نص </w:t>
      </w:r>
      <w:r w:rsidRPr="00613BDF">
        <w:rPr>
          <w:rFonts w:hint="cs"/>
          <w:sz w:val="30"/>
          <w:szCs w:val="30"/>
          <w:rtl/>
          <w:lang w:bidi="ar-EG"/>
        </w:rPr>
        <w:t xml:space="preserve">المادة 2 من الدستور </w:t>
      </w:r>
      <w:r w:rsidRPr="00613BDF">
        <w:rPr>
          <w:sz w:val="30"/>
          <w:szCs w:val="30"/>
          <w:rtl/>
        </w:rPr>
        <w:t>على الأساس المعياري الذي يحدد الحقوق السياسية لمواطني جمهورية مقدونيا،</w:t>
      </w:r>
      <w:r w:rsidRPr="00613BDF">
        <w:rPr>
          <w:rFonts w:hint="cs"/>
          <w:sz w:val="30"/>
          <w:szCs w:val="30"/>
          <w:rtl/>
          <w:lang w:bidi="ar-EG"/>
        </w:rPr>
        <w:t xml:space="preserve"> </w:t>
      </w:r>
      <w:r w:rsidRPr="00613BDF">
        <w:rPr>
          <w:sz w:val="30"/>
          <w:szCs w:val="30"/>
          <w:rtl/>
        </w:rPr>
        <w:t>وطبقا لهذا الأساس المعياري: "سيادة جمهورية مقدونيا</w:t>
      </w:r>
      <w:r w:rsidRPr="00613BDF">
        <w:rPr>
          <w:rFonts w:hint="cs"/>
          <w:sz w:val="30"/>
          <w:szCs w:val="30"/>
          <w:rtl/>
          <w:lang w:bidi="ar-EG"/>
        </w:rPr>
        <w:t xml:space="preserve"> مستمدة </w:t>
      </w:r>
      <w:r w:rsidRPr="00613BDF">
        <w:rPr>
          <w:sz w:val="30"/>
          <w:szCs w:val="30"/>
          <w:rtl/>
        </w:rPr>
        <w:t xml:space="preserve">من مواطنيها وإليهم </w:t>
      </w:r>
      <w:r w:rsidRPr="00613BDF">
        <w:rPr>
          <w:rFonts w:hint="cs"/>
          <w:sz w:val="30"/>
          <w:szCs w:val="30"/>
          <w:rtl/>
          <w:lang w:bidi="ar-EG"/>
        </w:rPr>
        <w:t xml:space="preserve">تعود تلك السيادة، </w:t>
      </w:r>
      <w:r w:rsidRPr="00613BDF">
        <w:rPr>
          <w:sz w:val="30"/>
          <w:szCs w:val="30"/>
          <w:rtl/>
        </w:rPr>
        <w:t>و</w:t>
      </w:r>
      <w:r w:rsidRPr="00613BDF">
        <w:rPr>
          <w:rFonts w:hint="cs"/>
          <w:sz w:val="30"/>
          <w:szCs w:val="30"/>
          <w:rtl/>
          <w:lang w:bidi="ar-EG"/>
        </w:rPr>
        <w:t>هم ي</w:t>
      </w:r>
      <w:r w:rsidRPr="00613BDF">
        <w:rPr>
          <w:sz w:val="30"/>
          <w:szCs w:val="30"/>
          <w:rtl/>
        </w:rPr>
        <w:t>مارسون السلطة من خلال ممثلين منتخبين بصورة ديموقراطية،</w:t>
      </w:r>
      <w:r w:rsidRPr="00613BDF">
        <w:rPr>
          <w:rFonts w:hint="cs"/>
          <w:sz w:val="30"/>
          <w:szCs w:val="30"/>
          <w:rtl/>
          <w:lang w:bidi="ar-EG"/>
        </w:rPr>
        <w:t xml:space="preserve"> </w:t>
      </w:r>
      <w:r w:rsidRPr="00613BDF">
        <w:rPr>
          <w:sz w:val="30"/>
          <w:szCs w:val="30"/>
          <w:rtl/>
        </w:rPr>
        <w:t>عن طريق الاستفتاء،</w:t>
      </w:r>
      <w:r w:rsidRPr="00613BDF">
        <w:rPr>
          <w:rFonts w:hint="cs"/>
          <w:sz w:val="30"/>
          <w:szCs w:val="30"/>
          <w:rtl/>
          <w:lang w:bidi="ar-EG"/>
        </w:rPr>
        <w:t xml:space="preserve"> </w:t>
      </w:r>
      <w:r w:rsidRPr="00613BDF">
        <w:rPr>
          <w:sz w:val="30"/>
          <w:szCs w:val="30"/>
          <w:rtl/>
        </w:rPr>
        <w:t>أو عبر أشكال أخرى من التعبير المباشر لإرادت</w:t>
      </w:r>
      <w:r w:rsidRPr="00613BDF">
        <w:rPr>
          <w:rFonts w:hint="cs"/>
          <w:sz w:val="30"/>
          <w:szCs w:val="30"/>
          <w:rtl/>
          <w:lang w:bidi="ar-EG"/>
        </w:rPr>
        <w:t>هم</w:t>
      </w:r>
      <w:r w:rsidRPr="00613BDF">
        <w:rPr>
          <w:sz w:val="30"/>
          <w:szCs w:val="30"/>
          <w:rtl/>
        </w:rPr>
        <w:t xml:space="preserve"> الحرة". و</w:t>
      </w:r>
      <w:r w:rsidRPr="00613BDF">
        <w:rPr>
          <w:rFonts w:hint="cs"/>
          <w:sz w:val="30"/>
          <w:szCs w:val="30"/>
          <w:rtl/>
          <w:lang w:bidi="ar-EG"/>
        </w:rPr>
        <w:t xml:space="preserve">الى جانب هذا تعتبر </w:t>
      </w:r>
      <w:r w:rsidRPr="00613BDF">
        <w:rPr>
          <w:sz w:val="30"/>
          <w:szCs w:val="30"/>
          <w:rtl/>
        </w:rPr>
        <w:t xml:space="preserve">التعددية </w:t>
      </w:r>
      <w:r w:rsidRPr="00613BDF">
        <w:rPr>
          <w:rFonts w:hint="cs"/>
          <w:sz w:val="30"/>
          <w:szCs w:val="30"/>
          <w:rtl/>
          <w:lang w:bidi="ar-EG"/>
        </w:rPr>
        <w:t>ال</w:t>
      </w:r>
      <w:r w:rsidRPr="00613BDF">
        <w:rPr>
          <w:sz w:val="30"/>
          <w:szCs w:val="30"/>
          <w:rtl/>
        </w:rPr>
        <w:t>سياسية والانتخابات الحرة المباشرة و</w:t>
      </w:r>
      <w:r w:rsidRPr="00613BDF">
        <w:rPr>
          <w:rFonts w:hint="cs"/>
          <w:sz w:val="30"/>
          <w:szCs w:val="30"/>
          <w:rtl/>
          <w:lang w:bidi="ar-EG"/>
        </w:rPr>
        <w:t>الديمقراطي</w:t>
      </w:r>
      <w:r w:rsidRPr="00613BDF">
        <w:rPr>
          <w:sz w:val="30"/>
          <w:szCs w:val="30"/>
          <w:rtl/>
        </w:rPr>
        <w:t>ة</w:t>
      </w:r>
      <w:r w:rsidRPr="00613BDF">
        <w:rPr>
          <w:rFonts w:hint="cs"/>
          <w:sz w:val="30"/>
          <w:szCs w:val="30"/>
          <w:rtl/>
          <w:lang w:bidi="ar-EG"/>
        </w:rPr>
        <w:t xml:space="preserve"> </w:t>
      </w:r>
      <w:r w:rsidRPr="00613BDF">
        <w:rPr>
          <w:sz w:val="30"/>
          <w:szCs w:val="30"/>
          <w:rtl/>
        </w:rPr>
        <w:t xml:space="preserve">من بين القيم الأساسية للنظام الدستوري لجمهورية مقدونيا </w:t>
      </w:r>
      <w:r>
        <w:rPr>
          <w:sz w:val="30"/>
          <w:szCs w:val="30"/>
          <w:rtl/>
        </w:rPr>
        <w:t>(</w:t>
      </w:r>
      <w:r w:rsidRPr="00613BDF">
        <w:rPr>
          <w:sz w:val="30"/>
          <w:szCs w:val="30"/>
          <w:rtl/>
        </w:rPr>
        <w:t>السطر 5،</w:t>
      </w:r>
      <w:r w:rsidRPr="00613BDF">
        <w:rPr>
          <w:rFonts w:hint="cs"/>
          <w:sz w:val="30"/>
          <w:szCs w:val="30"/>
          <w:rtl/>
          <w:lang w:bidi="ar-EG"/>
        </w:rPr>
        <w:t xml:space="preserve"> </w:t>
      </w:r>
      <w:r w:rsidRPr="00613BDF">
        <w:rPr>
          <w:sz w:val="30"/>
          <w:szCs w:val="30"/>
          <w:rtl/>
        </w:rPr>
        <w:t>الفقرة 2، المادة 8 من دستور جمهورية مقدونيا</w:t>
      </w:r>
      <w:r>
        <w:rPr>
          <w:sz w:val="30"/>
          <w:szCs w:val="30"/>
          <w:rtl/>
        </w:rPr>
        <w:t>)</w:t>
      </w:r>
      <w:r w:rsidRPr="00613BDF">
        <w:rPr>
          <w:sz w:val="30"/>
          <w:szCs w:val="30"/>
          <w:rtl/>
        </w:rPr>
        <w:t xml:space="preserve">.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ويحقق مواطنو جمهورية مقدونيا المشاركة غير المباشرة في الأنشطة العامة عن طريق انتخاب أعضاء في برلمان جمهورية مقدونيا،</w:t>
      </w:r>
      <w:r w:rsidRPr="00613BDF">
        <w:rPr>
          <w:rFonts w:hint="cs"/>
          <w:sz w:val="30"/>
          <w:szCs w:val="30"/>
          <w:rtl/>
          <w:lang w:bidi="ar-EG"/>
        </w:rPr>
        <w:t xml:space="preserve"> </w:t>
      </w:r>
      <w:r w:rsidRPr="00613BDF">
        <w:rPr>
          <w:sz w:val="30"/>
          <w:szCs w:val="30"/>
          <w:rtl/>
        </w:rPr>
        <w:t xml:space="preserve">فضلا عن انتخاب رؤساء البلديات وأعضاء مجالس وحدات الحكم المحلي. </w:t>
      </w:r>
    </w:p>
    <w:p w:rsidR="00CB4538" w:rsidRPr="00613BDF" w:rsidRDefault="00CB4538" w:rsidP="00CB4538">
      <w:pPr>
        <w:pStyle w:val="BodyText2"/>
        <w:tabs>
          <w:tab w:val="left" w:pos="9040"/>
        </w:tabs>
        <w:spacing w:after="120" w:line="400" w:lineRule="exact"/>
        <w:ind w:left="1030" w:right="810" w:firstLine="468"/>
        <w:jc w:val="both"/>
        <w:rPr>
          <w:rFonts w:hint="cs"/>
          <w:sz w:val="30"/>
          <w:szCs w:val="30"/>
          <w:rtl/>
          <w:lang w:bidi="ar-EG"/>
        </w:rPr>
      </w:pPr>
      <w:r w:rsidRPr="00613BDF">
        <w:rPr>
          <w:sz w:val="30"/>
          <w:szCs w:val="30"/>
          <w:rtl/>
        </w:rPr>
        <w:t>وتضمن المادة 22</w:t>
      </w:r>
      <w:r w:rsidRPr="00613BDF">
        <w:rPr>
          <w:rFonts w:hint="cs"/>
          <w:sz w:val="30"/>
          <w:szCs w:val="30"/>
          <w:rtl/>
          <w:lang w:bidi="ar-EG"/>
        </w:rPr>
        <w:t xml:space="preserve"> م</w:t>
      </w:r>
      <w:r w:rsidRPr="00613BDF">
        <w:rPr>
          <w:sz w:val="30"/>
          <w:szCs w:val="30"/>
          <w:rtl/>
        </w:rPr>
        <w:t xml:space="preserve">ن دستور جمهورية مقدونيا الحق في التصويت لجميع المواطنين وطبقا لهذه المادة فإن: "لكل مواطن يبلغ من العمر 18عاما </w:t>
      </w:r>
      <w:r w:rsidRPr="00613BDF">
        <w:rPr>
          <w:rFonts w:hint="cs"/>
          <w:sz w:val="30"/>
          <w:szCs w:val="30"/>
          <w:rtl/>
          <w:lang w:bidi="ar-EG"/>
        </w:rPr>
        <w:t>الحق</w:t>
      </w:r>
      <w:r w:rsidRPr="00613BDF">
        <w:rPr>
          <w:sz w:val="30"/>
          <w:szCs w:val="30"/>
          <w:rtl/>
        </w:rPr>
        <w:t xml:space="preserve"> في </w:t>
      </w:r>
      <w:r w:rsidRPr="00613BDF">
        <w:rPr>
          <w:rFonts w:hint="cs"/>
          <w:sz w:val="30"/>
          <w:szCs w:val="30"/>
          <w:rtl/>
          <w:lang w:bidi="ar-EG"/>
        </w:rPr>
        <w:t>ال</w:t>
      </w:r>
      <w:r w:rsidRPr="00613BDF">
        <w:rPr>
          <w:sz w:val="30"/>
          <w:szCs w:val="30"/>
          <w:rtl/>
        </w:rPr>
        <w:t xml:space="preserve">تصويت الذي هو حق </w:t>
      </w:r>
      <w:r w:rsidRPr="00613BDF">
        <w:rPr>
          <w:rFonts w:hint="cs"/>
          <w:sz w:val="30"/>
          <w:szCs w:val="30"/>
          <w:rtl/>
          <w:lang w:bidi="ar-EG"/>
        </w:rPr>
        <w:t>لل</w:t>
      </w:r>
      <w:r w:rsidRPr="00613BDF">
        <w:rPr>
          <w:sz w:val="30"/>
          <w:szCs w:val="30"/>
          <w:rtl/>
        </w:rPr>
        <w:t xml:space="preserve">جميع </w:t>
      </w:r>
      <w:r w:rsidRPr="00613BDF">
        <w:rPr>
          <w:rFonts w:hint="cs"/>
          <w:sz w:val="30"/>
          <w:szCs w:val="30"/>
          <w:rtl/>
          <w:lang w:bidi="ar-EG"/>
        </w:rPr>
        <w:t xml:space="preserve">على قدم المساواة، </w:t>
      </w:r>
      <w:r w:rsidRPr="00613BDF">
        <w:rPr>
          <w:sz w:val="30"/>
          <w:szCs w:val="30"/>
          <w:rtl/>
        </w:rPr>
        <w:t>و</w:t>
      </w:r>
      <w:r w:rsidRPr="00613BDF">
        <w:rPr>
          <w:rFonts w:hint="cs"/>
          <w:sz w:val="30"/>
          <w:szCs w:val="30"/>
          <w:rtl/>
          <w:lang w:bidi="ar-EG"/>
        </w:rPr>
        <w:t xml:space="preserve">عام </w:t>
      </w:r>
      <w:r w:rsidRPr="00613BDF">
        <w:rPr>
          <w:sz w:val="30"/>
          <w:szCs w:val="30"/>
          <w:rtl/>
        </w:rPr>
        <w:t xml:space="preserve">ومباشر،ويتم إعمال هذا </w:t>
      </w:r>
      <w:r w:rsidRPr="00613BDF">
        <w:rPr>
          <w:rFonts w:hint="cs"/>
          <w:sz w:val="30"/>
          <w:szCs w:val="30"/>
          <w:rtl/>
          <w:lang w:bidi="ar-EG"/>
        </w:rPr>
        <w:t>الحق</w:t>
      </w:r>
      <w:r w:rsidRPr="00613BDF">
        <w:rPr>
          <w:sz w:val="30"/>
          <w:szCs w:val="30"/>
          <w:rtl/>
        </w:rPr>
        <w:t xml:space="preserve"> في الانتخابات الحرة عن طريق الاقتراع السري". و</w:t>
      </w:r>
      <w:r w:rsidRPr="00613BDF">
        <w:rPr>
          <w:rFonts w:hint="cs"/>
          <w:sz w:val="30"/>
          <w:szCs w:val="30"/>
          <w:rtl/>
          <w:lang w:bidi="ar-EG"/>
        </w:rPr>
        <w:t>ال</w:t>
      </w:r>
      <w:r w:rsidRPr="00613BDF">
        <w:rPr>
          <w:sz w:val="30"/>
          <w:szCs w:val="30"/>
          <w:rtl/>
        </w:rPr>
        <w:t xml:space="preserve">قيد الوحيد على الحصول على هذا </w:t>
      </w:r>
      <w:r w:rsidRPr="00613BDF">
        <w:rPr>
          <w:rFonts w:hint="cs"/>
          <w:sz w:val="30"/>
          <w:szCs w:val="30"/>
          <w:rtl/>
          <w:lang w:bidi="ar-EG"/>
        </w:rPr>
        <w:t>الحق</w:t>
      </w:r>
      <w:r w:rsidRPr="00613BDF">
        <w:rPr>
          <w:sz w:val="30"/>
          <w:szCs w:val="30"/>
          <w:rtl/>
        </w:rPr>
        <w:t xml:space="preserve"> وممارساته </w:t>
      </w:r>
      <w:r w:rsidRPr="00613BDF">
        <w:rPr>
          <w:rFonts w:hint="cs"/>
          <w:sz w:val="30"/>
          <w:szCs w:val="30"/>
          <w:rtl/>
          <w:lang w:bidi="ar-EG"/>
        </w:rPr>
        <w:t xml:space="preserve">يفرض على </w:t>
      </w:r>
      <w:r w:rsidRPr="00613BDF">
        <w:rPr>
          <w:sz w:val="30"/>
          <w:szCs w:val="30"/>
          <w:rtl/>
        </w:rPr>
        <w:t>الأشخاص الم</w:t>
      </w:r>
      <w:r w:rsidRPr="00613BDF">
        <w:rPr>
          <w:rFonts w:hint="cs"/>
          <w:sz w:val="30"/>
          <w:szCs w:val="30"/>
          <w:rtl/>
          <w:lang w:bidi="ar-EG"/>
        </w:rPr>
        <w:t xml:space="preserve">جردين </w:t>
      </w:r>
      <w:r w:rsidRPr="00613BDF">
        <w:rPr>
          <w:sz w:val="30"/>
          <w:szCs w:val="30"/>
          <w:rtl/>
        </w:rPr>
        <w:t xml:space="preserve">من </w:t>
      </w:r>
      <w:r w:rsidRPr="00613BDF">
        <w:rPr>
          <w:rFonts w:hint="cs"/>
          <w:sz w:val="30"/>
          <w:szCs w:val="30"/>
          <w:rtl/>
          <w:lang w:bidi="ar-EG"/>
        </w:rPr>
        <w:t xml:space="preserve">أهليتهم </w:t>
      </w:r>
      <w:r w:rsidRPr="00613BDF">
        <w:rPr>
          <w:sz w:val="30"/>
          <w:szCs w:val="30"/>
          <w:rtl/>
        </w:rPr>
        <w:t>القانونية،</w:t>
      </w:r>
      <w:r w:rsidRPr="00613BDF">
        <w:rPr>
          <w:rFonts w:hint="cs"/>
          <w:sz w:val="30"/>
          <w:szCs w:val="30"/>
          <w:rtl/>
          <w:lang w:bidi="ar-EG"/>
        </w:rPr>
        <w:t xml:space="preserve"> على أساس </w:t>
      </w:r>
      <w:r w:rsidRPr="00613BDF">
        <w:rPr>
          <w:sz w:val="30"/>
          <w:szCs w:val="30"/>
          <w:rtl/>
        </w:rPr>
        <w:t xml:space="preserve">أن </w:t>
      </w:r>
      <w:r w:rsidRPr="00613BDF">
        <w:rPr>
          <w:rFonts w:hint="cs"/>
          <w:sz w:val="30"/>
          <w:szCs w:val="30"/>
          <w:rtl/>
          <w:lang w:bidi="ar-EG"/>
        </w:rPr>
        <w:t xml:space="preserve">هؤلاء </w:t>
      </w:r>
      <w:r w:rsidRPr="00613BDF">
        <w:rPr>
          <w:sz w:val="30"/>
          <w:szCs w:val="30"/>
          <w:rtl/>
        </w:rPr>
        <w:t>الأشخاص لا ي</w:t>
      </w:r>
      <w:r w:rsidRPr="00613BDF">
        <w:rPr>
          <w:rFonts w:hint="cs"/>
          <w:sz w:val="30"/>
          <w:szCs w:val="30"/>
          <w:rtl/>
          <w:lang w:bidi="ar-EG"/>
        </w:rPr>
        <w:t xml:space="preserve">مكنهم </w:t>
      </w:r>
      <w:r w:rsidRPr="00613BDF">
        <w:rPr>
          <w:sz w:val="30"/>
          <w:szCs w:val="30"/>
          <w:rtl/>
        </w:rPr>
        <w:t>التعبير عن إراد</w:t>
      </w:r>
      <w:r w:rsidRPr="00613BDF">
        <w:rPr>
          <w:rFonts w:hint="cs"/>
          <w:sz w:val="30"/>
          <w:szCs w:val="30"/>
          <w:rtl/>
          <w:lang w:bidi="ar-EG"/>
        </w:rPr>
        <w:t xml:space="preserve">تهم </w:t>
      </w:r>
      <w:r w:rsidRPr="00613BDF">
        <w:rPr>
          <w:sz w:val="30"/>
          <w:szCs w:val="30"/>
          <w:rtl/>
        </w:rPr>
        <w:t>بحرية.</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وتكفل المادة 23</w:t>
      </w:r>
      <w:r w:rsidRPr="00613BDF">
        <w:rPr>
          <w:rFonts w:hint="cs"/>
          <w:sz w:val="30"/>
          <w:szCs w:val="30"/>
          <w:rtl/>
          <w:lang w:bidi="ar-EG"/>
        </w:rPr>
        <w:t xml:space="preserve"> م</w:t>
      </w:r>
      <w:r w:rsidRPr="00613BDF">
        <w:rPr>
          <w:sz w:val="30"/>
          <w:szCs w:val="30"/>
          <w:rtl/>
        </w:rPr>
        <w:t xml:space="preserve">ن </w:t>
      </w:r>
      <w:r w:rsidRPr="00613BDF">
        <w:rPr>
          <w:rFonts w:hint="cs"/>
          <w:sz w:val="30"/>
          <w:szCs w:val="30"/>
          <w:rtl/>
          <w:lang w:bidi="ar-EG"/>
        </w:rPr>
        <w:t>ال</w:t>
      </w:r>
      <w:r w:rsidRPr="00613BDF">
        <w:rPr>
          <w:sz w:val="30"/>
          <w:szCs w:val="30"/>
          <w:rtl/>
        </w:rPr>
        <w:t>دستور إمكانية قيام كل مواطن بالمشاركة في أداء المهام العامة</w:t>
      </w:r>
      <w:r w:rsidRPr="00613BDF">
        <w:rPr>
          <w:rFonts w:hint="cs"/>
          <w:sz w:val="30"/>
          <w:szCs w:val="30"/>
          <w:rtl/>
          <w:lang w:bidi="ar-EG"/>
        </w:rPr>
        <w:t xml:space="preserve"> التي تتعلق ب</w:t>
      </w:r>
      <w:r w:rsidRPr="00613BDF">
        <w:rPr>
          <w:sz w:val="30"/>
          <w:szCs w:val="30"/>
          <w:rtl/>
        </w:rPr>
        <w:t>ال</w:t>
      </w:r>
      <w:r w:rsidRPr="00613BDF">
        <w:rPr>
          <w:rFonts w:hint="cs"/>
          <w:sz w:val="30"/>
          <w:szCs w:val="30"/>
          <w:rtl/>
          <w:lang w:bidi="ar-EG"/>
        </w:rPr>
        <w:t>سلطة</w:t>
      </w:r>
      <w:r w:rsidRPr="00613BDF">
        <w:rPr>
          <w:sz w:val="30"/>
          <w:szCs w:val="30"/>
          <w:rtl/>
        </w:rPr>
        <w:t xml:space="preserve"> ال</w:t>
      </w:r>
      <w:r w:rsidRPr="00613BDF">
        <w:rPr>
          <w:rFonts w:hint="cs"/>
          <w:sz w:val="30"/>
          <w:szCs w:val="30"/>
          <w:rtl/>
          <w:lang w:bidi="ar-EG"/>
        </w:rPr>
        <w:t>ت</w:t>
      </w:r>
      <w:r w:rsidRPr="00613BDF">
        <w:rPr>
          <w:sz w:val="30"/>
          <w:szCs w:val="30"/>
          <w:rtl/>
        </w:rPr>
        <w:t>ش</w:t>
      </w:r>
      <w:r w:rsidRPr="00613BDF">
        <w:rPr>
          <w:rFonts w:hint="cs"/>
          <w:sz w:val="30"/>
          <w:szCs w:val="30"/>
          <w:rtl/>
          <w:lang w:bidi="ar-EG"/>
        </w:rPr>
        <w:t>ر</w:t>
      </w:r>
      <w:r w:rsidRPr="00613BDF">
        <w:rPr>
          <w:sz w:val="30"/>
          <w:szCs w:val="30"/>
          <w:rtl/>
        </w:rPr>
        <w:t>يعي</w:t>
      </w:r>
      <w:r w:rsidRPr="00613BDF">
        <w:rPr>
          <w:rFonts w:hint="cs"/>
          <w:sz w:val="30"/>
          <w:szCs w:val="30"/>
          <w:rtl/>
          <w:lang w:bidi="ar-EG"/>
        </w:rPr>
        <w:t>ة</w:t>
      </w:r>
      <w:r w:rsidRPr="00613BDF">
        <w:rPr>
          <w:sz w:val="30"/>
          <w:szCs w:val="30"/>
          <w:rtl/>
        </w:rPr>
        <w:t>،</w:t>
      </w:r>
      <w:r w:rsidRPr="00613BDF">
        <w:rPr>
          <w:rFonts w:hint="cs"/>
          <w:sz w:val="30"/>
          <w:szCs w:val="30"/>
          <w:rtl/>
          <w:lang w:bidi="ar-EG"/>
        </w:rPr>
        <w:t xml:space="preserve"> </w:t>
      </w:r>
      <w:r w:rsidRPr="00613BDF">
        <w:rPr>
          <w:sz w:val="30"/>
          <w:szCs w:val="30"/>
          <w:rtl/>
        </w:rPr>
        <w:t>وال</w:t>
      </w:r>
      <w:r w:rsidRPr="00613BDF">
        <w:rPr>
          <w:rFonts w:hint="cs"/>
          <w:sz w:val="30"/>
          <w:szCs w:val="30"/>
          <w:rtl/>
          <w:lang w:bidi="ar-EG"/>
        </w:rPr>
        <w:t>سلطة</w:t>
      </w:r>
      <w:r w:rsidRPr="00613BDF">
        <w:rPr>
          <w:sz w:val="30"/>
          <w:szCs w:val="30"/>
          <w:rtl/>
        </w:rPr>
        <w:t xml:space="preserve"> التنفيذي</w:t>
      </w:r>
      <w:r w:rsidRPr="00613BDF">
        <w:rPr>
          <w:rFonts w:hint="cs"/>
          <w:sz w:val="30"/>
          <w:szCs w:val="30"/>
          <w:rtl/>
          <w:lang w:bidi="ar-EG"/>
        </w:rPr>
        <w:t>ة</w:t>
      </w:r>
      <w:r w:rsidRPr="00613BDF">
        <w:rPr>
          <w:sz w:val="30"/>
          <w:szCs w:val="30"/>
          <w:rtl/>
        </w:rPr>
        <w:t xml:space="preserve"> والسلطة</w:t>
      </w:r>
      <w:r w:rsidRPr="00613BDF">
        <w:rPr>
          <w:rFonts w:hint="cs"/>
          <w:sz w:val="30"/>
          <w:szCs w:val="30"/>
          <w:rtl/>
          <w:lang w:bidi="ar-EG"/>
        </w:rPr>
        <w:t xml:space="preserve"> القضائية</w:t>
      </w:r>
      <w:r w:rsidRPr="00613BDF">
        <w:rPr>
          <w:sz w:val="30"/>
          <w:szCs w:val="30"/>
          <w:rtl/>
        </w:rPr>
        <w:t xml:space="preserve">.  ويستطيع المواطنون ممارسة هذا </w:t>
      </w:r>
      <w:r w:rsidRPr="00613BDF">
        <w:rPr>
          <w:rFonts w:hint="cs"/>
          <w:sz w:val="30"/>
          <w:szCs w:val="30"/>
          <w:rtl/>
        </w:rPr>
        <w:t>ا</w:t>
      </w:r>
      <w:r w:rsidRPr="00613BDF">
        <w:rPr>
          <w:sz w:val="30"/>
          <w:szCs w:val="30"/>
          <w:rtl/>
        </w:rPr>
        <w:t>لحق دون قيود و</w:t>
      </w:r>
      <w:r w:rsidRPr="00613BDF">
        <w:rPr>
          <w:rFonts w:hint="cs"/>
          <w:sz w:val="30"/>
          <w:szCs w:val="30"/>
          <w:rtl/>
          <w:lang w:bidi="ar-EG"/>
        </w:rPr>
        <w:t xml:space="preserve">في أي صورة من صور </w:t>
      </w:r>
      <w:r w:rsidRPr="00613BDF">
        <w:rPr>
          <w:sz w:val="30"/>
          <w:szCs w:val="30"/>
          <w:rtl/>
        </w:rPr>
        <w:t>الوظائف العامة،</w:t>
      </w:r>
      <w:r w:rsidRPr="00613BDF">
        <w:rPr>
          <w:rFonts w:hint="cs"/>
          <w:sz w:val="30"/>
          <w:szCs w:val="30"/>
          <w:rtl/>
          <w:lang w:bidi="ar-EG"/>
        </w:rPr>
        <w:t xml:space="preserve"> </w:t>
      </w:r>
      <w:r w:rsidRPr="00613BDF">
        <w:rPr>
          <w:sz w:val="30"/>
          <w:szCs w:val="30"/>
          <w:rtl/>
        </w:rPr>
        <w:t xml:space="preserve">مما يعني أن كل وظيفة متاحة لكل مواطن دون </w:t>
      </w:r>
      <w:r w:rsidRPr="00613BDF">
        <w:rPr>
          <w:rFonts w:hint="cs"/>
          <w:sz w:val="30"/>
          <w:szCs w:val="30"/>
          <w:rtl/>
          <w:lang w:bidi="ar-EG"/>
        </w:rPr>
        <w:t>تمييز من أي نوع</w:t>
      </w:r>
      <w:r w:rsidRPr="00613BDF">
        <w:rPr>
          <w:sz w:val="30"/>
          <w:szCs w:val="30"/>
          <w:rtl/>
        </w:rPr>
        <w:t xml:space="preserve">.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واستنادا إلى المبادئ المذكورة آنفا،</w:t>
      </w:r>
      <w:r w:rsidRPr="00613BDF">
        <w:rPr>
          <w:rFonts w:hint="cs"/>
          <w:sz w:val="30"/>
          <w:szCs w:val="30"/>
          <w:rtl/>
          <w:lang w:bidi="ar-EG"/>
        </w:rPr>
        <w:t xml:space="preserve"> </w:t>
      </w:r>
      <w:r w:rsidRPr="00613BDF">
        <w:rPr>
          <w:sz w:val="30"/>
          <w:szCs w:val="30"/>
          <w:rtl/>
        </w:rPr>
        <w:t xml:space="preserve">وطبقا للمبدأ الأساسي لعدم </w:t>
      </w:r>
      <w:r w:rsidRPr="00613BDF">
        <w:rPr>
          <w:rFonts w:hint="cs"/>
          <w:sz w:val="30"/>
          <w:szCs w:val="30"/>
          <w:rtl/>
          <w:lang w:bidi="ar-EG"/>
        </w:rPr>
        <w:t>التمييز</w:t>
      </w:r>
      <w:r w:rsidRPr="00613BDF">
        <w:rPr>
          <w:sz w:val="30"/>
          <w:szCs w:val="30"/>
          <w:rtl/>
        </w:rPr>
        <w:t>،</w:t>
      </w:r>
      <w:r w:rsidRPr="00613BDF">
        <w:rPr>
          <w:rFonts w:hint="cs"/>
          <w:sz w:val="30"/>
          <w:szCs w:val="30"/>
          <w:rtl/>
          <w:lang w:bidi="ar-EG"/>
        </w:rPr>
        <w:t xml:space="preserve"> يت</w:t>
      </w:r>
      <w:r w:rsidRPr="00613BDF">
        <w:rPr>
          <w:sz w:val="30"/>
          <w:szCs w:val="30"/>
          <w:rtl/>
        </w:rPr>
        <w:t xml:space="preserve">جلي أن المرأة في جمهورية مقدونيا </w:t>
      </w:r>
      <w:r w:rsidRPr="00613BDF">
        <w:rPr>
          <w:rFonts w:hint="cs"/>
          <w:sz w:val="30"/>
          <w:szCs w:val="30"/>
          <w:rtl/>
          <w:lang w:bidi="ar-EG"/>
        </w:rPr>
        <w:t xml:space="preserve">تتمتع بالمساواة </w:t>
      </w:r>
      <w:r w:rsidRPr="00613BDF">
        <w:rPr>
          <w:sz w:val="30"/>
          <w:szCs w:val="30"/>
          <w:rtl/>
        </w:rPr>
        <w:t xml:space="preserve">في </w:t>
      </w:r>
      <w:r w:rsidRPr="00613BDF">
        <w:rPr>
          <w:rFonts w:hint="cs"/>
          <w:sz w:val="30"/>
          <w:szCs w:val="30"/>
          <w:rtl/>
          <w:lang w:bidi="ar-EG"/>
        </w:rPr>
        <w:t>الحق</w:t>
      </w:r>
      <w:r w:rsidRPr="00613BDF">
        <w:rPr>
          <w:sz w:val="30"/>
          <w:szCs w:val="30"/>
          <w:rtl/>
        </w:rPr>
        <w:t xml:space="preserve">وق مع </w:t>
      </w:r>
      <w:r w:rsidRPr="00613BDF">
        <w:rPr>
          <w:rFonts w:hint="cs"/>
          <w:sz w:val="30"/>
          <w:szCs w:val="30"/>
          <w:rtl/>
          <w:lang w:bidi="ar-EG"/>
        </w:rPr>
        <w:t>ال</w:t>
      </w:r>
      <w:r w:rsidRPr="00613BDF">
        <w:rPr>
          <w:sz w:val="30"/>
          <w:szCs w:val="30"/>
          <w:rtl/>
        </w:rPr>
        <w:t>رجل من حيث المشاركة في الحياة السياسية،</w:t>
      </w:r>
      <w:r w:rsidRPr="00613BDF">
        <w:rPr>
          <w:rFonts w:hint="cs"/>
          <w:sz w:val="30"/>
          <w:szCs w:val="30"/>
          <w:rtl/>
          <w:lang w:bidi="ar-EG"/>
        </w:rPr>
        <w:t xml:space="preserve"> </w:t>
      </w:r>
      <w:r w:rsidRPr="00613BDF">
        <w:rPr>
          <w:sz w:val="30"/>
          <w:szCs w:val="30"/>
          <w:rtl/>
        </w:rPr>
        <w:t>وبدون أي شكل من أشكال التمييز.  وم</w:t>
      </w:r>
      <w:r w:rsidRPr="00613BDF">
        <w:rPr>
          <w:rFonts w:hint="cs"/>
          <w:sz w:val="30"/>
          <w:szCs w:val="30"/>
          <w:rtl/>
          <w:lang w:bidi="ar-EG"/>
        </w:rPr>
        <w:t xml:space="preserve">ن ناحية ثانية لا تكفي </w:t>
      </w:r>
      <w:r w:rsidRPr="00613BDF">
        <w:rPr>
          <w:sz w:val="30"/>
          <w:szCs w:val="30"/>
          <w:rtl/>
        </w:rPr>
        <w:t>المساواة الق</w:t>
      </w:r>
      <w:r w:rsidRPr="00613BDF">
        <w:rPr>
          <w:rFonts w:hint="cs"/>
          <w:sz w:val="30"/>
          <w:szCs w:val="30"/>
          <w:rtl/>
          <w:lang w:bidi="ar-EG"/>
        </w:rPr>
        <w:t xml:space="preserve">انونية </w:t>
      </w:r>
      <w:r w:rsidRPr="00613BDF">
        <w:rPr>
          <w:sz w:val="30"/>
          <w:szCs w:val="30"/>
          <w:rtl/>
        </w:rPr>
        <w:t xml:space="preserve">لتكفل للمرأة </w:t>
      </w:r>
      <w:r w:rsidRPr="00613BDF">
        <w:rPr>
          <w:rFonts w:hint="cs"/>
          <w:sz w:val="30"/>
          <w:szCs w:val="30"/>
          <w:rtl/>
          <w:lang w:bidi="ar-EG"/>
        </w:rPr>
        <w:t>صوتا</w:t>
      </w:r>
      <w:r w:rsidRPr="00613BDF">
        <w:rPr>
          <w:sz w:val="30"/>
          <w:szCs w:val="30"/>
          <w:rtl/>
        </w:rPr>
        <w:t xml:space="preserve"> سياسيا </w:t>
      </w:r>
      <w:r w:rsidRPr="00613BDF">
        <w:rPr>
          <w:rFonts w:hint="cs"/>
          <w:sz w:val="30"/>
          <w:szCs w:val="30"/>
          <w:rtl/>
          <w:lang w:bidi="ar-EG"/>
        </w:rPr>
        <w:t>قويا</w:t>
      </w:r>
      <w:r w:rsidRPr="00613BDF">
        <w:rPr>
          <w:sz w:val="30"/>
          <w:szCs w:val="30"/>
          <w:rtl/>
        </w:rPr>
        <w:t>.  وتؤكد الحق</w:t>
      </w:r>
      <w:r w:rsidRPr="00613BDF">
        <w:rPr>
          <w:rFonts w:hint="cs"/>
          <w:sz w:val="30"/>
          <w:szCs w:val="30"/>
          <w:rtl/>
          <w:lang w:bidi="ar-EG"/>
        </w:rPr>
        <w:t>ائق</w:t>
      </w:r>
      <w:r w:rsidRPr="00613BDF">
        <w:rPr>
          <w:sz w:val="30"/>
          <w:szCs w:val="30"/>
          <w:rtl/>
        </w:rPr>
        <w:t xml:space="preserve"> التالية هذه العبارة.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 xml:space="preserve"> فبعد </w:t>
      </w:r>
      <w:r w:rsidRPr="00613BDF">
        <w:rPr>
          <w:rFonts w:hint="cs"/>
          <w:sz w:val="30"/>
          <w:szCs w:val="30"/>
          <w:rtl/>
          <w:lang w:bidi="ar-EG"/>
        </w:rPr>
        <w:t>ال</w:t>
      </w:r>
      <w:r w:rsidRPr="00613BDF">
        <w:rPr>
          <w:sz w:val="30"/>
          <w:szCs w:val="30"/>
          <w:rtl/>
        </w:rPr>
        <w:t xml:space="preserve">انتخابات البرلمانية في عام 1990كان عدد النساء في البرلمان رمزيا وهو 5 </w:t>
      </w:r>
      <w:r w:rsidRPr="00613BDF">
        <w:rPr>
          <w:rFonts w:hint="cs"/>
          <w:sz w:val="30"/>
          <w:szCs w:val="30"/>
          <w:rtl/>
          <w:lang w:bidi="ar-EG"/>
        </w:rPr>
        <w:t xml:space="preserve">نساء </w:t>
      </w:r>
      <w:r w:rsidRPr="00613BDF">
        <w:rPr>
          <w:sz w:val="30"/>
          <w:szCs w:val="30"/>
          <w:rtl/>
        </w:rPr>
        <w:t xml:space="preserve">من بين مجموع عدد </w:t>
      </w:r>
      <w:r w:rsidRPr="00613BDF">
        <w:rPr>
          <w:rFonts w:hint="cs"/>
          <w:sz w:val="30"/>
          <w:szCs w:val="30"/>
          <w:rtl/>
          <w:lang w:bidi="ar-EG"/>
        </w:rPr>
        <w:t>ال</w:t>
      </w:r>
      <w:r w:rsidRPr="00613BDF">
        <w:rPr>
          <w:sz w:val="30"/>
          <w:szCs w:val="30"/>
          <w:rtl/>
        </w:rPr>
        <w:t xml:space="preserve">أعضاء البالغ 120 عضوا في برلمان </w:t>
      </w:r>
      <w:r w:rsidRPr="00613BDF">
        <w:rPr>
          <w:rFonts w:hint="cs"/>
          <w:sz w:val="30"/>
          <w:szCs w:val="30"/>
          <w:rtl/>
          <w:lang w:bidi="ar-EG"/>
        </w:rPr>
        <w:t>م</w:t>
      </w:r>
      <w:r w:rsidRPr="00613BDF">
        <w:rPr>
          <w:sz w:val="30"/>
          <w:szCs w:val="30"/>
          <w:rtl/>
        </w:rPr>
        <w:t>كون من مجلسين في جمهورية مقدونيا. وبلغ عدد النساء اللاتي فزن بولاية برلمانية في انتخابات عام 1994، 4 نساء، وزاد هذا العدد ليبلغ  9 في عام  1998، من بين مجموع عدد أعضاء البرلمان وهو 120عضوا.  وفي الانتخابات الأخيرة المعقودة عام 2002  بلغ عدد النساء 21 من بين مجموع عدد أعضاء البرلمان وهو 120.  و</w:t>
      </w:r>
      <w:r w:rsidRPr="00613BDF">
        <w:rPr>
          <w:rFonts w:hint="cs"/>
          <w:sz w:val="30"/>
          <w:szCs w:val="30"/>
          <w:rtl/>
          <w:lang w:bidi="ar-EG"/>
        </w:rPr>
        <w:t>لا</w:t>
      </w:r>
      <w:r w:rsidRPr="00613BDF">
        <w:rPr>
          <w:sz w:val="30"/>
          <w:szCs w:val="30"/>
          <w:rtl/>
        </w:rPr>
        <w:t>يزال عدد النساء في البرلمان بعيدا جدا عن المستوى المرضي. و</w:t>
      </w:r>
      <w:r w:rsidRPr="00613BDF">
        <w:rPr>
          <w:rFonts w:hint="cs"/>
          <w:sz w:val="30"/>
          <w:szCs w:val="30"/>
          <w:rtl/>
          <w:lang w:bidi="ar-EG"/>
        </w:rPr>
        <w:t xml:space="preserve">لذا لا يتوقع بعد أن يكون للمرأة </w:t>
      </w:r>
      <w:r w:rsidRPr="00613BDF">
        <w:rPr>
          <w:sz w:val="30"/>
          <w:szCs w:val="30"/>
          <w:rtl/>
        </w:rPr>
        <w:t>دور</w:t>
      </w:r>
      <w:r w:rsidRPr="00613BDF">
        <w:rPr>
          <w:rFonts w:hint="cs"/>
          <w:sz w:val="30"/>
          <w:szCs w:val="30"/>
          <w:rtl/>
          <w:lang w:bidi="ar-EG"/>
        </w:rPr>
        <w:t>ا</w:t>
      </w:r>
      <w:r w:rsidRPr="00613BDF">
        <w:rPr>
          <w:sz w:val="30"/>
          <w:szCs w:val="30"/>
          <w:rtl/>
        </w:rPr>
        <w:t xml:space="preserve"> حاسم</w:t>
      </w:r>
      <w:r w:rsidRPr="00613BDF">
        <w:rPr>
          <w:rFonts w:hint="cs"/>
          <w:sz w:val="30"/>
          <w:szCs w:val="30"/>
          <w:rtl/>
          <w:lang w:bidi="ar-EG"/>
        </w:rPr>
        <w:t>ا</w:t>
      </w:r>
      <w:r w:rsidRPr="00613BDF">
        <w:rPr>
          <w:sz w:val="30"/>
          <w:szCs w:val="30"/>
          <w:rtl/>
        </w:rPr>
        <w:t xml:space="preserve"> في عملية اتخاذ القرارات</w:t>
      </w:r>
      <w:r w:rsidRPr="00613BDF">
        <w:rPr>
          <w:rFonts w:hint="cs"/>
          <w:sz w:val="30"/>
          <w:szCs w:val="30"/>
          <w:rtl/>
          <w:lang w:bidi="ar-EG"/>
        </w:rPr>
        <w:t xml:space="preserve"> في البرلمان</w:t>
      </w:r>
      <w:r w:rsidRPr="00613BDF">
        <w:rPr>
          <w:sz w:val="30"/>
          <w:szCs w:val="30"/>
          <w:rtl/>
        </w:rPr>
        <w:t xml:space="preserve">.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تدل </w:t>
      </w:r>
      <w:r w:rsidRPr="00613BDF">
        <w:rPr>
          <w:sz w:val="30"/>
          <w:szCs w:val="30"/>
          <w:rtl/>
        </w:rPr>
        <w:t xml:space="preserve">البيانات </w:t>
      </w:r>
      <w:r w:rsidRPr="00613BDF">
        <w:rPr>
          <w:rFonts w:hint="cs"/>
          <w:sz w:val="30"/>
          <w:szCs w:val="30"/>
          <w:rtl/>
          <w:lang w:bidi="ar-EG"/>
        </w:rPr>
        <w:t xml:space="preserve">على </w:t>
      </w:r>
      <w:r w:rsidRPr="00613BDF">
        <w:rPr>
          <w:sz w:val="30"/>
          <w:szCs w:val="30"/>
          <w:rtl/>
        </w:rPr>
        <w:t xml:space="preserve">أن </w:t>
      </w:r>
      <w:r w:rsidRPr="00613BDF">
        <w:rPr>
          <w:rFonts w:hint="cs"/>
          <w:sz w:val="30"/>
          <w:szCs w:val="30"/>
          <w:rtl/>
          <w:lang w:bidi="ar-EG"/>
        </w:rPr>
        <w:t>ال</w:t>
      </w:r>
      <w:r w:rsidRPr="00613BDF">
        <w:rPr>
          <w:sz w:val="30"/>
          <w:szCs w:val="30"/>
          <w:rtl/>
        </w:rPr>
        <w:t xml:space="preserve">سبب الأساسي </w:t>
      </w:r>
      <w:r w:rsidRPr="00613BDF">
        <w:rPr>
          <w:rFonts w:hint="cs"/>
          <w:sz w:val="30"/>
          <w:szCs w:val="30"/>
          <w:rtl/>
          <w:lang w:bidi="ar-EG"/>
        </w:rPr>
        <w:t>لقلة</w:t>
      </w:r>
      <w:r w:rsidRPr="00613BDF">
        <w:rPr>
          <w:sz w:val="30"/>
          <w:szCs w:val="30"/>
          <w:rtl/>
        </w:rPr>
        <w:t xml:space="preserve"> عدد النساء الأعضاء في البرلمان هو تمثيلهن الهامشي في قوائم المرشحين.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بصفة خاصة </w:t>
      </w:r>
      <w:r w:rsidRPr="00613BDF">
        <w:rPr>
          <w:sz w:val="30"/>
          <w:szCs w:val="30"/>
          <w:rtl/>
        </w:rPr>
        <w:t>فإنه في الانتخابات البرلمانية المعقودة في 1990</w:t>
      </w:r>
      <w:r w:rsidRPr="00613BDF">
        <w:rPr>
          <w:rFonts w:hint="cs"/>
          <w:sz w:val="30"/>
          <w:szCs w:val="30"/>
          <w:rtl/>
          <w:lang w:bidi="ar-EG"/>
        </w:rPr>
        <w:t xml:space="preserve">، </w:t>
      </w:r>
      <w:r w:rsidRPr="00613BDF">
        <w:rPr>
          <w:sz w:val="30"/>
          <w:szCs w:val="30"/>
          <w:rtl/>
        </w:rPr>
        <w:t>وطبقا لنموذج الأغلبية كانت هناك 5</w:t>
      </w:r>
      <w:r w:rsidRPr="00613BDF">
        <w:rPr>
          <w:rFonts w:hint="cs"/>
          <w:sz w:val="30"/>
          <w:szCs w:val="30"/>
          <w:rtl/>
          <w:lang w:bidi="ar-EG"/>
        </w:rPr>
        <w:t xml:space="preserve"> ن</w:t>
      </w:r>
      <w:r w:rsidRPr="00613BDF">
        <w:rPr>
          <w:sz w:val="30"/>
          <w:szCs w:val="30"/>
          <w:rtl/>
        </w:rPr>
        <w:t>ساء من أعضاء البرلمان ومجموعه 120عضوا،</w:t>
      </w:r>
      <w:r w:rsidRPr="00613BDF">
        <w:rPr>
          <w:rFonts w:hint="cs"/>
          <w:sz w:val="30"/>
          <w:szCs w:val="30"/>
          <w:rtl/>
          <w:lang w:bidi="ar-EG"/>
        </w:rPr>
        <w:t xml:space="preserve"> </w:t>
      </w:r>
      <w:r w:rsidRPr="00613BDF">
        <w:rPr>
          <w:sz w:val="30"/>
          <w:szCs w:val="30"/>
          <w:rtl/>
        </w:rPr>
        <w:t xml:space="preserve">بينما </w:t>
      </w:r>
      <w:r w:rsidRPr="00613BDF">
        <w:rPr>
          <w:rFonts w:hint="cs"/>
          <w:sz w:val="30"/>
          <w:szCs w:val="30"/>
          <w:rtl/>
          <w:lang w:bidi="ar-EG"/>
        </w:rPr>
        <w:t xml:space="preserve">في </w:t>
      </w:r>
      <w:r w:rsidRPr="00613BDF">
        <w:rPr>
          <w:sz w:val="30"/>
          <w:szCs w:val="30"/>
          <w:rtl/>
        </w:rPr>
        <w:t>انتخابات عام 19</w:t>
      </w:r>
      <w:r w:rsidRPr="00613BDF">
        <w:rPr>
          <w:rFonts w:hint="cs"/>
          <w:sz w:val="30"/>
          <w:szCs w:val="30"/>
          <w:rtl/>
          <w:lang w:bidi="ar-EG"/>
        </w:rPr>
        <w:t xml:space="preserve">94 التي جرت أيضا طبقا </w:t>
      </w:r>
      <w:r w:rsidRPr="00613BDF">
        <w:rPr>
          <w:sz w:val="30"/>
          <w:szCs w:val="30"/>
          <w:rtl/>
        </w:rPr>
        <w:t>لنموذج الأغلبية،لم تكن هناك إلا 4</w:t>
      </w:r>
      <w:r w:rsidRPr="00613BDF">
        <w:rPr>
          <w:rFonts w:hint="cs"/>
          <w:sz w:val="30"/>
          <w:szCs w:val="30"/>
          <w:rtl/>
          <w:lang w:bidi="ar-EG"/>
        </w:rPr>
        <w:t xml:space="preserve"> نساء أعضاء </w:t>
      </w:r>
      <w:r w:rsidRPr="00613BDF">
        <w:rPr>
          <w:sz w:val="30"/>
          <w:szCs w:val="30"/>
          <w:rtl/>
        </w:rPr>
        <w:t xml:space="preserve">في البرلمان </w:t>
      </w:r>
      <w:r w:rsidRPr="00613BDF">
        <w:rPr>
          <w:rFonts w:hint="cs"/>
          <w:sz w:val="30"/>
          <w:szCs w:val="30"/>
          <w:rtl/>
          <w:lang w:bidi="ar-EG"/>
        </w:rPr>
        <w:t>من</w:t>
      </w:r>
      <w:r w:rsidRPr="00613BDF">
        <w:rPr>
          <w:sz w:val="30"/>
          <w:szCs w:val="30"/>
          <w:rtl/>
        </w:rPr>
        <w:t xml:space="preserve"> </w:t>
      </w:r>
      <w:r w:rsidRPr="00613BDF">
        <w:rPr>
          <w:rFonts w:hint="cs"/>
          <w:sz w:val="30"/>
          <w:szCs w:val="30"/>
          <w:rtl/>
          <w:lang w:bidi="ar-EG"/>
        </w:rPr>
        <w:t xml:space="preserve">بين </w:t>
      </w:r>
      <w:r w:rsidRPr="00613BDF">
        <w:rPr>
          <w:sz w:val="30"/>
          <w:szCs w:val="30"/>
          <w:rtl/>
        </w:rPr>
        <w:t>مجموع عدد الأعضاء وهو 120</w:t>
      </w:r>
      <w:r w:rsidRPr="00613BDF">
        <w:rPr>
          <w:rFonts w:hint="cs"/>
          <w:sz w:val="30"/>
          <w:szCs w:val="30"/>
          <w:rtl/>
          <w:lang w:bidi="ar-EG"/>
        </w:rPr>
        <w:t xml:space="preserve"> عضوا</w:t>
      </w:r>
      <w:r w:rsidRPr="00613BDF">
        <w:rPr>
          <w:sz w:val="30"/>
          <w:szCs w:val="30"/>
          <w:rtl/>
        </w:rPr>
        <w:t>. وعقد</w:t>
      </w:r>
      <w:r w:rsidRPr="00613BDF">
        <w:rPr>
          <w:rFonts w:hint="cs"/>
          <w:sz w:val="30"/>
          <w:szCs w:val="30"/>
          <w:rtl/>
          <w:lang w:bidi="ar-EG"/>
        </w:rPr>
        <w:t>ت</w:t>
      </w:r>
      <w:r w:rsidRPr="00613BDF">
        <w:rPr>
          <w:sz w:val="30"/>
          <w:szCs w:val="30"/>
          <w:rtl/>
        </w:rPr>
        <w:t xml:space="preserve"> انتخابات</w:t>
      </w:r>
      <w:r w:rsidRPr="00613BDF">
        <w:rPr>
          <w:rFonts w:hint="cs"/>
          <w:sz w:val="30"/>
          <w:szCs w:val="30"/>
          <w:rtl/>
          <w:lang w:bidi="ar-EG"/>
        </w:rPr>
        <w:t xml:space="preserve"> عام </w:t>
      </w:r>
      <w:r w:rsidRPr="00613BDF">
        <w:rPr>
          <w:sz w:val="30"/>
          <w:szCs w:val="30"/>
          <w:rtl/>
        </w:rPr>
        <w:t xml:space="preserve">1998البرلمانية طبقا </w:t>
      </w:r>
      <w:r w:rsidRPr="00613BDF">
        <w:rPr>
          <w:rFonts w:hint="cs"/>
          <w:sz w:val="30"/>
          <w:szCs w:val="30"/>
          <w:rtl/>
          <w:lang w:bidi="ar-EG"/>
        </w:rPr>
        <w:t>ل</w:t>
      </w:r>
      <w:r w:rsidRPr="00613BDF">
        <w:rPr>
          <w:sz w:val="30"/>
          <w:szCs w:val="30"/>
          <w:rtl/>
        </w:rPr>
        <w:t>لنموذج المختلط</w:t>
      </w:r>
      <w:r w:rsidRPr="00613BDF">
        <w:rPr>
          <w:rFonts w:hint="cs"/>
          <w:sz w:val="30"/>
          <w:szCs w:val="30"/>
          <w:rtl/>
          <w:lang w:bidi="ar-EG"/>
        </w:rPr>
        <w:t>،</w:t>
      </w:r>
      <w:r w:rsidRPr="00613BDF">
        <w:rPr>
          <w:sz w:val="30"/>
          <w:szCs w:val="30"/>
          <w:rtl/>
        </w:rPr>
        <w:t xml:space="preserve"> أي</w:t>
      </w:r>
      <w:r w:rsidRPr="00613BDF">
        <w:rPr>
          <w:rFonts w:hint="cs"/>
          <w:sz w:val="30"/>
          <w:szCs w:val="30"/>
          <w:rtl/>
          <w:lang w:bidi="ar-EG"/>
        </w:rPr>
        <w:t xml:space="preserve"> جرى تمثيل </w:t>
      </w:r>
      <w:r w:rsidRPr="00613BDF">
        <w:rPr>
          <w:sz w:val="30"/>
          <w:szCs w:val="30"/>
          <w:rtl/>
        </w:rPr>
        <w:t>نموذج الأغلبية و</w:t>
      </w:r>
      <w:r w:rsidRPr="00613BDF">
        <w:rPr>
          <w:rFonts w:hint="cs"/>
          <w:sz w:val="30"/>
          <w:szCs w:val="30"/>
          <w:rtl/>
          <w:lang w:bidi="ar-EG"/>
        </w:rPr>
        <w:t>ال</w:t>
      </w:r>
      <w:r w:rsidRPr="00613BDF">
        <w:rPr>
          <w:sz w:val="30"/>
          <w:szCs w:val="30"/>
          <w:rtl/>
        </w:rPr>
        <w:t xml:space="preserve">نموذج الانتخابي التناسبي </w:t>
      </w:r>
      <w:r w:rsidRPr="00613BDF">
        <w:rPr>
          <w:rFonts w:hint="cs"/>
          <w:sz w:val="30"/>
          <w:szCs w:val="30"/>
          <w:rtl/>
          <w:lang w:bidi="ar-EG"/>
        </w:rPr>
        <w:t>على السواء.</w:t>
      </w:r>
      <w:r w:rsidRPr="00613BDF">
        <w:rPr>
          <w:sz w:val="30"/>
          <w:szCs w:val="30"/>
          <w:rtl/>
        </w:rPr>
        <w:t xml:space="preserve">  وتشي</w:t>
      </w:r>
      <w:r w:rsidRPr="00613BDF">
        <w:rPr>
          <w:rFonts w:hint="cs"/>
          <w:sz w:val="30"/>
          <w:szCs w:val="30"/>
          <w:rtl/>
          <w:lang w:bidi="ar-EG"/>
        </w:rPr>
        <w:t>ر</w:t>
      </w:r>
      <w:r w:rsidRPr="00613BDF">
        <w:rPr>
          <w:sz w:val="30"/>
          <w:szCs w:val="30"/>
          <w:rtl/>
        </w:rPr>
        <w:t xml:space="preserve"> البيانات إلى أن</w:t>
      </w:r>
      <w:r w:rsidRPr="00613BDF">
        <w:rPr>
          <w:rFonts w:hint="cs"/>
          <w:sz w:val="30"/>
          <w:szCs w:val="30"/>
          <w:rtl/>
          <w:lang w:bidi="ar-EG"/>
        </w:rPr>
        <w:t xml:space="preserve">ه بالنسبة </w:t>
      </w:r>
      <w:r w:rsidRPr="00613BDF">
        <w:rPr>
          <w:sz w:val="30"/>
          <w:szCs w:val="30"/>
          <w:rtl/>
        </w:rPr>
        <w:t xml:space="preserve"> </w:t>
      </w:r>
      <w:r w:rsidRPr="00613BDF">
        <w:rPr>
          <w:rFonts w:hint="cs"/>
          <w:sz w:val="30"/>
          <w:szCs w:val="30"/>
          <w:rtl/>
          <w:lang w:bidi="ar-EG"/>
        </w:rPr>
        <w:t>ل</w:t>
      </w:r>
      <w:r w:rsidRPr="00613BDF">
        <w:rPr>
          <w:sz w:val="30"/>
          <w:szCs w:val="30"/>
          <w:rtl/>
        </w:rPr>
        <w:t xml:space="preserve">هذه الانتخابات </w:t>
      </w:r>
      <w:r w:rsidRPr="00613BDF">
        <w:rPr>
          <w:rFonts w:hint="cs"/>
          <w:sz w:val="30"/>
          <w:szCs w:val="30"/>
          <w:rtl/>
          <w:lang w:bidi="ar-EG"/>
        </w:rPr>
        <w:t xml:space="preserve">التي عقدت </w:t>
      </w:r>
      <w:r w:rsidRPr="00613BDF">
        <w:rPr>
          <w:sz w:val="30"/>
          <w:szCs w:val="30"/>
          <w:rtl/>
        </w:rPr>
        <w:t>وفق</w:t>
      </w:r>
      <w:r w:rsidRPr="00613BDF">
        <w:rPr>
          <w:rFonts w:hint="cs"/>
          <w:sz w:val="30"/>
          <w:szCs w:val="30"/>
          <w:rtl/>
          <w:lang w:bidi="ar-EG"/>
        </w:rPr>
        <w:t>ا</w:t>
      </w:r>
      <w:r w:rsidRPr="00613BDF">
        <w:rPr>
          <w:sz w:val="30"/>
          <w:szCs w:val="30"/>
          <w:rtl/>
        </w:rPr>
        <w:t xml:space="preserve"> لنموذج الأغلبية لم </w:t>
      </w:r>
      <w:r w:rsidRPr="00613BDF">
        <w:rPr>
          <w:rFonts w:hint="cs"/>
          <w:sz w:val="30"/>
          <w:szCs w:val="30"/>
          <w:rtl/>
          <w:lang w:bidi="ar-EG"/>
        </w:rPr>
        <w:t>ت</w:t>
      </w:r>
      <w:r w:rsidRPr="00613BDF">
        <w:rPr>
          <w:sz w:val="30"/>
          <w:szCs w:val="30"/>
          <w:rtl/>
        </w:rPr>
        <w:t>كن هناك إلا 53</w:t>
      </w:r>
      <w:r w:rsidRPr="00613BDF">
        <w:rPr>
          <w:rFonts w:hint="cs"/>
          <w:sz w:val="30"/>
          <w:szCs w:val="30"/>
          <w:rtl/>
          <w:lang w:bidi="ar-EG"/>
        </w:rPr>
        <w:t xml:space="preserve"> امرأة </w:t>
      </w:r>
      <w:r w:rsidRPr="00613BDF">
        <w:rPr>
          <w:sz w:val="30"/>
          <w:szCs w:val="30"/>
          <w:rtl/>
        </w:rPr>
        <w:t xml:space="preserve">فقط من بين </w:t>
      </w:r>
      <w:r w:rsidRPr="00613BDF">
        <w:rPr>
          <w:rFonts w:hint="cs"/>
          <w:sz w:val="30"/>
          <w:szCs w:val="30"/>
          <w:rtl/>
          <w:lang w:bidi="ar-EG"/>
        </w:rPr>
        <w:t xml:space="preserve">من تم ترشيحهم </w:t>
      </w:r>
      <w:r w:rsidRPr="00613BDF">
        <w:rPr>
          <w:sz w:val="30"/>
          <w:szCs w:val="30"/>
          <w:rtl/>
        </w:rPr>
        <w:t>وعددهم 614</w:t>
      </w:r>
      <w:r w:rsidRPr="00613BDF">
        <w:rPr>
          <w:rFonts w:hint="cs"/>
          <w:sz w:val="30"/>
          <w:szCs w:val="30"/>
          <w:rtl/>
          <w:lang w:bidi="ar-EG"/>
        </w:rPr>
        <w:t xml:space="preserve"> م</w:t>
      </w:r>
      <w:r w:rsidRPr="00613BDF">
        <w:rPr>
          <w:sz w:val="30"/>
          <w:szCs w:val="30"/>
          <w:rtl/>
        </w:rPr>
        <w:t xml:space="preserve">رشحا بينما كانت الحال أفضل </w:t>
      </w:r>
      <w:r w:rsidRPr="00613BDF">
        <w:rPr>
          <w:rFonts w:hint="cs"/>
          <w:sz w:val="30"/>
          <w:szCs w:val="30"/>
          <w:rtl/>
          <w:lang w:bidi="ar-EG"/>
        </w:rPr>
        <w:t xml:space="preserve">الى حد </w:t>
      </w:r>
      <w:r w:rsidRPr="00613BDF">
        <w:rPr>
          <w:sz w:val="30"/>
          <w:szCs w:val="30"/>
          <w:rtl/>
        </w:rPr>
        <w:t>ما في القوائم التناس</w:t>
      </w:r>
      <w:r w:rsidRPr="00613BDF">
        <w:rPr>
          <w:rFonts w:hint="cs"/>
          <w:sz w:val="30"/>
          <w:szCs w:val="30"/>
          <w:rtl/>
          <w:lang w:bidi="ar-EG"/>
        </w:rPr>
        <w:t>ب</w:t>
      </w:r>
      <w:r w:rsidRPr="00613BDF">
        <w:rPr>
          <w:sz w:val="30"/>
          <w:szCs w:val="30"/>
          <w:rtl/>
        </w:rPr>
        <w:t>ية للأحزاب السياسية،</w:t>
      </w:r>
      <w:r w:rsidRPr="00613BDF">
        <w:rPr>
          <w:rFonts w:hint="cs"/>
          <w:sz w:val="30"/>
          <w:szCs w:val="30"/>
          <w:rtl/>
          <w:lang w:bidi="ar-EG"/>
        </w:rPr>
        <w:t xml:space="preserve"> ح</w:t>
      </w:r>
      <w:r w:rsidRPr="00613BDF">
        <w:rPr>
          <w:sz w:val="30"/>
          <w:szCs w:val="30"/>
          <w:rtl/>
        </w:rPr>
        <w:t>ي</w:t>
      </w:r>
      <w:r w:rsidRPr="00613BDF">
        <w:rPr>
          <w:rFonts w:hint="cs"/>
          <w:sz w:val="30"/>
          <w:szCs w:val="30"/>
          <w:rtl/>
          <w:lang w:bidi="ar-EG"/>
        </w:rPr>
        <w:t>ث</w:t>
      </w:r>
      <w:r w:rsidRPr="00613BDF">
        <w:rPr>
          <w:sz w:val="30"/>
          <w:szCs w:val="30"/>
          <w:rtl/>
        </w:rPr>
        <w:t xml:space="preserve"> كانت هناك 99</w:t>
      </w:r>
      <w:r w:rsidRPr="00613BDF">
        <w:rPr>
          <w:rFonts w:hint="cs"/>
          <w:sz w:val="30"/>
          <w:szCs w:val="30"/>
          <w:rtl/>
          <w:lang w:bidi="ar-EG"/>
        </w:rPr>
        <w:t xml:space="preserve"> امرأة </w:t>
      </w:r>
      <w:r w:rsidRPr="00613BDF">
        <w:rPr>
          <w:sz w:val="30"/>
          <w:szCs w:val="30"/>
          <w:rtl/>
        </w:rPr>
        <w:t>من بين مجموع المرشحين وعددهم 595</w:t>
      </w:r>
      <w:r w:rsidRPr="00613BDF">
        <w:rPr>
          <w:rFonts w:hint="cs"/>
          <w:sz w:val="30"/>
          <w:szCs w:val="30"/>
          <w:rtl/>
          <w:lang w:bidi="ar-EG"/>
        </w:rPr>
        <w:t xml:space="preserve"> م</w:t>
      </w:r>
      <w:r w:rsidRPr="00613BDF">
        <w:rPr>
          <w:sz w:val="30"/>
          <w:szCs w:val="30"/>
          <w:rtl/>
        </w:rPr>
        <w:t xml:space="preserve">رشحا.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 xml:space="preserve">وتؤدي بنا المعلومات السابق ذكرها </w:t>
      </w:r>
      <w:r w:rsidRPr="00613BDF">
        <w:rPr>
          <w:rFonts w:hint="cs"/>
          <w:sz w:val="30"/>
          <w:szCs w:val="30"/>
          <w:rtl/>
          <w:lang w:bidi="ar-EG"/>
        </w:rPr>
        <w:t xml:space="preserve">الى </w:t>
      </w:r>
      <w:r w:rsidRPr="00613BDF">
        <w:rPr>
          <w:sz w:val="30"/>
          <w:szCs w:val="30"/>
          <w:rtl/>
        </w:rPr>
        <w:t>استنتاج مؤدا</w:t>
      </w:r>
      <w:r w:rsidRPr="00613BDF">
        <w:rPr>
          <w:rFonts w:hint="cs"/>
          <w:sz w:val="30"/>
          <w:szCs w:val="30"/>
          <w:rtl/>
          <w:lang w:bidi="ar-EG"/>
        </w:rPr>
        <w:t>ه</w:t>
      </w:r>
      <w:r w:rsidRPr="00613BDF">
        <w:rPr>
          <w:sz w:val="30"/>
          <w:szCs w:val="30"/>
          <w:rtl/>
        </w:rPr>
        <w:t xml:space="preserve"> أن عدد المرشحات أكبر في القوائم </w:t>
      </w:r>
      <w:r w:rsidRPr="00613BDF">
        <w:rPr>
          <w:rFonts w:hint="cs"/>
          <w:sz w:val="30"/>
          <w:szCs w:val="30"/>
          <w:rtl/>
          <w:lang w:bidi="ar-EG"/>
        </w:rPr>
        <w:t>ال</w:t>
      </w:r>
      <w:r w:rsidRPr="00613BDF">
        <w:rPr>
          <w:sz w:val="30"/>
          <w:szCs w:val="30"/>
          <w:rtl/>
        </w:rPr>
        <w:t>تناس</w:t>
      </w:r>
      <w:r w:rsidRPr="00613BDF">
        <w:rPr>
          <w:rFonts w:hint="cs"/>
          <w:sz w:val="30"/>
          <w:szCs w:val="30"/>
          <w:rtl/>
          <w:lang w:bidi="ar-EG"/>
        </w:rPr>
        <w:t>ب</w:t>
      </w:r>
      <w:r w:rsidRPr="00613BDF">
        <w:rPr>
          <w:sz w:val="30"/>
          <w:szCs w:val="30"/>
          <w:rtl/>
        </w:rPr>
        <w:t>ية للأحزاب.  وطبقا لنظري</w:t>
      </w:r>
      <w:r w:rsidRPr="00613BDF">
        <w:rPr>
          <w:rFonts w:hint="cs"/>
          <w:sz w:val="30"/>
          <w:szCs w:val="30"/>
          <w:rtl/>
          <w:lang w:bidi="ar-EG"/>
        </w:rPr>
        <w:t>ات</w:t>
      </w:r>
      <w:r w:rsidRPr="00613BDF">
        <w:rPr>
          <w:sz w:val="30"/>
          <w:szCs w:val="30"/>
          <w:rtl/>
        </w:rPr>
        <w:t xml:space="preserve"> </w:t>
      </w:r>
      <w:r w:rsidRPr="00613BDF">
        <w:rPr>
          <w:rFonts w:hint="cs"/>
          <w:sz w:val="30"/>
          <w:szCs w:val="30"/>
          <w:rtl/>
          <w:lang w:bidi="ar-EG"/>
        </w:rPr>
        <w:t>وخ</w:t>
      </w:r>
      <w:r w:rsidRPr="00613BDF">
        <w:rPr>
          <w:sz w:val="30"/>
          <w:szCs w:val="30"/>
          <w:rtl/>
        </w:rPr>
        <w:t>برات الديمقراطي</w:t>
      </w:r>
      <w:r w:rsidRPr="00613BDF">
        <w:rPr>
          <w:rFonts w:hint="cs"/>
          <w:sz w:val="30"/>
          <w:szCs w:val="30"/>
          <w:rtl/>
          <w:lang w:bidi="ar-EG"/>
        </w:rPr>
        <w:t>ات</w:t>
      </w:r>
      <w:r w:rsidRPr="00613BDF">
        <w:rPr>
          <w:sz w:val="30"/>
          <w:szCs w:val="30"/>
          <w:rtl/>
        </w:rPr>
        <w:t xml:space="preserve"> البرلمانية الأخرى،</w:t>
      </w:r>
      <w:r w:rsidRPr="00613BDF">
        <w:rPr>
          <w:rFonts w:hint="cs"/>
          <w:sz w:val="30"/>
          <w:szCs w:val="30"/>
          <w:rtl/>
          <w:lang w:bidi="ar-EG"/>
        </w:rPr>
        <w:t xml:space="preserve"> يتمثل </w:t>
      </w:r>
      <w:r w:rsidRPr="00613BDF">
        <w:rPr>
          <w:sz w:val="30"/>
          <w:szCs w:val="30"/>
          <w:rtl/>
        </w:rPr>
        <w:t xml:space="preserve">أحد الشروط الأساسية لزيادة عدد النساء في البرلمان </w:t>
      </w:r>
      <w:r w:rsidRPr="00613BDF">
        <w:rPr>
          <w:rFonts w:hint="cs"/>
          <w:sz w:val="30"/>
          <w:szCs w:val="30"/>
          <w:rtl/>
          <w:lang w:bidi="ar-EG"/>
        </w:rPr>
        <w:t xml:space="preserve">في </w:t>
      </w:r>
      <w:r w:rsidRPr="00613BDF">
        <w:rPr>
          <w:sz w:val="30"/>
          <w:szCs w:val="30"/>
          <w:rtl/>
        </w:rPr>
        <w:t xml:space="preserve">تعديل القوانين الانتخابية لصالح </w:t>
      </w:r>
      <w:r w:rsidRPr="00613BDF">
        <w:rPr>
          <w:rFonts w:hint="cs"/>
          <w:sz w:val="30"/>
          <w:szCs w:val="30"/>
          <w:rtl/>
          <w:lang w:bidi="ar-EG"/>
        </w:rPr>
        <w:t>ال</w:t>
      </w:r>
      <w:r w:rsidRPr="00613BDF">
        <w:rPr>
          <w:sz w:val="30"/>
          <w:szCs w:val="30"/>
          <w:rtl/>
        </w:rPr>
        <w:t>نموذج الانتخاب</w:t>
      </w:r>
      <w:r w:rsidRPr="00613BDF">
        <w:rPr>
          <w:rFonts w:hint="cs"/>
          <w:sz w:val="30"/>
          <w:szCs w:val="30"/>
          <w:rtl/>
          <w:lang w:bidi="ar-EG"/>
        </w:rPr>
        <w:t>ي</w:t>
      </w:r>
      <w:r w:rsidRPr="00613BDF">
        <w:rPr>
          <w:sz w:val="30"/>
          <w:szCs w:val="30"/>
          <w:rtl/>
        </w:rPr>
        <w:t xml:space="preserve"> التناس</w:t>
      </w:r>
      <w:r w:rsidRPr="00613BDF">
        <w:rPr>
          <w:rFonts w:hint="cs"/>
          <w:sz w:val="30"/>
          <w:szCs w:val="30"/>
          <w:rtl/>
          <w:lang w:bidi="ar-EG"/>
        </w:rPr>
        <w:t>بي</w:t>
      </w:r>
      <w:r w:rsidRPr="00613BDF">
        <w:rPr>
          <w:sz w:val="30"/>
          <w:szCs w:val="30"/>
          <w:rtl/>
        </w:rPr>
        <w:t xml:space="preserve">. ولم </w:t>
      </w:r>
      <w:r w:rsidRPr="00613BDF">
        <w:rPr>
          <w:rFonts w:hint="cs"/>
          <w:sz w:val="30"/>
          <w:szCs w:val="30"/>
          <w:rtl/>
          <w:lang w:bidi="ar-EG"/>
        </w:rPr>
        <w:t>ي</w:t>
      </w:r>
      <w:r w:rsidRPr="00613BDF">
        <w:rPr>
          <w:sz w:val="30"/>
          <w:szCs w:val="30"/>
          <w:rtl/>
        </w:rPr>
        <w:t xml:space="preserve">ثبت </w:t>
      </w:r>
      <w:r w:rsidRPr="00613BDF">
        <w:rPr>
          <w:rFonts w:hint="cs"/>
          <w:sz w:val="30"/>
          <w:szCs w:val="30"/>
          <w:rtl/>
          <w:lang w:bidi="ar-EG"/>
        </w:rPr>
        <w:t>ال</w:t>
      </w:r>
      <w:r w:rsidRPr="00613BDF">
        <w:rPr>
          <w:sz w:val="30"/>
          <w:szCs w:val="30"/>
          <w:rtl/>
        </w:rPr>
        <w:t xml:space="preserve">نظام </w:t>
      </w:r>
      <w:r w:rsidRPr="00613BDF">
        <w:rPr>
          <w:rFonts w:hint="cs"/>
          <w:sz w:val="30"/>
          <w:szCs w:val="30"/>
          <w:rtl/>
          <w:lang w:bidi="ar-EG"/>
        </w:rPr>
        <w:t>ال</w:t>
      </w:r>
      <w:r w:rsidRPr="00613BDF">
        <w:rPr>
          <w:sz w:val="30"/>
          <w:szCs w:val="30"/>
          <w:rtl/>
        </w:rPr>
        <w:t>انتخاب</w:t>
      </w:r>
      <w:r w:rsidRPr="00613BDF">
        <w:rPr>
          <w:rFonts w:hint="cs"/>
          <w:sz w:val="30"/>
          <w:szCs w:val="30"/>
          <w:rtl/>
          <w:lang w:bidi="ar-EG"/>
        </w:rPr>
        <w:t>ي</w:t>
      </w:r>
      <w:r w:rsidRPr="00613BDF">
        <w:rPr>
          <w:sz w:val="30"/>
          <w:szCs w:val="30"/>
          <w:rtl/>
        </w:rPr>
        <w:t xml:space="preserve"> </w:t>
      </w:r>
      <w:r w:rsidRPr="00613BDF">
        <w:rPr>
          <w:rFonts w:hint="cs"/>
          <w:sz w:val="30"/>
          <w:szCs w:val="30"/>
          <w:rtl/>
          <w:lang w:bidi="ar-EG"/>
        </w:rPr>
        <w:t xml:space="preserve">وفقا لنموذج </w:t>
      </w:r>
      <w:r w:rsidRPr="00613BDF">
        <w:rPr>
          <w:sz w:val="30"/>
          <w:szCs w:val="30"/>
          <w:rtl/>
        </w:rPr>
        <w:t xml:space="preserve">الأغلبية فعاليته من حيث تمثيل المرأة في </w:t>
      </w:r>
      <w:r w:rsidRPr="00613BDF">
        <w:rPr>
          <w:rFonts w:hint="cs"/>
          <w:sz w:val="30"/>
          <w:szCs w:val="30"/>
          <w:rtl/>
          <w:lang w:bidi="ar-EG"/>
        </w:rPr>
        <w:t>ال</w:t>
      </w:r>
      <w:r w:rsidRPr="00613BDF">
        <w:rPr>
          <w:sz w:val="30"/>
          <w:szCs w:val="30"/>
          <w:rtl/>
        </w:rPr>
        <w:t xml:space="preserve">سلطة </w:t>
      </w:r>
      <w:r w:rsidRPr="00613BDF">
        <w:rPr>
          <w:rFonts w:hint="cs"/>
          <w:sz w:val="30"/>
          <w:szCs w:val="30"/>
          <w:rtl/>
        </w:rPr>
        <w:t>ال</w:t>
      </w:r>
      <w:r w:rsidRPr="00613BDF">
        <w:rPr>
          <w:sz w:val="30"/>
          <w:szCs w:val="30"/>
          <w:rtl/>
        </w:rPr>
        <w:t xml:space="preserve">تشريعية ليس في جمهورية مقدونيا وحدها وإنما في بلدان </w:t>
      </w:r>
      <w:r w:rsidRPr="00613BDF">
        <w:rPr>
          <w:rFonts w:hint="cs"/>
          <w:sz w:val="30"/>
          <w:szCs w:val="30"/>
          <w:rtl/>
          <w:lang w:bidi="ar-EG"/>
        </w:rPr>
        <w:t>أخ</w:t>
      </w:r>
      <w:r w:rsidRPr="00613BDF">
        <w:rPr>
          <w:sz w:val="30"/>
          <w:szCs w:val="30"/>
          <w:rtl/>
        </w:rPr>
        <w:t xml:space="preserve">رى أيضا. ومقارنة </w:t>
      </w:r>
      <w:r w:rsidRPr="00613BDF">
        <w:rPr>
          <w:rFonts w:hint="cs"/>
          <w:sz w:val="30"/>
          <w:szCs w:val="30"/>
          <w:rtl/>
          <w:lang w:bidi="ar-EG"/>
        </w:rPr>
        <w:t>ب</w:t>
      </w:r>
      <w:r w:rsidRPr="00613BDF">
        <w:rPr>
          <w:sz w:val="30"/>
          <w:szCs w:val="30"/>
          <w:rtl/>
        </w:rPr>
        <w:t xml:space="preserve">هذا فإن النموذج الانتخابي </w:t>
      </w:r>
      <w:r w:rsidRPr="00613BDF">
        <w:rPr>
          <w:rFonts w:hint="cs"/>
          <w:sz w:val="30"/>
          <w:szCs w:val="30"/>
          <w:rtl/>
          <w:lang w:bidi="ar-EG"/>
        </w:rPr>
        <w:t>ال</w:t>
      </w:r>
      <w:r w:rsidRPr="00613BDF">
        <w:rPr>
          <w:sz w:val="30"/>
          <w:szCs w:val="30"/>
          <w:rtl/>
        </w:rPr>
        <w:t>تناس</w:t>
      </w:r>
      <w:r w:rsidRPr="00613BDF">
        <w:rPr>
          <w:rFonts w:hint="cs"/>
          <w:sz w:val="30"/>
          <w:szCs w:val="30"/>
          <w:rtl/>
          <w:lang w:bidi="ar-EG"/>
        </w:rPr>
        <w:t>بي</w:t>
      </w:r>
      <w:r w:rsidRPr="00613BDF">
        <w:rPr>
          <w:sz w:val="30"/>
          <w:szCs w:val="30"/>
          <w:rtl/>
        </w:rPr>
        <w:t xml:space="preserve"> أكثر كفاءة في</w:t>
      </w:r>
      <w:r w:rsidRPr="00613BDF">
        <w:rPr>
          <w:rFonts w:hint="cs"/>
          <w:sz w:val="30"/>
          <w:szCs w:val="30"/>
          <w:rtl/>
          <w:lang w:bidi="ar-EG"/>
        </w:rPr>
        <w:t xml:space="preserve"> ما يتعلق بوضع </w:t>
      </w:r>
      <w:r w:rsidRPr="00613BDF">
        <w:rPr>
          <w:sz w:val="30"/>
          <w:szCs w:val="30"/>
          <w:rtl/>
        </w:rPr>
        <w:t>قوائم تناس</w:t>
      </w:r>
      <w:r w:rsidRPr="00613BDF">
        <w:rPr>
          <w:rFonts w:hint="cs"/>
          <w:sz w:val="30"/>
          <w:szCs w:val="30"/>
          <w:rtl/>
          <w:lang w:bidi="ar-EG"/>
        </w:rPr>
        <w:t>ب</w:t>
      </w:r>
      <w:r w:rsidRPr="00613BDF">
        <w:rPr>
          <w:sz w:val="30"/>
          <w:szCs w:val="30"/>
          <w:rtl/>
        </w:rPr>
        <w:t xml:space="preserve">ية للأحزاب السياسية </w:t>
      </w:r>
      <w:r w:rsidRPr="00613BDF">
        <w:rPr>
          <w:rFonts w:hint="cs"/>
          <w:sz w:val="30"/>
          <w:szCs w:val="30"/>
          <w:rtl/>
          <w:lang w:bidi="ar-EG"/>
        </w:rPr>
        <w:t>على أساس</w:t>
      </w:r>
      <w:r w:rsidRPr="00613BDF">
        <w:rPr>
          <w:sz w:val="30"/>
          <w:szCs w:val="30"/>
          <w:rtl/>
        </w:rPr>
        <w:t xml:space="preserve"> المساواة بين الجنسين. </w:t>
      </w:r>
      <w:r w:rsidRPr="00613BDF">
        <w:rPr>
          <w:rFonts w:hint="cs"/>
          <w:sz w:val="30"/>
          <w:szCs w:val="30"/>
          <w:rtl/>
          <w:lang w:bidi="ar-EG"/>
        </w:rPr>
        <w:t xml:space="preserve">بيد أن اختيار </w:t>
      </w:r>
      <w:r w:rsidRPr="00613BDF">
        <w:rPr>
          <w:sz w:val="30"/>
          <w:szCs w:val="30"/>
          <w:rtl/>
        </w:rPr>
        <w:t xml:space="preserve">النموذج الانتخابي </w:t>
      </w:r>
      <w:r w:rsidRPr="00613BDF">
        <w:rPr>
          <w:rFonts w:hint="cs"/>
          <w:sz w:val="30"/>
          <w:szCs w:val="30"/>
          <w:rtl/>
          <w:lang w:bidi="ar-EG"/>
        </w:rPr>
        <w:t xml:space="preserve">تحدده </w:t>
      </w:r>
      <w:r w:rsidRPr="00613BDF">
        <w:rPr>
          <w:sz w:val="30"/>
          <w:szCs w:val="30"/>
          <w:rtl/>
        </w:rPr>
        <w:t xml:space="preserve">عدة عوامل لا يمكن تجاهلها، وليست </w:t>
      </w:r>
      <w:r w:rsidRPr="00613BDF">
        <w:rPr>
          <w:rFonts w:hint="cs"/>
          <w:sz w:val="30"/>
          <w:szCs w:val="30"/>
          <w:rtl/>
          <w:lang w:bidi="ar-EG"/>
        </w:rPr>
        <w:t>ال</w:t>
      </w:r>
      <w:r w:rsidRPr="00613BDF">
        <w:rPr>
          <w:sz w:val="30"/>
          <w:szCs w:val="30"/>
          <w:rtl/>
        </w:rPr>
        <w:t xml:space="preserve">حاجة إلى تمثيل الجنسين </w:t>
      </w:r>
      <w:r w:rsidRPr="00613BDF">
        <w:rPr>
          <w:rFonts w:hint="cs"/>
          <w:sz w:val="30"/>
          <w:szCs w:val="30"/>
          <w:rtl/>
          <w:lang w:bidi="ar-EG"/>
        </w:rPr>
        <w:t xml:space="preserve">على قدم </w:t>
      </w:r>
      <w:r w:rsidRPr="00613BDF">
        <w:rPr>
          <w:sz w:val="30"/>
          <w:szCs w:val="30"/>
          <w:rtl/>
        </w:rPr>
        <w:t xml:space="preserve">المساواة إلا </w:t>
      </w:r>
      <w:r w:rsidRPr="00613BDF">
        <w:rPr>
          <w:rFonts w:hint="cs"/>
          <w:sz w:val="30"/>
          <w:szCs w:val="30"/>
          <w:rtl/>
        </w:rPr>
        <w:t>أ</w:t>
      </w:r>
      <w:r w:rsidRPr="00613BDF">
        <w:rPr>
          <w:rFonts w:hint="cs"/>
          <w:sz w:val="30"/>
          <w:szCs w:val="30"/>
          <w:rtl/>
          <w:lang w:bidi="ar-EG"/>
        </w:rPr>
        <w:t>حد هذه</w:t>
      </w:r>
      <w:r w:rsidRPr="00613BDF">
        <w:rPr>
          <w:sz w:val="30"/>
          <w:szCs w:val="30"/>
          <w:rtl/>
        </w:rPr>
        <w:t xml:space="preserve"> العوامل. </w:t>
      </w:r>
    </w:p>
    <w:p w:rsidR="00CB4538" w:rsidRPr="00613BDF" w:rsidRDefault="00CB4538" w:rsidP="00CB4538">
      <w:pPr>
        <w:pStyle w:val="BodyText2"/>
        <w:tabs>
          <w:tab w:val="left" w:pos="9040"/>
        </w:tabs>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في هذا السياق </w:t>
      </w:r>
      <w:r w:rsidRPr="00613BDF">
        <w:rPr>
          <w:sz w:val="30"/>
          <w:szCs w:val="30"/>
          <w:rtl/>
        </w:rPr>
        <w:t>تشير البيانات إلى أن عدد المرشحات في قوا</w:t>
      </w:r>
      <w:r w:rsidRPr="00613BDF">
        <w:rPr>
          <w:rFonts w:hint="cs"/>
          <w:sz w:val="30"/>
          <w:szCs w:val="30"/>
          <w:rtl/>
          <w:lang w:bidi="ar-EG"/>
        </w:rPr>
        <w:t>ئ</w:t>
      </w:r>
      <w:r w:rsidRPr="00613BDF">
        <w:rPr>
          <w:sz w:val="30"/>
          <w:szCs w:val="30"/>
          <w:rtl/>
        </w:rPr>
        <w:t xml:space="preserve">م </w:t>
      </w:r>
      <w:r w:rsidRPr="00613BDF">
        <w:rPr>
          <w:rFonts w:hint="cs"/>
          <w:sz w:val="30"/>
          <w:szCs w:val="30"/>
          <w:rtl/>
          <w:lang w:bidi="ar-EG"/>
        </w:rPr>
        <w:t xml:space="preserve">نموذج </w:t>
      </w:r>
      <w:r w:rsidRPr="00613BDF">
        <w:rPr>
          <w:sz w:val="30"/>
          <w:szCs w:val="30"/>
          <w:rtl/>
        </w:rPr>
        <w:t xml:space="preserve">الأغلبية </w:t>
      </w:r>
      <w:r w:rsidRPr="00613BDF">
        <w:rPr>
          <w:rFonts w:hint="cs"/>
          <w:sz w:val="30"/>
          <w:szCs w:val="30"/>
          <w:rtl/>
          <w:lang w:bidi="ar-EG"/>
        </w:rPr>
        <w:t xml:space="preserve">أقل، </w:t>
      </w:r>
      <w:r w:rsidRPr="00613BDF">
        <w:rPr>
          <w:sz w:val="30"/>
          <w:szCs w:val="30"/>
          <w:rtl/>
        </w:rPr>
        <w:t xml:space="preserve">ويعزى ذلك بصورة رئيسية إلى الموقف التقليدي الذي يقول بأن المرشح الرجل له فرص أكبر للفوز.  ومن ناحية أخرى </w:t>
      </w:r>
      <w:r w:rsidRPr="00613BDF">
        <w:rPr>
          <w:rFonts w:hint="cs"/>
          <w:sz w:val="30"/>
          <w:szCs w:val="30"/>
          <w:rtl/>
          <w:lang w:bidi="ar-EG"/>
        </w:rPr>
        <w:t xml:space="preserve">هناك </w:t>
      </w:r>
      <w:r w:rsidRPr="00613BDF">
        <w:rPr>
          <w:sz w:val="30"/>
          <w:szCs w:val="30"/>
          <w:rtl/>
        </w:rPr>
        <w:t>ظاهر</w:t>
      </w:r>
      <w:r w:rsidRPr="00613BDF">
        <w:rPr>
          <w:rFonts w:hint="cs"/>
          <w:sz w:val="30"/>
          <w:szCs w:val="30"/>
          <w:rtl/>
          <w:lang w:bidi="ar-EG"/>
        </w:rPr>
        <w:t>ة</w:t>
      </w:r>
      <w:r w:rsidRPr="00613BDF">
        <w:rPr>
          <w:sz w:val="30"/>
          <w:szCs w:val="30"/>
          <w:rtl/>
        </w:rPr>
        <w:t xml:space="preserve"> تسمية عدد أكبر من النساء المرشحات في </w:t>
      </w:r>
      <w:r w:rsidRPr="00613BDF">
        <w:rPr>
          <w:rFonts w:hint="cs"/>
          <w:sz w:val="30"/>
          <w:szCs w:val="30"/>
          <w:rtl/>
          <w:lang w:bidi="ar-EG"/>
        </w:rPr>
        <w:t>ال</w:t>
      </w:r>
      <w:r w:rsidRPr="00613BDF">
        <w:rPr>
          <w:sz w:val="30"/>
          <w:szCs w:val="30"/>
          <w:rtl/>
        </w:rPr>
        <w:t>قوائم التناس</w:t>
      </w:r>
      <w:r w:rsidRPr="00613BDF">
        <w:rPr>
          <w:rFonts w:hint="cs"/>
          <w:sz w:val="30"/>
          <w:szCs w:val="30"/>
          <w:rtl/>
          <w:lang w:bidi="ar-EG"/>
        </w:rPr>
        <w:t>ب</w:t>
      </w:r>
      <w:r w:rsidRPr="00613BDF">
        <w:rPr>
          <w:sz w:val="30"/>
          <w:szCs w:val="30"/>
          <w:rtl/>
        </w:rPr>
        <w:t>ية،</w:t>
      </w:r>
      <w:r w:rsidRPr="00613BDF">
        <w:rPr>
          <w:rFonts w:hint="cs"/>
          <w:sz w:val="30"/>
          <w:szCs w:val="30"/>
          <w:rtl/>
          <w:lang w:bidi="ar-EG"/>
        </w:rPr>
        <w:t xml:space="preserve"> بينما لا يشغل سوى عدد </w:t>
      </w:r>
      <w:r w:rsidRPr="00613BDF">
        <w:rPr>
          <w:sz w:val="30"/>
          <w:szCs w:val="30"/>
          <w:rtl/>
        </w:rPr>
        <w:t>هامشي فقط ا</w:t>
      </w:r>
      <w:r w:rsidRPr="00613BDF">
        <w:rPr>
          <w:rFonts w:hint="cs"/>
          <w:sz w:val="30"/>
          <w:szCs w:val="30"/>
          <w:rtl/>
          <w:lang w:bidi="ar-EG"/>
        </w:rPr>
        <w:t>ل</w:t>
      </w:r>
      <w:r w:rsidRPr="00613BDF">
        <w:rPr>
          <w:sz w:val="30"/>
          <w:szCs w:val="30"/>
          <w:rtl/>
        </w:rPr>
        <w:t>رتب الرئيسية في قوائم الأحزاب.  ولذا أصبح</w:t>
      </w:r>
      <w:r w:rsidRPr="00613BDF">
        <w:rPr>
          <w:rFonts w:hint="cs"/>
          <w:sz w:val="30"/>
          <w:szCs w:val="30"/>
          <w:rtl/>
          <w:lang w:bidi="ar-EG"/>
        </w:rPr>
        <w:t xml:space="preserve"> جليا جدا أن </w:t>
      </w:r>
      <w:r w:rsidRPr="00613BDF">
        <w:rPr>
          <w:sz w:val="30"/>
          <w:szCs w:val="30"/>
          <w:rtl/>
        </w:rPr>
        <w:t>النموذج الانتخابي ا</w:t>
      </w:r>
      <w:r w:rsidRPr="00613BDF">
        <w:rPr>
          <w:rFonts w:hint="cs"/>
          <w:sz w:val="30"/>
          <w:szCs w:val="30"/>
          <w:rtl/>
          <w:lang w:bidi="ar-EG"/>
        </w:rPr>
        <w:t xml:space="preserve">لمشترك، </w:t>
      </w:r>
      <w:r w:rsidRPr="00613BDF">
        <w:rPr>
          <w:sz w:val="30"/>
          <w:szCs w:val="30"/>
          <w:rtl/>
        </w:rPr>
        <w:t xml:space="preserve">أي </w:t>
      </w:r>
      <w:r w:rsidRPr="00613BDF">
        <w:rPr>
          <w:rFonts w:hint="cs"/>
          <w:sz w:val="30"/>
          <w:szCs w:val="30"/>
          <w:rtl/>
          <w:lang w:bidi="ar-EG"/>
        </w:rPr>
        <w:t>ال</w:t>
      </w:r>
      <w:r w:rsidRPr="00613BDF">
        <w:rPr>
          <w:sz w:val="30"/>
          <w:szCs w:val="30"/>
          <w:rtl/>
        </w:rPr>
        <w:t xml:space="preserve">خليط من </w:t>
      </w:r>
      <w:r w:rsidRPr="00613BDF">
        <w:rPr>
          <w:rFonts w:hint="cs"/>
          <w:sz w:val="30"/>
          <w:szCs w:val="30"/>
          <w:rtl/>
          <w:lang w:bidi="ar-EG"/>
        </w:rPr>
        <w:t xml:space="preserve">نموذج </w:t>
      </w:r>
      <w:r w:rsidRPr="00613BDF">
        <w:rPr>
          <w:sz w:val="30"/>
          <w:szCs w:val="30"/>
          <w:rtl/>
        </w:rPr>
        <w:t>الأغلبية و</w:t>
      </w:r>
      <w:r w:rsidRPr="00613BDF">
        <w:rPr>
          <w:rFonts w:hint="cs"/>
          <w:sz w:val="30"/>
          <w:szCs w:val="30"/>
          <w:rtl/>
          <w:lang w:bidi="ar-EG"/>
        </w:rPr>
        <w:t xml:space="preserve">نموذج </w:t>
      </w:r>
      <w:r w:rsidRPr="00613BDF">
        <w:rPr>
          <w:sz w:val="30"/>
          <w:szCs w:val="30"/>
          <w:rtl/>
        </w:rPr>
        <w:t xml:space="preserve">الانتخابات </w:t>
      </w:r>
      <w:r w:rsidRPr="00613BDF">
        <w:rPr>
          <w:rFonts w:hint="cs"/>
          <w:sz w:val="30"/>
          <w:szCs w:val="30"/>
          <w:rtl/>
          <w:lang w:bidi="ar-EG"/>
        </w:rPr>
        <w:t>ال</w:t>
      </w:r>
      <w:r w:rsidRPr="00613BDF">
        <w:rPr>
          <w:sz w:val="30"/>
          <w:szCs w:val="30"/>
          <w:rtl/>
        </w:rPr>
        <w:t>تناس</w:t>
      </w:r>
      <w:r w:rsidRPr="00613BDF">
        <w:rPr>
          <w:rFonts w:hint="cs"/>
          <w:sz w:val="30"/>
          <w:szCs w:val="30"/>
          <w:rtl/>
          <w:lang w:bidi="ar-EG"/>
        </w:rPr>
        <w:t>ب</w:t>
      </w:r>
      <w:r w:rsidRPr="00613BDF">
        <w:rPr>
          <w:sz w:val="30"/>
          <w:szCs w:val="30"/>
          <w:rtl/>
        </w:rPr>
        <w:t>ية لا</w:t>
      </w:r>
      <w:r w:rsidRPr="00613BDF">
        <w:rPr>
          <w:rFonts w:hint="cs"/>
          <w:sz w:val="30"/>
          <w:szCs w:val="30"/>
          <w:rtl/>
          <w:lang w:bidi="ar-EG"/>
        </w:rPr>
        <w:t xml:space="preserve">نتخاب أعضاء </w:t>
      </w:r>
      <w:r w:rsidRPr="00613BDF">
        <w:rPr>
          <w:sz w:val="30"/>
          <w:szCs w:val="30"/>
          <w:rtl/>
        </w:rPr>
        <w:t>البرلمان،</w:t>
      </w:r>
      <w:r w:rsidRPr="00613BDF">
        <w:rPr>
          <w:rFonts w:hint="cs"/>
          <w:sz w:val="30"/>
          <w:szCs w:val="30"/>
          <w:rtl/>
          <w:lang w:bidi="ar-EG"/>
        </w:rPr>
        <w:t xml:space="preserve"> والأفضل من </w:t>
      </w:r>
      <w:r w:rsidRPr="00613BDF">
        <w:rPr>
          <w:sz w:val="30"/>
          <w:szCs w:val="30"/>
          <w:rtl/>
        </w:rPr>
        <w:t>ذلك،</w:t>
      </w:r>
      <w:r w:rsidRPr="00613BDF">
        <w:rPr>
          <w:rFonts w:hint="cs"/>
          <w:sz w:val="30"/>
          <w:szCs w:val="30"/>
          <w:rtl/>
          <w:lang w:bidi="ar-EG"/>
        </w:rPr>
        <w:t xml:space="preserve"> </w:t>
      </w:r>
      <w:r w:rsidRPr="00613BDF">
        <w:rPr>
          <w:sz w:val="30"/>
          <w:szCs w:val="30"/>
          <w:rtl/>
        </w:rPr>
        <w:t xml:space="preserve">النموذج الانتخابي </w:t>
      </w:r>
      <w:r w:rsidRPr="00613BDF">
        <w:rPr>
          <w:rFonts w:hint="cs"/>
          <w:sz w:val="30"/>
          <w:szCs w:val="30"/>
          <w:rtl/>
          <w:lang w:bidi="ar-EG"/>
        </w:rPr>
        <w:t>ال</w:t>
      </w:r>
      <w:r w:rsidRPr="00613BDF">
        <w:rPr>
          <w:sz w:val="30"/>
          <w:szCs w:val="30"/>
          <w:rtl/>
        </w:rPr>
        <w:t>تناس</w:t>
      </w:r>
      <w:r w:rsidRPr="00613BDF">
        <w:rPr>
          <w:rFonts w:hint="cs"/>
          <w:sz w:val="30"/>
          <w:szCs w:val="30"/>
          <w:rtl/>
          <w:lang w:bidi="ar-EG"/>
        </w:rPr>
        <w:t>بي</w:t>
      </w:r>
      <w:r w:rsidRPr="00613BDF">
        <w:rPr>
          <w:sz w:val="30"/>
          <w:szCs w:val="30"/>
          <w:rtl/>
        </w:rPr>
        <w:t xml:space="preserve"> الص</w:t>
      </w:r>
      <w:r w:rsidRPr="00613BDF">
        <w:rPr>
          <w:rFonts w:hint="cs"/>
          <w:sz w:val="30"/>
          <w:szCs w:val="30"/>
          <w:rtl/>
        </w:rPr>
        <w:t>ا</w:t>
      </w:r>
      <w:r w:rsidRPr="00613BDF">
        <w:rPr>
          <w:sz w:val="30"/>
          <w:szCs w:val="30"/>
          <w:rtl/>
        </w:rPr>
        <w:t>في يس</w:t>
      </w:r>
      <w:r w:rsidRPr="00613BDF">
        <w:rPr>
          <w:rFonts w:hint="cs"/>
          <w:sz w:val="30"/>
          <w:szCs w:val="30"/>
          <w:rtl/>
          <w:lang w:bidi="ar-EG"/>
        </w:rPr>
        <w:t>ه</w:t>
      </w:r>
      <w:r w:rsidRPr="00613BDF">
        <w:rPr>
          <w:sz w:val="30"/>
          <w:szCs w:val="30"/>
          <w:rtl/>
        </w:rPr>
        <w:t>م في زيادة تمثيل المرأة في قوائم الانتخابات الحزبية</w:t>
      </w:r>
      <w:r>
        <w:rPr>
          <w:sz w:val="30"/>
          <w:szCs w:val="30"/>
          <w:rtl/>
        </w:rPr>
        <w:t>(</w:t>
      </w:r>
      <w:r w:rsidRPr="00613BDF">
        <w:rPr>
          <w:sz w:val="30"/>
          <w:szCs w:val="30"/>
          <w:rtl/>
        </w:rPr>
        <w:t>و</w:t>
      </w:r>
      <w:r w:rsidRPr="00613BDF">
        <w:rPr>
          <w:rFonts w:hint="cs"/>
          <w:sz w:val="30"/>
          <w:szCs w:val="30"/>
          <w:rtl/>
          <w:lang w:bidi="ar-EG"/>
        </w:rPr>
        <w:t>لا</w:t>
      </w:r>
      <w:r w:rsidRPr="00613BDF">
        <w:rPr>
          <w:sz w:val="30"/>
          <w:szCs w:val="30"/>
          <w:rtl/>
        </w:rPr>
        <w:t>سيما في القوائم التناس</w:t>
      </w:r>
      <w:r w:rsidRPr="00613BDF">
        <w:rPr>
          <w:rFonts w:hint="cs"/>
          <w:sz w:val="30"/>
          <w:szCs w:val="30"/>
          <w:rtl/>
          <w:lang w:bidi="ar-EG"/>
        </w:rPr>
        <w:t>ب</w:t>
      </w:r>
      <w:r w:rsidRPr="00613BDF">
        <w:rPr>
          <w:sz w:val="30"/>
          <w:szCs w:val="30"/>
          <w:rtl/>
        </w:rPr>
        <w:t>ية</w:t>
      </w:r>
      <w:r>
        <w:rPr>
          <w:sz w:val="30"/>
          <w:szCs w:val="30"/>
          <w:rtl/>
        </w:rPr>
        <w:t>)</w:t>
      </w:r>
      <w:r w:rsidRPr="00613BDF">
        <w:rPr>
          <w:sz w:val="30"/>
          <w:szCs w:val="30"/>
          <w:rtl/>
        </w:rPr>
        <w:t xml:space="preserve">. </w:t>
      </w:r>
      <w:r w:rsidRPr="00613BDF">
        <w:rPr>
          <w:rFonts w:hint="cs"/>
          <w:sz w:val="30"/>
          <w:szCs w:val="30"/>
          <w:rtl/>
          <w:lang w:bidi="ar-EG"/>
        </w:rPr>
        <w:t xml:space="preserve">بيد أنه على نحو ما جرت الإشارة اليه آنفا فإن مجرد وجود </w:t>
      </w:r>
      <w:r w:rsidRPr="00613BDF">
        <w:rPr>
          <w:sz w:val="30"/>
          <w:szCs w:val="30"/>
          <w:rtl/>
        </w:rPr>
        <w:t xml:space="preserve">نظام </w:t>
      </w:r>
      <w:r w:rsidRPr="00613BDF">
        <w:rPr>
          <w:rFonts w:hint="cs"/>
          <w:sz w:val="30"/>
          <w:szCs w:val="30"/>
          <w:rtl/>
          <w:lang w:bidi="ar-EG"/>
        </w:rPr>
        <w:t xml:space="preserve">لا يمكن له في حد ذاته أن يكون </w:t>
      </w:r>
      <w:r w:rsidRPr="00613BDF">
        <w:rPr>
          <w:sz w:val="30"/>
          <w:szCs w:val="30"/>
          <w:rtl/>
        </w:rPr>
        <w:t xml:space="preserve">فعالا </w:t>
      </w:r>
      <w:r w:rsidRPr="00613BDF">
        <w:rPr>
          <w:rFonts w:hint="cs"/>
          <w:sz w:val="30"/>
          <w:szCs w:val="30"/>
          <w:rtl/>
          <w:lang w:bidi="ar-EG"/>
        </w:rPr>
        <w:t xml:space="preserve">اذا لم تتوفر </w:t>
      </w:r>
      <w:r w:rsidRPr="00613BDF">
        <w:rPr>
          <w:sz w:val="30"/>
          <w:szCs w:val="30"/>
          <w:rtl/>
        </w:rPr>
        <w:t>سياسة حزبي</w:t>
      </w:r>
      <w:r w:rsidRPr="00613BDF">
        <w:rPr>
          <w:rFonts w:hint="cs"/>
          <w:sz w:val="30"/>
          <w:szCs w:val="30"/>
          <w:rtl/>
          <w:lang w:bidi="ar-EG"/>
        </w:rPr>
        <w:t>ة</w:t>
      </w:r>
      <w:r w:rsidRPr="00613BDF">
        <w:rPr>
          <w:sz w:val="30"/>
          <w:szCs w:val="30"/>
          <w:rtl/>
        </w:rPr>
        <w:t xml:space="preserve"> نشطة عندما </w:t>
      </w:r>
      <w:r w:rsidRPr="00613BDF">
        <w:rPr>
          <w:rFonts w:hint="cs"/>
          <w:sz w:val="30"/>
          <w:szCs w:val="30"/>
          <w:rtl/>
          <w:lang w:bidi="ar-EG"/>
        </w:rPr>
        <w:t>ي</w:t>
      </w:r>
      <w:r w:rsidRPr="00613BDF">
        <w:rPr>
          <w:sz w:val="30"/>
          <w:szCs w:val="30"/>
          <w:rtl/>
        </w:rPr>
        <w:t xml:space="preserve">تعلق الأمر بالمساواة بين الجنسين.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 xml:space="preserve">وفي هذا المجال </w:t>
      </w:r>
      <w:r w:rsidRPr="00613BDF">
        <w:rPr>
          <w:rFonts w:hint="cs"/>
          <w:sz w:val="30"/>
          <w:szCs w:val="30"/>
          <w:rtl/>
          <w:lang w:bidi="ar-EG"/>
        </w:rPr>
        <w:t xml:space="preserve">حدثت </w:t>
      </w:r>
      <w:r w:rsidRPr="00613BDF">
        <w:rPr>
          <w:sz w:val="30"/>
          <w:szCs w:val="30"/>
          <w:rtl/>
        </w:rPr>
        <w:t xml:space="preserve">تغييرات في القوانين الانتخابية </w:t>
      </w:r>
      <w:r w:rsidRPr="00613BDF">
        <w:rPr>
          <w:rFonts w:hint="cs"/>
          <w:sz w:val="30"/>
          <w:szCs w:val="30"/>
          <w:rtl/>
          <w:lang w:bidi="ar-EG"/>
        </w:rPr>
        <w:t xml:space="preserve">خلال </w:t>
      </w:r>
      <w:r w:rsidRPr="00613BDF">
        <w:rPr>
          <w:sz w:val="30"/>
          <w:szCs w:val="30"/>
          <w:rtl/>
        </w:rPr>
        <w:t xml:space="preserve">سنة 2002 لضمان تحسين </w:t>
      </w:r>
      <w:r w:rsidRPr="00613BDF">
        <w:rPr>
          <w:rFonts w:hint="cs"/>
          <w:sz w:val="30"/>
          <w:szCs w:val="30"/>
          <w:rtl/>
          <w:lang w:bidi="ar-EG"/>
        </w:rPr>
        <w:t>وضع</w:t>
      </w:r>
      <w:r w:rsidRPr="00613BDF">
        <w:rPr>
          <w:sz w:val="30"/>
          <w:szCs w:val="30"/>
          <w:rtl/>
        </w:rPr>
        <w:t xml:space="preserve"> المرأة.  وإلي جانب </w:t>
      </w:r>
      <w:r w:rsidRPr="00613BDF">
        <w:rPr>
          <w:rFonts w:hint="cs"/>
          <w:sz w:val="30"/>
          <w:szCs w:val="30"/>
          <w:rtl/>
          <w:lang w:bidi="ar-EG"/>
        </w:rPr>
        <w:t xml:space="preserve">ذلك ادخل </w:t>
      </w:r>
      <w:r w:rsidRPr="00613BDF">
        <w:rPr>
          <w:sz w:val="30"/>
          <w:szCs w:val="30"/>
          <w:rtl/>
        </w:rPr>
        <w:t>نظام الانتخابات التناس</w:t>
      </w:r>
      <w:r w:rsidRPr="00613BDF">
        <w:rPr>
          <w:rFonts w:hint="cs"/>
          <w:sz w:val="30"/>
          <w:szCs w:val="30"/>
          <w:rtl/>
          <w:lang w:bidi="ar-EG"/>
        </w:rPr>
        <w:t>بي ا</w:t>
      </w:r>
      <w:r w:rsidRPr="00613BDF">
        <w:rPr>
          <w:sz w:val="30"/>
          <w:szCs w:val="30"/>
          <w:rtl/>
        </w:rPr>
        <w:t>لص</w:t>
      </w:r>
      <w:r w:rsidRPr="00613BDF">
        <w:rPr>
          <w:rFonts w:hint="cs"/>
          <w:sz w:val="30"/>
          <w:szCs w:val="30"/>
          <w:rtl/>
        </w:rPr>
        <w:t>ا</w:t>
      </w:r>
      <w:r w:rsidRPr="00613BDF">
        <w:rPr>
          <w:sz w:val="30"/>
          <w:szCs w:val="30"/>
          <w:rtl/>
        </w:rPr>
        <w:t xml:space="preserve">في، </w:t>
      </w:r>
      <w:r w:rsidRPr="00613BDF">
        <w:rPr>
          <w:rFonts w:hint="cs"/>
          <w:sz w:val="30"/>
          <w:szCs w:val="30"/>
          <w:rtl/>
          <w:lang w:bidi="ar-EG"/>
        </w:rPr>
        <w:t>و</w:t>
      </w:r>
      <w:r w:rsidRPr="00613BDF">
        <w:rPr>
          <w:sz w:val="30"/>
          <w:szCs w:val="30"/>
          <w:rtl/>
        </w:rPr>
        <w:t>بمقتض</w:t>
      </w:r>
      <w:r w:rsidRPr="00613BDF">
        <w:rPr>
          <w:rFonts w:hint="cs"/>
          <w:sz w:val="30"/>
          <w:szCs w:val="30"/>
          <w:rtl/>
          <w:lang w:bidi="ar-EG"/>
        </w:rPr>
        <w:t>اه ي</w:t>
      </w:r>
      <w:r w:rsidRPr="00613BDF">
        <w:rPr>
          <w:sz w:val="30"/>
          <w:szCs w:val="30"/>
          <w:rtl/>
        </w:rPr>
        <w:t>سم</w:t>
      </w:r>
      <w:r w:rsidRPr="00613BDF">
        <w:rPr>
          <w:rFonts w:hint="cs"/>
          <w:sz w:val="30"/>
          <w:szCs w:val="30"/>
          <w:rtl/>
          <w:lang w:bidi="ar-EG"/>
        </w:rPr>
        <w:t>ى</w:t>
      </w:r>
      <w:r w:rsidRPr="00613BDF">
        <w:rPr>
          <w:sz w:val="30"/>
          <w:szCs w:val="30"/>
          <w:rtl/>
        </w:rPr>
        <w:t xml:space="preserve"> المرشح</w:t>
      </w:r>
      <w:r w:rsidRPr="00613BDF">
        <w:rPr>
          <w:rFonts w:hint="cs"/>
          <w:sz w:val="30"/>
          <w:szCs w:val="30"/>
          <w:rtl/>
          <w:lang w:bidi="ar-EG"/>
        </w:rPr>
        <w:t>و</w:t>
      </w:r>
      <w:r w:rsidRPr="00613BDF">
        <w:rPr>
          <w:sz w:val="30"/>
          <w:szCs w:val="30"/>
          <w:rtl/>
        </w:rPr>
        <w:t xml:space="preserve">ن للانتخابات عن طريق تقديم قائمة </w:t>
      </w:r>
      <w:r w:rsidRPr="00613BDF">
        <w:rPr>
          <w:rFonts w:hint="cs"/>
          <w:sz w:val="30"/>
          <w:szCs w:val="30"/>
          <w:rtl/>
          <w:lang w:bidi="ar-EG"/>
        </w:rPr>
        <w:t>ال</w:t>
      </w:r>
      <w:r w:rsidRPr="00613BDF">
        <w:rPr>
          <w:sz w:val="30"/>
          <w:szCs w:val="30"/>
          <w:rtl/>
        </w:rPr>
        <w:t xml:space="preserve">مرشحين </w:t>
      </w:r>
      <w:r w:rsidRPr="00613BDF">
        <w:rPr>
          <w:rFonts w:hint="cs"/>
          <w:sz w:val="30"/>
          <w:szCs w:val="30"/>
          <w:rtl/>
          <w:lang w:bidi="ar-EG"/>
        </w:rPr>
        <w:t xml:space="preserve">التي عقدت بموجبها آخر انتخابات برلمانية خلال السنة ذاتها، وتنص </w:t>
      </w:r>
      <w:r w:rsidRPr="00613BDF">
        <w:rPr>
          <w:sz w:val="30"/>
          <w:szCs w:val="30"/>
          <w:rtl/>
        </w:rPr>
        <w:t>المادة 730</w:t>
      </w:r>
      <w:r w:rsidRPr="00613BDF">
        <w:rPr>
          <w:rFonts w:hint="cs"/>
          <w:sz w:val="30"/>
          <w:szCs w:val="30"/>
          <w:rtl/>
          <w:lang w:bidi="ar-EG"/>
        </w:rPr>
        <w:t xml:space="preserve"> م</w:t>
      </w:r>
      <w:r w:rsidRPr="00613BDF">
        <w:rPr>
          <w:sz w:val="30"/>
          <w:szCs w:val="30"/>
          <w:rtl/>
        </w:rPr>
        <w:t xml:space="preserve">ن قانون انتخاب أعضاء برلمان جمهورية مقدونيا </w:t>
      </w:r>
      <w:r w:rsidRPr="00613BDF">
        <w:rPr>
          <w:rFonts w:hint="cs"/>
          <w:sz w:val="30"/>
          <w:szCs w:val="30"/>
          <w:rtl/>
          <w:lang w:bidi="ar-EG"/>
        </w:rPr>
        <w:t xml:space="preserve">على </w:t>
      </w:r>
      <w:r w:rsidRPr="00613BDF">
        <w:rPr>
          <w:sz w:val="30"/>
          <w:szCs w:val="30"/>
          <w:rtl/>
        </w:rPr>
        <w:t>التزام قانوني ي</w:t>
      </w:r>
      <w:r w:rsidRPr="00613BDF">
        <w:rPr>
          <w:rFonts w:hint="cs"/>
          <w:sz w:val="30"/>
          <w:szCs w:val="30"/>
          <w:rtl/>
          <w:lang w:bidi="ar-EG"/>
        </w:rPr>
        <w:t xml:space="preserve">تطلب </w:t>
      </w:r>
      <w:r w:rsidRPr="00613BDF">
        <w:rPr>
          <w:sz w:val="30"/>
          <w:szCs w:val="30"/>
          <w:rtl/>
        </w:rPr>
        <w:t xml:space="preserve">حدا أدنى لتمثيل كلا الجنسين في قوائم المرشحين </w:t>
      </w:r>
      <w:r w:rsidRPr="00613BDF">
        <w:rPr>
          <w:rFonts w:hint="cs"/>
          <w:sz w:val="30"/>
          <w:szCs w:val="30"/>
          <w:rtl/>
          <w:lang w:bidi="ar-EG"/>
        </w:rPr>
        <w:t>و</w:t>
      </w:r>
      <w:r w:rsidRPr="00613BDF">
        <w:rPr>
          <w:sz w:val="30"/>
          <w:szCs w:val="30"/>
          <w:rtl/>
        </w:rPr>
        <w:t>هو 30 في المائة.</w:t>
      </w:r>
    </w:p>
    <w:p w:rsidR="00CB4538" w:rsidRPr="00613BDF" w:rsidRDefault="00CB4538" w:rsidP="00CB4538">
      <w:pPr>
        <w:pStyle w:val="BodyText2"/>
        <w:tabs>
          <w:tab w:val="left" w:pos="9040"/>
        </w:tabs>
        <w:spacing w:after="120" w:line="400" w:lineRule="exact"/>
        <w:ind w:left="1030" w:right="810" w:firstLine="450"/>
        <w:jc w:val="both"/>
        <w:rPr>
          <w:b/>
          <w:bCs/>
          <w:sz w:val="30"/>
          <w:szCs w:val="30"/>
          <w:rtl/>
        </w:rPr>
      </w:pPr>
      <w:r w:rsidRPr="00613BDF">
        <w:rPr>
          <w:sz w:val="30"/>
          <w:szCs w:val="30"/>
          <w:rtl/>
        </w:rPr>
        <w:t xml:space="preserve">ولغرض تعزيز المساواة بين الجنسين في هذا المجال ينبغي التأكيد على ضرورة تشكيل لجنة برلمانية خاصة للمساواة بين الجنسين،  </w:t>
      </w:r>
      <w:r w:rsidRPr="00613BDF">
        <w:rPr>
          <w:rFonts w:hint="cs"/>
          <w:sz w:val="30"/>
          <w:szCs w:val="30"/>
          <w:rtl/>
          <w:lang w:bidi="ar-EG"/>
        </w:rPr>
        <w:t xml:space="preserve">تتكون </w:t>
      </w:r>
      <w:r w:rsidRPr="00613BDF">
        <w:rPr>
          <w:sz w:val="30"/>
          <w:szCs w:val="30"/>
          <w:rtl/>
        </w:rPr>
        <w:t xml:space="preserve">من أعضاء برلمانيين وخبراء.  ومن ثم يمكن إضفاء الطابع المؤسسي على موضوع المساواة بين الجنسين على الصعيد البرلماني.  وسيتمثل دور هذه اللجنة في تحليل الحلول القانونية المقترحة من زاوية المساواة بين الجنسين، والتأثير على مضمونها في هذا السياق.  ويعد هذا الاقتراح جزءا من خطة العمل الوطنية. </w:t>
      </w:r>
    </w:p>
    <w:p w:rsidR="00CB4538" w:rsidRPr="00564F9F" w:rsidRDefault="00CB4538" w:rsidP="00CB4538">
      <w:pPr>
        <w:pStyle w:val="BodyText2"/>
        <w:tabs>
          <w:tab w:val="left" w:pos="9040"/>
        </w:tabs>
        <w:spacing w:line="120" w:lineRule="exact"/>
        <w:ind w:right="810" w:firstLine="468"/>
        <w:jc w:val="both"/>
        <w:rPr>
          <w:b/>
          <w:bCs/>
          <w:sz w:val="12"/>
          <w:szCs w:val="30"/>
          <w:rtl/>
        </w:rPr>
      </w:pPr>
    </w:p>
    <w:p w:rsidR="00CB4538" w:rsidRPr="00FC4E9F" w:rsidRDefault="00CB4538" w:rsidP="00CB4538">
      <w:pPr>
        <w:pStyle w:val="BodyText2"/>
        <w:spacing w:after="120" w:line="400" w:lineRule="exact"/>
        <w:ind w:left="1030"/>
        <w:jc w:val="left"/>
        <w:outlineLvl w:val="0"/>
        <w:rPr>
          <w:b/>
          <w:bCs/>
          <w:sz w:val="32"/>
          <w:szCs w:val="32"/>
          <w:rtl/>
        </w:rPr>
      </w:pPr>
      <w:r w:rsidRPr="00FC4E9F">
        <w:rPr>
          <w:b/>
          <w:bCs/>
          <w:sz w:val="32"/>
          <w:szCs w:val="32"/>
          <w:rtl/>
        </w:rPr>
        <w:t xml:space="preserve">مشاركة المرأة في الفرع </w:t>
      </w:r>
      <w:r w:rsidRPr="00FC4E9F">
        <w:rPr>
          <w:rFonts w:hint="cs"/>
          <w:b/>
          <w:bCs/>
          <w:sz w:val="32"/>
          <w:szCs w:val="32"/>
          <w:rtl/>
        </w:rPr>
        <w:t>ال</w:t>
      </w:r>
      <w:r w:rsidRPr="00FC4E9F">
        <w:rPr>
          <w:b/>
          <w:bCs/>
          <w:sz w:val="32"/>
          <w:szCs w:val="32"/>
          <w:rtl/>
        </w:rPr>
        <w:t>تنفيذي للإدارة العامة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تتخذ الحالة في الفرع التنفيذي أيضا اتجاها سلبيا.  فلم يتجاوز عدد النساء الأعضاء في الوزارة في جميع الحكومات التي تولت الحكم حتى الوقت الراهن  3 نساء من بين أعضاء المجالس الوزارية الذين بلغ عددهم 20 أو 27 عضوا.  وفي إطار مجلس وزراء الحكومة </w:t>
      </w:r>
      <w:r w:rsidRPr="00613BDF">
        <w:rPr>
          <w:rFonts w:hint="cs"/>
          <w:sz w:val="30"/>
          <w:szCs w:val="30"/>
          <w:rtl/>
        </w:rPr>
        <w:t>الائتلافي</w:t>
      </w:r>
      <w:r w:rsidRPr="00613BDF">
        <w:rPr>
          <w:rFonts w:hint="eastAsia"/>
          <w:sz w:val="30"/>
          <w:szCs w:val="30"/>
          <w:rtl/>
        </w:rPr>
        <w:t>ة</w:t>
      </w:r>
      <w:r w:rsidRPr="00613BDF">
        <w:rPr>
          <w:sz w:val="30"/>
          <w:szCs w:val="30"/>
          <w:rtl/>
        </w:rPr>
        <w:t xml:space="preserve"> الحالية هناك امرأتان فقط من بين 18عضوا وإحدى المرأتين تشغل منصب نائب رئيس الوزراء، والأخرى </w:t>
      </w:r>
      <w:r w:rsidRPr="00613BDF">
        <w:rPr>
          <w:rFonts w:hint="cs"/>
          <w:sz w:val="30"/>
          <w:szCs w:val="30"/>
          <w:rtl/>
          <w:lang w:bidi="ar-EG"/>
        </w:rPr>
        <w:t xml:space="preserve">في منصب </w:t>
      </w:r>
      <w:r w:rsidRPr="00613BDF">
        <w:rPr>
          <w:sz w:val="30"/>
          <w:szCs w:val="30"/>
          <w:rtl/>
        </w:rPr>
        <w:t xml:space="preserve">وزير.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وإذا أخذنا في الاعتبار أن المرأة في جمهورية مقدونيا تحصل نسبيا على تعليم جيد جدا نجد أنها تشكل معظم اليد العاملة في الإدارة العامة.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وطبقا للبيانات المستمدة من وكالة موظفي الخدمة المدنية </w:t>
      </w:r>
      <w:r>
        <w:rPr>
          <w:sz w:val="30"/>
          <w:szCs w:val="30"/>
          <w:rtl/>
        </w:rPr>
        <w:t>(</w:t>
      </w:r>
      <w:r w:rsidRPr="00613BDF">
        <w:rPr>
          <w:sz w:val="30"/>
          <w:szCs w:val="30"/>
          <w:rtl/>
        </w:rPr>
        <w:t>السجل المركزي</w:t>
      </w:r>
      <w:r>
        <w:rPr>
          <w:sz w:val="30"/>
          <w:szCs w:val="30"/>
          <w:rtl/>
        </w:rPr>
        <w:t>)</w:t>
      </w:r>
      <w:r w:rsidRPr="00613BDF">
        <w:rPr>
          <w:sz w:val="30"/>
          <w:szCs w:val="30"/>
          <w:rtl/>
        </w:rPr>
        <w:t xml:space="preserve"> وهي قيد التنظيم، هناك 3834 موظفة من بين مجموع الموظفين وعدهم 7500 </w:t>
      </w:r>
      <w:r>
        <w:rPr>
          <w:sz w:val="30"/>
          <w:szCs w:val="30"/>
          <w:rtl/>
        </w:rPr>
        <w:t>(</w:t>
      </w:r>
      <w:r w:rsidRPr="00613BDF">
        <w:rPr>
          <w:sz w:val="30"/>
          <w:szCs w:val="30"/>
          <w:rtl/>
        </w:rPr>
        <w:t xml:space="preserve">باستثناء موظفي برلمان جمهورية مقدونيا، ووزارة الشؤون الداخلية، </w:t>
      </w:r>
      <w:r w:rsidRPr="00613BDF">
        <w:rPr>
          <w:rFonts w:hint="cs"/>
          <w:sz w:val="30"/>
          <w:szCs w:val="30"/>
          <w:rtl/>
          <w:lang w:bidi="ar-EG"/>
        </w:rPr>
        <w:t>و</w:t>
      </w:r>
      <w:r w:rsidRPr="00613BDF">
        <w:rPr>
          <w:sz w:val="30"/>
          <w:szCs w:val="30"/>
          <w:rtl/>
        </w:rPr>
        <w:t>وزارة الاقتصاد، وبعض المحاكم في شتى أنحاء الجمهورية</w:t>
      </w:r>
      <w:r>
        <w:rPr>
          <w:sz w:val="30"/>
          <w:szCs w:val="30"/>
          <w:rtl/>
        </w:rPr>
        <w:t>)</w:t>
      </w:r>
      <w:r w:rsidRPr="00613BDF">
        <w:rPr>
          <w:sz w:val="30"/>
          <w:szCs w:val="30"/>
          <w:rtl/>
        </w:rPr>
        <w:t xml:space="preserve">. وهناك 447 امرأة تشغل وظائف إدارية عامة أي بنسبة 44 في المائة  من بين 1014 موظفا مدنيا، يشغلون وظائف إدارية.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وتوضح البي</w:t>
      </w:r>
      <w:r w:rsidRPr="00613BDF">
        <w:rPr>
          <w:rFonts w:hint="cs"/>
          <w:sz w:val="30"/>
          <w:szCs w:val="30"/>
          <w:rtl/>
          <w:lang w:bidi="ar-EG"/>
        </w:rPr>
        <w:t>ا</w:t>
      </w:r>
      <w:r w:rsidRPr="00613BDF">
        <w:rPr>
          <w:sz w:val="30"/>
          <w:szCs w:val="30"/>
          <w:rtl/>
        </w:rPr>
        <w:t>نات المستمدة من وكالة موظفي الخدمة المدنية في جمهورية مقدونيا والتي تم جمعها حتى الآن، أن عدد النساء اللاتي يشغلن وظائف إدارية يتناسب مع عدد الرجال الذين يشغلون وظائف إدارية.  إلا أن البيانات لا تبين</w:t>
      </w:r>
      <w:r w:rsidRPr="00613BDF">
        <w:rPr>
          <w:rFonts w:hint="cs"/>
          <w:sz w:val="30"/>
          <w:szCs w:val="30"/>
          <w:rtl/>
          <w:lang w:bidi="ar-EG"/>
        </w:rPr>
        <w:t xml:space="preserve"> </w:t>
      </w:r>
      <w:r w:rsidRPr="00613BDF">
        <w:rPr>
          <w:sz w:val="30"/>
          <w:szCs w:val="30"/>
          <w:rtl/>
        </w:rPr>
        <w:t>بشكل منفصل العلاقة بين الرجال الذين يشغلون مناصب إدارية والنساء  اللاتي يشغلن وظائف إدارية  في مؤسسات الإدارة العامة</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ولا </w:t>
      </w:r>
      <w:r w:rsidRPr="00613BDF">
        <w:rPr>
          <w:sz w:val="30"/>
          <w:szCs w:val="30"/>
          <w:rtl/>
        </w:rPr>
        <w:t>ترتيب المديرات في مختلف مستويات الإدارة العامة</w:t>
      </w:r>
      <w:r w:rsidRPr="00613BDF">
        <w:rPr>
          <w:rFonts w:hint="cs"/>
          <w:sz w:val="30"/>
          <w:szCs w:val="30"/>
          <w:rtl/>
          <w:lang w:bidi="ar-EG"/>
        </w:rPr>
        <w:t>،</w:t>
      </w:r>
      <w:r w:rsidRPr="00613BDF">
        <w:rPr>
          <w:sz w:val="30"/>
          <w:szCs w:val="30"/>
          <w:rtl/>
        </w:rPr>
        <w:t xml:space="preserve"> و</w:t>
      </w:r>
      <w:r w:rsidRPr="00613BDF">
        <w:rPr>
          <w:rFonts w:hint="cs"/>
          <w:sz w:val="30"/>
          <w:szCs w:val="30"/>
          <w:rtl/>
          <w:lang w:bidi="ar-EG"/>
        </w:rPr>
        <w:t xml:space="preserve">إن كن </w:t>
      </w:r>
      <w:r w:rsidRPr="00613BDF">
        <w:rPr>
          <w:sz w:val="30"/>
          <w:szCs w:val="30"/>
          <w:rtl/>
        </w:rPr>
        <w:t xml:space="preserve">يتمتعن </w:t>
      </w:r>
      <w:r>
        <w:rPr>
          <w:sz w:val="30"/>
          <w:szCs w:val="30"/>
          <w:rtl/>
        </w:rPr>
        <w:t>(</w:t>
      </w:r>
      <w:r w:rsidRPr="00613BDF">
        <w:rPr>
          <w:sz w:val="30"/>
          <w:szCs w:val="30"/>
          <w:rtl/>
        </w:rPr>
        <w:t>أو لا يتمتعن) بوظيفة ذات سلطة. وهذا مؤشر جلي على أنه وإن كانت ا</w:t>
      </w:r>
      <w:r w:rsidRPr="00613BDF">
        <w:rPr>
          <w:rFonts w:hint="cs"/>
          <w:sz w:val="30"/>
          <w:szCs w:val="30"/>
          <w:rtl/>
          <w:lang w:bidi="ar-EG"/>
        </w:rPr>
        <w:t>لنساء</w:t>
      </w:r>
      <w:r w:rsidRPr="00613BDF">
        <w:rPr>
          <w:sz w:val="30"/>
          <w:szCs w:val="30"/>
          <w:rtl/>
        </w:rPr>
        <w:t xml:space="preserve"> </w:t>
      </w:r>
      <w:r w:rsidRPr="00613BDF">
        <w:rPr>
          <w:rFonts w:hint="cs"/>
          <w:sz w:val="30"/>
          <w:szCs w:val="30"/>
          <w:rtl/>
          <w:lang w:bidi="ar-EG"/>
        </w:rPr>
        <w:t>يمث</w:t>
      </w:r>
      <w:r w:rsidRPr="00613BDF">
        <w:rPr>
          <w:sz w:val="30"/>
          <w:szCs w:val="30"/>
          <w:rtl/>
        </w:rPr>
        <w:t>ل</w:t>
      </w:r>
      <w:r w:rsidRPr="00613BDF">
        <w:rPr>
          <w:rFonts w:hint="cs"/>
          <w:sz w:val="30"/>
          <w:szCs w:val="30"/>
          <w:rtl/>
          <w:lang w:bidi="ar-EG"/>
        </w:rPr>
        <w:t>ن</w:t>
      </w:r>
      <w:r w:rsidRPr="00613BDF">
        <w:rPr>
          <w:sz w:val="30"/>
          <w:szCs w:val="30"/>
          <w:rtl/>
        </w:rPr>
        <w:t xml:space="preserve"> أكثر من نص</w:t>
      </w:r>
      <w:r w:rsidRPr="00613BDF">
        <w:rPr>
          <w:rFonts w:hint="cs"/>
          <w:sz w:val="30"/>
          <w:szCs w:val="30"/>
          <w:rtl/>
        </w:rPr>
        <w:t>ف</w:t>
      </w:r>
      <w:r w:rsidRPr="00613BDF">
        <w:rPr>
          <w:sz w:val="30"/>
          <w:szCs w:val="30"/>
          <w:rtl/>
        </w:rPr>
        <w:t xml:space="preserve"> عدد العاملين في المؤسسات التي تمثل السلطة في المجتمع،</w:t>
      </w:r>
      <w:r w:rsidRPr="00613BDF">
        <w:rPr>
          <w:rFonts w:hint="cs"/>
          <w:sz w:val="30"/>
          <w:szCs w:val="30"/>
          <w:rtl/>
          <w:lang w:bidi="ar-EG"/>
        </w:rPr>
        <w:t xml:space="preserve"> </w:t>
      </w:r>
      <w:r w:rsidRPr="00613BDF">
        <w:rPr>
          <w:sz w:val="30"/>
          <w:szCs w:val="30"/>
          <w:rtl/>
        </w:rPr>
        <w:t>إلا أنهن يشغلن وظائف الدرجات الأدنى فهن إلى حد كبير يشغلن مر</w:t>
      </w:r>
      <w:r w:rsidRPr="00613BDF">
        <w:rPr>
          <w:rFonts w:hint="cs"/>
          <w:sz w:val="30"/>
          <w:szCs w:val="30"/>
          <w:rtl/>
          <w:lang w:bidi="ar-EG"/>
        </w:rPr>
        <w:t>ا</w:t>
      </w:r>
      <w:r w:rsidRPr="00613BDF">
        <w:rPr>
          <w:sz w:val="30"/>
          <w:szCs w:val="30"/>
          <w:rtl/>
        </w:rPr>
        <w:t>كز موظف</w:t>
      </w:r>
      <w:r w:rsidRPr="00613BDF">
        <w:rPr>
          <w:rFonts w:hint="cs"/>
          <w:sz w:val="30"/>
          <w:szCs w:val="30"/>
          <w:rtl/>
          <w:lang w:bidi="ar-EG"/>
        </w:rPr>
        <w:t>ين</w:t>
      </w:r>
      <w:r w:rsidRPr="00613BDF">
        <w:rPr>
          <w:sz w:val="30"/>
          <w:szCs w:val="30"/>
          <w:rtl/>
        </w:rPr>
        <w:t>، ويتصف عدد النساء اللاتي يشغل</w:t>
      </w:r>
      <w:r w:rsidRPr="00613BDF">
        <w:rPr>
          <w:rFonts w:hint="cs"/>
          <w:sz w:val="30"/>
          <w:szCs w:val="30"/>
          <w:rtl/>
        </w:rPr>
        <w:t>ن</w:t>
      </w:r>
      <w:r w:rsidRPr="00613BDF">
        <w:rPr>
          <w:sz w:val="30"/>
          <w:szCs w:val="30"/>
          <w:rtl/>
        </w:rPr>
        <w:t xml:space="preserve"> وظائف اتخاذ القرارات بأنه </w:t>
      </w:r>
      <w:r w:rsidRPr="00613BDF">
        <w:rPr>
          <w:rFonts w:hint="cs"/>
          <w:sz w:val="30"/>
          <w:szCs w:val="30"/>
          <w:rtl/>
          <w:lang w:bidi="ar-EG"/>
        </w:rPr>
        <w:t xml:space="preserve">ضئيل </w:t>
      </w:r>
      <w:r w:rsidRPr="00613BDF">
        <w:rPr>
          <w:sz w:val="30"/>
          <w:szCs w:val="30"/>
          <w:rtl/>
        </w:rPr>
        <w:t>جدا.</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وطبقا للبيانات الواردة من حكومة جمهورية مقدونيا، يوجد في الأمانة </w:t>
      </w:r>
      <w:r w:rsidRPr="00613BDF">
        <w:rPr>
          <w:rFonts w:hint="cs"/>
          <w:sz w:val="30"/>
          <w:szCs w:val="30"/>
          <w:rtl/>
          <w:lang w:bidi="ar-EG"/>
        </w:rPr>
        <w:t>ال</w:t>
      </w:r>
      <w:r w:rsidRPr="00613BDF">
        <w:rPr>
          <w:sz w:val="30"/>
          <w:szCs w:val="30"/>
          <w:rtl/>
        </w:rPr>
        <w:t xml:space="preserve">عامة باعتبارها الدائرة </w:t>
      </w:r>
      <w:r w:rsidRPr="00613BDF">
        <w:rPr>
          <w:rFonts w:hint="cs"/>
          <w:sz w:val="30"/>
          <w:szCs w:val="30"/>
          <w:rtl/>
          <w:lang w:bidi="ar-EG"/>
        </w:rPr>
        <w:t>ال</w:t>
      </w:r>
      <w:r w:rsidRPr="00613BDF">
        <w:rPr>
          <w:sz w:val="30"/>
          <w:szCs w:val="30"/>
          <w:rtl/>
        </w:rPr>
        <w:t xml:space="preserve">تقنية في حكومة جمهورية مقدونيا ما مجموعة 107موظفا مدنيا،من بينهم 70 امرأة. </w:t>
      </w:r>
      <w:r w:rsidRPr="00613BDF">
        <w:rPr>
          <w:rFonts w:hint="cs"/>
          <w:sz w:val="30"/>
          <w:szCs w:val="30"/>
          <w:rtl/>
          <w:lang w:bidi="ar-EG"/>
        </w:rPr>
        <w:t>و</w:t>
      </w:r>
      <w:r w:rsidRPr="00613BDF">
        <w:rPr>
          <w:sz w:val="30"/>
          <w:szCs w:val="30"/>
          <w:rtl/>
        </w:rPr>
        <w:t>من بين هذا العدد وهو 70 امرأة تشغل 32 موظفة في الخدمة المدنية وظائف إدارية.  وف</w:t>
      </w:r>
      <w:r w:rsidRPr="00613BDF">
        <w:rPr>
          <w:rFonts w:hint="cs"/>
          <w:sz w:val="30"/>
          <w:szCs w:val="30"/>
          <w:rtl/>
          <w:lang w:bidi="ar-EG"/>
        </w:rPr>
        <w:t>ي الو</w:t>
      </w:r>
      <w:r w:rsidRPr="00613BDF">
        <w:rPr>
          <w:sz w:val="30"/>
          <w:szCs w:val="30"/>
          <w:rtl/>
        </w:rPr>
        <w:t>ق</w:t>
      </w:r>
      <w:r w:rsidRPr="00613BDF">
        <w:rPr>
          <w:rFonts w:hint="cs"/>
          <w:sz w:val="30"/>
          <w:szCs w:val="30"/>
          <w:rtl/>
          <w:lang w:bidi="ar-EG"/>
        </w:rPr>
        <w:t>ت</w:t>
      </w:r>
      <w:r w:rsidRPr="00613BDF">
        <w:rPr>
          <w:sz w:val="30"/>
          <w:szCs w:val="30"/>
          <w:rtl/>
        </w:rPr>
        <w:t xml:space="preserve"> ذات</w:t>
      </w:r>
      <w:r w:rsidRPr="00613BDF">
        <w:rPr>
          <w:rFonts w:hint="cs"/>
          <w:sz w:val="30"/>
          <w:szCs w:val="30"/>
          <w:rtl/>
          <w:lang w:bidi="ar-EG"/>
        </w:rPr>
        <w:t xml:space="preserve">ه توجد في </w:t>
      </w:r>
      <w:r w:rsidRPr="00613BDF">
        <w:rPr>
          <w:sz w:val="30"/>
          <w:szCs w:val="30"/>
          <w:rtl/>
        </w:rPr>
        <w:t>أجهزة الإدارة العامة</w:t>
      </w:r>
      <w:r w:rsidRPr="00613BDF">
        <w:rPr>
          <w:rFonts w:hint="cs"/>
          <w:sz w:val="30"/>
          <w:szCs w:val="30"/>
          <w:rtl/>
          <w:lang w:bidi="ar-EG"/>
        </w:rPr>
        <w:t xml:space="preserve"> </w:t>
      </w:r>
      <w:r>
        <w:rPr>
          <w:sz w:val="30"/>
          <w:szCs w:val="30"/>
          <w:rtl/>
        </w:rPr>
        <w:t>(</w:t>
      </w:r>
      <w:r w:rsidRPr="00613BDF">
        <w:rPr>
          <w:sz w:val="30"/>
          <w:szCs w:val="30"/>
          <w:rtl/>
        </w:rPr>
        <w:t xml:space="preserve">الوزارات والأجهزة </w:t>
      </w:r>
      <w:r w:rsidRPr="00613BDF">
        <w:rPr>
          <w:rFonts w:hint="cs"/>
          <w:sz w:val="30"/>
          <w:szCs w:val="30"/>
          <w:rtl/>
          <w:lang w:bidi="ar-EG"/>
        </w:rPr>
        <w:t>ال</w:t>
      </w:r>
      <w:r w:rsidRPr="00613BDF">
        <w:rPr>
          <w:sz w:val="30"/>
          <w:szCs w:val="30"/>
          <w:rtl/>
        </w:rPr>
        <w:t xml:space="preserve">مستقلة </w:t>
      </w:r>
      <w:r w:rsidRPr="00613BDF">
        <w:rPr>
          <w:rFonts w:hint="cs"/>
          <w:sz w:val="30"/>
          <w:szCs w:val="30"/>
          <w:rtl/>
          <w:lang w:bidi="ar-EG"/>
        </w:rPr>
        <w:t>في إ</w:t>
      </w:r>
      <w:r w:rsidRPr="00613BDF">
        <w:rPr>
          <w:sz w:val="30"/>
          <w:szCs w:val="30"/>
          <w:rtl/>
        </w:rPr>
        <w:t>دارة الخدمة العامة،</w:t>
      </w:r>
      <w:r w:rsidRPr="00613BDF">
        <w:rPr>
          <w:rFonts w:hint="cs"/>
          <w:sz w:val="30"/>
          <w:szCs w:val="30"/>
          <w:rtl/>
          <w:lang w:bidi="ar-EG"/>
        </w:rPr>
        <w:t xml:space="preserve"> </w:t>
      </w:r>
      <w:r w:rsidRPr="00613BDF">
        <w:rPr>
          <w:sz w:val="30"/>
          <w:szCs w:val="30"/>
          <w:rtl/>
        </w:rPr>
        <w:t>الهيئات الإدارية،</w:t>
      </w:r>
      <w:r w:rsidRPr="00613BDF">
        <w:rPr>
          <w:rFonts w:hint="cs"/>
          <w:sz w:val="30"/>
          <w:szCs w:val="30"/>
          <w:rtl/>
          <w:lang w:bidi="ar-EG"/>
        </w:rPr>
        <w:t xml:space="preserve"> 8</w:t>
      </w:r>
      <w:r w:rsidRPr="00613BDF">
        <w:rPr>
          <w:sz w:val="30"/>
          <w:szCs w:val="30"/>
          <w:rtl/>
        </w:rPr>
        <w:t xml:space="preserve"> موظفات مس</w:t>
      </w:r>
      <w:r w:rsidRPr="00613BDF">
        <w:rPr>
          <w:rFonts w:hint="cs"/>
          <w:sz w:val="30"/>
          <w:szCs w:val="30"/>
          <w:rtl/>
          <w:lang w:bidi="ar-EG"/>
        </w:rPr>
        <w:t xml:space="preserve">ؤولات عينتهن </w:t>
      </w:r>
      <w:r w:rsidRPr="00613BDF">
        <w:rPr>
          <w:sz w:val="30"/>
          <w:szCs w:val="30"/>
          <w:rtl/>
        </w:rPr>
        <w:t xml:space="preserve">حكومة جمهورية مقدونيا.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وطبقا للبيانات الواردة من برلمان جمهورية مقدونيا،فإن من بين مجموع عدد موظفي الخدمة المدنية العاملين في البرلمان،توجد 113 امرأة، تشغل 32 امرأة منهن وظائف إدارية.  </w:t>
      </w:r>
    </w:p>
    <w:p w:rsidR="00CB4538" w:rsidRPr="00613BDF" w:rsidRDefault="00CB4538" w:rsidP="00CB4538">
      <w:pPr>
        <w:pStyle w:val="BodyText2"/>
        <w:spacing w:after="120" w:line="400" w:lineRule="exact"/>
        <w:ind w:left="1480" w:right="810"/>
        <w:jc w:val="both"/>
        <w:rPr>
          <w:sz w:val="30"/>
          <w:szCs w:val="30"/>
          <w:rtl/>
        </w:rPr>
      </w:pPr>
      <w:r w:rsidRPr="00613BDF">
        <w:rPr>
          <w:sz w:val="30"/>
          <w:szCs w:val="30"/>
          <w:rtl/>
        </w:rPr>
        <w:t xml:space="preserve">وهذه البيانات الواردة </w:t>
      </w:r>
      <w:r w:rsidRPr="00613BDF">
        <w:rPr>
          <w:rFonts w:hint="cs"/>
          <w:sz w:val="30"/>
          <w:szCs w:val="30"/>
          <w:rtl/>
          <w:lang w:bidi="ar-EG"/>
        </w:rPr>
        <w:t xml:space="preserve">مستمدة </w:t>
      </w:r>
      <w:r w:rsidRPr="00613BDF">
        <w:rPr>
          <w:sz w:val="30"/>
          <w:szCs w:val="30"/>
          <w:rtl/>
        </w:rPr>
        <w:t xml:space="preserve">من تحليل أجرى لهيكل الموظفين في وزارة الشؤون الداخلية: </w:t>
      </w:r>
    </w:p>
    <w:p w:rsidR="00CB4538" w:rsidRPr="00613BDF" w:rsidRDefault="00CB4538" w:rsidP="00CB4538">
      <w:pPr>
        <w:pStyle w:val="BodyText2"/>
        <w:tabs>
          <w:tab w:val="left" w:pos="2020"/>
        </w:tabs>
        <w:spacing w:after="120" w:line="400" w:lineRule="exact"/>
        <w:ind w:left="1030" w:right="810" w:firstLine="450"/>
        <w:jc w:val="both"/>
        <w:rPr>
          <w:sz w:val="30"/>
          <w:szCs w:val="30"/>
          <w:rtl/>
        </w:rPr>
      </w:pPr>
      <w:r>
        <w:rPr>
          <w:rFonts w:hint="cs"/>
          <w:b/>
          <w:bCs/>
          <w:sz w:val="30"/>
          <w:szCs w:val="30"/>
          <w:rtl/>
        </w:rPr>
        <w:t>-</w:t>
      </w:r>
      <w:r w:rsidRPr="002C2F45">
        <w:rPr>
          <w:rFonts w:hint="cs"/>
          <w:b/>
          <w:bCs/>
          <w:sz w:val="30"/>
          <w:szCs w:val="30"/>
          <w:rtl/>
        </w:rPr>
        <w:tab/>
      </w:r>
      <w:r w:rsidRPr="002C2F45">
        <w:rPr>
          <w:b/>
          <w:bCs/>
          <w:sz w:val="30"/>
          <w:szCs w:val="30"/>
          <w:u w:val="single"/>
          <w:rtl/>
        </w:rPr>
        <w:t>في عام 1998</w:t>
      </w:r>
      <w:r w:rsidRPr="00613BDF">
        <w:rPr>
          <w:sz w:val="30"/>
          <w:szCs w:val="30"/>
          <w:rtl/>
        </w:rPr>
        <w:t>، بلغت نسبة تمثيل المرأة</w:t>
      </w:r>
      <w:r w:rsidRPr="00613BDF">
        <w:rPr>
          <w:rFonts w:hint="cs"/>
          <w:sz w:val="30"/>
          <w:szCs w:val="30"/>
          <w:rtl/>
          <w:lang w:bidi="ar-EG"/>
        </w:rPr>
        <w:t xml:space="preserve"> 06ر15 </w:t>
      </w:r>
      <w:r w:rsidRPr="00613BDF">
        <w:rPr>
          <w:sz w:val="30"/>
          <w:szCs w:val="30"/>
          <w:rtl/>
        </w:rPr>
        <w:t xml:space="preserve">في المائة من مجموع عدد الموظفين في </w:t>
      </w:r>
      <w:r w:rsidRPr="00613BDF">
        <w:rPr>
          <w:rFonts w:hint="cs"/>
          <w:sz w:val="30"/>
          <w:szCs w:val="30"/>
          <w:rtl/>
          <w:lang w:bidi="ar-EG"/>
        </w:rPr>
        <w:t>ف</w:t>
      </w:r>
      <w:r w:rsidRPr="00613BDF">
        <w:rPr>
          <w:sz w:val="30"/>
          <w:szCs w:val="30"/>
          <w:rtl/>
        </w:rPr>
        <w:t>كانت نسبة مشارك</w:t>
      </w:r>
      <w:r w:rsidRPr="00613BDF">
        <w:rPr>
          <w:rFonts w:hint="cs"/>
          <w:sz w:val="30"/>
          <w:szCs w:val="30"/>
          <w:rtl/>
          <w:lang w:bidi="ar-EG"/>
        </w:rPr>
        <w:t xml:space="preserve">تها النسبية </w:t>
      </w:r>
      <w:r w:rsidRPr="00613BDF">
        <w:rPr>
          <w:sz w:val="30"/>
          <w:szCs w:val="30"/>
          <w:rtl/>
        </w:rPr>
        <w:t xml:space="preserve">وزارة الشؤون الداخلية.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w:t>
      </w:r>
      <w:r w:rsidRPr="00613BDF">
        <w:rPr>
          <w:rFonts w:hint="cs"/>
          <w:sz w:val="30"/>
          <w:szCs w:val="30"/>
          <w:rtl/>
          <w:lang w:bidi="ar-EG"/>
        </w:rPr>
        <w:t xml:space="preserve">المرأة ممثلة بنسبة أقل </w:t>
      </w:r>
      <w:r w:rsidRPr="00613BDF">
        <w:rPr>
          <w:sz w:val="30"/>
          <w:szCs w:val="30"/>
          <w:rtl/>
        </w:rPr>
        <w:t>في مجال الشرطة،</w:t>
      </w:r>
      <w:r w:rsidRPr="00613BDF">
        <w:rPr>
          <w:rFonts w:hint="cs"/>
          <w:sz w:val="30"/>
          <w:szCs w:val="30"/>
          <w:rtl/>
          <w:lang w:bidi="ar-EG"/>
        </w:rPr>
        <w:t xml:space="preserve"> أي </w:t>
      </w:r>
      <w:r w:rsidRPr="00613BDF">
        <w:rPr>
          <w:sz w:val="30"/>
          <w:szCs w:val="30"/>
          <w:rtl/>
        </w:rPr>
        <w:t>في القطاع الذي يتحلى ب</w:t>
      </w:r>
      <w:r w:rsidRPr="00613BDF">
        <w:rPr>
          <w:rFonts w:hint="cs"/>
          <w:sz w:val="30"/>
          <w:szCs w:val="30"/>
          <w:rtl/>
          <w:lang w:bidi="ar-EG"/>
        </w:rPr>
        <w:t>ال</w:t>
      </w:r>
      <w:r w:rsidRPr="00613BDF">
        <w:rPr>
          <w:sz w:val="30"/>
          <w:szCs w:val="30"/>
          <w:rtl/>
        </w:rPr>
        <w:t>زي الرسمي في الوزارة،</w:t>
      </w:r>
      <w:r w:rsidRPr="00613BDF">
        <w:rPr>
          <w:rFonts w:hint="cs"/>
          <w:sz w:val="30"/>
          <w:szCs w:val="30"/>
          <w:rtl/>
          <w:lang w:bidi="ar-EG"/>
        </w:rPr>
        <w:t xml:space="preserve"> </w:t>
      </w:r>
      <w:r w:rsidRPr="00613BDF">
        <w:rPr>
          <w:sz w:val="30"/>
          <w:szCs w:val="30"/>
          <w:rtl/>
        </w:rPr>
        <w:t xml:space="preserve">مقارنة </w:t>
      </w:r>
      <w:r w:rsidRPr="00613BDF">
        <w:rPr>
          <w:rFonts w:hint="cs"/>
          <w:sz w:val="30"/>
          <w:szCs w:val="30"/>
          <w:rtl/>
          <w:lang w:bidi="ar-EG"/>
        </w:rPr>
        <w:t>ب</w:t>
      </w:r>
      <w:r w:rsidRPr="00613BDF">
        <w:rPr>
          <w:sz w:val="30"/>
          <w:szCs w:val="30"/>
          <w:rtl/>
        </w:rPr>
        <w:t xml:space="preserve">مجموع عدد الموظفين في </w:t>
      </w:r>
      <w:r w:rsidRPr="00613BDF">
        <w:rPr>
          <w:rFonts w:hint="cs"/>
          <w:sz w:val="30"/>
          <w:szCs w:val="30"/>
          <w:rtl/>
          <w:lang w:bidi="ar-EG"/>
        </w:rPr>
        <w:t>ال</w:t>
      </w:r>
      <w:r w:rsidRPr="00613BDF">
        <w:rPr>
          <w:sz w:val="30"/>
          <w:szCs w:val="30"/>
          <w:rtl/>
        </w:rPr>
        <w:t>وزارة هي 6ر2 ف</w:t>
      </w:r>
      <w:r w:rsidRPr="00613BDF">
        <w:rPr>
          <w:rFonts w:hint="cs"/>
          <w:sz w:val="30"/>
          <w:szCs w:val="30"/>
          <w:rtl/>
          <w:lang w:bidi="ar-EG"/>
        </w:rPr>
        <w:t xml:space="preserve">ي المائة أو </w:t>
      </w:r>
      <w:r w:rsidRPr="00613BDF">
        <w:rPr>
          <w:sz w:val="30"/>
          <w:szCs w:val="30"/>
          <w:rtl/>
        </w:rPr>
        <w:t xml:space="preserve"> 2ر17  في المائة من مجموع عدد النساء اللاتي عملن في الوزارة خلال عام 1998.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وعل</w:t>
      </w:r>
      <w:r w:rsidRPr="00613BDF">
        <w:rPr>
          <w:rFonts w:hint="cs"/>
          <w:sz w:val="30"/>
          <w:szCs w:val="30"/>
          <w:rtl/>
          <w:lang w:bidi="ar-EG"/>
        </w:rPr>
        <w:t>ى</w:t>
      </w:r>
      <w:r w:rsidRPr="00613BDF">
        <w:rPr>
          <w:sz w:val="30"/>
          <w:szCs w:val="30"/>
          <w:rtl/>
        </w:rPr>
        <w:t xml:space="preserve"> نقيض ما ذكر </w:t>
      </w:r>
      <w:r w:rsidRPr="00613BDF">
        <w:rPr>
          <w:rFonts w:hint="cs"/>
          <w:sz w:val="30"/>
          <w:szCs w:val="30"/>
          <w:rtl/>
          <w:lang w:bidi="ar-EG"/>
        </w:rPr>
        <w:t xml:space="preserve">آنفا عن الحالة </w:t>
      </w:r>
      <w:r w:rsidRPr="00613BDF">
        <w:rPr>
          <w:sz w:val="30"/>
          <w:szCs w:val="30"/>
          <w:rtl/>
        </w:rPr>
        <w:t xml:space="preserve">في مجال الشرطة، كان تمثيل المرأة أفضل في </w:t>
      </w:r>
      <w:r w:rsidRPr="00613BDF">
        <w:rPr>
          <w:rFonts w:hint="cs"/>
          <w:sz w:val="30"/>
          <w:szCs w:val="30"/>
          <w:rtl/>
          <w:lang w:bidi="ar-EG"/>
        </w:rPr>
        <w:t>ال</w:t>
      </w:r>
      <w:r w:rsidRPr="00613BDF">
        <w:rPr>
          <w:sz w:val="30"/>
          <w:szCs w:val="30"/>
          <w:rtl/>
        </w:rPr>
        <w:t xml:space="preserve">وحدات </w:t>
      </w:r>
      <w:r w:rsidRPr="00613BDF">
        <w:rPr>
          <w:rFonts w:hint="cs"/>
          <w:sz w:val="30"/>
          <w:szCs w:val="30"/>
          <w:rtl/>
          <w:lang w:bidi="ar-EG"/>
        </w:rPr>
        <w:t>ال</w:t>
      </w:r>
      <w:r w:rsidRPr="00613BDF">
        <w:rPr>
          <w:sz w:val="30"/>
          <w:szCs w:val="30"/>
          <w:rtl/>
        </w:rPr>
        <w:t>تنظيمية الأخرى في الوزارة فبلغ 4</w:t>
      </w:r>
      <w:r w:rsidRPr="00613BDF">
        <w:rPr>
          <w:rFonts w:hint="cs"/>
          <w:sz w:val="30"/>
          <w:szCs w:val="30"/>
          <w:rtl/>
          <w:lang w:bidi="ar-EG"/>
        </w:rPr>
        <w:t>7</w:t>
      </w:r>
      <w:r w:rsidRPr="00613BDF">
        <w:rPr>
          <w:sz w:val="30"/>
          <w:szCs w:val="30"/>
          <w:rtl/>
        </w:rPr>
        <w:t xml:space="preserve">ر12 في المائة من بين مجموع عدد الموظفين في وزارة الشؤون الداخلية  أو 8ر82  في المائة من مجموع عدد النساء في الوزارة. </w:t>
      </w:r>
    </w:p>
    <w:p w:rsidR="00CB4538" w:rsidRPr="00613BDF" w:rsidRDefault="00CB4538" w:rsidP="00CB4538">
      <w:pPr>
        <w:pStyle w:val="BodyText2"/>
        <w:numPr>
          <w:ilvl w:val="0"/>
          <w:numId w:val="3"/>
        </w:numPr>
        <w:tabs>
          <w:tab w:val="clear" w:pos="420"/>
        </w:tabs>
        <w:spacing w:after="120" w:line="400" w:lineRule="exact"/>
        <w:ind w:left="1030" w:right="810" w:firstLine="450"/>
        <w:jc w:val="both"/>
        <w:rPr>
          <w:sz w:val="30"/>
          <w:szCs w:val="30"/>
          <w:rtl/>
        </w:rPr>
      </w:pPr>
      <w:r w:rsidRPr="00613BDF">
        <w:rPr>
          <w:b/>
          <w:bCs/>
          <w:sz w:val="30"/>
          <w:szCs w:val="30"/>
          <w:u w:val="single"/>
          <w:rtl/>
        </w:rPr>
        <w:t>في عام 1999</w:t>
      </w:r>
      <w:r w:rsidRPr="00613BDF">
        <w:rPr>
          <w:sz w:val="30"/>
          <w:szCs w:val="30"/>
          <w:rtl/>
        </w:rPr>
        <w:t xml:space="preserve">  تبين حدوث زيادة معتدلة في عدد النساء اللاتي عملن في وزارة الشؤون الداخلية ولذا بلغ تمثيلهن 32ر 16 في المائة. وبلغت نسبة النساء اللاتي يعمل</w:t>
      </w:r>
      <w:r w:rsidRPr="00613BDF">
        <w:rPr>
          <w:rFonts w:hint="cs"/>
          <w:sz w:val="30"/>
          <w:szCs w:val="30"/>
          <w:rtl/>
          <w:lang w:bidi="ar-EG"/>
        </w:rPr>
        <w:t>ن</w:t>
      </w:r>
      <w:r w:rsidRPr="00613BDF">
        <w:rPr>
          <w:sz w:val="30"/>
          <w:szCs w:val="30"/>
          <w:rtl/>
        </w:rPr>
        <w:t xml:space="preserve"> في وظائف الشرطة 62ر2 في المائة من بين مجموع عدد موظفي وزارة الشؤون الداخلية أي </w:t>
      </w:r>
      <w:r w:rsidRPr="00613BDF">
        <w:rPr>
          <w:rFonts w:hint="cs"/>
          <w:sz w:val="30"/>
          <w:szCs w:val="30"/>
          <w:rtl/>
          <w:lang w:bidi="ar-EG"/>
        </w:rPr>
        <w:t>04</w:t>
      </w:r>
      <w:r w:rsidRPr="00613BDF">
        <w:rPr>
          <w:sz w:val="30"/>
          <w:szCs w:val="30"/>
          <w:rtl/>
        </w:rPr>
        <w:t xml:space="preserve">ر16  في المائة من مجموع عدد النساء في الوزارة.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وفي عام 1999</w:t>
      </w:r>
      <w:r w:rsidRPr="00613BDF">
        <w:rPr>
          <w:rFonts w:hint="cs"/>
          <w:sz w:val="30"/>
          <w:szCs w:val="30"/>
          <w:rtl/>
          <w:lang w:bidi="ar-EG"/>
        </w:rPr>
        <w:t xml:space="preserve"> </w:t>
      </w:r>
      <w:r w:rsidRPr="00613BDF">
        <w:rPr>
          <w:sz w:val="30"/>
          <w:szCs w:val="30"/>
          <w:rtl/>
        </w:rPr>
        <w:t>أيضا أصبح تمثيل المرأة أفضل جدا في أماكن العمل في الوحدات التنظيمية الأخرى في الوزارة فبلغ 7ر13 في المائة من بين مجموع عدد الموظفين فيها أي 95ر83 في المائة من بين مجموع</w:t>
      </w:r>
      <w:r w:rsidRPr="00613BDF">
        <w:rPr>
          <w:rFonts w:hint="cs"/>
          <w:sz w:val="30"/>
          <w:szCs w:val="30"/>
          <w:rtl/>
          <w:lang w:bidi="ar-EG"/>
        </w:rPr>
        <w:t xml:space="preserve"> عدد</w:t>
      </w:r>
      <w:r w:rsidRPr="00613BDF">
        <w:rPr>
          <w:sz w:val="30"/>
          <w:szCs w:val="30"/>
          <w:rtl/>
        </w:rPr>
        <w:t xml:space="preserve"> النساء اللاتي يعملن في الوزارة. </w:t>
      </w:r>
    </w:p>
    <w:p w:rsidR="00CB4538" w:rsidRPr="00613BDF" w:rsidRDefault="00CB4538" w:rsidP="00CB4538">
      <w:pPr>
        <w:pStyle w:val="BodyText2"/>
        <w:tabs>
          <w:tab w:val="left" w:pos="2020"/>
        </w:tabs>
        <w:spacing w:after="120" w:line="400" w:lineRule="exact"/>
        <w:ind w:left="1030" w:right="810" w:firstLine="450"/>
        <w:jc w:val="both"/>
        <w:rPr>
          <w:b/>
          <w:bCs/>
          <w:sz w:val="30"/>
          <w:szCs w:val="30"/>
          <w:u w:val="single"/>
          <w:rtl/>
        </w:rPr>
      </w:pPr>
      <w:r w:rsidRPr="002C2F45">
        <w:rPr>
          <w:rFonts w:hint="cs"/>
          <w:b/>
          <w:bCs/>
          <w:sz w:val="30"/>
          <w:szCs w:val="30"/>
          <w:rtl/>
        </w:rPr>
        <w:t>-</w:t>
      </w:r>
      <w:r w:rsidRPr="002C2F45">
        <w:rPr>
          <w:rFonts w:hint="cs"/>
          <w:b/>
          <w:bCs/>
          <w:sz w:val="30"/>
          <w:szCs w:val="30"/>
          <w:rtl/>
        </w:rPr>
        <w:tab/>
      </w:r>
      <w:r w:rsidRPr="002C2F45">
        <w:rPr>
          <w:b/>
          <w:bCs/>
          <w:sz w:val="30"/>
          <w:szCs w:val="30"/>
          <w:u w:val="single"/>
          <w:rtl/>
        </w:rPr>
        <w:t>في عام 2000</w:t>
      </w:r>
      <w:r w:rsidRPr="002C2F45">
        <w:rPr>
          <w:sz w:val="30"/>
          <w:szCs w:val="30"/>
          <w:rtl/>
        </w:rPr>
        <w:t xml:space="preserve"> بلغت نسبة تمثيل المرأة</w:t>
      </w:r>
      <w:r w:rsidRPr="002C2F45">
        <w:rPr>
          <w:sz w:val="30"/>
          <w:szCs w:val="30"/>
        </w:rPr>
        <w:t xml:space="preserve"> </w:t>
      </w:r>
      <w:r w:rsidRPr="002C2F45">
        <w:rPr>
          <w:sz w:val="30"/>
          <w:szCs w:val="30"/>
          <w:rtl/>
        </w:rPr>
        <w:t>61ر16  في المائة من مجموع عدد موظفي الوزارة.  ومن</w:t>
      </w:r>
      <w:r w:rsidRPr="00613BDF">
        <w:rPr>
          <w:sz w:val="30"/>
          <w:szCs w:val="30"/>
          <w:rtl/>
        </w:rPr>
        <w:t xml:space="preserve"> بين مجموع عدد موظفي وزارة الشؤون الداخلية بلغت نسبة تمثيل المرأة في الشرطة  2ر3 في المائة  أي بنسبة 31ر19 في المائة من مجموع عدد النساء اللاتي عملن في الوزارة. </w:t>
      </w:r>
    </w:p>
    <w:p w:rsidR="00CB4538" w:rsidRPr="002C2F45" w:rsidRDefault="00CB4538" w:rsidP="00CB4538">
      <w:pPr>
        <w:pStyle w:val="BodyText2"/>
        <w:spacing w:line="120" w:lineRule="exact"/>
        <w:ind w:left="60" w:right="810" w:firstLine="468"/>
        <w:jc w:val="both"/>
        <w:rPr>
          <w:sz w:val="12"/>
          <w:szCs w:val="30"/>
          <w:rtl/>
        </w:rPr>
      </w:pP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كان عدد النساء اللاتي عملن في وظائف في غير مجال الشرطة </w:t>
      </w:r>
      <w:r w:rsidRPr="00613BDF">
        <w:rPr>
          <w:rFonts w:hint="cs"/>
          <w:sz w:val="30"/>
          <w:szCs w:val="30"/>
          <w:rtl/>
          <w:lang w:bidi="ar-EG"/>
        </w:rPr>
        <w:t>ي</w:t>
      </w:r>
      <w:r w:rsidRPr="00613BDF">
        <w:rPr>
          <w:sz w:val="30"/>
          <w:szCs w:val="30"/>
          <w:rtl/>
        </w:rPr>
        <w:t>ف</w:t>
      </w:r>
      <w:r w:rsidRPr="00613BDF">
        <w:rPr>
          <w:rFonts w:hint="cs"/>
          <w:sz w:val="30"/>
          <w:szCs w:val="30"/>
          <w:rtl/>
          <w:lang w:bidi="ar-EG"/>
        </w:rPr>
        <w:t>و</w:t>
      </w:r>
      <w:r w:rsidRPr="00613BDF">
        <w:rPr>
          <w:sz w:val="30"/>
          <w:szCs w:val="30"/>
          <w:rtl/>
        </w:rPr>
        <w:t>ق ذلك بكثير،</w:t>
      </w:r>
      <w:r w:rsidRPr="00613BDF">
        <w:rPr>
          <w:rFonts w:hint="cs"/>
          <w:sz w:val="30"/>
          <w:szCs w:val="30"/>
          <w:rtl/>
          <w:lang w:bidi="ar-EG"/>
        </w:rPr>
        <w:t xml:space="preserve"> ففي</w:t>
      </w:r>
      <w:r w:rsidRPr="00613BDF">
        <w:rPr>
          <w:sz w:val="30"/>
          <w:szCs w:val="30"/>
          <w:rtl/>
        </w:rPr>
        <w:t xml:space="preserve"> عام 2000 بلغت نسبة عددهن 4ر13 في المائة من مجموع عدد </w:t>
      </w:r>
      <w:r w:rsidRPr="00613BDF">
        <w:rPr>
          <w:rFonts w:hint="cs"/>
          <w:sz w:val="30"/>
          <w:szCs w:val="30"/>
          <w:rtl/>
          <w:lang w:bidi="ar-EG"/>
        </w:rPr>
        <w:t>م</w:t>
      </w:r>
      <w:r w:rsidRPr="00613BDF">
        <w:rPr>
          <w:sz w:val="30"/>
          <w:szCs w:val="30"/>
          <w:rtl/>
        </w:rPr>
        <w:t xml:space="preserve">وظفي الوزارة، أو 68ر80 في المائة من مجموع عدد النساء فيها. </w:t>
      </w:r>
    </w:p>
    <w:p w:rsidR="00CB4538" w:rsidRPr="00613BDF" w:rsidRDefault="00CB4538" w:rsidP="00CB4538">
      <w:pPr>
        <w:pStyle w:val="BodyText2"/>
        <w:tabs>
          <w:tab w:val="left" w:pos="2020"/>
        </w:tabs>
        <w:spacing w:after="120" w:line="400" w:lineRule="exact"/>
        <w:ind w:left="1030" w:right="810" w:firstLine="450"/>
        <w:jc w:val="both"/>
        <w:rPr>
          <w:sz w:val="30"/>
          <w:szCs w:val="30"/>
          <w:rtl/>
        </w:rPr>
      </w:pPr>
      <w:r w:rsidRPr="00613BDF">
        <w:rPr>
          <w:sz w:val="30"/>
          <w:szCs w:val="30"/>
          <w:rtl/>
        </w:rPr>
        <w:t>-</w:t>
      </w:r>
      <w:r>
        <w:rPr>
          <w:rFonts w:hint="cs"/>
          <w:sz w:val="30"/>
          <w:szCs w:val="30"/>
          <w:rtl/>
        </w:rPr>
        <w:tab/>
      </w:r>
      <w:r w:rsidRPr="007D4231">
        <w:rPr>
          <w:rFonts w:hint="cs"/>
          <w:b/>
          <w:bCs/>
          <w:sz w:val="30"/>
          <w:szCs w:val="30"/>
          <w:u w:val="single"/>
          <w:rtl/>
        </w:rPr>
        <w:t>في عام 2001</w:t>
      </w:r>
      <w:r>
        <w:rPr>
          <w:rFonts w:hint="cs"/>
          <w:sz w:val="30"/>
          <w:szCs w:val="30"/>
          <w:rtl/>
        </w:rPr>
        <w:t xml:space="preserve"> </w:t>
      </w:r>
      <w:r w:rsidRPr="00613BDF">
        <w:rPr>
          <w:sz w:val="30"/>
          <w:szCs w:val="30"/>
          <w:rtl/>
        </w:rPr>
        <w:t>ومقارنة بالسنوات السابقة،</w:t>
      </w:r>
      <w:r w:rsidRPr="00613BDF">
        <w:rPr>
          <w:rFonts w:hint="cs"/>
          <w:sz w:val="30"/>
          <w:szCs w:val="30"/>
          <w:rtl/>
          <w:lang w:bidi="ar-EG"/>
        </w:rPr>
        <w:t xml:space="preserve"> انخفض </w:t>
      </w:r>
      <w:r w:rsidRPr="00613BDF">
        <w:rPr>
          <w:sz w:val="30"/>
          <w:szCs w:val="30"/>
          <w:rtl/>
        </w:rPr>
        <w:t xml:space="preserve">في </w:t>
      </w:r>
      <w:r w:rsidRPr="00613BDF">
        <w:rPr>
          <w:b/>
          <w:bCs/>
          <w:sz w:val="30"/>
          <w:szCs w:val="30"/>
          <w:u w:val="single"/>
          <w:rtl/>
        </w:rPr>
        <w:t>عام 2001</w:t>
      </w:r>
      <w:r w:rsidRPr="00613BDF">
        <w:rPr>
          <w:sz w:val="30"/>
          <w:szCs w:val="30"/>
          <w:rtl/>
        </w:rPr>
        <w:t xml:space="preserve">  عدد النساء العاملات في وزارة الشؤون الداخلية ولذا بلغت نسبة تمثيلهن 76ر15 في المائة  من مجموع عدد </w:t>
      </w:r>
      <w:r w:rsidRPr="00613BDF">
        <w:rPr>
          <w:rFonts w:hint="cs"/>
          <w:sz w:val="30"/>
          <w:szCs w:val="30"/>
          <w:rtl/>
          <w:lang w:bidi="ar-EG"/>
        </w:rPr>
        <w:t>م</w:t>
      </w:r>
      <w:r w:rsidRPr="00613BDF">
        <w:rPr>
          <w:sz w:val="30"/>
          <w:szCs w:val="30"/>
          <w:rtl/>
        </w:rPr>
        <w:t xml:space="preserve">وظفي الوزارة.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w:t>
      </w:r>
      <w:r w:rsidRPr="00613BDF">
        <w:rPr>
          <w:rFonts w:hint="cs"/>
          <w:sz w:val="30"/>
          <w:szCs w:val="30"/>
          <w:rtl/>
          <w:lang w:bidi="ar-EG"/>
        </w:rPr>
        <w:t>و</w:t>
      </w:r>
      <w:r w:rsidRPr="00613BDF">
        <w:rPr>
          <w:sz w:val="30"/>
          <w:szCs w:val="30"/>
          <w:rtl/>
        </w:rPr>
        <w:t xml:space="preserve">في وظائف الشرطة كان عدد النساء في عام  2001 بنسبة 54ر3  في المائة من مجموع عدد موظفي </w:t>
      </w:r>
      <w:r w:rsidRPr="00613BDF">
        <w:rPr>
          <w:rFonts w:hint="cs"/>
          <w:sz w:val="30"/>
          <w:szCs w:val="30"/>
          <w:rtl/>
          <w:lang w:bidi="ar-EG"/>
        </w:rPr>
        <w:t>ال</w:t>
      </w:r>
      <w:r w:rsidRPr="00613BDF">
        <w:rPr>
          <w:sz w:val="30"/>
          <w:szCs w:val="30"/>
          <w:rtl/>
        </w:rPr>
        <w:t>وزارة أي ما نسبته 46ر22 في المائة من مجموع عدد النساء اللاتي عمل</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في</w:t>
      </w:r>
      <w:r w:rsidRPr="00613BDF">
        <w:rPr>
          <w:sz w:val="30"/>
          <w:szCs w:val="30"/>
          <w:rtl/>
        </w:rPr>
        <w:t xml:space="preserve"> الوزارة بينما بلغ تمثيل المرأة </w:t>
      </w:r>
      <w:r w:rsidRPr="00613BDF">
        <w:rPr>
          <w:rFonts w:hint="cs"/>
          <w:sz w:val="30"/>
          <w:szCs w:val="30"/>
          <w:rtl/>
          <w:lang w:bidi="ar-EG"/>
        </w:rPr>
        <w:t xml:space="preserve">في </w:t>
      </w:r>
      <w:r w:rsidRPr="00613BDF">
        <w:rPr>
          <w:sz w:val="30"/>
          <w:szCs w:val="30"/>
          <w:rtl/>
        </w:rPr>
        <w:t>ال</w:t>
      </w:r>
      <w:r w:rsidRPr="00613BDF">
        <w:rPr>
          <w:rFonts w:hint="cs"/>
          <w:sz w:val="30"/>
          <w:szCs w:val="30"/>
          <w:rtl/>
          <w:lang w:bidi="ar-EG"/>
        </w:rPr>
        <w:t>و</w:t>
      </w:r>
      <w:r w:rsidRPr="00613BDF">
        <w:rPr>
          <w:sz w:val="30"/>
          <w:szCs w:val="30"/>
          <w:rtl/>
        </w:rPr>
        <w:t>حدا</w:t>
      </w:r>
      <w:r w:rsidRPr="00613BDF">
        <w:rPr>
          <w:rFonts w:hint="cs"/>
          <w:sz w:val="30"/>
          <w:szCs w:val="30"/>
          <w:rtl/>
          <w:lang w:bidi="ar-EG"/>
        </w:rPr>
        <w:t>ت</w:t>
      </w:r>
      <w:r w:rsidRPr="00613BDF">
        <w:rPr>
          <w:sz w:val="30"/>
          <w:szCs w:val="30"/>
          <w:rtl/>
        </w:rPr>
        <w:t xml:space="preserve"> التنظيمية الأخرى 22ر12 في المائة من مجموع عدد </w:t>
      </w:r>
      <w:r w:rsidRPr="00613BDF">
        <w:rPr>
          <w:rFonts w:hint="cs"/>
          <w:sz w:val="30"/>
          <w:szCs w:val="30"/>
          <w:rtl/>
          <w:lang w:bidi="ar-EG"/>
        </w:rPr>
        <w:t>موظفي</w:t>
      </w:r>
      <w:r w:rsidRPr="00613BDF">
        <w:rPr>
          <w:sz w:val="30"/>
          <w:szCs w:val="30"/>
          <w:rtl/>
        </w:rPr>
        <w:t xml:space="preserve"> الوزارة أي ما نسبته 53ر77 </w:t>
      </w:r>
      <w:r w:rsidRPr="00613BDF">
        <w:rPr>
          <w:rFonts w:hint="cs"/>
          <w:sz w:val="30"/>
          <w:szCs w:val="30"/>
          <w:rtl/>
          <w:lang w:bidi="ar-EG"/>
        </w:rPr>
        <w:t xml:space="preserve"> في المائة </w:t>
      </w:r>
      <w:r w:rsidRPr="00613BDF">
        <w:rPr>
          <w:sz w:val="30"/>
          <w:szCs w:val="30"/>
          <w:rtl/>
        </w:rPr>
        <w:t xml:space="preserve">من مجموع عدد النساء اللاتي عملن بها. </w:t>
      </w:r>
    </w:p>
    <w:p w:rsidR="00CB4538" w:rsidRPr="00613BDF" w:rsidRDefault="00CB4538" w:rsidP="00CB4538">
      <w:pPr>
        <w:pStyle w:val="BodyText2"/>
        <w:tabs>
          <w:tab w:val="left" w:pos="2020"/>
        </w:tabs>
        <w:spacing w:after="120" w:line="400" w:lineRule="exact"/>
        <w:ind w:left="1030" w:right="810" w:firstLine="468"/>
        <w:jc w:val="both"/>
        <w:rPr>
          <w:sz w:val="30"/>
          <w:szCs w:val="30"/>
          <w:rtl/>
        </w:rPr>
      </w:pPr>
      <w:r w:rsidRPr="00613BDF">
        <w:rPr>
          <w:sz w:val="30"/>
          <w:szCs w:val="30"/>
          <w:rtl/>
        </w:rPr>
        <w:t xml:space="preserve">- </w:t>
      </w:r>
      <w:r>
        <w:rPr>
          <w:rFonts w:hint="cs"/>
          <w:sz w:val="30"/>
          <w:szCs w:val="30"/>
          <w:rtl/>
        </w:rPr>
        <w:tab/>
      </w:r>
      <w:r w:rsidRPr="007D4231">
        <w:rPr>
          <w:sz w:val="30"/>
          <w:szCs w:val="30"/>
          <w:u w:val="single"/>
          <w:rtl/>
        </w:rPr>
        <w:t xml:space="preserve">في </w:t>
      </w:r>
      <w:r w:rsidRPr="007D4231">
        <w:rPr>
          <w:b/>
          <w:bCs/>
          <w:sz w:val="30"/>
          <w:szCs w:val="30"/>
          <w:u w:val="single"/>
          <w:rtl/>
        </w:rPr>
        <w:t>عام 2002</w:t>
      </w:r>
      <w:r w:rsidRPr="007D4231">
        <w:rPr>
          <w:b/>
          <w:bCs/>
          <w:sz w:val="30"/>
          <w:szCs w:val="30"/>
          <w:rtl/>
        </w:rPr>
        <w:t xml:space="preserve"> </w:t>
      </w:r>
      <w:r w:rsidRPr="00613BDF">
        <w:rPr>
          <w:sz w:val="30"/>
          <w:szCs w:val="30"/>
          <w:rtl/>
        </w:rPr>
        <w:t xml:space="preserve">بلغ تمثيل المرأة 91ر15 في </w:t>
      </w:r>
      <w:r w:rsidRPr="00613BDF">
        <w:rPr>
          <w:rFonts w:hint="cs"/>
          <w:sz w:val="30"/>
          <w:szCs w:val="30"/>
          <w:rtl/>
          <w:lang w:bidi="ar-EG"/>
        </w:rPr>
        <w:t xml:space="preserve">المائة </w:t>
      </w:r>
      <w:r w:rsidRPr="00613BDF">
        <w:rPr>
          <w:sz w:val="30"/>
          <w:szCs w:val="30"/>
          <w:rtl/>
        </w:rPr>
        <w:t xml:space="preserve">من مجموع عدد موظفي وزارة الشؤون الداخلية. </w:t>
      </w:r>
      <w:r w:rsidRPr="00613BDF">
        <w:rPr>
          <w:rFonts w:hint="cs"/>
          <w:sz w:val="30"/>
          <w:szCs w:val="30"/>
          <w:rtl/>
          <w:lang w:bidi="ar-EG"/>
        </w:rPr>
        <w:t>و</w:t>
      </w:r>
      <w:r w:rsidRPr="00613BDF">
        <w:rPr>
          <w:sz w:val="30"/>
          <w:szCs w:val="30"/>
          <w:rtl/>
        </w:rPr>
        <w:t>بلغت نسبة النساء اللاتي عمل</w:t>
      </w:r>
      <w:r w:rsidRPr="00613BDF">
        <w:rPr>
          <w:rFonts w:hint="cs"/>
          <w:sz w:val="30"/>
          <w:szCs w:val="30"/>
          <w:rtl/>
          <w:lang w:bidi="ar-EG"/>
        </w:rPr>
        <w:t>ن</w:t>
      </w:r>
      <w:r w:rsidRPr="00613BDF">
        <w:rPr>
          <w:sz w:val="30"/>
          <w:szCs w:val="30"/>
          <w:rtl/>
        </w:rPr>
        <w:t xml:space="preserve"> في مجال الشرطة 1ر4 في المائة من مجموع عدد موظفي وزارة الداخلية </w:t>
      </w:r>
      <w:r w:rsidRPr="00613BDF">
        <w:rPr>
          <w:rFonts w:hint="cs"/>
          <w:sz w:val="30"/>
          <w:szCs w:val="30"/>
          <w:rtl/>
          <w:lang w:bidi="ar-EG"/>
        </w:rPr>
        <w:t>أ</w:t>
      </w:r>
      <w:r w:rsidRPr="00613BDF">
        <w:rPr>
          <w:sz w:val="30"/>
          <w:szCs w:val="30"/>
          <w:rtl/>
        </w:rPr>
        <w:t xml:space="preserve">ي 7ر25 </w:t>
      </w:r>
      <w:r w:rsidRPr="00613BDF">
        <w:rPr>
          <w:rFonts w:hint="cs"/>
          <w:sz w:val="30"/>
          <w:szCs w:val="30"/>
          <w:rtl/>
          <w:lang w:bidi="ar-EG"/>
        </w:rPr>
        <w:t xml:space="preserve">في المائة </w:t>
      </w:r>
      <w:r w:rsidRPr="00613BDF">
        <w:rPr>
          <w:sz w:val="30"/>
          <w:szCs w:val="30"/>
          <w:rtl/>
        </w:rPr>
        <w:t>من مجموع عدد النساء اللاتي عمل</w:t>
      </w:r>
      <w:r w:rsidRPr="00613BDF">
        <w:rPr>
          <w:rFonts w:hint="cs"/>
          <w:sz w:val="30"/>
          <w:szCs w:val="30"/>
          <w:rtl/>
          <w:lang w:bidi="ar-EG"/>
        </w:rPr>
        <w:t>ن</w:t>
      </w:r>
      <w:r w:rsidRPr="00613BDF">
        <w:rPr>
          <w:sz w:val="30"/>
          <w:szCs w:val="30"/>
          <w:rtl/>
        </w:rPr>
        <w:t xml:space="preserve"> بتلك الوزارة.  وبلغت نسبة النساء اللاتي عمل</w:t>
      </w:r>
      <w:r w:rsidRPr="00613BDF">
        <w:rPr>
          <w:rFonts w:hint="cs"/>
          <w:sz w:val="30"/>
          <w:szCs w:val="30"/>
          <w:rtl/>
          <w:lang w:bidi="ar-EG"/>
        </w:rPr>
        <w:t>ن</w:t>
      </w:r>
      <w:r w:rsidRPr="00613BDF">
        <w:rPr>
          <w:sz w:val="30"/>
          <w:szCs w:val="30"/>
          <w:rtl/>
        </w:rPr>
        <w:t xml:space="preserve"> خارج مجال الشرطة 81ر11 من بين مجموع عدد الموظفين أي 27ر74 في المائة من مجموع عدد النساء اللاتي عمل</w:t>
      </w:r>
      <w:r w:rsidRPr="00613BDF">
        <w:rPr>
          <w:rFonts w:hint="cs"/>
          <w:sz w:val="30"/>
          <w:szCs w:val="30"/>
          <w:rtl/>
          <w:lang w:bidi="ar-EG"/>
        </w:rPr>
        <w:t>ن</w:t>
      </w:r>
      <w:r w:rsidRPr="00613BDF">
        <w:rPr>
          <w:sz w:val="30"/>
          <w:szCs w:val="30"/>
          <w:rtl/>
        </w:rPr>
        <w:t xml:space="preserve"> في الوزارة.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و</w:t>
      </w:r>
      <w:r w:rsidRPr="00613BDF">
        <w:rPr>
          <w:rFonts w:hint="cs"/>
          <w:sz w:val="30"/>
          <w:szCs w:val="30"/>
          <w:rtl/>
          <w:lang w:bidi="ar-EG"/>
        </w:rPr>
        <w:t>فيما يتعلق با</w:t>
      </w:r>
      <w:r w:rsidRPr="00613BDF">
        <w:rPr>
          <w:sz w:val="30"/>
          <w:szCs w:val="30"/>
          <w:rtl/>
        </w:rPr>
        <w:t>لحالة الراهنة في وزارة الشؤون الداخلية لا تشغل إلا 40</w:t>
      </w:r>
      <w:r w:rsidRPr="00613BDF">
        <w:rPr>
          <w:rFonts w:hint="cs"/>
          <w:sz w:val="30"/>
          <w:szCs w:val="30"/>
          <w:rtl/>
          <w:lang w:bidi="ar-EG"/>
        </w:rPr>
        <w:t xml:space="preserve"> </w:t>
      </w:r>
      <w:r w:rsidRPr="00613BDF">
        <w:rPr>
          <w:sz w:val="30"/>
          <w:szCs w:val="30"/>
          <w:rtl/>
        </w:rPr>
        <w:t xml:space="preserve">امرأة وظائف إدارية سواء في الدائرة المدنية أو </w:t>
      </w:r>
      <w:r w:rsidRPr="00613BDF">
        <w:rPr>
          <w:rFonts w:hint="cs"/>
          <w:sz w:val="30"/>
          <w:szCs w:val="30"/>
          <w:rtl/>
          <w:lang w:bidi="ar-EG"/>
        </w:rPr>
        <w:t>ال</w:t>
      </w:r>
      <w:r w:rsidRPr="00613BDF">
        <w:rPr>
          <w:sz w:val="30"/>
          <w:szCs w:val="30"/>
          <w:rtl/>
        </w:rPr>
        <w:t>دائرة</w:t>
      </w:r>
      <w:r w:rsidRPr="00613BDF">
        <w:rPr>
          <w:rFonts w:hint="cs"/>
          <w:sz w:val="30"/>
          <w:szCs w:val="30"/>
          <w:rtl/>
          <w:lang w:bidi="ar-EG"/>
        </w:rPr>
        <w:t xml:space="preserve"> التي يرتدى فيها الزي ال</w:t>
      </w:r>
      <w:r w:rsidRPr="00613BDF">
        <w:rPr>
          <w:sz w:val="30"/>
          <w:szCs w:val="30"/>
          <w:rtl/>
        </w:rPr>
        <w:t>رسمي</w:t>
      </w:r>
      <w:r w:rsidRPr="00613BDF">
        <w:rPr>
          <w:rFonts w:hint="cs"/>
          <w:sz w:val="30"/>
          <w:szCs w:val="30"/>
          <w:rtl/>
          <w:lang w:bidi="ar-EG"/>
        </w:rPr>
        <w:t xml:space="preserve">، وهن </w:t>
      </w:r>
      <w:r w:rsidRPr="00613BDF">
        <w:rPr>
          <w:sz w:val="30"/>
          <w:szCs w:val="30"/>
          <w:rtl/>
        </w:rPr>
        <w:t>يس</w:t>
      </w:r>
      <w:r w:rsidRPr="00613BDF">
        <w:rPr>
          <w:rFonts w:hint="cs"/>
          <w:sz w:val="30"/>
          <w:szCs w:val="30"/>
          <w:rtl/>
          <w:lang w:bidi="ar-EG"/>
        </w:rPr>
        <w:t>ه</w:t>
      </w:r>
      <w:r w:rsidRPr="00613BDF">
        <w:rPr>
          <w:sz w:val="30"/>
          <w:szCs w:val="30"/>
          <w:rtl/>
        </w:rPr>
        <w:t>م</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 xml:space="preserve">اسهاما </w:t>
      </w:r>
      <w:r w:rsidRPr="00613BDF">
        <w:rPr>
          <w:sz w:val="30"/>
          <w:szCs w:val="30"/>
          <w:rtl/>
        </w:rPr>
        <w:t>كبيرا في إصلاح الشرطة</w:t>
      </w:r>
      <w:r w:rsidRPr="00613BDF">
        <w:rPr>
          <w:rFonts w:hint="cs"/>
          <w:sz w:val="30"/>
          <w:szCs w:val="30"/>
          <w:rtl/>
          <w:lang w:bidi="ar-EG"/>
        </w:rPr>
        <w:t>،</w:t>
      </w:r>
      <w:r w:rsidRPr="00613BDF">
        <w:rPr>
          <w:sz w:val="30"/>
          <w:szCs w:val="30"/>
          <w:rtl/>
        </w:rPr>
        <w:t xml:space="preserve"> و</w:t>
      </w:r>
      <w:r w:rsidRPr="00613BDF">
        <w:rPr>
          <w:rFonts w:hint="cs"/>
          <w:sz w:val="30"/>
          <w:szCs w:val="30"/>
          <w:rtl/>
          <w:lang w:bidi="ar-EG"/>
        </w:rPr>
        <w:t>ي</w:t>
      </w:r>
      <w:r w:rsidRPr="00613BDF">
        <w:rPr>
          <w:sz w:val="30"/>
          <w:szCs w:val="30"/>
          <w:rtl/>
        </w:rPr>
        <w:t xml:space="preserve">شاركن </w:t>
      </w:r>
      <w:r w:rsidRPr="00613BDF">
        <w:rPr>
          <w:rFonts w:hint="cs"/>
          <w:sz w:val="30"/>
          <w:szCs w:val="30"/>
          <w:rtl/>
          <w:lang w:bidi="ar-EG"/>
        </w:rPr>
        <w:t>ب</w:t>
      </w:r>
      <w:r w:rsidRPr="00613BDF">
        <w:rPr>
          <w:sz w:val="30"/>
          <w:szCs w:val="30"/>
          <w:rtl/>
        </w:rPr>
        <w:t xml:space="preserve">نشاط في زيادة في سلطة الوزارة برمتها. </w:t>
      </w:r>
      <w:r w:rsidRPr="00613BDF">
        <w:rPr>
          <w:rFonts w:hint="cs"/>
          <w:sz w:val="30"/>
          <w:szCs w:val="30"/>
          <w:rtl/>
          <w:lang w:bidi="ar-EG"/>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ولتحسين هذه الحالة، وضعت الحكومة خطة أنشطة ذات أولوية في خطة العمل الوطنية ولا تزال تعمل عل</w:t>
      </w:r>
      <w:r w:rsidRPr="00613BDF">
        <w:rPr>
          <w:rFonts w:hint="cs"/>
          <w:sz w:val="30"/>
          <w:szCs w:val="30"/>
          <w:rtl/>
          <w:lang w:bidi="ar-EG"/>
        </w:rPr>
        <w:t>ى</w:t>
      </w:r>
      <w:r w:rsidRPr="00613BDF">
        <w:rPr>
          <w:sz w:val="30"/>
          <w:szCs w:val="30"/>
          <w:rtl/>
        </w:rPr>
        <w:t xml:space="preserve"> إنجازها: </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rPr>
      </w:pPr>
      <w:r>
        <w:rPr>
          <w:rFonts w:hint="cs"/>
          <w:b/>
          <w:bCs/>
          <w:sz w:val="30"/>
          <w:szCs w:val="30"/>
          <w:rtl/>
        </w:rPr>
        <w:t>-</w:t>
      </w:r>
      <w:r>
        <w:rPr>
          <w:rFonts w:hint="cs"/>
          <w:b/>
          <w:bCs/>
          <w:sz w:val="30"/>
          <w:szCs w:val="30"/>
          <w:rtl/>
        </w:rPr>
        <w:tab/>
        <w:t>ا</w:t>
      </w:r>
      <w:r w:rsidRPr="00F6174B">
        <w:rPr>
          <w:rFonts w:hint="cs"/>
          <w:b/>
          <w:bCs/>
          <w:sz w:val="30"/>
          <w:szCs w:val="30"/>
          <w:rtl/>
          <w:lang w:bidi="ar-EG"/>
        </w:rPr>
        <w:t xml:space="preserve">لنظر الى </w:t>
      </w:r>
      <w:r w:rsidRPr="00F6174B">
        <w:rPr>
          <w:b/>
          <w:bCs/>
          <w:sz w:val="30"/>
          <w:szCs w:val="30"/>
          <w:rtl/>
        </w:rPr>
        <w:t xml:space="preserve">المساواة بين الجنسين </w:t>
      </w:r>
      <w:r w:rsidRPr="00F6174B">
        <w:rPr>
          <w:rFonts w:hint="cs"/>
          <w:b/>
          <w:bCs/>
          <w:sz w:val="30"/>
          <w:szCs w:val="30"/>
          <w:rtl/>
          <w:lang w:bidi="ar-EG"/>
        </w:rPr>
        <w:t xml:space="preserve">على </w:t>
      </w:r>
      <w:r w:rsidRPr="00F6174B">
        <w:rPr>
          <w:b/>
          <w:bCs/>
          <w:sz w:val="30"/>
          <w:szCs w:val="30"/>
          <w:rtl/>
        </w:rPr>
        <w:t xml:space="preserve">سبيل الأولوية في برنامج الحكومة،. </w:t>
      </w:r>
    </w:p>
    <w:p w:rsidR="00CB4538" w:rsidRPr="00F6174B" w:rsidRDefault="00CB4538" w:rsidP="00CB4538">
      <w:pPr>
        <w:pStyle w:val="BodyText2"/>
        <w:tabs>
          <w:tab w:val="right" w:pos="-230"/>
        </w:tabs>
        <w:spacing w:after="120" w:line="400" w:lineRule="exact"/>
        <w:ind w:left="1750" w:right="810" w:hanging="450"/>
        <w:jc w:val="both"/>
        <w:rPr>
          <w:b/>
          <w:bCs/>
          <w:sz w:val="30"/>
          <w:szCs w:val="30"/>
          <w:rtl/>
        </w:rPr>
      </w:pPr>
      <w:r>
        <w:rPr>
          <w:rFonts w:hint="cs"/>
          <w:b/>
          <w:bCs/>
          <w:sz w:val="30"/>
          <w:szCs w:val="30"/>
          <w:rtl/>
        </w:rPr>
        <w:t>-</w:t>
      </w:r>
      <w:r>
        <w:rPr>
          <w:rFonts w:hint="cs"/>
          <w:b/>
          <w:bCs/>
          <w:sz w:val="30"/>
          <w:szCs w:val="30"/>
          <w:rtl/>
        </w:rPr>
        <w:tab/>
      </w:r>
      <w:r w:rsidRPr="00F6174B">
        <w:rPr>
          <w:b/>
          <w:bCs/>
          <w:sz w:val="30"/>
          <w:szCs w:val="30"/>
          <w:rtl/>
        </w:rPr>
        <w:t xml:space="preserve">تحديد الصورة الإحصائية الكاملة للحالة من زاوية تمثيل الجنسين؛ </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rPr>
      </w:pPr>
      <w:r>
        <w:rPr>
          <w:rFonts w:hint="cs"/>
          <w:b/>
          <w:bCs/>
          <w:sz w:val="30"/>
          <w:szCs w:val="30"/>
          <w:rtl/>
        </w:rPr>
        <w:t>-</w:t>
      </w:r>
      <w:r>
        <w:rPr>
          <w:rFonts w:hint="cs"/>
          <w:b/>
          <w:bCs/>
          <w:sz w:val="30"/>
          <w:szCs w:val="30"/>
          <w:rtl/>
        </w:rPr>
        <w:tab/>
      </w:r>
      <w:r w:rsidRPr="00F6174B">
        <w:rPr>
          <w:b/>
          <w:bCs/>
          <w:sz w:val="30"/>
          <w:szCs w:val="30"/>
          <w:rtl/>
        </w:rPr>
        <w:t>توفير معلومات دورية بشأن تحسن أو تدني التوازن بين الجنسين في مجال السياسة؛</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rPr>
      </w:pPr>
      <w:r>
        <w:rPr>
          <w:rFonts w:hint="cs"/>
          <w:b/>
          <w:bCs/>
          <w:sz w:val="30"/>
          <w:szCs w:val="30"/>
          <w:rtl/>
        </w:rPr>
        <w:t>-</w:t>
      </w:r>
      <w:r>
        <w:rPr>
          <w:rFonts w:hint="cs"/>
          <w:b/>
          <w:bCs/>
          <w:sz w:val="30"/>
          <w:szCs w:val="30"/>
          <w:rtl/>
        </w:rPr>
        <w:tab/>
      </w:r>
      <w:r w:rsidRPr="00F6174B">
        <w:rPr>
          <w:b/>
          <w:bCs/>
          <w:sz w:val="30"/>
          <w:szCs w:val="30"/>
          <w:rtl/>
        </w:rPr>
        <w:t xml:space="preserve">تدريب موظفي الحكومة على تنفيذ سياسة المساواة بين الجنسين؛ </w:t>
      </w:r>
    </w:p>
    <w:p w:rsidR="00CB4538" w:rsidRPr="00F6174B" w:rsidRDefault="00CB4538" w:rsidP="00CB4538">
      <w:pPr>
        <w:pStyle w:val="BodyText2"/>
        <w:tabs>
          <w:tab w:val="right" w:pos="-230"/>
          <w:tab w:val="left" w:pos="1750"/>
        </w:tabs>
        <w:spacing w:after="120" w:line="400" w:lineRule="exact"/>
        <w:ind w:left="1750" w:right="810" w:hanging="450"/>
        <w:jc w:val="both"/>
        <w:rPr>
          <w:b/>
          <w:bCs/>
          <w:sz w:val="30"/>
          <w:szCs w:val="30"/>
          <w:rtl/>
        </w:rPr>
      </w:pPr>
      <w:r>
        <w:rPr>
          <w:rFonts w:hint="cs"/>
          <w:b/>
          <w:bCs/>
          <w:sz w:val="30"/>
          <w:szCs w:val="30"/>
          <w:rtl/>
        </w:rPr>
        <w:t>-</w:t>
      </w:r>
      <w:r>
        <w:rPr>
          <w:rFonts w:hint="cs"/>
          <w:b/>
          <w:bCs/>
          <w:sz w:val="30"/>
          <w:szCs w:val="30"/>
          <w:rtl/>
        </w:rPr>
        <w:tab/>
      </w:r>
      <w:r w:rsidRPr="00F6174B">
        <w:rPr>
          <w:b/>
          <w:bCs/>
          <w:sz w:val="30"/>
          <w:szCs w:val="30"/>
          <w:rtl/>
        </w:rPr>
        <w:t xml:space="preserve">توفير الوسائل المحلية والدولية لدعم </w:t>
      </w:r>
      <w:r w:rsidRPr="00F6174B">
        <w:rPr>
          <w:rFonts w:hint="cs"/>
          <w:b/>
          <w:bCs/>
          <w:sz w:val="30"/>
          <w:szCs w:val="30"/>
          <w:rtl/>
          <w:lang w:bidi="ar-EG"/>
        </w:rPr>
        <w:t>ال</w:t>
      </w:r>
      <w:r w:rsidRPr="00F6174B">
        <w:rPr>
          <w:b/>
          <w:bCs/>
          <w:sz w:val="30"/>
          <w:szCs w:val="30"/>
          <w:rtl/>
        </w:rPr>
        <w:t xml:space="preserve">مشاريع </w:t>
      </w:r>
      <w:r w:rsidRPr="00F6174B">
        <w:rPr>
          <w:rFonts w:hint="cs"/>
          <w:b/>
          <w:bCs/>
          <w:sz w:val="30"/>
          <w:szCs w:val="30"/>
          <w:rtl/>
          <w:lang w:bidi="ar-EG"/>
        </w:rPr>
        <w:t>ال</w:t>
      </w:r>
      <w:r w:rsidRPr="00F6174B">
        <w:rPr>
          <w:b/>
          <w:bCs/>
          <w:sz w:val="30"/>
          <w:szCs w:val="30"/>
          <w:rtl/>
        </w:rPr>
        <w:t xml:space="preserve">موجهة </w:t>
      </w:r>
      <w:r w:rsidRPr="00F6174B">
        <w:rPr>
          <w:rFonts w:hint="cs"/>
          <w:b/>
          <w:bCs/>
          <w:sz w:val="30"/>
          <w:szCs w:val="30"/>
          <w:rtl/>
        </w:rPr>
        <w:t>ل</w:t>
      </w:r>
      <w:r w:rsidRPr="00F6174B">
        <w:rPr>
          <w:b/>
          <w:bCs/>
          <w:sz w:val="30"/>
          <w:szCs w:val="30"/>
          <w:rtl/>
        </w:rPr>
        <w:t xml:space="preserve">لتعزيز المؤسسي، وتعزيز مضمون </w:t>
      </w:r>
      <w:r w:rsidRPr="00F6174B">
        <w:rPr>
          <w:rFonts w:hint="cs"/>
          <w:b/>
          <w:bCs/>
          <w:sz w:val="30"/>
          <w:szCs w:val="30"/>
          <w:rtl/>
          <w:lang w:bidi="ar-EG"/>
        </w:rPr>
        <w:t>الآلية</w:t>
      </w:r>
      <w:r w:rsidRPr="00F6174B">
        <w:rPr>
          <w:b/>
          <w:bCs/>
          <w:sz w:val="30"/>
          <w:szCs w:val="30"/>
          <w:rtl/>
        </w:rPr>
        <w:t xml:space="preserve"> الوطني</w:t>
      </w:r>
      <w:r w:rsidRPr="00F6174B">
        <w:rPr>
          <w:rFonts w:hint="cs"/>
          <w:b/>
          <w:bCs/>
          <w:sz w:val="30"/>
          <w:szCs w:val="30"/>
          <w:rtl/>
          <w:lang w:bidi="ar-EG"/>
        </w:rPr>
        <w:t>ة</w:t>
      </w:r>
      <w:r w:rsidRPr="00F6174B">
        <w:rPr>
          <w:b/>
          <w:bCs/>
          <w:sz w:val="30"/>
          <w:szCs w:val="30"/>
          <w:rtl/>
        </w:rPr>
        <w:t xml:space="preserve"> للمساواة بين الجنسين؛</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rPr>
      </w:pPr>
      <w:r>
        <w:rPr>
          <w:rFonts w:hint="cs"/>
          <w:b/>
          <w:bCs/>
          <w:sz w:val="30"/>
          <w:szCs w:val="30"/>
          <w:rtl/>
        </w:rPr>
        <w:t>-</w:t>
      </w:r>
      <w:r>
        <w:rPr>
          <w:rFonts w:hint="cs"/>
          <w:b/>
          <w:bCs/>
          <w:sz w:val="30"/>
          <w:szCs w:val="30"/>
          <w:rtl/>
        </w:rPr>
        <w:tab/>
      </w:r>
      <w:r w:rsidRPr="00F6174B">
        <w:rPr>
          <w:b/>
          <w:bCs/>
          <w:sz w:val="30"/>
          <w:szCs w:val="30"/>
          <w:rtl/>
        </w:rPr>
        <w:t>إدخال ممارسة رصد المؤسسات الحكومية؛</w:t>
      </w:r>
    </w:p>
    <w:p w:rsidR="00CB4538" w:rsidRPr="00F6174B" w:rsidRDefault="00CB4538" w:rsidP="00CB4538">
      <w:pPr>
        <w:pStyle w:val="BodyText2"/>
        <w:tabs>
          <w:tab w:val="right" w:pos="-230"/>
          <w:tab w:val="left" w:pos="1750"/>
        </w:tabs>
        <w:spacing w:after="120" w:line="400" w:lineRule="exact"/>
        <w:ind w:left="1750" w:right="810" w:hanging="450"/>
        <w:jc w:val="both"/>
        <w:rPr>
          <w:b/>
          <w:bCs/>
          <w:sz w:val="30"/>
          <w:szCs w:val="30"/>
          <w:rtl/>
          <w:lang w:val="en-GB"/>
        </w:rPr>
      </w:pPr>
      <w:r>
        <w:rPr>
          <w:rFonts w:hint="cs"/>
          <w:b/>
          <w:bCs/>
          <w:sz w:val="30"/>
          <w:szCs w:val="30"/>
          <w:rtl/>
        </w:rPr>
        <w:t>-</w:t>
      </w:r>
      <w:r>
        <w:rPr>
          <w:rFonts w:hint="cs"/>
          <w:b/>
          <w:bCs/>
          <w:sz w:val="30"/>
          <w:szCs w:val="30"/>
          <w:rtl/>
        </w:rPr>
        <w:tab/>
      </w:r>
      <w:r w:rsidRPr="00F6174B">
        <w:rPr>
          <w:b/>
          <w:bCs/>
          <w:sz w:val="30"/>
          <w:szCs w:val="30"/>
          <w:rtl/>
        </w:rPr>
        <w:t>تنفيذ سياسة التوازن بين الجنسين عند تسمية مرشحين لهيئات الأمم المتحدة،ومجلس أوربا، و</w:t>
      </w:r>
      <w:r w:rsidRPr="00F6174B">
        <w:rPr>
          <w:rFonts w:hint="cs"/>
          <w:b/>
          <w:bCs/>
          <w:sz w:val="30"/>
          <w:szCs w:val="30"/>
          <w:rtl/>
          <w:lang w:bidi="ar-EG"/>
        </w:rPr>
        <w:t>مكتب ادارة الديون</w:t>
      </w:r>
      <w:r w:rsidRPr="00F6174B">
        <w:rPr>
          <w:b/>
          <w:bCs/>
          <w:sz w:val="30"/>
          <w:szCs w:val="30"/>
          <w:rtl/>
          <w:lang w:val="en-GB"/>
        </w:rPr>
        <w:t xml:space="preserve">؛ </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 xml:space="preserve">توفير المساواة بين الجنسين </w:t>
      </w:r>
      <w:r w:rsidRPr="00F6174B">
        <w:rPr>
          <w:rFonts w:hint="cs"/>
          <w:b/>
          <w:bCs/>
          <w:sz w:val="30"/>
          <w:szCs w:val="30"/>
          <w:rtl/>
          <w:lang w:val="en-GB" w:bidi="ar-EG"/>
        </w:rPr>
        <w:t>عند</w:t>
      </w:r>
      <w:r w:rsidRPr="00F6174B">
        <w:rPr>
          <w:b/>
          <w:bCs/>
          <w:sz w:val="30"/>
          <w:szCs w:val="30"/>
          <w:rtl/>
          <w:lang w:val="en-GB"/>
        </w:rPr>
        <w:t xml:space="preserve"> </w:t>
      </w:r>
      <w:r w:rsidRPr="00F6174B">
        <w:rPr>
          <w:rFonts w:hint="cs"/>
          <w:b/>
          <w:bCs/>
          <w:sz w:val="30"/>
          <w:szCs w:val="30"/>
          <w:rtl/>
          <w:lang w:val="en-GB" w:bidi="ar-EG"/>
        </w:rPr>
        <w:t>ال</w:t>
      </w:r>
      <w:r w:rsidRPr="00F6174B">
        <w:rPr>
          <w:b/>
          <w:bCs/>
          <w:sz w:val="30"/>
          <w:szCs w:val="30"/>
          <w:rtl/>
          <w:lang w:val="en-GB"/>
        </w:rPr>
        <w:t xml:space="preserve">تعيين </w:t>
      </w:r>
      <w:r w:rsidRPr="00F6174B">
        <w:rPr>
          <w:rFonts w:hint="cs"/>
          <w:b/>
          <w:bCs/>
          <w:sz w:val="30"/>
          <w:szCs w:val="30"/>
          <w:rtl/>
          <w:lang w:val="en-GB" w:bidi="ar-EG"/>
        </w:rPr>
        <w:t xml:space="preserve">لمناصب </w:t>
      </w:r>
      <w:r w:rsidRPr="00F6174B">
        <w:rPr>
          <w:b/>
          <w:bCs/>
          <w:sz w:val="30"/>
          <w:szCs w:val="30"/>
          <w:rtl/>
          <w:lang w:val="en-GB"/>
        </w:rPr>
        <w:t>السفراء و</w:t>
      </w:r>
      <w:r w:rsidRPr="00F6174B">
        <w:rPr>
          <w:rFonts w:hint="cs"/>
          <w:b/>
          <w:bCs/>
          <w:sz w:val="30"/>
          <w:szCs w:val="30"/>
          <w:rtl/>
          <w:lang w:val="en-GB" w:bidi="ar-EG"/>
        </w:rPr>
        <w:t xml:space="preserve">مناصب </w:t>
      </w:r>
      <w:r w:rsidRPr="00F6174B">
        <w:rPr>
          <w:b/>
          <w:bCs/>
          <w:sz w:val="30"/>
          <w:szCs w:val="30"/>
          <w:rtl/>
          <w:lang w:val="en-GB"/>
        </w:rPr>
        <w:t xml:space="preserve">أخرى في الخارج؛ </w:t>
      </w:r>
    </w:p>
    <w:p w:rsidR="00CB4538" w:rsidRPr="00F6174B" w:rsidRDefault="00CB4538" w:rsidP="00CB4538">
      <w:pPr>
        <w:pStyle w:val="BodyText2"/>
        <w:tabs>
          <w:tab w:val="right" w:pos="-230"/>
          <w:tab w:val="left" w:pos="1750"/>
        </w:tabs>
        <w:spacing w:after="120" w:line="400" w:lineRule="exact"/>
        <w:ind w:left="1750" w:right="810" w:hanging="45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وفي الوقت ذاته جرى تخطيط الأنشطة تالية،في جملة أمور من أجل تحسين وضع المرأة في هذا المجال:</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تعيين وزيرة بلا وزارة لمعالجة هذه ال</w:t>
      </w:r>
      <w:r w:rsidRPr="00F6174B">
        <w:rPr>
          <w:rFonts w:hint="cs"/>
          <w:b/>
          <w:bCs/>
          <w:sz w:val="30"/>
          <w:szCs w:val="30"/>
          <w:rtl/>
          <w:lang w:val="en-GB" w:bidi="ar-EG"/>
        </w:rPr>
        <w:t>مسائل</w:t>
      </w:r>
      <w:r w:rsidRPr="00F6174B">
        <w:rPr>
          <w:b/>
          <w:bCs/>
          <w:sz w:val="30"/>
          <w:szCs w:val="30"/>
          <w:rtl/>
          <w:lang w:val="en-GB"/>
        </w:rPr>
        <w:t>؛</w:t>
      </w:r>
    </w:p>
    <w:p w:rsidR="00CB4538" w:rsidRPr="00F6174B" w:rsidRDefault="00CB4538" w:rsidP="00CB4538">
      <w:pPr>
        <w:pStyle w:val="BodyText2"/>
        <w:tabs>
          <w:tab w:val="right" w:pos="-230"/>
          <w:tab w:val="left" w:pos="1750"/>
        </w:tabs>
        <w:spacing w:after="120" w:line="400" w:lineRule="exact"/>
        <w:ind w:left="1750" w:right="810" w:hanging="45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 xml:space="preserve">تحديد معياري ودقيق </w:t>
      </w:r>
      <w:r w:rsidRPr="00F6174B">
        <w:rPr>
          <w:rFonts w:hint="cs"/>
          <w:b/>
          <w:bCs/>
          <w:sz w:val="30"/>
          <w:szCs w:val="30"/>
          <w:rtl/>
          <w:lang w:val="en-GB" w:bidi="ar-EG"/>
        </w:rPr>
        <w:t>ل</w:t>
      </w:r>
      <w:r w:rsidRPr="00F6174B">
        <w:rPr>
          <w:b/>
          <w:bCs/>
          <w:sz w:val="30"/>
          <w:szCs w:val="30"/>
          <w:rtl/>
          <w:lang w:val="en-GB"/>
        </w:rPr>
        <w:t>لوضع</w:t>
      </w:r>
      <w:r w:rsidRPr="00F6174B">
        <w:rPr>
          <w:rFonts w:hint="cs"/>
          <w:b/>
          <w:bCs/>
          <w:sz w:val="30"/>
          <w:szCs w:val="30"/>
          <w:rtl/>
          <w:lang w:val="en-GB" w:bidi="ar-EG"/>
        </w:rPr>
        <w:t>،</w:t>
      </w:r>
      <w:r w:rsidRPr="00F6174B">
        <w:rPr>
          <w:b/>
          <w:bCs/>
          <w:sz w:val="30"/>
          <w:szCs w:val="30"/>
          <w:rtl/>
          <w:lang w:val="en-GB"/>
        </w:rPr>
        <w:t xml:space="preserve"> </w:t>
      </w:r>
      <w:r w:rsidRPr="00F6174B">
        <w:rPr>
          <w:rFonts w:hint="cs"/>
          <w:b/>
          <w:bCs/>
          <w:sz w:val="30"/>
          <w:szCs w:val="30"/>
          <w:rtl/>
          <w:lang w:val="en-GB" w:bidi="ar-EG"/>
        </w:rPr>
        <w:t>و</w:t>
      </w:r>
      <w:r w:rsidRPr="00F6174B">
        <w:rPr>
          <w:b/>
          <w:bCs/>
          <w:sz w:val="30"/>
          <w:szCs w:val="30"/>
          <w:rtl/>
          <w:lang w:val="en-GB"/>
        </w:rPr>
        <w:t>المهام،</w:t>
      </w:r>
      <w:r w:rsidRPr="00F6174B">
        <w:rPr>
          <w:rFonts w:hint="cs"/>
          <w:b/>
          <w:bCs/>
          <w:sz w:val="30"/>
          <w:szCs w:val="30"/>
          <w:rtl/>
          <w:lang w:val="en-GB" w:bidi="ar-EG"/>
        </w:rPr>
        <w:t xml:space="preserve"> </w:t>
      </w:r>
      <w:r w:rsidRPr="00F6174B">
        <w:rPr>
          <w:b/>
          <w:bCs/>
          <w:sz w:val="30"/>
          <w:szCs w:val="30"/>
          <w:rtl/>
          <w:lang w:val="en-GB"/>
        </w:rPr>
        <w:t>و</w:t>
      </w:r>
      <w:r w:rsidRPr="00F6174B">
        <w:rPr>
          <w:rFonts w:hint="cs"/>
          <w:b/>
          <w:bCs/>
          <w:sz w:val="30"/>
          <w:szCs w:val="30"/>
          <w:rtl/>
          <w:lang w:val="en-GB" w:bidi="ar-EG"/>
        </w:rPr>
        <w:t>ال</w:t>
      </w:r>
      <w:r w:rsidRPr="00F6174B">
        <w:rPr>
          <w:b/>
          <w:bCs/>
          <w:sz w:val="30"/>
          <w:szCs w:val="30"/>
          <w:rtl/>
          <w:lang w:val="en-GB"/>
        </w:rPr>
        <w:t>هيكل،</w:t>
      </w:r>
      <w:r w:rsidRPr="00F6174B">
        <w:rPr>
          <w:rFonts w:hint="cs"/>
          <w:b/>
          <w:bCs/>
          <w:sz w:val="30"/>
          <w:szCs w:val="30"/>
          <w:rtl/>
          <w:lang w:val="en-GB" w:bidi="ar-EG"/>
        </w:rPr>
        <w:t xml:space="preserve"> </w:t>
      </w:r>
      <w:r w:rsidRPr="00F6174B">
        <w:rPr>
          <w:b/>
          <w:bCs/>
          <w:sz w:val="30"/>
          <w:szCs w:val="30"/>
          <w:rtl/>
          <w:lang w:val="en-GB"/>
        </w:rPr>
        <w:t>و</w:t>
      </w:r>
      <w:r w:rsidRPr="00F6174B">
        <w:rPr>
          <w:rFonts w:hint="cs"/>
          <w:b/>
          <w:bCs/>
          <w:sz w:val="30"/>
          <w:szCs w:val="30"/>
          <w:rtl/>
          <w:lang w:val="en-GB" w:bidi="ar-EG"/>
        </w:rPr>
        <w:t>ال</w:t>
      </w:r>
      <w:r w:rsidRPr="00F6174B">
        <w:rPr>
          <w:b/>
          <w:bCs/>
          <w:sz w:val="30"/>
          <w:szCs w:val="30"/>
          <w:rtl/>
          <w:lang w:val="en-GB"/>
        </w:rPr>
        <w:t xml:space="preserve">علاقات </w:t>
      </w:r>
      <w:r w:rsidRPr="00F6174B">
        <w:rPr>
          <w:rFonts w:hint="cs"/>
          <w:b/>
          <w:bCs/>
          <w:sz w:val="30"/>
          <w:szCs w:val="30"/>
          <w:rtl/>
          <w:lang w:val="en-GB" w:bidi="ar-EG"/>
        </w:rPr>
        <w:t xml:space="preserve">مع </w:t>
      </w:r>
      <w:r w:rsidRPr="00F6174B">
        <w:rPr>
          <w:b/>
          <w:bCs/>
          <w:sz w:val="30"/>
          <w:szCs w:val="30"/>
          <w:rtl/>
          <w:lang w:val="en-GB"/>
        </w:rPr>
        <w:t>القطاع ا</w:t>
      </w:r>
      <w:r w:rsidRPr="00F6174B">
        <w:rPr>
          <w:rFonts w:hint="cs"/>
          <w:b/>
          <w:bCs/>
          <w:sz w:val="30"/>
          <w:szCs w:val="30"/>
          <w:rtl/>
          <w:lang w:val="en-GB" w:bidi="ar-EG"/>
        </w:rPr>
        <w:t>لحك</w:t>
      </w:r>
      <w:r w:rsidRPr="00F6174B">
        <w:rPr>
          <w:b/>
          <w:bCs/>
          <w:sz w:val="30"/>
          <w:szCs w:val="30"/>
          <w:rtl/>
          <w:lang w:val="en-GB"/>
        </w:rPr>
        <w:t>ومي وغير الحكومي في اللجنة الوطنية للمساواة بين الجنسين باعتبارها هيئة دائمة؛</w:t>
      </w:r>
    </w:p>
    <w:p w:rsidR="00CB4538" w:rsidRPr="00F6174B" w:rsidRDefault="00CB4538" w:rsidP="00CB4538">
      <w:pPr>
        <w:pStyle w:val="BodyText2"/>
        <w:tabs>
          <w:tab w:val="right" w:pos="-230"/>
          <w:tab w:val="left" w:pos="1750"/>
        </w:tabs>
        <w:spacing w:after="120" w:line="400" w:lineRule="exact"/>
        <w:ind w:left="1030" w:right="810" w:firstLine="27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توفير التوازن بين الجنسين في المهام الوزارية</w:t>
      </w:r>
      <w:r w:rsidRPr="00F6174B">
        <w:rPr>
          <w:rFonts w:hint="cs"/>
          <w:b/>
          <w:bCs/>
          <w:sz w:val="30"/>
          <w:szCs w:val="30"/>
          <w:rtl/>
          <w:lang w:val="en-GB" w:bidi="ar-EG"/>
        </w:rPr>
        <w:t>،</w:t>
      </w:r>
      <w:r w:rsidRPr="00F6174B">
        <w:rPr>
          <w:b/>
          <w:bCs/>
          <w:sz w:val="30"/>
          <w:szCs w:val="30"/>
          <w:rtl/>
          <w:lang w:val="en-GB"/>
        </w:rPr>
        <w:t xml:space="preserve"> ومن ناحية المسؤولين الذين </w:t>
      </w:r>
      <w:r w:rsidRPr="00F6174B">
        <w:rPr>
          <w:rFonts w:hint="cs"/>
          <w:b/>
          <w:bCs/>
          <w:sz w:val="30"/>
          <w:szCs w:val="30"/>
          <w:rtl/>
          <w:lang w:val="en-GB" w:bidi="ar-EG"/>
        </w:rPr>
        <w:t>ت</w:t>
      </w:r>
      <w:r w:rsidRPr="00F6174B">
        <w:rPr>
          <w:b/>
          <w:bCs/>
          <w:sz w:val="30"/>
          <w:szCs w:val="30"/>
          <w:rtl/>
          <w:lang w:val="en-GB"/>
        </w:rPr>
        <w:t>عين</w:t>
      </w:r>
      <w:r w:rsidRPr="00F6174B">
        <w:rPr>
          <w:rFonts w:hint="cs"/>
          <w:b/>
          <w:bCs/>
          <w:sz w:val="30"/>
          <w:szCs w:val="30"/>
          <w:rtl/>
          <w:lang w:val="en-GB" w:bidi="ar-EG"/>
        </w:rPr>
        <w:t>هم</w:t>
      </w:r>
      <w:r w:rsidRPr="00F6174B">
        <w:rPr>
          <w:b/>
          <w:bCs/>
          <w:sz w:val="30"/>
          <w:szCs w:val="30"/>
          <w:rtl/>
          <w:lang w:val="en-GB"/>
        </w:rPr>
        <w:t xml:space="preserve"> الحكومة؛</w:t>
      </w:r>
    </w:p>
    <w:p w:rsidR="00CB4538" w:rsidRPr="00F6174B" w:rsidRDefault="00CB4538" w:rsidP="00CB4538">
      <w:pPr>
        <w:pStyle w:val="BodyText2"/>
        <w:tabs>
          <w:tab w:val="right" w:pos="-230"/>
          <w:tab w:val="left" w:pos="1750"/>
        </w:tabs>
        <w:spacing w:after="120" w:line="400" w:lineRule="exact"/>
        <w:ind w:left="3310" w:right="810" w:hanging="2010"/>
        <w:jc w:val="both"/>
        <w:rPr>
          <w:b/>
          <w:bCs/>
          <w:sz w:val="30"/>
          <w:szCs w:val="30"/>
          <w:rtl/>
          <w:lang w:val="en-GB"/>
        </w:rPr>
      </w:pPr>
      <w:r>
        <w:rPr>
          <w:rFonts w:hint="cs"/>
          <w:b/>
          <w:bCs/>
          <w:sz w:val="30"/>
          <w:szCs w:val="30"/>
          <w:rtl/>
          <w:lang w:val="en-GB"/>
        </w:rPr>
        <w:t>-</w:t>
      </w:r>
      <w:r>
        <w:rPr>
          <w:rFonts w:hint="cs"/>
          <w:b/>
          <w:bCs/>
          <w:sz w:val="30"/>
          <w:szCs w:val="30"/>
          <w:rtl/>
          <w:lang w:val="en-GB"/>
        </w:rPr>
        <w:tab/>
      </w:r>
      <w:r w:rsidRPr="00F6174B">
        <w:rPr>
          <w:b/>
          <w:bCs/>
          <w:sz w:val="30"/>
          <w:szCs w:val="30"/>
          <w:rtl/>
          <w:lang w:val="en-GB"/>
        </w:rPr>
        <w:t xml:space="preserve">تعزيز نظام تعيين موظفي </w:t>
      </w:r>
      <w:r w:rsidRPr="00F6174B">
        <w:rPr>
          <w:rFonts w:hint="cs"/>
          <w:b/>
          <w:bCs/>
          <w:sz w:val="30"/>
          <w:szCs w:val="30"/>
          <w:rtl/>
          <w:lang w:val="en-GB" w:bidi="ar-EG"/>
        </w:rPr>
        <w:t xml:space="preserve">الخدمة </w:t>
      </w:r>
      <w:r w:rsidRPr="00F6174B">
        <w:rPr>
          <w:b/>
          <w:bCs/>
          <w:sz w:val="30"/>
          <w:szCs w:val="30"/>
          <w:rtl/>
          <w:lang w:val="en-GB"/>
        </w:rPr>
        <w:t>المدني</w:t>
      </w:r>
      <w:r w:rsidRPr="00F6174B">
        <w:rPr>
          <w:rFonts w:hint="cs"/>
          <w:b/>
          <w:bCs/>
          <w:sz w:val="30"/>
          <w:szCs w:val="30"/>
          <w:rtl/>
          <w:lang w:val="en-GB" w:bidi="ar-EG"/>
        </w:rPr>
        <w:t>ة</w:t>
      </w:r>
      <w:r w:rsidRPr="00F6174B">
        <w:rPr>
          <w:b/>
          <w:bCs/>
          <w:sz w:val="30"/>
          <w:szCs w:val="30"/>
          <w:rtl/>
          <w:lang w:val="en-GB"/>
        </w:rPr>
        <w:t xml:space="preserve">  وفقا لمدى معرف</w:t>
      </w:r>
      <w:r w:rsidRPr="00F6174B">
        <w:rPr>
          <w:rFonts w:hint="cs"/>
          <w:b/>
          <w:bCs/>
          <w:sz w:val="30"/>
          <w:szCs w:val="30"/>
          <w:rtl/>
          <w:lang w:val="en-GB" w:bidi="ar-EG"/>
        </w:rPr>
        <w:t>ت</w:t>
      </w:r>
      <w:r w:rsidRPr="00F6174B">
        <w:rPr>
          <w:b/>
          <w:bCs/>
          <w:sz w:val="30"/>
          <w:szCs w:val="30"/>
          <w:rtl/>
          <w:lang w:val="en-GB"/>
        </w:rPr>
        <w:t xml:space="preserve">هم </w:t>
      </w:r>
      <w:r w:rsidRPr="00F6174B">
        <w:rPr>
          <w:rFonts w:hint="cs"/>
          <w:b/>
          <w:bCs/>
          <w:sz w:val="30"/>
          <w:szCs w:val="30"/>
          <w:rtl/>
          <w:lang w:val="en-GB" w:bidi="ar-EG"/>
        </w:rPr>
        <w:t>و</w:t>
      </w:r>
      <w:r w:rsidRPr="00F6174B">
        <w:rPr>
          <w:b/>
          <w:bCs/>
          <w:sz w:val="30"/>
          <w:szCs w:val="30"/>
          <w:rtl/>
          <w:lang w:val="en-GB"/>
        </w:rPr>
        <w:t>خبر</w:t>
      </w:r>
      <w:r w:rsidRPr="00F6174B">
        <w:rPr>
          <w:rFonts w:hint="cs"/>
          <w:b/>
          <w:bCs/>
          <w:sz w:val="30"/>
          <w:szCs w:val="30"/>
          <w:rtl/>
          <w:lang w:val="en-GB" w:bidi="ar-EG"/>
        </w:rPr>
        <w:t>ت</w:t>
      </w:r>
      <w:r w:rsidRPr="00F6174B">
        <w:rPr>
          <w:b/>
          <w:bCs/>
          <w:sz w:val="30"/>
          <w:szCs w:val="30"/>
          <w:rtl/>
          <w:lang w:val="en-GB"/>
        </w:rPr>
        <w:t xml:space="preserve">هم وقدراتهم؛ </w:t>
      </w:r>
    </w:p>
    <w:p w:rsidR="00CB4538" w:rsidRPr="00F6174B" w:rsidRDefault="00CB4538" w:rsidP="00CB4538">
      <w:pPr>
        <w:pStyle w:val="BodyText2"/>
        <w:tabs>
          <w:tab w:val="right" w:pos="-230"/>
          <w:tab w:val="left" w:pos="1750"/>
        </w:tabs>
        <w:spacing w:after="120" w:line="400" w:lineRule="exact"/>
        <w:ind w:left="1750" w:right="810" w:hanging="450"/>
        <w:jc w:val="both"/>
        <w:rPr>
          <w:b/>
          <w:bCs/>
          <w:sz w:val="30"/>
          <w:szCs w:val="30"/>
          <w:rtl/>
          <w:lang w:val="en-GB"/>
        </w:rPr>
      </w:pPr>
      <w:r w:rsidRPr="00F6174B">
        <w:rPr>
          <w:b/>
          <w:bCs/>
          <w:sz w:val="30"/>
          <w:szCs w:val="30"/>
          <w:rtl/>
          <w:lang w:val="en-GB"/>
        </w:rPr>
        <w:t xml:space="preserve"> </w:t>
      </w:r>
      <w:r>
        <w:rPr>
          <w:rFonts w:hint="cs"/>
          <w:b/>
          <w:bCs/>
          <w:sz w:val="30"/>
          <w:szCs w:val="30"/>
          <w:rtl/>
          <w:lang w:val="en-GB"/>
        </w:rPr>
        <w:t>-</w:t>
      </w:r>
      <w:r>
        <w:rPr>
          <w:rFonts w:hint="cs"/>
          <w:b/>
          <w:bCs/>
          <w:sz w:val="30"/>
          <w:szCs w:val="30"/>
          <w:rtl/>
          <w:lang w:val="en-GB"/>
        </w:rPr>
        <w:tab/>
      </w:r>
      <w:r w:rsidRPr="00F6174B">
        <w:rPr>
          <w:b/>
          <w:bCs/>
          <w:sz w:val="30"/>
          <w:szCs w:val="30"/>
          <w:rtl/>
          <w:lang w:val="en-GB"/>
        </w:rPr>
        <w:t>تقديم الدعم وإ</w:t>
      </w:r>
      <w:r w:rsidRPr="00F6174B">
        <w:rPr>
          <w:rFonts w:hint="cs"/>
          <w:b/>
          <w:bCs/>
          <w:sz w:val="30"/>
          <w:szCs w:val="30"/>
          <w:rtl/>
          <w:lang w:val="en-GB" w:bidi="ar-EG"/>
        </w:rPr>
        <w:t>جراء</w:t>
      </w:r>
      <w:r w:rsidRPr="00F6174B">
        <w:rPr>
          <w:b/>
          <w:bCs/>
          <w:sz w:val="30"/>
          <w:szCs w:val="30"/>
          <w:rtl/>
          <w:lang w:val="en-GB"/>
        </w:rPr>
        <w:t xml:space="preserve"> البحوث بشأن آثار المس</w:t>
      </w:r>
      <w:r w:rsidRPr="00F6174B">
        <w:rPr>
          <w:rFonts w:hint="cs"/>
          <w:b/>
          <w:bCs/>
          <w:sz w:val="30"/>
          <w:szCs w:val="30"/>
          <w:rtl/>
          <w:lang w:val="en-GB" w:bidi="ar-EG"/>
        </w:rPr>
        <w:t>ا</w:t>
      </w:r>
      <w:r w:rsidRPr="00F6174B">
        <w:rPr>
          <w:b/>
          <w:bCs/>
          <w:sz w:val="30"/>
          <w:szCs w:val="30"/>
          <w:rtl/>
          <w:lang w:val="en-GB"/>
        </w:rPr>
        <w:t>و</w:t>
      </w:r>
      <w:r w:rsidRPr="00F6174B">
        <w:rPr>
          <w:rFonts w:hint="cs"/>
          <w:b/>
          <w:bCs/>
          <w:sz w:val="30"/>
          <w:szCs w:val="30"/>
          <w:rtl/>
          <w:lang w:val="en-GB" w:bidi="ar-EG"/>
        </w:rPr>
        <w:t>اة</w:t>
      </w:r>
      <w:r w:rsidRPr="00F6174B">
        <w:rPr>
          <w:b/>
          <w:bCs/>
          <w:sz w:val="30"/>
          <w:szCs w:val="30"/>
          <w:rtl/>
          <w:lang w:val="en-GB"/>
        </w:rPr>
        <w:t xml:space="preserve"> </w:t>
      </w:r>
      <w:r w:rsidRPr="00F6174B">
        <w:rPr>
          <w:rFonts w:hint="cs"/>
          <w:b/>
          <w:bCs/>
          <w:sz w:val="30"/>
          <w:szCs w:val="30"/>
          <w:rtl/>
          <w:lang w:val="en-GB" w:bidi="ar-EG"/>
        </w:rPr>
        <w:t>(</w:t>
      </w:r>
      <w:r w:rsidRPr="00F6174B">
        <w:rPr>
          <w:b/>
          <w:bCs/>
          <w:sz w:val="30"/>
          <w:szCs w:val="30"/>
          <w:rtl/>
          <w:lang w:val="en-GB"/>
        </w:rPr>
        <w:t>عدم المساواة</w:t>
      </w:r>
      <w:r w:rsidRPr="00F6174B">
        <w:rPr>
          <w:rFonts w:hint="cs"/>
          <w:b/>
          <w:bCs/>
          <w:sz w:val="30"/>
          <w:szCs w:val="30"/>
          <w:rtl/>
          <w:lang w:val="en-GB" w:bidi="ar-EG"/>
        </w:rPr>
        <w:t>)</w:t>
      </w:r>
      <w:r w:rsidRPr="00F6174B">
        <w:rPr>
          <w:b/>
          <w:bCs/>
          <w:sz w:val="30"/>
          <w:szCs w:val="30"/>
          <w:rtl/>
          <w:lang w:val="en-GB"/>
        </w:rPr>
        <w:t xml:space="preserve"> بين الجنسين على عمليات اتخاذ القرارات السياسية؛ </w:t>
      </w:r>
    </w:p>
    <w:p w:rsidR="00CB4538" w:rsidRPr="00F6174B" w:rsidRDefault="00CB4538" w:rsidP="00CB4538">
      <w:pPr>
        <w:pStyle w:val="BodyText2"/>
        <w:spacing w:after="120" w:line="400" w:lineRule="exact"/>
        <w:ind w:left="1030" w:right="810" w:firstLine="450"/>
        <w:jc w:val="both"/>
        <w:rPr>
          <w:rFonts w:hint="cs"/>
          <w:b/>
          <w:bCs/>
          <w:sz w:val="30"/>
          <w:szCs w:val="30"/>
          <w:rtl/>
          <w:lang w:val="en-GB"/>
        </w:rPr>
      </w:pPr>
      <w:r w:rsidRPr="00F6174B">
        <w:rPr>
          <w:b/>
          <w:bCs/>
          <w:sz w:val="30"/>
          <w:szCs w:val="30"/>
          <w:rtl/>
          <w:lang w:val="en-GB"/>
        </w:rPr>
        <w:t>وترد بيانات إحصائية محددة بشأن الانتخابات البرلمانية عام 200</w:t>
      </w:r>
      <w:r w:rsidRPr="00F6174B">
        <w:rPr>
          <w:rFonts w:hint="cs"/>
          <w:b/>
          <w:bCs/>
          <w:sz w:val="30"/>
          <w:szCs w:val="30"/>
          <w:rtl/>
          <w:lang w:val="en-GB" w:bidi="ar-EG"/>
        </w:rPr>
        <w:t>2</w:t>
      </w:r>
      <w:r w:rsidRPr="00F6174B">
        <w:rPr>
          <w:b/>
          <w:bCs/>
          <w:sz w:val="30"/>
          <w:szCs w:val="30"/>
          <w:rtl/>
          <w:lang w:val="en-GB"/>
        </w:rPr>
        <w:t xml:space="preserve">  في مرفق </w:t>
      </w:r>
      <w:r w:rsidRPr="00F6174B">
        <w:rPr>
          <w:rFonts w:hint="cs"/>
          <w:b/>
          <w:bCs/>
          <w:sz w:val="30"/>
          <w:szCs w:val="30"/>
          <w:rtl/>
          <w:lang w:val="en-GB" w:bidi="ar-EG"/>
        </w:rPr>
        <w:t>ال</w:t>
      </w:r>
      <w:r w:rsidRPr="00F6174B">
        <w:rPr>
          <w:b/>
          <w:bCs/>
          <w:sz w:val="30"/>
          <w:szCs w:val="30"/>
          <w:rtl/>
          <w:lang w:val="en-GB"/>
        </w:rPr>
        <w:t xml:space="preserve">بيانات الإحصائية </w:t>
      </w:r>
      <w:r w:rsidRPr="00F6174B">
        <w:rPr>
          <w:rFonts w:hint="cs"/>
          <w:b/>
          <w:bCs/>
          <w:sz w:val="30"/>
          <w:szCs w:val="30"/>
          <w:rtl/>
          <w:lang w:val="en-GB" w:bidi="ar-EG"/>
        </w:rPr>
        <w:t xml:space="preserve">الموجود </w:t>
      </w:r>
      <w:r w:rsidRPr="00F6174B">
        <w:rPr>
          <w:b/>
          <w:bCs/>
          <w:sz w:val="30"/>
          <w:szCs w:val="30"/>
          <w:rtl/>
          <w:lang w:val="en-GB"/>
        </w:rPr>
        <w:t>في ذيل هذا</w:t>
      </w:r>
      <w:r w:rsidRPr="00F6174B">
        <w:rPr>
          <w:rFonts w:hint="cs"/>
          <w:b/>
          <w:bCs/>
          <w:sz w:val="30"/>
          <w:szCs w:val="30"/>
          <w:rtl/>
          <w:lang w:val="en-GB"/>
        </w:rPr>
        <w:t xml:space="preserve"> التقرير</w:t>
      </w:r>
      <w:r>
        <w:rPr>
          <w:rFonts w:hint="cs"/>
          <w:b/>
          <w:bCs/>
          <w:sz w:val="30"/>
          <w:szCs w:val="30"/>
          <w:rtl/>
          <w:lang w:val="en-GB"/>
        </w:rPr>
        <w:t>.</w:t>
      </w:r>
      <w:r w:rsidRPr="00F6174B">
        <w:rPr>
          <w:b/>
          <w:bCs/>
          <w:sz w:val="30"/>
          <w:szCs w:val="30"/>
          <w:rtl/>
          <w:lang w:val="en-GB"/>
        </w:rPr>
        <w:t xml:space="preserve"> </w:t>
      </w:r>
    </w:p>
    <w:p w:rsidR="00CB4538" w:rsidRPr="00A42DC9" w:rsidRDefault="00CB4538" w:rsidP="00CB4538">
      <w:pPr>
        <w:pStyle w:val="BodyText2"/>
        <w:spacing w:line="120" w:lineRule="exact"/>
        <w:ind w:left="60" w:right="810" w:firstLine="468"/>
        <w:jc w:val="both"/>
        <w:outlineLvl w:val="0"/>
        <w:rPr>
          <w:rFonts w:hint="cs"/>
          <w:b/>
          <w:bCs/>
          <w:sz w:val="12"/>
          <w:szCs w:val="30"/>
          <w:rtl/>
          <w:lang w:val="en-GB"/>
        </w:rPr>
      </w:pPr>
    </w:p>
    <w:p w:rsidR="00CB4538" w:rsidRPr="00A42DC9" w:rsidRDefault="00CB4538" w:rsidP="00CB4538">
      <w:pPr>
        <w:pStyle w:val="BodyText2"/>
        <w:spacing w:after="120" w:line="400" w:lineRule="exact"/>
        <w:ind w:left="1030" w:right="810"/>
        <w:jc w:val="both"/>
        <w:outlineLvl w:val="0"/>
        <w:rPr>
          <w:b/>
          <w:bCs/>
          <w:i/>
          <w:iCs/>
          <w:sz w:val="32"/>
          <w:szCs w:val="32"/>
          <w:rtl/>
          <w:lang w:val="en-GB"/>
        </w:rPr>
      </w:pPr>
      <w:r w:rsidRPr="00A42DC9">
        <w:rPr>
          <w:b/>
          <w:bCs/>
          <w:sz w:val="32"/>
          <w:szCs w:val="32"/>
          <w:rtl/>
          <w:lang w:val="en-GB"/>
        </w:rPr>
        <w:t>المشاركة في الحكم المحلي</w:t>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sz w:val="30"/>
          <w:szCs w:val="30"/>
          <w:rtl/>
          <w:lang w:val="en-GB"/>
        </w:rPr>
        <w:t>يجري الأعراب بصورة متكررة عن رأي سائد مفاده أن الح</w:t>
      </w:r>
      <w:r w:rsidRPr="00613BDF">
        <w:rPr>
          <w:rFonts w:hint="cs"/>
          <w:sz w:val="30"/>
          <w:szCs w:val="30"/>
          <w:rtl/>
          <w:lang w:val="en-GB" w:bidi="ar-EG"/>
        </w:rPr>
        <w:t>كم</w:t>
      </w:r>
      <w:r w:rsidRPr="00613BDF">
        <w:rPr>
          <w:sz w:val="30"/>
          <w:szCs w:val="30"/>
          <w:rtl/>
          <w:lang w:val="en-GB"/>
        </w:rPr>
        <w:t xml:space="preserve"> المحلي هو </w:t>
      </w:r>
      <w:r w:rsidRPr="00613BDF">
        <w:rPr>
          <w:rFonts w:hint="cs"/>
          <w:sz w:val="30"/>
          <w:szCs w:val="30"/>
          <w:rtl/>
          <w:lang w:val="en-GB" w:bidi="ar-EG"/>
        </w:rPr>
        <w:t xml:space="preserve">أول </w:t>
      </w:r>
      <w:r w:rsidRPr="00613BDF">
        <w:rPr>
          <w:sz w:val="30"/>
          <w:szCs w:val="30"/>
          <w:rtl/>
          <w:lang w:val="en-GB"/>
        </w:rPr>
        <w:t xml:space="preserve">مستوى حقيقي </w:t>
      </w:r>
      <w:r w:rsidRPr="00613BDF">
        <w:rPr>
          <w:rFonts w:hint="cs"/>
          <w:sz w:val="30"/>
          <w:szCs w:val="30"/>
          <w:rtl/>
          <w:lang w:val="en-GB" w:bidi="ar-EG"/>
        </w:rPr>
        <w:t>يتي</w:t>
      </w:r>
      <w:r w:rsidRPr="00613BDF">
        <w:rPr>
          <w:sz w:val="30"/>
          <w:szCs w:val="30"/>
          <w:rtl/>
          <w:lang w:val="en-GB"/>
        </w:rPr>
        <w:t xml:space="preserve">ح مشاركة </w:t>
      </w:r>
      <w:r w:rsidRPr="00613BDF">
        <w:rPr>
          <w:rFonts w:hint="cs"/>
          <w:sz w:val="30"/>
          <w:szCs w:val="30"/>
          <w:rtl/>
          <w:lang w:val="en-GB" w:bidi="ar-EG"/>
        </w:rPr>
        <w:t xml:space="preserve">المرأة بشكل أيسر </w:t>
      </w:r>
      <w:r w:rsidRPr="00613BDF">
        <w:rPr>
          <w:sz w:val="30"/>
          <w:szCs w:val="30"/>
          <w:rtl/>
          <w:lang w:val="en-GB"/>
        </w:rPr>
        <w:t xml:space="preserve">في اتخاذ القرارات.  وتبين التجارب المستمدة من عدد من بلدان أوربا الغربية أن </w:t>
      </w:r>
      <w:r w:rsidRPr="00613BDF">
        <w:rPr>
          <w:rFonts w:hint="cs"/>
          <w:sz w:val="30"/>
          <w:szCs w:val="30"/>
          <w:rtl/>
          <w:lang w:val="en-GB" w:bidi="ar-EG"/>
        </w:rPr>
        <w:t>ال</w:t>
      </w:r>
      <w:r w:rsidRPr="00613BDF">
        <w:rPr>
          <w:sz w:val="30"/>
          <w:szCs w:val="30"/>
          <w:rtl/>
          <w:lang w:val="en-GB"/>
        </w:rPr>
        <w:t>س</w:t>
      </w:r>
      <w:r w:rsidRPr="00613BDF">
        <w:rPr>
          <w:rFonts w:hint="cs"/>
          <w:sz w:val="30"/>
          <w:szCs w:val="30"/>
          <w:rtl/>
          <w:lang w:val="en-GB" w:bidi="ar-EG"/>
        </w:rPr>
        <w:t>ي</w:t>
      </w:r>
      <w:r w:rsidRPr="00613BDF">
        <w:rPr>
          <w:sz w:val="30"/>
          <w:szCs w:val="30"/>
          <w:rtl/>
          <w:lang w:val="en-GB"/>
        </w:rPr>
        <w:t>اسيات البارزا</w:t>
      </w:r>
      <w:r w:rsidRPr="00613BDF">
        <w:rPr>
          <w:rFonts w:hint="cs"/>
          <w:sz w:val="30"/>
          <w:szCs w:val="30"/>
          <w:rtl/>
          <w:lang w:val="en-GB" w:bidi="ar-EG"/>
        </w:rPr>
        <w:t>ت</w:t>
      </w:r>
      <w:r w:rsidRPr="00613BDF">
        <w:rPr>
          <w:sz w:val="30"/>
          <w:szCs w:val="30"/>
          <w:rtl/>
          <w:lang w:val="en-GB"/>
        </w:rPr>
        <w:t xml:space="preserve"> قمن </w:t>
      </w:r>
      <w:r w:rsidRPr="00613BDF">
        <w:rPr>
          <w:rFonts w:hint="cs"/>
          <w:sz w:val="30"/>
          <w:szCs w:val="30"/>
          <w:rtl/>
          <w:lang w:val="en-GB" w:bidi="ar-EG"/>
        </w:rPr>
        <w:t>بأول خ</w:t>
      </w:r>
      <w:r w:rsidRPr="00613BDF">
        <w:rPr>
          <w:sz w:val="30"/>
          <w:szCs w:val="30"/>
          <w:rtl/>
          <w:lang w:val="en-GB"/>
        </w:rPr>
        <w:t>طو</w:t>
      </w:r>
      <w:r w:rsidRPr="00613BDF">
        <w:rPr>
          <w:rFonts w:hint="cs"/>
          <w:sz w:val="30"/>
          <w:szCs w:val="30"/>
          <w:rtl/>
          <w:lang w:val="en-GB" w:bidi="ar-EG"/>
        </w:rPr>
        <w:t>ة</w:t>
      </w:r>
      <w:r w:rsidRPr="00613BDF">
        <w:rPr>
          <w:sz w:val="30"/>
          <w:szCs w:val="30"/>
          <w:rtl/>
          <w:lang w:val="en-GB"/>
        </w:rPr>
        <w:t xml:space="preserve"> </w:t>
      </w:r>
      <w:r w:rsidRPr="00613BDF">
        <w:rPr>
          <w:rFonts w:hint="cs"/>
          <w:sz w:val="30"/>
          <w:szCs w:val="30"/>
          <w:rtl/>
          <w:lang w:val="en-GB" w:bidi="ar-EG"/>
        </w:rPr>
        <w:t>في</w:t>
      </w:r>
      <w:r w:rsidRPr="00613BDF">
        <w:rPr>
          <w:sz w:val="30"/>
          <w:szCs w:val="30"/>
          <w:rtl/>
          <w:lang w:val="en-GB"/>
        </w:rPr>
        <w:t xml:space="preserve"> مجال السياسة و</w:t>
      </w:r>
      <w:r w:rsidRPr="00613BDF">
        <w:rPr>
          <w:rFonts w:hint="cs"/>
          <w:sz w:val="30"/>
          <w:szCs w:val="30"/>
          <w:rtl/>
          <w:lang w:val="en-GB" w:bidi="ar-EG"/>
        </w:rPr>
        <w:t>ان</w:t>
      </w:r>
      <w:r w:rsidRPr="00613BDF">
        <w:rPr>
          <w:sz w:val="30"/>
          <w:szCs w:val="30"/>
          <w:rtl/>
          <w:lang w:val="en-GB"/>
        </w:rPr>
        <w:t>ضم</w:t>
      </w:r>
      <w:r w:rsidRPr="00613BDF">
        <w:rPr>
          <w:rFonts w:hint="cs"/>
          <w:sz w:val="30"/>
          <w:szCs w:val="30"/>
          <w:rtl/>
          <w:lang w:val="en-GB" w:bidi="ar-EG"/>
        </w:rPr>
        <w:t xml:space="preserve">من </w:t>
      </w:r>
      <w:r w:rsidRPr="00613BDF">
        <w:rPr>
          <w:sz w:val="30"/>
          <w:szCs w:val="30"/>
          <w:rtl/>
          <w:lang w:val="en-GB"/>
        </w:rPr>
        <w:t xml:space="preserve">إلى هياكل السلطة على </w:t>
      </w:r>
      <w:r w:rsidRPr="00613BDF">
        <w:rPr>
          <w:rFonts w:hint="cs"/>
          <w:sz w:val="30"/>
          <w:szCs w:val="30"/>
          <w:rtl/>
          <w:lang w:val="en-GB" w:bidi="ar-EG"/>
        </w:rPr>
        <w:t xml:space="preserve">المستوى </w:t>
      </w:r>
      <w:r w:rsidRPr="00613BDF">
        <w:rPr>
          <w:sz w:val="30"/>
          <w:szCs w:val="30"/>
          <w:rtl/>
          <w:lang w:val="en-GB"/>
        </w:rPr>
        <w:t xml:space="preserve">المحلي بالتحديد.  والمؤكد أنه من </w:t>
      </w:r>
      <w:r w:rsidRPr="00613BDF">
        <w:rPr>
          <w:rFonts w:hint="cs"/>
          <w:sz w:val="30"/>
          <w:szCs w:val="30"/>
          <w:rtl/>
          <w:lang w:val="en-GB" w:bidi="ar-EG"/>
        </w:rPr>
        <w:t xml:space="preserve">منظور </w:t>
      </w:r>
      <w:r w:rsidRPr="00613BDF">
        <w:rPr>
          <w:sz w:val="30"/>
          <w:szCs w:val="30"/>
          <w:rtl/>
          <w:lang w:val="en-GB"/>
        </w:rPr>
        <w:t xml:space="preserve">الحاجة إلى </w:t>
      </w:r>
      <w:r w:rsidRPr="00613BDF">
        <w:rPr>
          <w:rFonts w:hint="cs"/>
          <w:sz w:val="30"/>
          <w:szCs w:val="30"/>
          <w:rtl/>
          <w:lang w:val="en-GB" w:bidi="ar-EG"/>
        </w:rPr>
        <w:t xml:space="preserve">اقامة </w:t>
      </w:r>
      <w:r w:rsidRPr="00613BDF">
        <w:rPr>
          <w:sz w:val="30"/>
          <w:szCs w:val="30"/>
          <w:rtl/>
          <w:lang w:val="en-GB"/>
        </w:rPr>
        <w:t>توازن بين ا</w:t>
      </w:r>
      <w:r w:rsidRPr="00613BDF">
        <w:rPr>
          <w:rFonts w:hint="cs"/>
          <w:sz w:val="30"/>
          <w:szCs w:val="30"/>
          <w:rtl/>
          <w:lang w:val="en-GB" w:bidi="ar-EG"/>
        </w:rPr>
        <w:t>لوظائف</w:t>
      </w:r>
      <w:r w:rsidRPr="00613BDF">
        <w:rPr>
          <w:sz w:val="30"/>
          <w:szCs w:val="30"/>
          <w:rtl/>
          <w:lang w:val="en-GB"/>
        </w:rPr>
        <w:t xml:space="preserve"> الاجتماعية - البيولوجية للمرأة ومشاركتها في</w:t>
      </w:r>
      <w:r w:rsidRPr="00613BDF">
        <w:rPr>
          <w:rFonts w:hint="cs"/>
          <w:sz w:val="30"/>
          <w:szCs w:val="30"/>
          <w:rtl/>
          <w:lang w:val="en-GB" w:bidi="ar-EG"/>
        </w:rPr>
        <w:t xml:space="preserve"> معترك</w:t>
      </w:r>
      <w:r w:rsidRPr="00613BDF">
        <w:rPr>
          <w:sz w:val="30"/>
          <w:szCs w:val="30"/>
          <w:rtl/>
          <w:lang w:val="en-GB"/>
        </w:rPr>
        <w:t xml:space="preserve"> </w:t>
      </w:r>
      <w:r w:rsidRPr="00613BDF">
        <w:rPr>
          <w:rFonts w:hint="cs"/>
          <w:sz w:val="30"/>
          <w:szCs w:val="30"/>
          <w:rtl/>
          <w:lang w:val="en-GB" w:bidi="ar-EG"/>
        </w:rPr>
        <w:t>ال</w:t>
      </w:r>
      <w:r w:rsidRPr="00613BDF">
        <w:rPr>
          <w:sz w:val="30"/>
          <w:szCs w:val="30"/>
          <w:rtl/>
          <w:lang w:val="en-GB"/>
        </w:rPr>
        <w:t>سياسة،</w:t>
      </w:r>
      <w:r w:rsidRPr="00613BDF">
        <w:rPr>
          <w:rFonts w:hint="cs"/>
          <w:sz w:val="30"/>
          <w:szCs w:val="30"/>
          <w:rtl/>
          <w:lang w:val="en-GB" w:bidi="ar-EG"/>
        </w:rPr>
        <w:t xml:space="preserve"> يعد </w:t>
      </w:r>
      <w:r w:rsidRPr="00613BDF">
        <w:rPr>
          <w:sz w:val="30"/>
          <w:szCs w:val="30"/>
          <w:rtl/>
          <w:lang w:val="en-GB"/>
        </w:rPr>
        <w:t>دخول</w:t>
      </w:r>
      <w:r w:rsidRPr="00613BDF">
        <w:rPr>
          <w:rFonts w:hint="cs"/>
          <w:sz w:val="30"/>
          <w:szCs w:val="30"/>
          <w:rtl/>
          <w:lang w:val="en-GB" w:bidi="ar-EG"/>
        </w:rPr>
        <w:t xml:space="preserve"> ذلك المعترك</w:t>
      </w:r>
      <w:r w:rsidRPr="00613BDF">
        <w:rPr>
          <w:sz w:val="30"/>
          <w:szCs w:val="30"/>
          <w:rtl/>
          <w:lang w:val="en-GB"/>
        </w:rPr>
        <w:t xml:space="preserve"> على المستوى المحلي أكثر قبولا لدى المر</w:t>
      </w:r>
      <w:r w:rsidRPr="00613BDF">
        <w:rPr>
          <w:rFonts w:hint="cs"/>
          <w:sz w:val="30"/>
          <w:szCs w:val="30"/>
          <w:rtl/>
          <w:lang w:val="en-GB" w:bidi="ar-EG"/>
        </w:rPr>
        <w:t>أ</w:t>
      </w:r>
      <w:r w:rsidRPr="00613BDF">
        <w:rPr>
          <w:sz w:val="30"/>
          <w:szCs w:val="30"/>
          <w:rtl/>
          <w:lang w:val="en-GB"/>
        </w:rPr>
        <w:t>ة.  و</w:t>
      </w:r>
      <w:r w:rsidRPr="00613BDF">
        <w:rPr>
          <w:rFonts w:hint="cs"/>
          <w:sz w:val="30"/>
          <w:szCs w:val="30"/>
          <w:rtl/>
          <w:lang w:val="en-GB" w:bidi="ar-EG"/>
        </w:rPr>
        <w:t xml:space="preserve">تتمثل </w:t>
      </w:r>
      <w:r w:rsidRPr="00613BDF">
        <w:rPr>
          <w:sz w:val="30"/>
          <w:szCs w:val="30"/>
          <w:rtl/>
          <w:lang w:val="en-GB"/>
        </w:rPr>
        <w:t xml:space="preserve">الأسباب الأساسية لذلك </w:t>
      </w:r>
      <w:r w:rsidRPr="00613BDF">
        <w:rPr>
          <w:rFonts w:hint="cs"/>
          <w:sz w:val="30"/>
          <w:szCs w:val="30"/>
          <w:rtl/>
          <w:lang w:val="en-GB" w:bidi="ar-EG"/>
        </w:rPr>
        <w:t xml:space="preserve">في </w:t>
      </w:r>
      <w:r w:rsidRPr="00613BDF">
        <w:rPr>
          <w:sz w:val="30"/>
          <w:szCs w:val="30"/>
          <w:rtl/>
          <w:lang w:val="en-GB"/>
        </w:rPr>
        <w:t>القرب من مكان الإقامة،</w:t>
      </w:r>
      <w:r w:rsidRPr="00613BDF">
        <w:rPr>
          <w:rFonts w:hint="cs"/>
          <w:sz w:val="30"/>
          <w:szCs w:val="30"/>
          <w:rtl/>
          <w:lang w:val="en-GB" w:bidi="ar-EG"/>
        </w:rPr>
        <w:t xml:space="preserve"> </w:t>
      </w:r>
      <w:r w:rsidRPr="00613BDF">
        <w:rPr>
          <w:sz w:val="30"/>
          <w:szCs w:val="30"/>
          <w:rtl/>
          <w:lang w:val="en-GB"/>
        </w:rPr>
        <w:t xml:space="preserve">والوجود </w:t>
      </w:r>
      <w:r w:rsidRPr="00613BDF">
        <w:rPr>
          <w:rFonts w:hint="cs"/>
          <w:sz w:val="30"/>
          <w:szCs w:val="30"/>
          <w:rtl/>
          <w:lang w:val="en-GB" w:bidi="ar-EG"/>
        </w:rPr>
        <w:t xml:space="preserve">بصورة أقوى </w:t>
      </w:r>
      <w:r w:rsidRPr="00613BDF">
        <w:rPr>
          <w:sz w:val="30"/>
          <w:szCs w:val="30"/>
          <w:rtl/>
          <w:lang w:val="en-GB"/>
        </w:rPr>
        <w:t xml:space="preserve">في </w:t>
      </w:r>
      <w:r w:rsidRPr="00613BDF">
        <w:rPr>
          <w:rFonts w:hint="cs"/>
          <w:sz w:val="30"/>
          <w:szCs w:val="30"/>
          <w:rtl/>
          <w:lang w:val="en-GB" w:bidi="ar-EG"/>
        </w:rPr>
        <w:t>ال</w:t>
      </w:r>
      <w:r w:rsidRPr="00613BDF">
        <w:rPr>
          <w:sz w:val="30"/>
          <w:szCs w:val="30"/>
          <w:rtl/>
          <w:lang w:val="en-GB"/>
        </w:rPr>
        <w:t>منزل</w:t>
      </w:r>
      <w:r w:rsidRPr="00613BDF">
        <w:rPr>
          <w:rFonts w:hint="cs"/>
          <w:sz w:val="30"/>
          <w:szCs w:val="30"/>
          <w:rtl/>
          <w:lang w:val="en-GB" w:bidi="ar-EG"/>
        </w:rPr>
        <w:t>، وتوفر</w:t>
      </w:r>
      <w:r w:rsidRPr="00613BDF">
        <w:rPr>
          <w:sz w:val="30"/>
          <w:szCs w:val="30"/>
          <w:rtl/>
          <w:lang w:val="en-GB"/>
        </w:rPr>
        <w:t xml:space="preserve"> فرص أفضل لتحقيق المشاركة </w:t>
      </w:r>
      <w:r w:rsidRPr="00613BDF">
        <w:rPr>
          <w:rFonts w:hint="cs"/>
          <w:sz w:val="30"/>
          <w:szCs w:val="30"/>
          <w:rtl/>
          <w:lang w:val="en-GB" w:bidi="ar-EG"/>
        </w:rPr>
        <w:t>ال</w:t>
      </w:r>
      <w:r w:rsidRPr="00613BDF">
        <w:rPr>
          <w:sz w:val="30"/>
          <w:szCs w:val="30"/>
          <w:rtl/>
          <w:lang w:val="en-GB"/>
        </w:rPr>
        <w:t>ناجحة،</w:t>
      </w:r>
      <w:r w:rsidRPr="00613BDF">
        <w:rPr>
          <w:rFonts w:hint="cs"/>
          <w:sz w:val="30"/>
          <w:szCs w:val="30"/>
          <w:rtl/>
          <w:lang w:val="en-GB" w:bidi="ar-EG"/>
        </w:rPr>
        <w:t xml:space="preserve"> </w:t>
      </w:r>
      <w:r w:rsidRPr="00613BDF">
        <w:rPr>
          <w:sz w:val="30"/>
          <w:szCs w:val="30"/>
          <w:rtl/>
          <w:lang w:val="en-GB"/>
        </w:rPr>
        <w:t>نظرا للمعرف</w:t>
      </w:r>
      <w:r w:rsidRPr="00613BDF">
        <w:rPr>
          <w:rFonts w:hint="cs"/>
          <w:sz w:val="30"/>
          <w:szCs w:val="30"/>
          <w:rtl/>
          <w:lang w:val="en-GB" w:bidi="ar-EG"/>
        </w:rPr>
        <w:t>ة</w:t>
      </w:r>
      <w:r w:rsidRPr="00613BDF">
        <w:rPr>
          <w:sz w:val="30"/>
          <w:szCs w:val="30"/>
          <w:rtl/>
          <w:lang w:val="en-GB"/>
        </w:rPr>
        <w:t xml:space="preserve"> السليمة بالمواضيع </w:t>
      </w:r>
      <w:r w:rsidRPr="00613BDF">
        <w:rPr>
          <w:rFonts w:hint="cs"/>
          <w:sz w:val="30"/>
          <w:szCs w:val="30"/>
          <w:rtl/>
          <w:lang w:val="en-GB" w:bidi="ar-EG"/>
        </w:rPr>
        <w:t xml:space="preserve">ذات </w:t>
      </w:r>
      <w:r w:rsidRPr="00613BDF">
        <w:rPr>
          <w:sz w:val="30"/>
          <w:szCs w:val="30"/>
          <w:rtl/>
          <w:lang w:val="en-GB"/>
        </w:rPr>
        <w:t xml:space="preserve">الأهمية المحلية. </w:t>
      </w:r>
      <w:r w:rsidRPr="00613BDF">
        <w:rPr>
          <w:rFonts w:hint="cs"/>
          <w:sz w:val="30"/>
          <w:szCs w:val="30"/>
          <w:rtl/>
          <w:lang w:val="en-GB" w:bidi="ar-EG"/>
        </w:rPr>
        <w:t xml:space="preserve">الا أنه بالرغم </w:t>
      </w:r>
      <w:r w:rsidRPr="00613BDF">
        <w:rPr>
          <w:sz w:val="30"/>
          <w:szCs w:val="30"/>
          <w:rtl/>
          <w:lang w:val="en-GB"/>
        </w:rPr>
        <w:t xml:space="preserve">مما ذكرت </w:t>
      </w:r>
      <w:r w:rsidRPr="00613BDF">
        <w:rPr>
          <w:rFonts w:hint="cs"/>
          <w:sz w:val="30"/>
          <w:szCs w:val="30"/>
          <w:rtl/>
          <w:lang w:val="en-GB" w:bidi="ar-EG"/>
        </w:rPr>
        <w:t xml:space="preserve">آنفا، لا تزال </w:t>
      </w:r>
      <w:r w:rsidRPr="00613BDF">
        <w:rPr>
          <w:sz w:val="30"/>
          <w:szCs w:val="30"/>
          <w:rtl/>
          <w:lang w:val="en-GB"/>
        </w:rPr>
        <w:t>سياسة الحزب فيما تعلق بتحديد قوائم المرشحين هي العامل المحدد في الانتخابات.  وم</w:t>
      </w:r>
      <w:r w:rsidRPr="00613BDF">
        <w:rPr>
          <w:rFonts w:hint="cs"/>
          <w:sz w:val="30"/>
          <w:szCs w:val="30"/>
          <w:rtl/>
          <w:lang w:val="en-GB" w:bidi="ar-EG"/>
        </w:rPr>
        <w:t xml:space="preserve">ما </w:t>
      </w:r>
      <w:r w:rsidRPr="00613BDF">
        <w:rPr>
          <w:sz w:val="30"/>
          <w:szCs w:val="30"/>
          <w:rtl/>
          <w:lang w:val="en-GB"/>
        </w:rPr>
        <w:t>ي</w:t>
      </w:r>
      <w:r w:rsidRPr="00613BDF">
        <w:rPr>
          <w:rFonts w:hint="cs"/>
          <w:sz w:val="30"/>
          <w:szCs w:val="30"/>
          <w:rtl/>
          <w:lang w:val="en-GB" w:bidi="ar-EG"/>
        </w:rPr>
        <w:t>ؤ</w:t>
      </w:r>
      <w:r w:rsidRPr="00613BDF">
        <w:rPr>
          <w:sz w:val="30"/>
          <w:szCs w:val="30"/>
          <w:rtl/>
          <w:lang w:val="en-GB"/>
        </w:rPr>
        <w:t>سف له،</w:t>
      </w:r>
      <w:r w:rsidRPr="00613BDF">
        <w:rPr>
          <w:rFonts w:hint="cs"/>
          <w:sz w:val="30"/>
          <w:szCs w:val="30"/>
          <w:rtl/>
          <w:lang w:val="en-GB" w:bidi="ar-EG"/>
        </w:rPr>
        <w:t xml:space="preserve"> مع ذلك </w:t>
      </w:r>
      <w:r w:rsidRPr="00613BDF">
        <w:rPr>
          <w:sz w:val="30"/>
          <w:szCs w:val="30"/>
          <w:rtl/>
          <w:lang w:val="en-GB"/>
        </w:rPr>
        <w:t>أن</w:t>
      </w:r>
      <w:r w:rsidRPr="00613BDF">
        <w:rPr>
          <w:rFonts w:hint="cs"/>
          <w:sz w:val="30"/>
          <w:szCs w:val="30"/>
          <w:rtl/>
          <w:lang w:val="en-GB" w:bidi="ar-EG"/>
        </w:rPr>
        <w:t xml:space="preserve"> </w:t>
      </w:r>
      <w:r w:rsidRPr="00613BDF">
        <w:rPr>
          <w:sz w:val="30"/>
          <w:szCs w:val="30"/>
          <w:rtl/>
          <w:lang w:val="en-GB"/>
        </w:rPr>
        <w:t xml:space="preserve">تلك السياسة </w:t>
      </w:r>
      <w:r w:rsidRPr="00613BDF">
        <w:rPr>
          <w:rFonts w:hint="cs"/>
          <w:sz w:val="30"/>
          <w:szCs w:val="30"/>
          <w:rtl/>
          <w:lang w:val="en-GB" w:bidi="ar-EG"/>
        </w:rPr>
        <w:t xml:space="preserve">لا تزال تحددها </w:t>
      </w:r>
      <w:r w:rsidRPr="00613BDF">
        <w:rPr>
          <w:sz w:val="30"/>
          <w:szCs w:val="30"/>
          <w:rtl/>
          <w:lang w:val="en-GB"/>
        </w:rPr>
        <w:t xml:space="preserve">في جمهورية مقدونيا </w:t>
      </w:r>
      <w:r w:rsidRPr="00613BDF">
        <w:rPr>
          <w:rFonts w:hint="cs"/>
          <w:sz w:val="30"/>
          <w:szCs w:val="30"/>
          <w:rtl/>
          <w:lang w:val="en-GB" w:bidi="ar-EG"/>
        </w:rPr>
        <w:t xml:space="preserve">كما هو جلي، حتى </w:t>
      </w:r>
      <w:r w:rsidRPr="00613BDF">
        <w:rPr>
          <w:sz w:val="30"/>
          <w:szCs w:val="30"/>
          <w:rtl/>
          <w:lang w:val="en-GB"/>
        </w:rPr>
        <w:t xml:space="preserve">على </w:t>
      </w:r>
      <w:r w:rsidRPr="00613BDF">
        <w:rPr>
          <w:rFonts w:hint="cs"/>
          <w:sz w:val="30"/>
          <w:szCs w:val="30"/>
          <w:rtl/>
          <w:lang w:val="en-GB" w:bidi="ar-EG"/>
        </w:rPr>
        <w:t xml:space="preserve">المستوى </w:t>
      </w:r>
      <w:r w:rsidRPr="00613BDF">
        <w:rPr>
          <w:sz w:val="30"/>
          <w:szCs w:val="30"/>
          <w:rtl/>
          <w:lang w:val="en-GB"/>
        </w:rPr>
        <w:t>المحلي</w:t>
      </w:r>
      <w:r w:rsidRPr="00613BDF">
        <w:rPr>
          <w:rFonts w:hint="cs"/>
          <w:sz w:val="30"/>
          <w:szCs w:val="30"/>
          <w:rtl/>
          <w:lang w:val="en-GB" w:bidi="ar-EG"/>
        </w:rPr>
        <w:t>،</w:t>
      </w:r>
      <w:r w:rsidRPr="00613BDF">
        <w:rPr>
          <w:sz w:val="30"/>
          <w:szCs w:val="30"/>
          <w:rtl/>
          <w:lang w:val="en-GB"/>
        </w:rPr>
        <w:t xml:space="preserve"> المواقف التقليدية إزاء أدوار الجنسين. </w:t>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sz w:val="30"/>
          <w:szCs w:val="30"/>
          <w:rtl/>
          <w:lang w:val="en-GB"/>
        </w:rPr>
        <w:t xml:space="preserve">وفي هذا </w:t>
      </w:r>
      <w:r w:rsidRPr="00613BDF">
        <w:rPr>
          <w:rFonts w:hint="cs"/>
          <w:sz w:val="30"/>
          <w:szCs w:val="30"/>
          <w:rtl/>
          <w:lang w:val="en-GB" w:bidi="ar-EG"/>
        </w:rPr>
        <w:t>ال</w:t>
      </w:r>
      <w:r w:rsidRPr="00613BDF">
        <w:rPr>
          <w:sz w:val="30"/>
          <w:szCs w:val="30"/>
          <w:rtl/>
          <w:lang w:val="en-GB"/>
        </w:rPr>
        <w:t xml:space="preserve">سياق من المهم أن يلاحظ أن الانتخابات المحلية </w:t>
      </w:r>
      <w:r w:rsidRPr="00613BDF">
        <w:rPr>
          <w:rFonts w:hint="cs"/>
          <w:sz w:val="30"/>
          <w:szCs w:val="30"/>
          <w:rtl/>
          <w:lang w:val="en-GB" w:bidi="ar-EG"/>
        </w:rPr>
        <w:t xml:space="preserve">المعقودة </w:t>
      </w:r>
      <w:r w:rsidRPr="00613BDF">
        <w:rPr>
          <w:sz w:val="30"/>
          <w:szCs w:val="30"/>
          <w:rtl/>
          <w:lang w:val="en-GB"/>
        </w:rPr>
        <w:t>عام</w:t>
      </w:r>
      <w:r w:rsidRPr="00613BDF">
        <w:rPr>
          <w:rFonts w:hint="cs"/>
          <w:sz w:val="30"/>
          <w:szCs w:val="30"/>
          <w:rtl/>
          <w:lang w:val="en-GB" w:bidi="ar-EG"/>
        </w:rPr>
        <w:t xml:space="preserve"> </w:t>
      </w:r>
      <w:r w:rsidRPr="00613BDF">
        <w:rPr>
          <w:sz w:val="30"/>
          <w:szCs w:val="30"/>
          <w:rtl/>
          <w:lang w:val="en-GB"/>
        </w:rPr>
        <w:t>2000</w:t>
      </w:r>
      <w:r w:rsidRPr="00613BDF">
        <w:rPr>
          <w:rFonts w:hint="cs"/>
          <w:sz w:val="30"/>
          <w:szCs w:val="30"/>
          <w:rtl/>
          <w:lang w:val="en-GB" w:bidi="ar-EG"/>
        </w:rPr>
        <w:t xml:space="preserve"> ا</w:t>
      </w:r>
      <w:r w:rsidRPr="00613BDF">
        <w:rPr>
          <w:sz w:val="30"/>
          <w:szCs w:val="30"/>
          <w:rtl/>
          <w:lang w:val="en-GB"/>
        </w:rPr>
        <w:t xml:space="preserve">قتضت التصويت </w:t>
      </w:r>
      <w:r w:rsidRPr="00613BDF">
        <w:rPr>
          <w:rFonts w:hint="cs"/>
          <w:sz w:val="30"/>
          <w:szCs w:val="30"/>
          <w:rtl/>
          <w:lang w:val="en-GB" w:bidi="ar-EG"/>
        </w:rPr>
        <w:t>على ق</w:t>
      </w:r>
      <w:r w:rsidRPr="00613BDF">
        <w:rPr>
          <w:sz w:val="30"/>
          <w:szCs w:val="30"/>
          <w:rtl/>
          <w:lang w:val="en-GB"/>
        </w:rPr>
        <w:t>وائم الأحزاب عوضا عن التصويت للمرشحين،</w:t>
      </w:r>
      <w:r w:rsidRPr="00613BDF">
        <w:rPr>
          <w:rFonts w:hint="cs"/>
          <w:sz w:val="30"/>
          <w:szCs w:val="30"/>
          <w:rtl/>
          <w:lang w:val="en-GB" w:bidi="ar-EG"/>
        </w:rPr>
        <w:t xml:space="preserve"> </w:t>
      </w:r>
      <w:r w:rsidRPr="00613BDF">
        <w:rPr>
          <w:sz w:val="30"/>
          <w:szCs w:val="30"/>
          <w:rtl/>
          <w:lang w:val="en-GB"/>
        </w:rPr>
        <w:t>وكا</w:t>
      </w:r>
      <w:r w:rsidRPr="00613BDF">
        <w:rPr>
          <w:rFonts w:hint="cs"/>
          <w:sz w:val="30"/>
          <w:szCs w:val="30"/>
          <w:rtl/>
          <w:lang w:val="en-GB" w:bidi="ar-EG"/>
        </w:rPr>
        <w:t>ن ا</w:t>
      </w:r>
      <w:r w:rsidRPr="00613BDF">
        <w:rPr>
          <w:sz w:val="30"/>
          <w:szCs w:val="30"/>
          <w:rtl/>
          <w:lang w:val="en-GB"/>
        </w:rPr>
        <w:t xml:space="preserve">لافتراض هو أن التصويت </w:t>
      </w:r>
      <w:r w:rsidRPr="00613BDF">
        <w:rPr>
          <w:rFonts w:hint="cs"/>
          <w:sz w:val="30"/>
          <w:szCs w:val="30"/>
          <w:rtl/>
          <w:lang w:val="en-GB" w:bidi="ar-EG"/>
        </w:rPr>
        <w:t>س</w:t>
      </w:r>
      <w:r w:rsidRPr="00613BDF">
        <w:rPr>
          <w:sz w:val="30"/>
          <w:szCs w:val="30"/>
          <w:rtl/>
          <w:lang w:val="en-GB"/>
        </w:rPr>
        <w:t xml:space="preserve">يكون له أثر إيجابي </w:t>
      </w:r>
      <w:r w:rsidRPr="00613BDF">
        <w:rPr>
          <w:rFonts w:hint="cs"/>
          <w:sz w:val="30"/>
          <w:szCs w:val="30"/>
          <w:rtl/>
          <w:lang w:val="en-GB" w:bidi="ar-EG"/>
        </w:rPr>
        <w:t>يتمثل في</w:t>
      </w:r>
      <w:r w:rsidRPr="00613BDF">
        <w:rPr>
          <w:sz w:val="30"/>
          <w:szCs w:val="30"/>
          <w:rtl/>
          <w:lang w:val="en-GB"/>
        </w:rPr>
        <w:t xml:space="preserve"> زيادة عدد المرشحات في قوائم الحزب. وكانت التوقعات </w:t>
      </w:r>
      <w:r w:rsidRPr="00613BDF">
        <w:rPr>
          <w:rFonts w:hint="cs"/>
          <w:sz w:val="30"/>
          <w:szCs w:val="30"/>
          <w:rtl/>
          <w:lang w:val="en-GB" w:bidi="ar-EG"/>
        </w:rPr>
        <w:t xml:space="preserve">أيضا </w:t>
      </w:r>
      <w:r w:rsidRPr="00613BDF">
        <w:rPr>
          <w:sz w:val="30"/>
          <w:szCs w:val="30"/>
          <w:rtl/>
          <w:lang w:val="en-GB"/>
        </w:rPr>
        <w:t>أن المرأة ست</w:t>
      </w:r>
      <w:r w:rsidRPr="00613BDF">
        <w:rPr>
          <w:rFonts w:hint="cs"/>
          <w:sz w:val="30"/>
          <w:szCs w:val="30"/>
          <w:rtl/>
          <w:lang w:val="en-GB" w:bidi="ar-EG"/>
        </w:rPr>
        <w:t xml:space="preserve">حتل مراكز </w:t>
      </w:r>
      <w:r w:rsidRPr="00613BDF">
        <w:rPr>
          <w:sz w:val="30"/>
          <w:szCs w:val="30"/>
          <w:rtl/>
          <w:lang w:val="en-GB"/>
        </w:rPr>
        <w:t xml:space="preserve">أقرب ما تكون إلى </w:t>
      </w:r>
      <w:r w:rsidRPr="00613BDF">
        <w:rPr>
          <w:rFonts w:hint="cs"/>
          <w:sz w:val="30"/>
          <w:szCs w:val="30"/>
          <w:rtl/>
          <w:lang w:val="en-GB" w:bidi="ar-EG"/>
        </w:rPr>
        <w:t xml:space="preserve">رأس </w:t>
      </w:r>
      <w:r w:rsidRPr="00613BDF">
        <w:rPr>
          <w:sz w:val="30"/>
          <w:szCs w:val="30"/>
          <w:rtl/>
          <w:lang w:val="en-GB"/>
        </w:rPr>
        <w:t>القوائم</w:t>
      </w:r>
      <w:r w:rsidRPr="00613BDF">
        <w:rPr>
          <w:rFonts w:hint="cs"/>
          <w:sz w:val="30"/>
          <w:szCs w:val="30"/>
          <w:rtl/>
          <w:lang w:val="en-GB" w:bidi="ar-EG"/>
        </w:rPr>
        <w:t>.</w:t>
      </w:r>
      <w:r w:rsidRPr="00613BDF">
        <w:rPr>
          <w:sz w:val="30"/>
          <w:szCs w:val="30"/>
          <w:rtl/>
          <w:lang w:val="en-GB"/>
        </w:rPr>
        <w:t xml:space="preserve"> وتحقيقا لهذه الغاية نظم اتحاد منظمات المرأة في جمهورية مقدونيا حمل</w:t>
      </w:r>
      <w:r w:rsidRPr="00613BDF">
        <w:rPr>
          <w:rFonts w:hint="cs"/>
          <w:sz w:val="30"/>
          <w:szCs w:val="30"/>
          <w:rtl/>
          <w:lang w:val="en-GB" w:bidi="ar-EG"/>
        </w:rPr>
        <w:t>ة</w:t>
      </w:r>
      <w:r w:rsidRPr="00613BDF">
        <w:rPr>
          <w:sz w:val="30"/>
          <w:szCs w:val="30"/>
          <w:rtl/>
          <w:lang w:val="en-GB"/>
        </w:rPr>
        <w:t xml:space="preserve"> أثناء الانتخابات كان شعارها"51 في </w:t>
      </w:r>
      <w:r w:rsidRPr="00613BDF">
        <w:rPr>
          <w:rFonts w:hint="cs"/>
          <w:sz w:val="30"/>
          <w:szCs w:val="30"/>
          <w:rtl/>
          <w:lang w:val="en-GB" w:bidi="ar-EG"/>
        </w:rPr>
        <w:t xml:space="preserve">المائة"؛ </w:t>
      </w:r>
      <w:r w:rsidRPr="00613BDF">
        <w:rPr>
          <w:sz w:val="30"/>
          <w:szCs w:val="30"/>
          <w:rtl/>
          <w:lang w:val="en-GB"/>
        </w:rPr>
        <w:t>ولو أن الحملة لس</w:t>
      </w:r>
      <w:r w:rsidRPr="00613BDF">
        <w:rPr>
          <w:rFonts w:hint="cs"/>
          <w:sz w:val="30"/>
          <w:szCs w:val="30"/>
          <w:rtl/>
          <w:lang w:val="en-GB" w:bidi="ar-EG"/>
        </w:rPr>
        <w:t>وء</w:t>
      </w:r>
      <w:r w:rsidRPr="00613BDF">
        <w:rPr>
          <w:sz w:val="30"/>
          <w:szCs w:val="30"/>
          <w:rtl/>
          <w:lang w:val="en-GB"/>
        </w:rPr>
        <w:t xml:space="preserve"> </w:t>
      </w:r>
      <w:r w:rsidRPr="00613BDF">
        <w:rPr>
          <w:rFonts w:hint="cs"/>
          <w:sz w:val="30"/>
          <w:szCs w:val="30"/>
          <w:rtl/>
          <w:lang w:val="en-GB" w:bidi="ar-EG"/>
        </w:rPr>
        <w:t>ا</w:t>
      </w:r>
      <w:r w:rsidRPr="00613BDF">
        <w:rPr>
          <w:sz w:val="30"/>
          <w:szCs w:val="30"/>
          <w:rtl/>
          <w:lang w:val="en-GB"/>
        </w:rPr>
        <w:t>لحظ</w:t>
      </w:r>
      <w:r w:rsidRPr="00613BDF">
        <w:rPr>
          <w:rFonts w:hint="cs"/>
          <w:sz w:val="30"/>
          <w:szCs w:val="30"/>
          <w:rtl/>
          <w:lang w:val="en-GB" w:bidi="ar-EG"/>
        </w:rPr>
        <w:t>، ق</w:t>
      </w:r>
      <w:r w:rsidRPr="00613BDF">
        <w:rPr>
          <w:sz w:val="30"/>
          <w:szCs w:val="30"/>
          <w:rtl/>
          <w:lang w:val="en-GB"/>
        </w:rPr>
        <w:t>د</w:t>
      </w:r>
      <w:r w:rsidRPr="00613BDF">
        <w:rPr>
          <w:rFonts w:hint="cs"/>
          <w:sz w:val="30"/>
          <w:szCs w:val="30"/>
          <w:rtl/>
          <w:lang w:val="en-GB" w:bidi="ar-EG"/>
        </w:rPr>
        <w:t xml:space="preserve"> حد</w:t>
      </w:r>
      <w:r w:rsidRPr="00613BDF">
        <w:rPr>
          <w:sz w:val="30"/>
          <w:szCs w:val="30"/>
          <w:rtl/>
          <w:lang w:val="en-GB"/>
        </w:rPr>
        <w:t>دتها المواقف الحزبية إلى حد كبير</w:t>
      </w:r>
      <w:r w:rsidRPr="00613BDF">
        <w:rPr>
          <w:rFonts w:hint="cs"/>
          <w:sz w:val="30"/>
          <w:szCs w:val="30"/>
          <w:rtl/>
          <w:lang w:val="en-GB" w:bidi="ar-EG"/>
        </w:rPr>
        <w:t>،</w:t>
      </w:r>
      <w:r w:rsidRPr="00613BDF">
        <w:rPr>
          <w:sz w:val="30"/>
          <w:szCs w:val="30"/>
          <w:rtl/>
          <w:lang w:val="en-GB"/>
        </w:rPr>
        <w:t xml:space="preserve">.  وكان هذا برهانا آخر </w:t>
      </w:r>
      <w:r w:rsidRPr="00613BDF">
        <w:rPr>
          <w:rFonts w:hint="cs"/>
          <w:sz w:val="30"/>
          <w:szCs w:val="30"/>
          <w:rtl/>
          <w:lang w:val="en-GB" w:bidi="ar-EG"/>
        </w:rPr>
        <w:t xml:space="preserve">على </w:t>
      </w:r>
      <w:r w:rsidRPr="00613BDF">
        <w:rPr>
          <w:sz w:val="30"/>
          <w:szCs w:val="30"/>
          <w:rtl/>
          <w:lang w:val="en-GB"/>
        </w:rPr>
        <w:t xml:space="preserve">أن </w:t>
      </w:r>
      <w:r w:rsidRPr="00613BDF">
        <w:rPr>
          <w:rFonts w:hint="cs"/>
          <w:sz w:val="30"/>
          <w:szCs w:val="30"/>
          <w:rtl/>
          <w:lang w:val="en-GB" w:bidi="ar-EG"/>
        </w:rPr>
        <w:t xml:space="preserve">تحديد وضع </w:t>
      </w:r>
      <w:r w:rsidRPr="00613BDF">
        <w:rPr>
          <w:sz w:val="30"/>
          <w:szCs w:val="30"/>
          <w:rtl/>
          <w:lang w:val="en-GB"/>
        </w:rPr>
        <w:t xml:space="preserve">المرأة </w:t>
      </w:r>
      <w:r w:rsidRPr="00613BDF">
        <w:rPr>
          <w:rFonts w:hint="cs"/>
          <w:sz w:val="30"/>
          <w:szCs w:val="30"/>
          <w:rtl/>
          <w:lang w:val="en-GB" w:bidi="ar-EG"/>
        </w:rPr>
        <w:t xml:space="preserve">بصورة سليمة </w:t>
      </w:r>
      <w:r w:rsidRPr="00613BDF">
        <w:rPr>
          <w:sz w:val="30"/>
          <w:szCs w:val="30"/>
          <w:rtl/>
          <w:lang w:val="en-GB"/>
        </w:rPr>
        <w:t xml:space="preserve">في كل حزب من الأحزاب السياسية، </w:t>
      </w:r>
      <w:r w:rsidRPr="00613BDF">
        <w:rPr>
          <w:rFonts w:hint="cs"/>
          <w:sz w:val="30"/>
          <w:szCs w:val="30"/>
          <w:rtl/>
          <w:lang w:val="en-GB" w:bidi="ar-EG"/>
        </w:rPr>
        <w:t xml:space="preserve">يعد </w:t>
      </w:r>
      <w:r w:rsidRPr="00613BDF">
        <w:rPr>
          <w:sz w:val="30"/>
          <w:szCs w:val="30"/>
          <w:rtl/>
          <w:lang w:val="en-GB"/>
        </w:rPr>
        <w:t>شرط</w:t>
      </w:r>
      <w:r w:rsidRPr="00613BDF">
        <w:rPr>
          <w:rFonts w:hint="cs"/>
          <w:sz w:val="30"/>
          <w:szCs w:val="30"/>
          <w:rtl/>
          <w:lang w:val="en-GB" w:bidi="ar-EG"/>
        </w:rPr>
        <w:t>ا</w:t>
      </w:r>
      <w:r w:rsidRPr="00613BDF">
        <w:rPr>
          <w:sz w:val="30"/>
          <w:szCs w:val="30"/>
          <w:rtl/>
          <w:lang w:val="en-GB"/>
        </w:rPr>
        <w:t xml:space="preserve"> لا بد منه </w:t>
      </w:r>
      <w:r w:rsidRPr="00613BDF">
        <w:rPr>
          <w:rFonts w:hint="cs"/>
          <w:sz w:val="30"/>
          <w:szCs w:val="30"/>
          <w:rtl/>
          <w:lang w:val="en-GB" w:bidi="ar-EG"/>
        </w:rPr>
        <w:t xml:space="preserve">للحصول على مناصب </w:t>
      </w:r>
      <w:r w:rsidRPr="00613BDF">
        <w:rPr>
          <w:sz w:val="30"/>
          <w:szCs w:val="30"/>
          <w:rtl/>
          <w:lang w:val="en-GB"/>
        </w:rPr>
        <w:t xml:space="preserve">رفيعة في هيئات اتخاذ القرارات السياسية في </w:t>
      </w:r>
      <w:r w:rsidRPr="00613BDF">
        <w:rPr>
          <w:rFonts w:hint="cs"/>
          <w:sz w:val="30"/>
          <w:szCs w:val="30"/>
          <w:rtl/>
          <w:lang w:val="en-GB" w:bidi="ar-EG"/>
        </w:rPr>
        <w:t>ال</w:t>
      </w:r>
      <w:r w:rsidRPr="00613BDF">
        <w:rPr>
          <w:sz w:val="30"/>
          <w:szCs w:val="30"/>
          <w:rtl/>
          <w:lang w:val="en-GB"/>
        </w:rPr>
        <w:t xml:space="preserve">بلد. </w:t>
      </w:r>
    </w:p>
    <w:p w:rsidR="00CB4538" w:rsidRPr="00613BDF" w:rsidRDefault="00CB4538" w:rsidP="00CB4538">
      <w:pPr>
        <w:pStyle w:val="BodyText2"/>
        <w:spacing w:after="120" w:line="400" w:lineRule="exact"/>
        <w:ind w:left="1030" w:right="810" w:firstLine="468"/>
        <w:jc w:val="both"/>
        <w:rPr>
          <w:sz w:val="30"/>
          <w:szCs w:val="30"/>
          <w:rtl/>
          <w:lang w:val="en-GB"/>
        </w:rPr>
      </w:pPr>
      <w:r w:rsidRPr="00613BDF">
        <w:rPr>
          <w:sz w:val="30"/>
          <w:szCs w:val="30"/>
          <w:rtl/>
          <w:lang w:val="en-GB"/>
        </w:rPr>
        <w:t>وفي إطار التنظيم الإقليمي الحالي،</w:t>
      </w:r>
      <w:r w:rsidRPr="00613BDF">
        <w:rPr>
          <w:rFonts w:hint="cs"/>
          <w:sz w:val="30"/>
          <w:szCs w:val="30"/>
          <w:rtl/>
          <w:lang w:val="en-GB" w:bidi="ar-EG"/>
        </w:rPr>
        <w:t xml:space="preserve"> توجد </w:t>
      </w:r>
      <w:r w:rsidRPr="00613BDF">
        <w:rPr>
          <w:sz w:val="30"/>
          <w:szCs w:val="30"/>
          <w:rtl/>
          <w:lang w:val="en-GB"/>
        </w:rPr>
        <w:t>123</w:t>
      </w:r>
      <w:r w:rsidRPr="00613BDF">
        <w:rPr>
          <w:rFonts w:hint="cs"/>
          <w:sz w:val="30"/>
          <w:szCs w:val="30"/>
          <w:rtl/>
          <w:lang w:val="en-GB" w:bidi="ar-EG"/>
        </w:rPr>
        <w:t xml:space="preserve"> ب</w:t>
      </w:r>
      <w:r w:rsidRPr="00613BDF">
        <w:rPr>
          <w:sz w:val="30"/>
          <w:szCs w:val="30"/>
          <w:rtl/>
          <w:lang w:val="en-GB"/>
        </w:rPr>
        <w:t>لدية في جمهورية مقدونيا مقارنة بـ 34 بلدية كانت موجودة حتى عام 1995. وم</w:t>
      </w:r>
      <w:r w:rsidRPr="00613BDF">
        <w:rPr>
          <w:rFonts w:hint="cs"/>
          <w:sz w:val="30"/>
          <w:szCs w:val="30"/>
          <w:rtl/>
          <w:lang w:val="en-GB" w:bidi="ar-EG"/>
        </w:rPr>
        <w:t xml:space="preserve">ن ناحية أخرى، لم تؤد </w:t>
      </w:r>
      <w:r w:rsidRPr="00613BDF">
        <w:rPr>
          <w:sz w:val="30"/>
          <w:szCs w:val="30"/>
          <w:rtl/>
          <w:lang w:val="en-GB"/>
        </w:rPr>
        <w:t xml:space="preserve">الزيادة في عدد البلديات </w:t>
      </w:r>
      <w:r w:rsidRPr="00613BDF">
        <w:rPr>
          <w:rFonts w:hint="cs"/>
          <w:sz w:val="30"/>
          <w:szCs w:val="30"/>
          <w:rtl/>
          <w:lang w:val="en-GB" w:bidi="ar-EG"/>
        </w:rPr>
        <w:t xml:space="preserve">الى حدوث </w:t>
      </w:r>
      <w:r w:rsidRPr="00613BDF">
        <w:rPr>
          <w:sz w:val="30"/>
          <w:szCs w:val="30"/>
          <w:rtl/>
          <w:lang w:val="en-GB"/>
        </w:rPr>
        <w:t xml:space="preserve">أي تغييرات </w:t>
      </w:r>
      <w:r w:rsidRPr="00613BDF">
        <w:rPr>
          <w:rFonts w:hint="cs"/>
          <w:sz w:val="30"/>
          <w:szCs w:val="30"/>
          <w:rtl/>
          <w:lang w:val="en-GB" w:bidi="ar-EG"/>
        </w:rPr>
        <w:t>تتعلق ب</w:t>
      </w:r>
      <w:r w:rsidRPr="00613BDF">
        <w:rPr>
          <w:sz w:val="30"/>
          <w:szCs w:val="30"/>
          <w:rtl/>
          <w:lang w:val="en-GB"/>
        </w:rPr>
        <w:t xml:space="preserve">هيكل جنس </w:t>
      </w:r>
      <w:r w:rsidRPr="00613BDF">
        <w:rPr>
          <w:rFonts w:hint="cs"/>
          <w:sz w:val="30"/>
          <w:szCs w:val="30"/>
          <w:rtl/>
          <w:lang w:val="en-GB" w:bidi="ar-EG"/>
        </w:rPr>
        <w:t>ر</w:t>
      </w:r>
      <w:r w:rsidRPr="00613BDF">
        <w:rPr>
          <w:sz w:val="30"/>
          <w:szCs w:val="30"/>
          <w:rtl/>
          <w:lang w:val="en-GB"/>
        </w:rPr>
        <w:t xml:space="preserve">ؤساء البلديات الجديدة. </w:t>
      </w:r>
      <w:r w:rsidRPr="00613BDF">
        <w:rPr>
          <w:rFonts w:hint="cs"/>
          <w:sz w:val="30"/>
          <w:szCs w:val="30"/>
          <w:rtl/>
          <w:lang w:val="en-GB" w:bidi="ar-EG"/>
        </w:rPr>
        <w:t>و</w:t>
      </w:r>
      <w:r w:rsidRPr="00613BDF">
        <w:rPr>
          <w:sz w:val="30"/>
          <w:szCs w:val="30"/>
          <w:rtl/>
          <w:lang w:val="en-GB"/>
        </w:rPr>
        <w:t>بالتالي،</w:t>
      </w:r>
      <w:r w:rsidRPr="00613BDF">
        <w:rPr>
          <w:rFonts w:hint="cs"/>
          <w:sz w:val="30"/>
          <w:szCs w:val="30"/>
          <w:rtl/>
          <w:lang w:val="en-GB" w:bidi="ar-EG"/>
        </w:rPr>
        <w:t xml:space="preserve"> </w:t>
      </w:r>
      <w:r w:rsidRPr="00613BDF">
        <w:rPr>
          <w:sz w:val="30"/>
          <w:szCs w:val="30"/>
          <w:rtl/>
          <w:lang w:val="en-GB"/>
        </w:rPr>
        <w:t>فإنه بعد الانتخابات المحلية الثانية المعقودة عام 1996،</w:t>
      </w:r>
      <w:r w:rsidRPr="00613BDF">
        <w:rPr>
          <w:rFonts w:hint="cs"/>
          <w:sz w:val="30"/>
          <w:szCs w:val="30"/>
          <w:rtl/>
          <w:lang w:val="en-GB" w:bidi="ar-EG"/>
        </w:rPr>
        <w:t xml:space="preserve"> </w:t>
      </w:r>
      <w:r w:rsidRPr="00613BDF">
        <w:rPr>
          <w:sz w:val="30"/>
          <w:szCs w:val="30"/>
          <w:rtl/>
          <w:lang w:val="en-GB"/>
        </w:rPr>
        <w:t>لم تنتخب امرأة واحدة رئيس</w:t>
      </w:r>
      <w:r w:rsidRPr="00613BDF">
        <w:rPr>
          <w:rFonts w:hint="cs"/>
          <w:sz w:val="30"/>
          <w:szCs w:val="30"/>
          <w:rtl/>
          <w:lang w:val="en-GB" w:bidi="ar-EG"/>
        </w:rPr>
        <w:t>ا</w:t>
      </w:r>
      <w:r w:rsidRPr="00613BDF">
        <w:rPr>
          <w:sz w:val="30"/>
          <w:szCs w:val="30"/>
          <w:rtl/>
          <w:lang w:val="en-GB"/>
        </w:rPr>
        <w:t xml:space="preserve"> </w:t>
      </w:r>
      <w:r w:rsidRPr="00613BDF">
        <w:rPr>
          <w:rFonts w:hint="cs"/>
          <w:sz w:val="30"/>
          <w:szCs w:val="30"/>
          <w:rtl/>
          <w:lang w:val="en-GB" w:bidi="ar-EG"/>
        </w:rPr>
        <w:t>ل</w:t>
      </w:r>
      <w:r w:rsidRPr="00613BDF">
        <w:rPr>
          <w:sz w:val="30"/>
          <w:szCs w:val="30"/>
          <w:rtl/>
          <w:lang w:val="en-GB"/>
        </w:rPr>
        <w:t>لبلدية.  وكذلك تجدر ملاحظة أن عدد النساء أعضاء المجالس المحلية،</w:t>
      </w:r>
      <w:r w:rsidRPr="00613BDF">
        <w:rPr>
          <w:rFonts w:hint="cs"/>
          <w:sz w:val="30"/>
          <w:szCs w:val="30"/>
          <w:rtl/>
          <w:lang w:val="en-GB" w:bidi="ar-EG"/>
        </w:rPr>
        <w:t xml:space="preserve"> </w:t>
      </w:r>
      <w:r w:rsidRPr="00613BDF">
        <w:rPr>
          <w:sz w:val="30"/>
          <w:szCs w:val="30"/>
          <w:rtl/>
          <w:lang w:val="en-GB"/>
        </w:rPr>
        <w:t>أقل بكثير من عدد زملائ</w:t>
      </w:r>
      <w:r w:rsidRPr="00613BDF">
        <w:rPr>
          <w:rFonts w:hint="cs"/>
          <w:sz w:val="30"/>
          <w:szCs w:val="30"/>
          <w:rtl/>
          <w:lang w:val="en-GB" w:bidi="ar-EG"/>
        </w:rPr>
        <w:t xml:space="preserve">هن </w:t>
      </w:r>
      <w:r w:rsidRPr="00613BDF">
        <w:rPr>
          <w:sz w:val="30"/>
          <w:szCs w:val="30"/>
          <w:rtl/>
          <w:lang w:val="en-GB"/>
        </w:rPr>
        <w:t>الذكور.  و</w:t>
      </w:r>
      <w:r w:rsidRPr="00613BDF">
        <w:rPr>
          <w:rFonts w:hint="cs"/>
          <w:sz w:val="30"/>
          <w:szCs w:val="30"/>
          <w:rtl/>
          <w:lang w:val="en-GB" w:bidi="ar-EG"/>
        </w:rPr>
        <w:t xml:space="preserve">على ذلك، فإنه </w:t>
      </w:r>
      <w:r w:rsidRPr="00613BDF">
        <w:rPr>
          <w:sz w:val="30"/>
          <w:szCs w:val="30"/>
          <w:rtl/>
          <w:lang w:val="en-GB"/>
        </w:rPr>
        <w:t>بعد الانتخابات المحلية الأولى المعقودة عام 1990،</w:t>
      </w:r>
      <w:r w:rsidRPr="00613BDF">
        <w:rPr>
          <w:rFonts w:hint="cs"/>
          <w:sz w:val="30"/>
          <w:szCs w:val="30"/>
          <w:rtl/>
          <w:lang w:val="en-GB" w:bidi="ar-EG"/>
        </w:rPr>
        <w:t xml:space="preserve"> </w:t>
      </w:r>
      <w:r w:rsidRPr="00613BDF">
        <w:rPr>
          <w:sz w:val="30"/>
          <w:szCs w:val="30"/>
          <w:rtl/>
          <w:lang w:val="en-GB"/>
        </w:rPr>
        <w:t xml:space="preserve">بلغ عدد النساء أعضاء المجلس المحلي لمدينة سكوبي </w:t>
      </w:r>
      <w:r w:rsidRPr="00613BDF">
        <w:rPr>
          <w:rFonts w:hint="cs"/>
          <w:sz w:val="30"/>
          <w:szCs w:val="30"/>
          <w:rtl/>
          <w:lang w:val="en-GB" w:bidi="ar-EG"/>
        </w:rPr>
        <w:t>4</w:t>
      </w:r>
      <w:r w:rsidRPr="00613BDF">
        <w:rPr>
          <w:sz w:val="30"/>
          <w:szCs w:val="30"/>
          <w:rtl/>
          <w:lang w:val="en-GB"/>
        </w:rPr>
        <w:t xml:space="preserve"> نساء فقط مما مجموعه 70 عضوا</w:t>
      </w:r>
      <w:r w:rsidRPr="00613BDF">
        <w:rPr>
          <w:rFonts w:hint="cs"/>
          <w:sz w:val="30"/>
          <w:szCs w:val="30"/>
          <w:rtl/>
          <w:lang w:val="en-GB" w:bidi="ar-EG"/>
        </w:rPr>
        <w:t>،</w:t>
      </w:r>
      <w:r w:rsidRPr="00613BDF">
        <w:rPr>
          <w:sz w:val="30"/>
          <w:szCs w:val="30"/>
          <w:rtl/>
          <w:lang w:val="en-GB"/>
        </w:rPr>
        <w:t xml:space="preserve"> بينما لم تكن هناك إلا 74 امرأة فقط من مجموع عدد </w:t>
      </w:r>
      <w:r w:rsidRPr="00613BDF">
        <w:rPr>
          <w:rFonts w:hint="cs"/>
          <w:sz w:val="30"/>
          <w:szCs w:val="30"/>
          <w:rtl/>
          <w:lang w:val="en-GB" w:bidi="ar-EG"/>
        </w:rPr>
        <w:t>ال</w:t>
      </w:r>
      <w:r w:rsidRPr="00613BDF">
        <w:rPr>
          <w:sz w:val="30"/>
          <w:szCs w:val="30"/>
          <w:rtl/>
          <w:lang w:val="en-GB"/>
        </w:rPr>
        <w:t xml:space="preserve">أعضاء </w:t>
      </w:r>
      <w:r w:rsidRPr="00613BDF">
        <w:rPr>
          <w:rFonts w:hint="cs"/>
          <w:sz w:val="30"/>
          <w:szCs w:val="30"/>
          <w:rtl/>
          <w:lang w:val="en-GB" w:bidi="ar-EG"/>
        </w:rPr>
        <w:t xml:space="preserve">المنتخبين </w:t>
      </w:r>
      <w:r w:rsidRPr="00613BDF">
        <w:rPr>
          <w:sz w:val="30"/>
          <w:szCs w:val="30"/>
          <w:rtl/>
          <w:lang w:val="en-GB"/>
        </w:rPr>
        <w:t>للمجالس المحلية لجميع البلديات وهو 1510</w:t>
      </w:r>
      <w:r w:rsidRPr="00613BDF">
        <w:rPr>
          <w:rFonts w:hint="cs"/>
          <w:sz w:val="30"/>
          <w:szCs w:val="30"/>
          <w:rtl/>
          <w:lang w:val="en-GB" w:bidi="ar-EG"/>
        </w:rPr>
        <w:t xml:space="preserve"> عضوا.</w:t>
      </w:r>
      <w:r w:rsidRPr="00613BDF">
        <w:rPr>
          <w:sz w:val="30"/>
          <w:szCs w:val="30"/>
          <w:rtl/>
          <w:lang w:val="en-GB"/>
        </w:rPr>
        <w:t xml:space="preserve"> وفي الانتخابات المحلي</w:t>
      </w:r>
      <w:r w:rsidRPr="00613BDF">
        <w:rPr>
          <w:rFonts w:hint="cs"/>
          <w:sz w:val="30"/>
          <w:szCs w:val="30"/>
          <w:rtl/>
          <w:lang w:val="en-GB" w:bidi="ar-EG"/>
        </w:rPr>
        <w:t>ة</w:t>
      </w:r>
      <w:r w:rsidRPr="00613BDF">
        <w:rPr>
          <w:sz w:val="30"/>
          <w:szCs w:val="30"/>
          <w:rtl/>
          <w:lang w:val="en-GB"/>
        </w:rPr>
        <w:t xml:space="preserve"> </w:t>
      </w:r>
      <w:r w:rsidRPr="00613BDF">
        <w:rPr>
          <w:rFonts w:hint="cs"/>
          <w:sz w:val="30"/>
          <w:szCs w:val="30"/>
          <w:rtl/>
          <w:lang w:val="en-GB" w:bidi="ar-EG"/>
        </w:rPr>
        <w:t xml:space="preserve"> اللاحقة </w:t>
      </w:r>
      <w:r w:rsidRPr="00613BDF">
        <w:rPr>
          <w:sz w:val="30"/>
          <w:szCs w:val="30"/>
          <w:rtl/>
          <w:lang w:val="en-GB"/>
        </w:rPr>
        <w:t>التي عقد</w:t>
      </w:r>
      <w:r w:rsidRPr="00613BDF">
        <w:rPr>
          <w:rFonts w:hint="cs"/>
          <w:sz w:val="30"/>
          <w:szCs w:val="30"/>
          <w:rtl/>
          <w:lang w:val="en-GB" w:bidi="ar-EG"/>
        </w:rPr>
        <w:t>ت</w:t>
      </w:r>
      <w:r w:rsidRPr="00613BDF">
        <w:rPr>
          <w:sz w:val="30"/>
          <w:szCs w:val="30"/>
          <w:rtl/>
          <w:lang w:val="en-GB"/>
        </w:rPr>
        <w:t xml:space="preserve"> عام 1996 لم تنتخب امرأة واحدة رئيس</w:t>
      </w:r>
      <w:r w:rsidRPr="00613BDF">
        <w:rPr>
          <w:rFonts w:hint="cs"/>
          <w:sz w:val="30"/>
          <w:szCs w:val="30"/>
          <w:rtl/>
          <w:lang w:val="en-GB" w:bidi="ar-EG"/>
        </w:rPr>
        <w:t>ا</w:t>
      </w:r>
      <w:r w:rsidRPr="00613BDF">
        <w:rPr>
          <w:sz w:val="30"/>
          <w:szCs w:val="30"/>
          <w:rtl/>
          <w:lang w:val="en-GB"/>
        </w:rPr>
        <w:t xml:space="preserve"> للبلدية،</w:t>
      </w:r>
      <w:r w:rsidRPr="00613BDF">
        <w:rPr>
          <w:rFonts w:hint="cs"/>
          <w:sz w:val="30"/>
          <w:szCs w:val="30"/>
          <w:rtl/>
          <w:lang w:val="en-GB" w:bidi="ar-EG"/>
        </w:rPr>
        <w:t xml:space="preserve"> </w:t>
      </w:r>
      <w:r w:rsidRPr="00613BDF">
        <w:rPr>
          <w:sz w:val="30"/>
          <w:szCs w:val="30"/>
          <w:rtl/>
          <w:lang w:val="en-GB"/>
        </w:rPr>
        <w:t>بينما لم تنتخب لعضوية المجلس المحلي إلا 105 امرأة من مجموع عدد أعضاء المجلس وهو1884</w:t>
      </w:r>
      <w:r w:rsidRPr="00613BDF">
        <w:rPr>
          <w:rFonts w:hint="cs"/>
          <w:sz w:val="30"/>
          <w:szCs w:val="30"/>
          <w:rtl/>
          <w:lang w:val="en-GB" w:bidi="ar-EG"/>
        </w:rPr>
        <w:t xml:space="preserve"> عضوا.</w:t>
      </w:r>
      <w:r w:rsidRPr="00613BDF">
        <w:rPr>
          <w:sz w:val="30"/>
          <w:szCs w:val="30"/>
          <w:rtl/>
          <w:lang w:val="en-GB"/>
        </w:rPr>
        <w:t xml:space="preserve"> </w:t>
      </w:r>
      <w:r w:rsidRPr="00613BDF">
        <w:rPr>
          <w:rFonts w:hint="cs"/>
          <w:sz w:val="30"/>
          <w:szCs w:val="30"/>
          <w:rtl/>
          <w:lang w:val="en-GB" w:bidi="ar-EG"/>
        </w:rPr>
        <w:t xml:space="preserve">وعقدت </w:t>
      </w:r>
      <w:r w:rsidRPr="00613BDF">
        <w:rPr>
          <w:sz w:val="30"/>
          <w:szCs w:val="30"/>
          <w:rtl/>
          <w:lang w:val="en-GB"/>
        </w:rPr>
        <w:t>الانتخابات المحلية الأخيرة عام 2000</w:t>
      </w:r>
      <w:r w:rsidRPr="00613BDF">
        <w:rPr>
          <w:rFonts w:hint="cs"/>
          <w:sz w:val="30"/>
          <w:szCs w:val="30"/>
          <w:rtl/>
          <w:lang w:val="en-GB" w:bidi="ar-EG"/>
        </w:rPr>
        <w:t xml:space="preserve"> </w:t>
      </w:r>
      <w:r w:rsidRPr="00613BDF">
        <w:rPr>
          <w:sz w:val="30"/>
          <w:szCs w:val="30"/>
          <w:rtl/>
          <w:lang w:val="en-GB"/>
        </w:rPr>
        <w:t xml:space="preserve">حيث انتخبت </w:t>
      </w:r>
      <w:r w:rsidRPr="00613BDF">
        <w:rPr>
          <w:rFonts w:hint="cs"/>
          <w:sz w:val="30"/>
          <w:szCs w:val="30"/>
          <w:rtl/>
          <w:lang w:val="en-GB" w:bidi="ar-EG"/>
        </w:rPr>
        <w:t>3</w:t>
      </w:r>
      <w:r w:rsidRPr="00613BDF">
        <w:rPr>
          <w:sz w:val="30"/>
          <w:szCs w:val="30"/>
          <w:rtl/>
          <w:lang w:val="en-GB"/>
        </w:rPr>
        <w:t xml:space="preserve"> نساء لمنصب رئيس البلدية من بين ما مجموع 123رئيسا </w:t>
      </w:r>
      <w:r w:rsidRPr="00613BDF">
        <w:rPr>
          <w:rFonts w:hint="cs"/>
          <w:sz w:val="30"/>
          <w:szCs w:val="30"/>
          <w:rtl/>
          <w:lang w:val="en-GB" w:bidi="ar-EG"/>
        </w:rPr>
        <w:t>ل</w:t>
      </w:r>
      <w:r w:rsidRPr="00613BDF">
        <w:rPr>
          <w:sz w:val="30"/>
          <w:szCs w:val="30"/>
          <w:rtl/>
          <w:lang w:val="en-GB"/>
        </w:rPr>
        <w:t>لبلدية، وبلغ عدد أعضاء المجلس المحلي من النساء 161</w:t>
      </w:r>
      <w:r w:rsidRPr="00613BDF">
        <w:rPr>
          <w:rFonts w:hint="cs"/>
          <w:sz w:val="30"/>
          <w:szCs w:val="30"/>
          <w:rtl/>
          <w:lang w:val="en-GB" w:bidi="ar-EG"/>
        </w:rPr>
        <w:t xml:space="preserve"> امرأة من </w:t>
      </w:r>
      <w:r w:rsidRPr="00613BDF">
        <w:rPr>
          <w:sz w:val="30"/>
          <w:szCs w:val="30"/>
          <w:rtl/>
          <w:lang w:val="en-GB"/>
        </w:rPr>
        <w:t>بين</w:t>
      </w:r>
      <w:r w:rsidRPr="00613BDF">
        <w:rPr>
          <w:rFonts w:hint="cs"/>
          <w:sz w:val="30"/>
          <w:szCs w:val="30"/>
          <w:rtl/>
          <w:lang w:val="en-GB" w:bidi="ar-EG"/>
        </w:rPr>
        <w:t xml:space="preserve"> </w:t>
      </w:r>
      <w:r w:rsidRPr="00613BDF">
        <w:rPr>
          <w:sz w:val="30"/>
          <w:szCs w:val="30"/>
          <w:rtl/>
          <w:lang w:val="en-GB"/>
        </w:rPr>
        <w:t>مجموع عدد أعضاء المجلس وهو 1906</w:t>
      </w:r>
      <w:r w:rsidRPr="00613BDF">
        <w:rPr>
          <w:rFonts w:hint="cs"/>
          <w:sz w:val="30"/>
          <w:szCs w:val="30"/>
          <w:rtl/>
          <w:lang w:val="en-GB" w:bidi="ar-EG"/>
        </w:rPr>
        <w:t xml:space="preserve"> عضوا.</w:t>
      </w:r>
      <w:r w:rsidRPr="00613BDF">
        <w:rPr>
          <w:sz w:val="30"/>
          <w:szCs w:val="30"/>
          <w:rtl/>
          <w:lang w:val="en-GB"/>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w:t>
      </w:r>
      <w:r w:rsidRPr="00613BDF">
        <w:rPr>
          <w:rFonts w:hint="cs"/>
          <w:sz w:val="30"/>
          <w:szCs w:val="30"/>
          <w:rtl/>
          <w:lang w:bidi="ar-EG"/>
        </w:rPr>
        <w:t>تعد</w:t>
      </w:r>
      <w:r w:rsidRPr="00613BDF">
        <w:rPr>
          <w:sz w:val="30"/>
          <w:szCs w:val="30"/>
          <w:rtl/>
        </w:rPr>
        <w:t xml:space="preserve"> زيادة عدد النساء المدرجة أسماؤه</w:t>
      </w:r>
      <w:r w:rsidRPr="00613BDF">
        <w:rPr>
          <w:rFonts w:hint="cs"/>
          <w:sz w:val="30"/>
          <w:szCs w:val="30"/>
          <w:rtl/>
          <w:lang w:bidi="ar-EG"/>
        </w:rPr>
        <w:t>ن</w:t>
      </w:r>
      <w:r w:rsidRPr="00613BDF">
        <w:rPr>
          <w:sz w:val="30"/>
          <w:szCs w:val="30"/>
          <w:rtl/>
        </w:rPr>
        <w:t xml:space="preserve"> في القوائم الحزب</w:t>
      </w:r>
      <w:r w:rsidRPr="00613BDF">
        <w:rPr>
          <w:rFonts w:hint="cs"/>
          <w:sz w:val="30"/>
          <w:szCs w:val="30"/>
          <w:rtl/>
        </w:rPr>
        <w:t>ية</w:t>
      </w:r>
      <w:r w:rsidRPr="00613BDF">
        <w:rPr>
          <w:sz w:val="30"/>
          <w:szCs w:val="30"/>
          <w:rtl/>
        </w:rPr>
        <w:t xml:space="preserve"> أمرا </w:t>
      </w:r>
      <w:r w:rsidRPr="00613BDF">
        <w:rPr>
          <w:rFonts w:hint="cs"/>
          <w:sz w:val="30"/>
          <w:szCs w:val="30"/>
          <w:rtl/>
          <w:lang w:bidi="ar-EG"/>
        </w:rPr>
        <w:t>بالغ ال</w:t>
      </w:r>
      <w:r w:rsidRPr="00613BDF">
        <w:rPr>
          <w:sz w:val="30"/>
          <w:szCs w:val="30"/>
          <w:rtl/>
        </w:rPr>
        <w:t>أهمية ب</w:t>
      </w:r>
      <w:r w:rsidRPr="00613BDF">
        <w:rPr>
          <w:rFonts w:hint="cs"/>
          <w:sz w:val="30"/>
          <w:szCs w:val="30"/>
          <w:rtl/>
          <w:lang w:bidi="ar-EG"/>
        </w:rPr>
        <w:t>ال</w:t>
      </w:r>
      <w:r w:rsidRPr="00613BDF">
        <w:rPr>
          <w:sz w:val="30"/>
          <w:szCs w:val="30"/>
          <w:rtl/>
        </w:rPr>
        <w:t xml:space="preserve">نسبة لكل من الانتخابات العامة </w:t>
      </w:r>
      <w:r w:rsidRPr="00613BDF">
        <w:rPr>
          <w:rFonts w:hint="cs"/>
          <w:sz w:val="30"/>
          <w:szCs w:val="30"/>
          <w:rtl/>
          <w:lang w:bidi="ar-EG"/>
        </w:rPr>
        <w:t>و</w:t>
      </w:r>
      <w:r w:rsidRPr="00613BDF">
        <w:rPr>
          <w:sz w:val="30"/>
          <w:szCs w:val="30"/>
          <w:rtl/>
        </w:rPr>
        <w:t xml:space="preserve">الانتخابات المحلية </w:t>
      </w:r>
      <w:r w:rsidRPr="00613BDF">
        <w:rPr>
          <w:rFonts w:hint="cs"/>
          <w:sz w:val="30"/>
          <w:szCs w:val="30"/>
          <w:rtl/>
          <w:lang w:bidi="ar-EG"/>
        </w:rPr>
        <w:t xml:space="preserve"> على السواء، </w:t>
      </w:r>
      <w:r w:rsidRPr="00613BDF">
        <w:rPr>
          <w:sz w:val="30"/>
          <w:szCs w:val="30"/>
          <w:rtl/>
        </w:rPr>
        <w:t>وعندما يتعلق الأمر بالنموذج ا</w:t>
      </w:r>
      <w:r w:rsidRPr="00613BDF">
        <w:rPr>
          <w:rFonts w:hint="cs"/>
          <w:sz w:val="30"/>
          <w:szCs w:val="30"/>
          <w:rtl/>
          <w:lang w:bidi="ar-EG"/>
        </w:rPr>
        <w:t>لتناسبي</w:t>
      </w:r>
      <w:r w:rsidRPr="00613BDF">
        <w:rPr>
          <w:sz w:val="30"/>
          <w:szCs w:val="30"/>
          <w:rtl/>
        </w:rPr>
        <w:t>،</w:t>
      </w:r>
      <w:r w:rsidRPr="00613BDF">
        <w:rPr>
          <w:rFonts w:hint="cs"/>
          <w:sz w:val="30"/>
          <w:szCs w:val="30"/>
          <w:rtl/>
          <w:lang w:bidi="ar-EG"/>
        </w:rPr>
        <w:t xml:space="preserve"> </w:t>
      </w:r>
      <w:r w:rsidRPr="00613BDF">
        <w:rPr>
          <w:sz w:val="30"/>
          <w:szCs w:val="30"/>
          <w:rtl/>
        </w:rPr>
        <w:t xml:space="preserve">ينبغي أن </w:t>
      </w:r>
      <w:r w:rsidRPr="00613BDF">
        <w:rPr>
          <w:rFonts w:hint="cs"/>
          <w:sz w:val="30"/>
          <w:szCs w:val="30"/>
          <w:rtl/>
          <w:lang w:bidi="ar-EG"/>
        </w:rPr>
        <w:t xml:space="preserve">تكون </w:t>
      </w:r>
      <w:r w:rsidRPr="00613BDF">
        <w:rPr>
          <w:sz w:val="30"/>
          <w:szCs w:val="30"/>
          <w:rtl/>
        </w:rPr>
        <w:t xml:space="preserve">المرأة </w:t>
      </w:r>
      <w:r w:rsidRPr="00613BDF">
        <w:rPr>
          <w:rFonts w:hint="cs"/>
          <w:sz w:val="30"/>
          <w:szCs w:val="30"/>
          <w:rtl/>
          <w:lang w:bidi="ar-EG"/>
        </w:rPr>
        <w:t xml:space="preserve">على رأس </w:t>
      </w:r>
      <w:r w:rsidRPr="00613BDF">
        <w:rPr>
          <w:sz w:val="30"/>
          <w:szCs w:val="30"/>
          <w:rtl/>
        </w:rPr>
        <w:t xml:space="preserve">القائمة. </w:t>
      </w:r>
    </w:p>
    <w:p w:rsidR="00CB4538" w:rsidRPr="00613BDF" w:rsidRDefault="00CB4538" w:rsidP="00CB4538">
      <w:pPr>
        <w:pStyle w:val="BodyText2"/>
        <w:spacing w:after="120" w:line="400" w:lineRule="exact"/>
        <w:ind w:left="1030" w:right="810" w:firstLine="540"/>
        <w:jc w:val="both"/>
        <w:rPr>
          <w:sz w:val="30"/>
          <w:szCs w:val="30"/>
          <w:rtl/>
        </w:rPr>
      </w:pPr>
      <w:r w:rsidRPr="00613BDF">
        <w:rPr>
          <w:sz w:val="30"/>
          <w:szCs w:val="30"/>
          <w:rtl/>
        </w:rPr>
        <w:t>وتحقيقا لهذه الغاية،</w:t>
      </w:r>
      <w:r w:rsidRPr="00613BDF">
        <w:rPr>
          <w:rFonts w:hint="cs"/>
          <w:sz w:val="30"/>
          <w:szCs w:val="30"/>
          <w:rtl/>
          <w:lang w:bidi="ar-EG"/>
        </w:rPr>
        <w:t xml:space="preserve"> فإنه </w:t>
      </w:r>
      <w:r w:rsidRPr="00613BDF">
        <w:rPr>
          <w:sz w:val="30"/>
          <w:szCs w:val="30"/>
          <w:rtl/>
        </w:rPr>
        <w:t>في عام 2000،</w:t>
      </w:r>
      <w:r w:rsidRPr="00613BDF">
        <w:rPr>
          <w:rFonts w:hint="cs"/>
          <w:sz w:val="30"/>
          <w:szCs w:val="30"/>
          <w:rtl/>
          <w:lang w:bidi="ar-EG"/>
        </w:rPr>
        <w:t xml:space="preserve"> </w:t>
      </w:r>
      <w:r w:rsidRPr="00613BDF">
        <w:rPr>
          <w:sz w:val="30"/>
          <w:szCs w:val="30"/>
          <w:rtl/>
        </w:rPr>
        <w:t>وفيما يتعلق با</w:t>
      </w:r>
      <w:r w:rsidRPr="00613BDF">
        <w:rPr>
          <w:rFonts w:hint="cs"/>
          <w:sz w:val="30"/>
          <w:szCs w:val="30"/>
          <w:rtl/>
          <w:lang w:bidi="ar-EG"/>
        </w:rPr>
        <w:t>لا</w:t>
      </w:r>
      <w:r w:rsidRPr="00613BDF">
        <w:rPr>
          <w:sz w:val="30"/>
          <w:szCs w:val="30"/>
          <w:rtl/>
        </w:rPr>
        <w:t>نتخابات المحلية الثالثة،</w:t>
      </w:r>
      <w:r w:rsidRPr="00613BDF">
        <w:rPr>
          <w:rFonts w:hint="cs"/>
          <w:sz w:val="30"/>
          <w:szCs w:val="30"/>
          <w:rtl/>
          <w:lang w:bidi="ar-EG"/>
        </w:rPr>
        <w:t xml:space="preserve"> </w:t>
      </w:r>
      <w:r w:rsidRPr="00613BDF">
        <w:rPr>
          <w:sz w:val="30"/>
          <w:szCs w:val="30"/>
          <w:rtl/>
        </w:rPr>
        <w:t xml:space="preserve">نفذت </w:t>
      </w:r>
      <w:r w:rsidRPr="00613BDF">
        <w:rPr>
          <w:rFonts w:hint="cs"/>
          <w:sz w:val="30"/>
          <w:szCs w:val="30"/>
          <w:rtl/>
          <w:lang w:bidi="ar-EG"/>
        </w:rPr>
        <w:t>و</w:t>
      </w:r>
      <w:r w:rsidRPr="00613BDF">
        <w:rPr>
          <w:sz w:val="30"/>
          <w:szCs w:val="30"/>
          <w:rtl/>
        </w:rPr>
        <w:t>حدة المساواة بين الجنسين في وزارة العمل والسياس</w:t>
      </w:r>
      <w:r w:rsidRPr="00613BDF">
        <w:rPr>
          <w:rFonts w:hint="cs"/>
          <w:sz w:val="30"/>
          <w:szCs w:val="30"/>
          <w:rtl/>
          <w:lang w:bidi="ar-EG"/>
        </w:rPr>
        <w:t>ات</w:t>
      </w:r>
      <w:r w:rsidRPr="00613BDF">
        <w:rPr>
          <w:sz w:val="30"/>
          <w:szCs w:val="30"/>
          <w:rtl/>
        </w:rPr>
        <w:t xml:space="preserve"> الاجتماعية،</w:t>
      </w:r>
      <w:r w:rsidRPr="00613BDF">
        <w:rPr>
          <w:rFonts w:hint="cs"/>
          <w:sz w:val="30"/>
          <w:szCs w:val="30"/>
          <w:rtl/>
          <w:lang w:bidi="ar-EG"/>
        </w:rPr>
        <w:t xml:space="preserve"> </w:t>
      </w:r>
      <w:r w:rsidRPr="00613BDF">
        <w:rPr>
          <w:sz w:val="30"/>
          <w:szCs w:val="30"/>
          <w:rtl/>
        </w:rPr>
        <w:t>والمنظمات النسائية،</w:t>
      </w:r>
      <w:r w:rsidRPr="00613BDF">
        <w:rPr>
          <w:rFonts w:hint="cs"/>
          <w:sz w:val="30"/>
          <w:szCs w:val="30"/>
          <w:rtl/>
          <w:lang w:bidi="ar-EG"/>
        </w:rPr>
        <w:t xml:space="preserve"> </w:t>
      </w:r>
      <w:r w:rsidRPr="00613BDF">
        <w:rPr>
          <w:sz w:val="30"/>
          <w:szCs w:val="30"/>
          <w:rtl/>
        </w:rPr>
        <w:t>ومنتديات المرأة،</w:t>
      </w:r>
      <w:r w:rsidRPr="00613BDF">
        <w:rPr>
          <w:rFonts w:hint="cs"/>
          <w:sz w:val="30"/>
          <w:szCs w:val="30"/>
          <w:rtl/>
          <w:lang w:bidi="ar-EG"/>
        </w:rPr>
        <w:t xml:space="preserve"> و</w:t>
      </w:r>
      <w:r w:rsidRPr="00613BDF">
        <w:rPr>
          <w:sz w:val="30"/>
          <w:szCs w:val="30"/>
          <w:rtl/>
        </w:rPr>
        <w:t>الأحزاب السياسية،</w:t>
      </w:r>
      <w:r w:rsidRPr="00613BDF">
        <w:rPr>
          <w:rFonts w:hint="cs"/>
          <w:sz w:val="30"/>
          <w:szCs w:val="30"/>
          <w:rtl/>
          <w:lang w:bidi="ar-EG"/>
        </w:rPr>
        <w:t xml:space="preserve"> </w:t>
      </w:r>
      <w:r w:rsidRPr="00613BDF">
        <w:rPr>
          <w:sz w:val="30"/>
          <w:szCs w:val="30"/>
          <w:rtl/>
        </w:rPr>
        <w:t>سلسلة من الأنشطة لكفالة وجود عدد أكبر من النساء في م</w:t>
      </w:r>
      <w:r w:rsidRPr="00613BDF">
        <w:rPr>
          <w:rFonts w:hint="cs"/>
          <w:sz w:val="30"/>
          <w:szCs w:val="30"/>
          <w:rtl/>
          <w:lang w:bidi="ar-EG"/>
        </w:rPr>
        <w:t>ج</w:t>
      </w:r>
      <w:r w:rsidRPr="00613BDF">
        <w:rPr>
          <w:sz w:val="30"/>
          <w:szCs w:val="30"/>
          <w:rtl/>
        </w:rPr>
        <w:t>ا</w:t>
      </w:r>
      <w:r w:rsidRPr="00613BDF">
        <w:rPr>
          <w:rFonts w:hint="cs"/>
          <w:sz w:val="30"/>
          <w:szCs w:val="30"/>
          <w:rtl/>
          <w:lang w:bidi="ar-EG"/>
        </w:rPr>
        <w:t xml:space="preserve">ل </w:t>
      </w:r>
      <w:r w:rsidRPr="00613BDF">
        <w:rPr>
          <w:sz w:val="30"/>
          <w:szCs w:val="30"/>
          <w:rtl/>
        </w:rPr>
        <w:t>اتخاذ القرار</w:t>
      </w:r>
      <w:r w:rsidRPr="00613BDF">
        <w:rPr>
          <w:rFonts w:hint="cs"/>
          <w:sz w:val="30"/>
          <w:szCs w:val="30"/>
          <w:rtl/>
          <w:lang w:bidi="ar-EG"/>
        </w:rPr>
        <w:t xml:space="preserve">ات، </w:t>
      </w:r>
      <w:r w:rsidRPr="00613BDF">
        <w:rPr>
          <w:sz w:val="30"/>
          <w:szCs w:val="30"/>
          <w:rtl/>
        </w:rPr>
        <w:t>و</w:t>
      </w:r>
      <w:r w:rsidRPr="00613BDF">
        <w:rPr>
          <w:rFonts w:hint="cs"/>
          <w:sz w:val="30"/>
          <w:szCs w:val="30"/>
          <w:rtl/>
          <w:lang w:bidi="ar-EG"/>
        </w:rPr>
        <w:t xml:space="preserve">بخاصة، </w:t>
      </w:r>
      <w:r w:rsidRPr="00613BDF">
        <w:rPr>
          <w:sz w:val="30"/>
          <w:szCs w:val="30"/>
          <w:rtl/>
        </w:rPr>
        <w:t xml:space="preserve">على </w:t>
      </w:r>
      <w:r w:rsidRPr="00613BDF">
        <w:rPr>
          <w:rFonts w:hint="cs"/>
          <w:sz w:val="30"/>
          <w:szCs w:val="30"/>
          <w:rtl/>
          <w:lang w:bidi="ar-EG"/>
        </w:rPr>
        <w:t xml:space="preserve">المستوى </w:t>
      </w:r>
      <w:r w:rsidRPr="00613BDF">
        <w:rPr>
          <w:sz w:val="30"/>
          <w:szCs w:val="30"/>
          <w:rtl/>
        </w:rPr>
        <w:t xml:space="preserve">المحلي.  ونتيجة </w:t>
      </w:r>
      <w:r w:rsidRPr="00613BDF">
        <w:rPr>
          <w:rFonts w:hint="cs"/>
          <w:sz w:val="30"/>
          <w:szCs w:val="30"/>
          <w:rtl/>
          <w:lang w:bidi="ar-EG"/>
        </w:rPr>
        <w:t xml:space="preserve">لتلك </w:t>
      </w:r>
      <w:r w:rsidRPr="00613BDF">
        <w:rPr>
          <w:sz w:val="30"/>
          <w:szCs w:val="30"/>
          <w:rtl/>
        </w:rPr>
        <w:t xml:space="preserve">المبادرة قدمت فرقة العمل المعنية بالمساواة بين الجنسين </w:t>
      </w:r>
      <w:r w:rsidRPr="00613BDF">
        <w:rPr>
          <w:rFonts w:hint="cs"/>
          <w:sz w:val="30"/>
          <w:szCs w:val="30"/>
          <w:rtl/>
          <w:lang w:bidi="ar-EG"/>
        </w:rPr>
        <w:t>المنبثقة عن</w:t>
      </w:r>
      <w:r w:rsidRPr="00613BDF">
        <w:rPr>
          <w:sz w:val="30"/>
          <w:szCs w:val="30"/>
          <w:rtl/>
        </w:rPr>
        <w:t xml:space="preserve"> ميثاق تحقيق الاستقرار،</w:t>
      </w:r>
      <w:r w:rsidRPr="00613BDF">
        <w:rPr>
          <w:rFonts w:hint="cs"/>
          <w:sz w:val="30"/>
          <w:szCs w:val="30"/>
          <w:rtl/>
          <w:lang w:bidi="ar-EG"/>
        </w:rPr>
        <w:t xml:space="preserve"> </w:t>
      </w:r>
      <w:r w:rsidRPr="00613BDF">
        <w:rPr>
          <w:sz w:val="30"/>
          <w:szCs w:val="30"/>
          <w:rtl/>
        </w:rPr>
        <w:t xml:space="preserve">وبما يتفق مع شعار </w:t>
      </w:r>
      <w:r w:rsidRPr="00613BDF">
        <w:rPr>
          <w:rFonts w:hint="cs"/>
          <w:sz w:val="30"/>
          <w:szCs w:val="30"/>
          <w:rtl/>
          <w:lang w:bidi="ar-EG"/>
        </w:rPr>
        <w:t>تلك ال</w:t>
      </w:r>
      <w:r w:rsidRPr="00613BDF">
        <w:rPr>
          <w:sz w:val="30"/>
          <w:szCs w:val="30"/>
          <w:rtl/>
        </w:rPr>
        <w:t xml:space="preserve">فرقة </w:t>
      </w:r>
      <w:r w:rsidRPr="00613BDF">
        <w:rPr>
          <w:rFonts w:hint="cs"/>
          <w:sz w:val="30"/>
          <w:szCs w:val="30"/>
          <w:rtl/>
          <w:lang w:bidi="ar-EG"/>
        </w:rPr>
        <w:t xml:space="preserve">تأسست في جمهورية مقدونيا </w:t>
      </w:r>
      <w:r w:rsidRPr="00613BDF">
        <w:rPr>
          <w:sz w:val="30"/>
          <w:szCs w:val="30"/>
          <w:rtl/>
        </w:rPr>
        <w:t xml:space="preserve">"جماعة المرأة المقدونية لحشد التأييد" </w:t>
      </w:r>
      <w:r w:rsidRPr="00613BDF">
        <w:rPr>
          <w:rFonts w:hint="cs"/>
          <w:sz w:val="30"/>
          <w:szCs w:val="30"/>
          <w:rtl/>
          <w:lang w:bidi="ar-EG"/>
        </w:rPr>
        <w:t xml:space="preserve">بوصفها منبرا واسعا </w:t>
      </w:r>
      <w:r w:rsidRPr="00613BDF">
        <w:rPr>
          <w:sz w:val="30"/>
          <w:szCs w:val="30"/>
          <w:rtl/>
        </w:rPr>
        <w:t>لتوحيد</w:t>
      </w:r>
      <w:r w:rsidRPr="00613BDF">
        <w:rPr>
          <w:rFonts w:hint="cs"/>
          <w:sz w:val="30"/>
          <w:szCs w:val="30"/>
          <w:rtl/>
          <w:lang w:bidi="ar-EG"/>
        </w:rPr>
        <w:t xml:space="preserve"> صفوف </w:t>
      </w:r>
      <w:r w:rsidRPr="00613BDF">
        <w:rPr>
          <w:sz w:val="30"/>
          <w:szCs w:val="30"/>
          <w:rtl/>
        </w:rPr>
        <w:t xml:space="preserve">النساء </w:t>
      </w:r>
      <w:r w:rsidRPr="00613BDF">
        <w:rPr>
          <w:rFonts w:hint="cs"/>
          <w:sz w:val="30"/>
          <w:szCs w:val="30"/>
          <w:rtl/>
          <w:lang w:bidi="ar-EG"/>
        </w:rPr>
        <w:t xml:space="preserve">من أجل </w:t>
      </w:r>
      <w:r w:rsidRPr="00613BDF">
        <w:rPr>
          <w:sz w:val="30"/>
          <w:szCs w:val="30"/>
          <w:rtl/>
        </w:rPr>
        <w:t xml:space="preserve">تنفيذ مشروع يرمي إلى تعزيز مركز </w:t>
      </w:r>
      <w:r w:rsidRPr="00613BDF">
        <w:rPr>
          <w:rFonts w:hint="cs"/>
          <w:sz w:val="30"/>
          <w:szCs w:val="30"/>
          <w:rtl/>
          <w:lang w:bidi="ar-EG"/>
        </w:rPr>
        <w:t xml:space="preserve">المرأة </w:t>
      </w:r>
      <w:r w:rsidRPr="00613BDF">
        <w:rPr>
          <w:sz w:val="30"/>
          <w:szCs w:val="30"/>
          <w:rtl/>
        </w:rPr>
        <w:t xml:space="preserve">مع </w:t>
      </w:r>
      <w:r w:rsidRPr="00613BDF">
        <w:rPr>
          <w:rFonts w:hint="cs"/>
          <w:sz w:val="30"/>
          <w:szCs w:val="30"/>
          <w:rtl/>
          <w:lang w:bidi="ar-EG"/>
        </w:rPr>
        <w:t xml:space="preserve">التشديد بصفة خاصة على ممارسة </w:t>
      </w:r>
      <w:r w:rsidRPr="00613BDF">
        <w:rPr>
          <w:sz w:val="30"/>
          <w:szCs w:val="30"/>
          <w:rtl/>
        </w:rPr>
        <w:t xml:space="preserve">الضغط </w:t>
      </w:r>
      <w:r w:rsidRPr="00613BDF">
        <w:rPr>
          <w:rFonts w:hint="cs"/>
          <w:sz w:val="30"/>
          <w:szCs w:val="30"/>
          <w:rtl/>
          <w:lang w:bidi="ar-EG"/>
        </w:rPr>
        <w:t xml:space="preserve">داخل </w:t>
      </w:r>
      <w:r w:rsidRPr="00613BDF">
        <w:rPr>
          <w:sz w:val="30"/>
          <w:szCs w:val="30"/>
          <w:rtl/>
        </w:rPr>
        <w:t xml:space="preserve">الأحزاب السياسية من </w:t>
      </w:r>
      <w:r w:rsidRPr="00613BDF">
        <w:rPr>
          <w:rFonts w:hint="cs"/>
          <w:sz w:val="30"/>
          <w:szCs w:val="30"/>
          <w:rtl/>
          <w:lang w:bidi="ar-EG"/>
        </w:rPr>
        <w:t>أجل</w:t>
      </w:r>
      <w:r w:rsidRPr="00613BDF">
        <w:rPr>
          <w:sz w:val="30"/>
          <w:szCs w:val="30"/>
          <w:rtl/>
        </w:rPr>
        <w:t xml:space="preserve"> التنفيذ الكامل لسياسة المساواة بين الجنسين في تحديد قوائم المرشحين للانتخابات المحلية. </w:t>
      </w:r>
      <w:r w:rsidRPr="00613BDF">
        <w:rPr>
          <w:rFonts w:hint="cs"/>
          <w:sz w:val="30"/>
          <w:szCs w:val="30"/>
          <w:rtl/>
          <w:lang w:bidi="ar-EG"/>
        </w:rPr>
        <w:t xml:space="preserve">وبالتزامن </w:t>
      </w:r>
      <w:r w:rsidRPr="00613BDF">
        <w:rPr>
          <w:sz w:val="30"/>
          <w:szCs w:val="30"/>
          <w:rtl/>
        </w:rPr>
        <w:t xml:space="preserve">مع هذا، نفدت عدة أنشطة ترمي إلى تغيير الآراء التقليدية </w:t>
      </w:r>
      <w:r w:rsidRPr="00613BDF">
        <w:rPr>
          <w:rFonts w:hint="cs"/>
          <w:sz w:val="30"/>
          <w:szCs w:val="30"/>
          <w:rtl/>
          <w:lang w:bidi="ar-EG"/>
        </w:rPr>
        <w:t>المتعلقة بأ</w:t>
      </w:r>
      <w:r w:rsidRPr="00613BDF">
        <w:rPr>
          <w:sz w:val="30"/>
          <w:szCs w:val="30"/>
          <w:rtl/>
        </w:rPr>
        <w:t>دوار الجنسين،</w:t>
      </w:r>
      <w:r w:rsidRPr="00613BDF">
        <w:rPr>
          <w:rFonts w:hint="cs"/>
          <w:sz w:val="30"/>
          <w:szCs w:val="30"/>
          <w:rtl/>
          <w:lang w:bidi="ar-EG"/>
        </w:rPr>
        <w:t xml:space="preserve"> الى جانب بدء </w:t>
      </w:r>
      <w:r w:rsidRPr="00613BDF">
        <w:rPr>
          <w:sz w:val="30"/>
          <w:szCs w:val="30"/>
          <w:rtl/>
        </w:rPr>
        <w:t xml:space="preserve">مبادرات </w:t>
      </w:r>
      <w:r w:rsidRPr="00613BDF">
        <w:rPr>
          <w:rFonts w:hint="cs"/>
          <w:sz w:val="30"/>
          <w:szCs w:val="30"/>
          <w:rtl/>
          <w:lang w:bidi="ar-EG"/>
        </w:rPr>
        <w:t xml:space="preserve">ذات صلة بالموضوع، </w:t>
      </w:r>
      <w:r w:rsidRPr="00613BDF">
        <w:rPr>
          <w:sz w:val="30"/>
          <w:szCs w:val="30"/>
          <w:rtl/>
        </w:rPr>
        <w:t xml:space="preserve">من </w:t>
      </w:r>
      <w:r w:rsidRPr="00613BDF">
        <w:rPr>
          <w:rFonts w:hint="cs"/>
          <w:sz w:val="30"/>
          <w:szCs w:val="30"/>
          <w:rtl/>
          <w:lang w:bidi="ar-EG"/>
        </w:rPr>
        <w:t>أجل</w:t>
      </w:r>
      <w:r w:rsidRPr="00613BDF">
        <w:rPr>
          <w:sz w:val="30"/>
          <w:szCs w:val="30"/>
          <w:rtl/>
        </w:rPr>
        <w:t xml:space="preserve"> إحداث تغييرات تشريعية للأحكام،التي تفرض قيودا على زيادة عدد النساء في </w:t>
      </w:r>
      <w:r w:rsidRPr="00613BDF">
        <w:rPr>
          <w:rFonts w:hint="cs"/>
          <w:sz w:val="30"/>
          <w:szCs w:val="30"/>
          <w:rtl/>
          <w:lang w:bidi="ar-EG"/>
        </w:rPr>
        <w:t>مضمار</w:t>
      </w:r>
      <w:r w:rsidRPr="00613BDF">
        <w:rPr>
          <w:sz w:val="30"/>
          <w:szCs w:val="30"/>
          <w:rtl/>
        </w:rPr>
        <w:t xml:space="preserve"> السياسة. </w:t>
      </w:r>
    </w:p>
    <w:p w:rsidR="00CB4538" w:rsidRPr="00613BDF" w:rsidRDefault="00CB4538" w:rsidP="00CB4538">
      <w:pPr>
        <w:pStyle w:val="BodyText2"/>
        <w:spacing w:after="120" w:line="400" w:lineRule="exact"/>
        <w:ind w:left="1030" w:right="810" w:firstLine="270"/>
        <w:jc w:val="both"/>
        <w:outlineLvl w:val="0"/>
        <w:rPr>
          <w:sz w:val="30"/>
          <w:szCs w:val="30"/>
          <w:rtl/>
        </w:rPr>
      </w:pPr>
      <w:r w:rsidRPr="00613BDF">
        <w:rPr>
          <w:sz w:val="30"/>
          <w:szCs w:val="30"/>
          <w:rtl/>
        </w:rPr>
        <w:t xml:space="preserve"> وترد بيانات إحصائية محددة بشأن الانتخابات</w:t>
      </w:r>
      <w:r w:rsidRPr="00613BDF">
        <w:rPr>
          <w:rFonts w:hint="cs"/>
          <w:sz w:val="30"/>
          <w:szCs w:val="30"/>
          <w:rtl/>
          <w:lang w:bidi="ar-EG"/>
        </w:rPr>
        <w:t xml:space="preserve"> المحلية المعقودة </w:t>
      </w:r>
      <w:r w:rsidRPr="00613BDF">
        <w:rPr>
          <w:sz w:val="30"/>
          <w:szCs w:val="30"/>
          <w:rtl/>
        </w:rPr>
        <w:t xml:space="preserve">عام 2000 </w:t>
      </w:r>
      <w:r w:rsidRPr="00613BDF">
        <w:rPr>
          <w:rFonts w:hint="cs"/>
          <w:sz w:val="30"/>
          <w:szCs w:val="30"/>
          <w:rtl/>
          <w:lang w:bidi="ar-EG"/>
        </w:rPr>
        <w:t xml:space="preserve"> في </w:t>
      </w:r>
      <w:r w:rsidRPr="00613BDF">
        <w:rPr>
          <w:sz w:val="30"/>
          <w:szCs w:val="30"/>
          <w:rtl/>
        </w:rPr>
        <w:t xml:space="preserve">المرفق الوارد في ذيل هذا التقرير. </w:t>
      </w:r>
    </w:p>
    <w:p w:rsidR="00CB4538" w:rsidRPr="00A42DC9" w:rsidRDefault="00CB4538" w:rsidP="00CB4538">
      <w:pPr>
        <w:pStyle w:val="BodyText2"/>
        <w:spacing w:line="120" w:lineRule="exact"/>
        <w:ind w:right="810" w:firstLine="468"/>
        <w:jc w:val="both"/>
        <w:rPr>
          <w:sz w:val="12"/>
          <w:szCs w:val="30"/>
          <w:rtl/>
        </w:rPr>
      </w:pPr>
    </w:p>
    <w:p w:rsidR="00CB4538" w:rsidRPr="00A42DC9" w:rsidRDefault="00CB4538" w:rsidP="00CB4538">
      <w:pPr>
        <w:pStyle w:val="BodyText2"/>
        <w:spacing w:after="120" w:line="400" w:lineRule="exact"/>
        <w:ind w:right="810" w:firstLine="1030"/>
        <w:jc w:val="both"/>
        <w:outlineLvl w:val="0"/>
        <w:rPr>
          <w:b/>
          <w:bCs/>
          <w:sz w:val="32"/>
          <w:szCs w:val="32"/>
          <w:rtl/>
        </w:rPr>
      </w:pPr>
      <w:r w:rsidRPr="00A42DC9">
        <w:rPr>
          <w:b/>
          <w:bCs/>
          <w:sz w:val="32"/>
          <w:szCs w:val="32"/>
          <w:rtl/>
        </w:rPr>
        <w:t>الأحزاب السياسية والمساواة بين الجنسين</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يرد</w:t>
      </w:r>
      <w:r w:rsidRPr="00613BDF">
        <w:rPr>
          <w:rFonts w:hint="cs"/>
          <w:sz w:val="30"/>
          <w:szCs w:val="30"/>
          <w:rtl/>
          <w:lang w:bidi="ar-EG"/>
        </w:rPr>
        <w:t xml:space="preserve"> بالكامل،</w:t>
      </w:r>
      <w:r w:rsidRPr="00613BDF">
        <w:rPr>
          <w:sz w:val="30"/>
          <w:szCs w:val="30"/>
          <w:rtl/>
        </w:rPr>
        <w:t xml:space="preserve"> مبدأ عدم التمييز الم</w:t>
      </w:r>
      <w:r w:rsidRPr="00613BDF">
        <w:rPr>
          <w:rFonts w:hint="cs"/>
          <w:sz w:val="30"/>
          <w:szCs w:val="30"/>
          <w:rtl/>
          <w:lang w:bidi="ar-EG"/>
        </w:rPr>
        <w:t xml:space="preserve">نصوص عليه في </w:t>
      </w:r>
      <w:r w:rsidRPr="00613BDF">
        <w:rPr>
          <w:sz w:val="30"/>
          <w:szCs w:val="30"/>
          <w:rtl/>
        </w:rPr>
        <w:t>الدستور،</w:t>
      </w:r>
      <w:r w:rsidRPr="00613BDF">
        <w:rPr>
          <w:rFonts w:hint="cs"/>
          <w:sz w:val="30"/>
          <w:szCs w:val="30"/>
          <w:rtl/>
          <w:lang w:bidi="ar-EG"/>
        </w:rPr>
        <w:t xml:space="preserve"> في</w:t>
      </w:r>
      <w:r w:rsidRPr="00613BDF">
        <w:rPr>
          <w:sz w:val="30"/>
          <w:szCs w:val="30"/>
          <w:rtl/>
        </w:rPr>
        <w:t xml:space="preserve"> برامج انتخابات </w:t>
      </w:r>
      <w:r w:rsidRPr="00613BDF">
        <w:rPr>
          <w:rFonts w:hint="cs"/>
          <w:sz w:val="30"/>
          <w:szCs w:val="30"/>
          <w:rtl/>
          <w:lang w:bidi="ar-EG"/>
        </w:rPr>
        <w:t xml:space="preserve">جميع </w:t>
      </w:r>
      <w:r w:rsidRPr="00613BDF">
        <w:rPr>
          <w:sz w:val="30"/>
          <w:szCs w:val="30"/>
          <w:rtl/>
        </w:rPr>
        <w:t>الأحزاب السياسية في جمهورية مقدونيا وشعاراتها</w:t>
      </w:r>
      <w:r w:rsidRPr="00613BDF">
        <w:rPr>
          <w:rFonts w:hint="cs"/>
          <w:sz w:val="30"/>
          <w:szCs w:val="30"/>
          <w:rtl/>
          <w:lang w:bidi="ar-EG"/>
        </w:rPr>
        <w:t xml:space="preserve">. ومن الجلي رغم ذلك، أن المساواة بين الجنسين تحتل مستوى أدنى من الأولوية لدى </w:t>
      </w:r>
      <w:r w:rsidRPr="00613BDF">
        <w:rPr>
          <w:sz w:val="30"/>
          <w:szCs w:val="30"/>
          <w:rtl/>
        </w:rPr>
        <w:t>الأحزاب السياسية</w:t>
      </w:r>
      <w:r w:rsidRPr="00613BDF">
        <w:rPr>
          <w:rFonts w:hint="cs"/>
          <w:sz w:val="30"/>
          <w:szCs w:val="30"/>
          <w:rtl/>
          <w:lang w:bidi="ar-EG"/>
        </w:rPr>
        <w:t xml:space="preserve">. فمع أن تلك الأحزاب </w:t>
      </w:r>
      <w:r w:rsidRPr="00613BDF">
        <w:rPr>
          <w:sz w:val="30"/>
          <w:szCs w:val="30"/>
          <w:rtl/>
        </w:rPr>
        <w:t>تدعو في برامج</w:t>
      </w:r>
      <w:r w:rsidRPr="00613BDF">
        <w:rPr>
          <w:rFonts w:hint="cs"/>
          <w:sz w:val="30"/>
          <w:szCs w:val="30"/>
          <w:rtl/>
          <w:lang w:bidi="ar-EG"/>
        </w:rPr>
        <w:t>ها</w:t>
      </w:r>
      <w:r w:rsidRPr="00613BDF">
        <w:rPr>
          <w:sz w:val="30"/>
          <w:szCs w:val="30"/>
          <w:rtl/>
        </w:rPr>
        <w:t xml:space="preserve"> السياسية</w:t>
      </w:r>
      <w:r w:rsidRPr="00613BDF">
        <w:rPr>
          <w:rFonts w:hint="cs"/>
          <w:sz w:val="30"/>
          <w:szCs w:val="30"/>
          <w:rtl/>
          <w:lang w:bidi="ar-EG"/>
        </w:rPr>
        <w:t xml:space="preserve"> الى</w:t>
      </w:r>
      <w:r w:rsidRPr="00613BDF">
        <w:rPr>
          <w:sz w:val="30"/>
          <w:szCs w:val="30"/>
          <w:rtl/>
        </w:rPr>
        <w:t xml:space="preserve"> تحسين وضع المرأة في المجتمع،</w:t>
      </w:r>
      <w:r w:rsidRPr="00613BDF">
        <w:rPr>
          <w:rFonts w:hint="cs"/>
          <w:sz w:val="30"/>
          <w:szCs w:val="30"/>
          <w:rtl/>
          <w:lang w:bidi="ar-EG"/>
        </w:rPr>
        <w:t xml:space="preserve"> </w:t>
      </w:r>
      <w:r w:rsidRPr="00613BDF">
        <w:rPr>
          <w:sz w:val="30"/>
          <w:szCs w:val="30"/>
          <w:rtl/>
        </w:rPr>
        <w:t>فما زال هذا يتخذ شكلا إعلانيا، نظرا للوقائع الم</w:t>
      </w:r>
      <w:r w:rsidRPr="00613BDF">
        <w:rPr>
          <w:rFonts w:hint="cs"/>
          <w:sz w:val="30"/>
          <w:szCs w:val="30"/>
          <w:rtl/>
          <w:lang w:bidi="ar-EG"/>
        </w:rPr>
        <w:t xml:space="preserve">بينة </w:t>
      </w:r>
      <w:r w:rsidRPr="00613BDF">
        <w:rPr>
          <w:sz w:val="30"/>
          <w:szCs w:val="30"/>
          <w:rtl/>
        </w:rPr>
        <w:t xml:space="preserve">بالفعل في ما </w:t>
      </w:r>
      <w:r w:rsidRPr="00613BDF">
        <w:rPr>
          <w:rFonts w:hint="cs"/>
          <w:sz w:val="30"/>
          <w:szCs w:val="30"/>
          <w:rtl/>
          <w:lang w:bidi="ar-EG"/>
        </w:rPr>
        <w:t>ي</w:t>
      </w:r>
      <w:r w:rsidRPr="00613BDF">
        <w:rPr>
          <w:sz w:val="30"/>
          <w:szCs w:val="30"/>
          <w:rtl/>
        </w:rPr>
        <w:t>تعلق با</w:t>
      </w:r>
      <w:r w:rsidRPr="00613BDF">
        <w:rPr>
          <w:rFonts w:hint="cs"/>
          <w:sz w:val="30"/>
          <w:szCs w:val="30"/>
          <w:rtl/>
          <w:lang w:bidi="ar-EG"/>
        </w:rPr>
        <w:t>لا</w:t>
      </w:r>
      <w:r w:rsidRPr="00613BDF">
        <w:rPr>
          <w:sz w:val="30"/>
          <w:szCs w:val="30"/>
          <w:rtl/>
        </w:rPr>
        <w:t>نتخابات العامة والانتخابات المحلية.  ومن الجلي تماما أن</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بدون ال</w:t>
      </w:r>
      <w:r w:rsidRPr="00613BDF">
        <w:rPr>
          <w:sz w:val="30"/>
          <w:szCs w:val="30"/>
          <w:rtl/>
        </w:rPr>
        <w:t xml:space="preserve">مشاركة </w:t>
      </w:r>
      <w:r w:rsidRPr="00613BDF">
        <w:rPr>
          <w:rFonts w:hint="cs"/>
          <w:sz w:val="30"/>
          <w:szCs w:val="30"/>
          <w:rtl/>
          <w:lang w:bidi="ar-EG"/>
        </w:rPr>
        <w:t>ال</w:t>
      </w:r>
      <w:r w:rsidRPr="00613BDF">
        <w:rPr>
          <w:sz w:val="30"/>
          <w:szCs w:val="30"/>
          <w:rtl/>
        </w:rPr>
        <w:t xml:space="preserve">قوية من جانب المرأة </w:t>
      </w:r>
      <w:r w:rsidRPr="00613BDF">
        <w:rPr>
          <w:rFonts w:hint="cs"/>
          <w:sz w:val="30"/>
          <w:szCs w:val="30"/>
          <w:rtl/>
          <w:lang w:bidi="ar-EG"/>
        </w:rPr>
        <w:t xml:space="preserve">في </w:t>
      </w:r>
      <w:r w:rsidRPr="00613BDF">
        <w:rPr>
          <w:sz w:val="30"/>
          <w:szCs w:val="30"/>
          <w:rtl/>
        </w:rPr>
        <w:t xml:space="preserve">اتخاذ القرارات يستحيل توقع </w:t>
      </w:r>
      <w:r w:rsidRPr="00613BDF">
        <w:rPr>
          <w:rFonts w:hint="cs"/>
          <w:sz w:val="30"/>
          <w:szCs w:val="30"/>
          <w:rtl/>
          <w:lang w:bidi="ar-EG"/>
        </w:rPr>
        <w:t>ح</w:t>
      </w:r>
      <w:r w:rsidRPr="00613BDF">
        <w:rPr>
          <w:sz w:val="30"/>
          <w:szCs w:val="30"/>
          <w:rtl/>
        </w:rPr>
        <w:t>دوث أي تحسن في وضعها الاجتماعي.  وفي هذا السياق،</w:t>
      </w:r>
      <w:r w:rsidRPr="00613BDF">
        <w:rPr>
          <w:rFonts w:hint="cs"/>
          <w:sz w:val="30"/>
          <w:szCs w:val="30"/>
          <w:rtl/>
          <w:lang w:bidi="ar-EG"/>
        </w:rPr>
        <w:t xml:space="preserve"> </w:t>
      </w:r>
      <w:r w:rsidRPr="00613BDF">
        <w:rPr>
          <w:sz w:val="30"/>
          <w:szCs w:val="30"/>
          <w:rtl/>
        </w:rPr>
        <w:t>يتعين على الأحزاب السياسية أن تق</w:t>
      </w:r>
      <w:r w:rsidRPr="00613BDF">
        <w:rPr>
          <w:rFonts w:hint="cs"/>
          <w:sz w:val="30"/>
          <w:szCs w:val="30"/>
          <w:rtl/>
          <w:lang w:bidi="ar-EG"/>
        </w:rPr>
        <w:t>و</w:t>
      </w:r>
      <w:r w:rsidRPr="00613BDF">
        <w:rPr>
          <w:sz w:val="30"/>
          <w:szCs w:val="30"/>
          <w:rtl/>
        </w:rPr>
        <w:t xml:space="preserve">م بالدور الرئيسي </w:t>
      </w:r>
      <w:r w:rsidRPr="00613BDF">
        <w:rPr>
          <w:rFonts w:hint="cs"/>
          <w:sz w:val="30"/>
          <w:szCs w:val="30"/>
          <w:rtl/>
          <w:lang w:bidi="ar-EG"/>
        </w:rPr>
        <w:t xml:space="preserve">من أجل </w:t>
      </w:r>
      <w:r w:rsidRPr="00613BDF">
        <w:rPr>
          <w:sz w:val="30"/>
          <w:szCs w:val="30"/>
          <w:rtl/>
        </w:rPr>
        <w:t xml:space="preserve">تعزيز مشاركة المرأة في </w:t>
      </w:r>
      <w:r w:rsidRPr="00613BDF">
        <w:rPr>
          <w:rFonts w:hint="cs"/>
          <w:sz w:val="30"/>
          <w:szCs w:val="30"/>
          <w:rtl/>
          <w:lang w:bidi="ar-EG"/>
        </w:rPr>
        <w:t xml:space="preserve">الحياة </w:t>
      </w:r>
      <w:r w:rsidRPr="00613BDF">
        <w:rPr>
          <w:sz w:val="30"/>
          <w:szCs w:val="30"/>
          <w:rtl/>
        </w:rPr>
        <w:t>السياس</w:t>
      </w:r>
      <w:r w:rsidRPr="00613BDF">
        <w:rPr>
          <w:rFonts w:hint="cs"/>
          <w:sz w:val="30"/>
          <w:szCs w:val="30"/>
          <w:rtl/>
          <w:lang w:bidi="ar-EG"/>
        </w:rPr>
        <w:t>ي</w:t>
      </w:r>
      <w:r w:rsidRPr="00613BDF">
        <w:rPr>
          <w:sz w:val="30"/>
          <w:szCs w:val="30"/>
          <w:rtl/>
        </w:rPr>
        <w:t xml:space="preserve">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وي</w:t>
      </w:r>
      <w:r w:rsidRPr="00613BDF">
        <w:rPr>
          <w:rFonts w:hint="cs"/>
          <w:sz w:val="30"/>
          <w:szCs w:val="30"/>
          <w:rtl/>
          <w:lang w:bidi="ar-EG"/>
        </w:rPr>
        <w:t>توقف</w:t>
      </w:r>
      <w:r w:rsidRPr="00613BDF">
        <w:rPr>
          <w:sz w:val="30"/>
          <w:szCs w:val="30"/>
          <w:rtl/>
        </w:rPr>
        <w:t xml:space="preserve"> </w:t>
      </w:r>
      <w:r w:rsidRPr="00613BDF">
        <w:rPr>
          <w:rFonts w:hint="cs"/>
          <w:sz w:val="30"/>
          <w:szCs w:val="30"/>
          <w:rtl/>
          <w:lang w:bidi="ar-EG"/>
        </w:rPr>
        <w:t xml:space="preserve">ادراج </w:t>
      </w:r>
      <w:r w:rsidRPr="00613BDF">
        <w:rPr>
          <w:sz w:val="30"/>
          <w:szCs w:val="30"/>
          <w:rtl/>
        </w:rPr>
        <w:t xml:space="preserve">مزيد من أسماء النساء في قوائم المرشحين </w:t>
      </w:r>
      <w:r w:rsidRPr="00613BDF">
        <w:rPr>
          <w:rFonts w:hint="cs"/>
          <w:sz w:val="30"/>
          <w:szCs w:val="30"/>
          <w:rtl/>
          <w:lang w:bidi="ar-EG"/>
        </w:rPr>
        <w:t xml:space="preserve">الى حد كبير </w:t>
      </w:r>
      <w:r w:rsidRPr="00613BDF">
        <w:rPr>
          <w:sz w:val="30"/>
          <w:szCs w:val="30"/>
          <w:rtl/>
        </w:rPr>
        <w:t xml:space="preserve">على </w:t>
      </w:r>
      <w:r w:rsidRPr="00613BDF">
        <w:rPr>
          <w:rFonts w:hint="cs"/>
          <w:sz w:val="30"/>
          <w:szCs w:val="30"/>
          <w:rtl/>
          <w:lang w:bidi="ar-EG"/>
        </w:rPr>
        <w:t xml:space="preserve">مراكز </w:t>
      </w:r>
      <w:r w:rsidRPr="00613BDF">
        <w:rPr>
          <w:sz w:val="30"/>
          <w:szCs w:val="30"/>
          <w:rtl/>
        </w:rPr>
        <w:t xml:space="preserve">النساء الأعضاء في هيئات الأحزاب السياسية، </w:t>
      </w:r>
      <w:r w:rsidRPr="00613BDF">
        <w:rPr>
          <w:rFonts w:hint="cs"/>
          <w:sz w:val="30"/>
          <w:szCs w:val="30"/>
          <w:rtl/>
          <w:lang w:bidi="ar-EG"/>
        </w:rPr>
        <w:t>و</w:t>
      </w:r>
      <w:r w:rsidRPr="00613BDF">
        <w:rPr>
          <w:sz w:val="30"/>
          <w:szCs w:val="30"/>
          <w:rtl/>
        </w:rPr>
        <w:t>لا يزال</w:t>
      </w:r>
      <w:r w:rsidRPr="00613BDF">
        <w:rPr>
          <w:rFonts w:hint="cs"/>
          <w:sz w:val="30"/>
          <w:szCs w:val="30"/>
          <w:rtl/>
          <w:lang w:bidi="ar-EG"/>
        </w:rPr>
        <w:t xml:space="preserve"> </w:t>
      </w:r>
      <w:r w:rsidRPr="00613BDF">
        <w:rPr>
          <w:sz w:val="30"/>
          <w:szCs w:val="30"/>
          <w:rtl/>
        </w:rPr>
        <w:t xml:space="preserve">وعدد النساء </w:t>
      </w:r>
      <w:r w:rsidRPr="00613BDF">
        <w:rPr>
          <w:rFonts w:hint="cs"/>
          <w:sz w:val="30"/>
          <w:szCs w:val="30"/>
          <w:rtl/>
        </w:rPr>
        <w:t>ضئيلا</w:t>
      </w:r>
      <w:r w:rsidRPr="00613BDF">
        <w:rPr>
          <w:sz w:val="30"/>
          <w:szCs w:val="30"/>
          <w:rtl/>
        </w:rPr>
        <w:t xml:space="preserve">. </w:t>
      </w:r>
      <w:r w:rsidRPr="00613BDF">
        <w:rPr>
          <w:rFonts w:hint="cs"/>
          <w:sz w:val="30"/>
          <w:szCs w:val="30"/>
          <w:rtl/>
          <w:lang w:bidi="ar-EG"/>
        </w:rPr>
        <w:t>و</w:t>
      </w:r>
      <w:r w:rsidRPr="00613BDF">
        <w:rPr>
          <w:sz w:val="30"/>
          <w:szCs w:val="30"/>
          <w:rtl/>
        </w:rPr>
        <w:t xml:space="preserve">من المؤسف </w:t>
      </w:r>
      <w:r w:rsidRPr="00613BDF">
        <w:rPr>
          <w:rFonts w:hint="cs"/>
          <w:sz w:val="30"/>
          <w:szCs w:val="30"/>
          <w:rtl/>
          <w:lang w:bidi="ar-EG"/>
        </w:rPr>
        <w:t xml:space="preserve">مع هذا، </w:t>
      </w:r>
      <w:r w:rsidRPr="00613BDF">
        <w:rPr>
          <w:sz w:val="30"/>
          <w:szCs w:val="30"/>
          <w:rtl/>
        </w:rPr>
        <w:t xml:space="preserve">أن الأحزاب السياسية في جمهورية مقدونيا لا تطبق تدابير عمل إيجابية فيما </w:t>
      </w:r>
      <w:r w:rsidRPr="00613BDF">
        <w:rPr>
          <w:rFonts w:hint="cs"/>
          <w:sz w:val="30"/>
          <w:szCs w:val="30"/>
          <w:rtl/>
          <w:lang w:bidi="ar-EG"/>
        </w:rPr>
        <w:t>ي</w:t>
      </w:r>
      <w:r w:rsidRPr="00613BDF">
        <w:rPr>
          <w:sz w:val="30"/>
          <w:szCs w:val="30"/>
          <w:rtl/>
        </w:rPr>
        <w:t xml:space="preserve">تعلق بالمرشحات ولا تزال غير مستعدة لتقبل حصص لتحسين وضع المرأة في هيئات اتخاذ </w:t>
      </w:r>
      <w:r w:rsidRPr="00613BDF">
        <w:rPr>
          <w:rFonts w:hint="cs"/>
          <w:sz w:val="30"/>
          <w:szCs w:val="30"/>
          <w:rtl/>
          <w:lang w:bidi="ar-EG"/>
        </w:rPr>
        <w:t>ال</w:t>
      </w:r>
      <w:r w:rsidRPr="00613BDF">
        <w:rPr>
          <w:sz w:val="30"/>
          <w:szCs w:val="30"/>
          <w:rtl/>
        </w:rPr>
        <w:t xml:space="preserve">قرارات في كل منها.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وفي السنوات الأخيرة </w:t>
      </w:r>
      <w:r w:rsidRPr="00613BDF">
        <w:rPr>
          <w:rFonts w:hint="cs"/>
          <w:sz w:val="30"/>
          <w:szCs w:val="30"/>
          <w:rtl/>
          <w:lang w:bidi="ar-EG"/>
        </w:rPr>
        <w:t xml:space="preserve">تأسست </w:t>
      </w:r>
      <w:r w:rsidRPr="00613BDF">
        <w:rPr>
          <w:sz w:val="30"/>
          <w:szCs w:val="30"/>
          <w:rtl/>
        </w:rPr>
        <w:t xml:space="preserve">منتديات للمرأة تعمل </w:t>
      </w:r>
      <w:r w:rsidRPr="00613BDF">
        <w:rPr>
          <w:rFonts w:hint="cs"/>
          <w:sz w:val="30"/>
          <w:szCs w:val="30"/>
          <w:rtl/>
          <w:lang w:bidi="ar-EG"/>
        </w:rPr>
        <w:t xml:space="preserve">داخل </w:t>
      </w:r>
      <w:r w:rsidRPr="00613BDF">
        <w:rPr>
          <w:sz w:val="30"/>
          <w:szCs w:val="30"/>
          <w:rtl/>
        </w:rPr>
        <w:t xml:space="preserve">الأحزاب السياسية.  ويعكس هذا اتجاه النساء الأعضاء </w:t>
      </w:r>
      <w:r w:rsidRPr="00613BDF">
        <w:rPr>
          <w:rFonts w:hint="cs"/>
          <w:sz w:val="30"/>
          <w:szCs w:val="30"/>
          <w:rtl/>
          <w:lang w:bidi="ar-EG"/>
        </w:rPr>
        <w:t xml:space="preserve">الى </w:t>
      </w:r>
      <w:r w:rsidRPr="00613BDF">
        <w:rPr>
          <w:sz w:val="30"/>
          <w:szCs w:val="30"/>
          <w:rtl/>
        </w:rPr>
        <w:t xml:space="preserve"> إيضاح مطالب</w:t>
      </w:r>
      <w:r w:rsidRPr="00613BDF">
        <w:rPr>
          <w:rFonts w:hint="cs"/>
          <w:sz w:val="30"/>
          <w:szCs w:val="30"/>
          <w:rtl/>
          <w:lang w:bidi="ar-EG"/>
        </w:rPr>
        <w:t>هن</w:t>
      </w:r>
      <w:r w:rsidRPr="00613BDF">
        <w:rPr>
          <w:sz w:val="30"/>
          <w:szCs w:val="30"/>
          <w:rtl/>
        </w:rPr>
        <w:t xml:space="preserve"> ومصالحه</w:t>
      </w:r>
      <w:r w:rsidRPr="00613BDF">
        <w:rPr>
          <w:rFonts w:hint="cs"/>
          <w:sz w:val="30"/>
          <w:szCs w:val="30"/>
          <w:rtl/>
          <w:lang w:bidi="ar-EG"/>
        </w:rPr>
        <w:t>ن</w:t>
      </w:r>
      <w:r w:rsidRPr="00613BDF">
        <w:rPr>
          <w:sz w:val="30"/>
          <w:szCs w:val="30"/>
          <w:rtl/>
        </w:rPr>
        <w:t>.  ومع ذلك،</w:t>
      </w:r>
      <w:r w:rsidRPr="00613BDF">
        <w:rPr>
          <w:rFonts w:hint="cs"/>
          <w:sz w:val="30"/>
          <w:szCs w:val="30"/>
          <w:rtl/>
          <w:lang w:bidi="ar-EG"/>
        </w:rPr>
        <w:t xml:space="preserve"> لا تقوم </w:t>
      </w:r>
      <w:r w:rsidRPr="00613BDF">
        <w:rPr>
          <w:sz w:val="30"/>
          <w:szCs w:val="30"/>
          <w:rtl/>
        </w:rPr>
        <w:t xml:space="preserve">هذه </w:t>
      </w:r>
      <w:r w:rsidRPr="00613BDF">
        <w:rPr>
          <w:rFonts w:hint="cs"/>
          <w:sz w:val="30"/>
          <w:szCs w:val="30"/>
          <w:rtl/>
          <w:lang w:bidi="ar-EG"/>
        </w:rPr>
        <w:t>ال</w:t>
      </w:r>
      <w:r w:rsidRPr="00613BDF">
        <w:rPr>
          <w:sz w:val="30"/>
          <w:szCs w:val="30"/>
          <w:rtl/>
        </w:rPr>
        <w:t xml:space="preserve">منتديات بدور رئيسي في اتخاذ القرارات </w:t>
      </w:r>
      <w:r w:rsidRPr="00613BDF">
        <w:rPr>
          <w:rFonts w:hint="cs"/>
          <w:sz w:val="30"/>
          <w:szCs w:val="30"/>
          <w:rtl/>
          <w:lang w:bidi="ar-EG"/>
        </w:rPr>
        <w:t>المتعلقة ب</w:t>
      </w:r>
      <w:r w:rsidRPr="00613BDF">
        <w:rPr>
          <w:sz w:val="30"/>
          <w:szCs w:val="30"/>
          <w:rtl/>
        </w:rPr>
        <w:t>المساواة بين الجنسين.  ومن الجلي أنه بدون موقف إيجابي من جانب الأحزاب السياسية فيما يتعلق بتعزيز المساواة بين الجنسين،</w:t>
      </w:r>
      <w:r w:rsidRPr="00613BDF">
        <w:rPr>
          <w:rFonts w:hint="cs"/>
          <w:sz w:val="30"/>
          <w:szCs w:val="30"/>
          <w:rtl/>
          <w:lang w:bidi="ar-EG"/>
        </w:rPr>
        <w:t xml:space="preserve"> </w:t>
      </w:r>
      <w:r w:rsidRPr="00613BDF">
        <w:rPr>
          <w:sz w:val="30"/>
          <w:szCs w:val="30"/>
          <w:rtl/>
        </w:rPr>
        <w:t xml:space="preserve">باعتبار ذلك أحد المبادئ </w:t>
      </w:r>
      <w:r w:rsidRPr="00613BDF">
        <w:rPr>
          <w:rFonts w:hint="cs"/>
          <w:sz w:val="30"/>
          <w:szCs w:val="30"/>
          <w:rtl/>
          <w:lang w:bidi="ar-EG"/>
        </w:rPr>
        <w:t>الديمقراطي</w:t>
      </w:r>
      <w:r w:rsidRPr="00613BDF">
        <w:rPr>
          <w:sz w:val="30"/>
          <w:szCs w:val="30"/>
          <w:rtl/>
        </w:rPr>
        <w:t xml:space="preserve">ة الأساسية،ستظل المساواة بين الجنسين مجرد </w:t>
      </w:r>
      <w:r w:rsidRPr="00613BDF">
        <w:rPr>
          <w:rFonts w:hint="cs"/>
          <w:sz w:val="30"/>
          <w:szCs w:val="30"/>
          <w:rtl/>
          <w:lang w:bidi="ar-EG"/>
        </w:rPr>
        <w:t xml:space="preserve">بند </w:t>
      </w:r>
      <w:r w:rsidRPr="00613BDF">
        <w:rPr>
          <w:sz w:val="30"/>
          <w:szCs w:val="30"/>
          <w:rtl/>
        </w:rPr>
        <w:t>في برامج الانتخابات وشعاراتها.  وستس</w:t>
      </w:r>
      <w:r w:rsidRPr="00613BDF">
        <w:rPr>
          <w:rFonts w:hint="cs"/>
          <w:sz w:val="30"/>
          <w:szCs w:val="30"/>
          <w:rtl/>
          <w:lang w:bidi="ar-EG"/>
        </w:rPr>
        <w:t>ه</w:t>
      </w:r>
      <w:r w:rsidRPr="00613BDF">
        <w:rPr>
          <w:sz w:val="30"/>
          <w:szCs w:val="30"/>
          <w:rtl/>
        </w:rPr>
        <w:t xml:space="preserve">م السياسة النشطة التي </w:t>
      </w:r>
      <w:r w:rsidRPr="00613BDF">
        <w:rPr>
          <w:rFonts w:hint="cs"/>
          <w:sz w:val="30"/>
          <w:szCs w:val="30"/>
          <w:rtl/>
          <w:lang w:bidi="ar-EG"/>
        </w:rPr>
        <w:t xml:space="preserve">تبديها الهيئات </w:t>
      </w:r>
      <w:r w:rsidRPr="00613BDF">
        <w:rPr>
          <w:sz w:val="30"/>
          <w:szCs w:val="30"/>
          <w:rtl/>
        </w:rPr>
        <w:t xml:space="preserve">السياسية الحزبية إلى جانب الأنشطة </w:t>
      </w:r>
      <w:r w:rsidRPr="00613BDF">
        <w:rPr>
          <w:rFonts w:hint="cs"/>
          <w:sz w:val="30"/>
          <w:szCs w:val="30"/>
          <w:rtl/>
          <w:lang w:bidi="ar-EG"/>
        </w:rPr>
        <w:t>الجيدة التنظيم التي تقوم بها ا</w:t>
      </w:r>
      <w:r w:rsidRPr="00613BDF">
        <w:rPr>
          <w:sz w:val="30"/>
          <w:szCs w:val="30"/>
          <w:rtl/>
        </w:rPr>
        <w:t xml:space="preserve">لنساء الأعضاء </w:t>
      </w:r>
      <w:r w:rsidRPr="00613BDF">
        <w:rPr>
          <w:rFonts w:hint="cs"/>
          <w:sz w:val="30"/>
          <w:szCs w:val="30"/>
          <w:rtl/>
          <w:lang w:bidi="ar-EG"/>
        </w:rPr>
        <w:t xml:space="preserve"> </w:t>
      </w:r>
      <w:r w:rsidRPr="00613BDF">
        <w:rPr>
          <w:sz w:val="30"/>
          <w:szCs w:val="30"/>
          <w:rtl/>
        </w:rPr>
        <w:t>في زيادة عدد النساء في مجال اتخاذ القرارات،مما سي</w:t>
      </w:r>
      <w:r w:rsidRPr="00613BDF">
        <w:rPr>
          <w:rFonts w:hint="cs"/>
          <w:sz w:val="30"/>
          <w:szCs w:val="30"/>
          <w:rtl/>
          <w:lang w:bidi="ar-EG"/>
        </w:rPr>
        <w:t>ؤدي ب</w:t>
      </w:r>
      <w:r w:rsidRPr="00613BDF">
        <w:rPr>
          <w:sz w:val="30"/>
          <w:szCs w:val="30"/>
          <w:rtl/>
        </w:rPr>
        <w:t>دور</w:t>
      </w:r>
      <w:r w:rsidRPr="00613BDF">
        <w:rPr>
          <w:rFonts w:hint="cs"/>
          <w:sz w:val="30"/>
          <w:szCs w:val="30"/>
          <w:rtl/>
          <w:lang w:bidi="ar-EG"/>
        </w:rPr>
        <w:t xml:space="preserve">ه الى تهيئة </w:t>
      </w:r>
      <w:r w:rsidRPr="00613BDF">
        <w:rPr>
          <w:sz w:val="30"/>
          <w:szCs w:val="30"/>
          <w:rtl/>
        </w:rPr>
        <w:t xml:space="preserve"> الظروف الم</w:t>
      </w:r>
      <w:r w:rsidRPr="00613BDF">
        <w:rPr>
          <w:rFonts w:hint="cs"/>
          <w:sz w:val="30"/>
          <w:szCs w:val="30"/>
          <w:rtl/>
          <w:lang w:bidi="ar-EG"/>
        </w:rPr>
        <w:t xml:space="preserve">فضية </w:t>
      </w:r>
      <w:r w:rsidRPr="00613BDF">
        <w:rPr>
          <w:sz w:val="30"/>
          <w:szCs w:val="30"/>
          <w:rtl/>
        </w:rPr>
        <w:t>إلى تعزيز وضع المرأة في المجتمع.</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وتتوخى خطة العمل الوطنية الأنشطة </w:t>
      </w:r>
      <w:r w:rsidRPr="00613BDF">
        <w:rPr>
          <w:rFonts w:hint="cs"/>
          <w:sz w:val="30"/>
          <w:szCs w:val="30"/>
          <w:rtl/>
          <w:lang w:bidi="ar-EG"/>
        </w:rPr>
        <w:t>ال</w:t>
      </w:r>
      <w:r w:rsidRPr="00613BDF">
        <w:rPr>
          <w:sz w:val="30"/>
          <w:szCs w:val="30"/>
          <w:rtl/>
        </w:rPr>
        <w:t xml:space="preserve">تالية للأحزاب السياسية </w:t>
      </w:r>
      <w:r w:rsidRPr="00613BDF">
        <w:rPr>
          <w:rFonts w:hint="cs"/>
          <w:sz w:val="30"/>
          <w:szCs w:val="30"/>
          <w:rtl/>
          <w:lang w:bidi="ar-EG"/>
        </w:rPr>
        <w:t xml:space="preserve">من أجل </w:t>
      </w:r>
      <w:r w:rsidRPr="00613BDF">
        <w:rPr>
          <w:sz w:val="30"/>
          <w:szCs w:val="30"/>
          <w:rtl/>
        </w:rPr>
        <w:t xml:space="preserve">تحسين </w:t>
      </w:r>
      <w:r w:rsidRPr="00613BDF">
        <w:rPr>
          <w:rFonts w:hint="cs"/>
          <w:sz w:val="30"/>
          <w:szCs w:val="30"/>
          <w:rtl/>
          <w:lang w:bidi="ar-EG"/>
        </w:rPr>
        <w:t xml:space="preserve">وضع </w:t>
      </w:r>
      <w:r w:rsidRPr="00613BDF">
        <w:rPr>
          <w:sz w:val="30"/>
          <w:szCs w:val="30"/>
          <w:rtl/>
        </w:rPr>
        <w:t>المرأة في هياكل اتخاذ القرارات،</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التي </w:t>
      </w:r>
      <w:r w:rsidRPr="00613BDF">
        <w:rPr>
          <w:sz w:val="30"/>
          <w:szCs w:val="30"/>
          <w:rtl/>
        </w:rPr>
        <w:t>لم ي</w:t>
      </w:r>
      <w:r w:rsidRPr="00613BDF">
        <w:rPr>
          <w:rFonts w:hint="cs"/>
          <w:sz w:val="30"/>
          <w:szCs w:val="30"/>
          <w:rtl/>
          <w:lang w:bidi="ar-EG"/>
        </w:rPr>
        <w:t xml:space="preserve">تحقق </w:t>
      </w:r>
      <w:r w:rsidRPr="00613BDF">
        <w:rPr>
          <w:sz w:val="30"/>
          <w:szCs w:val="30"/>
          <w:rtl/>
        </w:rPr>
        <w:t xml:space="preserve">منها إلا واحد فقط: </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rFonts w:hint="cs"/>
          <w:b/>
          <w:bCs/>
          <w:sz w:val="30"/>
          <w:szCs w:val="30"/>
          <w:rtl/>
          <w:lang w:bidi="ar-EG"/>
        </w:rPr>
        <w:t xml:space="preserve">النظر الى </w:t>
      </w:r>
      <w:r w:rsidRPr="000D2C69">
        <w:rPr>
          <w:b/>
          <w:bCs/>
          <w:sz w:val="30"/>
          <w:szCs w:val="30"/>
          <w:rtl/>
        </w:rPr>
        <w:t>المساواة بين الجنسين باعتبار</w:t>
      </w:r>
      <w:r w:rsidRPr="000D2C69">
        <w:rPr>
          <w:rFonts w:hint="cs"/>
          <w:b/>
          <w:bCs/>
          <w:sz w:val="30"/>
          <w:szCs w:val="30"/>
          <w:rtl/>
          <w:lang w:bidi="ar-EG"/>
        </w:rPr>
        <w:t>ها</w:t>
      </w:r>
      <w:r w:rsidRPr="000D2C69">
        <w:rPr>
          <w:b/>
          <w:bCs/>
          <w:sz w:val="30"/>
          <w:szCs w:val="30"/>
          <w:rtl/>
        </w:rPr>
        <w:t xml:space="preserve"> هدفا له الأولوية؛</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b/>
          <w:bCs/>
          <w:sz w:val="30"/>
          <w:szCs w:val="30"/>
          <w:rtl/>
        </w:rPr>
        <w:t xml:space="preserve"> مشاركة عدد متزايد من النساء في أرفع </w:t>
      </w:r>
      <w:r w:rsidRPr="000D2C69">
        <w:rPr>
          <w:rFonts w:hint="cs"/>
          <w:b/>
          <w:bCs/>
          <w:sz w:val="30"/>
          <w:szCs w:val="30"/>
          <w:rtl/>
          <w:lang w:bidi="ar-EG"/>
        </w:rPr>
        <w:t>ال</w:t>
      </w:r>
      <w:r w:rsidRPr="000D2C69">
        <w:rPr>
          <w:b/>
          <w:bCs/>
          <w:sz w:val="30"/>
          <w:szCs w:val="30"/>
          <w:rtl/>
        </w:rPr>
        <w:t xml:space="preserve">هيئات </w:t>
      </w:r>
      <w:r w:rsidRPr="000D2C69">
        <w:rPr>
          <w:rFonts w:hint="cs"/>
          <w:b/>
          <w:bCs/>
          <w:sz w:val="30"/>
          <w:szCs w:val="30"/>
          <w:rtl/>
          <w:lang w:bidi="ar-EG"/>
        </w:rPr>
        <w:t>ب</w:t>
      </w:r>
      <w:r w:rsidRPr="000D2C69">
        <w:rPr>
          <w:b/>
          <w:bCs/>
          <w:sz w:val="30"/>
          <w:szCs w:val="30"/>
          <w:rtl/>
        </w:rPr>
        <w:t>أحزاب كل منه</w:t>
      </w:r>
      <w:r w:rsidRPr="000D2C69">
        <w:rPr>
          <w:rFonts w:hint="cs"/>
          <w:b/>
          <w:bCs/>
          <w:sz w:val="30"/>
          <w:szCs w:val="30"/>
          <w:rtl/>
          <w:lang w:bidi="ar-EG"/>
        </w:rPr>
        <w:t>ن</w:t>
      </w:r>
      <w:r w:rsidRPr="000D2C69">
        <w:rPr>
          <w:b/>
          <w:bCs/>
          <w:sz w:val="30"/>
          <w:szCs w:val="30"/>
          <w:rtl/>
        </w:rPr>
        <w:t>؛</w:t>
      </w:r>
    </w:p>
    <w:p w:rsidR="00CB4538" w:rsidRPr="000D2C69" w:rsidRDefault="00CB4538" w:rsidP="00CB4538">
      <w:pPr>
        <w:pStyle w:val="BodyText2"/>
        <w:numPr>
          <w:ilvl w:val="0"/>
          <w:numId w:val="3"/>
        </w:numPr>
        <w:tabs>
          <w:tab w:val="clear" w:pos="420"/>
          <w:tab w:val="num" w:pos="1030"/>
        </w:tabs>
        <w:spacing w:after="120" w:line="400" w:lineRule="exact"/>
        <w:ind w:left="1986" w:right="810" w:hanging="488"/>
        <w:jc w:val="both"/>
        <w:rPr>
          <w:b/>
          <w:bCs/>
          <w:sz w:val="30"/>
          <w:szCs w:val="30"/>
          <w:rtl/>
        </w:rPr>
      </w:pPr>
      <w:r w:rsidRPr="000D2C69">
        <w:rPr>
          <w:rFonts w:hint="cs"/>
          <w:b/>
          <w:bCs/>
          <w:sz w:val="30"/>
          <w:szCs w:val="30"/>
          <w:rtl/>
          <w:lang w:bidi="ar-EG"/>
        </w:rPr>
        <w:t xml:space="preserve">استخدام </w:t>
      </w:r>
      <w:r w:rsidRPr="000D2C69">
        <w:rPr>
          <w:b/>
          <w:bCs/>
          <w:sz w:val="30"/>
          <w:szCs w:val="30"/>
          <w:rtl/>
        </w:rPr>
        <w:t>عملية ديموقراطية لتسمية المرشحين</w:t>
      </w:r>
      <w:r w:rsidRPr="000D2C69">
        <w:rPr>
          <w:rFonts w:hint="cs"/>
          <w:b/>
          <w:bCs/>
          <w:sz w:val="30"/>
          <w:szCs w:val="30"/>
          <w:rtl/>
          <w:lang w:bidi="ar-EG"/>
        </w:rPr>
        <w:t xml:space="preserve"> حيث يقوم </w:t>
      </w:r>
      <w:r w:rsidRPr="000D2C69">
        <w:rPr>
          <w:b/>
          <w:bCs/>
          <w:sz w:val="30"/>
          <w:szCs w:val="30"/>
          <w:rtl/>
        </w:rPr>
        <w:t>فيه</w:t>
      </w:r>
      <w:r w:rsidRPr="000D2C69">
        <w:rPr>
          <w:rFonts w:hint="cs"/>
          <w:b/>
          <w:bCs/>
          <w:sz w:val="30"/>
          <w:szCs w:val="30"/>
          <w:rtl/>
          <w:lang w:bidi="ar-EG"/>
        </w:rPr>
        <w:t>ا</w:t>
      </w:r>
      <w:r w:rsidRPr="000D2C69">
        <w:rPr>
          <w:b/>
          <w:bCs/>
          <w:sz w:val="30"/>
          <w:szCs w:val="30"/>
          <w:rtl/>
        </w:rPr>
        <w:t xml:space="preserve"> الأعضاء </w:t>
      </w:r>
      <w:r w:rsidRPr="000D2C69">
        <w:rPr>
          <w:rFonts w:hint="cs"/>
          <w:b/>
          <w:bCs/>
          <w:sz w:val="30"/>
          <w:szCs w:val="30"/>
          <w:rtl/>
          <w:lang w:bidi="ar-EG"/>
        </w:rPr>
        <w:t>ب</w:t>
      </w:r>
      <w:r w:rsidRPr="000D2C69">
        <w:rPr>
          <w:b/>
          <w:bCs/>
          <w:sz w:val="30"/>
          <w:szCs w:val="30"/>
          <w:rtl/>
        </w:rPr>
        <w:t>دور نشيط</w:t>
      </w:r>
      <w:r w:rsidRPr="000D2C69">
        <w:rPr>
          <w:rFonts w:hint="cs"/>
          <w:b/>
          <w:bCs/>
          <w:sz w:val="30"/>
          <w:szCs w:val="30"/>
          <w:rtl/>
          <w:lang w:bidi="ar-EG"/>
        </w:rPr>
        <w:t xml:space="preserve"> </w:t>
      </w:r>
      <w:r w:rsidRPr="000D2C69">
        <w:rPr>
          <w:b/>
          <w:bCs/>
          <w:sz w:val="30"/>
          <w:szCs w:val="30"/>
          <w:rtl/>
        </w:rPr>
        <w:t xml:space="preserve">(عوضا عن تسمية المرشحات </w:t>
      </w:r>
      <w:r w:rsidRPr="000D2C69">
        <w:rPr>
          <w:rFonts w:hint="cs"/>
          <w:b/>
          <w:bCs/>
          <w:sz w:val="30"/>
          <w:szCs w:val="30"/>
          <w:rtl/>
          <w:lang w:bidi="ar-EG"/>
        </w:rPr>
        <w:t xml:space="preserve">بواسطة </w:t>
      </w:r>
      <w:r w:rsidRPr="000D2C69">
        <w:rPr>
          <w:b/>
          <w:bCs/>
          <w:sz w:val="30"/>
          <w:szCs w:val="30"/>
          <w:rtl/>
        </w:rPr>
        <w:t xml:space="preserve">نموذج </w:t>
      </w:r>
      <w:r w:rsidRPr="000D2C69">
        <w:rPr>
          <w:rFonts w:hint="cs"/>
          <w:b/>
          <w:bCs/>
          <w:sz w:val="30"/>
          <w:szCs w:val="30"/>
          <w:rtl/>
          <w:lang w:bidi="ar-EG"/>
        </w:rPr>
        <w:t>الإشراف الحزبي،</w:t>
      </w:r>
      <w:r w:rsidRPr="000D2C69">
        <w:rPr>
          <w:b/>
          <w:bCs/>
          <w:sz w:val="30"/>
          <w:szCs w:val="30"/>
          <w:rtl/>
        </w:rPr>
        <w:t xml:space="preserve"> الذي يحتك</w:t>
      </w:r>
      <w:r w:rsidRPr="000D2C69">
        <w:rPr>
          <w:rFonts w:hint="cs"/>
          <w:b/>
          <w:bCs/>
          <w:sz w:val="30"/>
          <w:szCs w:val="30"/>
          <w:rtl/>
          <w:lang w:bidi="ar-EG"/>
        </w:rPr>
        <w:t>ره</w:t>
      </w:r>
      <w:r w:rsidRPr="000D2C69">
        <w:rPr>
          <w:b/>
          <w:bCs/>
          <w:sz w:val="30"/>
          <w:szCs w:val="30"/>
          <w:rtl/>
        </w:rPr>
        <w:t xml:space="preserve"> </w:t>
      </w:r>
      <w:r w:rsidRPr="000D2C69">
        <w:rPr>
          <w:rFonts w:hint="cs"/>
          <w:b/>
          <w:bCs/>
          <w:sz w:val="30"/>
          <w:szCs w:val="30"/>
          <w:rtl/>
          <w:lang w:bidi="ar-EG"/>
        </w:rPr>
        <w:t xml:space="preserve">رؤساء </w:t>
      </w:r>
      <w:r w:rsidRPr="000D2C69">
        <w:rPr>
          <w:b/>
          <w:bCs/>
          <w:sz w:val="30"/>
          <w:szCs w:val="30"/>
          <w:rtl/>
        </w:rPr>
        <w:t>الحزب ويشجع النموذج البيروقراطي)</w:t>
      </w:r>
      <w:r w:rsidRPr="000D2C69">
        <w:rPr>
          <w:rFonts w:hint="cs"/>
          <w:b/>
          <w:bCs/>
          <w:sz w:val="30"/>
          <w:szCs w:val="30"/>
          <w:rtl/>
          <w:lang w:bidi="ar-EG"/>
        </w:rPr>
        <w:t>؛</w:t>
      </w:r>
      <w:r w:rsidRPr="000D2C69">
        <w:rPr>
          <w:b/>
          <w:bCs/>
          <w:sz w:val="30"/>
          <w:szCs w:val="30"/>
          <w:rtl/>
        </w:rPr>
        <w:t xml:space="preserve"> </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b/>
          <w:bCs/>
          <w:sz w:val="30"/>
          <w:szCs w:val="30"/>
          <w:rtl/>
        </w:rPr>
        <w:t xml:space="preserve"> إدخال مبدأ الحصص(</w:t>
      </w:r>
      <w:r w:rsidRPr="000D2C69">
        <w:rPr>
          <w:rFonts w:hint="cs"/>
          <w:b/>
          <w:bCs/>
          <w:sz w:val="30"/>
          <w:szCs w:val="30"/>
          <w:rtl/>
          <w:lang w:bidi="ar-EG"/>
        </w:rPr>
        <w:t>تحقق</w:t>
      </w:r>
      <w:r w:rsidRPr="000D2C69">
        <w:rPr>
          <w:b/>
          <w:bCs/>
          <w:sz w:val="30"/>
          <w:szCs w:val="30"/>
          <w:rtl/>
        </w:rPr>
        <w:t xml:space="preserve"> ذلك)؛ </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b/>
          <w:bCs/>
          <w:sz w:val="30"/>
          <w:szCs w:val="30"/>
          <w:rtl/>
        </w:rPr>
        <w:t xml:space="preserve">تغير مؤتمرات الأحزاب من </w:t>
      </w:r>
      <w:r w:rsidRPr="000D2C69">
        <w:rPr>
          <w:rFonts w:hint="cs"/>
          <w:b/>
          <w:bCs/>
          <w:sz w:val="30"/>
          <w:szCs w:val="30"/>
          <w:rtl/>
          <w:lang w:bidi="ar-EG"/>
        </w:rPr>
        <w:t xml:space="preserve">شكلها الاحتفالي </w:t>
      </w:r>
      <w:r w:rsidRPr="000D2C69">
        <w:rPr>
          <w:b/>
          <w:bCs/>
          <w:sz w:val="30"/>
          <w:szCs w:val="30"/>
          <w:rtl/>
        </w:rPr>
        <w:t xml:space="preserve">الى الشكل الانتخابي؛ </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b/>
          <w:bCs/>
          <w:sz w:val="30"/>
          <w:szCs w:val="30"/>
          <w:rtl/>
        </w:rPr>
        <w:t xml:space="preserve"> زيادة عدد المرشحات </w:t>
      </w:r>
      <w:r w:rsidRPr="000D2C69">
        <w:rPr>
          <w:rFonts w:hint="cs"/>
          <w:b/>
          <w:bCs/>
          <w:sz w:val="30"/>
          <w:szCs w:val="30"/>
          <w:rtl/>
          <w:lang w:bidi="ar-EG"/>
        </w:rPr>
        <w:t>ف</w:t>
      </w:r>
      <w:r w:rsidRPr="000D2C69">
        <w:rPr>
          <w:b/>
          <w:bCs/>
          <w:sz w:val="30"/>
          <w:szCs w:val="30"/>
          <w:rtl/>
        </w:rPr>
        <w:t>ي الانتخابات العامة و</w:t>
      </w:r>
      <w:r w:rsidRPr="000D2C69">
        <w:rPr>
          <w:rFonts w:hint="cs"/>
          <w:b/>
          <w:bCs/>
          <w:sz w:val="30"/>
          <w:szCs w:val="30"/>
          <w:rtl/>
          <w:lang w:bidi="ar-EG"/>
        </w:rPr>
        <w:t xml:space="preserve">جعلهن </w:t>
      </w:r>
      <w:r w:rsidRPr="000D2C69">
        <w:rPr>
          <w:b/>
          <w:bCs/>
          <w:sz w:val="30"/>
          <w:szCs w:val="30"/>
          <w:rtl/>
        </w:rPr>
        <w:t>علي رأس القوائم الانتخابية؛</w:t>
      </w:r>
    </w:p>
    <w:p w:rsidR="00CB4538" w:rsidRPr="000D2C69" w:rsidRDefault="00CB4538" w:rsidP="00CB4538">
      <w:pPr>
        <w:pStyle w:val="BodyText2"/>
        <w:numPr>
          <w:ilvl w:val="0"/>
          <w:numId w:val="3"/>
        </w:numPr>
        <w:tabs>
          <w:tab w:val="clear" w:pos="420"/>
          <w:tab w:val="num" w:pos="1030"/>
        </w:tabs>
        <w:spacing w:after="120" w:line="400" w:lineRule="exact"/>
        <w:ind w:left="1030" w:right="810" w:firstLine="468"/>
        <w:jc w:val="both"/>
        <w:rPr>
          <w:b/>
          <w:bCs/>
          <w:sz w:val="30"/>
          <w:szCs w:val="30"/>
          <w:rtl/>
        </w:rPr>
      </w:pPr>
      <w:r w:rsidRPr="000D2C69">
        <w:rPr>
          <w:b/>
          <w:bCs/>
          <w:sz w:val="30"/>
          <w:szCs w:val="30"/>
          <w:rtl/>
        </w:rPr>
        <w:t xml:space="preserve">تشجيع النساء في المراكز القيادية ودعمهن </w:t>
      </w:r>
    </w:p>
    <w:p w:rsidR="00CB4538" w:rsidRDefault="00CB4538" w:rsidP="00CB4538">
      <w:pPr>
        <w:pStyle w:val="BodyText2"/>
        <w:spacing w:after="120" w:line="400" w:lineRule="exact"/>
        <w:ind w:left="1030" w:right="810" w:firstLine="468"/>
        <w:jc w:val="both"/>
        <w:rPr>
          <w:rFonts w:hint="cs"/>
          <w:sz w:val="30"/>
          <w:szCs w:val="30"/>
          <w:rtl/>
        </w:rPr>
      </w:pPr>
      <w:r w:rsidRPr="00613BDF">
        <w:rPr>
          <w:rFonts w:hint="cs"/>
          <w:sz w:val="30"/>
          <w:szCs w:val="30"/>
          <w:rtl/>
          <w:lang w:bidi="ar-EG"/>
        </w:rPr>
        <w:t>ون</w:t>
      </w:r>
      <w:r w:rsidRPr="00613BDF">
        <w:rPr>
          <w:sz w:val="30"/>
          <w:szCs w:val="30"/>
          <w:rtl/>
        </w:rPr>
        <w:t>عرض البيانات التالية التي تتعلق بمنظمات المرأة في الأحزاب السياسية و</w:t>
      </w:r>
      <w:r w:rsidRPr="00613BDF">
        <w:rPr>
          <w:rFonts w:hint="cs"/>
          <w:sz w:val="30"/>
          <w:szCs w:val="30"/>
          <w:rtl/>
          <w:lang w:bidi="ar-EG"/>
        </w:rPr>
        <w:t xml:space="preserve">هي </w:t>
      </w:r>
      <w:r w:rsidRPr="00613BDF">
        <w:rPr>
          <w:sz w:val="30"/>
          <w:szCs w:val="30"/>
          <w:rtl/>
        </w:rPr>
        <w:t>مستمدة من المعلومات الواردة من الأحزاب السياسية فضلا عن المشروع الوطني</w:t>
      </w:r>
      <w:r w:rsidRPr="00613BDF">
        <w:rPr>
          <w:rFonts w:hint="cs"/>
          <w:sz w:val="30"/>
          <w:szCs w:val="30"/>
          <w:rtl/>
          <w:lang w:bidi="ar-EG"/>
        </w:rPr>
        <w:t xml:space="preserve"> المسمى</w:t>
      </w:r>
      <w:r w:rsidRPr="00613BDF">
        <w:rPr>
          <w:sz w:val="30"/>
          <w:szCs w:val="30"/>
          <w:rtl/>
        </w:rPr>
        <w:t>"تستطيع المر</w:t>
      </w:r>
      <w:r w:rsidRPr="00613BDF">
        <w:rPr>
          <w:rFonts w:hint="cs"/>
          <w:sz w:val="30"/>
          <w:szCs w:val="30"/>
          <w:rtl/>
        </w:rPr>
        <w:t>أ</w:t>
      </w:r>
      <w:r w:rsidRPr="00613BDF">
        <w:rPr>
          <w:sz w:val="30"/>
          <w:szCs w:val="30"/>
          <w:rtl/>
        </w:rPr>
        <w:t>ة أن تفعل ذلك،</w:t>
      </w:r>
      <w:r w:rsidRPr="00613BDF">
        <w:rPr>
          <w:rFonts w:hint="cs"/>
          <w:sz w:val="30"/>
          <w:szCs w:val="30"/>
          <w:rtl/>
          <w:lang w:bidi="ar-EG"/>
        </w:rPr>
        <w:t xml:space="preserve"> 2</w:t>
      </w:r>
      <w:r w:rsidRPr="00613BDF">
        <w:rPr>
          <w:sz w:val="30"/>
          <w:szCs w:val="30"/>
          <w:rtl/>
        </w:rPr>
        <w:t>" ال</w:t>
      </w:r>
      <w:r w:rsidRPr="00613BDF">
        <w:rPr>
          <w:rFonts w:hint="cs"/>
          <w:sz w:val="30"/>
          <w:szCs w:val="30"/>
          <w:rtl/>
          <w:lang w:bidi="ar-EG"/>
        </w:rPr>
        <w:t>ذي نظم</w:t>
      </w:r>
      <w:r w:rsidRPr="00613BDF">
        <w:rPr>
          <w:sz w:val="30"/>
          <w:szCs w:val="30"/>
          <w:rtl/>
        </w:rPr>
        <w:t xml:space="preserve"> في الفترة 2001-2002</w:t>
      </w:r>
    </w:p>
    <w:p w:rsidR="00CB4538" w:rsidRPr="00A42DC9" w:rsidRDefault="00CB4538" w:rsidP="00CB4538">
      <w:pPr>
        <w:pStyle w:val="BodyText2"/>
        <w:tabs>
          <w:tab w:val="left" w:pos="1570"/>
        </w:tabs>
        <w:spacing w:after="120" w:line="400" w:lineRule="exact"/>
        <w:ind w:left="1030" w:right="810"/>
        <w:jc w:val="both"/>
        <w:rPr>
          <w:sz w:val="30"/>
          <w:szCs w:val="30"/>
          <w:rtl/>
        </w:rPr>
      </w:pPr>
      <w:r w:rsidRPr="00A42DC9">
        <w:rPr>
          <w:sz w:val="30"/>
          <w:szCs w:val="30"/>
          <w:rtl/>
        </w:rPr>
        <w:t>1-</w:t>
      </w:r>
      <w:r w:rsidRPr="00A42DC9">
        <w:rPr>
          <w:rFonts w:hint="cs"/>
          <w:sz w:val="30"/>
          <w:szCs w:val="30"/>
          <w:rtl/>
        </w:rPr>
        <w:tab/>
      </w:r>
      <w:r w:rsidRPr="00415A86">
        <w:rPr>
          <w:sz w:val="30"/>
          <w:szCs w:val="30"/>
          <w:rtl/>
        </w:rPr>
        <w:t>الحزب الاشتراكي لجمهورية مقدونيا:</w:t>
      </w:r>
      <w:r w:rsidRPr="00A42DC9">
        <w:rPr>
          <w:sz w:val="30"/>
          <w:szCs w:val="30"/>
          <w:rtl/>
        </w:rPr>
        <w:t xml:space="preserve"> </w:t>
      </w:r>
    </w:p>
    <w:p w:rsidR="00CB4538"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30 في المائة من أعضاء الحزب من النساء وهناك أيضا"</w:t>
      </w:r>
      <w:r w:rsidRPr="00613BDF">
        <w:rPr>
          <w:rFonts w:hint="cs"/>
          <w:sz w:val="30"/>
          <w:szCs w:val="30"/>
          <w:rtl/>
          <w:lang w:bidi="ar-EG"/>
        </w:rPr>
        <w:t>ن</w:t>
      </w:r>
      <w:r w:rsidRPr="00613BDF">
        <w:rPr>
          <w:sz w:val="30"/>
          <w:szCs w:val="30"/>
          <w:rtl/>
        </w:rPr>
        <w:t xml:space="preserve">ادي </w:t>
      </w:r>
      <w:r w:rsidRPr="00613BDF">
        <w:rPr>
          <w:rFonts w:hint="cs"/>
          <w:sz w:val="30"/>
          <w:szCs w:val="30"/>
          <w:rtl/>
          <w:lang w:bidi="ar-EG"/>
        </w:rPr>
        <w:t>ا</w:t>
      </w:r>
      <w:r w:rsidRPr="00613BDF">
        <w:rPr>
          <w:sz w:val="30"/>
          <w:szCs w:val="30"/>
          <w:rtl/>
        </w:rPr>
        <w:t>لمرأة"</w:t>
      </w:r>
      <w:r w:rsidRPr="00613BDF">
        <w:rPr>
          <w:rFonts w:hint="cs"/>
          <w:sz w:val="30"/>
          <w:szCs w:val="30"/>
          <w:rtl/>
          <w:lang w:bidi="ar-EG"/>
        </w:rPr>
        <w:t xml:space="preserve"> الذي يعد </w:t>
      </w:r>
      <w:r w:rsidRPr="00613BDF">
        <w:rPr>
          <w:sz w:val="30"/>
          <w:szCs w:val="30"/>
          <w:rtl/>
        </w:rPr>
        <w:t xml:space="preserve">شكلا من أشكال منظمات المرأة </w:t>
      </w:r>
      <w:r w:rsidRPr="00613BDF">
        <w:rPr>
          <w:rFonts w:hint="cs"/>
          <w:sz w:val="30"/>
          <w:szCs w:val="30"/>
          <w:rtl/>
          <w:lang w:bidi="ar-EG"/>
        </w:rPr>
        <w:t>على  المستوى</w:t>
      </w:r>
      <w:r w:rsidRPr="00613BDF">
        <w:rPr>
          <w:sz w:val="30"/>
          <w:szCs w:val="30"/>
          <w:rtl/>
        </w:rPr>
        <w:t xml:space="preserve"> الوطني،</w:t>
      </w:r>
      <w:r w:rsidRPr="00613BDF">
        <w:rPr>
          <w:rFonts w:hint="cs"/>
          <w:sz w:val="30"/>
          <w:szCs w:val="30"/>
          <w:rtl/>
          <w:lang w:bidi="ar-EG"/>
        </w:rPr>
        <w:t xml:space="preserve"> كما تشارك المرأة في ال</w:t>
      </w:r>
      <w:r w:rsidRPr="00613BDF">
        <w:rPr>
          <w:sz w:val="30"/>
          <w:szCs w:val="30"/>
          <w:rtl/>
        </w:rPr>
        <w:t xml:space="preserve">منظمات </w:t>
      </w:r>
      <w:r w:rsidRPr="00613BDF">
        <w:rPr>
          <w:rFonts w:hint="cs"/>
          <w:sz w:val="30"/>
          <w:szCs w:val="30"/>
          <w:rtl/>
          <w:lang w:bidi="ar-EG"/>
        </w:rPr>
        <w:t xml:space="preserve">الحزبية الأكبر في </w:t>
      </w:r>
      <w:r w:rsidRPr="00613BDF">
        <w:rPr>
          <w:sz w:val="30"/>
          <w:szCs w:val="30"/>
          <w:rtl/>
        </w:rPr>
        <w:t>البلدي</w:t>
      </w:r>
      <w:r w:rsidRPr="00613BDF">
        <w:rPr>
          <w:rFonts w:hint="cs"/>
          <w:sz w:val="30"/>
          <w:szCs w:val="30"/>
          <w:rtl/>
          <w:lang w:bidi="ar-EG"/>
        </w:rPr>
        <w:t>ات.</w:t>
      </w:r>
    </w:p>
    <w:p w:rsidR="00CB4538" w:rsidRPr="00415A86" w:rsidRDefault="00CB4538" w:rsidP="00CB4538">
      <w:pPr>
        <w:pStyle w:val="BodyText2"/>
        <w:tabs>
          <w:tab w:val="left" w:pos="1660"/>
        </w:tabs>
        <w:spacing w:after="120" w:line="400" w:lineRule="exact"/>
        <w:ind w:left="60" w:right="810" w:firstLine="970"/>
        <w:jc w:val="both"/>
        <w:rPr>
          <w:sz w:val="30"/>
          <w:szCs w:val="30"/>
          <w:rtl/>
        </w:rPr>
      </w:pPr>
      <w:r w:rsidRPr="00A42DC9">
        <w:rPr>
          <w:rFonts w:hint="cs"/>
          <w:sz w:val="30"/>
          <w:szCs w:val="30"/>
          <w:rtl/>
        </w:rPr>
        <w:t xml:space="preserve"> </w:t>
      </w:r>
      <w:r w:rsidRPr="00A42DC9">
        <w:rPr>
          <w:sz w:val="30"/>
          <w:szCs w:val="30"/>
          <w:rtl/>
        </w:rPr>
        <w:t>2-</w:t>
      </w:r>
      <w:r w:rsidRPr="00A42DC9">
        <w:rPr>
          <w:rFonts w:hint="cs"/>
          <w:sz w:val="30"/>
          <w:szCs w:val="30"/>
          <w:rtl/>
        </w:rPr>
        <w:tab/>
      </w:r>
      <w:r w:rsidRPr="00415A86">
        <w:rPr>
          <w:sz w:val="30"/>
          <w:szCs w:val="30"/>
          <w:rtl/>
        </w:rPr>
        <w:t>الحزب الل</w:t>
      </w:r>
      <w:r w:rsidRPr="00415A86">
        <w:rPr>
          <w:rFonts w:hint="cs"/>
          <w:sz w:val="30"/>
          <w:szCs w:val="30"/>
          <w:rtl/>
        </w:rPr>
        <w:t>ي</w:t>
      </w:r>
      <w:r w:rsidRPr="00415A86">
        <w:rPr>
          <w:sz w:val="30"/>
          <w:szCs w:val="30"/>
          <w:rtl/>
        </w:rPr>
        <w:t>برالي:</w:t>
      </w:r>
    </w:p>
    <w:p w:rsidR="00CB4538"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2ر46 في المائة من أعضاء الحزب من النساء،</w:t>
      </w:r>
      <w:r w:rsidRPr="00613BDF">
        <w:rPr>
          <w:rFonts w:hint="cs"/>
          <w:sz w:val="30"/>
          <w:szCs w:val="30"/>
          <w:rtl/>
          <w:lang w:bidi="ar-EG"/>
        </w:rPr>
        <w:t xml:space="preserve"> </w:t>
      </w:r>
      <w:r w:rsidRPr="00613BDF">
        <w:rPr>
          <w:sz w:val="30"/>
          <w:szCs w:val="30"/>
          <w:rtl/>
        </w:rPr>
        <w:t>وهناك أيضا منظمة"</w:t>
      </w:r>
      <w:r w:rsidRPr="00613BDF">
        <w:rPr>
          <w:sz w:val="30"/>
          <w:szCs w:val="30"/>
          <w:lang w:bidi="ar-EG"/>
        </w:rPr>
        <w:t>LIPAZ</w:t>
      </w:r>
      <w:r w:rsidRPr="00613BDF">
        <w:rPr>
          <w:sz w:val="30"/>
          <w:szCs w:val="30"/>
        </w:rPr>
        <w:t xml:space="preserve">  </w:t>
      </w:r>
      <w:r w:rsidRPr="00613BDF">
        <w:rPr>
          <w:rFonts w:hint="cs"/>
          <w:sz w:val="30"/>
          <w:szCs w:val="30"/>
          <w:rtl/>
          <w:lang w:bidi="ar-EG"/>
        </w:rPr>
        <w:t xml:space="preserve"> " التي تعد </w:t>
      </w:r>
      <w:r w:rsidRPr="00613BDF">
        <w:rPr>
          <w:sz w:val="30"/>
          <w:szCs w:val="30"/>
          <w:rtl/>
        </w:rPr>
        <w:t>شكلا من أشكال منظمات المرأة</w:t>
      </w:r>
      <w:r w:rsidRPr="00613BDF">
        <w:rPr>
          <w:rFonts w:hint="cs"/>
          <w:sz w:val="30"/>
          <w:szCs w:val="30"/>
          <w:rtl/>
          <w:lang w:bidi="ar-EG"/>
        </w:rPr>
        <w:t xml:space="preserve">  على المستويي</w:t>
      </w:r>
      <w:r w:rsidRPr="00613BDF">
        <w:rPr>
          <w:sz w:val="30"/>
          <w:szCs w:val="30"/>
          <w:rtl/>
        </w:rPr>
        <w:t>ن الوطني والمحلي،</w:t>
      </w:r>
      <w:r w:rsidRPr="00613BDF">
        <w:rPr>
          <w:rFonts w:hint="cs"/>
          <w:sz w:val="30"/>
          <w:szCs w:val="30"/>
          <w:rtl/>
          <w:lang w:bidi="ar-EG"/>
        </w:rPr>
        <w:t xml:space="preserve"> ولها </w:t>
      </w:r>
      <w:r w:rsidRPr="00613BDF">
        <w:rPr>
          <w:sz w:val="30"/>
          <w:szCs w:val="30"/>
          <w:rtl/>
        </w:rPr>
        <w:t>شبكة تنظيمية خاصة وإطار القانوني؛</w:t>
      </w:r>
    </w:p>
    <w:p w:rsidR="00CB4538" w:rsidRPr="00415A86" w:rsidRDefault="00CB4538" w:rsidP="00CB4538">
      <w:pPr>
        <w:pStyle w:val="BodyText2"/>
        <w:tabs>
          <w:tab w:val="left" w:pos="1570"/>
        </w:tabs>
        <w:spacing w:after="120" w:line="400" w:lineRule="exact"/>
        <w:ind w:left="1030" w:right="810"/>
        <w:jc w:val="both"/>
        <w:rPr>
          <w:sz w:val="30"/>
          <w:szCs w:val="30"/>
          <w:rtl/>
        </w:rPr>
      </w:pPr>
      <w:r w:rsidRPr="00A42DC9">
        <w:rPr>
          <w:rFonts w:hint="cs"/>
          <w:sz w:val="30"/>
          <w:szCs w:val="30"/>
          <w:rtl/>
        </w:rPr>
        <w:t>3</w:t>
      </w:r>
      <w:r>
        <w:rPr>
          <w:rFonts w:hint="cs"/>
          <w:sz w:val="30"/>
          <w:szCs w:val="30"/>
          <w:rtl/>
        </w:rPr>
        <w:t>-</w:t>
      </w:r>
      <w:r>
        <w:rPr>
          <w:rFonts w:hint="cs"/>
          <w:sz w:val="30"/>
          <w:szCs w:val="30"/>
          <w:rtl/>
        </w:rPr>
        <w:tab/>
      </w:r>
      <w:r w:rsidRPr="00415A86">
        <w:rPr>
          <w:sz w:val="30"/>
          <w:szCs w:val="30"/>
          <w:rtl/>
        </w:rPr>
        <w:t xml:space="preserve">حزب الرخاء الديمقراطي: </w:t>
      </w:r>
    </w:p>
    <w:p w:rsidR="00CB4538" w:rsidRDefault="00CB4538" w:rsidP="00CB4538">
      <w:pPr>
        <w:pStyle w:val="BodyText2"/>
        <w:tabs>
          <w:tab w:val="left" w:pos="1480"/>
        </w:tabs>
        <w:spacing w:after="120" w:line="400" w:lineRule="exact"/>
        <w:ind w:left="1030" w:right="810"/>
        <w:jc w:val="both"/>
        <w:rPr>
          <w:rFonts w:hint="cs"/>
          <w:sz w:val="30"/>
          <w:szCs w:val="30"/>
          <w:rtl/>
        </w:rPr>
      </w:pPr>
      <w:r>
        <w:rPr>
          <w:rFonts w:hint="cs"/>
          <w:sz w:val="30"/>
          <w:szCs w:val="30"/>
          <w:rtl/>
        </w:rPr>
        <w:tab/>
      </w:r>
      <w:r w:rsidRPr="00613BDF">
        <w:rPr>
          <w:sz w:val="30"/>
          <w:szCs w:val="30"/>
          <w:rtl/>
        </w:rPr>
        <w:t xml:space="preserve">ليست هناك إحصاءات تتعلق بالجنسين </w:t>
      </w:r>
      <w:r w:rsidRPr="00613BDF">
        <w:rPr>
          <w:rFonts w:hint="cs"/>
          <w:sz w:val="30"/>
          <w:szCs w:val="30"/>
          <w:rtl/>
          <w:lang w:bidi="ar-EG"/>
        </w:rPr>
        <w:t xml:space="preserve">ولو </w:t>
      </w:r>
      <w:r w:rsidRPr="00613BDF">
        <w:rPr>
          <w:sz w:val="30"/>
          <w:szCs w:val="30"/>
          <w:rtl/>
        </w:rPr>
        <w:t>أن هناك هيئات نسائية ف</w:t>
      </w:r>
      <w:r w:rsidRPr="00613BDF">
        <w:rPr>
          <w:rFonts w:hint="cs"/>
          <w:sz w:val="30"/>
          <w:szCs w:val="30"/>
          <w:rtl/>
          <w:lang w:bidi="ar-EG"/>
        </w:rPr>
        <w:t xml:space="preserve">ي </w:t>
      </w:r>
      <w:r w:rsidRPr="00613BDF">
        <w:rPr>
          <w:sz w:val="30"/>
          <w:szCs w:val="30"/>
          <w:rtl/>
        </w:rPr>
        <w:t>منظمتي</w:t>
      </w:r>
      <w:r w:rsidRPr="00613BDF">
        <w:rPr>
          <w:rFonts w:hint="cs"/>
          <w:sz w:val="30"/>
          <w:szCs w:val="30"/>
          <w:rtl/>
          <w:lang w:bidi="ar-EG"/>
        </w:rPr>
        <w:t>ن تابعتين للح</w:t>
      </w:r>
      <w:r w:rsidRPr="00613BDF">
        <w:rPr>
          <w:sz w:val="30"/>
          <w:szCs w:val="30"/>
          <w:rtl/>
        </w:rPr>
        <w:t>زب</w:t>
      </w:r>
      <w:r w:rsidRPr="00613BDF">
        <w:rPr>
          <w:rFonts w:hint="cs"/>
          <w:sz w:val="30"/>
          <w:szCs w:val="30"/>
          <w:rtl/>
          <w:lang w:bidi="ar-EG"/>
        </w:rPr>
        <w:t xml:space="preserve"> في </w:t>
      </w:r>
      <w:r w:rsidRPr="00613BDF">
        <w:rPr>
          <w:sz w:val="30"/>
          <w:szCs w:val="30"/>
          <w:rtl/>
        </w:rPr>
        <w:t>البلدي</w:t>
      </w:r>
      <w:r w:rsidRPr="00613BDF">
        <w:rPr>
          <w:rFonts w:hint="cs"/>
          <w:sz w:val="30"/>
          <w:szCs w:val="30"/>
          <w:rtl/>
          <w:lang w:bidi="ar-EG"/>
        </w:rPr>
        <w:t>ات</w:t>
      </w:r>
      <w:r w:rsidRPr="00613BDF">
        <w:rPr>
          <w:sz w:val="30"/>
          <w:szCs w:val="30"/>
          <w:rtl/>
        </w:rPr>
        <w:t>؛</w:t>
      </w:r>
    </w:p>
    <w:p w:rsidR="00CB4538" w:rsidRDefault="00CB4538" w:rsidP="00CB4538">
      <w:pPr>
        <w:pStyle w:val="BodyText2"/>
        <w:tabs>
          <w:tab w:val="left" w:pos="1570"/>
        </w:tabs>
        <w:spacing w:after="120" w:line="400" w:lineRule="exact"/>
        <w:ind w:left="1030" w:right="810"/>
        <w:jc w:val="both"/>
        <w:rPr>
          <w:rFonts w:hint="cs"/>
          <w:sz w:val="30"/>
          <w:szCs w:val="30"/>
          <w:rtl/>
        </w:rPr>
      </w:pPr>
      <w:r>
        <w:rPr>
          <w:sz w:val="30"/>
          <w:szCs w:val="30"/>
          <w:rtl/>
        </w:rPr>
        <w:t>4-</w:t>
      </w:r>
      <w:r>
        <w:rPr>
          <w:rFonts w:hint="cs"/>
          <w:sz w:val="30"/>
          <w:szCs w:val="30"/>
          <w:rtl/>
        </w:rPr>
        <w:tab/>
        <w:t>ل</w:t>
      </w:r>
      <w:r w:rsidRPr="00613BDF">
        <w:rPr>
          <w:sz w:val="30"/>
          <w:szCs w:val="30"/>
          <w:rtl/>
        </w:rPr>
        <w:t>م يقدم حزب</w:t>
      </w:r>
      <w:r w:rsidRPr="00613BDF">
        <w:rPr>
          <w:rFonts w:hint="cs"/>
          <w:sz w:val="30"/>
          <w:szCs w:val="30"/>
          <w:rtl/>
          <w:lang w:bidi="ar-EG"/>
        </w:rPr>
        <w:t xml:space="preserve"> </w:t>
      </w:r>
      <w:r w:rsidRPr="00613BDF">
        <w:rPr>
          <w:sz w:val="30"/>
          <w:szCs w:val="30"/>
          <w:lang w:val="en-GB" w:bidi="ar-EG"/>
        </w:rPr>
        <w:t>VMRO-DPMNE</w:t>
      </w:r>
      <w:r w:rsidRPr="00613BDF">
        <w:rPr>
          <w:rFonts w:hint="cs"/>
          <w:sz w:val="30"/>
          <w:szCs w:val="30"/>
          <w:rtl/>
          <w:lang w:bidi="ar-EG"/>
        </w:rPr>
        <w:t xml:space="preserve"> </w:t>
      </w:r>
      <w:r w:rsidRPr="00613BDF">
        <w:rPr>
          <w:sz w:val="30"/>
          <w:szCs w:val="30"/>
          <w:rtl/>
        </w:rPr>
        <w:t xml:space="preserve"> أي بيانات تتعلق بعدد </w:t>
      </w:r>
      <w:r w:rsidRPr="00613BDF">
        <w:rPr>
          <w:rFonts w:hint="cs"/>
          <w:sz w:val="30"/>
          <w:szCs w:val="30"/>
          <w:rtl/>
          <w:lang w:bidi="ar-EG"/>
        </w:rPr>
        <w:t xml:space="preserve">النساء </w:t>
      </w:r>
      <w:r w:rsidRPr="00613BDF">
        <w:rPr>
          <w:sz w:val="30"/>
          <w:szCs w:val="30"/>
          <w:rtl/>
        </w:rPr>
        <w:t xml:space="preserve">وشكل </w:t>
      </w:r>
      <w:r w:rsidRPr="00613BDF">
        <w:rPr>
          <w:rFonts w:hint="cs"/>
          <w:sz w:val="30"/>
          <w:szCs w:val="30"/>
          <w:rtl/>
          <w:lang w:bidi="ar-EG"/>
        </w:rPr>
        <w:t>ت</w:t>
      </w:r>
      <w:r w:rsidRPr="00613BDF">
        <w:rPr>
          <w:sz w:val="30"/>
          <w:szCs w:val="30"/>
          <w:rtl/>
        </w:rPr>
        <w:t>نظ</w:t>
      </w:r>
      <w:r w:rsidRPr="00613BDF">
        <w:rPr>
          <w:rFonts w:hint="cs"/>
          <w:sz w:val="30"/>
          <w:szCs w:val="30"/>
          <w:rtl/>
          <w:lang w:bidi="ar-EG"/>
        </w:rPr>
        <w:t>ي</w:t>
      </w:r>
      <w:r w:rsidRPr="00613BDF">
        <w:rPr>
          <w:sz w:val="30"/>
          <w:szCs w:val="30"/>
          <w:rtl/>
        </w:rPr>
        <w:t>م المرأة في الحزب؛</w:t>
      </w:r>
    </w:p>
    <w:p w:rsidR="00CB4538" w:rsidRDefault="00CB4538" w:rsidP="00CB4538">
      <w:pPr>
        <w:pStyle w:val="BodyText2"/>
        <w:tabs>
          <w:tab w:val="left" w:pos="1660"/>
        </w:tabs>
        <w:spacing w:after="120" w:line="400" w:lineRule="exact"/>
        <w:ind w:right="810" w:firstLine="1030"/>
        <w:jc w:val="both"/>
        <w:rPr>
          <w:rFonts w:hint="cs"/>
          <w:sz w:val="30"/>
          <w:szCs w:val="30"/>
          <w:rtl/>
        </w:rPr>
      </w:pPr>
      <w:r w:rsidRPr="00613BDF">
        <w:rPr>
          <w:sz w:val="30"/>
          <w:szCs w:val="30"/>
          <w:rtl/>
        </w:rPr>
        <w:t>5-</w:t>
      </w:r>
      <w:r>
        <w:rPr>
          <w:rFonts w:hint="cs"/>
          <w:sz w:val="30"/>
          <w:szCs w:val="30"/>
          <w:rtl/>
        </w:rPr>
        <w:tab/>
      </w:r>
      <w:r w:rsidRPr="00613BDF">
        <w:rPr>
          <w:sz w:val="30"/>
          <w:szCs w:val="30"/>
          <w:rtl/>
        </w:rPr>
        <w:t xml:space="preserve">حزب </w:t>
      </w:r>
      <w:r w:rsidRPr="00613BDF">
        <w:rPr>
          <w:sz w:val="30"/>
          <w:szCs w:val="30"/>
          <w:lang w:val="en-GB" w:bidi="ar-EG"/>
        </w:rPr>
        <w:t>VMRO</w:t>
      </w:r>
      <w:r w:rsidRPr="00613BDF">
        <w:rPr>
          <w:sz w:val="30"/>
          <w:szCs w:val="30"/>
          <w:rtl/>
        </w:rPr>
        <w:t xml:space="preserve">  ماكيدو</w:t>
      </w:r>
      <w:r w:rsidRPr="00613BDF">
        <w:rPr>
          <w:rFonts w:hint="cs"/>
          <w:sz w:val="30"/>
          <w:szCs w:val="30"/>
          <w:rtl/>
          <w:lang w:bidi="ar-EG"/>
        </w:rPr>
        <w:t>ن</w:t>
      </w:r>
      <w:r w:rsidRPr="00613BDF">
        <w:rPr>
          <w:sz w:val="30"/>
          <w:szCs w:val="30"/>
          <w:rtl/>
        </w:rPr>
        <w:t>س</w:t>
      </w:r>
      <w:r w:rsidRPr="00613BDF">
        <w:rPr>
          <w:rFonts w:hint="cs"/>
          <w:sz w:val="30"/>
          <w:szCs w:val="30"/>
          <w:rtl/>
          <w:lang w:bidi="ar-EG"/>
        </w:rPr>
        <w:t>كا</w:t>
      </w:r>
      <w:r w:rsidRPr="00613BDF">
        <w:rPr>
          <w:sz w:val="30"/>
          <w:szCs w:val="30"/>
          <w:rtl/>
        </w:rPr>
        <w:t xml:space="preserve"> :</w:t>
      </w:r>
    </w:p>
    <w:p w:rsidR="00CB4538" w:rsidRDefault="00CB4538" w:rsidP="00CB4538">
      <w:pPr>
        <w:pStyle w:val="BodyText2"/>
        <w:spacing w:after="120" w:line="400" w:lineRule="exact"/>
        <w:ind w:left="1030" w:right="810" w:firstLine="450"/>
        <w:jc w:val="both"/>
        <w:outlineLvl w:val="0"/>
        <w:rPr>
          <w:rFonts w:hint="cs"/>
          <w:sz w:val="30"/>
          <w:szCs w:val="30"/>
          <w:rtl/>
          <w:lang w:bidi="ar-EG"/>
        </w:rPr>
      </w:pPr>
      <w:r w:rsidRPr="00613BDF">
        <w:rPr>
          <w:sz w:val="30"/>
          <w:szCs w:val="30"/>
          <w:rtl/>
        </w:rPr>
        <w:t xml:space="preserve">3ر53 في المائة من أعضاء الحزب </w:t>
      </w:r>
      <w:r w:rsidRPr="00613BDF">
        <w:rPr>
          <w:rFonts w:hint="cs"/>
          <w:sz w:val="30"/>
          <w:szCs w:val="30"/>
          <w:rtl/>
          <w:lang w:bidi="ar-EG"/>
        </w:rPr>
        <w:t>من</w:t>
      </w:r>
      <w:r w:rsidRPr="00613BDF">
        <w:rPr>
          <w:sz w:val="30"/>
          <w:szCs w:val="30"/>
          <w:rtl/>
        </w:rPr>
        <w:t xml:space="preserve"> النساء،</w:t>
      </w:r>
      <w:r w:rsidRPr="00613BDF">
        <w:rPr>
          <w:rFonts w:hint="cs"/>
          <w:sz w:val="30"/>
          <w:szCs w:val="30"/>
          <w:rtl/>
          <w:lang w:bidi="ar-EG"/>
        </w:rPr>
        <w:t xml:space="preserve"> </w:t>
      </w:r>
      <w:r w:rsidRPr="00613BDF">
        <w:rPr>
          <w:sz w:val="30"/>
          <w:szCs w:val="30"/>
          <w:rtl/>
        </w:rPr>
        <w:t>وهناك أيضا</w:t>
      </w:r>
      <w:r w:rsidRPr="00613BDF">
        <w:rPr>
          <w:rFonts w:hint="cs"/>
          <w:sz w:val="30"/>
          <w:szCs w:val="30"/>
          <w:rtl/>
          <w:lang w:bidi="ar-EG"/>
        </w:rPr>
        <w:t xml:space="preserve"> </w:t>
      </w:r>
      <w:r w:rsidRPr="00613BDF">
        <w:rPr>
          <w:sz w:val="30"/>
          <w:szCs w:val="30"/>
          <w:rtl/>
        </w:rPr>
        <w:t>"فريق المرأة"</w:t>
      </w:r>
      <w:r w:rsidRPr="00613BDF">
        <w:rPr>
          <w:rFonts w:hint="cs"/>
          <w:sz w:val="30"/>
          <w:szCs w:val="30"/>
          <w:rtl/>
          <w:lang w:bidi="ar-EG"/>
        </w:rPr>
        <w:t xml:space="preserve"> </w:t>
      </w:r>
      <w:r w:rsidRPr="00613BDF">
        <w:rPr>
          <w:sz w:val="30"/>
          <w:szCs w:val="30"/>
          <w:rtl/>
        </w:rPr>
        <w:t>كشكل من أشكال منظمات المرأة</w:t>
      </w:r>
      <w:r w:rsidRPr="00613BDF">
        <w:rPr>
          <w:rFonts w:hint="cs"/>
          <w:sz w:val="30"/>
          <w:szCs w:val="30"/>
          <w:rtl/>
          <w:lang w:bidi="ar-EG"/>
        </w:rPr>
        <w:t>؛</w:t>
      </w:r>
    </w:p>
    <w:p w:rsidR="00CB4538" w:rsidRPr="00415A86" w:rsidRDefault="00CB4538" w:rsidP="00CB4538">
      <w:pPr>
        <w:pStyle w:val="BodyText2"/>
        <w:tabs>
          <w:tab w:val="left" w:pos="1660"/>
        </w:tabs>
        <w:spacing w:after="120" w:line="400" w:lineRule="exact"/>
        <w:ind w:right="810" w:firstLine="1030"/>
        <w:jc w:val="both"/>
        <w:rPr>
          <w:sz w:val="30"/>
          <w:szCs w:val="30"/>
          <w:rtl/>
        </w:rPr>
      </w:pPr>
      <w:r w:rsidRPr="00613BDF">
        <w:rPr>
          <w:sz w:val="30"/>
          <w:szCs w:val="30"/>
          <w:rtl/>
        </w:rPr>
        <w:t>6-</w:t>
      </w:r>
      <w:r>
        <w:rPr>
          <w:rFonts w:hint="cs"/>
          <w:sz w:val="30"/>
          <w:szCs w:val="30"/>
          <w:rtl/>
        </w:rPr>
        <w:tab/>
      </w:r>
      <w:r w:rsidRPr="00415A86">
        <w:rPr>
          <w:sz w:val="30"/>
          <w:szCs w:val="30"/>
          <w:rtl/>
        </w:rPr>
        <w:t xml:space="preserve">الحزب </w:t>
      </w:r>
      <w:r w:rsidRPr="00415A86">
        <w:rPr>
          <w:rFonts w:hint="cs"/>
          <w:sz w:val="30"/>
          <w:szCs w:val="30"/>
          <w:rtl/>
          <w:lang w:bidi="ar-EG"/>
        </w:rPr>
        <w:t>الديمقراطي -</w:t>
      </w:r>
      <w:r w:rsidRPr="00415A86">
        <w:rPr>
          <w:sz w:val="30"/>
          <w:szCs w:val="30"/>
          <w:rtl/>
        </w:rPr>
        <w:t xml:space="preserve"> الل</w:t>
      </w:r>
      <w:r w:rsidRPr="00415A86">
        <w:rPr>
          <w:rFonts w:hint="cs"/>
          <w:sz w:val="30"/>
          <w:szCs w:val="30"/>
          <w:rtl/>
        </w:rPr>
        <w:t>ي</w:t>
      </w:r>
      <w:r w:rsidRPr="00415A86">
        <w:rPr>
          <w:sz w:val="30"/>
          <w:szCs w:val="30"/>
          <w:rtl/>
        </w:rPr>
        <w:t xml:space="preserve">برالي : </w:t>
      </w:r>
    </w:p>
    <w:p w:rsidR="00CB4538" w:rsidRDefault="00CB4538" w:rsidP="00CB4538">
      <w:pPr>
        <w:pStyle w:val="BodyText2"/>
        <w:spacing w:after="120" w:line="400" w:lineRule="exact"/>
        <w:ind w:left="1030" w:right="810" w:firstLine="450"/>
        <w:jc w:val="both"/>
        <w:outlineLvl w:val="0"/>
        <w:rPr>
          <w:rFonts w:hint="cs"/>
          <w:sz w:val="30"/>
          <w:szCs w:val="30"/>
          <w:rtl/>
        </w:rPr>
      </w:pPr>
      <w:r w:rsidRPr="00613BDF">
        <w:rPr>
          <w:sz w:val="30"/>
          <w:szCs w:val="30"/>
          <w:rtl/>
        </w:rPr>
        <w:t>5ر34 في المائة من أعضاء الحزب من النساء،</w:t>
      </w:r>
      <w:r w:rsidRPr="00613BDF">
        <w:rPr>
          <w:rFonts w:hint="cs"/>
          <w:sz w:val="30"/>
          <w:szCs w:val="30"/>
          <w:rtl/>
          <w:lang w:bidi="ar-EG"/>
        </w:rPr>
        <w:t xml:space="preserve"> </w:t>
      </w:r>
      <w:r w:rsidRPr="00613BDF">
        <w:rPr>
          <w:sz w:val="30"/>
          <w:szCs w:val="30"/>
          <w:rtl/>
        </w:rPr>
        <w:t>وهناك أيضا</w:t>
      </w:r>
      <w:r w:rsidRPr="00613BDF">
        <w:rPr>
          <w:rFonts w:hint="cs"/>
          <w:sz w:val="30"/>
          <w:szCs w:val="30"/>
          <w:rtl/>
          <w:lang w:bidi="ar-EG"/>
        </w:rPr>
        <w:t xml:space="preserve"> </w:t>
      </w:r>
      <w:r w:rsidRPr="00613BDF">
        <w:rPr>
          <w:sz w:val="30"/>
          <w:szCs w:val="30"/>
          <w:rtl/>
        </w:rPr>
        <w:t xml:space="preserve">"منتدى </w:t>
      </w:r>
      <w:r w:rsidRPr="00613BDF">
        <w:rPr>
          <w:rFonts w:hint="cs"/>
          <w:sz w:val="30"/>
          <w:szCs w:val="30"/>
          <w:rtl/>
          <w:lang w:bidi="ar-EG"/>
        </w:rPr>
        <w:t>ا</w:t>
      </w:r>
      <w:r w:rsidRPr="00613BDF">
        <w:rPr>
          <w:sz w:val="30"/>
          <w:szCs w:val="30"/>
          <w:rtl/>
        </w:rPr>
        <w:t>لمرأة"</w:t>
      </w:r>
      <w:r w:rsidRPr="00613BDF">
        <w:rPr>
          <w:rFonts w:hint="cs"/>
          <w:sz w:val="30"/>
          <w:szCs w:val="30"/>
          <w:rtl/>
          <w:lang w:bidi="ar-EG"/>
        </w:rPr>
        <w:t xml:space="preserve"> الذي يعد </w:t>
      </w:r>
      <w:r w:rsidRPr="00613BDF">
        <w:rPr>
          <w:sz w:val="30"/>
          <w:szCs w:val="30"/>
          <w:rtl/>
        </w:rPr>
        <w:t>شكل</w:t>
      </w:r>
      <w:r w:rsidRPr="00613BDF">
        <w:rPr>
          <w:rFonts w:hint="cs"/>
          <w:sz w:val="30"/>
          <w:szCs w:val="30"/>
          <w:rtl/>
          <w:lang w:bidi="ar-EG"/>
        </w:rPr>
        <w:t>ا</w:t>
      </w:r>
      <w:r w:rsidRPr="00613BDF">
        <w:rPr>
          <w:sz w:val="30"/>
          <w:szCs w:val="30"/>
          <w:rtl/>
        </w:rPr>
        <w:t xml:space="preserve"> من أشكال منظمات المرأة؛</w:t>
      </w:r>
    </w:p>
    <w:p w:rsidR="00CB4538" w:rsidRPr="00415A86" w:rsidRDefault="00CB4538" w:rsidP="00CB4538">
      <w:pPr>
        <w:pStyle w:val="BodyText2"/>
        <w:tabs>
          <w:tab w:val="left" w:pos="1660"/>
        </w:tabs>
        <w:spacing w:after="120" w:line="400" w:lineRule="exact"/>
        <w:ind w:right="810" w:firstLine="1030"/>
        <w:jc w:val="both"/>
        <w:rPr>
          <w:b/>
          <w:bCs/>
          <w:sz w:val="30"/>
          <w:szCs w:val="30"/>
          <w:rtl/>
        </w:rPr>
      </w:pPr>
      <w:r w:rsidRPr="00613BDF">
        <w:rPr>
          <w:sz w:val="30"/>
          <w:szCs w:val="30"/>
          <w:rtl/>
        </w:rPr>
        <w:t xml:space="preserve"> 7-</w:t>
      </w:r>
      <w:r>
        <w:rPr>
          <w:rFonts w:hint="cs"/>
          <w:sz w:val="30"/>
          <w:szCs w:val="30"/>
          <w:rtl/>
        </w:rPr>
        <w:tab/>
      </w:r>
      <w:r w:rsidRPr="00415A86">
        <w:rPr>
          <w:sz w:val="30"/>
          <w:szCs w:val="30"/>
          <w:rtl/>
        </w:rPr>
        <w:t>الحزب الديمقراطي الألباني:</w:t>
      </w:r>
      <w:r w:rsidRPr="00415A86">
        <w:rPr>
          <w:b/>
          <w:bCs/>
          <w:sz w:val="30"/>
          <w:szCs w:val="30"/>
          <w:rtl/>
        </w:rPr>
        <w:t xml:space="preserve"> </w:t>
      </w:r>
    </w:p>
    <w:p w:rsidR="00CB4538" w:rsidRDefault="00CB4538" w:rsidP="00CB4538">
      <w:pPr>
        <w:pStyle w:val="BodyText2"/>
        <w:spacing w:after="120" w:line="400" w:lineRule="exact"/>
        <w:ind w:right="810" w:firstLine="1480"/>
        <w:jc w:val="both"/>
        <w:outlineLvl w:val="0"/>
        <w:rPr>
          <w:rFonts w:hint="cs"/>
          <w:sz w:val="30"/>
          <w:szCs w:val="30"/>
          <w:rtl/>
        </w:rPr>
      </w:pPr>
      <w:r w:rsidRPr="00613BDF">
        <w:rPr>
          <w:sz w:val="30"/>
          <w:szCs w:val="30"/>
          <w:rtl/>
        </w:rPr>
        <w:t xml:space="preserve"> لا تتوافر إحصاءات </w:t>
      </w:r>
      <w:r w:rsidRPr="00613BDF">
        <w:rPr>
          <w:rFonts w:hint="cs"/>
          <w:sz w:val="30"/>
          <w:szCs w:val="30"/>
          <w:rtl/>
          <w:lang w:bidi="ar-EG"/>
        </w:rPr>
        <w:t>عن ا</w:t>
      </w:r>
      <w:r w:rsidRPr="00613BDF">
        <w:rPr>
          <w:sz w:val="30"/>
          <w:szCs w:val="30"/>
          <w:rtl/>
        </w:rPr>
        <w:t>لجنسين و</w:t>
      </w:r>
      <w:r w:rsidRPr="00613BDF">
        <w:rPr>
          <w:rFonts w:hint="cs"/>
          <w:sz w:val="30"/>
          <w:szCs w:val="30"/>
          <w:rtl/>
          <w:lang w:bidi="ar-EG"/>
        </w:rPr>
        <w:t xml:space="preserve">لو </w:t>
      </w:r>
      <w:r w:rsidRPr="00613BDF">
        <w:rPr>
          <w:sz w:val="30"/>
          <w:szCs w:val="30"/>
          <w:rtl/>
        </w:rPr>
        <w:t xml:space="preserve">أن الحزب </w:t>
      </w:r>
      <w:r w:rsidRPr="00613BDF">
        <w:rPr>
          <w:rFonts w:hint="cs"/>
          <w:sz w:val="30"/>
          <w:szCs w:val="30"/>
          <w:rtl/>
          <w:lang w:bidi="ar-EG"/>
        </w:rPr>
        <w:t xml:space="preserve">قد </w:t>
      </w:r>
      <w:r w:rsidRPr="00613BDF">
        <w:rPr>
          <w:sz w:val="30"/>
          <w:szCs w:val="30"/>
          <w:rtl/>
        </w:rPr>
        <w:t>شكل منظمة للمرأة</w:t>
      </w:r>
      <w:r w:rsidRPr="00613BDF">
        <w:rPr>
          <w:rFonts w:hint="cs"/>
          <w:sz w:val="30"/>
          <w:szCs w:val="30"/>
          <w:rtl/>
          <w:lang w:bidi="ar-EG"/>
        </w:rPr>
        <w:t xml:space="preserve"> </w:t>
      </w:r>
      <w:r w:rsidRPr="00613BDF">
        <w:rPr>
          <w:sz w:val="30"/>
          <w:szCs w:val="30"/>
          <w:rtl/>
        </w:rPr>
        <w:t>ع</w:t>
      </w:r>
      <w:r w:rsidRPr="00613BDF">
        <w:rPr>
          <w:rFonts w:hint="cs"/>
          <w:sz w:val="30"/>
          <w:szCs w:val="30"/>
          <w:rtl/>
          <w:lang w:bidi="ar-EG"/>
        </w:rPr>
        <w:t>ل</w:t>
      </w:r>
      <w:r w:rsidRPr="00613BDF">
        <w:rPr>
          <w:sz w:val="30"/>
          <w:szCs w:val="30"/>
          <w:rtl/>
        </w:rPr>
        <w:t>ى ال</w:t>
      </w:r>
      <w:r w:rsidRPr="00613BDF">
        <w:rPr>
          <w:rFonts w:hint="cs"/>
          <w:sz w:val="30"/>
          <w:szCs w:val="30"/>
          <w:rtl/>
          <w:lang w:bidi="ar-EG"/>
        </w:rPr>
        <w:t>مستوى</w:t>
      </w:r>
      <w:r w:rsidRPr="00613BDF">
        <w:rPr>
          <w:sz w:val="30"/>
          <w:szCs w:val="30"/>
          <w:rtl/>
        </w:rPr>
        <w:t xml:space="preserve"> المحلي؛</w:t>
      </w:r>
    </w:p>
    <w:p w:rsidR="00CB4538" w:rsidRPr="00613BDF" w:rsidRDefault="00CB4538" w:rsidP="00CB4538">
      <w:pPr>
        <w:pStyle w:val="BodyText2"/>
        <w:tabs>
          <w:tab w:val="left" w:pos="1660"/>
        </w:tabs>
        <w:spacing w:after="120" w:line="400" w:lineRule="exact"/>
        <w:ind w:right="810" w:firstLine="1030"/>
        <w:jc w:val="both"/>
        <w:rPr>
          <w:sz w:val="30"/>
          <w:szCs w:val="30"/>
          <w:rtl/>
        </w:rPr>
      </w:pPr>
      <w:r w:rsidRPr="00613BDF">
        <w:rPr>
          <w:sz w:val="30"/>
          <w:szCs w:val="30"/>
          <w:rtl/>
        </w:rPr>
        <w:t xml:space="preserve"> 8-</w:t>
      </w:r>
      <w:r>
        <w:rPr>
          <w:rFonts w:hint="cs"/>
          <w:sz w:val="30"/>
          <w:szCs w:val="30"/>
          <w:rtl/>
        </w:rPr>
        <w:tab/>
      </w:r>
      <w:r w:rsidRPr="00613BDF">
        <w:rPr>
          <w:sz w:val="30"/>
          <w:szCs w:val="30"/>
          <w:rtl/>
        </w:rPr>
        <w:t xml:space="preserve">التحالف الديمقراطي للألبانيين في جمهورية مقدونيا: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20 في المائة من أعضاء الحزب من النساء،</w:t>
      </w:r>
      <w:r w:rsidRPr="00613BDF">
        <w:rPr>
          <w:rFonts w:hint="cs"/>
          <w:sz w:val="30"/>
          <w:szCs w:val="30"/>
          <w:rtl/>
          <w:lang w:bidi="ar-EG"/>
        </w:rPr>
        <w:t xml:space="preserve"> </w:t>
      </w:r>
      <w:r w:rsidRPr="00613BDF">
        <w:rPr>
          <w:sz w:val="30"/>
          <w:szCs w:val="30"/>
          <w:rtl/>
        </w:rPr>
        <w:t xml:space="preserve">وهناك أيضا " منتدى </w:t>
      </w:r>
      <w:r w:rsidRPr="00613BDF">
        <w:rPr>
          <w:rFonts w:hint="cs"/>
          <w:sz w:val="30"/>
          <w:szCs w:val="30"/>
          <w:rtl/>
          <w:lang w:bidi="ar-EG"/>
        </w:rPr>
        <w:t>للمرأة</w:t>
      </w:r>
      <w:r w:rsidRPr="00613BDF">
        <w:rPr>
          <w:sz w:val="30"/>
          <w:szCs w:val="30"/>
          <w:rtl/>
        </w:rPr>
        <w:t>"</w:t>
      </w:r>
      <w:r w:rsidRPr="00613BDF">
        <w:rPr>
          <w:rFonts w:hint="cs"/>
          <w:sz w:val="30"/>
          <w:szCs w:val="30"/>
          <w:rtl/>
          <w:lang w:bidi="ar-EG"/>
        </w:rPr>
        <w:t xml:space="preserve"> باعتباره </w:t>
      </w:r>
      <w:r w:rsidRPr="00613BDF">
        <w:rPr>
          <w:sz w:val="30"/>
          <w:szCs w:val="30"/>
          <w:rtl/>
        </w:rPr>
        <w:t>شكل</w:t>
      </w:r>
      <w:r w:rsidRPr="00613BDF">
        <w:rPr>
          <w:rFonts w:hint="cs"/>
          <w:sz w:val="30"/>
          <w:szCs w:val="30"/>
          <w:rtl/>
          <w:lang w:bidi="ar-EG"/>
        </w:rPr>
        <w:t>ا</w:t>
      </w:r>
      <w:r w:rsidRPr="00613BDF">
        <w:rPr>
          <w:sz w:val="30"/>
          <w:szCs w:val="30"/>
          <w:rtl/>
        </w:rPr>
        <w:t xml:space="preserve"> من أشكال منظمات المر</w:t>
      </w:r>
      <w:r w:rsidRPr="00613BDF">
        <w:rPr>
          <w:rFonts w:hint="cs"/>
          <w:sz w:val="30"/>
          <w:szCs w:val="30"/>
          <w:rtl/>
          <w:lang w:bidi="ar-EG"/>
        </w:rPr>
        <w:t>أ</w:t>
      </w:r>
      <w:r w:rsidRPr="00613BDF">
        <w:rPr>
          <w:sz w:val="30"/>
          <w:szCs w:val="30"/>
          <w:rtl/>
        </w:rPr>
        <w:t xml:space="preserve">ة؛ </w:t>
      </w:r>
    </w:p>
    <w:p w:rsidR="00CB4538" w:rsidRPr="00613BDF" w:rsidRDefault="00CB4538" w:rsidP="00CB4538">
      <w:pPr>
        <w:pStyle w:val="BodyText2"/>
        <w:tabs>
          <w:tab w:val="left" w:pos="1660"/>
        </w:tabs>
        <w:spacing w:after="120" w:line="400" w:lineRule="exact"/>
        <w:ind w:right="810" w:firstLine="1120"/>
        <w:jc w:val="both"/>
        <w:rPr>
          <w:sz w:val="30"/>
          <w:szCs w:val="30"/>
          <w:rtl/>
        </w:rPr>
      </w:pPr>
      <w:r w:rsidRPr="00613BDF">
        <w:rPr>
          <w:sz w:val="30"/>
          <w:szCs w:val="30"/>
          <w:rtl/>
        </w:rPr>
        <w:t>9-</w:t>
      </w:r>
      <w:r>
        <w:rPr>
          <w:rFonts w:hint="cs"/>
          <w:sz w:val="30"/>
          <w:szCs w:val="30"/>
          <w:rtl/>
        </w:rPr>
        <w:tab/>
      </w:r>
      <w:r w:rsidRPr="00613BDF">
        <w:rPr>
          <w:sz w:val="30"/>
          <w:szCs w:val="30"/>
          <w:rtl/>
        </w:rPr>
        <w:t xml:space="preserve">الاتحاد الديمقراطي الاشتراكي </w:t>
      </w:r>
      <w:r w:rsidRPr="00613BDF">
        <w:rPr>
          <w:rFonts w:hint="cs"/>
          <w:sz w:val="30"/>
          <w:szCs w:val="30"/>
          <w:rtl/>
          <w:lang w:bidi="ar-EG"/>
        </w:rPr>
        <w:t>ل</w:t>
      </w:r>
      <w:r w:rsidRPr="00613BDF">
        <w:rPr>
          <w:sz w:val="30"/>
          <w:szCs w:val="30"/>
          <w:rtl/>
        </w:rPr>
        <w:t xml:space="preserve">جمهورية مقدونيا: </w:t>
      </w:r>
    </w:p>
    <w:p w:rsidR="00CB4538" w:rsidRDefault="00CB4538" w:rsidP="00CB4538">
      <w:pPr>
        <w:pStyle w:val="BodyText2"/>
        <w:spacing w:after="120" w:line="400" w:lineRule="exact"/>
        <w:ind w:left="1030" w:right="810" w:firstLine="468"/>
        <w:jc w:val="both"/>
        <w:outlineLvl w:val="0"/>
        <w:rPr>
          <w:rFonts w:hint="cs"/>
          <w:sz w:val="30"/>
          <w:szCs w:val="30"/>
          <w:rtl/>
        </w:rPr>
      </w:pPr>
      <w:r w:rsidRPr="00613BDF">
        <w:rPr>
          <w:sz w:val="30"/>
          <w:szCs w:val="30"/>
          <w:rtl/>
        </w:rPr>
        <w:t>38 في المائة من أعضاء الحزب من النساء،</w:t>
      </w:r>
      <w:r w:rsidRPr="00613BDF">
        <w:rPr>
          <w:rFonts w:hint="cs"/>
          <w:sz w:val="30"/>
          <w:szCs w:val="30"/>
          <w:rtl/>
          <w:lang w:bidi="ar-EG"/>
        </w:rPr>
        <w:t xml:space="preserve"> </w:t>
      </w:r>
      <w:r w:rsidRPr="00613BDF">
        <w:rPr>
          <w:sz w:val="30"/>
          <w:szCs w:val="30"/>
          <w:rtl/>
        </w:rPr>
        <w:t>وهناك أيضا نوادي للمرأة</w:t>
      </w:r>
      <w:r w:rsidRPr="00613BDF">
        <w:rPr>
          <w:rFonts w:hint="cs"/>
          <w:sz w:val="30"/>
          <w:szCs w:val="30"/>
          <w:rtl/>
          <w:lang w:bidi="ar-EG"/>
        </w:rPr>
        <w:t xml:space="preserve"> كشكل من أ</w:t>
      </w:r>
      <w:r w:rsidRPr="00613BDF">
        <w:rPr>
          <w:sz w:val="30"/>
          <w:szCs w:val="30"/>
          <w:rtl/>
        </w:rPr>
        <w:t>شكال منظمات المرأة؛</w:t>
      </w:r>
    </w:p>
    <w:p w:rsidR="00CB4538" w:rsidRDefault="00CB4538" w:rsidP="00CB4538">
      <w:pPr>
        <w:pStyle w:val="BodyText2"/>
        <w:tabs>
          <w:tab w:val="left" w:pos="1660"/>
        </w:tabs>
        <w:spacing w:after="120" w:line="400" w:lineRule="exact"/>
        <w:ind w:right="810" w:firstLine="1120"/>
        <w:jc w:val="both"/>
        <w:rPr>
          <w:rFonts w:hint="cs"/>
          <w:sz w:val="30"/>
          <w:szCs w:val="30"/>
          <w:rtl/>
        </w:rPr>
      </w:pPr>
      <w:r w:rsidRPr="00613BDF">
        <w:rPr>
          <w:sz w:val="30"/>
          <w:szCs w:val="30"/>
          <w:rtl/>
        </w:rPr>
        <w:t>10-</w:t>
      </w:r>
      <w:r>
        <w:rPr>
          <w:rFonts w:hint="cs"/>
          <w:sz w:val="30"/>
          <w:szCs w:val="30"/>
          <w:rtl/>
        </w:rPr>
        <w:tab/>
      </w:r>
      <w:r w:rsidRPr="00613BDF">
        <w:rPr>
          <w:sz w:val="30"/>
          <w:szCs w:val="30"/>
          <w:rtl/>
        </w:rPr>
        <w:t>الحزب المتحد للغجر في جمهورية مقدونيا:</w:t>
      </w:r>
    </w:p>
    <w:p w:rsidR="00CB4538" w:rsidRPr="00613BDF" w:rsidRDefault="00CB4538" w:rsidP="00CB4538">
      <w:pPr>
        <w:pStyle w:val="BodyText2"/>
        <w:spacing w:after="120" w:line="400" w:lineRule="exact"/>
        <w:ind w:right="810" w:firstLine="1570"/>
        <w:jc w:val="both"/>
        <w:rPr>
          <w:sz w:val="30"/>
          <w:szCs w:val="30"/>
          <w:rtl/>
        </w:rPr>
      </w:pPr>
      <w:r w:rsidRPr="00613BDF">
        <w:rPr>
          <w:sz w:val="30"/>
          <w:szCs w:val="30"/>
          <w:rtl/>
        </w:rPr>
        <w:t>15</w:t>
      </w:r>
      <w:r w:rsidRPr="00613BDF">
        <w:rPr>
          <w:rFonts w:hint="cs"/>
          <w:sz w:val="30"/>
          <w:szCs w:val="30"/>
          <w:rtl/>
          <w:lang w:bidi="ar-EG"/>
        </w:rPr>
        <w:t xml:space="preserve"> </w:t>
      </w:r>
      <w:r w:rsidRPr="00613BDF">
        <w:rPr>
          <w:sz w:val="30"/>
          <w:szCs w:val="30"/>
          <w:rtl/>
        </w:rPr>
        <w:t xml:space="preserve">في المائة من النساء </w:t>
      </w:r>
      <w:r w:rsidRPr="00613BDF">
        <w:rPr>
          <w:rFonts w:hint="cs"/>
          <w:sz w:val="30"/>
          <w:szCs w:val="30"/>
          <w:rtl/>
          <w:lang w:bidi="ar-EG"/>
        </w:rPr>
        <w:t xml:space="preserve">يعملن </w:t>
      </w:r>
      <w:r w:rsidRPr="00613BDF">
        <w:rPr>
          <w:sz w:val="30"/>
          <w:szCs w:val="30"/>
          <w:rtl/>
        </w:rPr>
        <w:t xml:space="preserve">في الهيئات التنفيذية للحزب. </w:t>
      </w: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 xml:space="preserve"> وفي ذات الوقت يرد أدناه </w:t>
      </w:r>
      <w:r w:rsidRPr="00613BDF">
        <w:rPr>
          <w:sz w:val="30"/>
          <w:szCs w:val="30"/>
          <w:rtl/>
        </w:rPr>
        <w:t>استعراض لأعضاء البرلمان المنتخب</w:t>
      </w:r>
      <w:r w:rsidRPr="00613BDF">
        <w:rPr>
          <w:rFonts w:hint="cs"/>
          <w:sz w:val="30"/>
          <w:szCs w:val="30"/>
          <w:rtl/>
          <w:lang w:bidi="ar-EG"/>
        </w:rPr>
        <w:t>ي</w:t>
      </w:r>
      <w:r w:rsidRPr="00613BDF">
        <w:rPr>
          <w:sz w:val="30"/>
          <w:szCs w:val="30"/>
          <w:rtl/>
        </w:rPr>
        <w:t>ن في الانتخابات البرلمانية في الأعوام 1990،  1994،  1998،  2002 ل</w:t>
      </w:r>
      <w:r w:rsidRPr="00613BDF">
        <w:rPr>
          <w:rFonts w:hint="cs"/>
          <w:sz w:val="30"/>
          <w:szCs w:val="30"/>
          <w:rtl/>
          <w:lang w:bidi="ar-EG"/>
        </w:rPr>
        <w:t xml:space="preserve">توضيح </w:t>
      </w:r>
      <w:r w:rsidRPr="00613BDF">
        <w:rPr>
          <w:sz w:val="30"/>
          <w:szCs w:val="30"/>
          <w:rtl/>
        </w:rPr>
        <w:t>التقدم الذي أحرز في الفترة من 1990 الى  2002</w:t>
      </w:r>
      <w:r w:rsidRPr="00613BDF">
        <w:rPr>
          <w:rFonts w:hint="cs"/>
          <w:sz w:val="30"/>
          <w:szCs w:val="30"/>
          <w:rtl/>
          <w:lang w:bidi="ar-EG"/>
        </w:rPr>
        <w:t xml:space="preserve"> ف</w:t>
      </w:r>
      <w:r w:rsidRPr="00613BDF">
        <w:rPr>
          <w:sz w:val="30"/>
          <w:szCs w:val="30"/>
          <w:rtl/>
        </w:rPr>
        <w:t xml:space="preserve">يما </w:t>
      </w:r>
      <w:r w:rsidRPr="00613BDF">
        <w:rPr>
          <w:rFonts w:hint="cs"/>
          <w:sz w:val="30"/>
          <w:szCs w:val="30"/>
          <w:rtl/>
          <w:lang w:bidi="ar-EG"/>
        </w:rPr>
        <w:t>ي</w:t>
      </w:r>
      <w:r w:rsidRPr="00613BDF">
        <w:rPr>
          <w:sz w:val="30"/>
          <w:szCs w:val="30"/>
          <w:rtl/>
        </w:rPr>
        <w:t>تعلق بمنظم</w:t>
      </w:r>
      <w:r w:rsidRPr="00613BDF">
        <w:rPr>
          <w:rFonts w:hint="cs"/>
          <w:sz w:val="30"/>
          <w:szCs w:val="30"/>
          <w:rtl/>
          <w:lang w:bidi="ar-EG"/>
        </w:rPr>
        <w:t>ات</w:t>
      </w:r>
      <w:r w:rsidRPr="00613BDF">
        <w:rPr>
          <w:sz w:val="30"/>
          <w:szCs w:val="30"/>
          <w:rtl/>
        </w:rPr>
        <w:t xml:space="preserve"> المرأة،</w:t>
      </w:r>
      <w:r w:rsidRPr="00613BDF">
        <w:rPr>
          <w:rFonts w:hint="cs"/>
          <w:sz w:val="30"/>
          <w:szCs w:val="30"/>
          <w:rtl/>
          <w:lang w:bidi="ar-EG"/>
        </w:rPr>
        <w:t xml:space="preserve"> </w:t>
      </w:r>
      <w:r w:rsidRPr="00613BDF">
        <w:rPr>
          <w:sz w:val="30"/>
          <w:szCs w:val="30"/>
          <w:rtl/>
        </w:rPr>
        <w:t>والمشاركة و</w:t>
      </w:r>
      <w:r w:rsidRPr="00613BDF">
        <w:rPr>
          <w:rFonts w:hint="cs"/>
          <w:sz w:val="30"/>
          <w:szCs w:val="30"/>
          <w:rtl/>
          <w:lang w:bidi="ar-EG"/>
        </w:rPr>
        <w:t>حشد التأييد</w:t>
      </w:r>
      <w:r w:rsidRPr="00613BDF">
        <w:rPr>
          <w:sz w:val="30"/>
          <w:szCs w:val="30"/>
          <w:rtl/>
        </w:rPr>
        <w:t xml:space="preserve">: </w:t>
      </w:r>
    </w:p>
    <w:tbl>
      <w:tblPr>
        <w:bidiVisual/>
        <w:tblW w:w="8010" w:type="dxa"/>
        <w:tblInd w:w="1035" w:type="dxa"/>
        <w:tblLayout w:type="fixed"/>
        <w:tblCellMar>
          <w:left w:w="0" w:type="dxa"/>
          <w:right w:w="0" w:type="dxa"/>
        </w:tblCellMar>
        <w:tblLook w:val="0000" w:firstRow="0" w:lastRow="0" w:firstColumn="0" w:lastColumn="0" w:noHBand="0" w:noVBand="0"/>
      </w:tblPr>
      <w:tblGrid>
        <w:gridCol w:w="1530"/>
        <w:gridCol w:w="1620"/>
        <w:gridCol w:w="1620"/>
        <w:gridCol w:w="1620"/>
        <w:gridCol w:w="1620"/>
      </w:tblGrid>
      <w:tr w:rsidR="00CB4538">
        <w:tblPrEx>
          <w:tblCellMar>
            <w:top w:w="0" w:type="dxa"/>
            <w:bottom w:w="0" w:type="dxa"/>
          </w:tblCellMar>
        </w:tblPrEx>
        <w:tc>
          <w:tcPr>
            <w:tcW w:w="1530" w:type="dxa"/>
            <w:tcBorders>
              <w:top w:val="single" w:sz="4" w:space="0" w:color="auto"/>
              <w:bottom w:val="single" w:sz="12" w:space="0" w:color="auto"/>
            </w:tcBorders>
            <w:shd w:val="clear" w:color="auto" w:fill="auto"/>
          </w:tcPr>
          <w:p w:rsidR="00CB4538" w:rsidRPr="00415A86" w:rsidRDefault="00415A86" w:rsidP="00654E02">
            <w:pPr>
              <w:tabs>
                <w:tab w:val="left" w:pos="288"/>
                <w:tab w:val="left" w:pos="576"/>
                <w:tab w:val="left" w:pos="864"/>
                <w:tab w:val="left" w:pos="1152"/>
              </w:tabs>
              <w:spacing w:after="120" w:line="320" w:lineRule="exact"/>
              <w:ind w:right="43"/>
              <w:rPr>
                <w:rFonts w:hint="cs"/>
                <w:i/>
                <w:iCs/>
                <w:sz w:val="22"/>
                <w:szCs w:val="22"/>
                <w:rtl/>
              </w:rPr>
            </w:pPr>
            <w:r w:rsidRPr="00415A86">
              <w:rPr>
                <w:rFonts w:hint="cs"/>
                <w:i/>
                <w:iCs/>
                <w:sz w:val="22"/>
                <w:szCs w:val="22"/>
                <w:rtl/>
              </w:rPr>
              <w:t xml:space="preserve">  ا</w:t>
            </w:r>
            <w:r w:rsidR="00CB4538" w:rsidRPr="00415A86">
              <w:rPr>
                <w:i/>
                <w:iCs/>
                <w:sz w:val="22"/>
                <w:szCs w:val="22"/>
                <w:rtl/>
              </w:rPr>
              <w:t>لانتخابات البرلمانية</w:t>
            </w:r>
          </w:p>
        </w:tc>
        <w:tc>
          <w:tcPr>
            <w:tcW w:w="1620" w:type="dxa"/>
            <w:tcBorders>
              <w:top w:val="single" w:sz="4" w:space="0" w:color="auto"/>
              <w:bottom w:val="single" w:sz="12" w:space="0" w:color="auto"/>
            </w:tcBorders>
            <w:shd w:val="clear" w:color="auto" w:fill="auto"/>
          </w:tcPr>
          <w:p w:rsidR="00CB4538" w:rsidRPr="00415A86" w:rsidRDefault="00CB4538" w:rsidP="00654E02">
            <w:pPr>
              <w:tabs>
                <w:tab w:val="left" w:pos="288"/>
                <w:tab w:val="left" w:pos="576"/>
                <w:tab w:val="left" w:pos="864"/>
                <w:tab w:val="left" w:pos="1152"/>
              </w:tabs>
              <w:spacing w:after="120" w:line="320" w:lineRule="exact"/>
              <w:ind w:right="43"/>
              <w:jc w:val="center"/>
              <w:rPr>
                <w:rFonts w:hint="cs"/>
                <w:i/>
                <w:iCs/>
                <w:szCs w:val="20"/>
                <w:rtl/>
              </w:rPr>
            </w:pPr>
            <w:r w:rsidRPr="00415A86">
              <w:rPr>
                <w:rFonts w:hint="cs"/>
                <w:i/>
                <w:iCs/>
                <w:szCs w:val="20"/>
                <w:rtl/>
              </w:rPr>
              <w:t>1990</w:t>
            </w:r>
          </w:p>
        </w:tc>
        <w:tc>
          <w:tcPr>
            <w:tcW w:w="1620" w:type="dxa"/>
            <w:tcBorders>
              <w:top w:val="single" w:sz="4" w:space="0" w:color="auto"/>
              <w:bottom w:val="single" w:sz="12" w:space="0" w:color="auto"/>
            </w:tcBorders>
            <w:shd w:val="clear" w:color="auto" w:fill="auto"/>
          </w:tcPr>
          <w:p w:rsidR="00CB4538" w:rsidRPr="00415A86" w:rsidRDefault="00CB4538" w:rsidP="00654E02">
            <w:pPr>
              <w:tabs>
                <w:tab w:val="left" w:pos="288"/>
                <w:tab w:val="left" w:pos="576"/>
                <w:tab w:val="left" w:pos="864"/>
                <w:tab w:val="left" w:pos="1152"/>
              </w:tabs>
              <w:spacing w:after="120" w:line="320" w:lineRule="exact"/>
              <w:ind w:right="43"/>
              <w:jc w:val="center"/>
              <w:rPr>
                <w:rFonts w:hint="cs"/>
                <w:i/>
                <w:iCs/>
                <w:szCs w:val="20"/>
                <w:rtl/>
              </w:rPr>
            </w:pPr>
            <w:r w:rsidRPr="00415A86">
              <w:rPr>
                <w:rFonts w:hint="cs"/>
                <w:i/>
                <w:iCs/>
                <w:szCs w:val="20"/>
                <w:rtl/>
              </w:rPr>
              <w:t>1994</w:t>
            </w:r>
          </w:p>
        </w:tc>
        <w:tc>
          <w:tcPr>
            <w:tcW w:w="1620" w:type="dxa"/>
            <w:tcBorders>
              <w:top w:val="single" w:sz="4" w:space="0" w:color="auto"/>
              <w:bottom w:val="single" w:sz="12" w:space="0" w:color="auto"/>
            </w:tcBorders>
            <w:shd w:val="clear" w:color="auto" w:fill="auto"/>
          </w:tcPr>
          <w:p w:rsidR="00CB4538" w:rsidRPr="00415A86" w:rsidRDefault="00CB4538" w:rsidP="00654E02">
            <w:pPr>
              <w:tabs>
                <w:tab w:val="left" w:pos="288"/>
                <w:tab w:val="left" w:pos="576"/>
                <w:tab w:val="left" w:pos="864"/>
                <w:tab w:val="left" w:pos="1152"/>
              </w:tabs>
              <w:spacing w:after="120" w:line="320" w:lineRule="exact"/>
              <w:ind w:right="43"/>
              <w:jc w:val="center"/>
              <w:rPr>
                <w:rFonts w:hint="cs"/>
                <w:i/>
                <w:iCs/>
                <w:szCs w:val="20"/>
                <w:rtl/>
              </w:rPr>
            </w:pPr>
            <w:r w:rsidRPr="00415A86">
              <w:rPr>
                <w:rFonts w:hint="cs"/>
                <w:i/>
                <w:iCs/>
                <w:szCs w:val="20"/>
                <w:rtl/>
              </w:rPr>
              <w:t>1998</w:t>
            </w:r>
          </w:p>
        </w:tc>
        <w:tc>
          <w:tcPr>
            <w:tcW w:w="1620" w:type="dxa"/>
            <w:tcBorders>
              <w:top w:val="single" w:sz="4" w:space="0" w:color="auto"/>
              <w:bottom w:val="single" w:sz="12" w:space="0" w:color="auto"/>
            </w:tcBorders>
            <w:shd w:val="clear" w:color="auto" w:fill="auto"/>
          </w:tcPr>
          <w:p w:rsidR="00CB4538" w:rsidRPr="00415A86" w:rsidRDefault="00CB4538" w:rsidP="00654E02">
            <w:pPr>
              <w:tabs>
                <w:tab w:val="left" w:pos="288"/>
                <w:tab w:val="left" w:pos="576"/>
                <w:tab w:val="left" w:pos="864"/>
                <w:tab w:val="left" w:pos="1152"/>
              </w:tabs>
              <w:spacing w:after="120" w:line="320" w:lineRule="exact"/>
              <w:ind w:right="43"/>
              <w:jc w:val="center"/>
              <w:rPr>
                <w:rFonts w:hint="cs"/>
                <w:i/>
                <w:iCs/>
                <w:szCs w:val="20"/>
                <w:rtl/>
              </w:rPr>
            </w:pPr>
            <w:r w:rsidRPr="00415A86">
              <w:rPr>
                <w:rFonts w:hint="cs"/>
                <w:i/>
                <w:iCs/>
                <w:szCs w:val="20"/>
                <w:rtl/>
              </w:rPr>
              <w:t>2002</w:t>
            </w:r>
          </w:p>
        </w:tc>
      </w:tr>
      <w:tr w:rsidR="00CB4538">
        <w:tblPrEx>
          <w:tblCellMar>
            <w:top w:w="0" w:type="dxa"/>
            <w:bottom w:w="0" w:type="dxa"/>
          </w:tblCellMar>
        </w:tblPrEx>
        <w:tc>
          <w:tcPr>
            <w:tcW w:w="1530" w:type="dxa"/>
            <w:tcBorders>
              <w:top w:val="single" w:sz="12" w:space="0" w:color="auto"/>
            </w:tcBorders>
            <w:shd w:val="clear" w:color="auto" w:fill="auto"/>
          </w:tcPr>
          <w:p w:rsidR="00CB4538" w:rsidRPr="000D2C69" w:rsidRDefault="00CB4538" w:rsidP="00654E02">
            <w:pPr>
              <w:tabs>
                <w:tab w:val="left" w:pos="288"/>
                <w:tab w:val="left" w:pos="576"/>
                <w:tab w:val="left" w:pos="864"/>
                <w:tab w:val="left" w:pos="1152"/>
              </w:tabs>
              <w:spacing w:after="120" w:line="320" w:lineRule="exact"/>
              <w:ind w:right="43"/>
              <w:rPr>
                <w:rFonts w:hint="cs"/>
                <w:sz w:val="22"/>
                <w:szCs w:val="22"/>
                <w:rtl/>
              </w:rPr>
            </w:pPr>
            <w:r w:rsidRPr="000D2C69">
              <w:rPr>
                <w:rFonts w:hint="cs"/>
                <w:sz w:val="22"/>
                <w:szCs w:val="22"/>
                <w:rtl/>
              </w:rPr>
              <w:t xml:space="preserve"> </w:t>
            </w:r>
            <w:r w:rsidRPr="000D2C69">
              <w:rPr>
                <w:sz w:val="22"/>
                <w:szCs w:val="22"/>
                <w:rtl/>
              </w:rPr>
              <w:t>النائبات المنتخبات</w:t>
            </w:r>
          </w:p>
        </w:tc>
        <w:tc>
          <w:tcPr>
            <w:tcW w:w="1620" w:type="dxa"/>
            <w:tcBorders>
              <w:top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rFonts w:hint="cs"/>
                <w:szCs w:val="20"/>
                <w:rtl/>
              </w:rPr>
              <w:t xml:space="preserve">5 </w:t>
            </w:r>
            <w:r w:rsidRPr="00AD221B">
              <w:rPr>
                <w:szCs w:val="20"/>
                <w:rtl/>
              </w:rPr>
              <w:t>(2ر4 في المائة</w:t>
            </w:r>
            <w:r>
              <w:rPr>
                <w:szCs w:val="20"/>
                <w:rtl/>
              </w:rPr>
              <w:t>)</w:t>
            </w:r>
          </w:p>
        </w:tc>
        <w:tc>
          <w:tcPr>
            <w:tcW w:w="1620" w:type="dxa"/>
            <w:tcBorders>
              <w:top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szCs w:val="20"/>
                <w:rtl/>
              </w:rPr>
              <w:t>4 (3ر3 في المائة</w:t>
            </w:r>
            <w:r>
              <w:rPr>
                <w:szCs w:val="20"/>
                <w:rtl/>
              </w:rPr>
              <w:t>)</w:t>
            </w:r>
          </w:p>
        </w:tc>
        <w:tc>
          <w:tcPr>
            <w:tcW w:w="1620" w:type="dxa"/>
            <w:tcBorders>
              <w:top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rFonts w:hint="cs"/>
                <w:szCs w:val="20"/>
                <w:rtl/>
              </w:rPr>
              <w:t xml:space="preserve">9 </w:t>
            </w:r>
            <w:r w:rsidRPr="00AD221B">
              <w:rPr>
                <w:szCs w:val="20"/>
                <w:rtl/>
              </w:rPr>
              <w:t>(5ر7 في المائة</w:t>
            </w:r>
            <w:r w:rsidRPr="00AD221B">
              <w:rPr>
                <w:rFonts w:hint="cs"/>
                <w:szCs w:val="20"/>
                <w:rtl/>
                <w:lang w:bidi="ar-EG"/>
              </w:rPr>
              <w:t>)</w:t>
            </w:r>
          </w:p>
        </w:tc>
        <w:tc>
          <w:tcPr>
            <w:tcW w:w="1620" w:type="dxa"/>
            <w:tcBorders>
              <w:top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szCs w:val="20"/>
                <w:rtl/>
              </w:rPr>
              <w:t>21 (5ر17 في المائة</w:t>
            </w:r>
            <w:r>
              <w:rPr>
                <w:szCs w:val="20"/>
                <w:rtl/>
              </w:rPr>
              <w:t>)</w:t>
            </w:r>
          </w:p>
        </w:tc>
      </w:tr>
      <w:tr w:rsidR="00CB4538">
        <w:tblPrEx>
          <w:tblCellMar>
            <w:top w:w="0" w:type="dxa"/>
            <w:bottom w:w="0" w:type="dxa"/>
          </w:tblCellMar>
        </w:tblPrEx>
        <w:tc>
          <w:tcPr>
            <w:tcW w:w="1530" w:type="dxa"/>
            <w:tcBorders>
              <w:bottom w:val="single" w:sz="12" w:space="0" w:color="auto"/>
            </w:tcBorders>
            <w:shd w:val="clear" w:color="auto" w:fill="auto"/>
          </w:tcPr>
          <w:p w:rsidR="00CB4538" w:rsidRPr="000D2C69" w:rsidRDefault="00CB4538" w:rsidP="00654E02">
            <w:pPr>
              <w:tabs>
                <w:tab w:val="left" w:pos="288"/>
                <w:tab w:val="left" w:pos="576"/>
                <w:tab w:val="left" w:pos="864"/>
                <w:tab w:val="left" w:pos="1152"/>
              </w:tabs>
              <w:spacing w:after="120" w:line="320" w:lineRule="exact"/>
              <w:ind w:right="43"/>
              <w:rPr>
                <w:rFonts w:hint="cs"/>
                <w:sz w:val="22"/>
                <w:szCs w:val="22"/>
                <w:rtl/>
              </w:rPr>
            </w:pPr>
            <w:r w:rsidRPr="000D2C69">
              <w:rPr>
                <w:rFonts w:hint="cs"/>
                <w:sz w:val="22"/>
                <w:szCs w:val="22"/>
                <w:rtl/>
              </w:rPr>
              <w:t xml:space="preserve"> </w:t>
            </w:r>
            <w:r w:rsidRPr="000D2C69">
              <w:rPr>
                <w:sz w:val="22"/>
                <w:szCs w:val="22"/>
                <w:rtl/>
              </w:rPr>
              <w:t>النواب المنتخبون</w:t>
            </w:r>
          </w:p>
        </w:tc>
        <w:tc>
          <w:tcPr>
            <w:tcW w:w="1620" w:type="dxa"/>
            <w:tcBorders>
              <w:bottom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szCs w:val="20"/>
                <w:rtl/>
              </w:rPr>
              <w:t>115 (8ر95 في المائة</w:t>
            </w:r>
            <w:r>
              <w:rPr>
                <w:szCs w:val="20"/>
                <w:rtl/>
              </w:rPr>
              <w:t>)</w:t>
            </w:r>
          </w:p>
        </w:tc>
        <w:tc>
          <w:tcPr>
            <w:tcW w:w="1620" w:type="dxa"/>
            <w:tcBorders>
              <w:bottom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szCs w:val="20"/>
                <w:rtl/>
              </w:rPr>
              <w:t>4 (3ر3 في المائة</w:t>
            </w:r>
            <w:r>
              <w:rPr>
                <w:szCs w:val="20"/>
                <w:rtl/>
              </w:rPr>
              <w:t>)</w:t>
            </w:r>
          </w:p>
        </w:tc>
        <w:tc>
          <w:tcPr>
            <w:tcW w:w="1620" w:type="dxa"/>
            <w:tcBorders>
              <w:bottom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rFonts w:hint="cs"/>
                <w:szCs w:val="20"/>
                <w:rtl/>
              </w:rPr>
              <w:t xml:space="preserve">9 </w:t>
            </w:r>
            <w:r w:rsidRPr="00AD221B">
              <w:rPr>
                <w:szCs w:val="20"/>
                <w:rtl/>
              </w:rPr>
              <w:t>(5ر7 في المائة</w:t>
            </w:r>
            <w:r w:rsidRPr="00AD221B">
              <w:rPr>
                <w:rFonts w:hint="cs"/>
                <w:szCs w:val="20"/>
                <w:rtl/>
                <w:lang w:bidi="ar-EG"/>
              </w:rPr>
              <w:t>)</w:t>
            </w:r>
          </w:p>
        </w:tc>
        <w:tc>
          <w:tcPr>
            <w:tcW w:w="1620" w:type="dxa"/>
            <w:tcBorders>
              <w:bottom w:val="single" w:sz="12" w:space="0" w:color="auto"/>
            </w:tcBorders>
            <w:shd w:val="clear" w:color="auto" w:fill="auto"/>
          </w:tcPr>
          <w:p w:rsidR="00CB4538" w:rsidRPr="00AD221B" w:rsidRDefault="00CB4538" w:rsidP="00654E02">
            <w:pPr>
              <w:tabs>
                <w:tab w:val="left" w:pos="288"/>
                <w:tab w:val="left" w:pos="576"/>
                <w:tab w:val="left" w:pos="864"/>
                <w:tab w:val="left" w:pos="1152"/>
              </w:tabs>
              <w:spacing w:after="120" w:line="320" w:lineRule="exact"/>
              <w:ind w:right="43"/>
              <w:jc w:val="center"/>
              <w:rPr>
                <w:rFonts w:hint="cs"/>
                <w:szCs w:val="20"/>
                <w:rtl/>
              </w:rPr>
            </w:pPr>
            <w:r w:rsidRPr="00AD221B">
              <w:rPr>
                <w:szCs w:val="20"/>
                <w:rtl/>
              </w:rPr>
              <w:t>21 (5ر17 في المائة</w:t>
            </w:r>
            <w:r>
              <w:rPr>
                <w:szCs w:val="20"/>
                <w:rtl/>
              </w:rPr>
              <w:t>)</w:t>
            </w:r>
          </w:p>
        </w:tc>
      </w:tr>
    </w:tbl>
    <w:p w:rsidR="00CB4538" w:rsidRPr="00FC1ECB" w:rsidRDefault="00CB4538" w:rsidP="00CB4538">
      <w:pPr>
        <w:pStyle w:val="BodyText2"/>
        <w:spacing w:after="120" w:line="400" w:lineRule="exact"/>
        <w:ind w:left="1030"/>
        <w:jc w:val="both"/>
        <w:outlineLvl w:val="0"/>
        <w:rPr>
          <w:rFonts w:hint="cs"/>
          <w:sz w:val="26"/>
          <w:szCs w:val="26"/>
          <w:rtl/>
        </w:rPr>
      </w:pPr>
      <w:r w:rsidRPr="00FC1ECB">
        <w:rPr>
          <w:sz w:val="26"/>
          <w:szCs w:val="26"/>
          <w:rtl/>
        </w:rPr>
        <w:t>المصدر:  مكتب الاحصاءات الحكومية في جمهورية مقدونيا</w:t>
      </w:r>
    </w:p>
    <w:p w:rsidR="00CB4538" w:rsidRPr="00FC1ECB" w:rsidRDefault="00CB4538" w:rsidP="00CB4538">
      <w:pPr>
        <w:pStyle w:val="BodyText2"/>
        <w:spacing w:line="120" w:lineRule="exact"/>
        <w:ind w:firstLine="468"/>
        <w:jc w:val="both"/>
        <w:rPr>
          <w:rFonts w:hint="cs"/>
          <w:sz w:val="12"/>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وفي الانتخابات البرلمانية لعام 2002 كان هناك 21 نائبة من بين 120 نائبا منتخبا، وكان 16 منهن من الائتلاف "من أجل جمهورية مقدونيا..."  و4 من حزب</w:t>
      </w:r>
      <w:r w:rsidRPr="00613BDF">
        <w:rPr>
          <w:rFonts w:hint="cs"/>
          <w:sz w:val="30"/>
          <w:szCs w:val="30"/>
          <w:rtl/>
          <w:lang w:bidi="ar-EG"/>
        </w:rPr>
        <w:t xml:space="preserve"> </w:t>
      </w:r>
      <w:r w:rsidRPr="00613BDF">
        <w:rPr>
          <w:sz w:val="30"/>
          <w:szCs w:val="30"/>
          <w:lang w:val="en-GB" w:bidi="ar-EG"/>
        </w:rPr>
        <w:t>VMRO-DPMNE</w:t>
      </w:r>
      <w:r w:rsidRPr="00613BDF">
        <w:rPr>
          <w:rFonts w:hint="cs"/>
          <w:sz w:val="30"/>
          <w:szCs w:val="30"/>
          <w:rtl/>
          <w:lang w:bidi="ar-EG"/>
        </w:rPr>
        <w:t xml:space="preserve"> </w:t>
      </w:r>
      <w:r w:rsidRPr="00613BDF">
        <w:rPr>
          <w:sz w:val="30"/>
          <w:szCs w:val="30"/>
          <w:rtl/>
        </w:rPr>
        <w:t xml:space="preserve">وواحدة من الحزب الاتحاد الديمقراطي </w:t>
      </w:r>
      <w:r w:rsidRPr="00613BDF">
        <w:rPr>
          <w:rFonts w:hint="cs"/>
          <w:sz w:val="30"/>
          <w:szCs w:val="30"/>
          <w:rtl/>
          <w:lang w:bidi="ar-EG"/>
        </w:rPr>
        <w:t>من أجل</w:t>
      </w:r>
      <w:r w:rsidRPr="00613BDF">
        <w:rPr>
          <w:sz w:val="30"/>
          <w:szCs w:val="30"/>
          <w:rtl/>
        </w:rPr>
        <w:t xml:space="preserve"> الاندماج – و</w:t>
      </w:r>
      <w:r w:rsidRPr="00613BDF">
        <w:rPr>
          <w:rFonts w:hint="cs"/>
          <w:sz w:val="30"/>
          <w:szCs w:val="30"/>
          <w:rtl/>
          <w:lang w:bidi="ar-EG"/>
        </w:rPr>
        <w:t xml:space="preserve">هي </w:t>
      </w:r>
      <w:r w:rsidRPr="00613BDF">
        <w:rPr>
          <w:sz w:val="30"/>
          <w:szCs w:val="30"/>
          <w:rtl/>
        </w:rPr>
        <w:t>أول امرأة ألبانية تنتخب نائبة.</w:t>
      </w:r>
    </w:p>
    <w:p w:rsidR="00CB4538" w:rsidRPr="00FC1ECB" w:rsidRDefault="00CB4538" w:rsidP="00CB4538">
      <w:pPr>
        <w:pStyle w:val="BodyText2"/>
        <w:spacing w:line="120" w:lineRule="exact"/>
        <w:ind w:right="810" w:firstLine="468"/>
        <w:jc w:val="both"/>
        <w:rPr>
          <w:sz w:val="12"/>
          <w:szCs w:val="30"/>
          <w:rtl/>
        </w:rPr>
      </w:pPr>
    </w:p>
    <w:p w:rsidR="00CB4538" w:rsidRPr="00891116" w:rsidRDefault="00CB4538" w:rsidP="00CB4538">
      <w:pPr>
        <w:pStyle w:val="BodyText2"/>
        <w:spacing w:after="120" w:line="400" w:lineRule="exact"/>
        <w:ind w:left="1030" w:right="810" w:firstLine="40"/>
        <w:jc w:val="both"/>
        <w:outlineLvl w:val="0"/>
        <w:rPr>
          <w:b/>
          <w:bCs/>
          <w:sz w:val="32"/>
          <w:szCs w:val="32"/>
          <w:rtl/>
        </w:rPr>
      </w:pPr>
      <w:r w:rsidRPr="00891116">
        <w:rPr>
          <w:b/>
          <w:bCs/>
          <w:sz w:val="32"/>
          <w:szCs w:val="32"/>
          <w:rtl/>
        </w:rPr>
        <w:t xml:space="preserve">المشاركة في </w:t>
      </w:r>
      <w:r w:rsidRPr="00891116">
        <w:rPr>
          <w:rFonts w:hint="cs"/>
          <w:b/>
          <w:bCs/>
          <w:sz w:val="32"/>
          <w:szCs w:val="32"/>
          <w:rtl/>
          <w:lang w:bidi="ar-EG"/>
        </w:rPr>
        <w:t xml:space="preserve">فرع </w:t>
      </w:r>
      <w:r w:rsidRPr="00891116">
        <w:rPr>
          <w:b/>
          <w:bCs/>
          <w:sz w:val="32"/>
          <w:szCs w:val="32"/>
          <w:rtl/>
        </w:rPr>
        <w:t>السلطة القضائية والخدمات العامة ذات الصلة</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اتسم الفرع القضائي ب</w:t>
      </w:r>
      <w:r w:rsidRPr="00613BDF">
        <w:rPr>
          <w:rFonts w:hint="cs"/>
          <w:sz w:val="30"/>
          <w:szCs w:val="30"/>
          <w:rtl/>
        </w:rPr>
        <w:t xml:space="preserve">وجود </w:t>
      </w:r>
      <w:r w:rsidRPr="00613BDF">
        <w:rPr>
          <w:sz w:val="30"/>
          <w:szCs w:val="30"/>
          <w:rtl/>
        </w:rPr>
        <w:t xml:space="preserve">عدد هامشي </w:t>
      </w:r>
      <w:r w:rsidRPr="00613BDF">
        <w:rPr>
          <w:rFonts w:hint="cs"/>
          <w:sz w:val="30"/>
          <w:szCs w:val="30"/>
          <w:rtl/>
          <w:lang w:bidi="ar-EG"/>
        </w:rPr>
        <w:t>من ا</w:t>
      </w:r>
      <w:r w:rsidRPr="00613BDF">
        <w:rPr>
          <w:sz w:val="30"/>
          <w:szCs w:val="30"/>
          <w:rtl/>
        </w:rPr>
        <w:t xml:space="preserve">لنساء في </w:t>
      </w:r>
      <w:r w:rsidRPr="00613BDF">
        <w:rPr>
          <w:rFonts w:hint="cs"/>
          <w:sz w:val="30"/>
          <w:szCs w:val="30"/>
          <w:rtl/>
          <w:lang w:bidi="ar-EG"/>
        </w:rPr>
        <w:t>ال</w:t>
      </w:r>
      <w:r w:rsidRPr="00613BDF">
        <w:rPr>
          <w:sz w:val="30"/>
          <w:szCs w:val="30"/>
          <w:rtl/>
        </w:rPr>
        <w:t>محاكم العليا،</w:t>
      </w:r>
      <w:r w:rsidRPr="00613BDF">
        <w:rPr>
          <w:rFonts w:hint="cs"/>
          <w:sz w:val="30"/>
          <w:szCs w:val="30"/>
          <w:rtl/>
          <w:lang w:bidi="ar-EG"/>
        </w:rPr>
        <w:t xml:space="preserve"> </w:t>
      </w:r>
      <w:r w:rsidRPr="00613BDF">
        <w:rPr>
          <w:sz w:val="30"/>
          <w:szCs w:val="30"/>
          <w:rtl/>
        </w:rPr>
        <w:t>بينما تمثل المرأة على قدم المساواة مع الرجل بصورة كاملة في محاكم الدرج</w:t>
      </w:r>
      <w:r w:rsidRPr="00613BDF">
        <w:rPr>
          <w:rFonts w:hint="cs"/>
          <w:sz w:val="30"/>
          <w:szCs w:val="30"/>
          <w:rtl/>
          <w:lang w:bidi="ar-EG"/>
        </w:rPr>
        <w:t>ات</w:t>
      </w:r>
      <w:r w:rsidRPr="00613BDF">
        <w:rPr>
          <w:sz w:val="30"/>
          <w:szCs w:val="30"/>
          <w:rtl/>
        </w:rPr>
        <w:t xml:space="preserve"> الدنيا. </w:t>
      </w:r>
    </w:p>
    <w:p w:rsidR="00CB4538"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وهناك ثلاث محاكم استئناف في جمهورية مقدونيا. </w:t>
      </w:r>
      <w:r w:rsidRPr="00613BDF">
        <w:rPr>
          <w:rFonts w:hint="cs"/>
          <w:sz w:val="30"/>
          <w:szCs w:val="30"/>
          <w:rtl/>
          <w:lang w:bidi="ar-EG"/>
        </w:rPr>
        <w:t>وترأس امرأة</w:t>
      </w:r>
      <w:r w:rsidRPr="00613BDF">
        <w:rPr>
          <w:sz w:val="30"/>
          <w:szCs w:val="30"/>
          <w:rtl/>
        </w:rPr>
        <w:t xml:space="preserve"> المحكمة الموجودة في سكوبي</w:t>
      </w:r>
    </w:p>
    <w:p w:rsidR="00CB4538" w:rsidRPr="00891116" w:rsidRDefault="00CB4538" w:rsidP="00CB4538">
      <w:pPr>
        <w:pStyle w:val="BodyText2"/>
        <w:spacing w:line="120" w:lineRule="exact"/>
        <w:ind w:firstLine="475"/>
        <w:jc w:val="both"/>
        <w:rPr>
          <w:sz w:val="12"/>
          <w:szCs w:val="30"/>
          <w:rtl/>
        </w:rPr>
      </w:pPr>
    </w:p>
    <w:p w:rsidR="00CB4538" w:rsidRPr="00613BDF" w:rsidRDefault="00CB4538" w:rsidP="00CB4538">
      <w:pPr>
        <w:pStyle w:val="BodyText2"/>
        <w:spacing w:after="120" w:line="400" w:lineRule="exact"/>
        <w:ind w:firstLine="1030"/>
        <w:jc w:val="both"/>
        <w:outlineLvl w:val="0"/>
        <w:rPr>
          <w:b/>
          <w:bCs/>
          <w:sz w:val="30"/>
          <w:szCs w:val="30"/>
          <w:rtl/>
        </w:rPr>
      </w:pPr>
      <w:r w:rsidRPr="00613BDF">
        <w:rPr>
          <w:b/>
          <w:bCs/>
          <w:sz w:val="30"/>
          <w:szCs w:val="30"/>
          <w:rtl/>
        </w:rPr>
        <w:t xml:space="preserve">القضاة في محاكم جمهورية مقدونيا </w:t>
      </w:r>
      <w:r w:rsidRPr="00613BDF">
        <w:rPr>
          <w:rFonts w:hint="cs"/>
          <w:b/>
          <w:bCs/>
          <w:sz w:val="30"/>
          <w:szCs w:val="30"/>
          <w:rtl/>
          <w:lang w:bidi="ar-EG"/>
        </w:rPr>
        <w:t>حسب</w:t>
      </w:r>
      <w:r w:rsidRPr="00613BDF">
        <w:rPr>
          <w:b/>
          <w:bCs/>
          <w:sz w:val="30"/>
          <w:szCs w:val="30"/>
          <w:rtl/>
        </w:rPr>
        <w:t xml:space="preserve"> الجنس -2001</w:t>
      </w:r>
    </w:p>
    <w:tbl>
      <w:tblPr>
        <w:bidiVisual/>
        <w:tblW w:w="0" w:type="auto"/>
        <w:tblInd w:w="1138" w:type="dxa"/>
        <w:tblLayout w:type="fixed"/>
        <w:tblLook w:val="0000" w:firstRow="0" w:lastRow="0" w:firstColumn="0" w:lastColumn="0" w:noHBand="0" w:noVBand="0"/>
      </w:tblPr>
      <w:tblGrid>
        <w:gridCol w:w="3150"/>
        <w:gridCol w:w="2340"/>
        <w:gridCol w:w="2520"/>
      </w:tblGrid>
      <w:tr w:rsidR="00CB4538" w:rsidRPr="00613BDF">
        <w:tblPrEx>
          <w:tblCellMar>
            <w:top w:w="0" w:type="dxa"/>
            <w:bottom w:w="0" w:type="dxa"/>
          </w:tblCellMar>
        </w:tblPrEx>
        <w:tc>
          <w:tcPr>
            <w:tcW w:w="3150" w:type="dxa"/>
            <w:tcBorders>
              <w:top w:val="single" w:sz="4" w:space="0" w:color="auto"/>
              <w:bottom w:val="single" w:sz="12" w:space="0" w:color="auto"/>
            </w:tcBorders>
          </w:tcPr>
          <w:p w:rsidR="00CB4538" w:rsidRPr="006023AC" w:rsidRDefault="00CB4538" w:rsidP="00654E02">
            <w:pPr>
              <w:pStyle w:val="BodyText2"/>
              <w:spacing w:after="120" w:line="400" w:lineRule="exact"/>
              <w:ind w:firstLine="72"/>
              <w:jc w:val="both"/>
              <w:rPr>
                <w:i/>
                <w:iCs/>
                <w:sz w:val="22"/>
                <w:szCs w:val="22"/>
                <w:rtl/>
              </w:rPr>
            </w:pPr>
            <w:r w:rsidRPr="006023AC">
              <w:rPr>
                <w:i/>
                <w:iCs/>
                <w:sz w:val="22"/>
                <w:szCs w:val="22"/>
                <w:rtl/>
              </w:rPr>
              <w:t xml:space="preserve">المحاكم </w:t>
            </w:r>
          </w:p>
        </w:tc>
        <w:tc>
          <w:tcPr>
            <w:tcW w:w="2340" w:type="dxa"/>
            <w:tcBorders>
              <w:top w:val="single" w:sz="4" w:space="0" w:color="auto"/>
              <w:bottom w:val="single" w:sz="12" w:space="0" w:color="auto"/>
            </w:tcBorders>
          </w:tcPr>
          <w:p w:rsidR="00CB4538" w:rsidRPr="006023AC" w:rsidRDefault="00CB4538" w:rsidP="00654E02">
            <w:pPr>
              <w:pStyle w:val="BodyText2"/>
              <w:spacing w:after="120" w:line="400" w:lineRule="exact"/>
              <w:ind w:firstLine="475"/>
              <w:jc w:val="both"/>
              <w:rPr>
                <w:i/>
                <w:iCs/>
                <w:sz w:val="22"/>
                <w:szCs w:val="22"/>
                <w:rtl/>
              </w:rPr>
            </w:pPr>
            <w:r w:rsidRPr="006023AC">
              <w:rPr>
                <w:i/>
                <w:iCs/>
                <w:sz w:val="22"/>
                <w:szCs w:val="22"/>
                <w:rtl/>
              </w:rPr>
              <w:t>مجموع عدد القضاة</w:t>
            </w:r>
          </w:p>
        </w:tc>
        <w:tc>
          <w:tcPr>
            <w:tcW w:w="2520" w:type="dxa"/>
            <w:tcBorders>
              <w:top w:val="single" w:sz="4" w:space="0" w:color="auto"/>
              <w:bottom w:val="single" w:sz="12" w:space="0" w:color="auto"/>
            </w:tcBorders>
          </w:tcPr>
          <w:p w:rsidR="00CB4538" w:rsidRPr="006023AC" w:rsidRDefault="00CB4538" w:rsidP="00654E02">
            <w:pPr>
              <w:pStyle w:val="BodyText2"/>
              <w:spacing w:after="120" w:line="400" w:lineRule="exact"/>
              <w:ind w:firstLine="612"/>
              <w:jc w:val="both"/>
              <w:rPr>
                <w:i/>
                <w:iCs/>
                <w:sz w:val="22"/>
                <w:szCs w:val="22"/>
                <w:rtl/>
              </w:rPr>
            </w:pPr>
            <w:r w:rsidRPr="006023AC">
              <w:rPr>
                <w:i/>
                <w:iCs/>
                <w:sz w:val="22"/>
                <w:szCs w:val="22"/>
                <w:rtl/>
              </w:rPr>
              <w:t>عدد القاضيات</w:t>
            </w:r>
          </w:p>
        </w:tc>
      </w:tr>
      <w:tr w:rsidR="00CB4538" w:rsidRPr="00613BDF">
        <w:tblPrEx>
          <w:tblCellMar>
            <w:top w:w="0" w:type="dxa"/>
            <w:bottom w:w="0" w:type="dxa"/>
          </w:tblCellMar>
        </w:tblPrEx>
        <w:tc>
          <w:tcPr>
            <w:tcW w:w="3150" w:type="dxa"/>
            <w:tcBorders>
              <w:top w:val="single" w:sz="12" w:space="0" w:color="auto"/>
            </w:tcBorders>
          </w:tcPr>
          <w:p w:rsidR="00CB4538" w:rsidRPr="00FC1ECB" w:rsidRDefault="00CB4538" w:rsidP="00654E02">
            <w:pPr>
              <w:pStyle w:val="BodyText2"/>
              <w:spacing w:line="400" w:lineRule="exact"/>
              <w:ind w:firstLine="72"/>
              <w:jc w:val="both"/>
              <w:rPr>
                <w:sz w:val="22"/>
                <w:szCs w:val="22"/>
                <w:rtl/>
              </w:rPr>
            </w:pPr>
            <w:r w:rsidRPr="00FC1ECB">
              <w:rPr>
                <w:sz w:val="22"/>
                <w:szCs w:val="22"/>
                <w:rtl/>
              </w:rPr>
              <w:t xml:space="preserve">المحكمة العليا لجمهورية مقدونيا </w:t>
            </w:r>
          </w:p>
        </w:tc>
        <w:tc>
          <w:tcPr>
            <w:tcW w:w="2340" w:type="dxa"/>
            <w:tcBorders>
              <w:top w:val="single" w:sz="12" w:space="0" w:color="auto"/>
            </w:tcBorders>
          </w:tcPr>
          <w:p w:rsidR="00CB4538" w:rsidRPr="00FC1ECB" w:rsidRDefault="00CB4538" w:rsidP="00654E02">
            <w:pPr>
              <w:pStyle w:val="BodyText2"/>
              <w:spacing w:line="400" w:lineRule="exact"/>
              <w:jc w:val="center"/>
              <w:rPr>
                <w:sz w:val="22"/>
                <w:szCs w:val="22"/>
                <w:rtl/>
              </w:rPr>
            </w:pPr>
            <w:r w:rsidRPr="00FC1ECB">
              <w:rPr>
                <w:sz w:val="22"/>
                <w:szCs w:val="22"/>
                <w:rtl/>
              </w:rPr>
              <w:t>25</w:t>
            </w:r>
          </w:p>
        </w:tc>
        <w:tc>
          <w:tcPr>
            <w:tcW w:w="2520" w:type="dxa"/>
            <w:tcBorders>
              <w:top w:val="single" w:sz="12" w:space="0" w:color="auto"/>
            </w:tcBorders>
          </w:tcPr>
          <w:p w:rsidR="00CB4538" w:rsidRPr="00FC1ECB" w:rsidRDefault="00CB4538" w:rsidP="00654E02">
            <w:pPr>
              <w:pStyle w:val="BodyText2"/>
              <w:spacing w:line="400" w:lineRule="exact"/>
              <w:jc w:val="center"/>
              <w:rPr>
                <w:sz w:val="22"/>
                <w:szCs w:val="22"/>
                <w:rtl/>
              </w:rPr>
            </w:pPr>
            <w:r w:rsidRPr="00FC1ECB">
              <w:rPr>
                <w:sz w:val="22"/>
                <w:szCs w:val="22"/>
                <w:rtl/>
              </w:rPr>
              <w:t>6</w:t>
            </w:r>
          </w:p>
        </w:tc>
      </w:tr>
      <w:tr w:rsidR="00CB4538" w:rsidRPr="00613BDF">
        <w:tblPrEx>
          <w:tblCellMar>
            <w:top w:w="0" w:type="dxa"/>
            <w:bottom w:w="0" w:type="dxa"/>
          </w:tblCellMar>
        </w:tblPrEx>
        <w:tc>
          <w:tcPr>
            <w:tcW w:w="3150" w:type="dxa"/>
          </w:tcPr>
          <w:p w:rsidR="00CB4538" w:rsidRPr="00FC1ECB" w:rsidRDefault="00CB4538" w:rsidP="00654E02">
            <w:pPr>
              <w:pStyle w:val="BodyText2"/>
              <w:spacing w:line="400" w:lineRule="exact"/>
              <w:ind w:firstLine="72"/>
              <w:jc w:val="both"/>
              <w:rPr>
                <w:sz w:val="22"/>
                <w:szCs w:val="22"/>
                <w:rtl/>
              </w:rPr>
            </w:pPr>
            <w:r w:rsidRPr="00FC1ECB">
              <w:rPr>
                <w:sz w:val="22"/>
                <w:szCs w:val="22"/>
                <w:rtl/>
              </w:rPr>
              <w:t>محاكم الاستئناف (3)</w:t>
            </w:r>
          </w:p>
        </w:tc>
        <w:tc>
          <w:tcPr>
            <w:tcW w:w="2340" w:type="dxa"/>
          </w:tcPr>
          <w:p w:rsidR="00CB4538" w:rsidRPr="00FC1ECB" w:rsidRDefault="00CB4538" w:rsidP="00654E02">
            <w:pPr>
              <w:pStyle w:val="BodyText2"/>
              <w:spacing w:line="400" w:lineRule="exact"/>
              <w:jc w:val="center"/>
              <w:rPr>
                <w:sz w:val="22"/>
                <w:szCs w:val="22"/>
                <w:rtl/>
              </w:rPr>
            </w:pPr>
            <w:r w:rsidRPr="00FC1ECB">
              <w:rPr>
                <w:sz w:val="22"/>
                <w:szCs w:val="22"/>
                <w:rtl/>
              </w:rPr>
              <w:t>88</w:t>
            </w:r>
          </w:p>
        </w:tc>
        <w:tc>
          <w:tcPr>
            <w:tcW w:w="2520" w:type="dxa"/>
          </w:tcPr>
          <w:p w:rsidR="00CB4538" w:rsidRPr="00FC1ECB" w:rsidRDefault="00CB4538" w:rsidP="00654E02">
            <w:pPr>
              <w:pStyle w:val="BodyText2"/>
              <w:spacing w:line="400" w:lineRule="exact"/>
              <w:jc w:val="center"/>
              <w:rPr>
                <w:sz w:val="22"/>
                <w:szCs w:val="22"/>
                <w:rtl/>
              </w:rPr>
            </w:pPr>
            <w:r w:rsidRPr="00FC1ECB">
              <w:rPr>
                <w:sz w:val="22"/>
                <w:szCs w:val="22"/>
                <w:rtl/>
              </w:rPr>
              <w:t>38</w:t>
            </w:r>
          </w:p>
        </w:tc>
      </w:tr>
      <w:tr w:rsidR="00CB4538" w:rsidRPr="00613BDF">
        <w:tblPrEx>
          <w:tblCellMar>
            <w:top w:w="0" w:type="dxa"/>
            <w:bottom w:w="0" w:type="dxa"/>
          </w:tblCellMar>
        </w:tblPrEx>
        <w:tc>
          <w:tcPr>
            <w:tcW w:w="3150" w:type="dxa"/>
            <w:tcBorders>
              <w:bottom w:val="single" w:sz="12" w:space="0" w:color="auto"/>
            </w:tcBorders>
          </w:tcPr>
          <w:p w:rsidR="00CB4538" w:rsidRPr="00FC1ECB" w:rsidRDefault="00CB4538" w:rsidP="00654E02">
            <w:pPr>
              <w:pStyle w:val="BodyText2"/>
              <w:spacing w:after="120" w:line="400" w:lineRule="exact"/>
              <w:ind w:firstLine="72"/>
              <w:jc w:val="both"/>
              <w:rPr>
                <w:sz w:val="22"/>
                <w:szCs w:val="22"/>
                <w:rtl/>
              </w:rPr>
            </w:pPr>
            <w:r w:rsidRPr="00FC1ECB">
              <w:rPr>
                <w:sz w:val="22"/>
                <w:szCs w:val="22"/>
                <w:rtl/>
              </w:rPr>
              <w:t>المحاكم الدنيا (27)</w:t>
            </w:r>
          </w:p>
        </w:tc>
        <w:tc>
          <w:tcPr>
            <w:tcW w:w="2340" w:type="dxa"/>
            <w:tcBorders>
              <w:bottom w:val="single" w:sz="12" w:space="0" w:color="auto"/>
            </w:tcBorders>
          </w:tcPr>
          <w:p w:rsidR="00CB4538" w:rsidRPr="00FC1ECB" w:rsidRDefault="00CB4538" w:rsidP="00654E02">
            <w:pPr>
              <w:pStyle w:val="BodyText2"/>
              <w:spacing w:line="400" w:lineRule="exact"/>
              <w:jc w:val="center"/>
              <w:rPr>
                <w:sz w:val="22"/>
                <w:szCs w:val="22"/>
                <w:rtl/>
              </w:rPr>
            </w:pPr>
            <w:r w:rsidRPr="00FC1ECB">
              <w:rPr>
                <w:sz w:val="22"/>
                <w:szCs w:val="22"/>
                <w:rtl/>
              </w:rPr>
              <w:t>656</w:t>
            </w:r>
          </w:p>
        </w:tc>
        <w:tc>
          <w:tcPr>
            <w:tcW w:w="2520" w:type="dxa"/>
            <w:tcBorders>
              <w:bottom w:val="single" w:sz="12" w:space="0" w:color="auto"/>
            </w:tcBorders>
          </w:tcPr>
          <w:p w:rsidR="00CB4538" w:rsidRPr="00FC1ECB" w:rsidRDefault="00CB4538" w:rsidP="00654E02">
            <w:pPr>
              <w:pStyle w:val="BodyText2"/>
              <w:spacing w:line="400" w:lineRule="exact"/>
              <w:jc w:val="center"/>
              <w:rPr>
                <w:sz w:val="22"/>
                <w:szCs w:val="22"/>
                <w:rtl/>
              </w:rPr>
            </w:pPr>
            <w:r w:rsidRPr="00FC1ECB">
              <w:rPr>
                <w:sz w:val="22"/>
                <w:szCs w:val="22"/>
                <w:rtl/>
              </w:rPr>
              <w:t>325</w:t>
            </w:r>
          </w:p>
        </w:tc>
      </w:tr>
    </w:tbl>
    <w:p w:rsidR="00CB4538" w:rsidRPr="00BA1F4E" w:rsidRDefault="00CB4538" w:rsidP="00CB4538">
      <w:pPr>
        <w:pStyle w:val="BodyText2"/>
        <w:spacing w:after="120" w:line="400" w:lineRule="exact"/>
        <w:ind w:firstLine="1030"/>
        <w:jc w:val="both"/>
        <w:rPr>
          <w:rFonts w:hint="cs"/>
          <w:sz w:val="26"/>
          <w:szCs w:val="26"/>
          <w:rtl/>
        </w:rPr>
      </w:pPr>
      <w:r w:rsidRPr="00BA1F4E">
        <w:rPr>
          <w:sz w:val="26"/>
          <w:szCs w:val="26"/>
          <w:rtl/>
        </w:rPr>
        <w:t>المصدر :  وزارة العدل</w:t>
      </w:r>
    </w:p>
    <w:p w:rsidR="00CB4538" w:rsidRPr="00891116" w:rsidRDefault="00CB4538" w:rsidP="00CB4538">
      <w:pPr>
        <w:pStyle w:val="BodyText2"/>
        <w:spacing w:line="120" w:lineRule="exact"/>
        <w:ind w:firstLine="468"/>
        <w:jc w:val="both"/>
        <w:rPr>
          <w:sz w:val="12"/>
          <w:szCs w:val="30"/>
          <w:rtl/>
        </w:rPr>
      </w:pPr>
    </w:p>
    <w:p w:rsidR="00CB4538" w:rsidRPr="00613BDF" w:rsidRDefault="00CB4538" w:rsidP="00CB4538">
      <w:pPr>
        <w:pStyle w:val="BodyText2"/>
        <w:spacing w:after="120" w:line="400" w:lineRule="exact"/>
        <w:ind w:left="1030" w:firstLine="40"/>
        <w:jc w:val="both"/>
        <w:outlineLvl w:val="0"/>
        <w:rPr>
          <w:b/>
          <w:bCs/>
          <w:sz w:val="30"/>
          <w:szCs w:val="30"/>
          <w:rtl/>
        </w:rPr>
      </w:pPr>
      <w:r w:rsidRPr="00613BDF">
        <w:rPr>
          <w:b/>
          <w:bCs/>
          <w:sz w:val="30"/>
          <w:szCs w:val="30"/>
          <w:rtl/>
        </w:rPr>
        <w:t>عدد القضاة المنتخبين حسب الجنس الفترة من 1996 إلى 2001</w:t>
      </w:r>
    </w:p>
    <w:tbl>
      <w:tblPr>
        <w:bidiVisual/>
        <w:tblW w:w="0" w:type="auto"/>
        <w:tblInd w:w="1138" w:type="dxa"/>
        <w:tblLayout w:type="fixed"/>
        <w:tblLook w:val="0000" w:firstRow="0" w:lastRow="0" w:firstColumn="0" w:lastColumn="0" w:noHBand="0" w:noVBand="0"/>
      </w:tblPr>
      <w:tblGrid>
        <w:gridCol w:w="1260"/>
        <w:gridCol w:w="1620"/>
        <w:gridCol w:w="1530"/>
        <w:gridCol w:w="1440"/>
        <w:gridCol w:w="2160"/>
      </w:tblGrid>
      <w:tr w:rsidR="00CB4538" w:rsidRPr="006023AC">
        <w:tblPrEx>
          <w:tblCellMar>
            <w:top w:w="0" w:type="dxa"/>
            <w:bottom w:w="0" w:type="dxa"/>
          </w:tblCellMar>
        </w:tblPrEx>
        <w:tc>
          <w:tcPr>
            <w:tcW w:w="1260" w:type="dxa"/>
            <w:tcBorders>
              <w:top w:val="single" w:sz="4" w:space="0" w:color="auto"/>
              <w:bottom w:val="single" w:sz="12" w:space="0" w:color="auto"/>
            </w:tcBorders>
          </w:tcPr>
          <w:p w:rsidR="00CB4538" w:rsidRPr="006023AC" w:rsidRDefault="00CB4538" w:rsidP="00654E02">
            <w:pPr>
              <w:pStyle w:val="BodyText2"/>
              <w:spacing w:line="400" w:lineRule="exact"/>
              <w:ind w:firstLine="475"/>
              <w:jc w:val="both"/>
              <w:rPr>
                <w:i/>
                <w:iCs/>
                <w:sz w:val="22"/>
                <w:szCs w:val="22"/>
                <w:rtl/>
              </w:rPr>
            </w:pPr>
          </w:p>
        </w:tc>
        <w:tc>
          <w:tcPr>
            <w:tcW w:w="1620" w:type="dxa"/>
            <w:tcBorders>
              <w:top w:val="single" w:sz="4" w:space="0" w:color="auto"/>
              <w:bottom w:val="single" w:sz="12" w:space="0" w:color="auto"/>
            </w:tcBorders>
          </w:tcPr>
          <w:p w:rsidR="00CB4538" w:rsidRPr="006023AC" w:rsidRDefault="00CB4538" w:rsidP="00654E02">
            <w:pPr>
              <w:pStyle w:val="BodyText2"/>
              <w:spacing w:line="400" w:lineRule="exact"/>
              <w:ind w:firstLine="475"/>
              <w:jc w:val="both"/>
              <w:rPr>
                <w:i/>
                <w:iCs/>
                <w:sz w:val="22"/>
                <w:szCs w:val="22"/>
                <w:rtl/>
              </w:rPr>
            </w:pPr>
            <w:r w:rsidRPr="006023AC">
              <w:rPr>
                <w:i/>
                <w:iCs/>
                <w:sz w:val="22"/>
                <w:szCs w:val="22"/>
                <w:rtl/>
              </w:rPr>
              <w:t>المجموع</w:t>
            </w:r>
          </w:p>
        </w:tc>
        <w:tc>
          <w:tcPr>
            <w:tcW w:w="1530" w:type="dxa"/>
            <w:tcBorders>
              <w:top w:val="single" w:sz="4" w:space="0" w:color="auto"/>
              <w:bottom w:val="single" w:sz="12" w:space="0" w:color="auto"/>
            </w:tcBorders>
          </w:tcPr>
          <w:p w:rsidR="00CB4538" w:rsidRPr="006023AC" w:rsidRDefault="00CB4538" w:rsidP="00654E02">
            <w:pPr>
              <w:pStyle w:val="BodyText2"/>
              <w:spacing w:line="400" w:lineRule="exact"/>
              <w:ind w:firstLine="475"/>
              <w:jc w:val="both"/>
              <w:rPr>
                <w:i/>
                <w:iCs/>
                <w:sz w:val="22"/>
                <w:szCs w:val="22"/>
                <w:rtl/>
              </w:rPr>
            </w:pPr>
            <w:r w:rsidRPr="006023AC">
              <w:rPr>
                <w:i/>
                <w:iCs/>
                <w:sz w:val="22"/>
                <w:szCs w:val="22"/>
                <w:rtl/>
              </w:rPr>
              <w:t>الرجال</w:t>
            </w:r>
          </w:p>
        </w:tc>
        <w:tc>
          <w:tcPr>
            <w:tcW w:w="1440" w:type="dxa"/>
            <w:tcBorders>
              <w:top w:val="single" w:sz="4" w:space="0" w:color="auto"/>
              <w:bottom w:val="single" w:sz="12" w:space="0" w:color="auto"/>
            </w:tcBorders>
          </w:tcPr>
          <w:p w:rsidR="00CB4538" w:rsidRPr="006023AC" w:rsidRDefault="00CB4538" w:rsidP="00654E02">
            <w:pPr>
              <w:pStyle w:val="BodyText2"/>
              <w:spacing w:line="400" w:lineRule="exact"/>
              <w:ind w:firstLine="475"/>
              <w:jc w:val="both"/>
              <w:rPr>
                <w:i/>
                <w:iCs/>
                <w:sz w:val="22"/>
                <w:szCs w:val="22"/>
                <w:rtl/>
              </w:rPr>
            </w:pPr>
            <w:r w:rsidRPr="006023AC">
              <w:rPr>
                <w:i/>
                <w:iCs/>
                <w:sz w:val="22"/>
                <w:szCs w:val="22"/>
                <w:rtl/>
              </w:rPr>
              <w:t>النساء</w:t>
            </w:r>
          </w:p>
        </w:tc>
        <w:tc>
          <w:tcPr>
            <w:tcW w:w="2160" w:type="dxa"/>
            <w:tcBorders>
              <w:top w:val="single" w:sz="4" w:space="0" w:color="auto"/>
              <w:bottom w:val="single" w:sz="12" w:space="0" w:color="auto"/>
            </w:tcBorders>
          </w:tcPr>
          <w:p w:rsidR="00CB4538" w:rsidRPr="006023AC" w:rsidRDefault="00CB4538" w:rsidP="00654E02">
            <w:pPr>
              <w:pStyle w:val="BodyText2"/>
              <w:spacing w:line="400" w:lineRule="exact"/>
              <w:jc w:val="center"/>
              <w:rPr>
                <w:i/>
                <w:iCs/>
                <w:sz w:val="22"/>
                <w:szCs w:val="22"/>
                <w:rtl/>
              </w:rPr>
            </w:pPr>
            <w:r w:rsidRPr="006023AC">
              <w:rPr>
                <w:rFonts w:hint="cs"/>
                <w:i/>
                <w:iCs/>
                <w:sz w:val="22"/>
                <w:szCs w:val="22"/>
                <w:rtl/>
              </w:rPr>
              <w:t xml:space="preserve"> </w:t>
            </w:r>
            <w:r w:rsidRPr="006023AC">
              <w:rPr>
                <w:i/>
                <w:iCs/>
                <w:sz w:val="22"/>
                <w:szCs w:val="22"/>
                <w:rtl/>
              </w:rPr>
              <w:t>النسبة المئوية من النساء</w:t>
            </w:r>
          </w:p>
        </w:tc>
      </w:tr>
      <w:tr w:rsidR="00CB4538" w:rsidRPr="00613BDF">
        <w:tblPrEx>
          <w:tblCellMar>
            <w:top w:w="0" w:type="dxa"/>
            <w:bottom w:w="0" w:type="dxa"/>
          </w:tblCellMar>
        </w:tblPrEx>
        <w:tc>
          <w:tcPr>
            <w:tcW w:w="1260" w:type="dxa"/>
            <w:tcBorders>
              <w:top w:val="single" w:sz="12" w:space="0" w:color="auto"/>
            </w:tcBorders>
          </w:tcPr>
          <w:p w:rsidR="00CB4538" w:rsidRPr="00FC1ECB" w:rsidRDefault="00CB4538" w:rsidP="00654E02">
            <w:pPr>
              <w:pStyle w:val="BodyText2"/>
              <w:spacing w:line="400" w:lineRule="exact"/>
              <w:rPr>
                <w:sz w:val="22"/>
                <w:szCs w:val="22"/>
                <w:rtl/>
              </w:rPr>
            </w:pPr>
            <w:r w:rsidRPr="00FC1ECB">
              <w:rPr>
                <w:sz w:val="22"/>
                <w:szCs w:val="22"/>
                <w:rtl/>
              </w:rPr>
              <w:t>1996</w:t>
            </w:r>
          </w:p>
        </w:tc>
        <w:tc>
          <w:tcPr>
            <w:tcW w:w="1620" w:type="dxa"/>
            <w:tcBorders>
              <w:top w:val="single" w:sz="12" w:space="0" w:color="auto"/>
            </w:tcBorders>
          </w:tcPr>
          <w:p w:rsidR="00CB4538" w:rsidRPr="00FC1ECB" w:rsidRDefault="00CB4538" w:rsidP="00654E02">
            <w:pPr>
              <w:pStyle w:val="BodyText2"/>
              <w:spacing w:line="400" w:lineRule="exact"/>
              <w:ind w:firstLine="475"/>
              <w:jc w:val="both"/>
              <w:rPr>
                <w:sz w:val="22"/>
                <w:szCs w:val="22"/>
                <w:rtl/>
              </w:rPr>
            </w:pPr>
            <w:r w:rsidRPr="00FC1ECB">
              <w:rPr>
                <w:sz w:val="22"/>
                <w:szCs w:val="22"/>
                <w:rtl/>
              </w:rPr>
              <w:t>587</w:t>
            </w:r>
          </w:p>
        </w:tc>
        <w:tc>
          <w:tcPr>
            <w:tcW w:w="1530" w:type="dxa"/>
            <w:tcBorders>
              <w:top w:val="single" w:sz="12" w:space="0" w:color="auto"/>
            </w:tcBorders>
          </w:tcPr>
          <w:p w:rsidR="00CB4538" w:rsidRPr="00FC1ECB" w:rsidRDefault="00CB4538" w:rsidP="00654E02">
            <w:pPr>
              <w:pStyle w:val="BodyText2"/>
              <w:spacing w:line="400" w:lineRule="exact"/>
              <w:ind w:firstLine="475"/>
              <w:jc w:val="both"/>
              <w:rPr>
                <w:sz w:val="22"/>
                <w:szCs w:val="22"/>
                <w:rtl/>
              </w:rPr>
            </w:pPr>
            <w:r w:rsidRPr="00FC1ECB">
              <w:rPr>
                <w:sz w:val="22"/>
                <w:szCs w:val="22"/>
                <w:rtl/>
              </w:rPr>
              <w:t>293</w:t>
            </w:r>
          </w:p>
        </w:tc>
        <w:tc>
          <w:tcPr>
            <w:tcW w:w="1440" w:type="dxa"/>
            <w:tcBorders>
              <w:top w:val="single" w:sz="12" w:space="0" w:color="auto"/>
            </w:tcBorders>
          </w:tcPr>
          <w:p w:rsidR="00CB4538" w:rsidRPr="00FC1ECB" w:rsidRDefault="00CB4538" w:rsidP="00654E02">
            <w:pPr>
              <w:pStyle w:val="BodyText2"/>
              <w:spacing w:line="400" w:lineRule="exact"/>
              <w:ind w:firstLine="475"/>
              <w:jc w:val="both"/>
              <w:rPr>
                <w:sz w:val="22"/>
                <w:szCs w:val="22"/>
                <w:rtl/>
              </w:rPr>
            </w:pPr>
            <w:r w:rsidRPr="00FC1ECB">
              <w:rPr>
                <w:sz w:val="22"/>
                <w:szCs w:val="22"/>
                <w:rtl/>
              </w:rPr>
              <w:t>24</w:t>
            </w:r>
          </w:p>
        </w:tc>
        <w:tc>
          <w:tcPr>
            <w:tcW w:w="2160" w:type="dxa"/>
            <w:tcBorders>
              <w:top w:val="single" w:sz="12" w:space="0" w:color="auto"/>
            </w:tcBorders>
          </w:tcPr>
          <w:p w:rsidR="00CB4538" w:rsidRPr="00FC1ECB" w:rsidRDefault="00CB4538" w:rsidP="00654E02">
            <w:pPr>
              <w:pStyle w:val="BodyText2"/>
              <w:spacing w:line="400" w:lineRule="exact"/>
              <w:ind w:firstLine="475"/>
              <w:jc w:val="both"/>
              <w:rPr>
                <w:sz w:val="22"/>
                <w:szCs w:val="22"/>
                <w:rtl/>
              </w:rPr>
            </w:pPr>
            <w:r w:rsidRPr="00FC1ECB">
              <w:rPr>
                <w:sz w:val="22"/>
                <w:szCs w:val="22"/>
                <w:rtl/>
              </w:rPr>
              <w:t xml:space="preserve">08ر50 في المائة </w:t>
            </w:r>
          </w:p>
        </w:tc>
      </w:tr>
      <w:tr w:rsidR="00CB4538" w:rsidRPr="00613BDF">
        <w:tblPrEx>
          <w:tblCellMar>
            <w:top w:w="0" w:type="dxa"/>
            <w:bottom w:w="0" w:type="dxa"/>
          </w:tblCellMar>
        </w:tblPrEx>
        <w:tc>
          <w:tcPr>
            <w:tcW w:w="1260" w:type="dxa"/>
          </w:tcPr>
          <w:p w:rsidR="00CB4538" w:rsidRPr="00FC1ECB" w:rsidRDefault="00CB4538" w:rsidP="00654E02">
            <w:pPr>
              <w:pStyle w:val="BodyText2"/>
              <w:spacing w:line="400" w:lineRule="exact"/>
              <w:rPr>
                <w:sz w:val="22"/>
                <w:szCs w:val="22"/>
                <w:rtl/>
              </w:rPr>
            </w:pPr>
            <w:r w:rsidRPr="00FC1ECB">
              <w:rPr>
                <w:sz w:val="22"/>
                <w:szCs w:val="22"/>
                <w:rtl/>
              </w:rPr>
              <w:t>1997</w:t>
            </w:r>
          </w:p>
        </w:tc>
        <w:tc>
          <w:tcPr>
            <w:tcW w:w="162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656</w:t>
            </w:r>
          </w:p>
        </w:tc>
        <w:tc>
          <w:tcPr>
            <w:tcW w:w="153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330</w:t>
            </w:r>
          </w:p>
        </w:tc>
        <w:tc>
          <w:tcPr>
            <w:tcW w:w="144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 xml:space="preserve">326 </w:t>
            </w:r>
          </w:p>
        </w:tc>
        <w:tc>
          <w:tcPr>
            <w:tcW w:w="216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 xml:space="preserve">69ر49 في المائة </w:t>
            </w:r>
          </w:p>
        </w:tc>
      </w:tr>
      <w:tr w:rsidR="00CB4538" w:rsidRPr="00613BDF">
        <w:tblPrEx>
          <w:tblCellMar>
            <w:top w:w="0" w:type="dxa"/>
            <w:bottom w:w="0" w:type="dxa"/>
          </w:tblCellMar>
        </w:tblPrEx>
        <w:tc>
          <w:tcPr>
            <w:tcW w:w="1260" w:type="dxa"/>
          </w:tcPr>
          <w:p w:rsidR="00CB4538" w:rsidRPr="00FC1ECB" w:rsidRDefault="00CB4538" w:rsidP="00654E02">
            <w:pPr>
              <w:pStyle w:val="BodyText2"/>
              <w:spacing w:line="400" w:lineRule="exact"/>
              <w:rPr>
                <w:sz w:val="22"/>
                <w:szCs w:val="22"/>
                <w:rtl/>
              </w:rPr>
            </w:pPr>
            <w:r w:rsidRPr="00FC1ECB">
              <w:rPr>
                <w:sz w:val="22"/>
                <w:szCs w:val="22"/>
                <w:rtl/>
              </w:rPr>
              <w:t>1998</w:t>
            </w:r>
          </w:p>
        </w:tc>
        <w:tc>
          <w:tcPr>
            <w:tcW w:w="162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631</w:t>
            </w:r>
          </w:p>
        </w:tc>
        <w:tc>
          <w:tcPr>
            <w:tcW w:w="153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310</w:t>
            </w:r>
          </w:p>
        </w:tc>
        <w:tc>
          <w:tcPr>
            <w:tcW w:w="144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321</w:t>
            </w:r>
          </w:p>
        </w:tc>
        <w:tc>
          <w:tcPr>
            <w:tcW w:w="216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 xml:space="preserve">87ر50 في المائة </w:t>
            </w:r>
          </w:p>
        </w:tc>
      </w:tr>
      <w:tr w:rsidR="00CB4538" w:rsidRPr="00613BDF">
        <w:tblPrEx>
          <w:tblCellMar>
            <w:top w:w="0" w:type="dxa"/>
            <w:bottom w:w="0" w:type="dxa"/>
          </w:tblCellMar>
        </w:tblPrEx>
        <w:tc>
          <w:tcPr>
            <w:tcW w:w="1260" w:type="dxa"/>
          </w:tcPr>
          <w:p w:rsidR="00CB4538" w:rsidRPr="00FC1ECB" w:rsidRDefault="00CB4538" w:rsidP="00654E02">
            <w:pPr>
              <w:pStyle w:val="BodyText2"/>
              <w:spacing w:line="400" w:lineRule="exact"/>
              <w:rPr>
                <w:sz w:val="22"/>
                <w:szCs w:val="22"/>
                <w:rtl/>
              </w:rPr>
            </w:pPr>
            <w:r w:rsidRPr="00FC1ECB">
              <w:rPr>
                <w:sz w:val="22"/>
                <w:szCs w:val="22"/>
                <w:rtl/>
              </w:rPr>
              <w:t>1999</w:t>
            </w:r>
          </w:p>
        </w:tc>
        <w:tc>
          <w:tcPr>
            <w:tcW w:w="162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656</w:t>
            </w:r>
          </w:p>
        </w:tc>
        <w:tc>
          <w:tcPr>
            <w:tcW w:w="153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330</w:t>
            </w:r>
          </w:p>
        </w:tc>
        <w:tc>
          <w:tcPr>
            <w:tcW w:w="144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326</w:t>
            </w:r>
          </w:p>
        </w:tc>
        <w:tc>
          <w:tcPr>
            <w:tcW w:w="2160" w:type="dxa"/>
          </w:tcPr>
          <w:p w:rsidR="00CB4538" w:rsidRPr="00FC1ECB" w:rsidRDefault="00CB4538" w:rsidP="00654E02">
            <w:pPr>
              <w:pStyle w:val="BodyText2"/>
              <w:spacing w:line="400" w:lineRule="exact"/>
              <w:ind w:firstLine="475"/>
              <w:jc w:val="both"/>
              <w:rPr>
                <w:sz w:val="22"/>
                <w:szCs w:val="22"/>
                <w:rtl/>
              </w:rPr>
            </w:pPr>
            <w:r w:rsidRPr="00FC1ECB">
              <w:rPr>
                <w:sz w:val="22"/>
                <w:szCs w:val="22"/>
                <w:rtl/>
              </w:rPr>
              <w:t xml:space="preserve">69ر49 في المائة  </w:t>
            </w:r>
          </w:p>
        </w:tc>
      </w:tr>
      <w:tr w:rsidR="00CB4538" w:rsidRPr="00613BDF">
        <w:tblPrEx>
          <w:tblCellMar>
            <w:top w:w="0" w:type="dxa"/>
            <w:bottom w:w="0" w:type="dxa"/>
          </w:tblCellMar>
        </w:tblPrEx>
        <w:tc>
          <w:tcPr>
            <w:tcW w:w="1260" w:type="dxa"/>
          </w:tcPr>
          <w:p w:rsidR="00CB4538" w:rsidRPr="00FC1ECB" w:rsidRDefault="00CB4538" w:rsidP="00654E02">
            <w:pPr>
              <w:pStyle w:val="BodyText2"/>
              <w:spacing w:line="400" w:lineRule="exact"/>
              <w:rPr>
                <w:rFonts w:hint="cs"/>
                <w:sz w:val="22"/>
                <w:szCs w:val="22"/>
                <w:rtl/>
              </w:rPr>
            </w:pPr>
            <w:r w:rsidRPr="00FC1ECB">
              <w:rPr>
                <w:rFonts w:hint="cs"/>
                <w:sz w:val="22"/>
                <w:szCs w:val="22"/>
                <w:rtl/>
              </w:rPr>
              <w:t>2000</w:t>
            </w:r>
          </w:p>
        </w:tc>
        <w:tc>
          <w:tcPr>
            <w:tcW w:w="162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647</w:t>
            </w:r>
          </w:p>
        </w:tc>
        <w:tc>
          <w:tcPr>
            <w:tcW w:w="153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322</w:t>
            </w:r>
          </w:p>
        </w:tc>
        <w:tc>
          <w:tcPr>
            <w:tcW w:w="144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325</w:t>
            </w:r>
          </w:p>
        </w:tc>
        <w:tc>
          <w:tcPr>
            <w:tcW w:w="216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23ر50 في المائة</w:t>
            </w:r>
          </w:p>
        </w:tc>
      </w:tr>
      <w:tr w:rsidR="00CB4538" w:rsidRPr="00613BDF">
        <w:tblPrEx>
          <w:tblCellMar>
            <w:top w:w="0" w:type="dxa"/>
            <w:bottom w:w="0" w:type="dxa"/>
          </w:tblCellMar>
        </w:tblPrEx>
        <w:tc>
          <w:tcPr>
            <w:tcW w:w="1260" w:type="dxa"/>
          </w:tcPr>
          <w:p w:rsidR="00CB4538" w:rsidRPr="00FC1ECB" w:rsidRDefault="00CB4538" w:rsidP="00654E02">
            <w:pPr>
              <w:pStyle w:val="BodyText2"/>
              <w:spacing w:line="400" w:lineRule="exact"/>
              <w:rPr>
                <w:rFonts w:hint="cs"/>
                <w:sz w:val="22"/>
                <w:szCs w:val="22"/>
                <w:rtl/>
              </w:rPr>
            </w:pPr>
            <w:r w:rsidRPr="00FC1ECB">
              <w:rPr>
                <w:rFonts w:hint="cs"/>
                <w:sz w:val="22"/>
                <w:szCs w:val="22"/>
                <w:rtl/>
              </w:rPr>
              <w:t>2001</w:t>
            </w:r>
          </w:p>
        </w:tc>
        <w:tc>
          <w:tcPr>
            <w:tcW w:w="162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631</w:t>
            </w:r>
          </w:p>
        </w:tc>
        <w:tc>
          <w:tcPr>
            <w:tcW w:w="153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304</w:t>
            </w:r>
          </w:p>
        </w:tc>
        <w:tc>
          <w:tcPr>
            <w:tcW w:w="144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327</w:t>
            </w:r>
          </w:p>
        </w:tc>
        <w:tc>
          <w:tcPr>
            <w:tcW w:w="2160" w:type="dxa"/>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82ر51 في المائة</w:t>
            </w:r>
          </w:p>
        </w:tc>
      </w:tr>
      <w:tr w:rsidR="00CB4538" w:rsidRPr="00613BDF">
        <w:tblPrEx>
          <w:tblCellMar>
            <w:top w:w="0" w:type="dxa"/>
            <w:bottom w:w="0" w:type="dxa"/>
          </w:tblCellMar>
        </w:tblPrEx>
        <w:tc>
          <w:tcPr>
            <w:tcW w:w="1260" w:type="dxa"/>
            <w:tcBorders>
              <w:bottom w:val="single" w:sz="12" w:space="0" w:color="auto"/>
            </w:tcBorders>
          </w:tcPr>
          <w:p w:rsidR="00CB4538" w:rsidRPr="00FC1ECB" w:rsidRDefault="00CB4538" w:rsidP="00654E02">
            <w:pPr>
              <w:pStyle w:val="BodyText2"/>
              <w:spacing w:line="400" w:lineRule="exact"/>
              <w:rPr>
                <w:rFonts w:hint="cs"/>
                <w:sz w:val="22"/>
                <w:szCs w:val="22"/>
                <w:rtl/>
              </w:rPr>
            </w:pPr>
            <w:r w:rsidRPr="00FC1ECB">
              <w:rPr>
                <w:rFonts w:hint="cs"/>
                <w:sz w:val="22"/>
                <w:szCs w:val="22"/>
                <w:rtl/>
              </w:rPr>
              <w:t>2002</w:t>
            </w:r>
          </w:p>
        </w:tc>
        <w:tc>
          <w:tcPr>
            <w:tcW w:w="1620" w:type="dxa"/>
            <w:tcBorders>
              <w:bottom w:val="single" w:sz="12" w:space="0" w:color="auto"/>
            </w:tcBorders>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642</w:t>
            </w:r>
          </w:p>
        </w:tc>
        <w:tc>
          <w:tcPr>
            <w:tcW w:w="1530" w:type="dxa"/>
            <w:tcBorders>
              <w:bottom w:val="single" w:sz="12" w:space="0" w:color="auto"/>
            </w:tcBorders>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304</w:t>
            </w:r>
          </w:p>
        </w:tc>
        <w:tc>
          <w:tcPr>
            <w:tcW w:w="1440" w:type="dxa"/>
            <w:tcBorders>
              <w:bottom w:val="single" w:sz="12" w:space="0" w:color="auto"/>
            </w:tcBorders>
          </w:tcPr>
          <w:p w:rsidR="00CB4538" w:rsidRPr="00FC1ECB" w:rsidRDefault="00CB4538" w:rsidP="00654E02">
            <w:pPr>
              <w:pStyle w:val="BodyText2"/>
              <w:spacing w:line="400" w:lineRule="exact"/>
              <w:ind w:firstLine="475"/>
              <w:jc w:val="both"/>
              <w:rPr>
                <w:rFonts w:hint="cs"/>
                <w:sz w:val="22"/>
                <w:szCs w:val="22"/>
                <w:rtl/>
              </w:rPr>
            </w:pPr>
            <w:r w:rsidRPr="00FC1ECB">
              <w:rPr>
                <w:rFonts w:hint="cs"/>
                <w:sz w:val="22"/>
                <w:szCs w:val="22"/>
                <w:rtl/>
              </w:rPr>
              <w:t>304</w:t>
            </w:r>
          </w:p>
        </w:tc>
        <w:tc>
          <w:tcPr>
            <w:tcW w:w="2160" w:type="dxa"/>
            <w:tcBorders>
              <w:bottom w:val="single" w:sz="12" w:space="0" w:color="auto"/>
            </w:tcBorders>
          </w:tcPr>
          <w:p w:rsidR="00CB4538" w:rsidRPr="00FC1ECB" w:rsidRDefault="00CB4538" w:rsidP="00654E02">
            <w:pPr>
              <w:pStyle w:val="BodyText2"/>
              <w:spacing w:after="120" w:line="400" w:lineRule="exact"/>
              <w:ind w:firstLine="475"/>
              <w:jc w:val="both"/>
              <w:rPr>
                <w:rFonts w:hint="cs"/>
                <w:sz w:val="22"/>
                <w:szCs w:val="22"/>
                <w:rtl/>
              </w:rPr>
            </w:pPr>
            <w:r w:rsidRPr="00FC1ECB">
              <w:rPr>
                <w:rFonts w:hint="cs"/>
                <w:sz w:val="22"/>
                <w:szCs w:val="22"/>
                <w:rtl/>
              </w:rPr>
              <w:t>64ر52 في المائة</w:t>
            </w:r>
          </w:p>
        </w:tc>
      </w:tr>
    </w:tbl>
    <w:p w:rsidR="00CB4538" w:rsidRDefault="00CB4538" w:rsidP="00CB4538">
      <w:pPr>
        <w:pStyle w:val="BodyText2"/>
        <w:spacing w:after="120" w:line="400" w:lineRule="exact"/>
        <w:ind w:left="1030"/>
        <w:jc w:val="both"/>
        <w:rPr>
          <w:rFonts w:hint="cs"/>
          <w:sz w:val="26"/>
          <w:szCs w:val="26"/>
          <w:rtl/>
        </w:rPr>
      </w:pPr>
      <w:r w:rsidRPr="006C1A56">
        <w:rPr>
          <w:sz w:val="26"/>
          <w:szCs w:val="26"/>
          <w:rtl/>
        </w:rPr>
        <w:t>المصدر :  وزارة العدل</w:t>
      </w:r>
    </w:p>
    <w:p w:rsidR="00CB4538" w:rsidRPr="00613BDF" w:rsidRDefault="00CB4538" w:rsidP="00CB4538">
      <w:pPr>
        <w:pStyle w:val="BodyText2"/>
        <w:spacing w:after="120" w:line="400" w:lineRule="exact"/>
        <w:ind w:left="1030"/>
        <w:jc w:val="both"/>
        <w:outlineLvl w:val="0"/>
        <w:rPr>
          <w:b/>
          <w:bCs/>
          <w:sz w:val="30"/>
          <w:szCs w:val="30"/>
          <w:rtl/>
        </w:rPr>
      </w:pPr>
      <w:r>
        <w:rPr>
          <w:sz w:val="26"/>
          <w:szCs w:val="26"/>
          <w:rtl/>
        </w:rPr>
        <w:br w:type="page"/>
      </w:r>
      <w:r w:rsidRPr="00613BDF">
        <w:rPr>
          <w:b/>
          <w:bCs/>
          <w:sz w:val="30"/>
          <w:szCs w:val="30"/>
          <w:rtl/>
        </w:rPr>
        <w:t>عدد المحلفين - القضاة حسب الجنس في الفترة من 1996 إلى 2001</w:t>
      </w:r>
    </w:p>
    <w:tbl>
      <w:tblPr>
        <w:bidiVisual/>
        <w:tblW w:w="0" w:type="auto"/>
        <w:tblInd w:w="1138" w:type="dxa"/>
        <w:tblLayout w:type="fixed"/>
        <w:tblLook w:val="0000" w:firstRow="0" w:lastRow="0" w:firstColumn="0" w:lastColumn="0" w:noHBand="0" w:noVBand="0"/>
      </w:tblPr>
      <w:tblGrid>
        <w:gridCol w:w="1620"/>
        <w:gridCol w:w="1440"/>
        <w:gridCol w:w="1440"/>
        <w:gridCol w:w="1350"/>
        <w:gridCol w:w="2160"/>
      </w:tblGrid>
      <w:tr w:rsidR="00CB4538" w:rsidRPr="00613BDF">
        <w:tblPrEx>
          <w:tblCellMar>
            <w:top w:w="0" w:type="dxa"/>
            <w:bottom w:w="0" w:type="dxa"/>
          </w:tblCellMar>
        </w:tblPrEx>
        <w:tc>
          <w:tcPr>
            <w:tcW w:w="1620" w:type="dxa"/>
            <w:tcBorders>
              <w:top w:val="single" w:sz="4" w:space="0" w:color="auto"/>
              <w:bottom w:val="single" w:sz="12" w:space="0" w:color="auto"/>
            </w:tcBorders>
          </w:tcPr>
          <w:p w:rsidR="00CB4538" w:rsidRPr="00BE00CB" w:rsidRDefault="00CB4538" w:rsidP="00654E02">
            <w:pPr>
              <w:pStyle w:val="BodyText2"/>
              <w:spacing w:line="400" w:lineRule="exact"/>
              <w:ind w:firstLine="475"/>
              <w:jc w:val="both"/>
              <w:rPr>
                <w:sz w:val="22"/>
                <w:szCs w:val="22"/>
                <w:rtl/>
              </w:rPr>
            </w:pPr>
          </w:p>
        </w:tc>
        <w:tc>
          <w:tcPr>
            <w:tcW w:w="1440" w:type="dxa"/>
            <w:tcBorders>
              <w:top w:val="single" w:sz="4" w:space="0" w:color="auto"/>
              <w:bottom w:val="single" w:sz="12" w:space="0" w:color="auto"/>
            </w:tcBorders>
          </w:tcPr>
          <w:p w:rsidR="00CB4538" w:rsidRPr="006023AC" w:rsidRDefault="00CB4538" w:rsidP="00654E02">
            <w:pPr>
              <w:pStyle w:val="BodyText2"/>
              <w:spacing w:line="400" w:lineRule="exact"/>
              <w:ind w:firstLine="475"/>
              <w:jc w:val="both"/>
              <w:rPr>
                <w:i/>
                <w:iCs/>
                <w:sz w:val="22"/>
                <w:szCs w:val="22"/>
                <w:rtl/>
              </w:rPr>
            </w:pPr>
            <w:r w:rsidRPr="006023AC">
              <w:rPr>
                <w:i/>
                <w:iCs/>
                <w:sz w:val="22"/>
                <w:szCs w:val="22"/>
                <w:rtl/>
              </w:rPr>
              <w:t>المجموع</w:t>
            </w:r>
          </w:p>
        </w:tc>
        <w:tc>
          <w:tcPr>
            <w:tcW w:w="1440" w:type="dxa"/>
            <w:tcBorders>
              <w:top w:val="single" w:sz="4" w:space="0" w:color="auto"/>
              <w:bottom w:val="single" w:sz="12" w:space="0" w:color="auto"/>
            </w:tcBorders>
          </w:tcPr>
          <w:p w:rsidR="00CB4538" w:rsidRPr="006023AC" w:rsidRDefault="00CB4538" w:rsidP="00654E02">
            <w:pPr>
              <w:pStyle w:val="BodyText2"/>
              <w:spacing w:line="400" w:lineRule="exact"/>
              <w:ind w:firstLine="342"/>
              <w:jc w:val="both"/>
              <w:rPr>
                <w:i/>
                <w:iCs/>
                <w:sz w:val="22"/>
                <w:szCs w:val="22"/>
                <w:rtl/>
              </w:rPr>
            </w:pPr>
            <w:r w:rsidRPr="006023AC">
              <w:rPr>
                <w:i/>
                <w:iCs/>
                <w:sz w:val="22"/>
                <w:szCs w:val="22"/>
                <w:rtl/>
              </w:rPr>
              <w:t xml:space="preserve"> عدد الرجال</w:t>
            </w:r>
          </w:p>
        </w:tc>
        <w:tc>
          <w:tcPr>
            <w:tcW w:w="1350" w:type="dxa"/>
            <w:tcBorders>
              <w:top w:val="single" w:sz="4" w:space="0" w:color="auto"/>
              <w:bottom w:val="single" w:sz="12" w:space="0" w:color="auto"/>
            </w:tcBorders>
          </w:tcPr>
          <w:p w:rsidR="00CB4538" w:rsidRPr="006023AC" w:rsidRDefault="00CB4538" w:rsidP="00654E02">
            <w:pPr>
              <w:pStyle w:val="BodyText2"/>
              <w:spacing w:line="400" w:lineRule="exact"/>
              <w:ind w:firstLine="342"/>
              <w:jc w:val="both"/>
              <w:rPr>
                <w:i/>
                <w:iCs/>
                <w:sz w:val="22"/>
                <w:szCs w:val="22"/>
                <w:rtl/>
              </w:rPr>
            </w:pPr>
            <w:r w:rsidRPr="006023AC">
              <w:rPr>
                <w:i/>
                <w:iCs/>
                <w:sz w:val="22"/>
                <w:szCs w:val="22"/>
                <w:rtl/>
              </w:rPr>
              <w:t>العدد النساء</w:t>
            </w:r>
          </w:p>
        </w:tc>
        <w:tc>
          <w:tcPr>
            <w:tcW w:w="2160" w:type="dxa"/>
            <w:tcBorders>
              <w:top w:val="single" w:sz="4" w:space="0" w:color="auto"/>
              <w:bottom w:val="single" w:sz="12" w:space="0" w:color="auto"/>
            </w:tcBorders>
          </w:tcPr>
          <w:p w:rsidR="00CB4538" w:rsidRPr="006023AC" w:rsidRDefault="00CB4538" w:rsidP="00654E02">
            <w:pPr>
              <w:pStyle w:val="BodyText2"/>
              <w:spacing w:line="400" w:lineRule="exact"/>
              <w:ind w:firstLine="342"/>
              <w:jc w:val="both"/>
              <w:rPr>
                <w:i/>
                <w:iCs/>
                <w:sz w:val="22"/>
                <w:szCs w:val="22"/>
                <w:rtl/>
              </w:rPr>
            </w:pPr>
            <w:r w:rsidRPr="006023AC">
              <w:rPr>
                <w:i/>
                <w:iCs/>
                <w:sz w:val="22"/>
                <w:szCs w:val="22"/>
                <w:rtl/>
              </w:rPr>
              <w:t>النسبة المئوية من النساء</w:t>
            </w:r>
          </w:p>
        </w:tc>
      </w:tr>
      <w:tr w:rsidR="00CB4538" w:rsidRPr="00613BDF">
        <w:tblPrEx>
          <w:tblCellMar>
            <w:top w:w="0" w:type="dxa"/>
            <w:bottom w:w="0" w:type="dxa"/>
          </w:tblCellMar>
        </w:tblPrEx>
        <w:tc>
          <w:tcPr>
            <w:tcW w:w="1620" w:type="dxa"/>
            <w:tcBorders>
              <w:top w:val="single" w:sz="12" w:space="0" w:color="auto"/>
            </w:tcBorders>
          </w:tcPr>
          <w:p w:rsidR="00CB4538" w:rsidRPr="00BE00CB" w:rsidRDefault="00CB4538" w:rsidP="00654E02">
            <w:pPr>
              <w:pStyle w:val="BodyText2"/>
              <w:spacing w:line="400" w:lineRule="exact"/>
              <w:jc w:val="left"/>
              <w:rPr>
                <w:sz w:val="22"/>
                <w:szCs w:val="22"/>
                <w:rtl/>
              </w:rPr>
            </w:pPr>
            <w:r w:rsidRPr="00BE00CB">
              <w:rPr>
                <w:sz w:val="22"/>
                <w:szCs w:val="22"/>
                <w:rtl/>
              </w:rPr>
              <w:t>1996</w:t>
            </w:r>
          </w:p>
        </w:tc>
        <w:tc>
          <w:tcPr>
            <w:tcW w:w="1440" w:type="dxa"/>
            <w:tcBorders>
              <w:top w:val="single" w:sz="12" w:space="0" w:color="auto"/>
            </w:tcBorders>
          </w:tcPr>
          <w:p w:rsidR="00CB4538" w:rsidRPr="00BE00CB" w:rsidRDefault="00CB4538" w:rsidP="00654E02">
            <w:pPr>
              <w:pStyle w:val="BodyText2"/>
              <w:spacing w:line="400" w:lineRule="exact"/>
              <w:ind w:firstLine="475"/>
              <w:jc w:val="both"/>
              <w:rPr>
                <w:sz w:val="22"/>
                <w:szCs w:val="22"/>
                <w:rtl/>
              </w:rPr>
            </w:pPr>
            <w:r w:rsidRPr="00BE00CB">
              <w:rPr>
                <w:sz w:val="22"/>
                <w:szCs w:val="22"/>
                <w:rtl/>
              </w:rPr>
              <w:t>2334</w:t>
            </w:r>
          </w:p>
        </w:tc>
        <w:tc>
          <w:tcPr>
            <w:tcW w:w="1440" w:type="dxa"/>
            <w:tcBorders>
              <w:top w:val="single" w:sz="12" w:space="0" w:color="auto"/>
            </w:tcBorders>
          </w:tcPr>
          <w:p w:rsidR="00CB4538" w:rsidRPr="00BE00CB" w:rsidRDefault="00CB4538" w:rsidP="00654E02">
            <w:pPr>
              <w:pStyle w:val="BodyText2"/>
              <w:spacing w:line="400" w:lineRule="exact"/>
              <w:ind w:firstLine="475"/>
              <w:jc w:val="both"/>
              <w:rPr>
                <w:sz w:val="22"/>
                <w:szCs w:val="22"/>
                <w:rtl/>
              </w:rPr>
            </w:pPr>
            <w:r w:rsidRPr="00BE00CB">
              <w:rPr>
                <w:sz w:val="22"/>
                <w:szCs w:val="22"/>
                <w:rtl/>
              </w:rPr>
              <w:t>1552</w:t>
            </w:r>
          </w:p>
        </w:tc>
        <w:tc>
          <w:tcPr>
            <w:tcW w:w="1350" w:type="dxa"/>
            <w:tcBorders>
              <w:top w:val="single" w:sz="12" w:space="0" w:color="auto"/>
            </w:tcBorders>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782 </w:t>
            </w:r>
          </w:p>
        </w:tc>
        <w:tc>
          <w:tcPr>
            <w:tcW w:w="2160" w:type="dxa"/>
            <w:tcBorders>
              <w:top w:val="single" w:sz="12" w:space="0" w:color="auto"/>
            </w:tcBorders>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5ر33  في المائة </w:t>
            </w:r>
          </w:p>
        </w:tc>
      </w:tr>
      <w:tr w:rsidR="00CB4538" w:rsidRPr="00613BDF">
        <w:tblPrEx>
          <w:tblCellMar>
            <w:top w:w="0" w:type="dxa"/>
            <w:bottom w:w="0" w:type="dxa"/>
          </w:tblCellMar>
        </w:tblPrEx>
        <w:tc>
          <w:tcPr>
            <w:tcW w:w="1620" w:type="dxa"/>
          </w:tcPr>
          <w:p w:rsidR="00CB4538" w:rsidRPr="00BE00CB" w:rsidRDefault="00CB4538" w:rsidP="00654E02">
            <w:pPr>
              <w:pStyle w:val="BodyText2"/>
              <w:spacing w:line="400" w:lineRule="exact"/>
              <w:jc w:val="left"/>
              <w:rPr>
                <w:sz w:val="22"/>
                <w:szCs w:val="22"/>
                <w:rtl/>
              </w:rPr>
            </w:pPr>
            <w:r w:rsidRPr="00BE00CB">
              <w:rPr>
                <w:sz w:val="22"/>
                <w:szCs w:val="22"/>
                <w:rtl/>
              </w:rPr>
              <w:t xml:space="preserve">1997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2521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1718 </w:t>
            </w:r>
          </w:p>
        </w:tc>
        <w:tc>
          <w:tcPr>
            <w:tcW w:w="135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803 </w:t>
            </w:r>
          </w:p>
        </w:tc>
        <w:tc>
          <w:tcPr>
            <w:tcW w:w="216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8ر31  في المائة </w:t>
            </w:r>
          </w:p>
        </w:tc>
      </w:tr>
      <w:tr w:rsidR="00CB4538" w:rsidRPr="00613BDF">
        <w:tblPrEx>
          <w:tblCellMar>
            <w:top w:w="0" w:type="dxa"/>
            <w:bottom w:w="0" w:type="dxa"/>
          </w:tblCellMar>
        </w:tblPrEx>
        <w:tc>
          <w:tcPr>
            <w:tcW w:w="1620" w:type="dxa"/>
          </w:tcPr>
          <w:p w:rsidR="00CB4538" w:rsidRPr="00BE00CB" w:rsidRDefault="00CB4538" w:rsidP="00654E02">
            <w:pPr>
              <w:pStyle w:val="BodyText2"/>
              <w:spacing w:line="400" w:lineRule="exact"/>
              <w:jc w:val="left"/>
              <w:rPr>
                <w:sz w:val="22"/>
                <w:szCs w:val="22"/>
                <w:rtl/>
              </w:rPr>
            </w:pPr>
            <w:r w:rsidRPr="00BE00CB">
              <w:rPr>
                <w:sz w:val="22"/>
                <w:szCs w:val="22"/>
                <w:rtl/>
              </w:rPr>
              <w:t xml:space="preserve">1998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2548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1667 </w:t>
            </w:r>
          </w:p>
        </w:tc>
        <w:tc>
          <w:tcPr>
            <w:tcW w:w="135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881 </w:t>
            </w:r>
          </w:p>
        </w:tc>
        <w:tc>
          <w:tcPr>
            <w:tcW w:w="216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57ر34 في المائة </w:t>
            </w:r>
          </w:p>
        </w:tc>
      </w:tr>
      <w:tr w:rsidR="00CB4538" w:rsidRPr="00613BDF">
        <w:tblPrEx>
          <w:tblCellMar>
            <w:top w:w="0" w:type="dxa"/>
            <w:bottom w:w="0" w:type="dxa"/>
          </w:tblCellMar>
        </w:tblPrEx>
        <w:tc>
          <w:tcPr>
            <w:tcW w:w="1620" w:type="dxa"/>
          </w:tcPr>
          <w:p w:rsidR="00CB4538" w:rsidRPr="00BE00CB" w:rsidRDefault="00CB4538" w:rsidP="00654E02">
            <w:pPr>
              <w:pStyle w:val="BodyText2"/>
              <w:spacing w:line="400" w:lineRule="exact"/>
              <w:jc w:val="left"/>
              <w:rPr>
                <w:sz w:val="22"/>
                <w:szCs w:val="22"/>
                <w:rtl/>
              </w:rPr>
            </w:pPr>
            <w:r w:rsidRPr="00BE00CB">
              <w:rPr>
                <w:sz w:val="22"/>
                <w:szCs w:val="22"/>
                <w:rtl/>
              </w:rPr>
              <w:t xml:space="preserve">1999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2413 </w:t>
            </w:r>
          </w:p>
        </w:tc>
        <w:tc>
          <w:tcPr>
            <w:tcW w:w="144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1555 </w:t>
            </w:r>
          </w:p>
        </w:tc>
        <w:tc>
          <w:tcPr>
            <w:tcW w:w="135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858 </w:t>
            </w:r>
          </w:p>
        </w:tc>
        <w:tc>
          <w:tcPr>
            <w:tcW w:w="2160" w:type="dxa"/>
          </w:tcPr>
          <w:p w:rsidR="00CB4538" w:rsidRPr="00BE00CB" w:rsidRDefault="00CB4538" w:rsidP="00654E02">
            <w:pPr>
              <w:pStyle w:val="BodyText2"/>
              <w:spacing w:line="400" w:lineRule="exact"/>
              <w:ind w:firstLine="475"/>
              <w:jc w:val="both"/>
              <w:rPr>
                <w:sz w:val="22"/>
                <w:szCs w:val="22"/>
                <w:rtl/>
              </w:rPr>
            </w:pPr>
            <w:r w:rsidRPr="00BE00CB">
              <w:rPr>
                <w:sz w:val="22"/>
                <w:szCs w:val="22"/>
                <w:rtl/>
              </w:rPr>
              <w:t xml:space="preserve">55ر35 في المائة </w:t>
            </w:r>
          </w:p>
        </w:tc>
      </w:tr>
      <w:tr w:rsidR="00CB4538" w:rsidRPr="00613BDF">
        <w:tblPrEx>
          <w:tblCellMar>
            <w:top w:w="0" w:type="dxa"/>
            <w:bottom w:w="0" w:type="dxa"/>
          </w:tblCellMar>
        </w:tblPrEx>
        <w:tc>
          <w:tcPr>
            <w:tcW w:w="1620" w:type="dxa"/>
          </w:tcPr>
          <w:p w:rsidR="00CB4538" w:rsidRPr="00BE00CB" w:rsidRDefault="00CB4538" w:rsidP="00654E02">
            <w:pPr>
              <w:pStyle w:val="BodyText2"/>
              <w:spacing w:line="400" w:lineRule="exact"/>
              <w:jc w:val="left"/>
              <w:rPr>
                <w:rFonts w:hint="cs"/>
                <w:sz w:val="22"/>
                <w:szCs w:val="22"/>
                <w:rtl/>
              </w:rPr>
            </w:pPr>
            <w:r w:rsidRPr="00BE00CB">
              <w:rPr>
                <w:rFonts w:hint="cs"/>
                <w:sz w:val="22"/>
                <w:szCs w:val="22"/>
                <w:rtl/>
              </w:rPr>
              <w:t>2000</w:t>
            </w:r>
          </w:p>
        </w:tc>
        <w:tc>
          <w:tcPr>
            <w:tcW w:w="144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2375</w:t>
            </w:r>
          </w:p>
        </w:tc>
        <w:tc>
          <w:tcPr>
            <w:tcW w:w="144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1350</w:t>
            </w:r>
          </w:p>
        </w:tc>
        <w:tc>
          <w:tcPr>
            <w:tcW w:w="135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1025</w:t>
            </w:r>
          </w:p>
        </w:tc>
        <w:tc>
          <w:tcPr>
            <w:tcW w:w="2160" w:type="dxa"/>
          </w:tcPr>
          <w:p w:rsidR="00CB4538" w:rsidRPr="00BE00CB" w:rsidRDefault="00CB4538" w:rsidP="00654E02">
            <w:pPr>
              <w:pStyle w:val="BodyText2"/>
              <w:spacing w:line="400" w:lineRule="exact"/>
              <w:ind w:firstLine="475"/>
              <w:jc w:val="both"/>
              <w:rPr>
                <w:rFonts w:hint="cs"/>
                <w:sz w:val="22"/>
                <w:szCs w:val="22"/>
                <w:rtl/>
              </w:rPr>
            </w:pPr>
            <w:r w:rsidRPr="00BE00CB">
              <w:rPr>
                <w:sz w:val="22"/>
                <w:szCs w:val="22"/>
                <w:rtl/>
              </w:rPr>
              <w:t xml:space="preserve">15ر43 في المائة </w:t>
            </w:r>
          </w:p>
        </w:tc>
      </w:tr>
      <w:tr w:rsidR="00CB4538" w:rsidRPr="00613BDF">
        <w:tblPrEx>
          <w:tblCellMar>
            <w:top w:w="0" w:type="dxa"/>
            <w:bottom w:w="0" w:type="dxa"/>
          </w:tblCellMar>
        </w:tblPrEx>
        <w:tc>
          <w:tcPr>
            <w:tcW w:w="1620" w:type="dxa"/>
          </w:tcPr>
          <w:p w:rsidR="00CB4538" w:rsidRPr="00BE00CB" w:rsidRDefault="00CB4538" w:rsidP="00654E02">
            <w:pPr>
              <w:pStyle w:val="BodyText2"/>
              <w:spacing w:line="400" w:lineRule="exact"/>
              <w:jc w:val="left"/>
              <w:rPr>
                <w:rFonts w:hint="cs"/>
                <w:sz w:val="22"/>
                <w:szCs w:val="22"/>
                <w:rtl/>
              </w:rPr>
            </w:pPr>
            <w:r w:rsidRPr="00BE00CB">
              <w:rPr>
                <w:rFonts w:hint="cs"/>
                <w:sz w:val="22"/>
                <w:szCs w:val="22"/>
                <w:rtl/>
              </w:rPr>
              <w:t>2001</w:t>
            </w:r>
          </w:p>
        </w:tc>
        <w:tc>
          <w:tcPr>
            <w:tcW w:w="144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2492</w:t>
            </w:r>
          </w:p>
        </w:tc>
        <w:tc>
          <w:tcPr>
            <w:tcW w:w="144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1350</w:t>
            </w:r>
          </w:p>
        </w:tc>
        <w:tc>
          <w:tcPr>
            <w:tcW w:w="1350" w:type="dxa"/>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1124</w:t>
            </w:r>
          </w:p>
        </w:tc>
        <w:tc>
          <w:tcPr>
            <w:tcW w:w="2160" w:type="dxa"/>
          </w:tcPr>
          <w:p w:rsidR="00CB4538" w:rsidRPr="00BE00CB" w:rsidRDefault="00CB4538" w:rsidP="00654E02">
            <w:pPr>
              <w:pStyle w:val="BodyText2"/>
              <w:spacing w:line="400" w:lineRule="exact"/>
              <w:ind w:firstLine="475"/>
              <w:jc w:val="both"/>
              <w:rPr>
                <w:rFonts w:hint="cs"/>
                <w:sz w:val="22"/>
                <w:szCs w:val="22"/>
                <w:rtl/>
              </w:rPr>
            </w:pPr>
            <w:r w:rsidRPr="00BE00CB">
              <w:rPr>
                <w:sz w:val="22"/>
                <w:szCs w:val="22"/>
                <w:rtl/>
              </w:rPr>
              <w:t xml:space="preserve">27ر46 في المائة </w:t>
            </w:r>
          </w:p>
        </w:tc>
      </w:tr>
      <w:tr w:rsidR="00CB4538" w:rsidRPr="00613BDF">
        <w:tblPrEx>
          <w:tblCellMar>
            <w:top w:w="0" w:type="dxa"/>
            <w:bottom w:w="0" w:type="dxa"/>
          </w:tblCellMar>
        </w:tblPrEx>
        <w:tc>
          <w:tcPr>
            <w:tcW w:w="1620" w:type="dxa"/>
            <w:tcBorders>
              <w:bottom w:val="single" w:sz="12" w:space="0" w:color="auto"/>
            </w:tcBorders>
          </w:tcPr>
          <w:p w:rsidR="00CB4538" w:rsidRPr="00BE00CB" w:rsidRDefault="00CB4538" w:rsidP="00654E02">
            <w:pPr>
              <w:pStyle w:val="BodyText2"/>
              <w:spacing w:line="400" w:lineRule="exact"/>
              <w:jc w:val="left"/>
              <w:rPr>
                <w:rFonts w:hint="cs"/>
                <w:sz w:val="22"/>
                <w:szCs w:val="22"/>
                <w:rtl/>
              </w:rPr>
            </w:pPr>
            <w:r w:rsidRPr="00BE00CB">
              <w:rPr>
                <w:rFonts w:hint="cs"/>
                <w:sz w:val="22"/>
                <w:szCs w:val="22"/>
                <w:rtl/>
              </w:rPr>
              <w:t>2002</w:t>
            </w:r>
          </w:p>
        </w:tc>
        <w:tc>
          <w:tcPr>
            <w:tcW w:w="1440" w:type="dxa"/>
            <w:tcBorders>
              <w:bottom w:val="single" w:sz="12" w:space="0" w:color="auto"/>
            </w:tcBorders>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2401</w:t>
            </w:r>
          </w:p>
        </w:tc>
        <w:tc>
          <w:tcPr>
            <w:tcW w:w="1440" w:type="dxa"/>
            <w:tcBorders>
              <w:bottom w:val="single" w:sz="12" w:space="0" w:color="auto"/>
            </w:tcBorders>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1265</w:t>
            </w:r>
          </w:p>
        </w:tc>
        <w:tc>
          <w:tcPr>
            <w:tcW w:w="1350" w:type="dxa"/>
            <w:tcBorders>
              <w:bottom w:val="single" w:sz="12" w:space="0" w:color="auto"/>
            </w:tcBorders>
          </w:tcPr>
          <w:p w:rsidR="00CB4538" w:rsidRPr="00BE00CB" w:rsidRDefault="00CB4538" w:rsidP="00654E02">
            <w:pPr>
              <w:pStyle w:val="BodyText2"/>
              <w:spacing w:line="400" w:lineRule="exact"/>
              <w:ind w:firstLine="475"/>
              <w:jc w:val="both"/>
              <w:rPr>
                <w:rFonts w:hint="cs"/>
                <w:sz w:val="22"/>
                <w:szCs w:val="22"/>
                <w:rtl/>
              </w:rPr>
            </w:pPr>
            <w:r w:rsidRPr="00BE00CB">
              <w:rPr>
                <w:rFonts w:hint="cs"/>
                <w:sz w:val="22"/>
                <w:szCs w:val="22"/>
                <w:rtl/>
              </w:rPr>
              <w:t>1136</w:t>
            </w:r>
          </w:p>
        </w:tc>
        <w:tc>
          <w:tcPr>
            <w:tcW w:w="2160" w:type="dxa"/>
            <w:tcBorders>
              <w:bottom w:val="single" w:sz="12" w:space="0" w:color="auto"/>
            </w:tcBorders>
          </w:tcPr>
          <w:p w:rsidR="00CB4538" w:rsidRPr="00BE00CB" w:rsidRDefault="00CB4538" w:rsidP="00654E02">
            <w:pPr>
              <w:pStyle w:val="BodyText2"/>
              <w:spacing w:after="120" w:line="400" w:lineRule="exact"/>
              <w:ind w:firstLine="475"/>
              <w:jc w:val="both"/>
              <w:rPr>
                <w:rFonts w:hint="cs"/>
                <w:sz w:val="22"/>
                <w:szCs w:val="22"/>
                <w:rtl/>
              </w:rPr>
            </w:pPr>
            <w:r w:rsidRPr="00BE00CB">
              <w:rPr>
                <w:sz w:val="22"/>
                <w:szCs w:val="22"/>
                <w:rtl/>
              </w:rPr>
              <w:t xml:space="preserve">31ر47 في المائة </w:t>
            </w:r>
          </w:p>
        </w:tc>
      </w:tr>
    </w:tbl>
    <w:p w:rsidR="00CB4538" w:rsidRPr="00046F80" w:rsidRDefault="00CB4538" w:rsidP="00CB4538">
      <w:pPr>
        <w:pStyle w:val="BodyText2"/>
        <w:spacing w:after="120" w:line="400" w:lineRule="exact"/>
        <w:ind w:firstLine="1030"/>
        <w:jc w:val="both"/>
        <w:rPr>
          <w:rFonts w:hint="cs"/>
          <w:sz w:val="26"/>
          <w:szCs w:val="26"/>
          <w:rtl/>
        </w:rPr>
      </w:pPr>
      <w:r w:rsidRPr="00046F80">
        <w:rPr>
          <w:sz w:val="26"/>
          <w:szCs w:val="26"/>
          <w:rtl/>
        </w:rPr>
        <w:t>المصدر:  وزارة العدل</w:t>
      </w:r>
    </w:p>
    <w:p w:rsidR="00CB4538" w:rsidRPr="00BE00CB" w:rsidRDefault="00CB4538" w:rsidP="00CB4538">
      <w:pPr>
        <w:pStyle w:val="BodyText2"/>
        <w:spacing w:line="120" w:lineRule="exact"/>
        <w:ind w:firstLine="468"/>
        <w:jc w:val="both"/>
        <w:rPr>
          <w:rFonts w:hint="cs"/>
          <w:sz w:val="12"/>
          <w:szCs w:val="30"/>
          <w:rtl/>
        </w:rPr>
      </w:pPr>
    </w:p>
    <w:p w:rsidR="00CB4538" w:rsidRDefault="00CB4538" w:rsidP="00CB4538">
      <w:pPr>
        <w:pStyle w:val="BodyText2"/>
        <w:spacing w:after="120" w:line="400" w:lineRule="exact"/>
        <w:ind w:firstLine="1030"/>
        <w:jc w:val="both"/>
        <w:rPr>
          <w:rFonts w:hint="cs"/>
          <w:sz w:val="30"/>
          <w:szCs w:val="30"/>
          <w:rtl/>
        </w:rPr>
      </w:pPr>
      <w:r w:rsidRPr="00613BDF">
        <w:rPr>
          <w:b/>
          <w:bCs/>
          <w:sz w:val="30"/>
          <w:szCs w:val="30"/>
          <w:rtl/>
        </w:rPr>
        <w:t>المدعون العامون في مكاتب المدعي العام في جمهورية مقدونيا</w:t>
      </w:r>
    </w:p>
    <w:tbl>
      <w:tblPr>
        <w:bidiVisual/>
        <w:tblW w:w="0" w:type="auto"/>
        <w:jc w:val="center"/>
        <w:tblInd w:w="1108" w:type="dxa"/>
        <w:tblLayout w:type="fixed"/>
        <w:tblCellMar>
          <w:left w:w="0" w:type="dxa"/>
          <w:right w:w="0" w:type="dxa"/>
        </w:tblCellMar>
        <w:tblLook w:val="0000" w:firstRow="0" w:lastRow="0" w:firstColumn="0" w:lastColumn="0" w:noHBand="0" w:noVBand="0"/>
      </w:tblPr>
      <w:tblGrid>
        <w:gridCol w:w="2048"/>
        <w:gridCol w:w="1171"/>
        <w:gridCol w:w="990"/>
        <w:gridCol w:w="989"/>
        <w:gridCol w:w="900"/>
        <w:gridCol w:w="990"/>
        <w:gridCol w:w="1018"/>
      </w:tblGrid>
      <w:tr w:rsidR="00CB4538">
        <w:tblPrEx>
          <w:tblCellMar>
            <w:top w:w="0" w:type="dxa"/>
            <w:bottom w:w="0" w:type="dxa"/>
          </w:tblCellMar>
        </w:tblPrEx>
        <w:trPr>
          <w:jc w:val="center"/>
        </w:trPr>
        <w:tc>
          <w:tcPr>
            <w:tcW w:w="2048" w:type="dxa"/>
            <w:tcBorders>
              <w:top w:val="single" w:sz="4" w:space="0" w:color="auto"/>
              <w:bottom w:val="single" w:sz="4"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i/>
                <w:iCs/>
                <w:sz w:val="22"/>
                <w:szCs w:val="22"/>
                <w:rtl/>
              </w:rPr>
            </w:pPr>
            <w:r w:rsidRPr="00BE00CB">
              <w:rPr>
                <w:rFonts w:hint="cs"/>
                <w:i/>
                <w:iCs/>
                <w:sz w:val="22"/>
                <w:szCs w:val="22"/>
                <w:rtl/>
              </w:rPr>
              <w:t>مكاتب المدعي العام</w:t>
            </w:r>
          </w:p>
        </w:tc>
        <w:tc>
          <w:tcPr>
            <w:tcW w:w="2161" w:type="dxa"/>
            <w:gridSpan w:val="2"/>
            <w:tcBorders>
              <w:top w:val="single" w:sz="4" w:space="0" w:color="auto"/>
              <w:bottom w:val="single" w:sz="4"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i/>
                <w:iCs/>
                <w:sz w:val="22"/>
                <w:szCs w:val="22"/>
                <w:rtl/>
              </w:rPr>
            </w:pPr>
            <w:r w:rsidRPr="00BE00CB">
              <w:rPr>
                <w:rFonts w:hint="cs"/>
                <w:i/>
                <w:iCs/>
                <w:sz w:val="22"/>
                <w:szCs w:val="22"/>
                <w:rtl/>
              </w:rPr>
              <w:t>المجموع</w:t>
            </w:r>
          </w:p>
        </w:tc>
        <w:tc>
          <w:tcPr>
            <w:tcW w:w="1889" w:type="dxa"/>
            <w:gridSpan w:val="2"/>
            <w:tcBorders>
              <w:top w:val="single" w:sz="4" w:space="0" w:color="auto"/>
              <w:bottom w:val="single" w:sz="4"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i/>
                <w:iCs/>
                <w:sz w:val="22"/>
                <w:szCs w:val="22"/>
                <w:rtl/>
              </w:rPr>
            </w:pPr>
            <w:r w:rsidRPr="00BE00CB">
              <w:rPr>
                <w:rFonts w:hint="cs"/>
                <w:i/>
                <w:iCs/>
                <w:sz w:val="22"/>
                <w:szCs w:val="22"/>
                <w:rtl/>
              </w:rPr>
              <w:t>النساء</w:t>
            </w:r>
          </w:p>
        </w:tc>
        <w:tc>
          <w:tcPr>
            <w:tcW w:w="2008" w:type="dxa"/>
            <w:gridSpan w:val="2"/>
            <w:tcBorders>
              <w:top w:val="single" w:sz="4" w:space="0" w:color="auto"/>
              <w:bottom w:val="single" w:sz="4"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sz w:val="22"/>
                <w:szCs w:val="22"/>
                <w:rtl/>
              </w:rPr>
            </w:pPr>
          </w:p>
        </w:tc>
      </w:tr>
      <w:tr w:rsidR="00CB4538">
        <w:tblPrEx>
          <w:tblCellMar>
            <w:top w:w="0" w:type="dxa"/>
            <w:bottom w:w="0" w:type="dxa"/>
          </w:tblCellMar>
        </w:tblPrEx>
        <w:trPr>
          <w:jc w:val="center"/>
        </w:trPr>
        <w:tc>
          <w:tcPr>
            <w:tcW w:w="2048"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i/>
                <w:iCs/>
                <w:sz w:val="22"/>
                <w:szCs w:val="22"/>
                <w:rtl/>
              </w:rPr>
            </w:pPr>
          </w:p>
        </w:tc>
        <w:tc>
          <w:tcPr>
            <w:tcW w:w="1171"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240" w:lineRule="exact"/>
              <w:ind w:right="43"/>
              <w:jc w:val="center"/>
              <w:rPr>
                <w:rFonts w:hint="cs"/>
                <w:i/>
                <w:iCs/>
                <w:sz w:val="22"/>
                <w:szCs w:val="22"/>
                <w:rtl/>
              </w:rPr>
            </w:pPr>
            <w:r w:rsidRPr="00BE00CB">
              <w:rPr>
                <w:rFonts w:hint="cs"/>
                <w:i/>
                <w:iCs/>
                <w:sz w:val="22"/>
                <w:szCs w:val="22"/>
                <w:rtl/>
              </w:rPr>
              <w:t>المدعون العامون</w:t>
            </w:r>
          </w:p>
        </w:tc>
        <w:tc>
          <w:tcPr>
            <w:tcW w:w="990"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240" w:lineRule="exact"/>
              <w:ind w:right="43"/>
              <w:jc w:val="center"/>
              <w:rPr>
                <w:rFonts w:hint="cs"/>
                <w:i/>
                <w:iCs/>
                <w:sz w:val="22"/>
                <w:szCs w:val="22"/>
                <w:rtl/>
              </w:rPr>
            </w:pPr>
            <w:r w:rsidRPr="00BE00CB">
              <w:rPr>
                <w:rFonts w:hint="cs"/>
                <w:i/>
                <w:iCs/>
                <w:sz w:val="22"/>
                <w:szCs w:val="22"/>
                <w:rtl/>
              </w:rPr>
              <w:t>نواب المدعين العامين</w:t>
            </w:r>
          </w:p>
        </w:tc>
        <w:tc>
          <w:tcPr>
            <w:tcW w:w="989"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240" w:lineRule="exact"/>
              <w:ind w:right="43"/>
              <w:jc w:val="center"/>
              <w:rPr>
                <w:rFonts w:hint="cs"/>
                <w:i/>
                <w:iCs/>
                <w:sz w:val="22"/>
                <w:szCs w:val="22"/>
                <w:rtl/>
              </w:rPr>
            </w:pPr>
            <w:r w:rsidRPr="00BE00CB">
              <w:rPr>
                <w:rFonts w:hint="cs"/>
                <w:i/>
                <w:iCs/>
                <w:sz w:val="22"/>
                <w:szCs w:val="22"/>
                <w:rtl/>
              </w:rPr>
              <w:t>االمدعون العامون</w:t>
            </w:r>
          </w:p>
        </w:tc>
        <w:tc>
          <w:tcPr>
            <w:tcW w:w="900"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240" w:lineRule="exact"/>
              <w:ind w:right="43"/>
              <w:jc w:val="center"/>
              <w:rPr>
                <w:rFonts w:hint="cs"/>
                <w:i/>
                <w:iCs/>
                <w:sz w:val="22"/>
                <w:szCs w:val="22"/>
                <w:rtl/>
              </w:rPr>
            </w:pPr>
            <w:r w:rsidRPr="00BE00CB">
              <w:rPr>
                <w:rFonts w:hint="cs"/>
                <w:i/>
                <w:iCs/>
                <w:sz w:val="22"/>
                <w:szCs w:val="22"/>
                <w:rtl/>
              </w:rPr>
              <w:t>نائبات المدعين العامين</w:t>
            </w:r>
          </w:p>
        </w:tc>
        <w:tc>
          <w:tcPr>
            <w:tcW w:w="990"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ind w:right="40"/>
              <w:jc w:val="center"/>
              <w:rPr>
                <w:rFonts w:hint="cs"/>
                <w:sz w:val="22"/>
                <w:szCs w:val="22"/>
                <w:rtl/>
              </w:rPr>
            </w:pPr>
          </w:p>
        </w:tc>
        <w:tc>
          <w:tcPr>
            <w:tcW w:w="1018" w:type="dxa"/>
            <w:tcBorders>
              <w:top w:val="single" w:sz="4" w:space="0" w:color="auto"/>
              <w:bottom w:val="single" w:sz="12" w:space="0" w:color="auto"/>
            </w:tcBorders>
            <w:shd w:val="clear" w:color="auto" w:fill="auto"/>
          </w:tcPr>
          <w:p w:rsidR="00CB4538" w:rsidRPr="00BE00CB" w:rsidRDefault="00CB4538" w:rsidP="00654E02">
            <w:pPr>
              <w:tabs>
                <w:tab w:val="left" w:pos="288"/>
                <w:tab w:val="left" w:pos="576"/>
                <w:tab w:val="left" w:pos="864"/>
                <w:tab w:val="left" w:pos="1152"/>
              </w:tabs>
              <w:ind w:right="40"/>
              <w:jc w:val="left"/>
              <w:rPr>
                <w:rFonts w:hint="cs"/>
                <w:sz w:val="22"/>
                <w:szCs w:val="22"/>
                <w:rtl/>
              </w:rPr>
            </w:pPr>
          </w:p>
        </w:tc>
      </w:tr>
      <w:tr w:rsidR="00CB4538">
        <w:tblPrEx>
          <w:tblCellMar>
            <w:top w:w="0" w:type="dxa"/>
            <w:bottom w:w="0" w:type="dxa"/>
          </w:tblCellMar>
        </w:tblPrEx>
        <w:trPr>
          <w:jc w:val="center"/>
        </w:trPr>
        <w:tc>
          <w:tcPr>
            <w:tcW w:w="2048"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3"/>
              <w:jc w:val="center"/>
              <w:rPr>
                <w:rFonts w:hint="cs"/>
                <w:sz w:val="22"/>
                <w:szCs w:val="22"/>
                <w:rtl/>
              </w:rPr>
            </w:pPr>
            <w:r w:rsidRPr="00BE00CB">
              <w:rPr>
                <w:rFonts w:hint="cs"/>
                <w:sz w:val="22"/>
                <w:szCs w:val="22"/>
                <w:rtl/>
              </w:rPr>
              <w:t>المدعون العامون لجمهورية مقدونيا</w:t>
            </w:r>
          </w:p>
        </w:tc>
        <w:tc>
          <w:tcPr>
            <w:tcW w:w="1171"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990"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989"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900"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990"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1018" w:type="dxa"/>
            <w:tcBorders>
              <w:top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1999</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10</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left"/>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2000</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9</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2001</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10</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2002</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9</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2003</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10</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3</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3"/>
              <w:jc w:val="center"/>
              <w:rPr>
                <w:rFonts w:hint="cs"/>
                <w:sz w:val="22"/>
                <w:szCs w:val="22"/>
                <w:rtl/>
              </w:rPr>
            </w:pPr>
            <w:r w:rsidRPr="00BE00CB">
              <w:rPr>
                <w:rFonts w:hint="cs"/>
                <w:sz w:val="22"/>
                <w:szCs w:val="22"/>
                <w:rtl/>
              </w:rPr>
              <w:t>المدعون العامون من الفئة العليا الأساسية (3)</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1999</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14</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2000</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13</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2001</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12</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2002</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12</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2003</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14</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6</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3"/>
              <w:jc w:val="center"/>
              <w:rPr>
                <w:rFonts w:hint="cs"/>
                <w:sz w:val="22"/>
                <w:szCs w:val="22"/>
                <w:rtl/>
              </w:rPr>
            </w:pPr>
            <w:r w:rsidRPr="00BE00CB">
              <w:rPr>
                <w:rFonts w:hint="cs"/>
                <w:sz w:val="22"/>
                <w:szCs w:val="22"/>
                <w:rtl/>
              </w:rPr>
              <w:t>المدعون العامون من الفئة الأساسية (27)</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1999</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23</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122</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3</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48</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2000</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150</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4</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63</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2001</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150</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4</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64</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2002</w:t>
            </w:r>
          </w:p>
        </w:tc>
        <w:tc>
          <w:tcPr>
            <w:tcW w:w="1171"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25</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146</w:t>
            </w:r>
          </w:p>
        </w:tc>
        <w:tc>
          <w:tcPr>
            <w:tcW w:w="989"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4</w:t>
            </w:r>
          </w:p>
        </w:tc>
        <w:tc>
          <w:tcPr>
            <w:tcW w:w="90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63</w:t>
            </w:r>
          </w:p>
        </w:tc>
        <w:tc>
          <w:tcPr>
            <w:tcW w:w="990"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r w:rsidR="00CB4538">
        <w:tblPrEx>
          <w:tblCellMar>
            <w:top w:w="0" w:type="dxa"/>
            <w:bottom w:w="0" w:type="dxa"/>
          </w:tblCellMar>
        </w:tblPrEx>
        <w:trPr>
          <w:jc w:val="center"/>
        </w:trPr>
        <w:tc>
          <w:tcPr>
            <w:tcW w:w="2048"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2003</w:t>
            </w:r>
          </w:p>
        </w:tc>
        <w:tc>
          <w:tcPr>
            <w:tcW w:w="1171"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23</w:t>
            </w:r>
          </w:p>
        </w:tc>
        <w:tc>
          <w:tcPr>
            <w:tcW w:w="990"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161</w:t>
            </w:r>
          </w:p>
        </w:tc>
        <w:tc>
          <w:tcPr>
            <w:tcW w:w="989"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5</w:t>
            </w:r>
          </w:p>
        </w:tc>
        <w:tc>
          <w:tcPr>
            <w:tcW w:w="900"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r w:rsidRPr="00BE00CB">
              <w:rPr>
                <w:rFonts w:hint="cs"/>
                <w:sz w:val="22"/>
                <w:szCs w:val="22"/>
                <w:rtl/>
              </w:rPr>
              <w:t>79</w:t>
            </w:r>
          </w:p>
        </w:tc>
        <w:tc>
          <w:tcPr>
            <w:tcW w:w="990"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c>
          <w:tcPr>
            <w:tcW w:w="1018" w:type="dxa"/>
            <w:tcBorders>
              <w:bottom w:val="single" w:sz="12" w:space="0" w:color="auto"/>
            </w:tcBorders>
            <w:shd w:val="clear" w:color="auto" w:fill="auto"/>
          </w:tcPr>
          <w:p w:rsidR="00CB4538" w:rsidRPr="00BE00CB" w:rsidRDefault="00CB4538" w:rsidP="00654E02">
            <w:pPr>
              <w:tabs>
                <w:tab w:val="left" w:pos="288"/>
                <w:tab w:val="left" w:pos="576"/>
                <w:tab w:val="left" w:pos="864"/>
                <w:tab w:val="left" w:pos="1152"/>
              </w:tabs>
              <w:spacing w:line="360" w:lineRule="exact"/>
              <w:ind w:right="40"/>
              <w:jc w:val="center"/>
              <w:rPr>
                <w:rFonts w:hint="cs"/>
                <w:sz w:val="22"/>
                <w:szCs w:val="22"/>
                <w:rtl/>
              </w:rPr>
            </w:pPr>
          </w:p>
        </w:tc>
      </w:tr>
    </w:tbl>
    <w:p w:rsidR="00CB4538" w:rsidRPr="00BB443F" w:rsidRDefault="00CB4538" w:rsidP="00CB4538">
      <w:pPr>
        <w:pStyle w:val="BodyText2"/>
        <w:spacing w:after="120" w:line="400" w:lineRule="exact"/>
        <w:ind w:firstLine="1030"/>
        <w:jc w:val="both"/>
        <w:rPr>
          <w:rFonts w:hint="cs"/>
          <w:sz w:val="26"/>
          <w:szCs w:val="26"/>
          <w:rtl/>
        </w:rPr>
      </w:pPr>
      <w:r w:rsidRPr="00BB443F">
        <w:rPr>
          <w:sz w:val="26"/>
          <w:szCs w:val="26"/>
          <w:rtl/>
        </w:rPr>
        <w:t>المصدر:  المكتب المدعي العام</w:t>
      </w:r>
    </w:p>
    <w:p w:rsidR="00CB4538" w:rsidRPr="001A17A7" w:rsidRDefault="00CB4538" w:rsidP="00CB4538">
      <w:pPr>
        <w:pStyle w:val="BodyText2"/>
        <w:spacing w:line="120" w:lineRule="exact"/>
        <w:ind w:firstLine="468"/>
        <w:jc w:val="both"/>
        <w:rPr>
          <w:rFonts w:hint="cs"/>
          <w:sz w:val="12"/>
          <w:szCs w:val="30"/>
          <w:rtl/>
        </w:rPr>
      </w:pPr>
    </w:p>
    <w:p w:rsidR="00CB4538" w:rsidRPr="00613BDF" w:rsidRDefault="00CB4538" w:rsidP="00CB4538">
      <w:pPr>
        <w:pStyle w:val="BodyText2"/>
        <w:spacing w:after="120" w:line="400" w:lineRule="exact"/>
        <w:ind w:firstLine="1030"/>
        <w:jc w:val="both"/>
        <w:outlineLvl w:val="0"/>
        <w:rPr>
          <w:b/>
          <w:bCs/>
          <w:sz w:val="30"/>
          <w:szCs w:val="30"/>
          <w:rtl/>
        </w:rPr>
      </w:pPr>
      <w:r w:rsidRPr="00613BDF">
        <w:rPr>
          <w:b/>
          <w:bCs/>
          <w:sz w:val="30"/>
          <w:szCs w:val="30"/>
          <w:rtl/>
        </w:rPr>
        <w:t>المدعون العامون المنتخبون حسب الجنس في الفترة من 1999 إلى 2003</w:t>
      </w:r>
    </w:p>
    <w:tbl>
      <w:tblPr>
        <w:bidiVisual/>
        <w:tblW w:w="0" w:type="auto"/>
        <w:tblInd w:w="1138" w:type="dxa"/>
        <w:tblLayout w:type="fixed"/>
        <w:tblLook w:val="0000" w:firstRow="0" w:lastRow="0" w:firstColumn="0" w:lastColumn="0" w:noHBand="0" w:noVBand="0"/>
      </w:tblPr>
      <w:tblGrid>
        <w:gridCol w:w="2340"/>
        <w:gridCol w:w="1530"/>
        <w:gridCol w:w="1350"/>
        <w:gridCol w:w="1350"/>
        <w:gridCol w:w="1440"/>
      </w:tblGrid>
      <w:tr w:rsidR="00CB4538" w:rsidRPr="00613BDF">
        <w:tblPrEx>
          <w:tblCellMar>
            <w:top w:w="0" w:type="dxa"/>
            <w:bottom w:w="0" w:type="dxa"/>
          </w:tblCellMar>
        </w:tblPrEx>
        <w:tc>
          <w:tcPr>
            <w:tcW w:w="234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p>
        </w:tc>
        <w:tc>
          <w:tcPr>
            <w:tcW w:w="153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r w:rsidRPr="001A17A7">
              <w:rPr>
                <w:i/>
                <w:iCs/>
                <w:sz w:val="22"/>
                <w:szCs w:val="22"/>
                <w:rtl/>
              </w:rPr>
              <w:t xml:space="preserve">المجموع </w:t>
            </w:r>
          </w:p>
        </w:tc>
        <w:tc>
          <w:tcPr>
            <w:tcW w:w="135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r w:rsidRPr="001A17A7">
              <w:rPr>
                <w:i/>
                <w:iCs/>
                <w:sz w:val="22"/>
                <w:szCs w:val="22"/>
                <w:rtl/>
              </w:rPr>
              <w:t>النساء</w:t>
            </w:r>
          </w:p>
        </w:tc>
        <w:tc>
          <w:tcPr>
            <w:tcW w:w="135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p>
        </w:tc>
        <w:tc>
          <w:tcPr>
            <w:tcW w:w="144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p>
        </w:tc>
      </w:tr>
      <w:tr w:rsidR="00CB4538" w:rsidRPr="00613BDF">
        <w:tblPrEx>
          <w:tblCellMar>
            <w:top w:w="0" w:type="dxa"/>
            <w:bottom w:w="0" w:type="dxa"/>
          </w:tblCellMar>
        </w:tblPrEx>
        <w:tc>
          <w:tcPr>
            <w:tcW w:w="2340" w:type="dxa"/>
            <w:tcBorders>
              <w:top w:val="single" w:sz="12" w:space="0" w:color="auto"/>
            </w:tcBorders>
          </w:tcPr>
          <w:p w:rsidR="00CB4538" w:rsidRPr="001A17A7" w:rsidRDefault="00CB4538" w:rsidP="00654E02">
            <w:pPr>
              <w:pStyle w:val="BodyText2"/>
              <w:spacing w:line="400" w:lineRule="exact"/>
              <w:ind w:firstLine="162"/>
              <w:jc w:val="both"/>
              <w:rPr>
                <w:sz w:val="22"/>
                <w:szCs w:val="22"/>
                <w:rtl/>
              </w:rPr>
            </w:pPr>
            <w:r w:rsidRPr="001A17A7">
              <w:rPr>
                <w:sz w:val="22"/>
                <w:szCs w:val="22"/>
                <w:rtl/>
              </w:rPr>
              <w:t>1999</w:t>
            </w:r>
          </w:p>
        </w:tc>
        <w:tc>
          <w:tcPr>
            <w:tcW w:w="153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25 </w:t>
            </w:r>
          </w:p>
        </w:tc>
        <w:tc>
          <w:tcPr>
            <w:tcW w:w="135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4</w:t>
            </w:r>
          </w:p>
        </w:tc>
        <w:tc>
          <w:tcPr>
            <w:tcW w:w="135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p>
        </w:tc>
        <w:tc>
          <w:tcPr>
            <w:tcW w:w="144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2000</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25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4</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1A17A7" w:rsidRDefault="00CB4538" w:rsidP="00654E02">
            <w:pPr>
              <w:pStyle w:val="BodyText2"/>
              <w:spacing w:line="400" w:lineRule="exact"/>
              <w:ind w:firstLine="475"/>
              <w:jc w:val="both"/>
              <w:rPr>
                <w:sz w:val="22"/>
                <w:szCs w:val="22"/>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2001</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25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4</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1A17A7" w:rsidRDefault="00CB4538" w:rsidP="00654E02">
            <w:pPr>
              <w:pStyle w:val="BodyText2"/>
              <w:spacing w:line="400" w:lineRule="exact"/>
              <w:ind w:firstLine="475"/>
              <w:jc w:val="both"/>
              <w:rPr>
                <w:sz w:val="22"/>
                <w:szCs w:val="22"/>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2002</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25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4</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1A17A7" w:rsidRDefault="00CB4538" w:rsidP="00654E02">
            <w:pPr>
              <w:pStyle w:val="BodyText2"/>
              <w:spacing w:line="400" w:lineRule="exact"/>
              <w:ind w:firstLine="475"/>
              <w:jc w:val="both"/>
              <w:rPr>
                <w:sz w:val="22"/>
                <w:szCs w:val="22"/>
                <w:rtl/>
              </w:rPr>
            </w:pPr>
          </w:p>
        </w:tc>
      </w:tr>
      <w:tr w:rsidR="00CB4538" w:rsidRPr="00613BDF">
        <w:tblPrEx>
          <w:tblCellMar>
            <w:top w:w="0" w:type="dxa"/>
            <w:bottom w:w="0" w:type="dxa"/>
          </w:tblCellMar>
        </w:tblPrEx>
        <w:tc>
          <w:tcPr>
            <w:tcW w:w="2340" w:type="dxa"/>
            <w:tcBorders>
              <w:bottom w:val="single" w:sz="12" w:space="0" w:color="auto"/>
            </w:tcBorders>
          </w:tcPr>
          <w:p w:rsidR="00CB4538" w:rsidRPr="001A17A7" w:rsidRDefault="00CB4538" w:rsidP="00654E02">
            <w:pPr>
              <w:pStyle w:val="BodyText2"/>
              <w:spacing w:line="400" w:lineRule="exact"/>
              <w:ind w:firstLine="162"/>
              <w:jc w:val="both"/>
              <w:rPr>
                <w:sz w:val="22"/>
                <w:szCs w:val="22"/>
                <w:rtl/>
              </w:rPr>
            </w:pPr>
            <w:r w:rsidRPr="001A17A7">
              <w:rPr>
                <w:sz w:val="22"/>
                <w:szCs w:val="22"/>
                <w:rtl/>
              </w:rPr>
              <w:t>2003</w:t>
            </w:r>
          </w:p>
        </w:tc>
        <w:tc>
          <w:tcPr>
            <w:tcW w:w="153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24 </w:t>
            </w:r>
          </w:p>
        </w:tc>
        <w:tc>
          <w:tcPr>
            <w:tcW w:w="135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5</w:t>
            </w:r>
          </w:p>
        </w:tc>
        <w:tc>
          <w:tcPr>
            <w:tcW w:w="135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p>
        </w:tc>
        <w:tc>
          <w:tcPr>
            <w:tcW w:w="144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p>
        </w:tc>
      </w:tr>
    </w:tbl>
    <w:p w:rsidR="00CB4538" w:rsidRPr="009D7BF2" w:rsidRDefault="00CB4538" w:rsidP="00CB4538">
      <w:pPr>
        <w:pStyle w:val="BodyText2"/>
        <w:spacing w:after="120" w:line="400" w:lineRule="exact"/>
        <w:ind w:firstLine="1030"/>
        <w:jc w:val="both"/>
        <w:rPr>
          <w:rFonts w:hint="cs"/>
          <w:sz w:val="26"/>
          <w:szCs w:val="26"/>
          <w:rtl/>
        </w:rPr>
      </w:pPr>
      <w:r w:rsidRPr="009D7BF2">
        <w:rPr>
          <w:sz w:val="26"/>
          <w:szCs w:val="26"/>
          <w:rtl/>
        </w:rPr>
        <w:t>المصدر:  المكتب المدعي العام</w:t>
      </w:r>
    </w:p>
    <w:p w:rsidR="00CB4538" w:rsidRPr="001A17A7" w:rsidRDefault="00CB4538" w:rsidP="00CB4538">
      <w:pPr>
        <w:pStyle w:val="BodyText2"/>
        <w:spacing w:line="120" w:lineRule="exact"/>
        <w:ind w:firstLine="468"/>
        <w:jc w:val="both"/>
        <w:rPr>
          <w:sz w:val="12"/>
          <w:szCs w:val="30"/>
          <w:rtl/>
        </w:rPr>
      </w:pPr>
    </w:p>
    <w:p w:rsidR="00CB4538" w:rsidRPr="00613BDF" w:rsidRDefault="00CB4538" w:rsidP="00CB4538">
      <w:pPr>
        <w:pStyle w:val="BodyText2"/>
        <w:spacing w:after="120" w:line="400" w:lineRule="exact"/>
        <w:ind w:firstLine="1030"/>
        <w:jc w:val="both"/>
        <w:outlineLvl w:val="0"/>
        <w:rPr>
          <w:b/>
          <w:bCs/>
          <w:sz w:val="30"/>
          <w:szCs w:val="30"/>
          <w:rtl/>
        </w:rPr>
      </w:pPr>
      <w:r w:rsidRPr="00613BDF">
        <w:rPr>
          <w:sz w:val="30"/>
          <w:szCs w:val="30"/>
          <w:rtl/>
        </w:rPr>
        <w:t xml:space="preserve"> </w:t>
      </w:r>
      <w:r w:rsidRPr="00613BDF">
        <w:rPr>
          <w:b/>
          <w:bCs/>
          <w:sz w:val="30"/>
          <w:szCs w:val="30"/>
          <w:rtl/>
        </w:rPr>
        <w:t>نواب المدعين العامين المنتخبين حسب الجنس الفترة من 1999 إلى 2003</w:t>
      </w:r>
    </w:p>
    <w:tbl>
      <w:tblPr>
        <w:bidiVisual/>
        <w:tblW w:w="0" w:type="auto"/>
        <w:tblInd w:w="1138" w:type="dxa"/>
        <w:tblLayout w:type="fixed"/>
        <w:tblLook w:val="0000" w:firstRow="0" w:lastRow="0" w:firstColumn="0" w:lastColumn="0" w:noHBand="0" w:noVBand="0"/>
      </w:tblPr>
      <w:tblGrid>
        <w:gridCol w:w="2340"/>
        <w:gridCol w:w="1530"/>
        <w:gridCol w:w="1350"/>
        <w:gridCol w:w="1350"/>
        <w:gridCol w:w="1440"/>
      </w:tblGrid>
      <w:tr w:rsidR="00CB4538" w:rsidRPr="00613BDF">
        <w:tblPrEx>
          <w:tblCellMar>
            <w:top w:w="0" w:type="dxa"/>
            <w:bottom w:w="0" w:type="dxa"/>
          </w:tblCellMar>
        </w:tblPrEx>
        <w:tc>
          <w:tcPr>
            <w:tcW w:w="234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p>
        </w:tc>
        <w:tc>
          <w:tcPr>
            <w:tcW w:w="153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r w:rsidRPr="001A17A7">
              <w:rPr>
                <w:i/>
                <w:iCs/>
                <w:sz w:val="22"/>
                <w:szCs w:val="22"/>
                <w:rtl/>
              </w:rPr>
              <w:t xml:space="preserve">المجموع </w:t>
            </w:r>
          </w:p>
        </w:tc>
        <w:tc>
          <w:tcPr>
            <w:tcW w:w="135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r w:rsidRPr="001A17A7">
              <w:rPr>
                <w:i/>
                <w:iCs/>
                <w:sz w:val="22"/>
                <w:szCs w:val="22"/>
                <w:rtl/>
              </w:rPr>
              <w:t>النساء</w:t>
            </w:r>
          </w:p>
        </w:tc>
        <w:tc>
          <w:tcPr>
            <w:tcW w:w="135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sz w:val="22"/>
                <w:szCs w:val="22"/>
                <w:rtl/>
              </w:rPr>
            </w:pPr>
          </w:p>
        </w:tc>
        <w:tc>
          <w:tcPr>
            <w:tcW w:w="1440" w:type="dxa"/>
            <w:tcBorders>
              <w:top w:val="single" w:sz="4" w:space="0" w:color="auto"/>
              <w:bottom w:val="single" w:sz="12" w:space="0" w:color="auto"/>
            </w:tcBorders>
          </w:tcPr>
          <w:p w:rsidR="00CB4538" w:rsidRPr="001A17A7" w:rsidRDefault="00CB4538" w:rsidP="00654E02">
            <w:pPr>
              <w:pStyle w:val="BodyText2"/>
              <w:spacing w:line="400" w:lineRule="exact"/>
              <w:ind w:firstLine="475"/>
              <w:jc w:val="both"/>
              <w:rPr>
                <w:i/>
                <w:iCs/>
                <w:rtl/>
              </w:rPr>
            </w:pPr>
          </w:p>
        </w:tc>
      </w:tr>
      <w:tr w:rsidR="00CB4538" w:rsidRPr="00613BDF">
        <w:tblPrEx>
          <w:tblCellMar>
            <w:top w:w="0" w:type="dxa"/>
            <w:bottom w:w="0" w:type="dxa"/>
          </w:tblCellMar>
        </w:tblPrEx>
        <w:tc>
          <w:tcPr>
            <w:tcW w:w="2340" w:type="dxa"/>
            <w:tcBorders>
              <w:top w:val="single" w:sz="12" w:space="0" w:color="auto"/>
            </w:tcBorders>
          </w:tcPr>
          <w:p w:rsidR="00CB4538" w:rsidRPr="001A17A7" w:rsidRDefault="00CB4538" w:rsidP="00654E02">
            <w:pPr>
              <w:pStyle w:val="BodyText2"/>
              <w:spacing w:line="400" w:lineRule="exact"/>
              <w:ind w:firstLine="162"/>
              <w:jc w:val="both"/>
              <w:rPr>
                <w:sz w:val="22"/>
                <w:szCs w:val="22"/>
                <w:rtl/>
              </w:rPr>
            </w:pPr>
            <w:r w:rsidRPr="001A17A7">
              <w:rPr>
                <w:sz w:val="22"/>
                <w:szCs w:val="22"/>
                <w:rtl/>
              </w:rPr>
              <w:t>1999</w:t>
            </w:r>
          </w:p>
        </w:tc>
        <w:tc>
          <w:tcPr>
            <w:tcW w:w="153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148 </w:t>
            </w:r>
          </w:p>
        </w:tc>
        <w:tc>
          <w:tcPr>
            <w:tcW w:w="135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58</w:t>
            </w:r>
          </w:p>
        </w:tc>
        <w:tc>
          <w:tcPr>
            <w:tcW w:w="1350" w:type="dxa"/>
            <w:tcBorders>
              <w:top w:val="single" w:sz="12" w:space="0" w:color="auto"/>
            </w:tcBorders>
          </w:tcPr>
          <w:p w:rsidR="00CB4538" w:rsidRPr="001A17A7" w:rsidRDefault="00CB4538" w:rsidP="00654E02">
            <w:pPr>
              <w:pStyle w:val="BodyText2"/>
              <w:spacing w:line="400" w:lineRule="exact"/>
              <w:ind w:firstLine="475"/>
              <w:jc w:val="both"/>
              <w:rPr>
                <w:sz w:val="22"/>
                <w:szCs w:val="22"/>
                <w:rtl/>
              </w:rPr>
            </w:pPr>
          </w:p>
        </w:tc>
        <w:tc>
          <w:tcPr>
            <w:tcW w:w="1440" w:type="dxa"/>
            <w:tcBorders>
              <w:top w:val="single" w:sz="12" w:space="0" w:color="auto"/>
            </w:tcBorders>
          </w:tcPr>
          <w:p w:rsidR="00CB4538" w:rsidRPr="00E45ED4" w:rsidRDefault="00CB4538" w:rsidP="00654E02">
            <w:pPr>
              <w:pStyle w:val="BodyText2"/>
              <w:spacing w:line="400" w:lineRule="exact"/>
              <w:ind w:firstLine="475"/>
              <w:jc w:val="both"/>
              <w:rPr>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2000</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151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62</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E45ED4" w:rsidRDefault="00CB4538" w:rsidP="00654E02">
            <w:pPr>
              <w:pStyle w:val="BodyText2"/>
              <w:spacing w:line="400" w:lineRule="exact"/>
              <w:ind w:firstLine="475"/>
              <w:jc w:val="both"/>
              <w:rPr>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2001</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151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65 </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E45ED4" w:rsidRDefault="00CB4538" w:rsidP="00654E02">
            <w:pPr>
              <w:pStyle w:val="BodyText2"/>
              <w:spacing w:line="400" w:lineRule="exact"/>
              <w:ind w:firstLine="475"/>
              <w:jc w:val="both"/>
              <w:rPr>
                <w:rtl/>
              </w:rPr>
            </w:pPr>
          </w:p>
        </w:tc>
      </w:tr>
      <w:tr w:rsidR="00CB4538" w:rsidRPr="00613BDF">
        <w:tblPrEx>
          <w:tblCellMar>
            <w:top w:w="0" w:type="dxa"/>
            <w:bottom w:w="0" w:type="dxa"/>
          </w:tblCellMar>
        </w:tblPrEx>
        <w:tc>
          <w:tcPr>
            <w:tcW w:w="2340" w:type="dxa"/>
          </w:tcPr>
          <w:p w:rsidR="00CB4538" w:rsidRPr="001A17A7" w:rsidRDefault="00CB4538" w:rsidP="00654E02">
            <w:pPr>
              <w:pStyle w:val="BodyText2"/>
              <w:spacing w:line="400" w:lineRule="exact"/>
              <w:ind w:firstLine="162"/>
              <w:jc w:val="both"/>
              <w:rPr>
                <w:sz w:val="22"/>
                <w:szCs w:val="22"/>
                <w:rtl/>
              </w:rPr>
            </w:pPr>
            <w:r w:rsidRPr="001A17A7">
              <w:rPr>
                <w:sz w:val="22"/>
                <w:szCs w:val="22"/>
                <w:rtl/>
              </w:rPr>
              <w:t>2002</w:t>
            </w:r>
          </w:p>
        </w:tc>
        <w:tc>
          <w:tcPr>
            <w:tcW w:w="153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147 </w:t>
            </w:r>
          </w:p>
        </w:tc>
        <w:tc>
          <w:tcPr>
            <w:tcW w:w="1350" w:type="dxa"/>
          </w:tcPr>
          <w:p w:rsidR="00CB4538" w:rsidRPr="001A17A7" w:rsidRDefault="00CB4538" w:rsidP="00654E02">
            <w:pPr>
              <w:pStyle w:val="BodyText2"/>
              <w:spacing w:line="400" w:lineRule="exact"/>
              <w:ind w:firstLine="475"/>
              <w:jc w:val="both"/>
              <w:rPr>
                <w:sz w:val="22"/>
                <w:szCs w:val="22"/>
                <w:rtl/>
              </w:rPr>
            </w:pPr>
            <w:r w:rsidRPr="001A17A7">
              <w:rPr>
                <w:sz w:val="22"/>
                <w:szCs w:val="22"/>
                <w:rtl/>
              </w:rPr>
              <w:t>63</w:t>
            </w:r>
          </w:p>
        </w:tc>
        <w:tc>
          <w:tcPr>
            <w:tcW w:w="1350" w:type="dxa"/>
          </w:tcPr>
          <w:p w:rsidR="00CB4538" w:rsidRPr="001A17A7" w:rsidRDefault="00CB4538" w:rsidP="00654E02">
            <w:pPr>
              <w:pStyle w:val="BodyText2"/>
              <w:spacing w:line="400" w:lineRule="exact"/>
              <w:ind w:firstLine="475"/>
              <w:jc w:val="both"/>
              <w:rPr>
                <w:sz w:val="22"/>
                <w:szCs w:val="22"/>
                <w:rtl/>
              </w:rPr>
            </w:pPr>
          </w:p>
        </w:tc>
        <w:tc>
          <w:tcPr>
            <w:tcW w:w="1440" w:type="dxa"/>
          </w:tcPr>
          <w:p w:rsidR="00CB4538" w:rsidRPr="00E45ED4" w:rsidRDefault="00CB4538" w:rsidP="00654E02">
            <w:pPr>
              <w:pStyle w:val="BodyText2"/>
              <w:spacing w:line="400" w:lineRule="exact"/>
              <w:ind w:firstLine="475"/>
              <w:jc w:val="both"/>
              <w:rPr>
                <w:rtl/>
              </w:rPr>
            </w:pPr>
          </w:p>
        </w:tc>
      </w:tr>
      <w:tr w:rsidR="00CB4538" w:rsidRPr="00613BDF">
        <w:tblPrEx>
          <w:tblCellMar>
            <w:top w:w="0" w:type="dxa"/>
            <w:bottom w:w="0" w:type="dxa"/>
          </w:tblCellMar>
        </w:tblPrEx>
        <w:tc>
          <w:tcPr>
            <w:tcW w:w="2340" w:type="dxa"/>
            <w:tcBorders>
              <w:bottom w:val="single" w:sz="12" w:space="0" w:color="auto"/>
            </w:tcBorders>
          </w:tcPr>
          <w:p w:rsidR="00CB4538" w:rsidRPr="001A17A7" w:rsidRDefault="00CB4538" w:rsidP="00654E02">
            <w:pPr>
              <w:pStyle w:val="BodyText2"/>
              <w:spacing w:line="400" w:lineRule="exact"/>
              <w:ind w:firstLine="162"/>
              <w:jc w:val="both"/>
              <w:rPr>
                <w:sz w:val="22"/>
                <w:szCs w:val="22"/>
                <w:rtl/>
              </w:rPr>
            </w:pPr>
            <w:r w:rsidRPr="001A17A7">
              <w:rPr>
                <w:sz w:val="22"/>
                <w:szCs w:val="22"/>
                <w:rtl/>
              </w:rPr>
              <w:t>2003</w:t>
            </w:r>
          </w:p>
        </w:tc>
        <w:tc>
          <w:tcPr>
            <w:tcW w:w="153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 xml:space="preserve">162 </w:t>
            </w:r>
          </w:p>
        </w:tc>
        <w:tc>
          <w:tcPr>
            <w:tcW w:w="135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r w:rsidRPr="001A17A7">
              <w:rPr>
                <w:sz w:val="22"/>
                <w:szCs w:val="22"/>
                <w:rtl/>
              </w:rPr>
              <w:t>79</w:t>
            </w:r>
          </w:p>
        </w:tc>
        <w:tc>
          <w:tcPr>
            <w:tcW w:w="1350" w:type="dxa"/>
            <w:tcBorders>
              <w:bottom w:val="single" w:sz="12" w:space="0" w:color="auto"/>
            </w:tcBorders>
          </w:tcPr>
          <w:p w:rsidR="00CB4538" w:rsidRPr="001A17A7" w:rsidRDefault="00CB4538" w:rsidP="00654E02">
            <w:pPr>
              <w:pStyle w:val="BodyText2"/>
              <w:spacing w:line="400" w:lineRule="exact"/>
              <w:ind w:firstLine="475"/>
              <w:jc w:val="both"/>
              <w:rPr>
                <w:sz w:val="22"/>
                <w:szCs w:val="22"/>
                <w:rtl/>
              </w:rPr>
            </w:pPr>
          </w:p>
        </w:tc>
        <w:tc>
          <w:tcPr>
            <w:tcW w:w="1440" w:type="dxa"/>
            <w:tcBorders>
              <w:bottom w:val="single" w:sz="12" w:space="0" w:color="auto"/>
            </w:tcBorders>
          </w:tcPr>
          <w:p w:rsidR="00CB4538" w:rsidRPr="00E45ED4" w:rsidRDefault="00CB4538" w:rsidP="00654E02">
            <w:pPr>
              <w:pStyle w:val="BodyText2"/>
              <w:spacing w:line="400" w:lineRule="exact"/>
              <w:ind w:firstLine="475"/>
              <w:jc w:val="both"/>
              <w:rPr>
                <w:rtl/>
              </w:rPr>
            </w:pPr>
          </w:p>
        </w:tc>
      </w:tr>
    </w:tbl>
    <w:p w:rsidR="00CB4538" w:rsidRPr="009D7BF2" w:rsidRDefault="00CB4538" w:rsidP="00CB4538">
      <w:pPr>
        <w:pStyle w:val="BodyText2"/>
        <w:spacing w:after="120" w:line="400" w:lineRule="exact"/>
        <w:ind w:firstLine="1030"/>
        <w:jc w:val="both"/>
        <w:rPr>
          <w:sz w:val="26"/>
          <w:szCs w:val="26"/>
          <w:rtl/>
        </w:rPr>
      </w:pPr>
      <w:r w:rsidRPr="009D7BF2">
        <w:rPr>
          <w:sz w:val="26"/>
          <w:szCs w:val="26"/>
          <w:rtl/>
        </w:rPr>
        <w:t>المصدر: مكتب المدعي العام</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ab/>
        <w:t xml:space="preserve"> تعد البيانات المتعلقة بمهانة المحامى مثيرة للاهتمام.  فرغم أن أكثر من نصف الكتبة في مجال القانون من النساء، </w:t>
      </w:r>
      <w:r>
        <w:rPr>
          <w:rFonts w:hint="cs"/>
          <w:sz w:val="30"/>
          <w:szCs w:val="30"/>
          <w:rtl/>
          <w:lang w:bidi="ar-EG"/>
        </w:rPr>
        <w:t>لا يبقى</w:t>
      </w:r>
      <w:r w:rsidRPr="00613BDF">
        <w:rPr>
          <w:sz w:val="30"/>
          <w:szCs w:val="30"/>
          <w:rtl/>
        </w:rPr>
        <w:t xml:space="preserve"> منهن</w:t>
      </w:r>
      <w:r w:rsidRPr="00613BDF">
        <w:rPr>
          <w:rFonts w:hint="cs"/>
          <w:sz w:val="30"/>
          <w:szCs w:val="30"/>
          <w:rtl/>
          <w:lang w:bidi="ar-EG"/>
        </w:rPr>
        <w:t xml:space="preserve"> </w:t>
      </w:r>
      <w:r w:rsidRPr="00613BDF">
        <w:rPr>
          <w:sz w:val="30"/>
          <w:szCs w:val="30"/>
          <w:rtl/>
        </w:rPr>
        <w:t>في مهنة المحاماة بصفة دائمة</w:t>
      </w:r>
      <w:r w:rsidRPr="00613BDF">
        <w:rPr>
          <w:rFonts w:hint="cs"/>
          <w:sz w:val="30"/>
          <w:szCs w:val="30"/>
          <w:rtl/>
          <w:lang w:bidi="ar-EG"/>
        </w:rPr>
        <w:t xml:space="preserve"> سوى </w:t>
      </w:r>
      <w:r w:rsidRPr="00613BDF">
        <w:rPr>
          <w:sz w:val="30"/>
          <w:szCs w:val="30"/>
          <w:rtl/>
        </w:rPr>
        <w:t>عدد أ</w:t>
      </w:r>
      <w:r w:rsidRPr="00613BDF">
        <w:rPr>
          <w:rFonts w:hint="cs"/>
          <w:sz w:val="30"/>
          <w:szCs w:val="30"/>
          <w:rtl/>
        </w:rPr>
        <w:t>قل</w:t>
      </w:r>
      <w:r w:rsidRPr="00613BDF">
        <w:rPr>
          <w:sz w:val="30"/>
          <w:szCs w:val="30"/>
          <w:rtl/>
        </w:rPr>
        <w:t xml:space="preserve"> من ذلك جدا. </w:t>
      </w:r>
    </w:p>
    <w:p w:rsidR="00CB4538" w:rsidRDefault="00CB4538" w:rsidP="00CB4538">
      <w:pPr>
        <w:pStyle w:val="BodyText2"/>
        <w:spacing w:after="120" w:line="400" w:lineRule="exact"/>
        <w:ind w:firstLine="468"/>
        <w:jc w:val="both"/>
        <w:rPr>
          <w:rFonts w:hint="cs"/>
          <w:sz w:val="30"/>
          <w:szCs w:val="30"/>
          <w:rtl/>
          <w:lang w:bidi="ar-EG"/>
        </w:rPr>
      </w:pPr>
      <w:r>
        <w:rPr>
          <w:sz w:val="30"/>
          <w:szCs w:val="30"/>
          <w:rtl/>
          <w:lang w:bidi="ar-EG"/>
        </w:rPr>
        <w:br w:type="page"/>
      </w:r>
    </w:p>
    <w:tbl>
      <w:tblPr>
        <w:bidiVisual/>
        <w:tblW w:w="0" w:type="auto"/>
        <w:tblInd w:w="1000" w:type="dxa"/>
        <w:tblLayout w:type="fixed"/>
        <w:tblCellMar>
          <w:left w:w="0" w:type="dxa"/>
          <w:right w:w="0" w:type="dxa"/>
        </w:tblCellMar>
        <w:tblLook w:val="0000" w:firstRow="0" w:lastRow="0" w:firstColumn="0" w:lastColumn="0" w:noHBand="0" w:noVBand="0"/>
      </w:tblPr>
      <w:tblGrid>
        <w:gridCol w:w="1273"/>
        <w:gridCol w:w="1046"/>
        <w:gridCol w:w="1046"/>
        <w:gridCol w:w="1046"/>
        <w:gridCol w:w="1099"/>
        <w:gridCol w:w="1085"/>
        <w:gridCol w:w="1445"/>
      </w:tblGrid>
      <w:tr w:rsidR="00CB4538">
        <w:tblPrEx>
          <w:tblCellMar>
            <w:top w:w="0" w:type="dxa"/>
            <w:bottom w:w="0" w:type="dxa"/>
          </w:tblCellMar>
        </w:tblPrEx>
        <w:tc>
          <w:tcPr>
            <w:tcW w:w="1273"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المحامون</w:t>
            </w:r>
          </w:p>
        </w:tc>
        <w:tc>
          <w:tcPr>
            <w:tcW w:w="1046"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2000</w:t>
            </w:r>
          </w:p>
        </w:tc>
        <w:tc>
          <w:tcPr>
            <w:tcW w:w="1046"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2001</w:t>
            </w:r>
          </w:p>
        </w:tc>
        <w:tc>
          <w:tcPr>
            <w:tcW w:w="1046"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2002</w:t>
            </w:r>
          </w:p>
        </w:tc>
        <w:tc>
          <w:tcPr>
            <w:tcW w:w="1099"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الكتبة القانونيون:</w:t>
            </w:r>
          </w:p>
        </w:tc>
        <w:tc>
          <w:tcPr>
            <w:tcW w:w="1085"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2001</w:t>
            </w:r>
          </w:p>
        </w:tc>
        <w:tc>
          <w:tcPr>
            <w:tcW w:w="1445" w:type="dxa"/>
            <w:tcBorders>
              <w:top w:val="single" w:sz="6" w:space="0" w:color="auto"/>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i/>
                <w:iCs/>
                <w:sz w:val="22"/>
                <w:szCs w:val="22"/>
                <w:rtl/>
                <w:lang w:bidi="ar-EG"/>
              </w:rPr>
            </w:pPr>
            <w:r w:rsidRPr="004F1238">
              <w:rPr>
                <w:rFonts w:hint="cs"/>
                <w:i/>
                <w:iCs/>
                <w:sz w:val="22"/>
                <w:szCs w:val="22"/>
                <w:rtl/>
                <w:lang w:bidi="ar-EG"/>
              </w:rPr>
              <w:t>2002</w:t>
            </w:r>
          </w:p>
        </w:tc>
      </w:tr>
      <w:tr w:rsidR="00CB4538">
        <w:tblPrEx>
          <w:tblCellMar>
            <w:top w:w="0" w:type="dxa"/>
            <w:bottom w:w="0" w:type="dxa"/>
          </w:tblCellMar>
        </w:tblPrEx>
        <w:tc>
          <w:tcPr>
            <w:tcW w:w="1273"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المجموع</w:t>
            </w:r>
          </w:p>
        </w:tc>
        <w:tc>
          <w:tcPr>
            <w:tcW w:w="1046"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1116</w:t>
            </w:r>
          </w:p>
        </w:tc>
        <w:tc>
          <w:tcPr>
            <w:tcW w:w="1046"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1250</w:t>
            </w:r>
          </w:p>
        </w:tc>
        <w:tc>
          <w:tcPr>
            <w:tcW w:w="1046"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1238</w:t>
            </w:r>
          </w:p>
        </w:tc>
        <w:tc>
          <w:tcPr>
            <w:tcW w:w="1099"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المجموع:</w:t>
            </w:r>
          </w:p>
        </w:tc>
        <w:tc>
          <w:tcPr>
            <w:tcW w:w="1085"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160</w:t>
            </w:r>
          </w:p>
        </w:tc>
        <w:tc>
          <w:tcPr>
            <w:tcW w:w="1445" w:type="dxa"/>
            <w:tcBorders>
              <w:top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163</w:t>
            </w:r>
          </w:p>
        </w:tc>
      </w:tr>
      <w:tr w:rsidR="00CB4538">
        <w:tblPrEx>
          <w:tblCellMar>
            <w:top w:w="0" w:type="dxa"/>
            <w:bottom w:w="0" w:type="dxa"/>
          </w:tblCellMar>
        </w:tblPrEx>
        <w:tc>
          <w:tcPr>
            <w:tcW w:w="1273"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المحاميات</w:t>
            </w:r>
          </w:p>
        </w:tc>
        <w:tc>
          <w:tcPr>
            <w:tcW w:w="1046"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333</w:t>
            </w:r>
          </w:p>
        </w:tc>
        <w:tc>
          <w:tcPr>
            <w:tcW w:w="1046"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395</w:t>
            </w:r>
          </w:p>
        </w:tc>
        <w:tc>
          <w:tcPr>
            <w:tcW w:w="1046"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385</w:t>
            </w:r>
          </w:p>
        </w:tc>
        <w:tc>
          <w:tcPr>
            <w:tcW w:w="1099"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النساء:</w:t>
            </w:r>
          </w:p>
        </w:tc>
        <w:tc>
          <w:tcPr>
            <w:tcW w:w="1085"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ind w:right="40"/>
              <w:jc w:val="center"/>
              <w:rPr>
                <w:rFonts w:hint="cs"/>
                <w:sz w:val="22"/>
                <w:szCs w:val="22"/>
                <w:rtl/>
                <w:lang w:bidi="ar-EG"/>
              </w:rPr>
            </w:pPr>
            <w:r w:rsidRPr="004F1238">
              <w:rPr>
                <w:rFonts w:hint="cs"/>
                <w:sz w:val="22"/>
                <w:szCs w:val="22"/>
                <w:rtl/>
                <w:lang w:bidi="ar-EG"/>
              </w:rPr>
              <w:t>110</w:t>
            </w:r>
          </w:p>
        </w:tc>
        <w:tc>
          <w:tcPr>
            <w:tcW w:w="1445" w:type="dxa"/>
            <w:tcBorders>
              <w:bottom w:val="single" w:sz="12" w:space="0" w:color="auto"/>
            </w:tcBorders>
            <w:shd w:val="clear" w:color="auto" w:fill="auto"/>
          </w:tcPr>
          <w:p w:rsidR="00CB4538" w:rsidRPr="004F1238" w:rsidRDefault="00CB4538" w:rsidP="00654E02">
            <w:pPr>
              <w:tabs>
                <w:tab w:val="left" w:pos="288"/>
                <w:tab w:val="left" w:pos="576"/>
                <w:tab w:val="left" w:pos="864"/>
                <w:tab w:val="left" w:pos="1152"/>
              </w:tabs>
              <w:spacing w:after="120"/>
              <w:ind w:right="43"/>
              <w:jc w:val="center"/>
              <w:rPr>
                <w:rFonts w:hint="cs"/>
                <w:sz w:val="22"/>
                <w:szCs w:val="22"/>
                <w:rtl/>
                <w:lang w:bidi="ar-EG"/>
              </w:rPr>
            </w:pPr>
            <w:r w:rsidRPr="004F1238">
              <w:rPr>
                <w:rFonts w:hint="cs"/>
                <w:sz w:val="22"/>
                <w:szCs w:val="22"/>
                <w:rtl/>
                <w:lang w:bidi="ar-EG"/>
              </w:rPr>
              <w:t>94</w:t>
            </w:r>
          </w:p>
        </w:tc>
      </w:tr>
    </w:tbl>
    <w:p w:rsidR="00CB4538" w:rsidRPr="00B36394" w:rsidRDefault="00CB4538" w:rsidP="00CB4538">
      <w:pPr>
        <w:pStyle w:val="BodyText2"/>
        <w:spacing w:after="120" w:line="400" w:lineRule="exact"/>
        <w:ind w:firstLine="1030"/>
        <w:jc w:val="both"/>
        <w:rPr>
          <w:rFonts w:hint="cs"/>
          <w:sz w:val="26"/>
          <w:szCs w:val="26"/>
          <w:rtl/>
          <w:lang w:bidi="ar-EG"/>
        </w:rPr>
      </w:pPr>
      <w:r w:rsidRPr="00B36394">
        <w:rPr>
          <w:sz w:val="26"/>
          <w:szCs w:val="26"/>
          <w:rtl/>
        </w:rPr>
        <w:t>المصدر:  مكتب المدعي العام</w:t>
      </w:r>
    </w:p>
    <w:p w:rsidR="00CB4538" w:rsidRPr="004F1238" w:rsidRDefault="00CB4538" w:rsidP="00CB4538">
      <w:pPr>
        <w:pStyle w:val="BodyText2"/>
        <w:spacing w:line="120" w:lineRule="exact"/>
        <w:ind w:left="1030" w:right="810"/>
        <w:jc w:val="both"/>
        <w:outlineLvl w:val="0"/>
        <w:rPr>
          <w:rFonts w:hint="cs"/>
          <w:sz w:val="12"/>
          <w:szCs w:val="30"/>
          <w:rtl/>
        </w:rPr>
      </w:pPr>
    </w:p>
    <w:p w:rsidR="00CB4538" w:rsidRPr="00613BDF" w:rsidRDefault="00CB4538" w:rsidP="00CB4538">
      <w:pPr>
        <w:pStyle w:val="BodyText2"/>
        <w:spacing w:after="120" w:line="400" w:lineRule="exact"/>
        <w:ind w:left="1030" w:right="810"/>
        <w:jc w:val="both"/>
        <w:outlineLvl w:val="0"/>
        <w:rPr>
          <w:sz w:val="30"/>
          <w:szCs w:val="30"/>
          <w:rtl/>
        </w:rPr>
      </w:pPr>
      <w:r w:rsidRPr="00613BDF">
        <w:rPr>
          <w:sz w:val="30"/>
          <w:szCs w:val="30"/>
          <w:rtl/>
        </w:rPr>
        <w:tab/>
        <w:t xml:space="preserve"> وهناك اتجاه إيجابي </w:t>
      </w:r>
      <w:r w:rsidRPr="00613BDF">
        <w:rPr>
          <w:rFonts w:hint="cs"/>
          <w:sz w:val="30"/>
          <w:szCs w:val="30"/>
          <w:rtl/>
          <w:lang w:bidi="ar-EG"/>
        </w:rPr>
        <w:t>يتعلق ب</w:t>
      </w:r>
      <w:r w:rsidRPr="00613BDF">
        <w:rPr>
          <w:sz w:val="30"/>
          <w:szCs w:val="30"/>
          <w:rtl/>
        </w:rPr>
        <w:t xml:space="preserve">تمثيل المرأة في مهنة كاتب العدل </w:t>
      </w:r>
      <w:r w:rsidRPr="00613BDF">
        <w:rPr>
          <w:rFonts w:hint="cs"/>
          <w:sz w:val="30"/>
          <w:szCs w:val="30"/>
          <w:rtl/>
          <w:lang w:bidi="ar-EG"/>
        </w:rPr>
        <w:t xml:space="preserve">فمن </w:t>
      </w:r>
      <w:r w:rsidRPr="00613BDF">
        <w:rPr>
          <w:sz w:val="30"/>
          <w:szCs w:val="30"/>
          <w:rtl/>
        </w:rPr>
        <w:t xml:space="preserve">بين 123 </w:t>
      </w:r>
      <w:r w:rsidRPr="00613BDF">
        <w:rPr>
          <w:rFonts w:hint="cs"/>
          <w:sz w:val="30"/>
          <w:szCs w:val="30"/>
          <w:rtl/>
          <w:lang w:bidi="ar-EG"/>
        </w:rPr>
        <w:t xml:space="preserve">كاتبا </w:t>
      </w:r>
      <w:r w:rsidRPr="00613BDF">
        <w:rPr>
          <w:sz w:val="30"/>
          <w:szCs w:val="30"/>
          <w:rtl/>
        </w:rPr>
        <w:t xml:space="preserve">من كتاب العدل المعينين </w:t>
      </w:r>
      <w:r w:rsidRPr="00613BDF">
        <w:rPr>
          <w:rFonts w:hint="cs"/>
          <w:sz w:val="30"/>
          <w:szCs w:val="30"/>
          <w:rtl/>
          <w:lang w:bidi="ar-EG"/>
        </w:rPr>
        <w:t xml:space="preserve">توجد </w:t>
      </w:r>
      <w:r w:rsidRPr="00613BDF">
        <w:rPr>
          <w:sz w:val="30"/>
          <w:szCs w:val="30"/>
          <w:rtl/>
        </w:rPr>
        <w:t xml:space="preserve"> 68</w:t>
      </w:r>
      <w:r w:rsidRPr="00613BDF">
        <w:rPr>
          <w:rFonts w:hint="cs"/>
          <w:sz w:val="30"/>
          <w:szCs w:val="30"/>
          <w:rtl/>
          <w:lang w:bidi="ar-EG"/>
        </w:rPr>
        <w:t xml:space="preserve">  ا</w:t>
      </w:r>
      <w:r w:rsidRPr="00613BDF">
        <w:rPr>
          <w:sz w:val="30"/>
          <w:szCs w:val="30"/>
          <w:rtl/>
        </w:rPr>
        <w:t xml:space="preserve">مرأة.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w:t>
      </w:r>
      <w:r w:rsidRPr="00613BDF">
        <w:rPr>
          <w:rFonts w:hint="cs"/>
          <w:sz w:val="30"/>
          <w:szCs w:val="30"/>
          <w:rtl/>
          <w:lang w:bidi="ar-EG"/>
        </w:rPr>
        <w:t>سير</w:t>
      </w:r>
      <w:r w:rsidRPr="00613BDF">
        <w:rPr>
          <w:sz w:val="30"/>
          <w:szCs w:val="30"/>
          <w:rtl/>
        </w:rPr>
        <w:t xml:space="preserve"> الحالة في المحكمة </w:t>
      </w:r>
      <w:r w:rsidRPr="00613BDF">
        <w:rPr>
          <w:rFonts w:hint="cs"/>
          <w:sz w:val="30"/>
          <w:szCs w:val="30"/>
          <w:rtl/>
          <w:lang w:bidi="ar-EG"/>
        </w:rPr>
        <w:t>ال</w:t>
      </w:r>
      <w:r w:rsidRPr="00613BDF">
        <w:rPr>
          <w:sz w:val="30"/>
          <w:szCs w:val="30"/>
          <w:rtl/>
        </w:rPr>
        <w:t xml:space="preserve">دستورية </w:t>
      </w:r>
      <w:r w:rsidRPr="00613BDF">
        <w:rPr>
          <w:rFonts w:hint="cs"/>
          <w:sz w:val="30"/>
          <w:szCs w:val="30"/>
          <w:rtl/>
          <w:lang w:bidi="ar-EG"/>
        </w:rPr>
        <w:t xml:space="preserve">في نفس </w:t>
      </w:r>
      <w:r w:rsidRPr="00613BDF">
        <w:rPr>
          <w:sz w:val="30"/>
          <w:szCs w:val="30"/>
          <w:rtl/>
        </w:rPr>
        <w:t xml:space="preserve">الاتجاه الموجود في المحاكم العليا في النظام القضائي. وفي الفترة من 1994إلى  2003 لم </w:t>
      </w:r>
      <w:r w:rsidRPr="00613BDF">
        <w:rPr>
          <w:rFonts w:hint="cs"/>
          <w:sz w:val="30"/>
          <w:szCs w:val="30"/>
          <w:rtl/>
          <w:lang w:bidi="ar-EG"/>
        </w:rPr>
        <w:t>ت</w:t>
      </w:r>
      <w:r w:rsidRPr="00613BDF">
        <w:rPr>
          <w:sz w:val="30"/>
          <w:szCs w:val="30"/>
          <w:rtl/>
        </w:rPr>
        <w:t xml:space="preserve">كن هناك </w:t>
      </w:r>
      <w:r w:rsidRPr="00613BDF">
        <w:rPr>
          <w:rFonts w:hint="cs"/>
          <w:sz w:val="30"/>
          <w:szCs w:val="30"/>
          <w:rtl/>
          <w:lang w:bidi="ar-EG"/>
        </w:rPr>
        <w:t xml:space="preserve">الا </w:t>
      </w:r>
      <w:r w:rsidRPr="00613BDF">
        <w:rPr>
          <w:sz w:val="30"/>
          <w:szCs w:val="30"/>
          <w:rtl/>
        </w:rPr>
        <w:t>امرأة واحدة من بين 9</w:t>
      </w:r>
      <w:r w:rsidRPr="00613BDF">
        <w:rPr>
          <w:rFonts w:hint="cs"/>
          <w:sz w:val="30"/>
          <w:szCs w:val="30"/>
          <w:rtl/>
          <w:lang w:bidi="ar-EG"/>
        </w:rPr>
        <w:t xml:space="preserve"> ق</w:t>
      </w:r>
      <w:r w:rsidRPr="00613BDF">
        <w:rPr>
          <w:sz w:val="30"/>
          <w:szCs w:val="30"/>
          <w:rtl/>
        </w:rPr>
        <w:t xml:space="preserve">ضاة – </w:t>
      </w:r>
      <w:r w:rsidRPr="00613BDF">
        <w:rPr>
          <w:rFonts w:hint="cs"/>
          <w:sz w:val="30"/>
          <w:szCs w:val="30"/>
          <w:rtl/>
          <w:lang w:bidi="ar-EG"/>
        </w:rPr>
        <w:t xml:space="preserve">يشكلون </w:t>
      </w:r>
      <w:r w:rsidRPr="00613BDF">
        <w:rPr>
          <w:sz w:val="30"/>
          <w:szCs w:val="30"/>
          <w:rtl/>
        </w:rPr>
        <w:t>أعضاء المحكمة الدستورية.  وطبقا لآخر انتخابات لقضاة المحكمة الدستورية لجمهورية مقدونيا (/ أيار</w:t>
      </w:r>
      <w:r w:rsidRPr="00613BDF">
        <w:rPr>
          <w:rFonts w:hint="cs"/>
          <w:sz w:val="30"/>
          <w:szCs w:val="30"/>
          <w:rtl/>
          <w:lang w:bidi="ar-EG"/>
        </w:rPr>
        <w:t>/</w:t>
      </w:r>
      <w:r w:rsidRPr="00613BDF">
        <w:rPr>
          <w:sz w:val="30"/>
          <w:szCs w:val="30"/>
          <w:rtl/>
        </w:rPr>
        <w:t xml:space="preserve">مايو 2003) فإنه من بين 9 مناصب للقضاة لم </w:t>
      </w:r>
      <w:r w:rsidRPr="00613BDF">
        <w:rPr>
          <w:rFonts w:hint="cs"/>
          <w:sz w:val="30"/>
          <w:szCs w:val="30"/>
          <w:rtl/>
          <w:lang w:bidi="ar-EG"/>
        </w:rPr>
        <w:t xml:space="preserve">تشغل </w:t>
      </w:r>
      <w:r w:rsidRPr="00613BDF">
        <w:rPr>
          <w:sz w:val="30"/>
          <w:szCs w:val="30"/>
          <w:rtl/>
        </w:rPr>
        <w:t>إلا 7</w:t>
      </w:r>
      <w:r w:rsidRPr="00613BDF">
        <w:rPr>
          <w:rFonts w:hint="cs"/>
          <w:sz w:val="30"/>
          <w:szCs w:val="30"/>
          <w:rtl/>
          <w:lang w:bidi="ar-EG"/>
        </w:rPr>
        <w:t>مناصب ف</w:t>
      </w:r>
      <w:r w:rsidRPr="00613BDF">
        <w:rPr>
          <w:sz w:val="30"/>
          <w:szCs w:val="30"/>
          <w:rtl/>
        </w:rPr>
        <w:t>ق</w:t>
      </w:r>
      <w:r w:rsidRPr="00613BDF">
        <w:rPr>
          <w:rFonts w:hint="cs"/>
          <w:sz w:val="30"/>
          <w:szCs w:val="30"/>
          <w:rtl/>
          <w:lang w:bidi="ar-EG"/>
        </w:rPr>
        <w:t>ط</w:t>
      </w:r>
      <w:r w:rsidRPr="00613BDF">
        <w:rPr>
          <w:sz w:val="30"/>
          <w:szCs w:val="30"/>
          <w:rtl/>
        </w:rPr>
        <w:t xml:space="preserve"> حتى وقت </w:t>
      </w:r>
      <w:r w:rsidRPr="00613BDF">
        <w:rPr>
          <w:rFonts w:hint="cs"/>
          <w:sz w:val="30"/>
          <w:szCs w:val="30"/>
          <w:rtl/>
          <w:lang w:bidi="ar-EG"/>
        </w:rPr>
        <w:t xml:space="preserve">اعداد </w:t>
      </w:r>
      <w:r w:rsidRPr="00613BDF">
        <w:rPr>
          <w:sz w:val="30"/>
          <w:szCs w:val="30"/>
          <w:rtl/>
        </w:rPr>
        <w:t>هذا التقرير،</w:t>
      </w:r>
      <w:r w:rsidRPr="00613BDF">
        <w:rPr>
          <w:rFonts w:hint="cs"/>
          <w:sz w:val="30"/>
          <w:szCs w:val="30"/>
          <w:rtl/>
          <w:lang w:bidi="ar-EG"/>
        </w:rPr>
        <w:t xml:space="preserve"> و</w:t>
      </w:r>
      <w:r w:rsidRPr="00613BDF">
        <w:rPr>
          <w:sz w:val="30"/>
          <w:szCs w:val="30"/>
          <w:rtl/>
        </w:rPr>
        <w:t>من بين</w:t>
      </w:r>
      <w:r w:rsidRPr="00613BDF">
        <w:rPr>
          <w:rFonts w:hint="cs"/>
          <w:sz w:val="30"/>
          <w:szCs w:val="30"/>
          <w:rtl/>
          <w:lang w:bidi="ar-EG"/>
        </w:rPr>
        <w:t xml:space="preserve"> هؤلاء القضاة السبعة</w:t>
      </w:r>
      <w:r w:rsidRPr="00613BDF">
        <w:rPr>
          <w:sz w:val="30"/>
          <w:szCs w:val="30"/>
          <w:rtl/>
        </w:rPr>
        <w:t xml:space="preserve"> امرأتان.  ويختلف الوضع في الخدمة </w:t>
      </w:r>
      <w:r w:rsidRPr="00613BDF">
        <w:rPr>
          <w:rFonts w:hint="cs"/>
          <w:sz w:val="30"/>
          <w:szCs w:val="30"/>
          <w:rtl/>
          <w:lang w:bidi="ar-EG"/>
        </w:rPr>
        <w:t>ال</w:t>
      </w:r>
      <w:r w:rsidRPr="00613BDF">
        <w:rPr>
          <w:sz w:val="30"/>
          <w:szCs w:val="30"/>
          <w:rtl/>
        </w:rPr>
        <w:t xml:space="preserve">تقنية </w:t>
      </w:r>
      <w:r w:rsidRPr="00613BDF">
        <w:rPr>
          <w:rFonts w:hint="cs"/>
          <w:sz w:val="30"/>
          <w:szCs w:val="30"/>
          <w:rtl/>
          <w:lang w:bidi="ar-EG"/>
        </w:rPr>
        <w:t xml:space="preserve">المقدمة </w:t>
      </w:r>
      <w:r w:rsidRPr="00613BDF">
        <w:rPr>
          <w:sz w:val="30"/>
          <w:szCs w:val="30"/>
          <w:rtl/>
        </w:rPr>
        <w:t xml:space="preserve">للمحكمة </w:t>
      </w:r>
      <w:r w:rsidRPr="00613BDF">
        <w:rPr>
          <w:rFonts w:hint="cs"/>
          <w:sz w:val="30"/>
          <w:szCs w:val="30"/>
          <w:rtl/>
          <w:lang w:bidi="ar-EG"/>
        </w:rPr>
        <w:t>ال</w:t>
      </w:r>
      <w:r w:rsidRPr="00613BDF">
        <w:rPr>
          <w:sz w:val="30"/>
          <w:szCs w:val="30"/>
          <w:rtl/>
        </w:rPr>
        <w:t>دستورية،</w:t>
      </w:r>
      <w:r w:rsidRPr="00613BDF">
        <w:rPr>
          <w:rFonts w:hint="cs"/>
          <w:sz w:val="30"/>
          <w:szCs w:val="30"/>
          <w:rtl/>
          <w:lang w:bidi="ar-EG"/>
        </w:rPr>
        <w:t xml:space="preserve"> </w:t>
      </w:r>
      <w:r w:rsidRPr="00613BDF">
        <w:rPr>
          <w:sz w:val="30"/>
          <w:szCs w:val="30"/>
          <w:rtl/>
        </w:rPr>
        <w:t>فمن بين مستشاري</w:t>
      </w:r>
      <w:r w:rsidRPr="00613BDF">
        <w:rPr>
          <w:rFonts w:hint="cs"/>
          <w:sz w:val="30"/>
          <w:szCs w:val="30"/>
          <w:rtl/>
          <w:lang w:bidi="ar-EG"/>
        </w:rPr>
        <w:t xml:space="preserve"> ا</w:t>
      </w:r>
      <w:r w:rsidRPr="00613BDF">
        <w:rPr>
          <w:sz w:val="30"/>
          <w:szCs w:val="30"/>
          <w:rtl/>
        </w:rPr>
        <w:t xml:space="preserve">لحكومة - </w:t>
      </w:r>
      <w:r w:rsidRPr="00613BDF">
        <w:rPr>
          <w:rFonts w:hint="cs"/>
          <w:sz w:val="30"/>
          <w:szCs w:val="30"/>
          <w:rtl/>
          <w:lang w:bidi="ar-EG"/>
        </w:rPr>
        <w:t>و</w:t>
      </w:r>
      <w:r w:rsidRPr="00613BDF">
        <w:rPr>
          <w:sz w:val="30"/>
          <w:szCs w:val="30"/>
          <w:rtl/>
        </w:rPr>
        <w:t>ال</w:t>
      </w:r>
      <w:r w:rsidRPr="00613BDF">
        <w:rPr>
          <w:rFonts w:hint="cs"/>
          <w:sz w:val="30"/>
          <w:szCs w:val="30"/>
          <w:rtl/>
          <w:lang w:bidi="ar-EG"/>
        </w:rPr>
        <w:t>م</w:t>
      </w:r>
      <w:r w:rsidRPr="00613BDF">
        <w:rPr>
          <w:sz w:val="30"/>
          <w:szCs w:val="30"/>
          <w:rtl/>
        </w:rPr>
        <w:t>ع</w:t>
      </w:r>
      <w:r w:rsidRPr="00613BDF">
        <w:rPr>
          <w:rFonts w:hint="cs"/>
          <w:sz w:val="30"/>
          <w:szCs w:val="30"/>
          <w:rtl/>
          <w:lang w:bidi="ar-EG"/>
        </w:rPr>
        <w:t>اون</w:t>
      </w:r>
      <w:r w:rsidRPr="00613BDF">
        <w:rPr>
          <w:sz w:val="30"/>
          <w:szCs w:val="30"/>
          <w:rtl/>
        </w:rPr>
        <w:t>ين التقنين،</w:t>
      </w:r>
      <w:r w:rsidRPr="00613BDF">
        <w:rPr>
          <w:rFonts w:hint="cs"/>
          <w:sz w:val="30"/>
          <w:szCs w:val="30"/>
          <w:rtl/>
          <w:lang w:bidi="ar-EG"/>
        </w:rPr>
        <w:t xml:space="preserve"> </w:t>
      </w:r>
      <w:r w:rsidRPr="00613BDF">
        <w:rPr>
          <w:sz w:val="30"/>
          <w:szCs w:val="30"/>
          <w:rtl/>
        </w:rPr>
        <w:t xml:space="preserve">توجد ست نساء. </w:t>
      </w:r>
    </w:p>
    <w:p w:rsidR="00CB4538" w:rsidRPr="004F1238" w:rsidRDefault="00CB4538" w:rsidP="00CB4538">
      <w:pPr>
        <w:pStyle w:val="BodyText2"/>
        <w:spacing w:line="120" w:lineRule="exact"/>
        <w:ind w:right="810" w:firstLine="468"/>
        <w:jc w:val="both"/>
        <w:rPr>
          <w:sz w:val="12"/>
          <w:szCs w:val="30"/>
          <w:rtl/>
        </w:rPr>
      </w:pPr>
    </w:p>
    <w:p w:rsidR="00CB4538" w:rsidRPr="004F1238" w:rsidRDefault="00CB4538" w:rsidP="00CB4538">
      <w:pPr>
        <w:pStyle w:val="BodyText2"/>
        <w:spacing w:after="120" w:line="400" w:lineRule="exact"/>
        <w:ind w:right="810" w:firstLine="1030"/>
        <w:jc w:val="both"/>
        <w:outlineLvl w:val="0"/>
        <w:rPr>
          <w:b/>
          <w:bCs/>
          <w:sz w:val="32"/>
          <w:szCs w:val="32"/>
          <w:rtl/>
        </w:rPr>
      </w:pPr>
      <w:r w:rsidRPr="00613BDF">
        <w:rPr>
          <w:b/>
          <w:bCs/>
          <w:sz w:val="30"/>
          <w:szCs w:val="30"/>
          <w:rtl/>
        </w:rPr>
        <w:t xml:space="preserve"> </w:t>
      </w:r>
      <w:r w:rsidRPr="004F1238">
        <w:rPr>
          <w:b/>
          <w:bCs/>
          <w:sz w:val="32"/>
          <w:szCs w:val="32"/>
          <w:rtl/>
        </w:rPr>
        <w:t>المنظمات غير الحكومية</w:t>
      </w:r>
    </w:p>
    <w:p w:rsidR="00CB4538" w:rsidRPr="000B52D4" w:rsidRDefault="00CB4538" w:rsidP="00CB4538">
      <w:pPr>
        <w:pStyle w:val="BodyText2"/>
        <w:spacing w:after="120" w:line="400" w:lineRule="exact"/>
        <w:ind w:left="1030" w:right="810" w:firstLine="468"/>
        <w:jc w:val="both"/>
        <w:rPr>
          <w:b/>
          <w:bCs/>
          <w:sz w:val="30"/>
          <w:szCs w:val="30"/>
          <w:rtl/>
        </w:rPr>
      </w:pPr>
      <w:r w:rsidRPr="000B52D4">
        <w:rPr>
          <w:b/>
          <w:bCs/>
          <w:sz w:val="30"/>
          <w:szCs w:val="30"/>
          <w:rtl/>
        </w:rPr>
        <w:t>تكفل المادة 20 من دستور جمهورية مقدونيا حرية تكوين الجمعيات،</w:t>
      </w:r>
      <w:r w:rsidRPr="000B52D4">
        <w:rPr>
          <w:rFonts w:hint="cs"/>
          <w:b/>
          <w:bCs/>
          <w:sz w:val="30"/>
          <w:szCs w:val="30"/>
          <w:rtl/>
          <w:lang w:bidi="ar-EG"/>
        </w:rPr>
        <w:t xml:space="preserve"> </w:t>
      </w:r>
      <w:r w:rsidRPr="000B52D4">
        <w:rPr>
          <w:b/>
          <w:bCs/>
          <w:sz w:val="30"/>
          <w:szCs w:val="30"/>
          <w:rtl/>
        </w:rPr>
        <w:t>وتنص على: "أن تكفل للمواطنين حرية تكوين الجمع</w:t>
      </w:r>
      <w:r w:rsidRPr="000B52D4">
        <w:rPr>
          <w:rFonts w:hint="cs"/>
          <w:b/>
          <w:bCs/>
          <w:sz w:val="30"/>
          <w:szCs w:val="30"/>
          <w:rtl/>
          <w:lang w:bidi="ar-EG"/>
        </w:rPr>
        <w:t>ي</w:t>
      </w:r>
      <w:r w:rsidRPr="000B52D4">
        <w:rPr>
          <w:b/>
          <w:bCs/>
          <w:sz w:val="30"/>
          <w:szCs w:val="30"/>
          <w:rtl/>
        </w:rPr>
        <w:t>ات بغرض إعمال وحماية حقوقهم السياسية والاقتصادية والاجتماعية والثقافية،و</w:t>
      </w:r>
      <w:r w:rsidRPr="000B52D4">
        <w:rPr>
          <w:rFonts w:hint="cs"/>
          <w:b/>
          <w:bCs/>
          <w:sz w:val="30"/>
          <w:szCs w:val="30"/>
          <w:rtl/>
          <w:lang w:bidi="ar-EG"/>
        </w:rPr>
        <w:t>غ</w:t>
      </w:r>
      <w:r w:rsidRPr="000B52D4">
        <w:rPr>
          <w:b/>
          <w:bCs/>
          <w:sz w:val="30"/>
          <w:szCs w:val="30"/>
          <w:rtl/>
        </w:rPr>
        <w:t>يرها من الحقوق وا</w:t>
      </w:r>
      <w:r w:rsidRPr="000B52D4">
        <w:rPr>
          <w:rFonts w:hint="cs"/>
          <w:b/>
          <w:bCs/>
          <w:sz w:val="30"/>
          <w:szCs w:val="30"/>
          <w:rtl/>
          <w:lang w:bidi="ar-EG"/>
        </w:rPr>
        <w:t>لعقائد</w:t>
      </w:r>
      <w:r w:rsidRPr="000B52D4">
        <w:rPr>
          <w:b/>
          <w:bCs/>
          <w:sz w:val="30"/>
          <w:szCs w:val="30"/>
          <w:rtl/>
        </w:rPr>
        <w:t>. ويجوز للمواطنين أن يقوم</w:t>
      </w:r>
      <w:r w:rsidRPr="000B52D4">
        <w:rPr>
          <w:rFonts w:hint="cs"/>
          <w:b/>
          <w:bCs/>
          <w:sz w:val="30"/>
          <w:szCs w:val="30"/>
          <w:rtl/>
          <w:lang w:bidi="ar-EG"/>
        </w:rPr>
        <w:t>وا</w:t>
      </w:r>
      <w:r w:rsidRPr="000B52D4">
        <w:rPr>
          <w:b/>
          <w:bCs/>
          <w:sz w:val="30"/>
          <w:szCs w:val="30"/>
          <w:rtl/>
        </w:rPr>
        <w:t>،</w:t>
      </w:r>
      <w:r w:rsidRPr="000B52D4">
        <w:rPr>
          <w:rFonts w:hint="cs"/>
          <w:b/>
          <w:bCs/>
          <w:sz w:val="30"/>
          <w:szCs w:val="30"/>
          <w:rtl/>
          <w:lang w:bidi="ar-EG"/>
        </w:rPr>
        <w:t xml:space="preserve"> </w:t>
      </w:r>
      <w:r w:rsidRPr="000B52D4">
        <w:rPr>
          <w:b/>
          <w:bCs/>
          <w:sz w:val="30"/>
          <w:szCs w:val="30"/>
          <w:rtl/>
        </w:rPr>
        <w:t>بحرية بتكوين جمعيات المواطنين والأحزاب السياسية،</w:t>
      </w:r>
      <w:r w:rsidRPr="000B52D4">
        <w:rPr>
          <w:rFonts w:hint="cs"/>
          <w:b/>
          <w:bCs/>
          <w:sz w:val="30"/>
          <w:szCs w:val="30"/>
          <w:rtl/>
          <w:lang w:bidi="ar-EG"/>
        </w:rPr>
        <w:t xml:space="preserve"> </w:t>
      </w:r>
      <w:r w:rsidRPr="000B52D4">
        <w:rPr>
          <w:b/>
          <w:bCs/>
          <w:sz w:val="30"/>
          <w:szCs w:val="30"/>
          <w:rtl/>
        </w:rPr>
        <w:t>والانضمام إليها،</w:t>
      </w:r>
      <w:r w:rsidRPr="000B52D4">
        <w:rPr>
          <w:rFonts w:hint="cs"/>
          <w:b/>
          <w:bCs/>
          <w:sz w:val="30"/>
          <w:szCs w:val="30"/>
          <w:rtl/>
          <w:lang w:bidi="ar-EG"/>
        </w:rPr>
        <w:t xml:space="preserve"> </w:t>
      </w:r>
      <w:r w:rsidRPr="000B52D4">
        <w:rPr>
          <w:b/>
          <w:bCs/>
          <w:sz w:val="30"/>
          <w:szCs w:val="30"/>
          <w:rtl/>
        </w:rPr>
        <w:t xml:space="preserve">أو الاستقالة منها.  ولكن لا يمكن توجيه برامج ومهام الجمعيات والأحزاب السياسية من </w:t>
      </w:r>
      <w:r w:rsidRPr="000B52D4">
        <w:rPr>
          <w:rFonts w:hint="cs"/>
          <w:b/>
          <w:bCs/>
          <w:sz w:val="30"/>
          <w:szCs w:val="30"/>
          <w:rtl/>
          <w:lang w:bidi="ar-EG"/>
        </w:rPr>
        <w:t>أجل</w:t>
      </w:r>
      <w:r w:rsidRPr="000B52D4">
        <w:rPr>
          <w:b/>
          <w:bCs/>
          <w:sz w:val="30"/>
          <w:szCs w:val="30"/>
          <w:rtl/>
        </w:rPr>
        <w:t xml:space="preserve"> تقويض النظام القانوني للجمهورية بالعنف أو </w:t>
      </w:r>
      <w:r w:rsidRPr="000B52D4">
        <w:rPr>
          <w:rFonts w:hint="cs"/>
          <w:b/>
          <w:bCs/>
          <w:sz w:val="30"/>
          <w:szCs w:val="30"/>
          <w:rtl/>
          <w:lang w:bidi="ar-EG"/>
        </w:rPr>
        <w:t>ل</w:t>
      </w:r>
      <w:r w:rsidRPr="000B52D4">
        <w:rPr>
          <w:b/>
          <w:bCs/>
          <w:sz w:val="30"/>
          <w:szCs w:val="30"/>
          <w:rtl/>
        </w:rPr>
        <w:t xml:space="preserve">تشجيع العدوان العسكري أو </w:t>
      </w:r>
      <w:r w:rsidRPr="000B52D4">
        <w:rPr>
          <w:rFonts w:hint="cs"/>
          <w:b/>
          <w:bCs/>
          <w:sz w:val="30"/>
          <w:szCs w:val="30"/>
          <w:rtl/>
          <w:lang w:bidi="ar-EG"/>
        </w:rPr>
        <w:t xml:space="preserve">المناداة به، </w:t>
      </w:r>
      <w:r w:rsidRPr="000B52D4">
        <w:rPr>
          <w:b/>
          <w:bCs/>
          <w:sz w:val="30"/>
          <w:szCs w:val="30"/>
          <w:rtl/>
        </w:rPr>
        <w:t xml:space="preserve">أو </w:t>
      </w:r>
      <w:r w:rsidRPr="000B52D4">
        <w:rPr>
          <w:rFonts w:hint="cs"/>
          <w:b/>
          <w:bCs/>
          <w:sz w:val="30"/>
          <w:szCs w:val="30"/>
          <w:rtl/>
          <w:lang w:bidi="ar-EG"/>
        </w:rPr>
        <w:t>ل</w:t>
      </w:r>
      <w:r w:rsidRPr="000B52D4">
        <w:rPr>
          <w:b/>
          <w:bCs/>
          <w:sz w:val="30"/>
          <w:szCs w:val="30"/>
          <w:rtl/>
        </w:rPr>
        <w:t xml:space="preserve">إثارة الكراهية العنصرية أو </w:t>
      </w:r>
      <w:r w:rsidRPr="000B52D4">
        <w:rPr>
          <w:rFonts w:hint="cs"/>
          <w:b/>
          <w:bCs/>
          <w:sz w:val="30"/>
          <w:szCs w:val="30"/>
          <w:rtl/>
          <w:lang w:bidi="ar-EG"/>
        </w:rPr>
        <w:t>ال</w:t>
      </w:r>
      <w:r w:rsidRPr="000B52D4">
        <w:rPr>
          <w:b/>
          <w:bCs/>
          <w:sz w:val="30"/>
          <w:szCs w:val="30"/>
          <w:rtl/>
        </w:rPr>
        <w:t>دينية أو التعصب.  ويحظر قيام الجمعيات العسكرية أو شبه العسكرية التي لا تعتبر جزءا من القوات المسلحة لجمهورية مقدونيا.  كما ينص قانون الجمعيات المواطنين والم</w:t>
      </w:r>
      <w:r w:rsidRPr="000B52D4">
        <w:rPr>
          <w:rFonts w:hint="cs"/>
          <w:b/>
          <w:bCs/>
          <w:sz w:val="30"/>
          <w:szCs w:val="30"/>
          <w:rtl/>
          <w:lang w:bidi="ar-EG"/>
        </w:rPr>
        <w:t>ؤسس</w:t>
      </w:r>
      <w:r w:rsidRPr="000B52D4">
        <w:rPr>
          <w:b/>
          <w:bCs/>
          <w:sz w:val="30"/>
          <w:szCs w:val="30"/>
          <w:rtl/>
        </w:rPr>
        <w:t>ا</w:t>
      </w:r>
      <w:r w:rsidRPr="000B52D4">
        <w:rPr>
          <w:rFonts w:hint="cs"/>
          <w:b/>
          <w:bCs/>
          <w:sz w:val="30"/>
          <w:szCs w:val="30"/>
          <w:rtl/>
          <w:lang w:bidi="ar-EG"/>
        </w:rPr>
        <w:t>ت</w:t>
      </w:r>
      <w:r w:rsidRPr="000B52D4">
        <w:rPr>
          <w:b/>
          <w:bCs/>
          <w:sz w:val="30"/>
          <w:szCs w:val="30"/>
          <w:rtl/>
        </w:rPr>
        <w:t xml:space="preserve"> </w:t>
      </w:r>
      <w:r w:rsidRPr="000B52D4">
        <w:rPr>
          <w:rFonts w:hint="cs"/>
          <w:b/>
          <w:bCs/>
          <w:sz w:val="30"/>
          <w:szCs w:val="30"/>
          <w:rtl/>
          <w:lang w:bidi="ar-EG"/>
        </w:rPr>
        <w:t>ل</w:t>
      </w:r>
      <w:r w:rsidRPr="000B52D4">
        <w:rPr>
          <w:b/>
          <w:bCs/>
          <w:sz w:val="30"/>
          <w:szCs w:val="30"/>
          <w:rtl/>
        </w:rPr>
        <w:t>عام 1998،</w:t>
      </w:r>
      <w:r w:rsidRPr="000B52D4">
        <w:rPr>
          <w:rFonts w:hint="cs"/>
          <w:b/>
          <w:bCs/>
          <w:sz w:val="30"/>
          <w:szCs w:val="30"/>
          <w:rtl/>
          <w:lang w:bidi="ar-EG"/>
        </w:rPr>
        <w:t xml:space="preserve"> </w:t>
      </w:r>
      <w:r w:rsidRPr="000B52D4">
        <w:rPr>
          <w:b/>
          <w:bCs/>
          <w:sz w:val="30"/>
          <w:szCs w:val="30"/>
          <w:rtl/>
        </w:rPr>
        <w:t xml:space="preserve">على حرية تكوين الجمعيات. </w:t>
      </w:r>
    </w:p>
    <w:p w:rsidR="00CB4538" w:rsidRPr="000B52D4" w:rsidRDefault="00CB4538" w:rsidP="00CB4538">
      <w:pPr>
        <w:pStyle w:val="BodyText2"/>
        <w:spacing w:line="120" w:lineRule="exact"/>
        <w:ind w:right="810" w:firstLine="468"/>
        <w:jc w:val="both"/>
        <w:rPr>
          <w:sz w:val="12"/>
          <w:szCs w:val="30"/>
          <w:rtl/>
        </w:rPr>
      </w:pPr>
    </w:p>
    <w:p w:rsidR="00CB4538" w:rsidRPr="00001775" w:rsidRDefault="00CB4538" w:rsidP="00001775">
      <w:pPr>
        <w:pStyle w:val="BodyText2"/>
        <w:numPr>
          <w:ilvl w:val="0"/>
          <w:numId w:val="6"/>
        </w:numPr>
        <w:tabs>
          <w:tab w:val="clear" w:pos="420"/>
          <w:tab w:val="num" w:pos="1030"/>
          <w:tab w:val="left" w:pos="1480"/>
        </w:tabs>
        <w:spacing w:after="120" w:line="400" w:lineRule="exact"/>
        <w:ind w:left="1030" w:right="810" w:firstLine="0"/>
        <w:jc w:val="both"/>
        <w:rPr>
          <w:sz w:val="30"/>
          <w:szCs w:val="30"/>
          <w:rtl/>
        </w:rPr>
      </w:pPr>
      <w:r w:rsidRPr="00001775">
        <w:rPr>
          <w:sz w:val="30"/>
          <w:szCs w:val="30"/>
          <w:rtl/>
        </w:rPr>
        <w:t xml:space="preserve">اتحاد المنظمات النسائية في جمهورية مقدونيا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تأسس اتحاد المنظم</w:t>
      </w:r>
      <w:r w:rsidRPr="00613BDF">
        <w:rPr>
          <w:rFonts w:hint="cs"/>
          <w:sz w:val="30"/>
          <w:szCs w:val="30"/>
          <w:rtl/>
          <w:lang w:bidi="ar-EG"/>
        </w:rPr>
        <w:t>ات</w:t>
      </w:r>
      <w:r w:rsidRPr="00613BDF">
        <w:rPr>
          <w:sz w:val="30"/>
          <w:szCs w:val="30"/>
          <w:rtl/>
        </w:rPr>
        <w:t xml:space="preserve"> النسائية لجمهورية مقدونيا</w:t>
      </w:r>
      <w:r w:rsidRPr="00613BDF">
        <w:rPr>
          <w:rFonts w:hint="cs"/>
          <w:sz w:val="30"/>
          <w:szCs w:val="30"/>
          <w:rtl/>
          <w:lang w:bidi="ar-EG"/>
        </w:rPr>
        <w:t xml:space="preserve"> (</w:t>
      </w:r>
      <w:r w:rsidRPr="00613BDF">
        <w:rPr>
          <w:sz w:val="30"/>
          <w:szCs w:val="30"/>
          <w:lang w:val="en-GB" w:bidi="ar-EG"/>
        </w:rPr>
        <w:t>UWORM</w:t>
      </w:r>
      <w:r>
        <w:rPr>
          <w:rFonts w:hint="cs"/>
          <w:sz w:val="30"/>
          <w:szCs w:val="30"/>
          <w:rtl/>
          <w:lang w:bidi="ar-EG"/>
        </w:rPr>
        <w:t>)</w:t>
      </w:r>
      <w:r w:rsidRPr="00613BDF">
        <w:rPr>
          <w:sz w:val="30"/>
          <w:szCs w:val="30"/>
          <w:rtl/>
        </w:rPr>
        <w:t xml:space="preserve"> كرابطة غير حكومية وغير حزبية لا تستهدف الربح في بروبيستيب في تشرين الأول/ أكتوبر  1994. و</w:t>
      </w:r>
      <w:r w:rsidRPr="00613BDF">
        <w:rPr>
          <w:rFonts w:hint="cs"/>
          <w:sz w:val="30"/>
          <w:szCs w:val="30"/>
          <w:rtl/>
          <w:lang w:bidi="ar-EG"/>
        </w:rPr>
        <w:t>ا</w:t>
      </w:r>
      <w:r w:rsidRPr="00613BDF">
        <w:rPr>
          <w:sz w:val="30"/>
          <w:szCs w:val="30"/>
          <w:rtl/>
        </w:rPr>
        <w:t>شترك</w:t>
      </w:r>
      <w:r w:rsidRPr="00613BDF">
        <w:rPr>
          <w:rFonts w:hint="cs"/>
          <w:sz w:val="30"/>
          <w:szCs w:val="30"/>
          <w:rtl/>
          <w:lang w:bidi="ar-EG"/>
        </w:rPr>
        <w:t>ت</w:t>
      </w:r>
      <w:r w:rsidRPr="00613BDF">
        <w:rPr>
          <w:sz w:val="30"/>
          <w:szCs w:val="30"/>
          <w:rtl/>
        </w:rPr>
        <w:t xml:space="preserve"> في تأسيسه 13</w:t>
      </w:r>
      <w:r w:rsidRPr="00613BDF">
        <w:rPr>
          <w:rFonts w:hint="cs"/>
          <w:sz w:val="30"/>
          <w:szCs w:val="30"/>
          <w:rtl/>
          <w:lang w:bidi="ar-EG"/>
        </w:rPr>
        <w:t xml:space="preserve"> م</w:t>
      </w:r>
      <w:r w:rsidRPr="00613BDF">
        <w:rPr>
          <w:sz w:val="30"/>
          <w:szCs w:val="30"/>
          <w:rtl/>
        </w:rPr>
        <w:t xml:space="preserve">نظمة نسائية مستقلة محلية. </w:t>
      </w:r>
      <w:r w:rsidRPr="00613BDF">
        <w:rPr>
          <w:rFonts w:hint="cs"/>
          <w:sz w:val="30"/>
          <w:szCs w:val="30"/>
          <w:rtl/>
          <w:lang w:bidi="ar-EG"/>
        </w:rPr>
        <w:t xml:space="preserve">ومع أنه كان يضم </w:t>
      </w:r>
      <w:r w:rsidRPr="00613BDF">
        <w:rPr>
          <w:sz w:val="30"/>
          <w:szCs w:val="30"/>
          <w:rtl/>
        </w:rPr>
        <w:t>في البداية عددا متواضعا من المنظمات المحلية التي شاركت في تأسيس</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 xml:space="preserve">وعددها </w:t>
      </w:r>
      <w:r w:rsidRPr="00613BDF">
        <w:rPr>
          <w:sz w:val="30"/>
          <w:szCs w:val="30"/>
          <w:rtl/>
        </w:rPr>
        <w:t>13</w:t>
      </w:r>
      <w:r w:rsidRPr="00613BDF">
        <w:rPr>
          <w:rFonts w:hint="cs"/>
          <w:sz w:val="30"/>
          <w:szCs w:val="30"/>
          <w:rtl/>
          <w:lang w:bidi="ar-EG"/>
        </w:rPr>
        <w:t xml:space="preserve"> </w:t>
      </w:r>
      <w:r>
        <w:rPr>
          <w:rFonts w:hint="cs"/>
          <w:sz w:val="30"/>
          <w:szCs w:val="30"/>
          <w:rtl/>
          <w:lang w:bidi="ar-EG"/>
        </w:rPr>
        <w:t>منظمة</w:t>
      </w:r>
      <w:r w:rsidRPr="00613BDF">
        <w:rPr>
          <w:sz w:val="30"/>
          <w:szCs w:val="30"/>
          <w:rtl/>
        </w:rPr>
        <w:t>،</w:t>
      </w:r>
      <w:r w:rsidRPr="00613BDF">
        <w:rPr>
          <w:rFonts w:hint="cs"/>
          <w:sz w:val="30"/>
          <w:szCs w:val="30"/>
          <w:rtl/>
          <w:lang w:bidi="ar-EG"/>
        </w:rPr>
        <w:t xml:space="preserve"> فإنه </w:t>
      </w:r>
      <w:r w:rsidRPr="00613BDF">
        <w:rPr>
          <w:sz w:val="30"/>
          <w:szCs w:val="30"/>
          <w:rtl/>
        </w:rPr>
        <w:t xml:space="preserve">اليوم يضم في شبكته  64 منظمة متمتعة بالإدارة الذاتية.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والاتحاد شبكة نسائية متعددة الأعراق تت</w:t>
      </w:r>
      <w:r w:rsidRPr="00613BDF">
        <w:rPr>
          <w:rFonts w:hint="cs"/>
          <w:w w:val="100"/>
          <w:kern w:val="0"/>
          <w:sz w:val="30"/>
          <w:rtl/>
          <w:lang w:eastAsia="zh-CN" w:bidi="ar-EG"/>
        </w:rPr>
        <w:t>أ</w:t>
      </w:r>
      <w:r w:rsidRPr="00613BDF">
        <w:rPr>
          <w:w w:val="100"/>
          <w:kern w:val="0"/>
          <w:sz w:val="30"/>
          <w:rtl/>
          <w:lang w:eastAsia="zh-CN"/>
        </w:rPr>
        <w:t>لف من 64 منظمة متمتعة بالإدارة الذاتية في جمهورية مقدونيا.  ويتيح تنوع العضوية تبادل الخبرات المختلفة،</w:t>
      </w:r>
      <w:r w:rsidRPr="00613BDF">
        <w:rPr>
          <w:rFonts w:hint="cs"/>
          <w:w w:val="100"/>
          <w:kern w:val="0"/>
          <w:sz w:val="30"/>
          <w:rtl/>
          <w:lang w:eastAsia="zh-CN" w:bidi="ar-EG"/>
        </w:rPr>
        <w:t xml:space="preserve"> </w:t>
      </w:r>
      <w:r w:rsidRPr="00613BDF">
        <w:rPr>
          <w:w w:val="100"/>
          <w:kern w:val="0"/>
          <w:sz w:val="30"/>
          <w:rtl/>
          <w:lang w:eastAsia="zh-CN"/>
        </w:rPr>
        <w:t>وتحقيق مختلف الاحتياجات.  وتنشأ كل منظمة نسائية وفقا لاحتياجات كل فئة من فئاتها المستهدفة.  وقد بادرت بإنشاء منظمات نسائية في المناطق الريفية بين موظف</w:t>
      </w:r>
      <w:r w:rsidRPr="00613BDF">
        <w:rPr>
          <w:rFonts w:hint="cs"/>
          <w:w w:val="100"/>
          <w:kern w:val="0"/>
          <w:sz w:val="30"/>
          <w:rtl/>
          <w:lang w:eastAsia="zh-CN" w:bidi="ar-EG"/>
        </w:rPr>
        <w:t>ات</w:t>
      </w:r>
      <w:r w:rsidRPr="00613BDF">
        <w:rPr>
          <w:w w:val="100"/>
          <w:kern w:val="0"/>
          <w:sz w:val="30"/>
          <w:rtl/>
          <w:lang w:eastAsia="zh-CN"/>
        </w:rPr>
        <w:t xml:space="preserve"> الجامعات،</w:t>
      </w:r>
      <w:r w:rsidRPr="00613BDF">
        <w:rPr>
          <w:rFonts w:hint="cs"/>
          <w:w w:val="100"/>
          <w:kern w:val="0"/>
          <w:sz w:val="30"/>
          <w:rtl/>
          <w:lang w:eastAsia="zh-CN" w:bidi="ar-EG"/>
        </w:rPr>
        <w:t xml:space="preserve"> </w:t>
      </w:r>
      <w:r w:rsidRPr="00613BDF">
        <w:rPr>
          <w:w w:val="100"/>
          <w:kern w:val="0"/>
          <w:sz w:val="30"/>
          <w:rtl/>
          <w:lang w:eastAsia="zh-CN"/>
        </w:rPr>
        <w:t>وقدامى المحا</w:t>
      </w:r>
      <w:r w:rsidRPr="00613BDF">
        <w:rPr>
          <w:rFonts w:hint="cs"/>
          <w:w w:val="100"/>
          <w:kern w:val="0"/>
          <w:sz w:val="30"/>
          <w:rtl/>
          <w:lang w:eastAsia="zh-CN" w:bidi="ar-EG"/>
        </w:rPr>
        <w:t>ر</w:t>
      </w:r>
      <w:r w:rsidRPr="00613BDF">
        <w:rPr>
          <w:w w:val="100"/>
          <w:kern w:val="0"/>
          <w:sz w:val="30"/>
          <w:rtl/>
          <w:lang w:eastAsia="zh-CN"/>
        </w:rPr>
        <w:t>بات،</w:t>
      </w:r>
      <w:r w:rsidRPr="00613BDF">
        <w:rPr>
          <w:rFonts w:hint="cs"/>
          <w:w w:val="100"/>
          <w:kern w:val="0"/>
          <w:sz w:val="30"/>
          <w:rtl/>
          <w:lang w:eastAsia="zh-CN" w:bidi="ar-EG"/>
        </w:rPr>
        <w:t xml:space="preserve"> </w:t>
      </w:r>
      <w:r w:rsidRPr="00613BDF">
        <w:rPr>
          <w:w w:val="100"/>
          <w:kern w:val="0"/>
          <w:sz w:val="30"/>
          <w:rtl/>
          <w:lang w:eastAsia="zh-CN"/>
        </w:rPr>
        <w:t>ونساء الأعمال،</w:t>
      </w:r>
      <w:r w:rsidRPr="00613BDF">
        <w:rPr>
          <w:rFonts w:hint="cs"/>
          <w:w w:val="100"/>
          <w:kern w:val="0"/>
          <w:sz w:val="30"/>
          <w:rtl/>
          <w:lang w:eastAsia="zh-CN" w:bidi="ar-EG"/>
        </w:rPr>
        <w:t xml:space="preserve"> </w:t>
      </w:r>
      <w:r w:rsidRPr="00613BDF">
        <w:rPr>
          <w:w w:val="100"/>
          <w:kern w:val="0"/>
          <w:sz w:val="30"/>
          <w:rtl/>
          <w:lang w:eastAsia="zh-CN"/>
        </w:rPr>
        <w:t xml:space="preserve">والفتيات ونساء مركز ودراسات المرأة، وقد تحولت جميع تلك المبادرات في ما بعد إلى منظمات نسائية </w:t>
      </w:r>
      <w:r w:rsidRPr="00613BDF">
        <w:rPr>
          <w:rFonts w:hint="cs"/>
          <w:w w:val="100"/>
          <w:kern w:val="0"/>
          <w:sz w:val="30"/>
          <w:rtl/>
          <w:lang w:eastAsia="zh-CN" w:bidi="ar-EG"/>
        </w:rPr>
        <w:t>متمتعة ب</w:t>
      </w:r>
      <w:r w:rsidRPr="00613BDF">
        <w:rPr>
          <w:w w:val="100"/>
          <w:kern w:val="0"/>
          <w:sz w:val="30"/>
          <w:rtl/>
          <w:lang w:eastAsia="zh-CN"/>
        </w:rPr>
        <w:t xml:space="preserve">الإدارة </w:t>
      </w:r>
      <w:r w:rsidRPr="00613BDF">
        <w:rPr>
          <w:rFonts w:hint="cs"/>
          <w:w w:val="100"/>
          <w:kern w:val="0"/>
          <w:sz w:val="30"/>
          <w:rtl/>
          <w:lang w:eastAsia="zh-CN" w:bidi="ar-EG"/>
        </w:rPr>
        <w:t xml:space="preserve"> الذاتية حسب </w:t>
      </w:r>
      <w:r w:rsidRPr="00613BDF">
        <w:rPr>
          <w:w w:val="100"/>
          <w:kern w:val="0"/>
          <w:sz w:val="30"/>
          <w:rtl/>
          <w:lang w:eastAsia="zh-CN"/>
        </w:rPr>
        <w:t xml:space="preserve">احتياجاتها وأهدافها المحددة.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ويمثل الاتحاد آلية ربط للمنظمات النسائية ذات الأهداف والآراء المشتركة. وتشمل مهمة الاتحاد تقديم الدعم</w:t>
      </w:r>
      <w:r w:rsidRPr="00613BDF">
        <w:rPr>
          <w:rFonts w:hint="cs"/>
          <w:w w:val="100"/>
          <w:kern w:val="0"/>
          <w:sz w:val="30"/>
          <w:rtl/>
          <w:lang w:eastAsia="zh-CN" w:bidi="ar-EG"/>
        </w:rPr>
        <w:t xml:space="preserve"> لفرادى ا</w:t>
      </w:r>
      <w:r w:rsidRPr="00613BDF">
        <w:rPr>
          <w:w w:val="100"/>
          <w:kern w:val="0"/>
          <w:sz w:val="30"/>
          <w:rtl/>
          <w:lang w:eastAsia="zh-CN"/>
        </w:rPr>
        <w:t>لنساء،</w:t>
      </w:r>
      <w:r w:rsidRPr="00613BDF">
        <w:rPr>
          <w:rFonts w:hint="cs"/>
          <w:w w:val="100"/>
          <w:kern w:val="0"/>
          <w:sz w:val="30"/>
          <w:rtl/>
          <w:lang w:eastAsia="zh-CN" w:bidi="ar-EG"/>
        </w:rPr>
        <w:t xml:space="preserve"> </w:t>
      </w:r>
      <w:r w:rsidRPr="00613BDF">
        <w:rPr>
          <w:w w:val="100"/>
          <w:kern w:val="0"/>
          <w:sz w:val="30"/>
          <w:rtl/>
          <w:lang w:eastAsia="zh-CN"/>
        </w:rPr>
        <w:t xml:space="preserve">فضلا عن منظمات </w:t>
      </w:r>
      <w:r w:rsidRPr="00613BDF">
        <w:rPr>
          <w:rFonts w:hint="cs"/>
          <w:w w:val="100"/>
          <w:kern w:val="0"/>
          <w:sz w:val="30"/>
          <w:rtl/>
          <w:lang w:eastAsia="zh-CN" w:bidi="ar-EG"/>
        </w:rPr>
        <w:t>المرأة المحلية؛</w:t>
      </w:r>
      <w:r w:rsidRPr="00613BDF">
        <w:rPr>
          <w:w w:val="100"/>
          <w:kern w:val="0"/>
          <w:sz w:val="30"/>
          <w:rtl/>
          <w:lang w:eastAsia="zh-CN"/>
        </w:rPr>
        <w:t xml:space="preserve"> وتطوير مشاركة المرأة في الحياة العامة و</w:t>
      </w:r>
      <w:r w:rsidRPr="00613BDF">
        <w:rPr>
          <w:rFonts w:hint="cs"/>
          <w:w w:val="100"/>
          <w:kern w:val="0"/>
          <w:sz w:val="30"/>
          <w:rtl/>
          <w:lang w:eastAsia="zh-CN" w:bidi="ar-EG"/>
        </w:rPr>
        <w:t>اعداد</w:t>
      </w:r>
      <w:r w:rsidRPr="00613BDF">
        <w:rPr>
          <w:w w:val="100"/>
          <w:kern w:val="0"/>
          <w:sz w:val="30"/>
          <w:rtl/>
          <w:lang w:eastAsia="zh-CN"/>
        </w:rPr>
        <w:t xml:space="preserve"> المشاريع</w:t>
      </w:r>
      <w:r w:rsidRPr="00613BDF">
        <w:rPr>
          <w:rFonts w:hint="cs"/>
          <w:w w:val="100"/>
          <w:kern w:val="0"/>
          <w:sz w:val="30"/>
          <w:rtl/>
          <w:lang w:eastAsia="zh-CN" w:bidi="ar-EG"/>
        </w:rPr>
        <w:t>؛</w:t>
      </w:r>
      <w:r w:rsidRPr="00613BDF">
        <w:rPr>
          <w:w w:val="100"/>
          <w:kern w:val="0"/>
          <w:sz w:val="30"/>
          <w:rtl/>
          <w:lang w:eastAsia="zh-CN"/>
        </w:rPr>
        <w:t xml:space="preserve"> وإقامة علاقات اجتماعية جديدة،</w:t>
      </w:r>
      <w:r w:rsidRPr="00613BDF">
        <w:rPr>
          <w:rFonts w:hint="cs"/>
          <w:w w:val="100"/>
          <w:kern w:val="0"/>
          <w:sz w:val="30"/>
          <w:rtl/>
          <w:lang w:eastAsia="zh-CN" w:bidi="ar-EG"/>
        </w:rPr>
        <w:t xml:space="preserve"> </w:t>
      </w:r>
      <w:r w:rsidRPr="00613BDF">
        <w:rPr>
          <w:w w:val="100"/>
          <w:kern w:val="0"/>
          <w:sz w:val="30"/>
          <w:rtl/>
          <w:lang w:eastAsia="zh-CN"/>
        </w:rPr>
        <w:t>والتعاون وتقديم الدعم المتبادل؛ وحماية وتعزيز حقوق المرأة،</w:t>
      </w:r>
      <w:r w:rsidRPr="00613BDF">
        <w:rPr>
          <w:rFonts w:hint="cs"/>
          <w:w w:val="100"/>
          <w:kern w:val="0"/>
          <w:sz w:val="30"/>
          <w:rtl/>
          <w:lang w:eastAsia="zh-CN" w:bidi="ar-EG"/>
        </w:rPr>
        <w:t xml:space="preserve"> </w:t>
      </w:r>
      <w:r w:rsidRPr="00613BDF">
        <w:rPr>
          <w:w w:val="100"/>
          <w:kern w:val="0"/>
          <w:sz w:val="30"/>
          <w:rtl/>
          <w:lang w:eastAsia="zh-CN"/>
        </w:rPr>
        <w:t xml:space="preserve">ومكافحة العنف والاستغلال،والاتجار في المرأة، والعمل من </w:t>
      </w:r>
      <w:r w:rsidRPr="00613BDF">
        <w:rPr>
          <w:rFonts w:hint="cs"/>
          <w:w w:val="100"/>
          <w:kern w:val="0"/>
          <w:sz w:val="30"/>
          <w:rtl/>
          <w:lang w:eastAsia="zh-CN" w:bidi="ar-EG"/>
        </w:rPr>
        <w:t>أجل</w:t>
      </w:r>
      <w:r w:rsidRPr="00613BDF">
        <w:rPr>
          <w:w w:val="100"/>
          <w:kern w:val="0"/>
          <w:sz w:val="30"/>
          <w:rtl/>
          <w:lang w:eastAsia="zh-CN"/>
        </w:rPr>
        <w:t xml:space="preserve"> تكافؤ </w:t>
      </w:r>
      <w:r w:rsidRPr="00613BDF">
        <w:rPr>
          <w:rFonts w:hint="cs"/>
          <w:w w:val="100"/>
          <w:kern w:val="0"/>
          <w:sz w:val="30"/>
          <w:rtl/>
          <w:lang w:eastAsia="zh-CN" w:bidi="ar-EG"/>
        </w:rPr>
        <w:t>ال</w:t>
      </w:r>
      <w:r w:rsidRPr="00613BDF">
        <w:rPr>
          <w:w w:val="100"/>
          <w:kern w:val="0"/>
          <w:sz w:val="30"/>
          <w:rtl/>
          <w:lang w:eastAsia="zh-CN"/>
        </w:rPr>
        <w:t xml:space="preserve">فرص ومشاركة المرأة في جميع </w:t>
      </w:r>
      <w:r w:rsidRPr="00613BDF">
        <w:rPr>
          <w:rFonts w:hint="cs"/>
          <w:w w:val="100"/>
          <w:kern w:val="0"/>
          <w:sz w:val="30"/>
          <w:rtl/>
          <w:lang w:eastAsia="zh-CN" w:bidi="ar-EG"/>
        </w:rPr>
        <w:t>ال</w:t>
      </w:r>
      <w:r w:rsidRPr="00613BDF">
        <w:rPr>
          <w:w w:val="100"/>
          <w:kern w:val="0"/>
          <w:sz w:val="30"/>
          <w:rtl/>
          <w:lang w:eastAsia="zh-CN"/>
        </w:rPr>
        <w:t>مجالات الاجتماعية؛  وتشجيع التسامح والحوار وتعزيز وحماية السلام في المنطقة،</w:t>
      </w:r>
      <w:r w:rsidRPr="00613BDF">
        <w:rPr>
          <w:rFonts w:hint="cs"/>
          <w:w w:val="100"/>
          <w:kern w:val="0"/>
          <w:sz w:val="30"/>
          <w:rtl/>
          <w:lang w:eastAsia="zh-CN" w:bidi="ar-EG"/>
        </w:rPr>
        <w:t xml:space="preserve"> </w:t>
      </w:r>
      <w:r w:rsidRPr="00613BDF">
        <w:rPr>
          <w:w w:val="100"/>
          <w:kern w:val="0"/>
          <w:sz w:val="30"/>
          <w:rtl/>
          <w:lang w:eastAsia="zh-CN"/>
        </w:rPr>
        <w:t>وزيادة مشاركة المرأة في الحكومة وفي هيئات اتخاذ القرارات،</w:t>
      </w:r>
      <w:r w:rsidRPr="00613BDF">
        <w:rPr>
          <w:rFonts w:hint="cs"/>
          <w:w w:val="100"/>
          <w:kern w:val="0"/>
          <w:sz w:val="30"/>
          <w:rtl/>
          <w:lang w:eastAsia="zh-CN" w:bidi="ar-EG"/>
        </w:rPr>
        <w:t xml:space="preserve"> </w:t>
      </w:r>
      <w:r w:rsidRPr="00613BDF">
        <w:rPr>
          <w:w w:val="100"/>
          <w:kern w:val="0"/>
          <w:sz w:val="30"/>
          <w:rtl/>
          <w:lang w:eastAsia="zh-CN"/>
        </w:rPr>
        <w:t>وتحسين المركز الاجتماعي- الاقتصادي للمرأة،</w:t>
      </w:r>
      <w:r w:rsidRPr="00613BDF">
        <w:rPr>
          <w:rFonts w:hint="cs"/>
          <w:w w:val="100"/>
          <w:kern w:val="0"/>
          <w:sz w:val="30"/>
          <w:rtl/>
          <w:lang w:eastAsia="zh-CN" w:bidi="ar-EG"/>
        </w:rPr>
        <w:t xml:space="preserve"> </w:t>
      </w:r>
      <w:r w:rsidRPr="00613BDF">
        <w:rPr>
          <w:w w:val="100"/>
          <w:kern w:val="0"/>
          <w:sz w:val="30"/>
          <w:rtl/>
          <w:lang w:eastAsia="zh-CN"/>
        </w:rPr>
        <w:t xml:space="preserve">وتنمية قدرتها في مجال تنظيم المشاريع.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ويعمل الاتحاد من خلال 7 مراكز إقليمية مستقلة،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4</w:t>
      </w:r>
      <w:r w:rsidRPr="00613BDF">
        <w:rPr>
          <w:w w:val="100"/>
          <w:kern w:val="0"/>
          <w:sz w:val="30"/>
          <w:rtl/>
          <w:lang w:eastAsia="zh-CN"/>
        </w:rPr>
        <w:t xml:space="preserve"> قطاعات مواضيعيه ومكتب تنفيذي،</w:t>
      </w:r>
      <w:r w:rsidRPr="00613BDF">
        <w:rPr>
          <w:rFonts w:hint="cs"/>
          <w:w w:val="100"/>
          <w:kern w:val="0"/>
          <w:sz w:val="30"/>
          <w:rtl/>
          <w:lang w:eastAsia="zh-CN" w:bidi="ar-EG"/>
        </w:rPr>
        <w:t xml:space="preserve"> </w:t>
      </w:r>
      <w:r w:rsidRPr="00613BDF">
        <w:rPr>
          <w:w w:val="100"/>
          <w:kern w:val="0"/>
          <w:sz w:val="30"/>
          <w:rtl/>
          <w:lang w:eastAsia="zh-CN"/>
        </w:rPr>
        <w:t xml:space="preserve">مما يوفر الخدمات والمعلومات </w:t>
      </w:r>
      <w:r w:rsidRPr="00613BDF">
        <w:rPr>
          <w:rFonts w:hint="cs"/>
          <w:w w:val="100"/>
          <w:kern w:val="0"/>
          <w:sz w:val="30"/>
          <w:rtl/>
          <w:lang w:eastAsia="zh-CN" w:bidi="ar-EG"/>
        </w:rPr>
        <w:t>ل</w:t>
      </w:r>
      <w:r w:rsidRPr="00613BDF">
        <w:rPr>
          <w:w w:val="100"/>
          <w:kern w:val="0"/>
          <w:sz w:val="30"/>
          <w:rtl/>
          <w:lang w:eastAsia="zh-CN"/>
        </w:rPr>
        <w:t xml:space="preserve">لمراكز المحلية والإقليمية.  وتنفذ معظم المهام على الصعيدين الوطني والإقليمي.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w:t>
      </w:r>
      <w:r w:rsidRPr="00613BDF">
        <w:rPr>
          <w:rFonts w:hint="cs"/>
          <w:w w:val="100"/>
          <w:kern w:val="0"/>
          <w:sz w:val="30"/>
          <w:rtl/>
          <w:lang w:eastAsia="zh-CN" w:bidi="ar-EG"/>
        </w:rPr>
        <w:t xml:space="preserve">قد </w:t>
      </w:r>
      <w:r w:rsidRPr="00613BDF">
        <w:rPr>
          <w:w w:val="100"/>
          <w:kern w:val="0"/>
          <w:sz w:val="30"/>
          <w:rtl/>
          <w:lang w:eastAsia="zh-CN"/>
        </w:rPr>
        <w:t>يختلف الهيكل التنظيمي،</w:t>
      </w:r>
      <w:r w:rsidRPr="00613BDF">
        <w:rPr>
          <w:rFonts w:hint="cs"/>
          <w:w w:val="100"/>
          <w:kern w:val="0"/>
          <w:sz w:val="30"/>
          <w:rtl/>
          <w:lang w:eastAsia="zh-CN" w:bidi="ar-EG"/>
        </w:rPr>
        <w:t xml:space="preserve"> إلا أن ال</w:t>
      </w:r>
      <w:r w:rsidRPr="00613BDF">
        <w:rPr>
          <w:w w:val="100"/>
          <w:kern w:val="0"/>
          <w:sz w:val="30"/>
          <w:rtl/>
          <w:lang w:eastAsia="zh-CN"/>
        </w:rPr>
        <w:t xml:space="preserve">تعاون والتنسيق </w:t>
      </w:r>
      <w:r w:rsidRPr="00613BDF">
        <w:rPr>
          <w:rFonts w:hint="cs"/>
          <w:w w:val="100"/>
          <w:kern w:val="0"/>
          <w:sz w:val="30"/>
          <w:rtl/>
          <w:lang w:eastAsia="zh-CN" w:bidi="ar-EG"/>
        </w:rPr>
        <w:t xml:space="preserve">قائمان </w:t>
      </w:r>
      <w:r w:rsidRPr="00613BDF">
        <w:rPr>
          <w:w w:val="100"/>
          <w:kern w:val="0"/>
          <w:sz w:val="30"/>
          <w:rtl/>
          <w:lang w:eastAsia="zh-CN"/>
        </w:rPr>
        <w:t xml:space="preserve">بين المناطق والأعضاء على الصعيد الإقليمي.  وكثيرا ما تعقد الاجتماعات غير </w:t>
      </w:r>
      <w:r w:rsidRPr="00613BDF">
        <w:rPr>
          <w:rFonts w:hint="cs"/>
          <w:w w:val="100"/>
          <w:kern w:val="0"/>
          <w:sz w:val="30"/>
          <w:rtl/>
          <w:lang w:eastAsia="zh-CN" w:bidi="ar-EG"/>
        </w:rPr>
        <w:t>ال</w:t>
      </w:r>
      <w:r w:rsidRPr="00613BDF">
        <w:rPr>
          <w:w w:val="100"/>
          <w:kern w:val="0"/>
          <w:sz w:val="30"/>
          <w:rtl/>
          <w:lang w:eastAsia="zh-CN"/>
        </w:rPr>
        <w:t xml:space="preserve">رسمية من </w:t>
      </w:r>
      <w:r w:rsidRPr="00613BDF">
        <w:rPr>
          <w:rFonts w:hint="cs"/>
          <w:w w:val="100"/>
          <w:kern w:val="0"/>
          <w:sz w:val="30"/>
          <w:rtl/>
          <w:lang w:eastAsia="zh-CN" w:bidi="ar-EG"/>
        </w:rPr>
        <w:t>أجل</w:t>
      </w:r>
      <w:r w:rsidRPr="00613BDF">
        <w:rPr>
          <w:w w:val="100"/>
          <w:kern w:val="0"/>
          <w:sz w:val="30"/>
          <w:rtl/>
          <w:lang w:eastAsia="zh-CN"/>
        </w:rPr>
        <w:t xml:space="preserve"> تقاسم الاحتياجات والمشاكل وتعزيز قدرات المنظمات الأصغر حجما.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وك</w:t>
      </w:r>
      <w:r w:rsidRPr="00613BDF">
        <w:rPr>
          <w:rFonts w:hint="cs"/>
          <w:w w:val="100"/>
          <w:kern w:val="0"/>
          <w:sz w:val="30"/>
          <w:rtl/>
          <w:lang w:eastAsia="zh-CN" w:bidi="ar-EG"/>
        </w:rPr>
        <w:t>ان</w:t>
      </w:r>
      <w:r w:rsidRPr="00613BDF">
        <w:rPr>
          <w:w w:val="100"/>
          <w:kern w:val="0"/>
          <w:sz w:val="30"/>
          <w:rtl/>
          <w:lang w:eastAsia="zh-CN"/>
        </w:rPr>
        <w:t xml:space="preserve">ت استعادة الثقة أهم </w:t>
      </w:r>
      <w:r w:rsidRPr="00613BDF">
        <w:rPr>
          <w:rFonts w:hint="cs"/>
          <w:w w:val="100"/>
          <w:kern w:val="0"/>
          <w:sz w:val="30"/>
          <w:rtl/>
          <w:lang w:eastAsia="zh-CN" w:bidi="ar-EG"/>
        </w:rPr>
        <w:t>عمل يقوم به ا</w:t>
      </w:r>
      <w:r w:rsidRPr="00613BDF">
        <w:rPr>
          <w:w w:val="100"/>
          <w:kern w:val="0"/>
          <w:sz w:val="30"/>
          <w:rtl/>
          <w:lang w:eastAsia="zh-CN"/>
        </w:rPr>
        <w:t>لاتحاد في الفترة الماضية،</w:t>
      </w:r>
      <w:r w:rsidRPr="00613BDF">
        <w:rPr>
          <w:rFonts w:hint="cs"/>
          <w:w w:val="100"/>
          <w:kern w:val="0"/>
          <w:sz w:val="30"/>
          <w:rtl/>
          <w:lang w:eastAsia="zh-CN" w:bidi="ar-EG"/>
        </w:rPr>
        <w:t xml:space="preserve"> الى جانب ا</w:t>
      </w:r>
      <w:r w:rsidRPr="00613BDF">
        <w:rPr>
          <w:w w:val="100"/>
          <w:kern w:val="0"/>
          <w:sz w:val="30"/>
          <w:rtl/>
          <w:lang w:eastAsia="zh-CN"/>
        </w:rPr>
        <w:t xml:space="preserve">لأنشطة المتعلقة </w:t>
      </w:r>
      <w:r w:rsidRPr="00613BDF">
        <w:rPr>
          <w:rFonts w:hint="cs"/>
          <w:w w:val="100"/>
          <w:kern w:val="0"/>
          <w:sz w:val="30"/>
          <w:rtl/>
          <w:lang w:eastAsia="zh-CN" w:bidi="ar-EG"/>
        </w:rPr>
        <w:t xml:space="preserve">بحدث من </w:t>
      </w:r>
      <w:r w:rsidRPr="00613BDF">
        <w:rPr>
          <w:w w:val="100"/>
          <w:kern w:val="0"/>
          <w:sz w:val="30"/>
          <w:rtl/>
          <w:lang w:eastAsia="zh-CN"/>
        </w:rPr>
        <w:t>الأحداث السياسية الحاسمة في أيلول</w:t>
      </w:r>
      <w:r w:rsidRPr="00613BDF">
        <w:rPr>
          <w:rFonts w:hint="cs"/>
          <w:w w:val="100"/>
          <w:kern w:val="0"/>
          <w:sz w:val="30"/>
          <w:rtl/>
          <w:lang w:eastAsia="zh-CN" w:bidi="ar-EG"/>
        </w:rPr>
        <w:t>/</w:t>
      </w:r>
      <w:r w:rsidRPr="00613BDF">
        <w:rPr>
          <w:w w:val="100"/>
          <w:kern w:val="0"/>
          <w:sz w:val="30"/>
          <w:rtl/>
          <w:lang w:eastAsia="zh-CN"/>
        </w:rPr>
        <w:t xml:space="preserve">سبتمبر 2002- </w:t>
      </w:r>
      <w:r w:rsidRPr="00613BDF">
        <w:rPr>
          <w:rFonts w:hint="cs"/>
          <w:w w:val="100"/>
          <w:kern w:val="0"/>
          <w:sz w:val="30"/>
          <w:rtl/>
          <w:lang w:eastAsia="zh-CN" w:bidi="ar-EG"/>
        </w:rPr>
        <w:t>أي</w:t>
      </w:r>
      <w:r w:rsidRPr="00613BDF">
        <w:rPr>
          <w:w w:val="100"/>
          <w:kern w:val="0"/>
          <w:sz w:val="30"/>
          <w:rtl/>
          <w:lang w:eastAsia="zh-CN"/>
        </w:rPr>
        <w:t xml:space="preserve"> الانتخابات البرلمانية.  وقد نشط</w:t>
      </w:r>
      <w:r w:rsidRPr="00613BDF">
        <w:rPr>
          <w:rFonts w:hint="cs"/>
          <w:w w:val="100"/>
          <w:kern w:val="0"/>
          <w:sz w:val="30"/>
          <w:rtl/>
          <w:lang w:eastAsia="zh-CN" w:bidi="ar-EG"/>
        </w:rPr>
        <w:t>ت</w:t>
      </w:r>
      <w:r w:rsidRPr="00613BDF">
        <w:rPr>
          <w:w w:val="100"/>
          <w:kern w:val="0"/>
          <w:sz w:val="30"/>
          <w:rtl/>
          <w:lang w:eastAsia="zh-CN"/>
        </w:rPr>
        <w:t xml:space="preserve"> أعضاء الاتحاد في تقديم اليد العون </w:t>
      </w:r>
      <w:r w:rsidRPr="00613BDF">
        <w:rPr>
          <w:rFonts w:hint="cs"/>
          <w:w w:val="100"/>
          <w:kern w:val="0"/>
          <w:sz w:val="30"/>
          <w:rtl/>
          <w:lang w:eastAsia="zh-CN" w:bidi="ar-EG"/>
        </w:rPr>
        <w:t xml:space="preserve">بما يكفل أن تكون </w:t>
      </w:r>
      <w:r w:rsidRPr="00613BDF">
        <w:rPr>
          <w:w w:val="100"/>
          <w:kern w:val="0"/>
          <w:sz w:val="30"/>
          <w:rtl/>
          <w:lang w:eastAsia="zh-CN"/>
        </w:rPr>
        <w:t xml:space="preserve">الانتخابات سلمية وديمقراطية. </w:t>
      </w:r>
      <w:r w:rsidRPr="00613BDF">
        <w:rPr>
          <w:rFonts w:hint="cs"/>
          <w:w w:val="100"/>
          <w:kern w:val="0"/>
          <w:sz w:val="30"/>
          <w:rtl/>
          <w:lang w:eastAsia="zh-CN" w:bidi="ar-EG"/>
        </w:rPr>
        <w:t xml:space="preserve">وقمن </w:t>
      </w:r>
      <w:r w:rsidRPr="00613BDF">
        <w:rPr>
          <w:w w:val="100"/>
          <w:kern w:val="0"/>
          <w:sz w:val="30"/>
          <w:rtl/>
          <w:lang w:eastAsia="zh-CN"/>
        </w:rPr>
        <w:t xml:space="preserve">بكثير من </w:t>
      </w:r>
      <w:r w:rsidRPr="00613BDF">
        <w:rPr>
          <w:rFonts w:hint="cs"/>
          <w:w w:val="100"/>
          <w:kern w:val="0"/>
          <w:sz w:val="30"/>
          <w:rtl/>
          <w:lang w:eastAsia="zh-CN" w:bidi="ar-EG"/>
        </w:rPr>
        <w:t>ال</w:t>
      </w:r>
      <w:r w:rsidRPr="00613BDF">
        <w:rPr>
          <w:w w:val="100"/>
          <w:kern w:val="0"/>
          <w:sz w:val="30"/>
          <w:rtl/>
          <w:lang w:eastAsia="zh-CN"/>
        </w:rPr>
        <w:t>أنشطة في المدن الرئيسية والمستوطنات الصغيرة بقصد دفع وح</w:t>
      </w:r>
      <w:r w:rsidRPr="00613BDF">
        <w:rPr>
          <w:rFonts w:hint="cs"/>
          <w:w w:val="100"/>
          <w:kern w:val="0"/>
          <w:sz w:val="30"/>
          <w:rtl/>
          <w:lang w:eastAsia="zh-CN" w:bidi="ar-EG"/>
        </w:rPr>
        <w:t xml:space="preserve">فز </w:t>
      </w:r>
      <w:r w:rsidRPr="00613BDF">
        <w:rPr>
          <w:w w:val="100"/>
          <w:kern w:val="0"/>
          <w:sz w:val="30"/>
          <w:rtl/>
          <w:lang w:eastAsia="zh-CN"/>
        </w:rPr>
        <w:t>الناخبين،</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 xml:space="preserve">لا </w:t>
      </w:r>
      <w:r w:rsidRPr="00613BDF">
        <w:rPr>
          <w:w w:val="100"/>
          <w:kern w:val="0"/>
          <w:sz w:val="30"/>
          <w:rtl/>
          <w:lang w:eastAsia="zh-CN"/>
        </w:rPr>
        <w:t xml:space="preserve">سيما النساء على </w:t>
      </w:r>
      <w:r w:rsidRPr="00613BDF">
        <w:rPr>
          <w:rFonts w:hint="cs"/>
          <w:w w:val="100"/>
          <w:kern w:val="0"/>
          <w:sz w:val="30"/>
          <w:rtl/>
          <w:lang w:eastAsia="zh-CN" w:bidi="ar-EG"/>
        </w:rPr>
        <w:t>ال</w:t>
      </w:r>
      <w:r w:rsidRPr="00613BDF">
        <w:rPr>
          <w:w w:val="100"/>
          <w:kern w:val="0"/>
          <w:sz w:val="30"/>
          <w:rtl/>
          <w:lang w:eastAsia="zh-CN"/>
        </w:rPr>
        <w:t>مشارك</w:t>
      </w:r>
      <w:r w:rsidRPr="00613BDF">
        <w:rPr>
          <w:rFonts w:hint="cs"/>
          <w:w w:val="100"/>
          <w:kern w:val="0"/>
          <w:sz w:val="30"/>
          <w:rtl/>
          <w:lang w:eastAsia="zh-CN" w:bidi="ar-EG"/>
        </w:rPr>
        <w:t>ة</w:t>
      </w:r>
      <w:r w:rsidRPr="00613BDF">
        <w:rPr>
          <w:w w:val="100"/>
          <w:kern w:val="0"/>
          <w:sz w:val="30"/>
          <w:rtl/>
          <w:lang w:eastAsia="zh-CN"/>
        </w:rPr>
        <w:t xml:space="preserve"> في عملية التصويت</w:t>
      </w:r>
      <w:r w:rsidRPr="00613BDF">
        <w:rPr>
          <w:rFonts w:hint="cs"/>
          <w:w w:val="100"/>
          <w:kern w:val="0"/>
          <w:sz w:val="30"/>
          <w:rtl/>
          <w:lang w:eastAsia="zh-CN" w:bidi="ar-EG"/>
        </w:rPr>
        <w:t>،</w:t>
      </w:r>
      <w:r w:rsidRPr="00613BDF">
        <w:rPr>
          <w:w w:val="100"/>
          <w:kern w:val="0"/>
          <w:sz w:val="30"/>
          <w:rtl/>
          <w:lang w:eastAsia="zh-CN"/>
        </w:rPr>
        <w:t xml:space="preserve"> وإحاطتهن علما بمجريات الأمور وتثقيفهن بشأن حقوق</w:t>
      </w:r>
      <w:r w:rsidRPr="00613BDF">
        <w:rPr>
          <w:rFonts w:hint="cs"/>
          <w:w w:val="100"/>
          <w:kern w:val="0"/>
          <w:sz w:val="30"/>
          <w:rtl/>
          <w:lang w:eastAsia="zh-CN" w:bidi="ar-EG"/>
        </w:rPr>
        <w:t xml:space="preserve">هن </w:t>
      </w:r>
      <w:r w:rsidRPr="00613BDF">
        <w:rPr>
          <w:w w:val="100"/>
          <w:kern w:val="0"/>
          <w:sz w:val="30"/>
          <w:rtl/>
          <w:lang w:eastAsia="zh-CN"/>
        </w:rPr>
        <w:t xml:space="preserve">الانتخابية؛ </w:t>
      </w:r>
      <w:r w:rsidRPr="00613BDF">
        <w:rPr>
          <w:rFonts w:hint="cs"/>
          <w:w w:val="100"/>
          <w:kern w:val="0"/>
          <w:sz w:val="30"/>
          <w:rtl/>
          <w:lang w:eastAsia="zh-CN" w:bidi="ar-EG"/>
        </w:rPr>
        <w:t>و</w:t>
      </w:r>
      <w:r w:rsidRPr="00613BDF">
        <w:rPr>
          <w:w w:val="100"/>
          <w:kern w:val="0"/>
          <w:sz w:val="30"/>
          <w:rtl/>
          <w:lang w:eastAsia="zh-CN"/>
        </w:rPr>
        <w:t>أخيرا،</w:t>
      </w:r>
      <w:r w:rsidRPr="00613BDF">
        <w:rPr>
          <w:rFonts w:hint="cs"/>
          <w:w w:val="100"/>
          <w:kern w:val="0"/>
          <w:sz w:val="30"/>
          <w:rtl/>
          <w:lang w:eastAsia="zh-CN" w:bidi="ar-EG"/>
        </w:rPr>
        <w:t xml:space="preserve"> </w:t>
      </w:r>
      <w:r w:rsidRPr="00613BDF">
        <w:rPr>
          <w:w w:val="100"/>
          <w:kern w:val="0"/>
          <w:sz w:val="30"/>
          <w:rtl/>
          <w:lang w:eastAsia="zh-CN"/>
        </w:rPr>
        <w:t xml:space="preserve">مراقبة الانتخابات </w:t>
      </w:r>
      <w:r w:rsidRPr="00613BDF">
        <w:rPr>
          <w:rFonts w:hint="cs"/>
          <w:w w:val="100"/>
          <w:kern w:val="0"/>
          <w:sz w:val="30"/>
          <w:rtl/>
          <w:lang w:eastAsia="zh-CN" w:bidi="ar-EG"/>
        </w:rPr>
        <w:t xml:space="preserve">لضمان </w:t>
      </w:r>
      <w:r w:rsidRPr="00613BDF">
        <w:rPr>
          <w:w w:val="100"/>
          <w:kern w:val="0"/>
          <w:sz w:val="30"/>
          <w:rtl/>
          <w:lang w:eastAsia="zh-CN"/>
        </w:rPr>
        <w:t>النزاهة.  وفي الوقت ذاته،</w:t>
      </w:r>
      <w:r w:rsidRPr="00613BDF">
        <w:rPr>
          <w:rFonts w:hint="cs"/>
          <w:w w:val="100"/>
          <w:kern w:val="0"/>
          <w:sz w:val="30"/>
          <w:rtl/>
          <w:lang w:eastAsia="zh-CN" w:bidi="ar-EG"/>
        </w:rPr>
        <w:t xml:space="preserve"> </w:t>
      </w:r>
      <w:r w:rsidRPr="00613BDF">
        <w:rPr>
          <w:w w:val="100"/>
          <w:kern w:val="0"/>
          <w:sz w:val="30"/>
          <w:rtl/>
          <w:lang w:eastAsia="zh-CN"/>
        </w:rPr>
        <w:t xml:space="preserve">كان </w:t>
      </w:r>
      <w:r w:rsidRPr="00613BDF">
        <w:rPr>
          <w:rFonts w:hint="cs"/>
          <w:w w:val="100"/>
          <w:kern w:val="0"/>
          <w:sz w:val="30"/>
          <w:rtl/>
          <w:lang w:eastAsia="zh-CN"/>
        </w:rPr>
        <w:t>ال</w:t>
      </w:r>
      <w:r w:rsidRPr="00613BDF">
        <w:rPr>
          <w:w w:val="100"/>
          <w:kern w:val="0"/>
          <w:sz w:val="30"/>
          <w:rtl/>
          <w:lang w:eastAsia="zh-CN"/>
        </w:rPr>
        <w:t xml:space="preserve">غرض من </w:t>
      </w:r>
      <w:r w:rsidRPr="00613BDF">
        <w:rPr>
          <w:rFonts w:hint="cs"/>
          <w:w w:val="100"/>
          <w:kern w:val="0"/>
          <w:sz w:val="30"/>
          <w:rtl/>
          <w:lang w:eastAsia="zh-CN" w:bidi="ar-EG"/>
        </w:rPr>
        <w:t xml:space="preserve">الرصد </w:t>
      </w:r>
      <w:r w:rsidRPr="00613BDF">
        <w:rPr>
          <w:w w:val="100"/>
          <w:kern w:val="0"/>
          <w:sz w:val="30"/>
          <w:rtl/>
          <w:lang w:eastAsia="zh-CN"/>
        </w:rPr>
        <w:t>هو تق</w:t>
      </w:r>
      <w:r w:rsidRPr="00613BDF">
        <w:rPr>
          <w:rFonts w:hint="cs"/>
          <w:w w:val="100"/>
          <w:kern w:val="0"/>
          <w:sz w:val="30"/>
          <w:rtl/>
          <w:lang w:eastAsia="zh-CN" w:bidi="ar-EG"/>
        </w:rPr>
        <w:t>ي</w:t>
      </w:r>
      <w:r w:rsidRPr="00613BDF">
        <w:rPr>
          <w:w w:val="100"/>
          <w:kern w:val="0"/>
          <w:sz w:val="30"/>
          <w:rtl/>
          <w:lang w:eastAsia="zh-CN"/>
        </w:rPr>
        <w:t xml:space="preserve">يم مشاركة المرأة في </w:t>
      </w:r>
      <w:r w:rsidRPr="00613BDF">
        <w:rPr>
          <w:rFonts w:hint="cs"/>
          <w:w w:val="100"/>
          <w:kern w:val="0"/>
          <w:sz w:val="30"/>
          <w:rtl/>
          <w:lang w:eastAsia="zh-CN" w:bidi="ar-EG"/>
        </w:rPr>
        <w:t>ال</w:t>
      </w:r>
      <w:r w:rsidRPr="00613BDF">
        <w:rPr>
          <w:w w:val="100"/>
          <w:kern w:val="0"/>
          <w:sz w:val="30"/>
          <w:rtl/>
          <w:lang w:eastAsia="zh-CN"/>
        </w:rPr>
        <w:t>عملية الانتخاب</w:t>
      </w:r>
      <w:r w:rsidRPr="00613BDF">
        <w:rPr>
          <w:rFonts w:hint="cs"/>
          <w:w w:val="100"/>
          <w:kern w:val="0"/>
          <w:sz w:val="30"/>
          <w:rtl/>
          <w:lang w:eastAsia="zh-CN" w:bidi="ar-EG"/>
        </w:rPr>
        <w:t>ية</w:t>
      </w:r>
      <w:r w:rsidRPr="00613BDF">
        <w:rPr>
          <w:w w:val="100"/>
          <w:kern w:val="0"/>
          <w:sz w:val="30"/>
          <w:rtl/>
          <w:lang w:eastAsia="zh-CN"/>
        </w:rPr>
        <w:t>.</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w:t>
      </w:r>
      <w:r w:rsidRPr="00613BDF">
        <w:rPr>
          <w:rFonts w:hint="cs"/>
          <w:w w:val="100"/>
          <w:kern w:val="0"/>
          <w:sz w:val="30"/>
          <w:rtl/>
          <w:lang w:eastAsia="zh-CN"/>
        </w:rPr>
        <w:t>قد برزت</w:t>
      </w:r>
      <w:r w:rsidRPr="00613BDF">
        <w:rPr>
          <w:w w:val="100"/>
          <w:kern w:val="0"/>
          <w:sz w:val="30"/>
          <w:rtl/>
          <w:lang w:eastAsia="zh-CN"/>
        </w:rPr>
        <w:t xml:space="preserve"> نتائج العمل </w:t>
      </w:r>
      <w:r w:rsidRPr="00613BDF">
        <w:rPr>
          <w:rFonts w:hint="cs"/>
          <w:w w:val="100"/>
          <w:kern w:val="0"/>
          <w:sz w:val="30"/>
          <w:rtl/>
          <w:lang w:eastAsia="zh-CN" w:bidi="ar-EG"/>
        </w:rPr>
        <w:t>ال</w:t>
      </w:r>
      <w:r w:rsidRPr="00613BDF">
        <w:rPr>
          <w:w w:val="100"/>
          <w:kern w:val="0"/>
          <w:sz w:val="30"/>
          <w:rtl/>
          <w:lang w:eastAsia="zh-CN"/>
        </w:rPr>
        <w:t>طوعي الذي قامت به ا</w:t>
      </w:r>
      <w:r w:rsidRPr="00613BDF">
        <w:rPr>
          <w:rFonts w:hint="cs"/>
          <w:w w:val="100"/>
          <w:kern w:val="0"/>
          <w:sz w:val="30"/>
          <w:rtl/>
          <w:lang w:eastAsia="zh-CN" w:bidi="ar-EG"/>
        </w:rPr>
        <w:t>لأعضاء</w:t>
      </w:r>
      <w:r w:rsidRPr="00613BDF">
        <w:rPr>
          <w:w w:val="100"/>
          <w:kern w:val="0"/>
          <w:sz w:val="30"/>
          <w:rtl/>
          <w:lang w:eastAsia="zh-CN"/>
        </w:rPr>
        <w:t xml:space="preserve"> في جميع الميادين.  ففي جمهورية مقدونيا تنتشر الحركة </w:t>
      </w:r>
      <w:r w:rsidRPr="00613BDF">
        <w:rPr>
          <w:rFonts w:hint="cs"/>
          <w:w w:val="100"/>
          <w:kern w:val="0"/>
          <w:sz w:val="30"/>
          <w:rtl/>
          <w:lang w:eastAsia="zh-CN" w:bidi="ar-EG"/>
        </w:rPr>
        <w:t>ال</w:t>
      </w:r>
      <w:r w:rsidRPr="00613BDF">
        <w:rPr>
          <w:w w:val="100"/>
          <w:kern w:val="0"/>
          <w:sz w:val="30"/>
          <w:rtl/>
          <w:lang w:eastAsia="zh-CN"/>
        </w:rPr>
        <w:t>نسائية على نطاق واسع و</w:t>
      </w:r>
      <w:r w:rsidRPr="00613BDF">
        <w:rPr>
          <w:rFonts w:hint="cs"/>
          <w:w w:val="100"/>
          <w:kern w:val="0"/>
          <w:sz w:val="30"/>
          <w:rtl/>
          <w:lang w:eastAsia="zh-CN" w:bidi="ar-EG"/>
        </w:rPr>
        <w:t xml:space="preserve">تحظى بالقبول، </w:t>
      </w:r>
      <w:r w:rsidRPr="00613BDF">
        <w:rPr>
          <w:w w:val="100"/>
          <w:kern w:val="0"/>
          <w:sz w:val="30"/>
          <w:rtl/>
          <w:lang w:eastAsia="zh-CN"/>
        </w:rPr>
        <w:t>و</w:t>
      </w:r>
      <w:r w:rsidRPr="00613BDF">
        <w:rPr>
          <w:rFonts w:hint="cs"/>
          <w:w w:val="100"/>
          <w:kern w:val="0"/>
          <w:sz w:val="30"/>
          <w:rtl/>
          <w:lang w:eastAsia="zh-CN" w:bidi="ar-EG"/>
        </w:rPr>
        <w:t xml:space="preserve">أضحت ذات </w:t>
      </w:r>
      <w:r w:rsidRPr="00613BDF">
        <w:rPr>
          <w:w w:val="100"/>
          <w:kern w:val="0"/>
          <w:sz w:val="30"/>
          <w:rtl/>
          <w:lang w:eastAsia="zh-CN"/>
        </w:rPr>
        <w:t>تأثير إلى حد ما،</w:t>
      </w:r>
      <w:r w:rsidRPr="00613BDF">
        <w:rPr>
          <w:rFonts w:hint="cs"/>
          <w:w w:val="100"/>
          <w:kern w:val="0"/>
          <w:sz w:val="30"/>
          <w:rtl/>
          <w:lang w:eastAsia="zh-CN" w:bidi="ar-EG"/>
        </w:rPr>
        <w:t xml:space="preserve"> </w:t>
      </w:r>
      <w:r w:rsidRPr="00613BDF">
        <w:rPr>
          <w:w w:val="100"/>
          <w:kern w:val="0"/>
          <w:sz w:val="30"/>
          <w:rtl/>
          <w:lang w:eastAsia="zh-CN"/>
        </w:rPr>
        <w:t>وت</w:t>
      </w:r>
      <w:r w:rsidRPr="00613BDF">
        <w:rPr>
          <w:rFonts w:hint="cs"/>
          <w:w w:val="100"/>
          <w:kern w:val="0"/>
          <w:sz w:val="30"/>
          <w:rtl/>
          <w:lang w:eastAsia="zh-CN" w:bidi="ar-EG"/>
        </w:rPr>
        <w:t xml:space="preserve">عتبر </w:t>
      </w:r>
      <w:r w:rsidRPr="00613BDF">
        <w:rPr>
          <w:w w:val="100"/>
          <w:kern w:val="0"/>
          <w:sz w:val="30"/>
          <w:rtl/>
          <w:lang w:eastAsia="zh-CN"/>
        </w:rPr>
        <w:t>شريك</w:t>
      </w:r>
      <w:r w:rsidRPr="00613BDF">
        <w:rPr>
          <w:rFonts w:hint="cs"/>
          <w:w w:val="100"/>
          <w:kern w:val="0"/>
          <w:sz w:val="30"/>
          <w:rtl/>
          <w:lang w:eastAsia="zh-CN" w:bidi="ar-EG"/>
        </w:rPr>
        <w:t>ا</w:t>
      </w:r>
      <w:r w:rsidRPr="00613BDF">
        <w:rPr>
          <w:w w:val="100"/>
          <w:kern w:val="0"/>
          <w:sz w:val="30"/>
          <w:rtl/>
          <w:lang w:eastAsia="zh-CN"/>
        </w:rPr>
        <w:t xml:space="preserve"> على قدم المساواة </w:t>
      </w:r>
      <w:r w:rsidRPr="00613BDF">
        <w:rPr>
          <w:rFonts w:hint="cs"/>
          <w:w w:val="100"/>
          <w:kern w:val="0"/>
          <w:sz w:val="30"/>
          <w:rtl/>
          <w:lang w:eastAsia="zh-CN" w:bidi="ar-EG"/>
        </w:rPr>
        <w:t>فيما يتعلق ب</w:t>
      </w:r>
      <w:r w:rsidRPr="00613BDF">
        <w:rPr>
          <w:w w:val="100"/>
          <w:kern w:val="0"/>
          <w:sz w:val="30"/>
          <w:rtl/>
          <w:lang w:eastAsia="zh-CN"/>
        </w:rPr>
        <w:t>السلطة وتحصيل المعرفة و</w:t>
      </w:r>
      <w:r w:rsidRPr="00613BDF">
        <w:rPr>
          <w:rFonts w:hint="cs"/>
          <w:w w:val="100"/>
          <w:kern w:val="0"/>
          <w:sz w:val="30"/>
          <w:rtl/>
          <w:lang w:eastAsia="zh-CN" w:bidi="ar-EG"/>
        </w:rPr>
        <w:t xml:space="preserve">نيل </w:t>
      </w:r>
      <w:r w:rsidRPr="00613BDF">
        <w:rPr>
          <w:w w:val="100"/>
          <w:kern w:val="0"/>
          <w:sz w:val="30"/>
          <w:rtl/>
          <w:lang w:eastAsia="zh-CN"/>
        </w:rPr>
        <w:t>احترام الجمهور المحلي والمنظمات الدولية.  وكل هذا بفضل كثير من النساء المقدونيات والألبانيات والصربيات والتركيات والغجريات والفلاشيات والروسيات،</w:t>
      </w:r>
      <w:r w:rsidRPr="00613BDF">
        <w:rPr>
          <w:rFonts w:hint="cs"/>
          <w:w w:val="100"/>
          <w:kern w:val="0"/>
          <w:sz w:val="30"/>
          <w:rtl/>
          <w:lang w:eastAsia="zh-CN" w:bidi="ar-EG"/>
        </w:rPr>
        <w:t xml:space="preserve"> مع تفاوت </w:t>
      </w:r>
      <w:r w:rsidRPr="00613BDF">
        <w:rPr>
          <w:w w:val="100"/>
          <w:kern w:val="0"/>
          <w:sz w:val="30"/>
          <w:rtl/>
          <w:lang w:eastAsia="zh-CN"/>
        </w:rPr>
        <w:t>ا</w:t>
      </w:r>
      <w:r w:rsidRPr="00613BDF">
        <w:rPr>
          <w:rFonts w:hint="cs"/>
          <w:w w:val="100"/>
          <w:kern w:val="0"/>
          <w:sz w:val="30"/>
          <w:rtl/>
          <w:lang w:eastAsia="zh-CN" w:bidi="ar-EG"/>
        </w:rPr>
        <w:t>ل</w:t>
      </w:r>
      <w:r w:rsidRPr="00613BDF">
        <w:rPr>
          <w:w w:val="100"/>
          <w:kern w:val="0"/>
          <w:sz w:val="30"/>
          <w:rtl/>
          <w:lang w:eastAsia="zh-CN"/>
        </w:rPr>
        <w:t>عمر</w:t>
      </w:r>
      <w:r w:rsidRPr="00613BDF">
        <w:rPr>
          <w:rFonts w:hint="cs"/>
          <w:w w:val="100"/>
          <w:kern w:val="0"/>
          <w:sz w:val="30"/>
          <w:rtl/>
          <w:lang w:eastAsia="zh-CN" w:bidi="ar-EG"/>
        </w:rPr>
        <w:t>،</w:t>
      </w:r>
      <w:r w:rsidRPr="00613BDF">
        <w:rPr>
          <w:w w:val="100"/>
          <w:kern w:val="0"/>
          <w:sz w:val="30"/>
          <w:rtl/>
          <w:lang w:eastAsia="zh-CN"/>
        </w:rPr>
        <w:t xml:space="preserve"> والمركز الاجتماعي،</w:t>
      </w:r>
      <w:r w:rsidRPr="00613BDF">
        <w:rPr>
          <w:rFonts w:hint="cs"/>
          <w:w w:val="100"/>
          <w:kern w:val="0"/>
          <w:sz w:val="30"/>
          <w:rtl/>
          <w:lang w:eastAsia="zh-CN" w:bidi="ar-EG"/>
        </w:rPr>
        <w:t xml:space="preserve"> </w:t>
      </w:r>
      <w:r w:rsidRPr="00613BDF">
        <w:rPr>
          <w:w w:val="100"/>
          <w:kern w:val="0"/>
          <w:sz w:val="30"/>
          <w:rtl/>
          <w:lang w:eastAsia="zh-CN"/>
        </w:rPr>
        <w:t>والدين،</w:t>
      </w:r>
      <w:r w:rsidRPr="00613BDF">
        <w:rPr>
          <w:rFonts w:hint="cs"/>
          <w:w w:val="100"/>
          <w:kern w:val="0"/>
          <w:sz w:val="30"/>
          <w:rtl/>
          <w:lang w:eastAsia="zh-CN" w:bidi="ar-EG"/>
        </w:rPr>
        <w:t xml:space="preserve"> </w:t>
      </w:r>
      <w:r w:rsidRPr="00613BDF">
        <w:rPr>
          <w:w w:val="100"/>
          <w:kern w:val="0"/>
          <w:sz w:val="30"/>
          <w:rtl/>
          <w:lang w:eastAsia="zh-CN"/>
        </w:rPr>
        <w:t xml:space="preserve">والانتماء السياسي.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بغية </w:t>
      </w:r>
      <w:r w:rsidRPr="00613BDF">
        <w:rPr>
          <w:w w:val="100"/>
          <w:kern w:val="0"/>
          <w:sz w:val="30"/>
          <w:rtl/>
          <w:lang w:eastAsia="zh-CN"/>
        </w:rPr>
        <w:t>العمل بمزيد من النجاح أنشئت هيئات تنسيق إقليمية.  وت</w:t>
      </w:r>
      <w:r w:rsidRPr="00613BDF">
        <w:rPr>
          <w:rFonts w:hint="cs"/>
          <w:w w:val="100"/>
          <w:kern w:val="0"/>
          <w:sz w:val="30"/>
          <w:rtl/>
          <w:lang w:eastAsia="zh-CN" w:bidi="ar-EG"/>
        </w:rPr>
        <w:t>رتبط</w:t>
      </w:r>
      <w:r w:rsidRPr="00613BDF">
        <w:rPr>
          <w:w w:val="100"/>
          <w:kern w:val="0"/>
          <w:sz w:val="30"/>
          <w:rtl/>
          <w:lang w:eastAsia="zh-CN"/>
        </w:rPr>
        <w:t xml:space="preserve"> كفاءة الشبكة بمستوى استقلال المنظمات التي تشكل شبكة الاتحاد.  و</w:t>
      </w:r>
      <w:r w:rsidRPr="00613BDF">
        <w:rPr>
          <w:rFonts w:hint="cs"/>
          <w:w w:val="100"/>
          <w:kern w:val="0"/>
          <w:sz w:val="30"/>
          <w:rtl/>
          <w:lang w:eastAsia="zh-CN" w:bidi="ar-EG"/>
        </w:rPr>
        <w:t xml:space="preserve">يحظى بالاحترام، بصفة خاصة، </w:t>
      </w:r>
      <w:r w:rsidRPr="00613BDF">
        <w:rPr>
          <w:w w:val="100"/>
          <w:kern w:val="0"/>
          <w:sz w:val="30"/>
          <w:rtl/>
          <w:lang w:eastAsia="zh-CN"/>
        </w:rPr>
        <w:t>استقلال كل منظمة غير</w:t>
      </w:r>
      <w:r w:rsidRPr="00613BDF">
        <w:rPr>
          <w:rFonts w:hint="cs"/>
          <w:w w:val="100"/>
          <w:kern w:val="0"/>
          <w:sz w:val="30"/>
          <w:rtl/>
          <w:lang w:eastAsia="zh-CN" w:bidi="ar-EG"/>
        </w:rPr>
        <w:t xml:space="preserve"> حكومية من أعضاء </w:t>
      </w:r>
      <w:r w:rsidRPr="00613BDF">
        <w:rPr>
          <w:w w:val="100"/>
          <w:kern w:val="0"/>
          <w:sz w:val="30"/>
          <w:rtl/>
          <w:lang w:eastAsia="zh-CN"/>
        </w:rPr>
        <w:t>الاتحاد</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 xml:space="preserve">كما يزداد استقلالها شيئا </w:t>
      </w:r>
      <w:r w:rsidRPr="00613BDF">
        <w:rPr>
          <w:w w:val="100"/>
          <w:kern w:val="0"/>
          <w:sz w:val="30"/>
          <w:rtl/>
          <w:lang w:eastAsia="zh-CN"/>
        </w:rPr>
        <w:t>فشيئا،</w:t>
      </w:r>
      <w:r w:rsidRPr="00613BDF">
        <w:rPr>
          <w:rFonts w:hint="cs"/>
          <w:w w:val="100"/>
          <w:kern w:val="0"/>
          <w:sz w:val="30"/>
          <w:rtl/>
          <w:lang w:eastAsia="zh-CN" w:bidi="ar-EG"/>
        </w:rPr>
        <w:t xml:space="preserve"> </w:t>
      </w:r>
      <w:r w:rsidRPr="00613BDF">
        <w:rPr>
          <w:w w:val="100"/>
          <w:kern w:val="0"/>
          <w:sz w:val="30"/>
          <w:rtl/>
          <w:lang w:eastAsia="zh-CN"/>
        </w:rPr>
        <w:t xml:space="preserve">وهذا أحد العوامل الرئيسية </w:t>
      </w:r>
      <w:r w:rsidRPr="00613BDF">
        <w:rPr>
          <w:rFonts w:hint="cs"/>
          <w:w w:val="100"/>
          <w:kern w:val="0"/>
          <w:sz w:val="30"/>
          <w:rtl/>
          <w:lang w:eastAsia="zh-CN" w:bidi="ar-EG"/>
        </w:rPr>
        <w:t xml:space="preserve">في </w:t>
      </w:r>
      <w:r w:rsidRPr="00613BDF">
        <w:rPr>
          <w:w w:val="100"/>
          <w:kern w:val="0"/>
          <w:sz w:val="30"/>
          <w:rtl/>
          <w:lang w:eastAsia="zh-CN"/>
        </w:rPr>
        <w:t>المحافظة عل</w:t>
      </w:r>
      <w:r w:rsidRPr="00613BDF">
        <w:rPr>
          <w:rFonts w:hint="cs"/>
          <w:w w:val="100"/>
          <w:kern w:val="0"/>
          <w:sz w:val="30"/>
          <w:rtl/>
          <w:lang w:eastAsia="zh-CN" w:bidi="ar-EG"/>
        </w:rPr>
        <w:t>ى</w:t>
      </w:r>
      <w:r w:rsidRPr="00613BDF">
        <w:rPr>
          <w:w w:val="100"/>
          <w:kern w:val="0"/>
          <w:sz w:val="30"/>
          <w:rtl/>
          <w:lang w:eastAsia="zh-CN"/>
        </w:rPr>
        <w:t xml:space="preserve"> هيكل الشبكة والتعاون مع </w:t>
      </w:r>
      <w:r w:rsidRPr="00613BDF">
        <w:rPr>
          <w:rFonts w:hint="cs"/>
          <w:w w:val="100"/>
          <w:kern w:val="0"/>
          <w:sz w:val="30"/>
          <w:rtl/>
          <w:lang w:eastAsia="zh-CN"/>
        </w:rPr>
        <w:t>ال</w:t>
      </w:r>
      <w:r w:rsidRPr="00613BDF">
        <w:rPr>
          <w:w w:val="100"/>
          <w:kern w:val="0"/>
          <w:sz w:val="30"/>
          <w:rtl/>
          <w:lang w:eastAsia="zh-CN"/>
        </w:rPr>
        <w:t xml:space="preserve">شبكات الأخرى. </w:t>
      </w:r>
    </w:p>
    <w:p w:rsidR="00CB4538" w:rsidRDefault="00CB4538" w:rsidP="00CB4538">
      <w:pPr>
        <w:spacing w:after="120"/>
        <w:ind w:left="60" w:right="810" w:firstLine="1420"/>
        <w:rPr>
          <w:rFonts w:hint="cs"/>
          <w:w w:val="100"/>
          <w:kern w:val="0"/>
          <w:sz w:val="30"/>
          <w:rtl/>
          <w:lang w:eastAsia="zh-CN"/>
        </w:rPr>
      </w:pPr>
      <w:r w:rsidRPr="00613BDF">
        <w:rPr>
          <w:w w:val="100"/>
          <w:kern w:val="0"/>
          <w:sz w:val="30"/>
          <w:rtl/>
          <w:lang w:eastAsia="zh-CN"/>
        </w:rPr>
        <w:t xml:space="preserve"> وترد أهم أنشطة الاتحاد </w:t>
      </w:r>
      <w:r w:rsidRPr="00613BDF">
        <w:rPr>
          <w:rFonts w:hint="cs"/>
          <w:w w:val="100"/>
          <w:kern w:val="0"/>
          <w:sz w:val="30"/>
          <w:rtl/>
          <w:lang w:eastAsia="zh-CN" w:bidi="ar-EG"/>
        </w:rPr>
        <w:t xml:space="preserve">في </w:t>
      </w:r>
      <w:r w:rsidRPr="00613BDF">
        <w:rPr>
          <w:w w:val="100"/>
          <w:kern w:val="0"/>
          <w:sz w:val="30"/>
          <w:rtl/>
          <w:lang w:eastAsia="zh-CN"/>
        </w:rPr>
        <w:t xml:space="preserve">المرفق </w:t>
      </w:r>
      <w:r w:rsidRPr="00613BDF">
        <w:rPr>
          <w:rFonts w:hint="cs"/>
          <w:w w:val="100"/>
          <w:kern w:val="0"/>
          <w:sz w:val="30"/>
          <w:rtl/>
          <w:lang w:eastAsia="zh-CN" w:bidi="ar-EG"/>
        </w:rPr>
        <w:t xml:space="preserve">الموجود </w:t>
      </w:r>
      <w:r w:rsidRPr="00613BDF">
        <w:rPr>
          <w:w w:val="100"/>
          <w:kern w:val="0"/>
          <w:sz w:val="30"/>
          <w:rtl/>
          <w:lang w:eastAsia="zh-CN"/>
        </w:rPr>
        <w:t>في ذيل التقرير.</w:t>
      </w:r>
    </w:p>
    <w:p w:rsidR="00CB4538" w:rsidRPr="000B52D4" w:rsidRDefault="00CB4538" w:rsidP="00CB4538">
      <w:pPr>
        <w:spacing w:line="120" w:lineRule="exact"/>
        <w:ind w:left="60" w:right="810" w:firstLine="1420"/>
        <w:rPr>
          <w:w w:val="100"/>
          <w:kern w:val="0"/>
          <w:sz w:val="12"/>
          <w:rtl/>
          <w:lang w:eastAsia="zh-CN"/>
        </w:rPr>
      </w:pPr>
    </w:p>
    <w:p w:rsidR="00CB4538" w:rsidRPr="000B52D4" w:rsidRDefault="00CB4538" w:rsidP="00CB4538">
      <w:pPr>
        <w:tabs>
          <w:tab w:val="left" w:pos="1570"/>
        </w:tabs>
        <w:spacing w:after="120"/>
        <w:ind w:left="1030" w:right="810"/>
        <w:rPr>
          <w:w w:val="100"/>
          <w:kern w:val="0"/>
          <w:sz w:val="30"/>
          <w:rtl/>
          <w:lang w:eastAsia="zh-CN"/>
        </w:rPr>
      </w:pPr>
      <w:r w:rsidRPr="000B52D4">
        <w:rPr>
          <w:w w:val="100"/>
          <w:kern w:val="0"/>
          <w:sz w:val="30"/>
          <w:rtl/>
          <w:lang w:eastAsia="zh-CN"/>
        </w:rPr>
        <w:t>2-</w:t>
      </w:r>
      <w:r w:rsidRPr="000B52D4">
        <w:rPr>
          <w:rFonts w:hint="cs"/>
          <w:w w:val="100"/>
          <w:kern w:val="0"/>
          <w:sz w:val="30"/>
          <w:rtl/>
          <w:lang w:eastAsia="zh-CN"/>
        </w:rPr>
        <w:tab/>
      </w:r>
      <w:r w:rsidRPr="00001775">
        <w:rPr>
          <w:w w:val="100"/>
          <w:kern w:val="0"/>
          <w:sz w:val="30"/>
          <w:rtl/>
          <w:lang w:eastAsia="zh-CN"/>
        </w:rPr>
        <w:t>منظمة المنظمات النسائية في جمهورية مقدونيا</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منظمة المنظمات النسائية في جمهورية مقدونيا أول منظمة غير حكومية،</w:t>
      </w:r>
      <w:r w:rsidRPr="00613BDF">
        <w:rPr>
          <w:rFonts w:hint="cs"/>
          <w:w w:val="100"/>
          <w:kern w:val="0"/>
          <w:sz w:val="30"/>
          <w:rtl/>
          <w:lang w:eastAsia="zh-CN" w:bidi="ar-EG"/>
        </w:rPr>
        <w:t xml:space="preserve"> </w:t>
      </w:r>
      <w:r w:rsidRPr="00613BDF">
        <w:rPr>
          <w:w w:val="100"/>
          <w:kern w:val="0"/>
          <w:sz w:val="30"/>
          <w:rtl/>
          <w:lang w:eastAsia="zh-CN"/>
        </w:rPr>
        <w:t>وغير حزبية وغير هادفة للربح،</w:t>
      </w:r>
      <w:r w:rsidRPr="00613BDF">
        <w:rPr>
          <w:rFonts w:hint="cs"/>
          <w:w w:val="100"/>
          <w:kern w:val="0"/>
          <w:sz w:val="30"/>
          <w:rtl/>
          <w:lang w:eastAsia="zh-CN" w:bidi="ar-EG"/>
        </w:rPr>
        <w:t xml:space="preserve"> تحظى ب</w:t>
      </w:r>
      <w:r w:rsidRPr="00613BDF">
        <w:rPr>
          <w:w w:val="100"/>
          <w:kern w:val="0"/>
          <w:sz w:val="30"/>
          <w:rtl/>
          <w:lang w:eastAsia="zh-CN"/>
        </w:rPr>
        <w:t xml:space="preserve">مركز رابطة المواطنين في جمهورية مقدونيا. وقد سجلت </w:t>
      </w:r>
      <w:r w:rsidRPr="00613BDF">
        <w:rPr>
          <w:rFonts w:hint="cs"/>
          <w:w w:val="100"/>
          <w:kern w:val="0"/>
          <w:sz w:val="30"/>
          <w:rtl/>
          <w:lang w:eastAsia="zh-CN" w:bidi="ar-EG"/>
        </w:rPr>
        <w:t xml:space="preserve">في </w:t>
      </w:r>
      <w:r w:rsidRPr="00613BDF">
        <w:rPr>
          <w:w w:val="100"/>
          <w:kern w:val="0"/>
          <w:sz w:val="30"/>
          <w:rtl/>
          <w:lang w:eastAsia="zh-CN"/>
        </w:rPr>
        <w:t xml:space="preserve">عام 1990 مع ظهور التعددية السياسية والديمقراطية وفكرة بناء </w:t>
      </w:r>
      <w:r w:rsidRPr="00613BDF">
        <w:rPr>
          <w:rFonts w:hint="cs"/>
          <w:w w:val="100"/>
          <w:kern w:val="0"/>
          <w:sz w:val="30"/>
          <w:rtl/>
          <w:lang w:eastAsia="zh-CN" w:bidi="ar-EG"/>
        </w:rPr>
        <w:t>ال</w:t>
      </w:r>
      <w:r w:rsidRPr="00613BDF">
        <w:rPr>
          <w:w w:val="100"/>
          <w:kern w:val="0"/>
          <w:sz w:val="30"/>
          <w:rtl/>
          <w:lang w:eastAsia="zh-CN"/>
        </w:rPr>
        <w:t xml:space="preserve">مجتمع </w:t>
      </w:r>
      <w:r w:rsidRPr="00613BDF">
        <w:rPr>
          <w:rFonts w:hint="cs"/>
          <w:w w:val="100"/>
          <w:kern w:val="0"/>
          <w:sz w:val="30"/>
          <w:rtl/>
          <w:lang w:eastAsia="zh-CN" w:bidi="ar-EG"/>
        </w:rPr>
        <w:t>ال</w:t>
      </w:r>
      <w:r w:rsidRPr="00613BDF">
        <w:rPr>
          <w:w w:val="100"/>
          <w:kern w:val="0"/>
          <w:sz w:val="30"/>
          <w:rtl/>
          <w:lang w:eastAsia="zh-CN"/>
        </w:rPr>
        <w:t>مدني في جمهورية مقدونيا المستقلة.  و</w:t>
      </w:r>
      <w:r w:rsidRPr="00613BDF">
        <w:rPr>
          <w:rFonts w:hint="cs"/>
          <w:w w:val="100"/>
          <w:kern w:val="0"/>
          <w:sz w:val="30"/>
          <w:rtl/>
          <w:lang w:eastAsia="zh-CN" w:bidi="ar-EG"/>
        </w:rPr>
        <w:t xml:space="preserve">يتمثل </w:t>
      </w:r>
      <w:r w:rsidRPr="00613BDF">
        <w:rPr>
          <w:w w:val="100"/>
          <w:kern w:val="0"/>
          <w:sz w:val="30"/>
          <w:rtl/>
          <w:lang w:eastAsia="zh-CN"/>
        </w:rPr>
        <w:t xml:space="preserve">اتجاهها الرئيسي في تنظيم النساء في البلد من أجل تحقيق المساواة الكاملة </w:t>
      </w:r>
      <w:r w:rsidRPr="00613BDF">
        <w:rPr>
          <w:rFonts w:hint="cs"/>
          <w:w w:val="100"/>
          <w:kern w:val="0"/>
          <w:sz w:val="30"/>
          <w:rtl/>
          <w:lang w:eastAsia="zh-CN" w:bidi="ar-EG"/>
        </w:rPr>
        <w:t xml:space="preserve">للمرأة </w:t>
      </w:r>
      <w:r w:rsidRPr="00613BDF">
        <w:rPr>
          <w:w w:val="100"/>
          <w:kern w:val="0"/>
          <w:sz w:val="30"/>
          <w:rtl/>
          <w:lang w:eastAsia="zh-CN"/>
        </w:rPr>
        <w:t xml:space="preserve">في جميع </w:t>
      </w:r>
      <w:r w:rsidRPr="00613BDF">
        <w:rPr>
          <w:rFonts w:hint="cs"/>
          <w:w w:val="100"/>
          <w:kern w:val="0"/>
          <w:sz w:val="30"/>
          <w:rtl/>
          <w:lang w:eastAsia="zh-CN" w:bidi="ar-EG"/>
        </w:rPr>
        <w:t>مجا</w:t>
      </w:r>
      <w:r w:rsidRPr="00613BDF">
        <w:rPr>
          <w:w w:val="100"/>
          <w:kern w:val="0"/>
          <w:sz w:val="30"/>
          <w:rtl/>
          <w:lang w:eastAsia="zh-CN"/>
        </w:rPr>
        <w:t xml:space="preserve">لات الحياة الاجتماعية بغض النظر </w:t>
      </w:r>
      <w:r w:rsidRPr="00613BDF">
        <w:rPr>
          <w:rFonts w:hint="cs"/>
          <w:w w:val="100"/>
          <w:kern w:val="0"/>
          <w:sz w:val="30"/>
          <w:rtl/>
          <w:lang w:eastAsia="zh-CN" w:bidi="ar-EG"/>
        </w:rPr>
        <w:t>عن م</w:t>
      </w:r>
      <w:r w:rsidRPr="00613BDF">
        <w:rPr>
          <w:w w:val="100"/>
          <w:kern w:val="0"/>
          <w:sz w:val="30"/>
          <w:rtl/>
          <w:lang w:eastAsia="zh-CN"/>
        </w:rPr>
        <w:t>ركز</w:t>
      </w:r>
      <w:r w:rsidRPr="00613BDF">
        <w:rPr>
          <w:rFonts w:hint="cs"/>
          <w:w w:val="100"/>
          <w:kern w:val="0"/>
          <w:sz w:val="30"/>
          <w:rtl/>
          <w:lang w:eastAsia="zh-CN" w:bidi="ar-EG"/>
        </w:rPr>
        <w:t xml:space="preserve">ها الوطني </w:t>
      </w:r>
      <w:r w:rsidRPr="00613BDF">
        <w:rPr>
          <w:w w:val="100"/>
          <w:kern w:val="0"/>
          <w:sz w:val="30"/>
          <w:rtl/>
          <w:lang w:eastAsia="zh-CN"/>
        </w:rPr>
        <w:t>أو العرقي أو الاجتماعي- الاقتصادي.  وبموجب قرار اتخذته مؤسس</w:t>
      </w:r>
      <w:r w:rsidRPr="00613BDF">
        <w:rPr>
          <w:rFonts w:hint="cs"/>
          <w:w w:val="100"/>
          <w:kern w:val="0"/>
          <w:sz w:val="30"/>
          <w:rtl/>
          <w:lang w:eastAsia="zh-CN" w:bidi="ar-EG"/>
        </w:rPr>
        <w:t xml:space="preserve">ات </w:t>
      </w:r>
      <w:r w:rsidRPr="00613BDF">
        <w:rPr>
          <w:w w:val="100"/>
          <w:kern w:val="0"/>
          <w:sz w:val="30"/>
          <w:rtl/>
          <w:lang w:eastAsia="zh-CN"/>
        </w:rPr>
        <w:t>المنظمة أدرج في ن</w:t>
      </w:r>
      <w:r w:rsidRPr="00613BDF">
        <w:rPr>
          <w:rFonts w:hint="cs"/>
          <w:w w:val="100"/>
          <w:kern w:val="0"/>
          <w:sz w:val="30"/>
          <w:rtl/>
          <w:lang w:eastAsia="zh-CN" w:bidi="ar-EG"/>
        </w:rPr>
        <w:t>ظ</w:t>
      </w:r>
      <w:r w:rsidRPr="00613BDF">
        <w:rPr>
          <w:w w:val="100"/>
          <w:kern w:val="0"/>
          <w:sz w:val="30"/>
          <w:rtl/>
          <w:lang w:eastAsia="zh-CN"/>
        </w:rPr>
        <w:t>ا</w:t>
      </w:r>
      <w:r w:rsidRPr="00613BDF">
        <w:rPr>
          <w:rFonts w:hint="cs"/>
          <w:w w:val="100"/>
          <w:kern w:val="0"/>
          <w:sz w:val="30"/>
          <w:rtl/>
          <w:lang w:eastAsia="zh-CN" w:bidi="ar-EG"/>
        </w:rPr>
        <w:t>م</w:t>
      </w:r>
      <w:r w:rsidRPr="00613BDF">
        <w:rPr>
          <w:w w:val="100"/>
          <w:kern w:val="0"/>
          <w:sz w:val="30"/>
          <w:rtl/>
          <w:lang w:eastAsia="zh-CN"/>
        </w:rPr>
        <w:t>ها الأساسي،</w:t>
      </w:r>
      <w:r w:rsidRPr="00613BDF">
        <w:rPr>
          <w:rFonts w:hint="cs"/>
          <w:w w:val="100"/>
          <w:kern w:val="0"/>
          <w:sz w:val="30"/>
          <w:rtl/>
          <w:lang w:eastAsia="zh-CN" w:bidi="ar-EG"/>
        </w:rPr>
        <w:t xml:space="preserve"> تعريفها </w:t>
      </w:r>
      <w:r w:rsidRPr="00613BDF">
        <w:rPr>
          <w:w w:val="100"/>
          <w:kern w:val="0"/>
          <w:sz w:val="30"/>
          <w:rtl/>
          <w:lang w:eastAsia="zh-CN"/>
        </w:rPr>
        <w:t xml:space="preserve">بأنها الخليفة القانوني للمنظمة الفريدة </w:t>
      </w:r>
      <w:r w:rsidRPr="00613BDF">
        <w:rPr>
          <w:rFonts w:hint="cs"/>
          <w:w w:val="100"/>
          <w:kern w:val="0"/>
          <w:sz w:val="30"/>
          <w:rtl/>
          <w:lang w:eastAsia="zh-CN" w:bidi="ar-EG"/>
        </w:rPr>
        <w:t xml:space="preserve">العريقة للمرأة </w:t>
      </w:r>
      <w:r w:rsidRPr="00613BDF">
        <w:rPr>
          <w:w w:val="100"/>
          <w:kern w:val="0"/>
          <w:sz w:val="30"/>
          <w:rtl/>
          <w:lang w:eastAsia="zh-CN"/>
        </w:rPr>
        <w:t>في جمهورية مقدونيا في الفترة السابقة،</w:t>
      </w:r>
      <w:r w:rsidRPr="00613BDF">
        <w:rPr>
          <w:rFonts w:hint="cs"/>
          <w:w w:val="100"/>
          <w:kern w:val="0"/>
          <w:sz w:val="30"/>
          <w:rtl/>
          <w:lang w:eastAsia="zh-CN" w:bidi="ar-EG"/>
        </w:rPr>
        <w:t xml:space="preserve"> و</w:t>
      </w:r>
      <w:r w:rsidRPr="00613BDF">
        <w:rPr>
          <w:w w:val="100"/>
          <w:kern w:val="0"/>
          <w:sz w:val="30"/>
          <w:rtl/>
          <w:lang w:eastAsia="zh-CN"/>
        </w:rPr>
        <w:t>التي بدأت ب</w:t>
      </w:r>
      <w:r w:rsidRPr="00613BDF">
        <w:rPr>
          <w:rFonts w:hint="cs"/>
          <w:w w:val="100"/>
          <w:kern w:val="0"/>
          <w:sz w:val="30"/>
          <w:rtl/>
          <w:lang w:eastAsia="zh-CN" w:bidi="ar-EG"/>
        </w:rPr>
        <w:t>ال</w:t>
      </w:r>
      <w:r w:rsidRPr="00613BDF">
        <w:rPr>
          <w:w w:val="100"/>
          <w:kern w:val="0"/>
          <w:sz w:val="30"/>
          <w:rtl/>
          <w:lang w:eastAsia="zh-CN"/>
        </w:rPr>
        <w:t>جبه</w:t>
      </w:r>
      <w:r w:rsidRPr="00613BDF">
        <w:rPr>
          <w:rFonts w:hint="cs"/>
          <w:w w:val="100"/>
          <w:kern w:val="0"/>
          <w:sz w:val="30"/>
          <w:rtl/>
          <w:lang w:eastAsia="zh-CN" w:bidi="ar-EG"/>
        </w:rPr>
        <w:t xml:space="preserve">ة </w:t>
      </w:r>
      <w:r w:rsidRPr="00613BDF">
        <w:rPr>
          <w:w w:val="100"/>
          <w:kern w:val="0"/>
          <w:sz w:val="30"/>
          <w:rtl/>
          <w:lang w:eastAsia="zh-CN"/>
        </w:rPr>
        <w:t>النسائية لمكافحة الفاشية،</w:t>
      </w:r>
      <w:r w:rsidRPr="00613BDF">
        <w:rPr>
          <w:rFonts w:hint="cs"/>
          <w:w w:val="100"/>
          <w:kern w:val="0"/>
          <w:sz w:val="30"/>
          <w:rtl/>
          <w:lang w:eastAsia="zh-CN" w:bidi="ar-EG"/>
        </w:rPr>
        <w:t xml:space="preserve"> و</w:t>
      </w:r>
      <w:r w:rsidRPr="00613BDF">
        <w:rPr>
          <w:w w:val="100"/>
          <w:kern w:val="0"/>
          <w:sz w:val="30"/>
          <w:rtl/>
          <w:lang w:eastAsia="zh-CN"/>
        </w:rPr>
        <w:t xml:space="preserve">أنشئت عام 1944 كمنظمة نسائية تدعو إلى </w:t>
      </w:r>
      <w:r w:rsidRPr="00613BDF">
        <w:rPr>
          <w:rFonts w:hint="cs"/>
          <w:w w:val="100"/>
          <w:kern w:val="0"/>
          <w:sz w:val="30"/>
          <w:rtl/>
          <w:lang w:eastAsia="zh-CN" w:bidi="ar-EG"/>
        </w:rPr>
        <w:t>ال</w:t>
      </w:r>
      <w:r w:rsidRPr="00613BDF">
        <w:rPr>
          <w:w w:val="100"/>
          <w:kern w:val="0"/>
          <w:sz w:val="30"/>
          <w:rtl/>
          <w:lang w:eastAsia="zh-CN"/>
        </w:rPr>
        <w:t>سل</w:t>
      </w:r>
      <w:r w:rsidRPr="00613BDF">
        <w:rPr>
          <w:rFonts w:hint="cs"/>
          <w:w w:val="100"/>
          <w:kern w:val="0"/>
          <w:sz w:val="30"/>
          <w:rtl/>
          <w:lang w:eastAsia="zh-CN" w:bidi="ar-EG"/>
        </w:rPr>
        <w:t>ا</w:t>
      </w:r>
      <w:r w:rsidRPr="00613BDF">
        <w:rPr>
          <w:w w:val="100"/>
          <w:kern w:val="0"/>
          <w:sz w:val="30"/>
          <w:rtl/>
          <w:lang w:eastAsia="zh-CN"/>
        </w:rPr>
        <w:t xml:space="preserve">م والتقدم.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وقد بدأت منظمة الجبهة النس</w:t>
      </w:r>
      <w:r w:rsidRPr="00613BDF">
        <w:rPr>
          <w:rFonts w:hint="cs"/>
          <w:w w:val="100"/>
          <w:kern w:val="0"/>
          <w:sz w:val="30"/>
          <w:rtl/>
          <w:lang w:eastAsia="zh-CN" w:bidi="ar-EG"/>
        </w:rPr>
        <w:t>ائ</w:t>
      </w:r>
      <w:r w:rsidRPr="00613BDF">
        <w:rPr>
          <w:w w:val="100"/>
          <w:kern w:val="0"/>
          <w:sz w:val="30"/>
          <w:rtl/>
          <w:lang w:eastAsia="zh-CN"/>
        </w:rPr>
        <w:t xml:space="preserve">ية لمكافحة الفاشية </w:t>
      </w:r>
      <w:r w:rsidRPr="00613BDF">
        <w:rPr>
          <w:rFonts w:hint="cs"/>
          <w:w w:val="100"/>
          <w:kern w:val="0"/>
          <w:sz w:val="30"/>
          <w:rtl/>
          <w:lang w:eastAsia="zh-CN" w:bidi="ar-EG"/>
        </w:rPr>
        <w:t xml:space="preserve">أول خطوة من أجل </w:t>
      </w:r>
      <w:r w:rsidRPr="00613BDF">
        <w:rPr>
          <w:w w:val="100"/>
          <w:kern w:val="0"/>
          <w:sz w:val="30"/>
          <w:rtl/>
          <w:lang w:eastAsia="zh-CN"/>
        </w:rPr>
        <w:t xml:space="preserve">إعداد قانون جديد </w:t>
      </w:r>
      <w:r w:rsidRPr="00613BDF">
        <w:rPr>
          <w:rFonts w:hint="cs"/>
          <w:w w:val="100"/>
          <w:kern w:val="0"/>
          <w:sz w:val="30"/>
          <w:rtl/>
          <w:lang w:eastAsia="zh-CN" w:bidi="ar-EG"/>
        </w:rPr>
        <w:t>ل</w:t>
      </w:r>
      <w:r w:rsidRPr="00613BDF">
        <w:rPr>
          <w:w w:val="100"/>
          <w:kern w:val="0"/>
          <w:sz w:val="30"/>
          <w:rtl/>
          <w:lang w:eastAsia="zh-CN"/>
        </w:rPr>
        <w:t>جمعيات و</w:t>
      </w:r>
      <w:r w:rsidRPr="00613BDF">
        <w:rPr>
          <w:rFonts w:hint="cs"/>
          <w:w w:val="100"/>
          <w:kern w:val="0"/>
          <w:sz w:val="30"/>
          <w:rtl/>
          <w:lang w:eastAsia="zh-CN" w:bidi="ar-EG"/>
        </w:rPr>
        <w:t>ر</w:t>
      </w:r>
      <w:r w:rsidRPr="00613BDF">
        <w:rPr>
          <w:w w:val="100"/>
          <w:kern w:val="0"/>
          <w:sz w:val="30"/>
          <w:rtl/>
          <w:lang w:eastAsia="zh-CN"/>
        </w:rPr>
        <w:t>ا</w:t>
      </w:r>
      <w:r w:rsidRPr="00613BDF">
        <w:rPr>
          <w:rFonts w:hint="cs"/>
          <w:w w:val="100"/>
          <w:kern w:val="0"/>
          <w:sz w:val="30"/>
          <w:rtl/>
          <w:lang w:eastAsia="zh-CN" w:bidi="ar-EG"/>
        </w:rPr>
        <w:t>بطا</w:t>
      </w:r>
      <w:r w:rsidRPr="00613BDF">
        <w:rPr>
          <w:w w:val="100"/>
          <w:kern w:val="0"/>
          <w:sz w:val="30"/>
          <w:rtl/>
          <w:lang w:eastAsia="zh-CN"/>
        </w:rPr>
        <w:t>ت المواطنين،</w:t>
      </w:r>
      <w:r w:rsidRPr="00613BDF">
        <w:rPr>
          <w:rFonts w:hint="cs"/>
          <w:w w:val="100"/>
          <w:kern w:val="0"/>
          <w:sz w:val="30"/>
          <w:rtl/>
          <w:lang w:eastAsia="zh-CN" w:bidi="ar-EG"/>
        </w:rPr>
        <w:t xml:space="preserve"> يتمشى مع </w:t>
      </w:r>
      <w:r w:rsidRPr="00613BDF">
        <w:rPr>
          <w:w w:val="100"/>
          <w:kern w:val="0"/>
          <w:sz w:val="30"/>
          <w:rtl/>
          <w:lang w:eastAsia="zh-CN"/>
        </w:rPr>
        <w:t xml:space="preserve">أنظمة </w:t>
      </w:r>
      <w:r w:rsidRPr="00613BDF">
        <w:rPr>
          <w:rFonts w:hint="cs"/>
          <w:w w:val="100"/>
          <w:kern w:val="0"/>
          <w:sz w:val="30"/>
          <w:rtl/>
          <w:lang w:eastAsia="zh-CN" w:bidi="ar-EG"/>
        </w:rPr>
        <w:t xml:space="preserve">رابطات </w:t>
      </w:r>
      <w:r w:rsidRPr="00613BDF">
        <w:rPr>
          <w:w w:val="100"/>
          <w:kern w:val="0"/>
          <w:sz w:val="30"/>
          <w:rtl/>
          <w:lang w:eastAsia="zh-CN"/>
        </w:rPr>
        <w:t xml:space="preserve">المواطنين غير الربحية في الولايات المتحدة الأمريكية وغرب أوربا، </w:t>
      </w:r>
      <w:r w:rsidRPr="00613BDF">
        <w:rPr>
          <w:rFonts w:hint="cs"/>
          <w:w w:val="100"/>
          <w:kern w:val="0"/>
          <w:sz w:val="30"/>
          <w:rtl/>
          <w:lang w:eastAsia="zh-CN" w:bidi="ar-EG"/>
        </w:rPr>
        <w:t>و</w:t>
      </w:r>
      <w:r w:rsidRPr="00613BDF">
        <w:rPr>
          <w:w w:val="100"/>
          <w:kern w:val="0"/>
          <w:sz w:val="30"/>
          <w:rtl/>
          <w:lang w:eastAsia="zh-CN"/>
        </w:rPr>
        <w:t>أسهمت في سن القانون</w:t>
      </w:r>
      <w:r w:rsidRPr="00613BDF">
        <w:rPr>
          <w:rFonts w:hint="cs"/>
          <w:w w:val="100"/>
          <w:kern w:val="0"/>
          <w:sz w:val="30"/>
          <w:rtl/>
          <w:lang w:eastAsia="zh-CN" w:bidi="ar-EG"/>
        </w:rPr>
        <w:t xml:space="preserve"> </w:t>
      </w:r>
      <w:r w:rsidRPr="00613BDF">
        <w:rPr>
          <w:w w:val="100"/>
          <w:kern w:val="0"/>
          <w:sz w:val="30"/>
          <w:rtl/>
          <w:lang w:eastAsia="zh-CN"/>
        </w:rPr>
        <w:t>بالتعاون مع المركز المقدوني للتعاون الدولي،</w:t>
      </w:r>
      <w:r w:rsidRPr="00613BDF">
        <w:rPr>
          <w:rFonts w:hint="cs"/>
          <w:w w:val="100"/>
          <w:kern w:val="0"/>
          <w:sz w:val="30"/>
          <w:rtl/>
          <w:lang w:eastAsia="zh-CN" w:bidi="ar-EG"/>
        </w:rPr>
        <w:t xml:space="preserve"> </w:t>
      </w:r>
      <w:r w:rsidRPr="00613BDF">
        <w:rPr>
          <w:w w:val="100"/>
          <w:kern w:val="0"/>
          <w:sz w:val="30"/>
          <w:rtl/>
          <w:lang w:eastAsia="zh-CN"/>
        </w:rPr>
        <w:t>والخبراء المحليين والأجانب،</w:t>
      </w:r>
      <w:r w:rsidRPr="00613BDF">
        <w:rPr>
          <w:rFonts w:hint="cs"/>
          <w:w w:val="100"/>
          <w:kern w:val="0"/>
          <w:sz w:val="30"/>
          <w:rtl/>
          <w:lang w:eastAsia="zh-CN" w:bidi="ar-EG"/>
        </w:rPr>
        <w:t xml:space="preserve"> فضلا عن </w:t>
      </w:r>
      <w:r w:rsidRPr="00613BDF">
        <w:rPr>
          <w:w w:val="100"/>
          <w:kern w:val="0"/>
          <w:sz w:val="30"/>
          <w:rtl/>
          <w:lang w:eastAsia="zh-CN"/>
        </w:rPr>
        <w:t>وزارة العدل</w:t>
      </w:r>
      <w:r w:rsidRPr="00613BDF">
        <w:rPr>
          <w:rFonts w:hint="cs"/>
          <w:w w:val="100"/>
          <w:kern w:val="0"/>
          <w:sz w:val="30"/>
          <w:rtl/>
          <w:lang w:eastAsia="zh-CN" w:bidi="ar-EG"/>
        </w:rPr>
        <w:t>.</w:t>
      </w:r>
      <w:r w:rsidRPr="00613BDF">
        <w:rPr>
          <w:w w:val="100"/>
          <w:kern w:val="0"/>
          <w:sz w:val="30"/>
          <w:rtl/>
          <w:lang w:eastAsia="zh-CN"/>
        </w:rPr>
        <w:t xml:space="preserve"> و</w:t>
      </w:r>
      <w:r w:rsidRPr="00613BDF">
        <w:rPr>
          <w:rFonts w:hint="cs"/>
          <w:w w:val="100"/>
          <w:kern w:val="0"/>
          <w:sz w:val="30"/>
          <w:rtl/>
          <w:lang w:eastAsia="zh-CN" w:bidi="ar-EG"/>
        </w:rPr>
        <w:t>تم ت</w:t>
      </w:r>
      <w:r w:rsidRPr="00613BDF">
        <w:rPr>
          <w:w w:val="100"/>
          <w:kern w:val="0"/>
          <w:sz w:val="30"/>
          <w:rtl/>
          <w:lang w:eastAsia="zh-CN"/>
        </w:rPr>
        <w:t>سج</w:t>
      </w:r>
      <w:r w:rsidRPr="00613BDF">
        <w:rPr>
          <w:rFonts w:hint="cs"/>
          <w:w w:val="100"/>
          <w:kern w:val="0"/>
          <w:sz w:val="30"/>
          <w:rtl/>
          <w:lang w:eastAsia="zh-CN" w:bidi="ar-EG"/>
        </w:rPr>
        <w:t>ي</w:t>
      </w:r>
      <w:r w:rsidRPr="00613BDF">
        <w:rPr>
          <w:w w:val="100"/>
          <w:kern w:val="0"/>
          <w:sz w:val="30"/>
          <w:rtl/>
          <w:lang w:eastAsia="zh-CN"/>
        </w:rPr>
        <w:t xml:space="preserve">ل المنظمة </w:t>
      </w:r>
      <w:r w:rsidRPr="00613BDF">
        <w:rPr>
          <w:rFonts w:hint="cs"/>
          <w:w w:val="100"/>
          <w:kern w:val="0"/>
          <w:sz w:val="30"/>
          <w:rtl/>
          <w:lang w:eastAsia="zh-CN" w:bidi="ar-EG"/>
        </w:rPr>
        <w:t>و</w:t>
      </w:r>
      <w:r w:rsidRPr="00613BDF">
        <w:rPr>
          <w:w w:val="100"/>
          <w:kern w:val="0"/>
          <w:sz w:val="30"/>
          <w:rtl/>
          <w:lang w:eastAsia="zh-CN"/>
        </w:rPr>
        <w:t>ف</w:t>
      </w:r>
      <w:r w:rsidRPr="00613BDF">
        <w:rPr>
          <w:rFonts w:hint="cs"/>
          <w:w w:val="100"/>
          <w:kern w:val="0"/>
          <w:sz w:val="30"/>
          <w:rtl/>
          <w:lang w:eastAsia="zh-CN" w:bidi="ar-EG"/>
        </w:rPr>
        <w:t>ق</w:t>
      </w:r>
      <w:r w:rsidRPr="00613BDF">
        <w:rPr>
          <w:w w:val="100"/>
          <w:kern w:val="0"/>
          <w:sz w:val="30"/>
          <w:rtl/>
          <w:lang w:eastAsia="zh-CN"/>
        </w:rPr>
        <w:t>ا</w:t>
      </w:r>
      <w:r w:rsidRPr="00613BDF">
        <w:rPr>
          <w:rFonts w:hint="cs"/>
          <w:w w:val="100"/>
          <w:kern w:val="0"/>
          <w:sz w:val="30"/>
          <w:rtl/>
          <w:lang w:eastAsia="zh-CN" w:bidi="ar-EG"/>
        </w:rPr>
        <w:t xml:space="preserve"> </w:t>
      </w:r>
      <w:r w:rsidRPr="00613BDF">
        <w:rPr>
          <w:w w:val="100"/>
          <w:kern w:val="0"/>
          <w:sz w:val="30"/>
          <w:rtl/>
          <w:lang w:eastAsia="zh-CN"/>
        </w:rPr>
        <w:t xml:space="preserve">لهذا القانون. وتعمل المنظمة </w:t>
      </w:r>
      <w:r w:rsidRPr="00613BDF">
        <w:rPr>
          <w:rFonts w:hint="cs"/>
          <w:w w:val="100"/>
          <w:kern w:val="0"/>
          <w:sz w:val="30"/>
          <w:rtl/>
          <w:lang w:eastAsia="zh-CN" w:bidi="ar-EG"/>
        </w:rPr>
        <w:t xml:space="preserve">كرابطة </w:t>
      </w:r>
      <w:r w:rsidRPr="00613BDF">
        <w:rPr>
          <w:w w:val="100"/>
          <w:kern w:val="0"/>
          <w:sz w:val="30"/>
          <w:rtl/>
          <w:lang w:eastAsia="zh-CN"/>
        </w:rPr>
        <w:t xml:space="preserve">جماهيرية للمرأة </w:t>
      </w:r>
      <w:r w:rsidRPr="00613BDF">
        <w:rPr>
          <w:rFonts w:hint="cs"/>
          <w:w w:val="100"/>
          <w:kern w:val="0"/>
          <w:sz w:val="30"/>
          <w:rtl/>
          <w:lang w:eastAsia="zh-CN" w:bidi="ar-EG"/>
        </w:rPr>
        <w:t xml:space="preserve">منتهجة </w:t>
      </w:r>
      <w:r w:rsidRPr="00613BDF">
        <w:rPr>
          <w:w w:val="100"/>
          <w:kern w:val="0"/>
          <w:sz w:val="30"/>
          <w:rtl/>
          <w:lang w:eastAsia="zh-CN"/>
        </w:rPr>
        <w:t xml:space="preserve">مسارين:  من خلال العضوية المباشرة </w:t>
      </w:r>
      <w:r w:rsidRPr="00613BDF">
        <w:rPr>
          <w:rFonts w:hint="cs"/>
          <w:w w:val="100"/>
          <w:kern w:val="0"/>
          <w:sz w:val="30"/>
          <w:rtl/>
          <w:lang w:eastAsia="zh-CN" w:bidi="ar-EG"/>
        </w:rPr>
        <w:t>للمواطنين ا</w:t>
      </w:r>
      <w:r w:rsidRPr="00613BDF">
        <w:rPr>
          <w:w w:val="100"/>
          <w:kern w:val="0"/>
          <w:sz w:val="30"/>
          <w:rtl/>
          <w:lang w:eastAsia="zh-CN"/>
        </w:rPr>
        <w:t>لرجال والنساء،</w:t>
      </w:r>
      <w:r w:rsidRPr="00613BDF">
        <w:rPr>
          <w:rFonts w:hint="cs"/>
          <w:w w:val="100"/>
          <w:kern w:val="0"/>
          <w:sz w:val="30"/>
          <w:rtl/>
          <w:lang w:eastAsia="zh-CN" w:bidi="ar-EG"/>
        </w:rPr>
        <w:t xml:space="preserve"> </w:t>
      </w:r>
      <w:r w:rsidRPr="00613BDF">
        <w:rPr>
          <w:w w:val="100"/>
          <w:kern w:val="0"/>
          <w:sz w:val="30"/>
          <w:rtl/>
          <w:lang w:eastAsia="zh-CN"/>
        </w:rPr>
        <w:t>وباعتبارها شبكة وطنية تت</w:t>
      </w:r>
      <w:r w:rsidRPr="00613BDF">
        <w:rPr>
          <w:rFonts w:hint="cs"/>
          <w:w w:val="100"/>
          <w:kern w:val="0"/>
          <w:sz w:val="30"/>
          <w:rtl/>
          <w:lang w:eastAsia="zh-CN" w:bidi="ar-EG"/>
        </w:rPr>
        <w:t>أ</w:t>
      </w:r>
      <w:r w:rsidRPr="00613BDF">
        <w:rPr>
          <w:w w:val="100"/>
          <w:kern w:val="0"/>
          <w:sz w:val="30"/>
          <w:rtl/>
          <w:lang w:eastAsia="zh-CN"/>
        </w:rPr>
        <w:t>لف من 65 بلدية،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 xml:space="preserve">رابطات </w:t>
      </w:r>
      <w:r w:rsidRPr="00613BDF">
        <w:rPr>
          <w:w w:val="100"/>
          <w:kern w:val="0"/>
          <w:sz w:val="30"/>
          <w:rtl/>
          <w:lang w:eastAsia="zh-CN"/>
        </w:rPr>
        <w:t>أخرى محلية للمرأة،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 xml:space="preserve">رابطات </w:t>
      </w:r>
      <w:r w:rsidRPr="00613BDF">
        <w:rPr>
          <w:w w:val="100"/>
          <w:kern w:val="0"/>
          <w:sz w:val="30"/>
          <w:rtl/>
          <w:lang w:eastAsia="zh-CN"/>
        </w:rPr>
        <w:t xml:space="preserve">متخصصة أخرى تعالج القضايا ذات </w:t>
      </w:r>
      <w:r w:rsidRPr="00613BDF">
        <w:rPr>
          <w:rFonts w:hint="cs"/>
          <w:w w:val="100"/>
          <w:kern w:val="0"/>
          <w:sz w:val="30"/>
          <w:rtl/>
          <w:lang w:eastAsia="zh-CN" w:bidi="ar-EG"/>
        </w:rPr>
        <w:t xml:space="preserve">الأهمية </w:t>
      </w:r>
      <w:r w:rsidRPr="00613BDF">
        <w:rPr>
          <w:w w:val="100"/>
          <w:kern w:val="0"/>
          <w:sz w:val="30"/>
          <w:rtl/>
          <w:lang w:eastAsia="zh-CN"/>
        </w:rPr>
        <w:t xml:space="preserve">للمرأة </w:t>
      </w:r>
      <w:r w:rsidRPr="00613BDF">
        <w:rPr>
          <w:rFonts w:hint="cs"/>
          <w:w w:val="100"/>
          <w:kern w:val="0"/>
          <w:sz w:val="30"/>
          <w:rtl/>
          <w:lang w:eastAsia="zh-CN" w:bidi="ar-EG"/>
        </w:rPr>
        <w:t xml:space="preserve">في الوقت الحاضر. </w:t>
      </w:r>
      <w:r w:rsidRPr="00613BDF">
        <w:rPr>
          <w:w w:val="100"/>
          <w:kern w:val="0"/>
          <w:sz w:val="30"/>
          <w:rtl/>
          <w:lang w:eastAsia="zh-CN"/>
        </w:rPr>
        <w:t xml:space="preserve">وعلي هذين الأساسين </w:t>
      </w:r>
      <w:r w:rsidRPr="00613BDF">
        <w:rPr>
          <w:rFonts w:hint="cs"/>
          <w:w w:val="100"/>
          <w:kern w:val="0"/>
          <w:sz w:val="30"/>
          <w:rtl/>
          <w:lang w:eastAsia="zh-CN" w:bidi="ar-EG"/>
        </w:rPr>
        <w:t xml:space="preserve">يوجد الآن </w:t>
      </w:r>
      <w:r w:rsidRPr="00613BDF">
        <w:rPr>
          <w:w w:val="100"/>
          <w:kern w:val="0"/>
          <w:sz w:val="30"/>
          <w:rtl/>
          <w:lang w:eastAsia="zh-CN"/>
        </w:rPr>
        <w:t xml:space="preserve">حوالي 65000 شخص </w:t>
      </w:r>
      <w:r w:rsidRPr="00613BDF">
        <w:rPr>
          <w:rFonts w:hint="cs"/>
          <w:w w:val="100"/>
          <w:kern w:val="0"/>
          <w:sz w:val="30"/>
          <w:rtl/>
          <w:lang w:eastAsia="zh-CN" w:bidi="ar-EG"/>
        </w:rPr>
        <w:t>أ</w:t>
      </w:r>
      <w:r w:rsidRPr="00613BDF">
        <w:rPr>
          <w:w w:val="100"/>
          <w:kern w:val="0"/>
          <w:sz w:val="30"/>
          <w:rtl/>
          <w:lang w:eastAsia="zh-CN"/>
        </w:rPr>
        <w:t>عضا</w:t>
      </w:r>
      <w:r w:rsidRPr="00613BDF">
        <w:rPr>
          <w:rFonts w:hint="cs"/>
          <w:w w:val="100"/>
          <w:kern w:val="0"/>
          <w:sz w:val="30"/>
          <w:rtl/>
          <w:lang w:eastAsia="zh-CN" w:bidi="ar-EG"/>
        </w:rPr>
        <w:t>ء</w:t>
      </w:r>
      <w:r w:rsidRPr="00613BDF">
        <w:rPr>
          <w:w w:val="100"/>
          <w:kern w:val="0"/>
          <w:sz w:val="30"/>
          <w:rtl/>
          <w:lang w:eastAsia="zh-CN"/>
        </w:rPr>
        <w:t xml:space="preserve"> في المنظمة. </w:t>
      </w:r>
    </w:p>
    <w:p w:rsidR="00CB4538" w:rsidRPr="000B52D4" w:rsidRDefault="00CB4538" w:rsidP="00CB4538">
      <w:pPr>
        <w:spacing w:after="120"/>
        <w:ind w:left="1030" w:right="810" w:firstLine="468"/>
        <w:rPr>
          <w:b/>
          <w:bCs/>
          <w:w w:val="100"/>
          <w:kern w:val="0"/>
          <w:sz w:val="30"/>
          <w:rtl/>
          <w:lang w:eastAsia="zh-CN"/>
        </w:rPr>
      </w:pPr>
      <w:r w:rsidRPr="00613BDF">
        <w:rPr>
          <w:rFonts w:hint="cs"/>
          <w:w w:val="100"/>
          <w:kern w:val="0"/>
          <w:sz w:val="30"/>
          <w:rtl/>
          <w:lang w:eastAsia="zh-CN" w:bidi="ar-EG"/>
        </w:rPr>
        <w:t>ويوجد</w:t>
      </w:r>
      <w:r w:rsidRPr="00613BDF">
        <w:rPr>
          <w:w w:val="100"/>
          <w:kern w:val="0"/>
          <w:sz w:val="30"/>
          <w:rtl/>
          <w:lang w:eastAsia="zh-CN"/>
        </w:rPr>
        <w:t xml:space="preserve"> المقر الرئيسي للمنظمة في</w:t>
      </w:r>
      <w:r w:rsidRPr="00613BDF">
        <w:rPr>
          <w:rFonts w:hint="cs"/>
          <w:w w:val="100"/>
          <w:kern w:val="0"/>
          <w:sz w:val="30"/>
          <w:rtl/>
          <w:lang w:eastAsia="zh-CN" w:bidi="ar-EG"/>
        </w:rPr>
        <w:t xml:space="preserve"> ال</w:t>
      </w:r>
      <w:r w:rsidRPr="00613BDF">
        <w:rPr>
          <w:w w:val="100"/>
          <w:kern w:val="0"/>
          <w:sz w:val="30"/>
          <w:rtl/>
          <w:lang w:eastAsia="zh-CN"/>
        </w:rPr>
        <w:t>منزل رقم 7</w:t>
      </w:r>
      <w:r w:rsidRPr="00613BDF">
        <w:rPr>
          <w:rFonts w:hint="cs"/>
          <w:w w:val="100"/>
          <w:kern w:val="0"/>
          <w:sz w:val="30"/>
          <w:rtl/>
          <w:lang w:eastAsia="zh-CN" w:bidi="ar-EG"/>
        </w:rPr>
        <w:t xml:space="preserve"> الكائن في </w:t>
      </w:r>
      <w:r w:rsidRPr="00613BDF">
        <w:rPr>
          <w:w w:val="100"/>
          <w:kern w:val="0"/>
          <w:sz w:val="30"/>
          <w:rtl/>
          <w:lang w:eastAsia="zh-CN"/>
        </w:rPr>
        <w:t>39 شارع فاسيل يورغوف، في سكوبي. و</w:t>
      </w:r>
      <w:r w:rsidRPr="00613BDF">
        <w:rPr>
          <w:rFonts w:hint="cs"/>
          <w:w w:val="100"/>
          <w:kern w:val="0"/>
          <w:sz w:val="30"/>
          <w:rtl/>
          <w:lang w:eastAsia="zh-CN" w:bidi="ar-EG"/>
        </w:rPr>
        <w:t>تدي</w:t>
      </w:r>
      <w:r w:rsidRPr="00613BDF">
        <w:rPr>
          <w:w w:val="100"/>
          <w:kern w:val="0"/>
          <w:sz w:val="30"/>
          <w:rtl/>
          <w:lang w:eastAsia="zh-CN"/>
        </w:rPr>
        <w:t>ر المنظمة جمعية،</w:t>
      </w:r>
      <w:r w:rsidRPr="00613BDF">
        <w:rPr>
          <w:rFonts w:hint="cs"/>
          <w:w w:val="100"/>
          <w:kern w:val="0"/>
          <w:sz w:val="30"/>
          <w:rtl/>
          <w:lang w:eastAsia="zh-CN" w:bidi="ar-EG"/>
        </w:rPr>
        <w:t xml:space="preserve"> تعتبر بمثابة </w:t>
      </w:r>
      <w:r w:rsidRPr="00613BDF">
        <w:rPr>
          <w:w w:val="100"/>
          <w:kern w:val="0"/>
          <w:sz w:val="30"/>
          <w:rtl/>
          <w:lang w:eastAsia="zh-CN"/>
        </w:rPr>
        <w:t xml:space="preserve">الهيئة العليا،بينما تقوم الرئاسة </w:t>
      </w:r>
      <w:r w:rsidRPr="00613BDF">
        <w:rPr>
          <w:rFonts w:hint="cs"/>
          <w:w w:val="100"/>
          <w:kern w:val="0"/>
          <w:sz w:val="30"/>
          <w:rtl/>
          <w:lang w:eastAsia="zh-CN" w:bidi="ar-EG"/>
        </w:rPr>
        <w:t xml:space="preserve"> المكونة من </w:t>
      </w:r>
      <w:r w:rsidRPr="00613BDF">
        <w:rPr>
          <w:w w:val="100"/>
          <w:kern w:val="0"/>
          <w:sz w:val="30"/>
          <w:rtl/>
          <w:lang w:eastAsia="zh-CN"/>
        </w:rPr>
        <w:t>19</w:t>
      </w:r>
      <w:r w:rsidRPr="00613BDF">
        <w:rPr>
          <w:rFonts w:hint="cs"/>
          <w:w w:val="100"/>
          <w:kern w:val="0"/>
          <w:sz w:val="30"/>
          <w:rtl/>
          <w:lang w:eastAsia="zh-CN" w:bidi="ar-EG"/>
        </w:rPr>
        <w:t xml:space="preserve"> ع</w:t>
      </w:r>
      <w:r w:rsidRPr="00613BDF">
        <w:rPr>
          <w:w w:val="100"/>
          <w:kern w:val="0"/>
          <w:sz w:val="30"/>
          <w:rtl/>
          <w:lang w:eastAsia="zh-CN"/>
        </w:rPr>
        <w:t>ضوا من المنظمة بإدارة المهام التنفيذية والتشريعية،</w:t>
      </w:r>
      <w:r w:rsidRPr="00613BDF">
        <w:rPr>
          <w:rFonts w:hint="cs"/>
          <w:w w:val="100"/>
          <w:kern w:val="0"/>
          <w:sz w:val="30"/>
          <w:rtl/>
          <w:lang w:eastAsia="zh-CN" w:bidi="ar-EG"/>
        </w:rPr>
        <w:t xml:space="preserve"> </w:t>
      </w:r>
      <w:r w:rsidRPr="00613BDF">
        <w:rPr>
          <w:w w:val="100"/>
          <w:kern w:val="0"/>
          <w:sz w:val="30"/>
          <w:rtl/>
          <w:lang w:eastAsia="zh-CN"/>
        </w:rPr>
        <w:t xml:space="preserve">إلى جانب ممثل </w:t>
      </w:r>
      <w:r w:rsidRPr="00613BDF">
        <w:rPr>
          <w:rFonts w:hint="cs"/>
          <w:w w:val="100"/>
          <w:kern w:val="0"/>
          <w:sz w:val="30"/>
          <w:rtl/>
          <w:lang w:eastAsia="zh-CN" w:bidi="ar-EG"/>
        </w:rPr>
        <w:t xml:space="preserve">واحد </w:t>
      </w:r>
      <w:r w:rsidRPr="00613BDF">
        <w:rPr>
          <w:w w:val="100"/>
          <w:kern w:val="0"/>
          <w:sz w:val="30"/>
          <w:rtl/>
          <w:lang w:eastAsia="zh-CN"/>
        </w:rPr>
        <w:t>عن كل جمعية محلية.  و</w:t>
      </w:r>
      <w:r w:rsidRPr="00613BDF">
        <w:rPr>
          <w:rFonts w:hint="cs"/>
          <w:w w:val="100"/>
          <w:kern w:val="0"/>
          <w:sz w:val="30"/>
          <w:rtl/>
          <w:lang w:eastAsia="zh-CN" w:bidi="ar-EG"/>
        </w:rPr>
        <w:t xml:space="preserve">ترأس </w:t>
      </w:r>
      <w:r w:rsidRPr="00613BDF">
        <w:rPr>
          <w:w w:val="100"/>
          <w:kern w:val="0"/>
          <w:sz w:val="30"/>
          <w:rtl/>
          <w:lang w:eastAsia="zh-CN"/>
        </w:rPr>
        <w:t>المنظمة ميريانا ديموفيسكا،</w:t>
      </w:r>
      <w:r w:rsidRPr="00613BDF">
        <w:rPr>
          <w:rFonts w:hint="cs"/>
          <w:w w:val="100"/>
          <w:kern w:val="0"/>
          <w:sz w:val="30"/>
          <w:rtl/>
          <w:lang w:eastAsia="zh-CN" w:bidi="ar-EG"/>
        </w:rPr>
        <w:t xml:space="preserve"> </w:t>
      </w:r>
      <w:r w:rsidRPr="00613BDF">
        <w:rPr>
          <w:w w:val="100"/>
          <w:kern w:val="0"/>
          <w:sz w:val="30"/>
          <w:rtl/>
          <w:lang w:eastAsia="zh-CN"/>
        </w:rPr>
        <w:t>المحررة في قنوات التلفزيون والحاصلة على بكالوريوس الحقوق</w:t>
      </w:r>
      <w:r w:rsidRPr="00613BDF">
        <w:rPr>
          <w:rFonts w:hint="cs"/>
          <w:w w:val="100"/>
          <w:kern w:val="0"/>
          <w:sz w:val="30"/>
          <w:rtl/>
          <w:lang w:eastAsia="zh-CN" w:bidi="ar-EG"/>
        </w:rPr>
        <w:t>،</w:t>
      </w:r>
      <w:r w:rsidRPr="00613BDF">
        <w:rPr>
          <w:w w:val="100"/>
          <w:kern w:val="0"/>
          <w:sz w:val="30"/>
          <w:rtl/>
          <w:lang w:eastAsia="zh-CN"/>
        </w:rPr>
        <w:t xml:space="preserve"> من </w:t>
      </w:r>
      <w:r w:rsidRPr="00613BDF">
        <w:rPr>
          <w:rFonts w:hint="cs"/>
          <w:w w:val="100"/>
          <w:kern w:val="0"/>
          <w:sz w:val="30"/>
          <w:rtl/>
          <w:lang w:eastAsia="zh-CN" w:bidi="ar-EG"/>
        </w:rPr>
        <w:t>حيث</w:t>
      </w:r>
      <w:r w:rsidRPr="00613BDF">
        <w:rPr>
          <w:w w:val="100"/>
          <w:kern w:val="0"/>
          <w:sz w:val="30"/>
          <w:rtl/>
          <w:lang w:eastAsia="zh-CN"/>
        </w:rPr>
        <w:t xml:space="preserve"> </w:t>
      </w:r>
      <w:r w:rsidRPr="00613BDF">
        <w:rPr>
          <w:rFonts w:hint="cs"/>
          <w:w w:val="100"/>
          <w:kern w:val="0"/>
          <w:sz w:val="30"/>
          <w:rtl/>
          <w:lang w:eastAsia="zh-CN" w:bidi="ar-EG"/>
        </w:rPr>
        <w:t xml:space="preserve">المؤهلات </w:t>
      </w:r>
      <w:r w:rsidRPr="00613BDF">
        <w:rPr>
          <w:w w:val="100"/>
          <w:kern w:val="0"/>
          <w:sz w:val="30"/>
          <w:rtl/>
          <w:lang w:eastAsia="zh-CN"/>
        </w:rPr>
        <w:t xml:space="preserve">التعليمية. أما نائبة الرئيسة فهي ميلكا تاكيفا غريغوريفتش </w:t>
      </w:r>
      <w:r w:rsidRPr="00613BDF">
        <w:rPr>
          <w:rFonts w:hint="cs"/>
          <w:w w:val="100"/>
          <w:kern w:val="0"/>
          <w:sz w:val="30"/>
          <w:rtl/>
          <w:lang w:eastAsia="zh-CN" w:bidi="ar-EG"/>
        </w:rPr>
        <w:t xml:space="preserve">خبيرة </w:t>
      </w:r>
      <w:r w:rsidRPr="00613BDF">
        <w:rPr>
          <w:w w:val="100"/>
          <w:kern w:val="0"/>
          <w:sz w:val="30"/>
          <w:rtl/>
          <w:lang w:eastAsia="zh-CN"/>
        </w:rPr>
        <w:t xml:space="preserve">العلوم السياسية </w:t>
      </w:r>
      <w:r w:rsidRPr="00613BDF">
        <w:rPr>
          <w:rFonts w:hint="cs"/>
          <w:w w:val="100"/>
          <w:kern w:val="0"/>
          <w:sz w:val="30"/>
          <w:rtl/>
          <w:lang w:eastAsia="zh-CN" w:bidi="ar-EG"/>
        </w:rPr>
        <w:t>المتقاعدة،</w:t>
      </w:r>
      <w:r w:rsidRPr="00613BDF">
        <w:rPr>
          <w:w w:val="100"/>
          <w:kern w:val="0"/>
          <w:sz w:val="30"/>
          <w:rtl/>
          <w:lang w:eastAsia="zh-CN"/>
        </w:rPr>
        <w:t xml:space="preserve"> وعميدة الحركة </w:t>
      </w:r>
      <w:r w:rsidRPr="00613BDF">
        <w:rPr>
          <w:rFonts w:hint="cs"/>
          <w:w w:val="100"/>
          <w:kern w:val="0"/>
          <w:sz w:val="30"/>
          <w:rtl/>
          <w:lang w:eastAsia="zh-CN" w:bidi="ar-EG"/>
        </w:rPr>
        <w:t>ال</w:t>
      </w:r>
      <w:r w:rsidRPr="00613BDF">
        <w:rPr>
          <w:w w:val="100"/>
          <w:kern w:val="0"/>
          <w:sz w:val="30"/>
          <w:rtl/>
          <w:lang w:eastAsia="zh-CN"/>
        </w:rPr>
        <w:t>نسائية في جمهورية مقدونيا.  وتكلف أفرقة خاصة للعمل في مواضيع ومشاريع محددة،</w:t>
      </w:r>
      <w:r w:rsidRPr="00613BDF">
        <w:rPr>
          <w:rFonts w:hint="cs"/>
          <w:w w:val="100"/>
          <w:kern w:val="0"/>
          <w:sz w:val="30"/>
          <w:rtl/>
          <w:lang w:eastAsia="zh-CN" w:bidi="ar-EG"/>
        </w:rPr>
        <w:t xml:space="preserve"> </w:t>
      </w:r>
      <w:r w:rsidRPr="00613BDF">
        <w:rPr>
          <w:w w:val="100"/>
          <w:kern w:val="0"/>
          <w:sz w:val="30"/>
          <w:rtl/>
          <w:lang w:eastAsia="zh-CN"/>
        </w:rPr>
        <w:t xml:space="preserve">تتعلق بما يلي:  </w:t>
      </w:r>
      <w:r w:rsidRPr="000B52D4">
        <w:rPr>
          <w:b/>
          <w:bCs/>
          <w:w w:val="100"/>
          <w:kern w:val="0"/>
          <w:sz w:val="30"/>
          <w:rtl/>
          <w:lang w:eastAsia="zh-CN"/>
        </w:rPr>
        <w:t xml:space="preserve">المواضيع التشريعية والقانونية؛  الرعاية الصحية والشؤون الاجتماعية؛  التعليم والتربية؛  تعزيز القدرة الاقتصادية للمرأة؛ الأطفال والشباب؛ التعاون الدولي؛  تطوير المنظمة.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ولا يمول أنشطة المنظمة مانحون دائمون</w:t>
      </w:r>
      <w:r w:rsidRPr="00613BDF">
        <w:rPr>
          <w:rFonts w:hint="cs"/>
          <w:w w:val="100"/>
          <w:kern w:val="0"/>
          <w:sz w:val="30"/>
          <w:rtl/>
          <w:lang w:eastAsia="zh-CN" w:bidi="ar-EG"/>
        </w:rPr>
        <w:t xml:space="preserve">، </w:t>
      </w:r>
      <w:r w:rsidRPr="00613BDF">
        <w:rPr>
          <w:w w:val="100"/>
          <w:kern w:val="0"/>
          <w:sz w:val="30"/>
          <w:rtl/>
          <w:lang w:eastAsia="zh-CN"/>
        </w:rPr>
        <w:t xml:space="preserve">بل تدبر الأموال من خلال العمل في المشاريع التي يقدم المانحون </w:t>
      </w:r>
      <w:r w:rsidRPr="00613BDF">
        <w:rPr>
          <w:rFonts w:hint="cs"/>
          <w:w w:val="100"/>
          <w:kern w:val="0"/>
          <w:sz w:val="30"/>
          <w:rtl/>
          <w:lang w:eastAsia="zh-CN" w:bidi="ar-EG"/>
        </w:rPr>
        <w:t xml:space="preserve">المحليون </w:t>
      </w:r>
      <w:r w:rsidRPr="00613BDF">
        <w:rPr>
          <w:w w:val="100"/>
          <w:kern w:val="0"/>
          <w:sz w:val="30"/>
          <w:rtl/>
          <w:lang w:eastAsia="zh-CN"/>
        </w:rPr>
        <w:t>والأجانب الدعم لها. وخلال السنوات الماضية،كان الدعم المقدم للميزانية عارضا ورمزي</w:t>
      </w:r>
      <w:r w:rsidRPr="00613BDF">
        <w:rPr>
          <w:rFonts w:hint="cs"/>
          <w:w w:val="100"/>
          <w:kern w:val="0"/>
          <w:sz w:val="30"/>
          <w:rtl/>
          <w:lang w:eastAsia="zh-CN" w:bidi="ar-EG"/>
        </w:rPr>
        <w:t>ا</w:t>
      </w:r>
      <w:r w:rsidRPr="00613BDF">
        <w:rPr>
          <w:w w:val="100"/>
          <w:kern w:val="0"/>
          <w:sz w:val="30"/>
          <w:rtl/>
          <w:lang w:eastAsia="zh-CN"/>
        </w:rPr>
        <w:t>. وتتمثل النقاط المرجعية لتوجه المنظمة في العمل الطوعي، والاحتياجات الحقيقية للمرأة في جمهورية مقدونيا وتنفيذ الخيار الأوربي، وتبني أسمى قيم المجتمع المدني الغربي.  وقد شاركت ممثلات عن المنظمة في المؤتمرات الدولية والإقليمية، ذات الصلة بقضايا المرأة،</w:t>
      </w:r>
      <w:r w:rsidRPr="00613BDF">
        <w:rPr>
          <w:rFonts w:hint="cs"/>
          <w:w w:val="100"/>
          <w:kern w:val="0"/>
          <w:sz w:val="30"/>
          <w:rtl/>
          <w:lang w:eastAsia="zh-CN" w:bidi="ar-EG"/>
        </w:rPr>
        <w:t xml:space="preserve"> </w:t>
      </w:r>
      <w:r w:rsidRPr="00613BDF">
        <w:rPr>
          <w:w w:val="100"/>
          <w:kern w:val="0"/>
          <w:sz w:val="30"/>
          <w:rtl/>
          <w:lang w:eastAsia="zh-CN"/>
        </w:rPr>
        <w:t>واشترك أعضاء المنظمة في حلقات دراسية خارج جمهورية مقدونيا،كلما سمحت القدرة المالية بذلك.  وتدير المنظمة أنشطتها من خلال الحلقات الدراسية،</w:t>
      </w:r>
      <w:r w:rsidRPr="00613BDF">
        <w:rPr>
          <w:rFonts w:hint="cs"/>
          <w:w w:val="100"/>
          <w:kern w:val="0"/>
          <w:sz w:val="30"/>
          <w:rtl/>
          <w:lang w:eastAsia="zh-CN" w:bidi="ar-EG"/>
        </w:rPr>
        <w:t xml:space="preserve"> </w:t>
      </w:r>
      <w:r w:rsidRPr="00613BDF">
        <w:rPr>
          <w:w w:val="100"/>
          <w:kern w:val="0"/>
          <w:sz w:val="30"/>
          <w:rtl/>
          <w:lang w:eastAsia="zh-CN"/>
        </w:rPr>
        <w:t>والموائد المستديرة،</w:t>
      </w:r>
      <w:r w:rsidRPr="00613BDF">
        <w:rPr>
          <w:rFonts w:hint="cs"/>
          <w:w w:val="100"/>
          <w:kern w:val="0"/>
          <w:sz w:val="30"/>
          <w:rtl/>
          <w:lang w:eastAsia="zh-CN" w:bidi="ar-EG"/>
        </w:rPr>
        <w:t xml:space="preserve"> </w:t>
      </w:r>
      <w:r w:rsidRPr="00613BDF">
        <w:rPr>
          <w:w w:val="100"/>
          <w:kern w:val="0"/>
          <w:sz w:val="30"/>
          <w:rtl/>
          <w:lang w:eastAsia="zh-CN"/>
        </w:rPr>
        <w:t>وحلقات العمل،</w:t>
      </w:r>
      <w:r w:rsidRPr="00613BDF">
        <w:rPr>
          <w:rFonts w:hint="cs"/>
          <w:w w:val="100"/>
          <w:kern w:val="0"/>
          <w:sz w:val="30"/>
          <w:rtl/>
          <w:lang w:eastAsia="zh-CN" w:bidi="ar-EG"/>
        </w:rPr>
        <w:t xml:space="preserve"> </w:t>
      </w:r>
      <w:r w:rsidRPr="00613BDF">
        <w:rPr>
          <w:w w:val="100"/>
          <w:kern w:val="0"/>
          <w:sz w:val="30"/>
          <w:rtl/>
          <w:lang w:eastAsia="zh-CN"/>
        </w:rPr>
        <w:t xml:space="preserve">والحملات والتعبئة، وتعتبر  فريدة من ناحية أنشطتها المتعلقة بالنشر. ففي السنوات 5-6 الأخيرة نشرت الكتب التالية: وضع المرأة </w:t>
      </w:r>
      <w:r w:rsidRPr="00613BDF">
        <w:rPr>
          <w:rFonts w:hint="cs"/>
          <w:w w:val="100"/>
          <w:kern w:val="0"/>
          <w:sz w:val="30"/>
          <w:rtl/>
          <w:lang w:eastAsia="zh-CN" w:bidi="ar-EG"/>
        </w:rPr>
        <w:t xml:space="preserve">في </w:t>
      </w:r>
      <w:r w:rsidRPr="00613BDF">
        <w:rPr>
          <w:w w:val="100"/>
          <w:kern w:val="0"/>
          <w:sz w:val="30"/>
          <w:rtl/>
          <w:lang w:eastAsia="zh-CN"/>
        </w:rPr>
        <w:t>التيارات الاجتماعية المعاصرة؛  المرأة والسياسة؛  مناقشة بشأن التسامح؛ الحوار العرقي من وجهة نظر المرأة، قانون الأسرة</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باللغتين المقدونية والألبانية،</w:t>
      </w:r>
      <w:r w:rsidRPr="00613BDF">
        <w:rPr>
          <w:rFonts w:hint="cs"/>
          <w:w w:val="100"/>
          <w:kern w:val="0"/>
          <w:sz w:val="30"/>
          <w:rtl/>
          <w:lang w:eastAsia="zh-CN" w:bidi="ar-EG"/>
        </w:rPr>
        <w:t xml:space="preserve"> بالاشتراك </w:t>
      </w:r>
      <w:r w:rsidRPr="00613BDF">
        <w:rPr>
          <w:w w:val="100"/>
          <w:kern w:val="0"/>
          <w:sz w:val="30"/>
          <w:rtl/>
          <w:lang w:eastAsia="zh-CN"/>
        </w:rPr>
        <w:t xml:space="preserve">مع منتدى المرأة </w:t>
      </w:r>
      <w:r w:rsidRPr="00613BDF">
        <w:rPr>
          <w:rFonts w:hint="cs"/>
          <w:w w:val="100"/>
          <w:kern w:val="0"/>
          <w:sz w:val="30"/>
          <w:rtl/>
          <w:lang w:eastAsia="zh-CN" w:bidi="ar-EG"/>
        </w:rPr>
        <w:t>في جم</w:t>
      </w:r>
      <w:r w:rsidRPr="00613BDF">
        <w:rPr>
          <w:w w:val="100"/>
          <w:kern w:val="0"/>
          <w:sz w:val="30"/>
          <w:rtl/>
          <w:lang w:eastAsia="zh-CN"/>
        </w:rPr>
        <w:t>هورية ألبانيا</w:t>
      </w:r>
      <w:r>
        <w:rPr>
          <w:w w:val="100"/>
          <w:kern w:val="0"/>
          <w:sz w:val="30"/>
          <w:rtl/>
          <w:lang w:eastAsia="zh-CN"/>
        </w:rPr>
        <w:t>)</w:t>
      </w:r>
      <w:r w:rsidRPr="00613BDF">
        <w:rPr>
          <w:w w:val="100"/>
          <w:kern w:val="0"/>
          <w:sz w:val="30"/>
          <w:rtl/>
          <w:lang w:eastAsia="zh-CN"/>
        </w:rPr>
        <w:t xml:space="preserve">؛ </w:t>
      </w:r>
      <w:r w:rsidRPr="00613BDF">
        <w:rPr>
          <w:rFonts w:hint="cs"/>
          <w:w w:val="100"/>
          <w:kern w:val="0"/>
          <w:sz w:val="30"/>
          <w:rtl/>
          <w:lang w:eastAsia="zh-CN" w:bidi="ar-EG"/>
        </w:rPr>
        <w:t xml:space="preserve">فليتوقف </w:t>
      </w:r>
      <w:r w:rsidRPr="00613BDF">
        <w:rPr>
          <w:w w:val="100"/>
          <w:kern w:val="0"/>
          <w:sz w:val="30"/>
          <w:rtl/>
          <w:lang w:eastAsia="zh-CN"/>
        </w:rPr>
        <w:t>الاتجار بالمر</w:t>
      </w:r>
      <w:r w:rsidRPr="00613BDF">
        <w:rPr>
          <w:rFonts w:hint="cs"/>
          <w:w w:val="100"/>
          <w:kern w:val="0"/>
          <w:sz w:val="30"/>
          <w:rtl/>
          <w:lang w:eastAsia="zh-CN" w:bidi="ar-EG"/>
        </w:rPr>
        <w:t>أ</w:t>
      </w:r>
      <w:r w:rsidRPr="00613BDF">
        <w:rPr>
          <w:w w:val="100"/>
          <w:kern w:val="0"/>
          <w:sz w:val="30"/>
          <w:rtl/>
          <w:lang w:eastAsia="zh-CN"/>
        </w:rPr>
        <w:t>ة</w:t>
      </w:r>
      <w:r w:rsidRPr="00613BDF">
        <w:rPr>
          <w:rFonts w:hint="cs"/>
          <w:w w:val="100"/>
          <w:kern w:val="0"/>
          <w:sz w:val="30"/>
          <w:rtl/>
          <w:lang w:eastAsia="zh-CN" w:bidi="ar-EG"/>
        </w:rPr>
        <w:t xml:space="preserve"> </w:t>
      </w:r>
      <w:r>
        <w:rPr>
          <w:w w:val="100"/>
          <w:kern w:val="0"/>
          <w:sz w:val="30"/>
          <w:rtl/>
          <w:lang w:eastAsia="zh-CN"/>
        </w:rPr>
        <w:t>(</w:t>
      </w:r>
      <w:r w:rsidRPr="00613BDF">
        <w:rPr>
          <w:rFonts w:hint="cs"/>
          <w:w w:val="100"/>
          <w:kern w:val="0"/>
          <w:sz w:val="30"/>
          <w:rtl/>
          <w:lang w:eastAsia="zh-CN" w:bidi="ar-EG"/>
        </w:rPr>
        <w:t>م</w:t>
      </w:r>
      <w:r w:rsidRPr="00613BDF">
        <w:rPr>
          <w:w w:val="100"/>
          <w:kern w:val="0"/>
          <w:sz w:val="30"/>
          <w:rtl/>
          <w:lang w:eastAsia="zh-CN"/>
        </w:rPr>
        <w:t xml:space="preserve">عد </w:t>
      </w:r>
      <w:r w:rsidRPr="00613BDF">
        <w:rPr>
          <w:rFonts w:hint="cs"/>
          <w:w w:val="100"/>
          <w:kern w:val="0"/>
          <w:sz w:val="30"/>
          <w:rtl/>
          <w:lang w:eastAsia="zh-CN" w:bidi="ar-EG"/>
        </w:rPr>
        <w:t>ل</w:t>
      </w:r>
      <w:r w:rsidRPr="00613BDF">
        <w:rPr>
          <w:w w:val="100"/>
          <w:kern w:val="0"/>
          <w:sz w:val="30"/>
          <w:rtl/>
          <w:lang w:eastAsia="zh-CN"/>
        </w:rPr>
        <w:t>لطبع</w:t>
      </w:r>
      <w:r>
        <w:rPr>
          <w:w w:val="100"/>
          <w:kern w:val="0"/>
          <w:sz w:val="30"/>
          <w:rtl/>
          <w:lang w:eastAsia="zh-CN"/>
        </w:rPr>
        <w:t>)</w:t>
      </w:r>
      <w:r w:rsidRPr="00613BDF">
        <w:rPr>
          <w:w w:val="100"/>
          <w:kern w:val="0"/>
          <w:sz w:val="30"/>
          <w:rtl/>
          <w:lang w:eastAsia="zh-CN"/>
        </w:rPr>
        <w:t xml:space="preserve">. وبدأت المنظمة في عام 2002 </w:t>
      </w:r>
      <w:r w:rsidRPr="00613BDF">
        <w:rPr>
          <w:rFonts w:hint="cs"/>
          <w:w w:val="100"/>
          <w:kern w:val="0"/>
          <w:sz w:val="30"/>
          <w:rtl/>
          <w:lang w:eastAsia="zh-CN" w:bidi="ar-EG"/>
        </w:rPr>
        <w:t xml:space="preserve">تصدر </w:t>
      </w:r>
      <w:r w:rsidRPr="00613BDF">
        <w:rPr>
          <w:w w:val="100"/>
          <w:kern w:val="0"/>
          <w:sz w:val="30"/>
          <w:rtl/>
          <w:lang w:eastAsia="zh-CN"/>
        </w:rPr>
        <w:t>نشرتها الشهرية الم</w:t>
      </w:r>
      <w:r w:rsidRPr="00613BDF">
        <w:rPr>
          <w:rFonts w:hint="cs"/>
          <w:w w:val="100"/>
          <w:kern w:val="0"/>
          <w:sz w:val="30"/>
          <w:rtl/>
          <w:lang w:eastAsia="zh-CN" w:bidi="ar-EG"/>
        </w:rPr>
        <w:t xml:space="preserve">عنونة </w:t>
      </w:r>
      <w:r w:rsidRPr="00613BDF">
        <w:rPr>
          <w:w w:val="100"/>
          <w:kern w:val="0"/>
          <w:sz w:val="30"/>
          <w:rtl/>
          <w:lang w:eastAsia="zh-CN"/>
        </w:rPr>
        <w:t>"ال</w:t>
      </w:r>
      <w:r w:rsidRPr="00613BDF">
        <w:rPr>
          <w:rFonts w:hint="cs"/>
          <w:w w:val="100"/>
          <w:kern w:val="0"/>
          <w:sz w:val="30"/>
          <w:rtl/>
          <w:lang w:eastAsia="zh-CN" w:bidi="ar-EG"/>
        </w:rPr>
        <w:t>مخبر</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وتنشر فيها نصوص كتبتها نساء أعضاء من جميع المنظمات. </w:t>
      </w:r>
    </w:p>
    <w:p w:rsidR="00CB4538" w:rsidRDefault="00CB4538" w:rsidP="00CB4538">
      <w:pPr>
        <w:spacing w:after="120"/>
        <w:ind w:left="1030" w:right="810" w:firstLine="450"/>
        <w:outlineLvl w:val="0"/>
        <w:rPr>
          <w:rFonts w:hint="cs"/>
          <w:w w:val="100"/>
          <w:kern w:val="0"/>
          <w:sz w:val="30"/>
          <w:rtl/>
          <w:lang w:eastAsia="zh-CN"/>
        </w:rPr>
      </w:pPr>
      <w:r w:rsidRPr="00613BDF">
        <w:rPr>
          <w:w w:val="100"/>
          <w:kern w:val="0"/>
          <w:sz w:val="30"/>
          <w:rtl/>
          <w:lang w:eastAsia="zh-CN"/>
        </w:rPr>
        <w:t>وترد أهم أنشطة المنظمة في المرفق، الموجود في ذيل التقرير.</w:t>
      </w:r>
    </w:p>
    <w:p w:rsidR="00CB4538" w:rsidRPr="000B52D4" w:rsidRDefault="00CB4538" w:rsidP="00CB4538">
      <w:pPr>
        <w:spacing w:line="120" w:lineRule="exact"/>
        <w:ind w:left="1030" w:right="810" w:firstLine="468"/>
        <w:outlineLvl w:val="0"/>
        <w:rPr>
          <w:w w:val="100"/>
          <w:kern w:val="0"/>
          <w:sz w:val="12"/>
          <w:rtl/>
          <w:lang w:eastAsia="zh-CN"/>
        </w:rPr>
      </w:pPr>
    </w:p>
    <w:p w:rsidR="00CB4538" w:rsidRPr="00613BDF" w:rsidRDefault="00CB4538" w:rsidP="00CB4538">
      <w:pPr>
        <w:tabs>
          <w:tab w:val="left" w:pos="1570"/>
        </w:tabs>
        <w:spacing w:after="120"/>
        <w:ind w:left="1030" w:right="810"/>
        <w:rPr>
          <w:w w:val="100"/>
          <w:kern w:val="0"/>
          <w:sz w:val="30"/>
          <w:rtl/>
          <w:lang w:eastAsia="zh-CN"/>
        </w:rPr>
      </w:pPr>
      <w:r w:rsidRPr="00613BDF">
        <w:rPr>
          <w:w w:val="100"/>
          <w:kern w:val="0"/>
          <w:sz w:val="30"/>
          <w:rtl/>
          <w:lang w:eastAsia="zh-CN"/>
        </w:rPr>
        <w:t xml:space="preserve"> 3-</w:t>
      </w:r>
      <w:r>
        <w:rPr>
          <w:rFonts w:hint="cs"/>
          <w:w w:val="100"/>
          <w:kern w:val="0"/>
          <w:sz w:val="30"/>
          <w:rtl/>
          <w:lang w:eastAsia="zh-CN"/>
        </w:rPr>
        <w:tab/>
      </w:r>
      <w:r w:rsidRPr="00613BDF">
        <w:rPr>
          <w:w w:val="100"/>
          <w:kern w:val="0"/>
          <w:sz w:val="30"/>
          <w:rtl/>
          <w:lang w:eastAsia="zh-CN"/>
        </w:rPr>
        <w:t>ويعمل قطاع المرأة غير الحكومي في جمهورية مقدونيا أيضا على أساس عرقي</w:t>
      </w:r>
      <w:r w:rsidRPr="00613BDF">
        <w:rPr>
          <w:rFonts w:hint="cs"/>
          <w:w w:val="100"/>
          <w:kern w:val="0"/>
          <w:sz w:val="30"/>
          <w:rtl/>
          <w:lang w:eastAsia="zh-CN" w:bidi="ar-EG"/>
        </w:rPr>
        <w:t xml:space="preserve">. فتتعاون </w:t>
      </w:r>
      <w:r w:rsidRPr="00613BDF">
        <w:rPr>
          <w:w w:val="100"/>
          <w:kern w:val="0"/>
          <w:sz w:val="30"/>
          <w:rtl/>
          <w:lang w:eastAsia="zh-CN"/>
        </w:rPr>
        <w:t xml:space="preserve">المنظمات النسائية </w:t>
      </w:r>
      <w:r w:rsidRPr="00613BDF">
        <w:rPr>
          <w:rFonts w:hint="cs"/>
          <w:w w:val="100"/>
          <w:kern w:val="0"/>
          <w:sz w:val="30"/>
          <w:rtl/>
          <w:lang w:eastAsia="zh-CN" w:bidi="ar-EG"/>
        </w:rPr>
        <w:t xml:space="preserve">القائمة </w:t>
      </w:r>
      <w:r w:rsidRPr="00613BDF">
        <w:rPr>
          <w:w w:val="100"/>
          <w:kern w:val="0"/>
          <w:sz w:val="30"/>
          <w:rtl/>
          <w:lang w:eastAsia="zh-CN"/>
        </w:rPr>
        <w:t>على أساس عرقي،</w:t>
      </w:r>
      <w:r w:rsidRPr="00613BDF">
        <w:rPr>
          <w:rFonts w:hint="cs"/>
          <w:w w:val="100"/>
          <w:kern w:val="0"/>
          <w:sz w:val="30"/>
          <w:rtl/>
          <w:lang w:eastAsia="zh-CN" w:bidi="ar-EG"/>
        </w:rPr>
        <w:t xml:space="preserve"> </w:t>
      </w:r>
      <w:r w:rsidRPr="00613BDF">
        <w:rPr>
          <w:w w:val="100"/>
          <w:kern w:val="0"/>
          <w:sz w:val="30"/>
          <w:rtl/>
          <w:lang w:eastAsia="zh-CN"/>
        </w:rPr>
        <w:t xml:space="preserve">بصورة مكثفة </w:t>
      </w:r>
      <w:r w:rsidRPr="00613BDF">
        <w:rPr>
          <w:rFonts w:hint="cs"/>
          <w:w w:val="100"/>
          <w:kern w:val="0"/>
          <w:sz w:val="30"/>
          <w:rtl/>
          <w:lang w:eastAsia="zh-CN" w:bidi="ar-EG"/>
        </w:rPr>
        <w:t xml:space="preserve">فيما </w:t>
      </w:r>
      <w:r w:rsidRPr="00613BDF">
        <w:rPr>
          <w:w w:val="100"/>
          <w:kern w:val="0"/>
          <w:sz w:val="30"/>
          <w:rtl/>
          <w:lang w:eastAsia="zh-CN"/>
        </w:rPr>
        <w:t>بينها، ولا سيما في ما يتعلق ب</w:t>
      </w:r>
      <w:r w:rsidRPr="00613BDF">
        <w:rPr>
          <w:rFonts w:hint="cs"/>
          <w:w w:val="100"/>
          <w:kern w:val="0"/>
          <w:sz w:val="30"/>
          <w:rtl/>
          <w:lang w:eastAsia="zh-CN" w:bidi="ar-EG"/>
        </w:rPr>
        <w:t xml:space="preserve">عقد </w:t>
      </w:r>
      <w:r w:rsidRPr="00613BDF">
        <w:rPr>
          <w:w w:val="100"/>
          <w:kern w:val="0"/>
          <w:sz w:val="30"/>
          <w:rtl/>
          <w:lang w:eastAsia="zh-CN"/>
        </w:rPr>
        <w:t xml:space="preserve">الحلقات الدراسية والدورات التدريبية.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ويتبع </w:t>
      </w:r>
      <w:r w:rsidRPr="00613BDF">
        <w:rPr>
          <w:w w:val="100"/>
          <w:kern w:val="0"/>
          <w:sz w:val="30"/>
          <w:rtl/>
          <w:lang w:eastAsia="zh-CN"/>
        </w:rPr>
        <w:t>"تحالف المرأة الألبانية ف</w:t>
      </w:r>
      <w:r w:rsidRPr="00613BDF">
        <w:rPr>
          <w:rFonts w:hint="cs"/>
          <w:w w:val="100"/>
          <w:kern w:val="0"/>
          <w:sz w:val="30"/>
          <w:rtl/>
          <w:lang w:eastAsia="zh-CN" w:bidi="ar-EG"/>
        </w:rPr>
        <w:t xml:space="preserve">ي </w:t>
      </w:r>
      <w:r w:rsidRPr="00613BDF">
        <w:rPr>
          <w:w w:val="100"/>
          <w:kern w:val="0"/>
          <w:sz w:val="30"/>
          <w:rtl/>
          <w:lang w:eastAsia="zh-CN"/>
        </w:rPr>
        <w:t>جمهورية مقدونيا" 11</w:t>
      </w:r>
      <w:r w:rsidRPr="00613BDF">
        <w:rPr>
          <w:rFonts w:hint="cs"/>
          <w:w w:val="100"/>
          <w:kern w:val="0"/>
          <w:sz w:val="30"/>
          <w:rtl/>
          <w:lang w:eastAsia="zh-CN" w:bidi="ar-EG"/>
        </w:rPr>
        <w:t xml:space="preserve"> م</w:t>
      </w:r>
      <w:r w:rsidRPr="00613BDF">
        <w:rPr>
          <w:w w:val="100"/>
          <w:kern w:val="0"/>
          <w:sz w:val="30"/>
          <w:rtl/>
          <w:lang w:eastAsia="zh-CN"/>
        </w:rPr>
        <w:t xml:space="preserve">كتبا فرعيا </w:t>
      </w:r>
      <w:r w:rsidRPr="00613BDF">
        <w:rPr>
          <w:rFonts w:hint="cs"/>
          <w:w w:val="100"/>
          <w:kern w:val="0"/>
          <w:sz w:val="30"/>
          <w:rtl/>
          <w:lang w:eastAsia="zh-CN" w:bidi="ar-EG"/>
        </w:rPr>
        <w:t>في ا</w:t>
      </w:r>
      <w:r w:rsidRPr="00613BDF">
        <w:rPr>
          <w:w w:val="100"/>
          <w:kern w:val="0"/>
          <w:sz w:val="30"/>
          <w:rtl/>
          <w:lang w:eastAsia="zh-CN"/>
        </w:rPr>
        <w:t>لعد</w:t>
      </w:r>
      <w:r w:rsidRPr="00613BDF">
        <w:rPr>
          <w:rFonts w:hint="cs"/>
          <w:w w:val="100"/>
          <w:kern w:val="0"/>
          <w:sz w:val="30"/>
          <w:rtl/>
          <w:lang w:eastAsia="zh-CN" w:bidi="ar-EG"/>
        </w:rPr>
        <w:t>يد من</w:t>
      </w:r>
      <w:r w:rsidRPr="00613BDF">
        <w:rPr>
          <w:w w:val="100"/>
          <w:kern w:val="0"/>
          <w:sz w:val="30"/>
          <w:rtl/>
          <w:lang w:eastAsia="zh-CN"/>
        </w:rPr>
        <w:t xml:space="preserve"> مدن البلد. و</w:t>
      </w:r>
      <w:r w:rsidRPr="00613BDF">
        <w:rPr>
          <w:rFonts w:hint="cs"/>
          <w:w w:val="100"/>
          <w:kern w:val="0"/>
          <w:sz w:val="30"/>
          <w:rtl/>
          <w:lang w:eastAsia="zh-CN" w:bidi="ar-EG"/>
        </w:rPr>
        <w:t>يتمثل ال</w:t>
      </w:r>
      <w:r w:rsidRPr="00613BDF">
        <w:rPr>
          <w:w w:val="100"/>
          <w:kern w:val="0"/>
          <w:sz w:val="30"/>
          <w:rtl/>
          <w:lang w:eastAsia="zh-CN"/>
        </w:rPr>
        <w:t xml:space="preserve">هدف الرئيسي </w:t>
      </w:r>
      <w:r w:rsidRPr="00613BDF">
        <w:rPr>
          <w:rFonts w:hint="cs"/>
          <w:w w:val="100"/>
          <w:kern w:val="0"/>
          <w:sz w:val="30"/>
          <w:rtl/>
          <w:lang w:eastAsia="zh-CN" w:bidi="ar-EG"/>
        </w:rPr>
        <w:t xml:space="preserve">للتحالف في </w:t>
      </w:r>
      <w:r w:rsidRPr="00613BDF">
        <w:rPr>
          <w:w w:val="100"/>
          <w:kern w:val="0"/>
          <w:sz w:val="30"/>
          <w:rtl/>
          <w:lang w:eastAsia="zh-CN"/>
        </w:rPr>
        <w:t>تحرير المرأة الألبانية،</w:t>
      </w:r>
      <w:r w:rsidRPr="00613BDF">
        <w:rPr>
          <w:rFonts w:hint="cs"/>
          <w:w w:val="100"/>
          <w:kern w:val="0"/>
          <w:sz w:val="30"/>
          <w:rtl/>
          <w:lang w:eastAsia="zh-CN" w:bidi="ar-EG"/>
        </w:rPr>
        <w:t xml:space="preserve"> </w:t>
      </w:r>
      <w:r w:rsidRPr="00613BDF">
        <w:rPr>
          <w:w w:val="100"/>
          <w:kern w:val="0"/>
          <w:sz w:val="30"/>
          <w:rtl/>
          <w:lang w:eastAsia="zh-CN"/>
        </w:rPr>
        <w:t xml:space="preserve">وهو </w:t>
      </w:r>
      <w:r w:rsidRPr="00613BDF">
        <w:rPr>
          <w:rFonts w:hint="cs"/>
          <w:w w:val="100"/>
          <w:kern w:val="0"/>
          <w:sz w:val="30"/>
          <w:rtl/>
          <w:lang w:eastAsia="zh-CN" w:bidi="ar-EG"/>
        </w:rPr>
        <w:t xml:space="preserve">بمثابة </w:t>
      </w:r>
      <w:r w:rsidRPr="00613BDF">
        <w:rPr>
          <w:w w:val="100"/>
          <w:kern w:val="0"/>
          <w:sz w:val="30"/>
          <w:rtl/>
          <w:lang w:eastAsia="zh-CN"/>
        </w:rPr>
        <w:t>حملة لإدماج المرأة في النظام التعليمي والثقاف</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صح</w:t>
      </w:r>
      <w:r w:rsidRPr="00613BDF">
        <w:rPr>
          <w:rFonts w:hint="cs"/>
          <w:w w:val="100"/>
          <w:kern w:val="0"/>
          <w:sz w:val="30"/>
          <w:rtl/>
          <w:lang w:eastAsia="zh-CN" w:bidi="ar-EG"/>
        </w:rPr>
        <w:t>ي</w:t>
      </w:r>
      <w:r w:rsidRPr="00613BDF">
        <w:rPr>
          <w:w w:val="100"/>
          <w:kern w:val="0"/>
          <w:sz w:val="30"/>
          <w:rtl/>
          <w:lang w:eastAsia="zh-CN"/>
        </w:rPr>
        <w:t xml:space="preserve">ة للمرأة الريفية.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ومن المنظمات النشيطة أيضا في جمهورية مقدونيا منظمات </w:t>
      </w:r>
      <w:r w:rsidRPr="00613BDF">
        <w:rPr>
          <w:rFonts w:hint="cs"/>
          <w:w w:val="100"/>
          <w:kern w:val="0"/>
          <w:sz w:val="30"/>
          <w:rtl/>
          <w:lang w:eastAsia="zh-CN" w:bidi="ar-EG"/>
        </w:rPr>
        <w:t>المرأة ا</w:t>
      </w:r>
      <w:r w:rsidRPr="00613BDF">
        <w:rPr>
          <w:w w:val="100"/>
          <w:kern w:val="0"/>
          <w:sz w:val="30"/>
          <w:rtl/>
          <w:lang w:eastAsia="zh-CN"/>
        </w:rPr>
        <w:t>لغجر</w:t>
      </w:r>
      <w:r w:rsidRPr="00613BDF">
        <w:rPr>
          <w:rFonts w:hint="cs"/>
          <w:w w:val="100"/>
          <w:kern w:val="0"/>
          <w:sz w:val="30"/>
          <w:rtl/>
          <w:lang w:eastAsia="zh-CN" w:bidi="ar-EG"/>
        </w:rPr>
        <w:t>ية مثل</w:t>
      </w:r>
      <w:r w:rsidRPr="00613BDF">
        <w:rPr>
          <w:w w:val="100"/>
          <w:kern w:val="0"/>
          <w:sz w:val="30"/>
          <w:rtl/>
          <w:lang w:eastAsia="zh-CN"/>
        </w:rPr>
        <w:t xml:space="preserve">: "منظمة </w:t>
      </w:r>
      <w:r w:rsidRPr="00613BDF">
        <w:rPr>
          <w:rFonts w:hint="cs"/>
          <w:w w:val="100"/>
          <w:kern w:val="0"/>
          <w:sz w:val="30"/>
          <w:rtl/>
          <w:lang w:eastAsia="zh-CN" w:bidi="ar-EG"/>
        </w:rPr>
        <w:t>ا</w:t>
      </w:r>
      <w:r w:rsidRPr="00613BDF">
        <w:rPr>
          <w:w w:val="100"/>
          <w:kern w:val="0"/>
          <w:sz w:val="30"/>
          <w:rtl/>
          <w:lang w:eastAsia="zh-CN"/>
        </w:rPr>
        <w:t xml:space="preserve">لمرأة </w:t>
      </w:r>
      <w:r w:rsidRPr="00613BDF">
        <w:rPr>
          <w:rFonts w:hint="cs"/>
          <w:w w:val="100"/>
          <w:kern w:val="0"/>
          <w:sz w:val="30"/>
          <w:rtl/>
          <w:lang w:eastAsia="zh-CN" w:bidi="ar-EG"/>
        </w:rPr>
        <w:t xml:space="preserve">الغجرية في </w:t>
      </w:r>
      <w:r w:rsidRPr="00613BDF">
        <w:rPr>
          <w:w w:val="100"/>
          <w:kern w:val="0"/>
          <w:sz w:val="30"/>
          <w:rtl/>
          <w:lang w:eastAsia="zh-CN"/>
        </w:rPr>
        <w:t xml:space="preserve">جمهورية مقدونيا"  </w:t>
      </w:r>
      <w:r w:rsidRPr="00613BDF">
        <w:rPr>
          <w:rFonts w:hint="cs"/>
          <w:w w:val="100"/>
          <w:kern w:val="0"/>
          <w:sz w:val="30"/>
          <w:rtl/>
          <w:lang w:eastAsia="zh-CN" w:bidi="ar-EG"/>
        </w:rPr>
        <w:t>و</w:t>
      </w:r>
      <w:r w:rsidRPr="00613BDF">
        <w:rPr>
          <w:w w:val="100"/>
          <w:kern w:val="0"/>
          <w:sz w:val="30"/>
          <w:rtl/>
          <w:lang w:eastAsia="zh-CN"/>
        </w:rPr>
        <w:t xml:space="preserve">"رابطة </w:t>
      </w:r>
      <w:r w:rsidRPr="00613BDF">
        <w:rPr>
          <w:rFonts w:hint="cs"/>
          <w:w w:val="100"/>
          <w:kern w:val="0"/>
          <w:sz w:val="30"/>
          <w:rtl/>
          <w:lang w:eastAsia="zh-CN"/>
        </w:rPr>
        <w:t>إ</w:t>
      </w:r>
      <w:r w:rsidRPr="00613BDF">
        <w:rPr>
          <w:w w:val="100"/>
          <w:kern w:val="0"/>
          <w:sz w:val="30"/>
          <w:rtl/>
          <w:lang w:eastAsia="zh-CN"/>
        </w:rPr>
        <w:t>سما"</w:t>
      </w:r>
      <w:r w:rsidRPr="00613BDF">
        <w:rPr>
          <w:rFonts w:hint="cs"/>
          <w:w w:val="100"/>
          <w:kern w:val="0"/>
          <w:sz w:val="30"/>
          <w:rtl/>
          <w:lang w:eastAsia="zh-CN" w:bidi="ar-EG"/>
        </w:rPr>
        <w:t xml:space="preserve"> (</w:t>
      </w:r>
      <w:r w:rsidRPr="00613BDF">
        <w:rPr>
          <w:w w:val="100"/>
          <w:kern w:val="0"/>
          <w:sz w:val="30"/>
          <w:lang w:val="en-GB" w:eastAsia="zh-CN" w:bidi="ar-EG"/>
        </w:rPr>
        <w:t>Esma Association</w:t>
      </w:r>
      <w:r>
        <w:rPr>
          <w:rFonts w:hint="cs"/>
          <w:w w:val="100"/>
          <w:kern w:val="0"/>
          <w:sz w:val="30"/>
          <w:rtl/>
          <w:lang w:val="en-GB" w:eastAsia="zh-CN" w:bidi="ar-EG"/>
        </w:rPr>
        <w:t>)</w:t>
      </w:r>
      <w:r w:rsidRPr="00613BDF">
        <w:rPr>
          <w:rFonts w:hint="cs"/>
          <w:w w:val="100"/>
          <w:kern w:val="0"/>
          <w:sz w:val="30"/>
          <w:rtl/>
          <w:lang w:val="en-GB" w:eastAsia="zh-CN" w:bidi="ar-EG"/>
        </w:rPr>
        <w:t xml:space="preserve"> </w:t>
      </w:r>
      <w:r w:rsidRPr="00613BDF">
        <w:rPr>
          <w:w w:val="100"/>
          <w:kern w:val="0"/>
          <w:sz w:val="30"/>
          <w:rtl/>
          <w:lang w:eastAsia="zh-CN"/>
        </w:rPr>
        <w:t xml:space="preserve">و" دايا" </w:t>
      </w:r>
      <w:r w:rsidRPr="00613BDF">
        <w:rPr>
          <w:rFonts w:hint="cs"/>
          <w:w w:val="100"/>
          <w:kern w:val="0"/>
          <w:sz w:val="30"/>
          <w:rtl/>
          <w:lang w:eastAsia="zh-CN"/>
        </w:rPr>
        <w:t>في</w:t>
      </w:r>
      <w:r w:rsidRPr="00613BDF">
        <w:rPr>
          <w:w w:val="100"/>
          <w:kern w:val="0"/>
          <w:sz w:val="30"/>
          <w:rtl/>
          <w:lang w:eastAsia="zh-CN"/>
        </w:rPr>
        <w:t xml:space="preserve"> كومانوفو، وهناك منظمات نسائية </w:t>
      </w:r>
      <w:r w:rsidRPr="00613BDF">
        <w:rPr>
          <w:rFonts w:hint="cs"/>
          <w:w w:val="100"/>
          <w:kern w:val="0"/>
          <w:sz w:val="30"/>
          <w:rtl/>
          <w:lang w:eastAsia="zh-CN"/>
        </w:rPr>
        <w:t xml:space="preserve">تضم </w:t>
      </w:r>
      <w:r w:rsidRPr="00613BDF">
        <w:rPr>
          <w:w w:val="100"/>
          <w:kern w:val="0"/>
          <w:sz w:val="30"/>
          <w:rtl/>
          <w:lang w:eastAsia="zh-CN"/>
        </w:rPr>
        <w:t xml:space="preserve">أعضاء </w:t>
      </w:r>
      <w:r w:rsidRPr="00613BDF">
        <w:rPr>
          <w:rFonts w:hint="cs"/>
          <w:w w:val="100"/>
          <w:kern w:val="0"/>
          <w:sz w:val="30"/>
          <w:rtl/>
          <w:lang w:eastAsia="zh-CN"/>
        </w:rPr>
        <w:t>من</w:t>
      </w:r>
      <w:r w:rsidRPr="00613BDF">
        <w:rPr>
          <w:w w:val="100"/>
          <w:kern w:val="0"/>
          <w:sz w:val="30"/>
          <w:rtl/>
          <w:lang w:eastAsia="zh-CN"/>
        </w:rPr>
        <w:t xml:space="preserve"> مجتمعات</w:t>
      </w:r>
      <w:r w:rsidRPr="00613BDF">
        <w:rPr>
          <w:rFonts w:hint="cs"/>
          <w:w w:val="100"/>
          <w:kern w:val="0"/>
          <w:sz w:val="30"/>
          <w:rtl/>
          <w:lang w:eastAsia="zh-CN"/>
        </w:rPr>
        <w:t xml:space="preserve"> محلية</w:t>
      </w:r>
      <w:r w:rsidRPr="00613BDF">
        <w:rPr>
          <w:w w:val="100"/>
          <w:kern w:val="0"/>
          <w:sz w:val="30"/>
          <w:rtl/>
          <w:lang w:eastAsia="zh-CN"/>
        </w:rPr>
        <w:t xml:space="preserve"> أخر</w:t>
      </w:r>
      <w:r w:rsidRPr="00613BDF">
        <w:rPr>
          <w:rFonts w:hint="cs"/>
          <w:w w:val="100"/>
          <w:kern w:val="0"/>
          <w:sz w:val="30"/>
          <w:rtl/>
          <w:lang w:eastAsia="zh-CN"/>
        </w:rPr>
        <w:t>ى</w:t>
      </w:r>
      <w:r w:rsidRPr="00613BDF">
        <w:rPr>
          <w:w w:val="100"/>
          <w:kern w:val="0"/>
          <w:sz w:val="30"/>
          <w:rtl/>
          <w:lang w:eastAsia="zh-CN"/>
        </w:rPr>
        <w:t xml:space="preserve"> مثل: " </w:t>
      </w:r>
      <w:r w:rsidRPr="00613BDF">
        <w:rPr>
          <w:rFonts w:hint="cs"/>
          <w:w w:val="100"/>
          <w:kern w:val="0"/>
          <w:sz w:val="30"/>
          <w:rtl/>
          <w:lang w:eastAsia="zh-CN"/>
        </w:rPr>
        <w:t>ر</w:t>
      </w:r>
      <w:r w:rsidRPr="00613BDF">
        <w:rPr>
          <w:w w:val="100"/>
          <w:kern w:val="0"/>
          <w:sz w:val="30"/>
          <w:rtl/>
          <w:lang w:eastAsia="zh-CN"/>
        </w:rPr>
        <w:t xml:space="preserve">ابطة </w:t>
      </w:r>
      <w:r w:rsidRPr="00613BDF">
        <w:rPr>
          <w:rFonts w:hint="cs"/>
          <w:w w:val="100"/>
          <w:kern w:val="0"/>
          <w:sz w:val="30"/>
          <w:rtl/>
          <w:lang w:eastAsia="zh-CN"/>
        </w:rPr>
        <w:t>المرأة ال</w:t>
      </w:r>
      <w:r w:rsidRPr="00613BDF">
        <w:rPr>
          <w:w w:val="100"/>
          <w:kern w:val="0"/>
          <w:sz w:val="30"/>
          <w:rtl/>
          <w:lang w:eastAsia="zh-CN"/>
        </w:rPr>
        <w:t>فلاش</w:t>
      </w:r>
      <w:r w:rsidRPr="00613BDF">
        <w:rPr>
          <w:rFonts w:hint="cs"/>
          <w:w w:val="100"/>
          <w:kern w:val="0"/>
          <w:sz w:val="30"/>
          <w:rtl/>
          <w:lang w:eastAsia="zh-CN"/>
        </w:rPr>
        <w:t>ية</w:t>
      </w:r>
      <w:r w:rsidRPr="00613BDF">
        <w:rPr>
          <w:w w:val="100"/>
          <w:kern w:val="0"/>
          <w:sz w:val="30"/>
          <w:rtl/>
          <w:lang w:eastAsia="zh-CN"/>
        </w:rPr>
        <w:t xml:space="preserve">" </w:t>
      </w:r>
      <w:r w:rsidRPr="00613BDF">
        <w:rPr>
          <w:rFonts w:hint="cs"/>
          <w:w w:val="100"/>
          <w:kern w:val="0"/>
          <w:sz w:val="30"/>
          <w:rtl/>
          <w:lang w:eastAsia="zh-CN"/>
        </w:rPr>
        <w:t xml:space="preserve">و </w:t>
      </w:r>
      <w:r w:rsidRPr="00613BDF">
        <w:rPr>
          <w:w w:val="100"/>
          <w:kern w:val="0"/>
          <w:sz w:val="30"/>
          <w:rtl/>
          <w:lang w:eastAsia="zh-CN"/>
        </w:rPr>
        <w:t xml:space="preserve">"رابطة المرأة الصربية </w:t>
      </w:r>
      <w:r w:rsidRPr="00613BDF">
        <w:rPr>
          <w:rFonts w:hint="cs"/>
          <w:w w:val="100"/>
          <w:kern w:val="0"/>
          <w:sz w:val="30"/>
          <w:rtl/>
          <w:lang w:eastAsia="zh-CN"/>
        </w:rPr>
        <w:t>في جمهورية مقدونيا</w:t>
      </w:r>
      <w:r w:rsidRPr="00613BDF">
        <w:rPr>
          <w:w w:val="100"/>
          <w:kern w:val="0"/>
          <w:sz w:val="30"/>
          <w:rtl/>
          <w:lang w:eastAsia="zh-CN"/>
        </w:rPr>
        <w:t xml:space="preserve">" و" جمعية الصداقة للمرأة </w:t>
      </w:r>
      <w:r w:rsidRPr="00613BDF">
        <w:rPr>
          <w:rFonts w:hint="cs"/>
          <w:w w:val="100"/>
          <w:kern w:val="0"/>
          <w:sz w:val="30"/>
          <w:rtl/>
          <w:lang w:eastAsia="zh-CN"/>
        </w:rPr>
        <w:t>ال</w:t>
      </w:r>
      <w:r w:rsidRPr="00613BDF">
        <w:rPr>
          <w:w w:val="100"/>
          <w:kern w:val="0"/>
          <w:sz w:val="30"/>
          <w:rtl/>
          <w:lang w:eastAsia="zh-CN"/>
        </w:rPr>
        <w:t xml:space="preserve">تركية في جمهورية مقدونيا".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وتوجد </w:t>
      </w:r>
      <w:r w:rsidRPr="00613BDF">
        <w:rPr>
          <w:rFonts w:hint="cs"/>
          <w:w w:val="100"/>
          <w:kern w:val="0"/>
          <w:sz w:val="30"/>
          <w:rtl/>
          <w:lang w:eastAsia="zh-CN"/>
        </w:rPr>
        <w:t xml:space="preserve">في </w:t>
      </w:r>
      <w:r w:rsidRPr="00613BDF">
        <w:rPr>
          <w:w w:val="100"/>
          <w:kern w:val="0"/>
          <w:sz w:val="30"/>
          <w:rtl/>
          <w:lang w:eastAsia="zh-CN"/>
        </w:rPr>
        <w:t xml:space="preserve">البلد أيضا منظمات نسائية تعمل مع مشاريع بحثية مكرسة لمشاكل مهمة تتعلق بالمساواة بين الجنسين من قبيل: "الرابطة الإنسانية من </w:t>
      </w:r>
      <w:r w:rsidRPr="00613BDF">
        <w:rPr>
          <w:rFonts w:hint="cs"/>
          <w:w w:val="100"/>
          <w:kern w:val="0"/>
          <w:sz w:val="30"/>
          <w:rtl/>
          <w:lang w:eastAsia="zh-CN"/>
        </w:rPr>
        <w:t>أجل</w:t>
      </w:r>
      <w:r w:rsidRPr="00613BDF">
        <w:rPr>
          <w:w w:val="100"/>
          <w:kern w:val="0"/>
          <w:sz w:val="30"/>
          <w:rtl/>
          <w:lang w:eastAsia="zh-CN"/>
        </w:rPr>
        <w:t xml:space="preserve"> التحرير والتضامن والمساواة للمرأة"  و" العمل في </w:t>
      </w:r>
      <w:r w:rsidRPr="00613BDF">
        <w:rPr>
          <w:rFonts w:hint="cs"/>
          <w:w w:val="100"/>
          <w:kern w:val="0"/>
          <w:sz w:val="30"/>
          <w:rtl/>
          <w:lang w:eastAsia="zh-CN"/>
        </w:rPr>
        <w:t>ال</w:t>
      </w:r>
      <w:r w:rsidRPr="00613BDF">
        <w:rPr>
          <w:w w:val="100"/>
          <w:kern w:val="0"/>
          <w:sz w:val="30"/>
          <w:rtl/>
          <w:lang w:eastAsia="zh-CN"/>
        </w:rPr>
        <w:t>مجال الحضري ومجال وسائط الإعلام في جمهورية مقدونيا". وتعالج الأولى الأنشطة والبحوث المتعلقة بالإطار القانوني لوضع المرأة،والتمييز ضد المرأة أثناء العمل،</w:t>
      </w:r>
      <w:r w:rsidRPr="00613BDF">
        <w:rPr>
          <w:rFonts w:hint="cs"/>
          <w:w w:val="100"/>
          <w:kern w:val="0"/>
          <w:sz w:val="30"/>
          <w:rtl/>
          <w:lang w:eastAsia="zh-CN"/>
        </w:rPr>
        <w:t xml:space="preserve"> </w:t>
      </w:r>
      <w:r w:rsidRPr="00613BDF">
        <w:rPr>
          <w:w w:val="100"/>
          <w:kern w:val="0"/>
          <w:sz w:val="30"/>
          <w:rtl/>
          <w:lang w:eastAsia="zh-CN"/>
        </w:rPr>
        <w:t>والمشاريع المتصلة ب</w:t>
      </w:r>
      <w:r w:rsidRPr="00613BDF">
        <w:rPr>
          <w:rFonts w:hint="cs"/>
          <w:w w:val="100"/>
          <w:kern w:val="0"/>
          <w:sz w:val="30"/>
          <w:rtl/>
          <w:lang w:eastAsia="zh-CN"/>
        </w:rPr>
        <w:t>ال</w:t>
      </w:r>
      <w:r w:rsidRPr="00613BDF">
        <w:rPr>
          <w:w w:val="100"/>
          <w:kern w:val="0"/>
          <w:sz w:val="30"/>
          <w:rtl/>
          <w:lang w:eastAsia="zh-CN"/>
        </w:rPr>
        <w:t>صحة والعنف الموجه ضد المرأة؛ بينما تقو</w:t>
      </w:r>
      <w:r w:rsidRPr="00613BDF">
        <w:rPr>
          <w:rFonts w:hint="cs"/>
          <w:w w:val="100"/>
          <w:kern w:val="0"/>
          <w:sz w:val="30"/>
          <w:rtl/>
          <w:lang w:eastAsia="zh-CN"/>
        </w:rPr>
        <w:t>م</w:t>
      </w:r>
      <w:r w:rsidRPr="00613BDF">
        <w:rPr>
          <w:w w:val="100"/>
          <w:kern w:val="0"/>
          <w:sz w:val="30"/>
          <w:rtl/>
          <w:lang w:eastAsia="zh-CN"/>
        </w:rPr>
        <w:t xml:space="preserve"> الأخيرة بال</w:t>
      </w:r>
      <w:r w:rsidRPr="00613BDF">
        <w:rPr>
          <w:rFonts w:hint="cs"/>
          <w:w w:val="100"/>
          <w:kern w:val="0"/>
          <w:sz w:val="30"/>
          <w:rtl/>
          <w:lang w:eastAsia="zh-CN"/>
        </w:rPr>
        <w:t>تأكد من</w:t>
      </w:r>
      <w:r w:rsidRPr="00613BDF">
        <w:rPr>
          <w:w w:val="100"/>
          <w:kern w:val="0"/>
          <w:sz w:val="30"/>
          <w:rtl/>
          <w:lang w:eastAsia="zh-CN"/>
        </w:rPr>
        <w:t xml:space="preserve"> </w:t>
      </w:r>
      <w:r w:rsidRPr="00613BDF">
        <w:rPr>
          <w:rFonts w:hint="cs"/>
          <w:w w:val="100"/>
          <w:kern w:val="0"/>
          <w:sz w:val="30"/>
          <w:rtl/>
          <w:lang w:eastAsia="zh-CN"/>
        </w:rPr>
        <w:t>ابراز</w:t>
      </w:r>
      <w:r w:rsidRPr="00613BDF">
        <w:rPr>
          <w:w w:val="100"/>
          <w:kern w:val="0"/>
          <w:sz w:val="30"/>
          <w:rtl/>
          <w:lang w:eastAsia="zh-CN"/>
        </w:rPr>
        <w:t xml:space="preserve"> المرأة في وسائط الإعلام والأنشطة العامة.</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و</w:t>
      </w:r>
      <w:r w:rsidRPr="00613BDF">
        <w:rPr>
          <w:rFonts w:hint="cs"/>
          <w:w w:val="100"/>
          <w:kern w:val="0"/>
          <w:sz w:val="30"/>
          <w:rtl/>
          <w:lang w:eastAsia="zh-CN"/>
        </w:rPr>
        <w:t>المؤكد أ</w:t>
      </w:r>
      <w:r w:rsidRPr="00613BDF">
        <w:rPr>
          <w:w w:val="100"/>
          <w:kern w:val="0"/>
          <w:sz w:val="30"/>
          <w:rtl/>
          <w:lang w:eastAsia="zh-CN"/>
        </w:rPr>
        <w:t>ن</w:t>
      </w:r>
      <w:r w:rsidRPr="00613BDF">
        <w:rPr>
          <w:rFonts w:hint="cs"/>
          <w:w w:val="100"/>
          <w:kern w:val="0"/>
          <w:sz w:val="30"/>
          <w:rtl/>
          <w:lang w:eastAsia="zh-CN"/>
        </w:rPr>
        <w:t>ه تلزم الإشارة أيضا الى</w:t>
      </w:r>
      <w:r w:rsidRPr="00613BDF">
        <w:rPr>
          <w:w w:val="100"/>
          <w:kern w:val="0"/>
          <w:sz w:val="30"/>
          <w:rtl/>
          <w:lang w:eastAsia="zh-CN"/>
        </w:rPr>
        <w:t xml:space="preserve"> مشروع هاتف </w:t>
      </w:r>
      <w:r w:rsidRPr="00613BDF">
        <w:rPr>
          <w:rFonts w:hint="cs"/>
          <w:w w:val="100"/>
          <w:kern w:val="0"/>
          <w:sz w:val="30"/>
          <w:rtl/>
          <w:lang w:eastAsia="zh-CN"/>
        </w:rPr>
        <w:t xml:space="preserve">النجدة للمرأة </w:t>
      </w:r>
      <w:r w:rsidRPr="00613BDF">
        <w:rPr>
          <w:w w:val="100"/>
          <w:kern w:val="0"/>
          <w:sz w:val="30"/>
          <w:rtl/>
          <w:lang w:eastAsia="zh-CN"/>
        </w:rPr>
        <w:t>ضحي</w:t>
      </w:r>
      <w:r w:rsidRPr="00613BDF">
        <w:rPr>
          <w:rFonts w:hint="cs"/>
          <w:w w:val="100"/>
          <w:kern w:val="0"/>
          <w:sz w:val="30"/>
          <w:rtl/>
          <w:lang w:eastAsia="zh-CN"/>
        </w:rPr>
        <w:t>ة</w:t>
      </w:r>
      <w:r w:rsidRPr="00613BDF">
        <w:rPr>
          <w:w w:val="100"/>
          <w:kern w:val="0"/>
          <w:sz w:val="30"/>
          <w:rtl/>
          <w:lang w:eastAsia="zh-CN"/>
        </w:rPr>
        <w:t xml:space="preserve"> العنف والتمييز،</w:t>
      </w:r>
      <w:r w:rsidRPr="00613BDF">
        <w:rPr>
          <w:rFonts w:hint="cs"/>
          <w:w w:val="100"/>
          <w:kern w:val="0"/>
          <w:sz w:val="30"/>
          <w:rtl/>
          <w:lang w:eastAsia="zh-CN"/>
        </w:rPr>
        <w:t xml:space="preserve"> باعتباره مشروعا مهما </w:t>
      </w:r>
      <w:r w:rsidRPr="00613BDF">
        <w:rPr>
          <w:w w:val="100"/>
          <w:kern w:val="0"/>
          <w:sz w:val="30"/>
          <w:rtl/>
          <w:lang w:eastAsia="zh-CN"/>
        </w:rPr>
        <w:t xml:space="preserve">ينطوي على أنشطة </w:t>
      </w:r>
      <w:r w:rsidRPr="00613BDF">
        <w:rPr>
          <w:rFonts w:hint="cs"/>
          <w:w w:val="100"/>
          <w:kern w:val="0"/>
          <w:sz w:val="30"/>
          <w:rtl/>
          <w:lang w:eastAsia="zh-CN"/>
        </w:rPr>
        <w:t>طوعية تقوم بها ا</w:t>
      </w:r>
      <w:r w:rsidRPr="00613BDF">
        <w:rPr>
          <w:w w:val="100"/>
          <w:kern w:val="0"/>
          <w:sz w:val="30"/>
          <w:rtl/>
          <w:lang w:eastAsia="zh-CN"/>
        </w:rPr>
        <w:t>لمر</w:t>
      </w:r>
      <w:r w:rsidRPr="00613BDF">
        <w:rPr>
          <w:rFonts w:hint="cs"/>
          <w:w w:val="100"/>
          <w:kern w:val="0"/>
          <w:sz w:val="30"/>
          <w:rtl/>
          <w:lang w:eastAsia="zh-CN"/>
        </w:rPr>
        <w:t>أ</w:t>
      </w:r>
      <w:r w:rsidRPr="00613BDF">
        <w:rPr>
          <w:w w:val="100"/>
          <w:kern w:val="0"/>
          <w:sz w:val="30"/>
          <w:rtl/>
          <w:lang w:eastAsia="zh-CN"/>
        </w:rPr>
        <w:t>ة.</w:t>
      </w:r>
    </w:p>
    <w:p w:rsidR="00CB4538" w:rsidRPr="000B52D4" w:rsidRDefault="00CB4538" w:rsidP="00CB4538">
      <w:pPr>
        <w:spacing w:line="120" w:lineRule="exact"/>
        <w:ind w:left="1030" w:right="810" w:firstLine="468"/>
        <w:rPr>
          <w:rFonts w:hint="cs"/>
          <w:w w:val="100"/>
          <w:kern w:val="0"/>
          <w:sz w:val="12"/>
          <w:rtl/>
          <w:lang w:eastAsia="zh-CN"/>
        </w:rPr>
      </w:pPr>
    </w:p>
    <w:p w:rsidR="00CB4538" w:rsidRPr="00613BDF" w:rsidRDefault="00CB4538" w:rsidP="00CB4538">
      <w:pPr>
        <w:tabs>
          <w:tab w:val="left" w:pos="1570"/>
        </w:tabs>
        <w:spacing w:after="120"/>
        <w:ind w:left="1030" w:right="810"/>
        <w:rPr>
          <w:w w:val="100"/>
          <w:kern w:val="0"/>
          <w:sz w:val="30"/>
          <w:rtl/>
          <w:lang w:eastAsia="zh-CN"/>
        </w:rPr>
      </w:pPr>
      <w:r>
        <w:rPr>
          <w:w w:val="100"/>
          <w:kern w:val="0"/>
          <w:sz w:val="30"/>
          <w:rtl/>
          <w:lang w:eastAsia="zh-CN"/>
        </w:rPr>
        <w:t xml:space="preserve"> 4-</w:t>
      </w:r>
      <w:r>
        <w:rPr>
          <w:rFonts w:hint="cs"/>
          <w:w w:val="100"/>
          <w:kern w:val="0"/>
          <w:sz w:val="30"/>
          <w:rtl/>
          <w:lang w:eastAsia="zh-CN"/>
        </w:rPr>
        <w:tab/>
      </w:r>
      <w:r w:rsidRPr="00613BDF">
        <w:rPr>
          <w:w w:val="100"/>
          <w:kern w:val="0"/>
          <w:sz w:val="30"/>
          <w:rtl/>
          <w:lang w:eastAsia="zh-CN"/>
        </w:rPr>
        <w:t>وهناك أيضا رابطة مقدونية للمرأة تعمل بنشاط في مجال الشرطة،</w:t>
      </w:r>
      <w:r w:rsidRPr="00613BDF">
        <w:rPr>
          <w:rFonts w:hint="cs"/>
          <w:w w:val="100"/>
          <w:kern w:val="0"/>
          <w:sz w:val="30"/>
          <w:rtl/>
          <w:lang w:eastAsia="zh-CN"/>
        </w:rPr>
        <w:t xml:space="preserve"> </w:t>
      </w:r>
      <w:r w:rsidRPr="00613BDF">
        <w:rPr>
          <w:w w:val="100"/>
          <w:kern w:val="0"/>
          <w:sz w:val="30"/>
          <w:rtl/>
          <w:lang w:eastAsia="zh-CN"/>
        </w:rPr>
        <w:t>وقد أنشئت في شباط/ فبراير 2002 وفقا لقانون رابطة ومؤسسات المواطنين</w:t>
      </w:r>
      <w:r w:rsidRPr="00613BDF">
        <w:rPr>
          <w:rFonts w:hint="cs"/>
          <w:w w:val="100"/>
          <w:kern w:val="0"/>
          <w:sz w:val="30"/>
          <w:rtl/>
          <w:lang w:eastAsia="zh-CN"/>
        </w:rPr>
        <w:t xml:space="preserve"> </w:t>
      </w:r>
      <w:r w:rsidRPr="00613BDF">
        <w:rPr>
          <w:w w:val="100"/>
          <w:kern w:val="0"/>
          <w:sz w:val="30"/>
          <w:rtl/>
          <w:lang w:eastAsia="zh-CN"/>
        </w:rPr>
        <w:t xml:space="preserve">("الجريدة </w:t>
      </w:r>
      <w:r w:rsidRPr="00613BDF">
        <w:rPr>
          <w:rFonts w:hint="cs"/>
          <w:w w:val="100"/>
          <w:kern w:val="0"/>
          <w:sz w:val="30"/>
          <w:rtl/>
          <w:lang w:eastAsia="zh-CN"/>
        </w:rPr>
        <w:t>ال</w:t>
      </w:r>
      <w:r w:rsidRPr="00613BDF">
        <w:rPr>
          <w:w w:val="100"/>
          <w:kern w:val="0"/>
          <w:sz w:val="30"/>
          <w:rtl/>
          <w:lang w:eastAsia="zh-CN"/>
        </w:rPr>
        <w:t>رسمية لجمهورية مقدونيا،</w:t>
      </w:r>
      <w:r w:rsidRPr="00613BDF">
        <w:rPr>
          <w:rFonts w:hint="cs"/>
          <w:w w:val="100"/>
          <w:kern w:val="0"/>
          <w:sz w:val="30"/>
          <w:rtl/>
          <w:lang w:eastAsia="zh-CN"/>
        </w:rPr>
        <w:t xml:space="preserve"> </w:t>
      </w:r>
      <w:r w:rsidRPr="00613BDF">
        <w:rPr>
          <w:w w:val="100"/>
          <w:kern w:val="0"/>
          <w:sz w:val="30"/>
          <w:rtl/>
          <w:lang w:eastAsia="zh-CN"/>
        </w:rPr>
        <w:t>العدد رقم 31"،</w:t>
      </w:r>
      <w:r w:rsidRPr="00613BDF">
        <w:rPr>
          <w:rFonts w:hint="cs"/>
          <w:w w:val="100"/>
          <w:kern w:val="0"/>
          <w:sz w:val="30"/>
          <w:rtl/>
          <w:lang w:eastAsia="zh-CN"/>
        </w:rPr>
        <w:t xml:space="preserve"> </w:t>
      </w:r>
      <w:r w:rsidRPr="00613BDF">
        <w:rPr>
          <w:w w:val="100"/>
          <w:kern w:val="0"/>
          <w:sz w:val="30"/>
          <w:rtl/>
          <w:lang w:eastAsia="zh-CN"/>
        </w:rPr>
        <w:t>المؤرخ 2تموز/ يوليه  1998) ب</w:t>
      </w:r>
      <w:r w:rsidRPr="00613BDF">
        <w:rPr>
          <w:rFonts w:hint="cs"/>
          <w:w w:val="100"/>
          <w:kern w:val="0"/>
          <w:sz w:val="30"/>
          <w:rtl/>
          <w:lang w:eastAsia="zh-CN"/>
        </w:rPr>
        <w:t xml:space="preserve">وصفها </w:t>
      </w:r>
      <w:r w:rsidRPr="00613BDF">
        <w:rPr>
          <w:w w:val="100"/>
          <w:kern w:val="0"/>
          <w:sz w:val="30"/>
          <w:rtl/>
          <w:lang w:eastAsia="zh-CN"/>
        </w:rPr>
        <w:t xml:space="preserve">رابطة مستقلة غير حكومية وغير حزبية للمواطنين.  وتنجز </w:t>
      </w:r>
      <w:r w:rsidRPr="00613BDF">
        <w:rPr>
          <w:rFonts w:hint="cs"/>
          <w:w w:val="100"/>
          <w:kern w:val="0"/>
          <w:sz w:val="30"/>
          <w:rtl/>
          <w:lang w:eastAsia="zh-CN"/>
        </w:rPr>
        <w:t xml:space="preserve">النساء الأعضاء </w:t>
      </w:r>
      <w:r w:rsidRPr="00613BDF">
        <w:rPr>
          <w:w w:val="100"/>
          <w:kern w:val="0"/>
          <w:sz w:val="30"/>
          <w:rtl/>
          <w:lang w:eastAsia="zh-CN"/>
        </w:rPr>
        <w:t xml:space="preserve">فيها </w:t>
      </w:r>
      <w:r w:rsidRPr="00613BDF">
        <w:rPr>
          <w:rFonts w:hint="cs"/>
          <w:w w:val="100"/>
          <w:kern w:val="0"/>
          <w:sz w:val="30"/>
          <w:rtl/>
          <w:lang w:eastAsia="zh-CN"/>
        </w:rPr>
        <w:t>م</w:t>
      </w:r>
      <w:r w:rsidRPr="00613BDF">
        <w:rPr>
          <w:w w:val="100"/>
          <w:kern w:val="0"/>
          <w:sz w:val="30"/>
          <w:rtl/>
          <w:lang w:eastAsia="zh-CN"/>
        </w:rPr>
        <w:t>صالحهن المشتركة،</w:t>
      </w:r>
      <w:r w:rsidRPr="00613BDF">
        <w:rPr>
          <w:rFonts w:hint="cs"/>
          <w:w w:val="100"/>
          <w:kern w:val="0"/>
          <w:sz w:val="30"/>
          <w:rtl/>
          <w:lang w:eastAsia="zh-CN"/>
        </w:rPr>
        <w:t xml:space="preserve"> </w:t>
      </w:r>
      <w:r w:rsidRPr="00613BDF">
        <w:rPr>
          <w:w w:val="100"/>
          <w:kern w:val="0"/>
          <w:sz w:val="30"/>
          <w:rtl/>
          <w:lang w:eastAsia="zh-CN"/>
        </w:rPr>
        <w:t xml:space="preserve">الاجتماعية والاقتصادية والعلمية والمهنية والتقنية والتعليمية والإنسانية والثقافية.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وق</w:t>
      </w:r>
      <w:r w:rsidRPr="00613BDF">
        <w:rPr>
          <w:rFonts w:hint="cs"/>
          <w:w w:val="100"/>
          <w:kern w:val="0"/>
          <w:sz w:val="30"/>
          <w:rtl/>
          <w:lang w:eastAsia="zh-CN"/>
        </w:rPr>
        <w:t xml:space="preserve">د </w:t>
      </w:r>
      <w:r w:rsidRPr="00613BDF">
        <w:rPr>
          <w:w w:val="100"/>
          <w:kern w:val="0"/>
          <w:sz w:val="30"/>
          <w:rtl/>
          <w:lang w:eastAsia="zh-CN"/>
        </w:rPr>
        <w:t xml:space="preserve">تكون الأعضاء في رابطة الشرطيات مقدونيات </w:t>
      </w:r>
      <w:r w:rsidRPr="00613BDF">
        <w:rPr>
          <w:rFonts w:hint="cs"/>
          <w:w w:val="100"/>
          <w:kern w:val="0"/>
          <w:sz w:val="30"/>
          <w:rtl/>
          <w:lang w:eastAsia="zh-CN"/>
        </w:rPr>
        <w:t xml:space="preserve">أو </w:t>
      </w:r>
      <w:r w:rsidRPr="00613BDF">
        <w:rPr>
          <w:rFonts w:hint="cs"/>
          <w:w w:val="100"/>
          <w:kern w:val="0"/>
          <w:sz w:val="30"/>
          <w:rtl/>
          <w:lang w:eastAsia="zh-CN" w:bidi="ar-EG"/>
        </w:rPr>
        <w:t xml:space="preserve">قد </w:t>
      </w:r>
      <w:r w:rsidRPr="00613BDF">
        <w:rPr>
          <w:rFonts w:hint="cs"/>
          <w:w w:val="100"/>
          <w:kern w:val="0"/>
          <w:sz w:val="30"/>
          <w:rtl/>
          <w:lang w:eastAsia="zh-CN"/>
        </w:rPr>
        <w:t>ي</w:t>
      </w:r>
      <w:r w:rsidRPr="00613BDF">
        <w:rPr>
          <w:w w:val="100"/>
          <w:kern w:val="0"/>
          <w:sz w:val="30"/>
          <w:rtl/>
          <w:lang w:eastAsia="zh-CN"/>
        </w:rPr>
        <w:t xml:space="preserve">كن موظفات </w:t>
      </w:r>
      <w:r w:rsidRPr="00613BDF">
        <w:rPr>
          <w:rFonts w:hint="cs"/>
          <w:w w:val="100"/>
          <w:kern w:val="0"/>
          <w:sz w:val="30"/>
          <w:rtl/>
          <w:lang w:eastAsia="zh-CN"/>
        </w:rPr>
        <w:t xml:space="preserve">في </w:t>
      </w:r>
      <w:r w:rsidRPr="00613BDF">
        <w:rPr>
          <w:w w:val="100"/>
          <w:kern w:val="0"/>
          <w:sz w:val="30"/>
          <w:rtl/>
          <w:lang w:eastAsia="zh-CN"/>
        </w:rPr>
        <w:t>وزارة الشؤون الداخلية يؤدي</w:t>
      </w:r>
      <w:r w:rsidRPr="00613BDF">
        <w:rPr>
          <w:rFonts w:hint="cs"/>
          <w:w w:val="100"/>
          <w:kern w:val="0"/>
          <w:sz w:val="30"/>
          <w:rtl/>
          <w:lang w:eastAsia="zh-CN"/>
        </w:rPr>
        <w:t>ن</w:t>
      </w:r>
      <w:r w:rsidRPr="00613BDF">
        <w:rPr>
          <w:w w:val="100"/>
          <w:kern w:val="0"/>
          <w:sz w:val="30"/>
          <w:rtl/>
          <w:lang w:eastAsia="zh-CN"/>
        </w:rPr>
        <w:t xml:space="preserve"> واجبات ذات مهام وسلطات خاصة، و</w:t>
      </w:r>
      <w:r w:rsidRPr="00613BDF">
        <w:rPr>
          <w:rFonts w:hint="cs"/>
          <w:w w:val="100"/>
          <w:kern w:val="0"/>
          <w:sz w:val="30"/>
          <w:rtl/>
          <w:lang w:eastAsia="zh-CN"/>
        </w:rPr>
        <w:t xml:space="preserve">تحتسب </w:t>
      </w:r>
      <w:r w:rsidRPr="00613BDF">
        <w:rPr>
          <w:w w:val="100"/>
          <w:kern w:val="0"/>
          <w:sz w:val="30"/>
          <w:rtl/>
          <w:lang w:eastAsia="zh-CN"/>
        </w:rPr>
        <w:t>فترة التأمين عليه</w:t>
      </w:r>
      <w:r w:rsidRPr="00613BDF">
        <w:rPr>
          <w:rFonts w:hint="cs"/>
          <w:w w:val="100"/>
          <w:kern w:val="0"/>
          <w:sz w:val="30"/>
          <w:rtl/>
          <w:lang w:eastAsia="zh-CN"/>
        </w:rPr>
        <w:t>ن</w:t>
      </w:r>
      <w:r w:rsidRPr="00613BDF">
        <w:rPr>
          <w:w w:val="100"/>
          <w:kern w:val="0"/>
          <w:sz w:val="30"/>
          <w:rtl/>
          <w:lang w:eastAsia="zh-CN"/>
        </w:rPr>
        <w:t xml:space="preserve"> </w:t>
      </w:r>
      <w:r w:rsidRPr="00613BDF">
        <w:rPr>
          <w:rFonts w:hint="cs"/>
          <w:w w:val="100"/>
          <w:kern w:val="0"/>
          <w:sz w:val="30"/>
          <w:rtl/>
          <w:lang w:eastAsia="zh-CN"/>
        </w:rPr>
        <w:t>باعتبارها فترة</w:t>
      </w:r>
      <w:r w:rsidRPr="00613BDF">
        <w:rPr>
          <w:w w:val="100"/>
          <w:kern w:val="0"/>
          <w:sz w:val="30"/>
          <w:rtl/>
          <w:lang w:eastAsia="zh-CN"/>
        </w:rPr>
        <w:t xml:space="preserve"> ممتدة، ويتصل</w:t>
      </w:r>
      <w:r w:rsidRPr="00613BDF">
        <w:rPr>
          <w:rFonts w:hint="cs"/>
          <w:w w:val="100"/>
          <w:kern w:val="0"/>
          <w:sz w:val="30"/>
          <w:rtl/>
          <w:lang w:eastAsia="zh-CN"/>
        </w:rPr>
        <w:t>ن</w:t>
      </w:r>
      <w:r w:rsidRPr="00613BDF">
        <w:rPr>
          <w:w w:val="100"/>
          <w:kern w:val="0"/>
          <w:sz w:val="30"/>
          <w:rtl/>
          <w:lang w:eastAsia="zh-CN"/>
        </w:rPr>
        <w:t xml:space="preserve"> بالرابطة على أساس طوعي </w:t>
      </w:r>
      <w:r w:rsidRPr="00613BDF">
        <w:rPr>
          <w:rFonts w:hint="cs"/>
          <w:w w:val="100"/>
          <w:kern w:val="0"/>
          <w:sz w:val="30"/>
          <w:rtl/>
          <w:lang w:eastAsia="zh-CN"/>
        </w:rPr>
        <w:t xml:space="preserve">على غرار ما يفعله </w:t>
      </w:r>
      <w:r w:rsidRPr="00613BDF">
        <w:rPr>
          <w:w w:val="100"/>
          <w:kern w:val="0"/>
          <w:sz w:val="30"/>
          <w:rtl/>
          <w:lang w:eastAsia="zh-CN"/>
        </w:rPr>
        <w:t>الرجال الذين يعملون في وزارة الشؤون الداخلية وي</w:t>
      </w:r>
      <w:r w:rsidRPr="00613BDF">
        <w:rPr>
          <w:rFonts w:hint="cs"/>
          <w:w w:val="100"/>
          <w:kern w:val="0"/>
          <w:sz w:val="30"/>
          <w:rtl/>
          <w:lang w:eastAsia="zh-CN"/>
        </w:rPr>
        <w:t>ؤدو</w:t>
      </w:r>
      <w:r w:rsidRPr="00613BDF">
        <w:rPr>
          <w:w w:val="100"/>
          <w:kern w:val="0"/>
          <w:sz w:val="30"/>
          <w:rtl/>
          <w:lang w:eastAsia="zh-CN"/>
        </w:rPr>
        <w:t xml:space="preserve">ن نفس واجبات العمل.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rPr>
        <w:t>ه</w:t>
      </w:r>
      <w:r w:rsidRPr="00613BDF">
        <w:rPr>
          <w:w w:val="100"/>
          <w:kern w:val="0"/>
          <w:sz w:val="30"/>
          <w:rtl/>
          <w:lang w:eastAsia="zh-CN"/>
        </w:rPr>
        <w:t>دف الرابطة تنمية وتعزيز حقوق المرأة في وزارة الشؤون الداخلية بجمهورية مقدونيا،</w:t>
      </w:r>
      <w:r w:rsidRPr="00613BDF">
        <w:rPr>
          <w:rFonts w:hint="cs"/>
          <w:w w:val="100"/>
          <w:kern w:val="0"/>
          <w:sz w:val="30"/>
          <w:rtl/>
          <w:lang w:eastAsia="zh-CN"/>
        </w:rPr>
        <w:t xml:space="preserve"> </w:t>
      </w:r>
      <w:r w:rsidRPr="00613BDF">
        <w:rPr>
          <w:w w:val="100"/>
          <w:kern w:val="0"/>
          <w:sz w:val="30"/>
          <w:rtl/>
          <w:lang w:eastAsia="zh-CN"/>
        </w:rPr>
        <w:t xml:space="preserve">وتحسين وتعزيز وضع المرأة </w:t>
      </w:r>
      <w:r w:rsidRPr="00613BDF">
        <w:rPr>
          <w:rFonts w:hint="cs"/>
          <w:w w:val="100"/>
          <w:kern w:val="0"/>
          <w:sz w:val="30"/>
          <w:rtl/>
          <w:lang w:eastAsia="zh-CN"/>
        </w:rPr>
        <w:t xml:space="preserve">في إطار </w:t>
      </w:r>
      <w:r w:rsidRPr="00613BDF">
        <w:rPr>
          <w:w w:val="100"/>
          <w:kern w:val="0"/>
          <w:sz w:val="30"/>
          <w:rtl/>
          <w:lang w:eastAsia="zh-CN"/>
        </w:rPr>
        <w:t>الهيكل المهني للوزارة،</w:t>
      </w:r>
      <w:r w:rsidRPr="00613BDF">
        <w:rPr>
          <w:rFonts w:hint="cs"/>
          <w:w w:val="100"/>
          <w:kern w:val="0"/>
          <w:sz w:val="30"/>
          <w:rtl/>
          <w:lang w:eastAsia="zh-CN"/>
        </w:rPr>
        <w:t xml:space="preserve"> </w:t>
      </w:r>
      <w:r w:rsidRPr="00613BDF">
        <w:rPr>
          <w:w w:val="100"/>
          <w:kern w:val="0"/>
          <w:sz w:val="30"/>
          <w:rtl/>
          <w:lang w:eastAsia="zh-CN"/>
        </w:rPr>
        <w:t xml:space="preserve">والمشاركة وتقديم العون </w:t>
      </w:r>
      <w:r w:rsidRPr="00613BDF">
        <w:rPr>
          <w:rFonts w:hint="cs"/>
          <w:w w:val="100"/>
          <w:kern w:val="0"/>
          <w:sz w:val="30"/>
          <w:rtl/>
          <w:lang w:eastAsia="zh-CN"/>
        </w:rPr>
        <w:t xml:space="preserve">من خلال </w:t>
      </w:r>
      <w:r w:rsidRPr="00613BDF">
        <w:rPr>
          <w:w w:val="100"/>
          <w:kern w:val="0"/>
          <w:sz w:val="30"/>
          <w:rtl/>
          <w:lang w:eastAsia="zh-CN"/>
        </w:rPr>
        <w:t>ممارسة المؤهلات الفنية،</w:t>
      </w:r>
      <w:r w:rsidRPr="00613BDF">
        <w:rPr>
          <w:rFonts w:hint="cs"/>
          <w:w w:val="100"/>
          <w:kern w:val="0"/>
          <w:sz w:val="30"/>
          <w:rtl/>
          <w:lang w:eastAsia="zh-CN"/>
        </w:rPr>
        <w:t xml:space="preserve"> </w:t>
      </w:r>
      <w:r w:rsidRPr="00613BDF">
        <w:rPr>
          <w:w w:val="100"/>
          <w:kern w:val="0"/>
          <w:sz w:val="30"/>
          <w:rtl/>
          <w:lang w:eastAsia="zh-CN"/>
        </w:rPr>
        <w:t>و</w:t>
      </w:r>
      <w:r w:rsidRPr="00613BDF">
        <w:rPr>
          <w:rFonts w:hint="cs"/>
          <w:w w:val="100"/>
          <w:kern w:val="0"/>
          <w:sz w:val="30"/>
          <w:rtl/>
          <w:lang w:eastAsia="zh-CN"/>
        </w:rPr>
        <w:t xml:space="preserve">توفير </w:t>
      </w:r>
      <w:r w:rsidRPr="00613BDF">
        <w:rPr>
          <w:w w:val="100"/>
          <w:kern w:val="0"/>
          <w:sz w:val="30"/>
          <w:rtl/>
          <w:lang w:eastAsia="zh-CN"/>
        </w:rPr>
        <w:t xml:space="preserve">التدريب والتثقيف للمرأة </w:t>
      </w:r>
      <w:r w:rsidRPr="00613BDF">
        <w:rPr>
          <w:rFonts w:hint="cs"/>
          <w:w w:val="100"/>
          <w:kern w:val="0"/>
          <w:sz w:val="30"/>
          <w:rtl/>
          <w:lang w:eastAsia="zh-CN"/>
        </w:rPr>
        <w:t xml:space="preserve">في </w:t>
      </w:r>
      <w:r w:rsidRPr="00613BDF">
        <w:rPr>
          <w:w w:val="100"/>
          <w:kern w:val="0"/>
          <w:sz w:val="30"/>
          <w:rtl/>
          <w:lang w:eastAsia="zh-CN"/>
        </w:rPr>
        <w:t>الوزارة،</w:t>
      </w:r>
      <w:r w:rsidRPr="00613BDF">
        <w:rPr>
          <w:rFonts w:hint="cs"/>
          <w:w w:val="100"/>
          <w:kern w:val="0"/>
          <w:sz w:val="30"/>
          <w:rtl/>
          <w:lang w:eastAsia="zh-CN"/>
        </w:rPr>
        <w:t xml:space="preserve"> </w:t>
      </w:r>
      <w:r w:rsidRPr="00613BDF">
        <w:rPr>
          <w:w w:val="100"/>
          <w:kern w:val="0"/>
          <w:sz w:val="30"/>
          <w:rtl/>
          <w:lang w:eastAsia="zh-CN"/>
        </w:rPr>
        <w:t xml:space="preserve">وإعداد وتنسيق المشاريع المتصلة بمنع ومكافحة الإيذاء العاطفي والبدني للمرأة (العنف المنزلي) والاستغلال الجنسي </w:t>
      </w:r>
      <w:r w:rsidRPr="00613BDF">
        <w:rPr>
          <w:rFonts w:hint="cs"/>
          <w:w w:val="100"/>
          <w:kern w:val="0"/>
          <w:sz w:val="30"/>
          <w:rtl/>
          <w:lang w:eastAsia="zh-CN"/>
        </w:rPr>
        <w:t>للمرأة</w:t>
      </w:r>
      <w:r w:rsidRPr="00613BDF">
        <w:rPr>
          <w:w w:val="100"/>
          <w:kern w:val="0"/>
          <w:sz w:val="30"/>
          <w:rtl/>
          <w:lang w:eastAsia="zh-CN"/>
        </w:rPr>
        <w:t xml:space="preserve"> والأطفال،</w:t>
      </w:r>
      <w:r w:rsidRPr="00613BDF">
        <w:rPr>
          <w:rFonts w:hint="cs"/>
          <w:w w:val="100"/>
          <w:kern w:val="0"/>
          <w:sz w:val="30"/>
          <w:rtl/>
          <w:lang w:eastAsia="zh-CN"/>
        </w:rPr>
        <w:t xml:space="preserve"> </w:t>
      </w:r>
      <w:r w:rsidRPr="00613BDF">
        <w:rPr>
          <w:w w:val="100"/>
          <w:kern w:val="0"/>
          <w:sz w:val="30"/>
          <w:rtl/>
          <w:lang w:eastAsia="zh-CN"/>
        </w:rPr>
        <w:t>وإدمان المخدرات،والبغاء،والاتجار بالمرأة والأطفال وغير ذلك من أنواع الجريمة المنظمة، والمشاركة في تلك المشاريع، فضل عن المشاركة في مشاريع</w:t>
      </w:r>
      <w:r w:rsidRPr="00613BDF">
        <w:rPr>
          <w:rFonts w:hint="cs"/>
          <w:w w:val="100"/>
          <w:kern w:val="0"/>
          <w:sz w:val="30"/>
          <w:rtl/>
          <w:lang w:eastAsia="zh-CN"/>
        </w:rPr>
        <w:t xml:space="preserve"> ضمن</w:t>
      </w:r>
      <w:r w:rsidRPr="00613BDF">
        <w:rPr>
          <w:w w:val="100"/>
          <w:kern w:val="0"/>
          <w:sz w:val="30"/>
          <w:rtl/>
          <w:lang w:eastAsia="zh-CN"/>
        </w:rPr>
        <w:t xml:space="preserve"> أنشطة أخرى في الوزارة،</w:t>
      </w:r>
      <w:r w:rsidRPr="00613BDF">
        <w:rPr>
          <w:rFonts w:hint="cs"/>
          <w:w w:val="100"/>
          <w:kern w:val="0"/>
          <w:sz w:val="30"/>
          <w:rtl/>
          <w:lang w:eastAsia="zh-CN"/>
        </w:rPr>
        <w:t xml:space="preserve"> </w:t>
      </w:r>
      <w:r w:rsidRPr="00613BDF">
        <w:rPr>
          <w:w w:val="100"/>
          <w:kern w:val="0"/>
          <w:sz w:val="30"/>
          <w:rtl/>
          <w:lang w:eastAsia="zh-CN"/>
        </w:rPr>
        <w:t xml:space="preserve">وتقديم المساعدة الفنية للهيئات والمنظمات الحكومية والمنظمات غير </w:t>
      </w:r>
      <w:r w:rsidRPr="00613BDF">
        <w:rPr>
          <w:rFonts w:hint="cs"/>
          <w:w w:val="100"/>
          <w:kern w:val="0"/>
          <w:sz w:val="30"/>
          <w:rtl/>
          <w:lang w:eastAsia="zh-CN"/>
        </w:rPr>
        <w:t>ال</w:t>
      </w:r>
      <w:r w:rsidRPr="00613BDF">
        <w:rPr>
          <w:w w:val="100"/>
          <w:kern w:val="0"/>
          <w:sz w:val="30"/>
          <w:rtl/>
          <w:lang w:eastAsia="zh-CN"/>
        </w:rPr>
        <w:t>حكومية،</w:t>
      </w:r>
      <w:r w:rsidRPr="00613BDF">
        <w:rPr>
          <w:rFonts w:hint="cs"/>
          <w:w w:val="100"/>
          <w:kern w:val="0"/>
          <w:sz w:val="30"/>
          <w:rtl/>
          <w:lang w:eastAsia="zh-CN"/>
        </w:rPr>
        <w:t xml:space="preserve"> </w:t>
      </w:r>
      <w:r w:rsidRPr="00613BDF">
        <w:rPr>
          <w:w w:val="100"/>
          <w:kern w:val="0"/>
          <w:sz w:val="30"/>
          <w:rtl/>
          <w:lang w:eastAsia="zh-CN"/>
        </w:rPr>
        <w:t>التي تتشاب</w:t>
      </w:r>
      <w:r w:rsidRPr="00613BDF">
        <w:rPr>
          <w:rFonts w:hint="cs"/>
          <w:w w:val="100"/>
          <w:kern w:val="0"/>
          <w:sz w:val="30"/>
          <w:rtl/>
          <w:lang w:eastAsia="zh-CN"/>
        </w:rPr>
        <w:t>ه</w:t>
      </w:r>
      <w:r w:rsidRPr="00613BDF">
        <w:rPr>
          <w:w w:val="100"/>
          <w:kern w:val="0"/>
          <w:sz w:val="30"/>
          <w:rtl/>
          <w:lang w:eastAsia="zh-CN"/>
        </w:rPr>
        <w:t xml:space="preserve"> </w:t>
      </w:r>
      <w:r w:rsidRPr="00613BDF">
        <w:rPr>
          <w:rFonts w:hint="cs"/>
          <w:w w:val="100"/>
          <w:kern w:val="0"/>
          <w:sz w:val="30"/>
          <w:rtl/>
          <w:lang w:eastAsia="zh-CN"/>
        </w:rPr>
        <w:t xml:space="preserve">أنشطتها </w:t>
      </w:r>
      <w:r w:rsidRPr="00613BDF">
        <w:rPr>
          <w:w w:val="100"/>
          <w:kern w:val="0"/>
          <w:sz w:val="30"/>
          <w:rtl/>
          <w:lang w:eastAsia="zh-CN"/>
        </w:rPr>
        <w:t>مع الأنشطة التي تقوم بها وزارة الشؤون الد</w:t>
      </w:r>
      <w:r w:rsidRPr="00613BDF">
        <w:rPr>
          <w:rFonts w:hint="cs"/>
          <w:w w:val="100"/>
          <w:kern w:val="0"/>
          <w:sz w:val="30"/>
          <w:rtl/>
          <w:lang w:eastAsia="zh-CN"/>
        </w:rPr>
        <w:t xml:space="preserve">اخلية </w:t>
      </w:r>
      <w:r w:rsidRPr="00613BDF">
        <w:rPr>
          <w:w w:val="100"/>
          <w:kern w:val="0"/>
          <w:sz w:val="30"/>
          <w:rtl/>
          <w:lang w:eastAsia="zh-CN"/>
        </w:rPr>
        <w:t xml:space="preserve">المذكورة </w:t>
      </w:r>
      <w:r w:rsidRPr="00613BDF">
        <w:rPr>
          <w:rFonts w:hint="cs"/>
          <w:w w:val="100"/>
          <w:kern w:val="0"/>
          <w:sz w:val="30"/>
          <w:rtl/>
          <w:lang w:eastAsia="zh-CN"/>
        </w:rPr>
        <w:t xml:space="preserve">آنفا، </w:t>
      </w:r>
      <w:r w:rsidRPr="00613BDF">
        <w:rPr>
          <w:w w:val="100"/>
          <w:kern w:val="0"/>
          <w:sz w:val="30"/>
          <w:rtl/>
          <w:lang w:eastAsia="zh-CN"/>
        </w:rPr>
        <w:t>والمشاركة في مشاريع المنظمات غير الحكومية التي تعمل في ميدان حقوق المرأة،</w:t>
      </w:r>
      <w:r w:rsidRPr="00613BDF">
        <w:rPr>
          <w:rFonts w:hint="cs"/>
          <w:w w:val="100"/>
          <w:kern w:val="0"/>
          <w:sz w:val="30"/>
          <w:rtl/>
          <w:lang w:eastAsia="zh-CN"/>
        </w:rPr>
        <w:t xml:space="preserve"> </w:t>
      </w:r>
      <w:r w:rsidRPr="00613BDF">
        <w:rPr>
          <w:w w:val="100"/>
          <w:kern w:val="0"/>
          <w:sz w:val="30"/>
          <w:rtl/>
          <w:lang w:eastAsia="zh-CN"/>
        </w:rPr>
        <w:t>و</w:t>
      </w:r>
      <w:r w:rsidRPr="00613BDF">
        <w:rPr>
          <w:rFonts w:hint="cs"/>
          <w:w w:val="100"/>
          <w:kern w:val="0"/>
          <w:sz w:val="30"/>
          <w:rtl/>
          <w:lang w:eastAsia="zh-CN"/>
        </w:rPr>
        <w:t>الاندماج في</w:t>
      </w:r>
      <w:r w:rsidRPr="00613BDF">
        <w:rPr>
          <w:w w:val="100"/>
          <w:kern w:val="0"/>
          <w:sz w:val="30"/>
          <w:rtl/>
          <w:lang w:eastAsia="zh-CN"/>
        </w:rPr>
        <w:t xml:space="preserve"> الشبكة الأوربية </w:t>
      </w:r>
      <w:r w:rsidRPr="00613BDF">
        <w:rPr>
          <w:rFonts w:hint="cs"/>
          <w:w w:val="100"/>
          <w:kern w:val="0"/>
          <w:sz w:val="30"/>
          <w:rtl/>
          <w:lang w:eastAsia="zh-CN"/>
        </w:rPr>
        <w:t xml:space="preserve">للمرأة العاملة </w:t>
      </w:r>
      <w:r w:rsidRPr="00613BDF">
        <w:rPr>
          <w:w w:val="100"/>
          <w:kern w:val="0"/>
          <w:sz w:val="30"/>
          <w:rtl/>
          <w:lang w:eastAsia="zh-CN"/>
        </w:rPr>
        <w:t>في مجال الشرطة،</w:t>
      </w:r>
      <w:r w:rsidRPr="00613BDF">
        <w:rPr>
          <w:rFonts w:hint="cs"/>
          <w:w w:val="100"/>
          <w:kern w:val="0"/>
          <w:sz w:val="30"/>
          <w:rtl/>
          <w:lang w:eastAsia="zh-CN"/>
        </w:rPr>
        <w:t xml:space="preserve"> </w:t>
      </w:r>
      <w:r w:rsidRPr="00613BDF">
        <w:rPr>
          <w:w w:val="100"/>
          <w:kern w:val="0"/>
          <w:sz w:val="30"/>
          <w:rtl/>
          <w:lang w:eastAsia="zh-CN"/>
        </w:rPr>
        <w:t>و</w:t>
      </w:r>
      <w:r w:rsidRPr="00613BDF">
        <w:rPr>
          <w:rFonts w:hint="cs"/>
          <w:w w:val="100"/>
          <w:kern w:val="0"/>
          <w:sz w:val="30"/>
          <w:rtl/>
          <w:lang w:eastAsia="zh-CN"/>
        </w:rPr>
        <w:t>ال</w:t>
      </w:r>
      <w:r w:rsidRPr="00613BDF">
        <w:rPr>
          <w:w w:val="100"/>
          <w:kern w:val="0"/>
          <w:sz w:val="30"/>
          <w:rtl/>
          <w:lang w:eastAsia="zh-CN"/>
        </w:rPr>
        <w:t>رابط</w:t>
      </w:r>
      <w:r w:rsidRPr="00613BDF">
        <w:rPr>
          <w:rFonts w:hint="cs"/>
          <w:w w:val="100"/>
          <w:kern w:val="0"/>
          <w:sz w:val="30"/>
          <w:rtl/>
          <w:lang w:eastAsia="zh-CN"/>
        </w:rPr>
        <w:t>ة</w:t>
      </w:r>
      <w:r w:rsidRPr="00613BDF">
        <w:rPr>
          <w:w w:val="100"/>
          <w:kern w:val="0"/>
          <w:sz w:val="30"/>
          <w:rtl/>
          <w:lang w:eastAsia="zh-CN"/>
        </w:rPr>
        <w:t xml:space="preserve"> الدولية للمرأة العاملة في مجال الشرطة،</w:t>
      </w:r>
      <w:r w:rsidRPr="00613BDF">
        <w:rPr>
          <w:rFonts w:hint="cs"/>
          <w:w w:val="100"/>
          <w:kern w:val="0"/>
          <w:sz w:val="30"/>
          <w:rtl/>
          <w:lang w:eastAsia="zh-CN"/>
        </w:rPr>
        <w:t xml:space="preserve"> </w:t>
      </w:r>
      <w:r w:rsidRPr="00613BDF">
        <w:rPr>
          <w:w w:val="100"/>
          <w:kern w:val="0"/>
          <w:sz w:val="30"/>
          <w:rtl/>
          <w:lang w:eastAsia="zh-CN"/>
        </w:rPr>
        <w:t>فضلا عن الأهداف والمقاصد الأخرى التي تس</w:t>
      </w:r>
      <w:r w:rsidRPr="00613BDF">
        <w:rPr>
          <w:rFonts w:hint="cs"/>
          <w:w w:val="100"/>
          <w:kern w:val="0"/>
          <w:sz w:val="30"/>
          <w:rtl/>
          <w:lang w:eastAsia="zh-CN"/>
        </w:rPr>
        <w:t>ه</w:t>
      </w:r>
      <w:r w:rsidRPr="00613BDF">
        <w:rPr>
          <w:w w:val="100"/>
          <w:kern w:val="0"/>
          <w:sz w:val="30"/>
          <w:rtl/>
          <w:lang w:eastAsia="zh-CN"/>
        </w:rPr>
        <w:t xml:space="preserve">م في تحقيق المصالح الاجتماعية والاقتصادية والمجتمعية والإنسانية للمرأة.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ولتحقيق الأهداف التي أنشئت من أجلها الرابطة المقدونية للمرأة في مجال الشرطة قامت أعضاؤها بأنشطة من خلال إعداد مشاريع </w:t>
      </w:r>
      <w:r w:rsidRPr="00613BDF">
        <w:rPr>
          <w:rFonts w:hint="cs"/>
          <w:w w:val="100"/>
          <w:kern w:val="0"/>
          <w:sz w:val="30"/>
          <w:rtl/>
          <w:lang w:eastAsia="zh-CN"/>
        </w:rPr>
        <w:t xml:space="preserve">أنجز منها </w:t>
      </w:r>
      <w:r w:rsidRPr="00613BDF">
        <w:rPr>
          <w:w w:val="100"/>
          <w:kern w:val="0"/>
          <w:sz w:val="30"/>
          <w:rtl/>
          <w:lang w:eastAsia="zh-CN"/>
        </w:rPr>
        <w:t>ما يلي:  التدريب المتصل بالتنمية ا</w:t>
      </w:r>
      <w:r w:rsidRPr="00613BDF">
        <w:rPr>
          <w:rFonts w:hint="cs"/>
          <w:w w:val="100"/>
          <w:kern w:val="0"/>
          <w:sz w:val="30"/>
          <w:rtl/>
          <w:lang w:eastAsia="zh-CN"/>
        </w:rPr>
        <w:t>لمؤسسية</w:t>
      </w:r>
      <w:r w:rsidRPr="00613BDF">
        <w:rPr>
          <w:w w:val="100"/>
          <w:kern w:val="0"/>
          <w:sz w:val="30"/>
          <w:rtl/>
          <w:lang w:eastAsia="zh-CN"/>
        </w:rPr>
        <w:t xml:space="preserve"> و</w:t>
      </w:r>
      <w:r w:rsidRPr="00613BDF">
        <w:rPr>
          <w:rFonts w:hint="cs"/>
          <w:w w:val="100"/>
          <w:kern w:val="0"/>
          <w:sz w:val="30"/>
          <w:rtl/>
          <w:lang w:eastAsia="zh-CN"/>
        </w:rPr>
        <w:t xml:space="preserve">التقوية </w:t>
      </w:r>
      <w:r w:rsidRPr="00613BDF">
        <w:rPr>
          <w:w w:val="100"/>
          <w:kern w:val="0"/>
          <w:sz w:val="30"/>
          <w:rtl/>
          <w:lang w:eastAsia="zh-CN"/>
        </w:rPr>
        <w:t>التنظيمي</w:t>
      </w:r>
      <w:r w:rsidRPr="00613BDF">
        <w:rPr>
          <w:rFonts w:hint="cs"/>
          <w:w w:val="100"/>
          <w:kern w:val="0"/>
          <w:sz w:val="30"/>
          <w:rtl/>
          <w:lang w:eastAsia="zh-CN"/>
        </w:rPr>
        <w:t>ة</w:t>
      </w:r>
      <w:r w:rsidRPr="00613BDF">
        <w:rPr>
          <w:w w:val="100"/>
          <w:kern w:val="0"/>
          <w:sz w:val="30"/>
          <w:rtl/>
          <w:lang w:eastAsia="zh-CN"/>
        </w:rPr>
        <w:t xml:space="preserve"> لإدارة الرابطة،</w:t>
      </w:r>
      <w:r w:rsidRPr="00613BDF">
        <w:rPr>
          <w:rFonts w:hint="cs"/>
          <w:w w:val="100"/>
          <w:kern w:val="0"/>
          <w:sz w:val="30"/>
          <w:rtl/>
          <w:lang w:eastAsia="zh-CN"/>
        </w:rPr>
        <w:t xml:space="preserve"> </w:t>
      </w:r>
      <w:r w:rsidRPr="00613BDF">
        <w:rPr>
          <w:w w:val="100"/>
          <w:kern w:val="0"/>
          <w:sz w:val="30"/>
          <w:rtl/>
          <w:lang w:eastAsia="zh-CN"/>
        </w:rPr>
        <w:t>المعدات التقنية الأولية مثل الحاسوب والطابعات و</w:t>
      </w:r>
      <w:r w:rsidRPr="00613BDF">
        <w:rPr>
          <w:rFonts w:hint="cs"/>
          <w:w w:val="100"/>
          <w:kern w:val="0"/>
          <w:sz w:val="30"/>
          <w:rtl/>
          <w:lang w:eastAsia="zh-CN"/>
        </w:rPr>
        <w:t>مشروع</w:t>
      </w:r>
      <w:r w:rsidRPr="00613BDF">
        <w:rPr>
          <w:w w:val="100"/>
          <w:kern w:val="0"/>
          <w:sz w:val="30"/>
          <w:rtl/>
          <w:lang w:eastAsia="zh-CN"/>
        </w:rPr>
        <w:t xml:space="preserve">" أطفال الشوارع " </w:t>
      </w:r>
      <w:r w:rsidRPr="00613BDF">
        <w:rPr>
          <w:rFonts w:hint="cs"/>
          <w:w w:val="100"/>
          <w:kern w:val="0"/>
          <w:sz w:val="30"/>
          <w:rtl/>
          <w:lang w:eastAsia="zh-CN"/>
        </w:rPr>
        <w:t xml:space="preserve">فضلا عن مشروع قيد الإعداد عن </w:t>
      </w:r>
      <w:r w:rsidRPr="00613BDF">
        <w:rPr>
          <w:w w:val="100"/>
          <w:kern w:val="0"/>
          <w:sz w:val="30"/>
          <w:rtl/>
          <w:lang w:eastAsia="zh-CN"/>
        </w:rPr>
        <w:t xml:space="preserve">المساواة بين الجنسين </w:t>
      </w:r>
      <w:r w:rsidRPr="00613BDF">
        <w:rPr>
          <w:rFonts w:hint="cs"/>
          <w:w w:val="100"/>
          <w:kern w:val="0"/>
          <w:sz w:val="30"/>
          <w:rtl/>
          <w:lang w:eastAsia="zh-CN"/>
        </w:rPr>
        <w:t xml:space="preserve">وتمثيل </w:t>
      </w:r>
      <w:r w:rsidRPr="00613BDF">
        <w:rPr>
          <w:w w:val="100"/>
          <w:kern w:val="0"/>
          <w:sz w:val="30"/>
          <w:rtl/>
          <w:lang w:eastAsia="zh-CN"/>
        </w:rPr>
        <w:t xml:space="preserve"> المرأة في الهياكل الفنية في الوزارة. </w:t>
      </w:r>
    </w:p>
    <w:p w:rsidR="00CB4538" w:rsidRPr="00613BDF" w:rsidRDefault="00CB4538" w:rsidP="00CB4538">
      <w:pPr>
        <w:spacing w:after="120"/>
        <w:ind w:left="1030" w:right="810"/>
        <w:rPr>
          <w:w w:val="100"/>
          <w:kern w:val="0"/>
          <w:sz w:val="30"/>
          <w:rtl/>
          <w:lang w:eastAsia="zh-CN"/>
        </w:rPr>
      </w:pPr>
      <w:r w:rsidRPr="00613BDF">
        <w:rPr>
          <w:w w:val="100"/>
          <w:kern w:val="0"/>
          <w:sz w:val="30"/>
          <w:rtl/>
          <w:lang w:eastAsia="zh-CN"/>
        </w:rPr>
        <w:t xml:space="preserve"> 5- </w:t>
      </w:r>
      <w:r w:rsidR="006023AC">
        <w:rPr>
          <w:rFonts w:hint="cs"/>
          <w:w w:val="100"/>
          <w:kern w:val="0"/>
          <w:sz w:val="30"/>
          <w:rtl/>
          <w:lang w:eastAsia="zh-CN"/>
        </w:rPr>
        <w:t xml:space="preserve"> </w:t>
      </w:r>
      <w:r w:rsidRPr="00613BDF">
        <w:rPr>
          <w:w w:val="100"/>
          <w:kern w:val="0"/>
          <w:sz w:val="30"/>
          <w:rtl/>
          <w:lang w:eastAsia="zh-CN"/>
        </w:rPr>
        <w:t xml:space="preserve">وفي إطار كل ما ذكر </w:t>
      </w:r>
      <w:r w:rsidRPr="00613BDF">
        <w:rPr>
          <w:rFonts w:hint="cs"/>
          <w:w w:val="100"/>
          <w:kern w:val="0"/>
          <w:sz w:val="30"/>
          <w:rtl/>
          <w:lang w:eastAsia="zh-CN"/>
        </w:rPr>
        <w:t>آنف</w:t>
      </w:r>
      <w:r w:rsidRPr="00613BDF">
        <w:rPr>
          <w:w w:val="100"/>
          <w:kern w:val="0"/>
          <w:sz w:val="30"/>
          <w:rtl/>
          <w:lang w:eastAsia="zh-CN"/>
        </w:rPr>
        <w:t>ا،</w:t>
      </w:r>
      <w:r w:rsidRPr="00613BDF">
        <w:rPr>
          <w:rFonts w:hint="cs"/>
          <w:w w:val="100"/>
          <w:kern w:val="0"/>
          <w:sz w:val="30"/>
          <w:rtl/>
          <w:lang w:eastAsia="zh-CN"/>
        </w:rPr>
        <w:t xml:space="preserve"> لا بد </w:t>
      </w:r>
      <w:r w:rsidRPr="00613BDF">
        <w:rPr>
          <w:w w:val="100"/>
          <w:kern w:val="0"/>
          <w:sz w:val="30"/>
          <w:rtl/>
          <w:lang w:eastAsia="zh-CN"/>
        </w:rPr>
        <w:t xml:space="preserve">من إبراز مبادرة </w:t>
      </w:r>
      <w:r w:rsidRPr="00613BDF">
        <w:rPr>
          <w:b/>
          <w:bCs/>
          <w:w w:val="100"/>
          <w:kern w:val="0"/>
          <w:sz w:val="30"/>
          <w:rtl/>
          <w:lang w:eastAsia="zh-CN"/>
        </w:rPr>
        <w:t xml:space="preserve">فريق العمل من أجل المساواة بين الجنسين </w:t>
      </w:r>
      <w:r w:rsidRPr="00613BDF">
        <w:rPr>
          <w:w w:val="100"/>
          <w:kern w:val="0"/>
          <w:sz w:val="30"/>
          <w:rtl/>
          <w:lang w:eastAsia="zh-CN"/>
        </w:rPr>
        <w:t>على وجه الخصوص،</w:t>
      </w:r>
      <w:r w:rsidRPr="00613BDF">
        <w:rPr>
          <w:rFonts w:hint="cs"/>
          <w:w w:val="100"/>
          <w:kern w:val="0"/>
          <w:sz w:val="30"/>
          <w:rtl/>
          <w:lang w:eastAsia="zh-CN"/>
        </w:rPr>
        <w:t xml:space="preserve"> </w:t>
      </w:r>
      <w:r w:rsidRPr="00613BDF">
        <w:rPr>
          <w:w w:val="100"/>
          <w:kern w:val="0"/>
          <w:sz w:val="30"/>
          <w:rtl/>
          <w:lang w:eastAsia="zh-CN"/>
        </w:rPr>
        <w:t xml:space="preserve">التي بدأت أثناء المؤتمر الأول المعني </w:t>
      </w:r>
      <w:r w:rsidRPr="00613BDF">
        <w:rPr>
          <w:rFonts w:hint="cs"/>
          <w:w w:val="100"/>
          <w:kern w:val="0"/>
          <w:sz w:val="30"/>
          <w:rtl/>
          <w:lang w:eastAsia="zh-CN"/>
        </w:rPr>
        <w:t xml:space="preserve">بوضع </w:t>
      </w:r>
      <w:r w:rsidRPr="00613BDF">
        <w:rPr>
          <w:w w:val="100"/>
          <w:kern w:val="0"/>
          <w:sz w:val="30"/>
          <w:rtl/>
          <w:lang w:eastAsia="zh-CN"/>
        </w:rPr>
        <w:t xml:space="preserve">ميثاق تحقيق الاستقرار لجنوب شرق أوروبا، المعقود في سيرايفو عام 1999، </w:t>
      </w:r>
      <w:r w:rsidRPr="00613BDF">
        <w:rPr>
          <w:rFonts w:hint="cs"/>
          <w:w w:val="100"/>
          <w:kern w:val="0"/>
          <w:sz w:val="30"/>
          <w:rtl/>
          <w:lang w:eastAsia="zh-CN"/>
        </w:rPr>
        <w:t>و</w:t>
      </w:r>
      <w:r w:rsidRPr="00613BDF">
        <w:rPr>
          <w:w w:val="100"/>
          <w:kern w:val="0"/>
          <w:sz w:val="30"/>
          <w:rtl/>
          <w:lang w:eastAsia="zh-CN"/>
        </w:rPr>
        <w:t>الذي أثر بشكل إيجابي على تنفيذ أولويات الخطة العمل الوطنية للمساواة بين الجنسين،</w:t>
      </w:r>
      <w:r w:rsidRPr="00613BDF">
        <w:rPr>
          <w:rFonts w:hint="cs"/>
          <w:w w:val="100"/>
          <w:kern w:val="0"/>
          <w:sz w:val="30"/>
          <w:rtl/>
          <w:lang w:eastAsia="zh-CN"/>
        </w:rPr>
        <w:t xml:space="preserve"> </w:t>
      </w:r>
      <w:r w:rsidRPr="00613BDF">
        <w:rPr>
          <w:w w:val="100"/>
          <w:kern w:val="0"/>
          <w:sz w:val="30"/>
          <w:rtl/>
          <w:lang w:eastAsia="zh-CN"/>
        </w:rPr>
        <w:t xml:space="preserve">ولا سيما تنفيذ أولويات استراتيجية خطة العمل </w:t>
      </w:r>
      <w:r w:rsidRPr="00613BDF">
        <w:rPr>
          <w:rFonts w:hint="cs"/>
          <w:w w:val="100"/>
          <w:kern w:val="0"/>
          <w:sz w:val="30"/>
          <w:rtl/>
          <w:lang w:eastAsia="zh-CN"/>
        </w:rPr>
        <w:t>المتعلقة ب</w:t>
      </w:r>
      <w:r w:rsidRPr="00613BDF">
        <w:rPr>
          <w:w w:val="100"/>
          <w:kern w:val="0"/>
          <w:sz w:val="30"/>
          <w:rtl/>
          <w:lang w:eastAsia="zh-CN"/>
        </w:rPr>
        <w:t xml:space="preserve">المرأة في الإدارة الحكومية وفي مجال </w:t>
      </w:r>
      <w:r w:rsidRPr="00613BDF">
        <w:rPr>
          <w:rFonts w:hint="cs"/>
          <w:w w:val="100"/>
          <w:kern w:val="0"/>
          <w:sz w:val="30"/>
          <w:rtl/>
          <w:lang w:eastAsia="zh-CN"/>
        </w:rPr>
        <w:t>اتخاذ</w:t>
      </w:r>
      <w:r w:rsidRPr="00613BDF">
        <w:rPr>
          <w:w w:val="100"/>
          <w:kern w:val="0"/>
          <w:sz w:val="30"/>
          <w:rtl/>
          <w:lang w:eastAsia="zh-CN"/>
        </w:rPr>
        <w:t xml:space="preserve"> القرارات.  وكان </w:t>
      </w:r>
      <w:r w:rsidRPr="00613BDF">
        <w:rPr>
          <w:rFonts w:hint="cs"/>
          <w:w w:val="100"/>
          <w:kern w:val="0"/>
          <w:sz w:val="30"/>
          <w:rtl/>
          <w:lang w:eastAsia="zh-CN"/>
        </w:rPr>
        <w:t>ل</w:t>
      </w:r>
      <w:r w:rsidRPr="00613BDF">
        <w:rPr>
          <w:w w:val="100"/>
          <w:kern w:val="0"/>
          <w:sz w:val="30"/>
          <w:rtl/>
          <w:lang w:eastAsia="zh-CN"/>
        </w:rPr>
        <w:t xml:space="preserve">مبادرة فريق العمل </w:t>
      </w:r>
      <w:r w:rsidRPr="00613BDF">
        <w:rPr>
          <w:rFonts w:hint="cs"/>
          <w:w w:val="100"/>
          <w:kern w:val="0"/>
          <w:sz w:val="30"/>
          <w:rtl/>
          <w:lang w:eastAsia="zh-CN"/>
        </w:rPr>
        <w:t>ا</w:t>
      </w:r>
      <w:r w:rsidRPr="00613BDF">
        <w:rPr>
          <w:w w:val="100"/>
          <w:kern w:val="0"/>
          <w:sz w:val="30"/>
          <w:rtl/>
          <w:lang w:eastAsia="zh-CN"/>
        </w:rPr>
        <w:t>لمع</w:t>
      </w:r>
      <w:r w:rsidRPr="00613BDF">
        <w:rPr>
          <w:rFonts w:hint="cs"/>
          <w:w w:val="100"/>
          <w:kern w:val="0"/>
          <w:sz w:val="30"/>
          <w:rtl/>
          <w:lang w:eastAsia="zh-CN"/>
        </w:rPr>
        <w:t>ني</w:t>
      </w:r>
      <w:r w:rsidRPr="00613BDF">
        <w:rPr>
          <w:w w:val="100"/>
          <w:kern w:val="0"/>
          <w:sz w:val="30"/>
          <w:rtl/>
          <w:lang w:eastAsia="zh-CN"/>
        </w:rPr>
        <w:t xml:space="preserve"> بالمساواة بين الجنسين أثر قوي في جمهورية مقدونيا:  فقد أنشئت منظمة المرأة المقدونية </w:t>
      </w:r>
      <w:r w:rsidRPr="00613BDF">
        <w:rPr>
          <w:rFonts w:hint="cs"/>
          <w:w w:val="100"/>
          <w:kern w:val="0"/>
          <w:sz w:val="30"/>
          <w:rtl/>
          <w:lang w:eastAsia="zh-CN"/>
        </w:rPr>
        <w:t>لحشد التأييد</w:t>
      </w:r>
      <w:r w:rsidRPr="00613BDF">
        <w:rPr>
          <w:w w:val="100"/>
          <w:kern w:val="0"/>
          <w:sz w:val="30"/>
          <w:rtl/>
          <w:lang w:eastAsia="zh-CN"/>
        </w:rPr>
        <w:t>،  وه</w:t>
      </w:r>
      <w:r w:rsidRPr="00613BDF">
        <w:rPr>
          <w:rFonts w:hint="cs"/>
          <w:w w:val="100"/>
          <w:kern w:val="0"/>
          <w:sz w:val="30"/>
          <w:rtl/>
          <w:lang w:eastAsia="zh-CN"/>
        </w:rPr>
        <w:t>ي</w:t>
      </w:r>
      <w:r w:rsidRPr="00613BDF">
        <w:rPr>
          <w:w w:val="100"/>
          <w:kern w:val="0"/>
          <w:sz w:val="30"/>
          <w:rtl/>
          <w:lang w:eastAsia="zh-CN"/>
        </w:rPr>
        <w:t xml:space="preserve"> ائتلاف للمرأة </w:t>
      </w:r>
      <w:r w:rsidRPr="00613BDF">
        <w:rPr>
          <w:rFonts w:hint="cs"/>
          <w:w w:val="100"/>
          <w:kern w:val="0"/>
          <w:sz w:val="30"/>
          <w:rtl/>
          <w:lang w:eastAsia="zh-CN"/>
        </w:rPr>
        <w:t xml:space="preserve">يتكون </w:t>
      </w:r>
      <w:r w:rsidRPr="00613BDF">
        <w:rPr>
          <w:w w:val="100"/>
          <w:kern w:val="0"/>
          <w:sz w:val="30"/>
          <w:rtl/>
          <w:lang w:eastAsia="zh-CN"/>
        </w:rPr>
        <w:t>من هياكل مختلفة</w:t>
      </w:r>
      <w:r w:rsidRPr="00613BDF">
        <w:rPr>
          <w:rFonts w:hint="cs"/>
          <w:w w:val="100"/>
          <w:kern w:val="0"/>
          <w:sz w:val="30"/>
          <w:rtl/>
          <w:lang w:eastAsia="zh-CN"/>
        </w:rPr>
        <w:t xml:space="preserve"> مثل</w:t>
      </w:r>
      <w:r w:rsidRPr="00613BDF">
        <w:rPr>
          <w:w w:val="100"/>
          <w:kern w:val="0"/>
          <w:sz w:val="30"/>
          <w:rtl/>
          <w:lang w:eastAsia="zh-CN"/>
        </w:rPr>
        <w:t>: الحكومة</w:t>
      </w:r>
      <w:r w:rsidRPr="00613BDF">
        <w:rPr>
          <w:rFonts w:hint="cs"/>
          <w:w w:val="100"/>
          <w:kern w:val="0"/>
          <w:sz w:val="30"/>
          <w:rtl/>
          <w:lang w:eastAsia="zh-CN"/>
        </w:rPr>
        <w:t>،</w:t>
      </w:r>
      <w:r w:rsidRPr="00613BDF">
        <w:rPr>
          <w:w w:val="100"/>
          <w:kern w:val="0"/>
          <w:sz w:val="30"/>
          <w:rtl/>
          <w:lang w:eastAsia="zh-CN"/>
        </w:rPr>
        <w:t xml:space="preserve"> والبرلمان،</w:t>
      </w:r>
      <w:r w:rsidRPr="00613BDF">
        <w:rPr>
          <w:rFonts w:hint="cs"/>
          <w:w w:val="100"/>
          <w:kern w:val="0"/>
          <w:sz w:val="30"/>
          <w:rtl/>
          <w:lang w:eastAsia="zh-CN"/>
        </w:rPr>
        <w:t xml:space="preserve"> </w:t>
      </w:r>
      <w:r w:rsidRPr="00613BDF">
        <w:rPr>
          <w:w w:val="100"/>
          <w:kern w:val="0"/>
          <w:sz w:val="30"/>
          <w:rtl/>
          <w:lang w:eastAsia="zh-CN"/>
        </w:rPr>
        <w:t xml:space="preserve">وإدارة الحكم المحلي،والمنظمات غير </w:t>
      </w:r>
      <w:r w:rsidRPr="00613BDF">
        <w:rPr>
          <w:rFonts w:hint="cs"/>
          <w:w w:val="100"/>
          <w:kern w:val="0"/>
          <w:sz w:val="30"/>
          <w:rtl/>
          <w:lang w:eastAsia="zh-CN"/>
        </w:rPr>
        <w:t>ال</w:t>
      </w:r>
      <w:r w:rsidRPr="00613BDF">
        <w:rPr>
          <w:w w:val="100"/>
          <w:kern w:val="0"/>
          <w:sz w:val="30"/>
          <w:rtl/>
          <w:lang w:eastAsia="zh-CN"/>
        </w:rPr>
        <w:t>حكومية،</w:t>
      </w:r>
      <w:r w:rsidRPr="00613BDF">
        <w:rPr>
          <w:rFonts w:hint="cs"/>
          <w:w w:val="100"/>
          <w:kern w:val="0"/>
          <w:sz w:val="30"/>
          <w:rtl/>
          <w:lang w:eastAsia="zh-CN"/>
        </w:rPr>
        <w:t xml:space="preserve"> </w:t>
      </w:r>
      <w:r w:rsidRPr="00613BDF">
        <w:rPr>
          <w:w w:val="100"/>
          <w:kern w:val="0"/>
          <w:sz w:val="30"/>
          <w:rtl/>
          <w:lang w:eastAsia="zh-CN"/>
        </w:rPr>
        <w:t>والأحزاب السياسية،</w:t>
      </w:r>
      <w:r w:rsidRPr="00613BDF">
        <w:rPr>
          <w:rFonts w:hint="cs"/>
          <w:w w:val="100"/>
          <w:kern w:val="0"/>
          <w:sz w:val="30"/>
          <w:rtl/>
          <w:lang w:eastAsia="zh-CN"/>
        </w:rPr>
        <w:t xml:space="preserve"> </w:t>
      </w:r>
      <w:r w:rsidRPr="00613BDF">
        <w:rPr>
          <w:w w:val="100"/>
          <w:kern w:val="0"/>
          <w:sz w:val="30"/>
          <w:rtl/>
          <w:lang w:eastAsia="zh-CN"/>
        </w:rPr>
        <w:t>وو</w:t>
      </w:r>
      <w:r w:rsidRPr="00613BDF">
        <w:rPr>
          <w:rFonts w:hint="cs"/>
          <w:w w:val="100"/>
          <w:kern w:val="0"/>
          <w:sz w:val="30"/>
          <w:rtl/>
          <w:lang w:eastAsia="zh-CN"/>
        </w:rPr>
        <w:t>سائط</w:t>
      </w:r>
      <w:r w:rsidRPr="00613BDF">
        <w:rPr>
          <w:w w:val="100"/>
          <w:kern w:val="0"/>
          <w:sz w:val="30"/>
          <w:rtl/>
          <w:lang w:eastAsia="zh-CN"/>
        </w:rPr>
        <w:t xml:space="preserve"> الإعلام،</w:t>
      </w:r>
      <w:r w:rsidRPr="00613BDF">
        <w:rPr>
          <w:rFonts w:hint="cs"/>
          <w:w w:val="100"/>
          <w:kern w:val="0"/>
          <w:sz w:val="30"/>
          <w:rtl/>
          <w:lang w:eastAsia="zh-CN"/>
        </w:rPr>
        <w:t xml:space="preserve"> </w:t>
      </w:r>
      <w:r w:rsidRPr="00613BDF">
        <w:rPr>
          <w:w w:val="100"/>
          <w:kern w:val="0"/>
          <w:sz w:val="30"/>
          <w:rtl/>
          <w:lang w:eastAsia="zh-CN"/>
        </w:rPr>
        <w:t>وخبيرا</w:t>
      </w:r>
      <w:r w:rsidRPr="00613BDF">
        <w:rPr>
          <w:rFonts w:hint="cs"/>
          <w:w w:val="100"/>
          <w:kern w:val="0"/>
          <w:sz w:val="30"/>
          <w:rtl/>
          <w:lang w:eastAsia="zh-CN"/>
        </w:rPr>
        <w:t>ت</w:t>
      </w:r>
      <w:r w:rsidRPr="00613BDF">
        <w:rPr>
          <w:w w:val="100"/>
          <w:kern w:val="0"/>
          <w:sz w:val="30"/>
          <w:rtl/>
          <w:lang w:eastAsia="zh-CN"/>
        </w:rPr>
        <w:t xml:space="preserve"> من مختلف المج</w:t>
      </w:r>
      <w:r w:rsidRPr="00613BDF">
        <w:rPr>
          <w:rFonts w:hint="cs"/>
          <w:w w:val="100"/>
          <w:kern w:val="0"/>
          <w:sz w:val="30"/>
          <w:rtl/>
          <w:lang w:eastAsia="zh-CN"/>
        </w:rPr>
        <w:t>ا</w:t>
      </w:r>
      <w:r w:rsidRPr="00613BDF">
        <w:rPr>
          <w:w w:val="100"/>
          <w:kern w:val="0"/>
          <w:sz w:val="30"/>
          <w:rtl/>
          <w:lang w:eastAsia="zh-CN"/>
        </w:rPr>
        <w:t>لات</w:t>
      </w:r>
      <w:r w:rsidRPr="00613BDF">
        <w:rPr>
          <w:rFonts w:hint="cs"/>
          <w:w w:val="100"/>
          <w:kern w:val="0"/>
          <w:sz w:val="30"/>
          <w:rtl/>
          <w:lang w:eastAsia="zh-CN"/>
        </w:rPr>
        <w:t>،</w:t>
      </w:r>
      <w:r w:rsidRPr="00613BDF">
        <w:rPr>
          <w:w w:val="100"/>
          <w:kern w:val="0"/>
          <w:sz w:val="30"/>
          <w:rtl/>
          <w:lang w:eastAsia="zh-CN"/>
        </w:rPr>
        <w:t xml:space="preserve"> و</w:t>
      </w:r>
      <w:r w:rsidRPr="00613BDF">
        <w:rPr>
          <w:rFonts w:hint="cs"/>
          <w:w w:val="100"/>
          <w:kern w:val="0"/>
          <w:sz w:val="30"/>
          <w:rtl/>
          <w:lang w:eastAsia="zh-CN"/>
        </w:rPr>
        <w:t>تم ت</w:t>
      </w:r>
      <w:r w:rsidRPr="00613BDF">
        <w:rPr>
          <w:w w:val="100"/>
          <w:kern w:val="0"/>
          <w:sz w:val="30"/>
          <w:rtl/>
          <w:lang w:eastAsia="zh-CN"/>
        </w:rPr>
        <w:t>سج</w:t>
      </w:r>
      <w:r w:rsidRPr="00613BDF">
        <w:rPr>
          <w:rFonts w:hint="cs"/>
          <w:w w:val="100"/>
          <w:kern w:val="0"/>
          <w:sz w:val="30"/>
          <w:rtl/>
          <w:lang w:eastAsia="zh-CN"/>
        </w:rPr>
        <w:t>ي</w:t>
      </w:r>
      <w:r w:rsidRPr="00613BDF">
        <w:rPr>
          <w:w w:val="100"/>
          <w:kern w:val="0"/>
          <w:sz w:val="30"/>
          <w:rtl/>
          <w:lang w:eastAsia="zh-CN"/>
        </w:rPr>
        <w:t xml:space="preserve">ل مكتب منظمة المرأة المقدونية </w:t>
      </w:r>
      <w:r w:rsidRPr="00613BDF">
        <w:rPr>
          <w:rFonts w:hint="cs"/>
          <w:w w:val="100"/>
          <w:kern w:val="0"/>
          <w:sz w:val="30"/>
          <w:rtl/>
          <w:lang w:eastAsia="zh-CN"/>
        </w:rPr>
        <w:t>لحشد التأييد</w:t>
      </w:r>
      <w:r w:rsidRPr="00613BDF">
        <w:rPr>
          <w:w w:val="100"/>
          <w:kern w:val="0"/>
          <w:sz w:val="30"/>
          <w:rtl/>
          <w:lang w:eastAsia="zh-CN"/>
        </w:rPr>
        <w:t xml:space="preserve">، باعتباره منظمة غير حكومية محلية. </w:t>
      </w:r>
      <w:r w:rsidRPr="00613BDF">
        <w:rPr>
          <w:rFonts w:hint="cs"/>
          <w:w w:val="100"/>
          <w:kern w:val="0"/>
          <w:sz w:val="30"/>
          <w:rtl/>
          <w:lang w:eastAsia="zh-CN"/>
        </w:rPr>
        <w:t>و</w:t>
      </w:r>
      <w:r w:rsidRPr="00613BDF">
        <w:rPr>
          <w:w w:val="100"/>
          <w:kern w:val="0"/>
          <w:sz w:val="30"/>
          <w:rtl/>
          <w:lang w:eastAsia="zh-CN"/>
        </w:rPr>
        <w:t>اتفقت النساء من مختلف الخلفيات والمعتقدات</w:t>
      </w:r>
      <w:r w:rsidRPr="00613BDF">
        <w:rPr>
          <w:rFonts w:hint="cs"/>
          <w:w w:val="100"/>
          <w:kern w:val="0"/>
          <w:sz w:val="30"/>
          <w:rtl/>
          <w:lang w:eastAsia="zh-CN"/>
        </w:rPr>
        <w:t xml:space="preserve"> </w:t>
      </w:r>
      <w:r>
        <w:rPr>
          <w:w w:val="100"/>
          <w:kern w:val="0"/>
          <w:sz w:val="30"/>
          <w:rtl/>
          <w:lang w:eastAsia="zh-CN"/>
        </w:rPr>
        <w:t>(</w:t>
      </w:r>
      <w:r w:rsidRPr="00613BDF">
        <w:rPr>
          <w:w w:val="100"/>
          <w:kern w:val="0"/>
          <w:sz w:val="30"/>
          <w:rtl/>
          <w:lang w:eastAsia="zh-CN"/>
        </w:rPr>
        <w:t>الوطنية والدينية والسياسية</w:t>
      </w:r>
      <w:r>
        <w:rPr>
          <w:w w:val="100"/>
          <w:kern w:val="0"/>
          <w:sz w:val="30"/>
          <w:rtl/>
          <w:lang w:eastAsia="zh-CN"/>
        </w:rPr>
        <w:t>)</w:t>
      </w:r>
      <w:r w:rsidRPr="00613BDF">
        <w:rPr>
          <w:rFonts w:hint="cs"/>
          <w:w w:val="100"/>
          <w:kern w:val="0"/>
          <w:sz w:val="30"/>
          <w:rtl/>
          <w:lang w:eastAsia="zh-CN"/>
        </w:rPr>
        <w:t xml:space="preserve"> </w:t>
      </w:r>
      <w:r w:rsidRPr="00613BDF">
        <w:rPr>
          <w:w w:val="100"/>
          <w:kern w:val="0"/>
          <w:sz w:val="30"/>
          <w:rtl/>
          <w:lang w:eastAsia="zh-CN"/>
        </w:rPr>
        <w:t xml:space="preserve">على العمل </w:t>
      </w:r>
      <w:r w:rsidRPr="00613BDF">
        <w:rPr>
          <w:rFonts w:hint="cs"/>
          <w:w w:val="100"/>
          <w:kern w:val="0"/>
          <w:sz w:val="30"/>
          <w:rtl/>
          <w:lang w:eastAsia="zh-CN"/>
        </w:rPr>
        <w:t>معا</w:t>
      </w:r>
      <w:r w:rsidRPr="00613BDF">
        <w:rPr>
          <w:w w:val="100"/>
          <w:kern w:val="0"/>
          <w:sz w:val="30"/>
          <w:rtl/>
          <w:lang w:eastAsia="zh-CN"/>
        </w:rPr>
        <w:t xml:space="preserve"> من أجل " قضية المرأة".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وتعد منظم</w:t>
      </w:r>
      <w:r w:rsidRPr="00613BDF">
        <w:rPr>
          <w:w w:val="100"/>
          <w:kern w:val="0"/>
          <w:sz w:val="30"/>
          <w:rtl/>
          <w:lang w:eastAsia="zh-CN"/>
        </w:rPr>
        <w:t xml:space="preserve">ة المرأة المقدونية </w:t>
      </w:r>
      <w:r w:rsidRPr="00613BDF">
        <w:rPr>
          <w:rFonts w:hint="cs"/>
          <w:w w:val="100"/>
          <w:kern w:val="0"/>
          <w:sz w:val="30"/>
          <w:rtl/>
          <w:lang w:eastAsia="zh-CN"/>
        </w:rPr>
        <w:t>لحشد التأييد</w:t>
      </w:r>
      <w:r w:rsidRPr="00613BDF">
        <w:rPr>
          <w:w w:val="100"/>
          <w:kern w:val="0"/>
          <w:sz w:val="30"/>
          <w:rtl/>
          <w:lang w:eastAsia="zh-CN"/>
        </w:rPr>
        <w:t xml:space="preserve"> التي بدأ الترويج لها في 1 آذار/ مارس  2000 هيكلا مفتوحا </w:t>
      </w:r>
      <w:r w:rsidRPr="00613BDF">
        <w:rPr>
          <w:rFonts w:hint="cs"/>
          <w:w w:val="100"/>
          <w:kern w:val="0"/>
          <w:sz w:val="30"/>
          <w:rtl/>
          <w:lang w:eastAsia="zh-CN"/>
        </w:rPr>
        <w:t>يضم</w:t>
      </w:r>
      <w:r w:rsidRPr="00613BDF">
        <w:rPr>
          <w:w w:val="100"/>
          <w:kern w:val="0"/>
          <w:sz w:val="30"/>
          <w:rtl/>
          <w:lang w:eastAsia="zh-CN"/>
        </w:rPr>
        <w:t xml:space="preserve"> فرقة عمل تعمل كهيئة تنسيق. وتعمل </w:t>
      </w:r>
      <w:r w:rsidRPr="00613BDF">
        <w:rPr>
          <w:rFonts w:hint="cs"/>
          <w:w w:val="100"/>
          <w:kern w:val="0"/>
          <w:sz w:val="30"/>
          <w:rtl/>
          <w:lang w:eastAsia="zh-CN"/>
        </w:rPr>
        <w:t>المنظمة ك</w:t>
      </w:r>
      <w:r w:rsidRPr="00613BDF">
        <w:rPr>
          <w:w w:val="100"/>
          <w:kern w:val="0"/>
          <w:sz w:val="30"/>
          <w:rtl/>
          <w:lang w:eastAsia="zh-CN"/>
        </w:rPr>
        <w:t xml:space="preserve">جماعة </w:t>
      </w:r>
      <w:r w:rsidRPr="00613BDF">
        <w:rPr>
          <w:rFonts w:hint="cs"/>
          <w:w w:val="100"/>
          <w:kern w:val="0"/>
          <w:sz w:val="30"/>
          <w:rtl/>
          <w:lang w:eastAsia="zh-CN"/>
        </w:rPr>
        <w:t>ت</w:t>
      </w:r>
      <w:r w:rsidRPr="00613BDF">
        <w:rPr>
          <w:w w:val="100"/>
          <w:kern w:val="0"/>
          <w:sz w:val="30"/>
          <w:rtl/>
          <w:lang w:eastAsia="zh-CN"/>
        </w:rPr>
        <w:t>مارس الضغط على المؤسسات،</w:t>
      </w:r>
      <w:r w:rsidRPr="00613BDF">
        <w:rPr>
          <w:rFonts w:hint="cs"/>
          <w:w w:val="100"/>
          <w:kern w:val="0"/>
          <w:sz w:val="30"/>
          <w:rtl/>
          <w:lang w:eastAsia="zh-CN"/>
        </w:rPr>
        <w:t xml:space="preserve"> </w:t>
      </w:r>
      <w:r w:rsidRPr="00613BDF">
        <w:rPr>
          <w:w w:val="100"/>
          <w:kern w:val="0"/>
          <w:sz w:val="30"/>
          <w:rtl/>
          <w:lang w:eastAsia="zh-CN"/>
        </w:rPr>
        <w:t>والجمهور،</w:t>
      </w:r>
      <w:r w:rsidRPr="00613BDF">
        <w:rPr>
          <w:rFonts w:hint="cs"/>
          <w:w w:val="100"/>
          <w:kern w:val="0"/>
          <w:sz w:val="30"/>
          <w:rtl/>
          <w:lang w:eastAsia="zh-CN"/>
        </w:rPr>
        <w:t xml:space="preserve"> </w:t>
      </w:r>
      <w:r w:rsidRPr="00613BDF">
        <w:rPr>
          <w:w w:val="100"/>
          <w:kern w:val="0"/>
          <w:sz w:val="30"/>
          <w:rtl/>
          <w:lang w:eastAsia="zh-CN"/>
        </w:rPr>
        <w:t>وو</w:t>
      </w:r>
      <w:r w:rsidRPr="00613BDF">
        <w:rPr>
          <w:rFonts w:hint="cs"/>
          <w:w w:val="100"/>
          <w:kern w:val="0"/>
          <w:sz w:val="30"/>
          <w:rtl/>
          <w:lang w:eastAsia="zh-CN"/>
        </w:rPr>
        <w:t>سائط الاعلام،</w:t>
      </w:r>
      <w:r w:rsidRPr="00613BDF">
        <w:rPr>
          <w:w w:val="100"/>
          <w:kern w:val="0"/>
          <w:sz w:val="30"/>
          <w:rtl/>
          <w:lang w:eastAsia="zh-CN"/>
        </w:rPr>
        <w:t xml:space="preserve"> ولها هدفان رئيسيان</w:t>
      </w:r>
      <w:r w:rsidRPr="00613BDF">
        <w:rPr>
          <w:rFonts w:hint="cs"/>
          <w:w w:val="100"/>
          <w:kern w:val="0"/>
          <w:sz w:val="30"/>
          <w:rtl/>
          <w:lang w:eastAsia="zh-CN"/>
        </w:rPr>
        <w:t xml:space="preserve"> هما</w:t>
      </w:r>
      <w:r w:rsidRPr="00613BDF">
        <w:rPr>
          <w:w w:val="100"/>
          <w:kern w:val="0"/>
          <w:sz w:val="30"/>
          <w:rtl/>
          <w:lang w:eastAsia="zh-CN"/>
        </w:rPr>
        <w:t xml:space="preserve">: </w:t>
      </w:r>
      <w:r>
        <w:rPr>
          <w:w w:val="100"/>
          <w:kern w:val="0"/>
          <w:sz w:val="30"/>
          <w:rtl/>
          <w:lang w:eastAsia="zh-CN"/>
        </w:rPr>
        <w:t>(</w:t>
      </w:r>
      <w:r w:rsidRPr="00613BDF">
        <w:rPr>
          <w:w w:val="100"/>
          <w:kern w:val="0"/>
          <w:sz w:val="30"/>
          <w:rtl/>
          <w:lang w:eastAsia="zh-CN"/>
        </w:rPr>
        <w:t>1)تمثيل المرأة على أرفع مستوى في الحياة السياسية والحياة العامة ولا سيما،</w:t>
      </w:r>
      <w:r w:rsidRPr="00613BDF">
        <w:rPr>
          <w:rFonts w:hint="cs"/>
          <w:w w:val="100"/>
          <w:kern w:val="0"/>
          <w:sz w:val="30"/>
          <w:rtl/>
          <w:lang w:eastAsia="zh-CN"/>
        </w:rPr>
        <w:t xml:space="preserve"> </w:t>
      </w:r>
      <w:r w:rsidRPr="00613BDF">
        <w:rPr>
          <w:w w:val="100"/>
          <w:kern w:val="0"/>
          <w:sz w:val="30"/>
          <w:rtl/>
          <w:lang w:eastAsia="zh-CN"/>
        </w:rPr>
        <w:t>في أدوار اتخاذ القرارات و</w:t>
      </w:r>
      <w:r w:rsidRPr="00613BDF">
        <w:rPr>
          <w:rFonts w:hint="cs"/>
          <w:w w:val="100"/>
          <w:kern w:val="0"/>
          <w:sz w:val="30"/>
          <w:rtl/>
          <w:lang w:eastAsia="zh-CN"/>
        </w:rPr>
        <w:t>رسم</w:t>
      </w:r>
      <w:r w:rsidRPr="00613BDF">
        <w:rPr>
          <w:w w:val="100"/>
          <w:kern w:val="0"/>
          <w:sz w:val="30"/>
          <w:rtl/>
          <w:lang w:eastAsia="zh-CN"/>
        </w:rPr>
        <w:t xml:space="preserve"> </w:t>
      </w:r>
      <w:r w:rsidRPr="00613BDF">
        <w:rPr>
          <w:rFonts w:hint="cs"/>
          <w:w w:val="100"/>
          <w:kern w:val="0"/>
          <w:sz w:val="30"/>
          <w:rtl/>
          <w:lang w:eastAsia="zh-CN"/>
        </w:rPr>
        <w:t>ال</w:t>
      </w:r>
      <w:r w:rsidRPr="00613BDF">
        <w:rPr>
          <w:w w:val="100"/>
          <w:kern w:val="0"/>
          <w:sz w:val="30"/>
          <w:rtl/>
          <w:lang w:eastAsia="zh-CN"/>
        </w:rPr>
        <w:t xml:space="preserve">سياسات؛ </w:t>
      </w:r>
      <w:r>
        <w:rPr>
          <w:w w:val="100"/>
          <w:kern w:val="0"/>
          <w:sz w:val="30"/>
          <w:rtl/>
          <w:lang w:eastAsia="zh-CN"/>
        </w:rPr>
        <w:t>(</w:t>
      </w:r>
      <w:r w:rsidRPr="00613BDF">
        <w:rPr>
          <w:w w:val="100"/>
          <w:kern w:val="0"/>
          <w:sz w:val="30"/>
          <w:rtl/>
          <w:lang w:eastAsia="zh-CN"/>
        </w:rPr>
        <w:t xml:space="preserve">2) تحسين وتنفيذ التشريعات الرامية إلى توفير </w:t>
      </w:r>
      <w:r w:rsidRPr="00613BDF">
        <w:rPr>
          <w:rFonts w:hint="cs"/>
          <w:w w:val="100"/>
          <w:kern w:val="0"/>
          <w:sz w:val="30"/>
          <w:rtl/>
          <w:lang w:eastAsia="zh-CN"/>
        </w:rPr>
        <w:t>الحق</w:t>
      </w:r>
      <w:r w:rsidRPr="00613BDF">
        <w:rPr>
          <w:w w:val="100"/>
          <w:kern w:val="0"/>
          <w:sz w:val="30"/>
          <w:rtl/>
          <w:lang w:eastAsia="zh-CN"/>
        </w:rPr>
        <w:t xml:space="preserve">وق </w:t>
      </w:r>
      <w:r w:rsidRPr="00613BDF">
        <w:rPr>
          <w:rFonts w:hint="cs"/>
          <w:w w:val="100"/>
          <w:kern w:val="0"/>
          <w:sz w:val="30"/>
          <w:rtl/>
          <w:lang w:eastAsia="zh-CN"/>
        </w:rPr>
        <w:t>للمرأة</w:t>
      </w:r>
      <w:r w:rsidRPr="00613BDF">
        <w:rPr>
          <w:w w:val="100"/>
          <w:kern w:val="0"/>
          <w:sz w:val="30"/>
          <w:rtl/>
          <w:lang w:eastAsia="zh-CN"/>
        </w:rPr>
        <w:t xml:space="preserve">. </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 ويمكن فيما يلي إيجاز النتائج التي حققتها </w:t>
      </w:r>
      <w:r w:rsidRPr="00613BDF">
        <w:rPr>
          <w:rFonts w:hint="cs"/>
          <w:w w:val="100"/>
          <w:kern w:val="0"/>
          <w:sz w:val="30"/>
          <w:rtl/>
          <w:lang w:eastAsia="zh-CN"/>
        </w:rPr>
        <w:t xml:space="preserve">تلك المنظمة </w:t>
      </w:r>
      <w:r w:rsidRPr="00613BDF">
        <w:rPr>
          <w:w w:val="100"/>
          <w:kern w:val="0"/>
          <w:sz w:val="30"/>
          <w:rtl/>
          <w:lang w:eastAsia="zh-CN"/>
        </w:rPr>
        <w:t xml:space="preserve">في </w:t>
      </w:r>
      <w:r w:rsidRPr="00613BDF">
        <w:rPr>
          <w:rFonts w:hint="cs"/>
          <w:w w:val="100"/>
          <w:kern w:val="0"/>
          <w:sz w:val="30"/>
          <w:rtl/>
          <w:lang w:eastAsia="zh-CN"/>
        </w:rPr>
        <w:t>ال</w:t>
      </w:r>
      <w:r w:rsidRPr="00613BDF">
        <w:rPr>
          <w:w w:val="100"/>
          <w:kern w:val="0"/>
          <w:sz w:val="30"/>
          <w:rtl/>
          <w:lang w:eastAsia="zh-CN"/>
        </w:rPr>
        <w:t>سنتين الأخيرتين منذ إنشائها،</w:t>
      </w:r>
      <w:r w:rsidRPr="00613BDF">
        <w:rPr>
          <w:rFonts w:hint="cs"/>
          <w:w w:val="100"/>
          <w:kern w:val="0"/>
          <w:sz w:val="30"/>
          <w:rtl/>
          <w:lang w:eastAsia="zh-CN"/>
        </w:rPr>
        <w:t xml:space="preserve"> </w:t>
      </w:r>
      <w:r w:rsidRPr="00613BDF">
        <w:rPr>
          <w:w w:val="100"/>
          <w:kern w:val="0"/>
          <w:sz w:val="30"/>
          <w:rtl/>
          <w:lang w:eastAsia="zh-CN"/>
        </w:rPr>
        <w:t xml:space="preserve">حيث تعتبر مديرة إدارة تعزيز المساواة بين الجنسين في وزارة العمل والسياسات الاجتماعية،إحدى الشخصيات الرئيسية الثلاث </w:t>
      </w:r>
      <w:r w:rsidRPr="00613BDF">
        <w:rPr>
          <w:rFonts w:hint="cs"/>
          <w:w w:val="100"/>
          <w:kern w:val="0"/>
          <w:sz w:val="30"/>
          <w:rtl/>
          <w:lang w:eastAsia="zh-CN"/>
        </w:rPr>
        <w:t xml:space="preserve">في </w:t>
      </w:r>
      <w:r w:rsidRPr="00613BDF">
        <w:rPr>
          <w:w w:val="100"/>
          <w:kern w:val="0"/>
          <w:sz w:val="30"/>
          <w:rtl/>
          <w:lang w:eastAsia="zh-CN"/>
        </w:rPr>
        <w:t xml:space="preserve">جمهورية مقدونيا </w:t>
      </w:r>
      <w:r w:rsidRPr="00613BDF">
        <w:rPr>
          <w:rFonts w:hint="cs"/>
          <w:w w:val="100"/>
          <w:kern w:val="0"/>
          <w:sz w:val="30"/>
          <w:rtl/>
          <w:lang w:eastAsia="zh-CN"/>
        </w:rPr>
        <w:t xml:space="preserve">التي عينها </w:t>
      </w:r>
      <w:r w:rsidRPr="00613BDF">
        <w:rPr>
          <w:w w:val="100"/>
          <w:kern w:val="0"/>
          <w:sz w:val="30"/>
          <w:rtl/>
          <w:lang w:eastAsia="zh-CN"/>
        </w:rPr>
        <w:t>فريق العمل المعني بالمس</w:t>
      </w:r>
      <w:r w:rsidRPr="00613BDF">
        <w:rPr>
          <w:rFonts w:hint="cs"/>
          <w:w w:val="100"/>
          <w:kern w:val="0"/>
          <w:sz w:val="30"/>
          <w:rtl/>
          <w:lang w:eastAsia="zh-CN"/>
        </w:rPr>
        <w:t>ا</w:t>
      </w:r>
      <w:r w:rsidRPr="00613BDF">
        <w:rPr>
          <w:w w:val="100"/>
          <w:kern w:val="0"/>
          <w:sz w:val="30"/>
          <w:rtl/>
          <w:lang w:eastAsia="zh-CN"/>
        </w:rPr>
        <w:t>و</w:t>
      </w:r>
      <w:r w:rsidRPr="00613BDF">
        <w:rPr>
          <w:rFonts w:hint="cs"/>
          <w:w w:val="100"/>
          <w:kern w:val="0"/>
          <w:sz w:val="30"/>
          <w:rtl/>
          <w:lang w:eastAsia="zh-CN"/>
        </w:rPr>
        <w:t>اة</w:t>
      </w:r>
      <w:r w:rsidRPr="00613BDF">
        <w:rPr>
          <w:w w:val="100"/>
          <w:kern w:val="0"/>
          <w:sz w:val="30"/>
          <w:rtl/>
          <w:lang w:eastAsia="zh-CN"/>
        </w:rPr>
        <w:t xml:space="preserve"> بين الجنسين التابع لميثاق تحقيق الاستقرار لجنوب شرق أوروبا:</w:t>
      </w:r>
    </w:p>
    <w:p w:rsidR="00CB4538" w:rsidRPr="006D0C77" w:rsidRDefault="00CB4538" w:rsidP="00CB4538">
      <w:pPr>
        <w:spacing w:line="120" w:lineRule="exact"/>
        <w:ind w:left="1030" w:right="810" w:firstLine="468"/>
        <w:rPr>
          <w:rFonts w:hint="cs"/>
          <w:w w:val="100"/>
          <w:kern w:val="0"/>
          <w:sz w:val="12"/>
          <w:rtl/>
          <w:lang w:eastAsia="zh-CN"/>
        </w:rPr>
      </w:pPr>
    </w:p>
    <w:p w:rsidR="00CB4538" w:rsidRPr="00613BDF" w:rsidRDefault="00CB4538" w:rsidP="00CB4538">
      <w:pPr>
        <w:tabs>
          <w:tab w:val="left" w:pos="1480"/>
        </w:tabs>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أ</w:t>
      </w:r>
      <w:r>
        <w:rPr>
          <w:w w:val="100"/>
          <w:kern w:val="0"/>
          <w:sz w:val="30"/>
          <w:rtl/>
          <w:lang w:eastAsia="zh-CN"/>
        </w:rPr>
        <w:t>)</w:t>
      </w:r>
      <w:r>
        <w:rPr>
          <w:rFonts w:hint="cs"/>
          <w:w w:val="100"/>
          <w:kern w:val="0"/>
          <w:sz w:val="30"/>
          <w:rtl/>
          <w:lang w:eastAsia="zh-CN"/>
        </w:rPr>
        <w:tab/>
      </w:r>
      <w:r w:rsidRPr="00613BDF">
        <w:rPr>
          <w:rFonts w:hint="cs"/>
          <w:w w:val="100"/>
          <w:kern w:val="0"/>
          <w:sz w:val="30"/>
          <w:rtl/>
          <w:lang w:eastAsia="zh-CN"/>
        </w:rPr>
        <w:t xml:space="preserve">دخول </w:t>
      </w:r>
      <w:r w:rsidRPr="00613BDF">
        <w:rPr>
          <w:w w:val="100"/>
          <w:kern w:val="0"/>
          <w:sz w:val="30"/>
          <w:rtl/>
          <w:lang w:eastAsia="zh-CN"/>
        </w:rPr>
        <w:t>مزيد النساء في إدارة الحكم المحلي</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يبلغ عدد النساء المنتخبات </w:t>
      </w:r>
      <w:r w:rsidRPr="00613BDF">
        <w:rPr>
          <w:rFonts w:hint="cs"/>
          <w:w w:val="100"/>
          <w:kern w:val="0"/>
          <w:sz w:val="30"/>
          <w:rtl/>
          <w:lang w:eastAsia="zh-CN"/>
        </w:rPr>
        <w:t xml:space="preserve">في </w:t>
      </w:r>
      <w:r w:rsidRPr="00613BDF">
        <w:rPr>
          <w:w w:val="100"/>
          <w:kern w:val="0"/>
          <w:sz w:val="30"/>
          <w:rtl/>
          <w:lang w:eastAsia="zh-CN"/>
        </w:rPr>
        <w:t xml:space="preserve">قائمة المجالس البلدية 161 </w:t>
      </w:r>
      <w:r w:rsidRPr="00613BDF">
        <w:rPr>
          <w:rFonts w:hint="cs"/>
          <w:w w:val="100"/>
          <w:kern w:val="0"/>
          <w:sz w:val="30"/>
          <w:rtl/>
          <w:lang w:eastAsia="zh-CN"/>
        </w:rPr>
        <w:t xml:space="preserve">امرأة </w:t>
      </w:r>
      <w:r w:rsidRPr="00613BDF">
        <w:rPr>
          <w:w w:val="100"/>
          <w:kern w:val="0"/>
          <w:sz w:val="30"/>
          <w:rtl/>
          <w:lang w:eastAsia="zh-CN"/>
        </w:rPr>
        <w:t>(5ر 8 في المائة</w:t>
      </w:r>
      <w:r>
        <w:rPr>
          <w:w w:val="100"/>
          <w:kern w:val="0"/>
          <w:sz w:val="30"/>
          <w:rtl/>
          <w:lang w:eastAsia="zh-CN"/>
        </w:rPr>
        <w:t>)</w:t>
      </w:r>
      <w:r w:rsidRPr="00613BDF">
        <w:rPr>
          <w:w w:val="100"/>
          <w:kern w:val="0"/>
          <w:sz w:val="30"/>
          <w:rtl/>
          <w:lang w:eastAsia="zh-CN"/>
        </w:rPr>
        <w:t xml:space="preserve"> ويمثل </w:t>
      </w:r>
      <w:r w:rsidRPr="00613BDF">
        <w:rPr>
          <w:rFonts w:hint="cs"/>
          <w:w w:val="100"/>
          <w:kern w:val="0"/>
          <w:sz w:val="30"/>
          <w:rtl/>
          <w:lang w:eastAsia="zh-CN"/>
        </w:rPr>
        <w:t xml:space="preserve">هذا </w:t>
      </w:r>
      <w:r w:rsidRPr="00613BDF">
        <w:rPr>
          <w:w w:val="100"/>
          <w:kern w:val="0"/>
          <w:sz w:val="30"/>
          <w:rtl/>
          <w:lang w:eastAsia="zh-CN"/>
        </w:rPr>
        <w:t>زيادة بنسبة50 في المائة، مقارنة بالعدد السابق و</w:t>
      </w:r>
      <w:r w:rsidRPr="00613BDF">
        <w:rPr>
          <w:rFonts w:hint="cs"/>
          <w:w w:val="100"/>
          <w:kern w:val="0"/>
          <w:sz w:val="30"/>
          <w:rtl/>
          <w:lang w:eastAsia="zh-CN"/>
        </w:rPr>
        <w:t xml:space="preserve">هو </w:t>
      </w:r>
      <w:r w:rsidRPr="00613BDF">
        <w:rPr>
          <w:w w:val="100"/>
          <w:kern w:val="0"/>
          <w:sz w:val="30"/>
          <w:rtl/>
          <w:lang w:eastAsia="zh-CN"/>
        </w:rPr>
        <w:t xml:space="preserve">105 امرأة </w:t>
      </w:r>
      <w:r>
        <w:rPr>
          <w:w w:val="100"/>
          <w:kern w:val="0"/>
          <w:sz w:val="30"/>
          <w:rtl/>
          <w:lang w:eastAsia="zh-CN"/>
        </w:rPr>
        <w:t>(</w:t>
      </w:r>
      <w:r w:rsidRPr="00613BDF">
        <w:rPr>
          <w:w w:val="100"/>
          <w:kern w:val="0"/>
          <w:sz w:val="30"/>
          <w:rtl/>
          <w:lang w:eastAsia="zh-CN"/>
        </w:rPr>
        <w:t>5ر 5 في المائة</w:t>
      </w:r>
      <w:r>
        <w:rPr>
          <w:w w:val="100"/>
          <w:kern w:val="0"/>
          <w:sz w:val="30"/>
          <w:rtl/>
          <w:lang w:eastAsia="zh-CN"/>
        </w:rPr>
        <w:t>)</w:t>
      </w:r>
      <w:r w:rsidRPr="00613BDF">
        <w:rPr>
          <w:w w:val="100"/>
          <w:kern w:val="0"/>
          <w:sz w:val="30"/>
          <w:rtl/>
          <w:lang w:eastAsia="zh-CN"/>
        </w:rPr>
        <w:t>.  وانتخب</w:t>
      </w:r>
      <w:r w:rsidRPr="00613BDF">
        <w:rPr>
          <w:rFonts w:hint="cs"/>
          <w:w w:val="100"/>
          <w:kern w:val="0"/>
          <w:sz w:val="30"/>
          <w:rtl/>
          <w:lang w:eastAsia="zh-CN"/>
        </w:rPr>
        <w:t xml:space="preserve">ت 3 نساء لمنصب </w:t>
      </w:r>
      <w:r w:rsidRPr="00613BDF">
        <w:rPr>
          <w:w w:val="100"/>
          <w:kern w:val="0"/>
          <w:sz w:val="30"/>
          <w:rtl/>
          <w:lang w:eastAsia="zh-CN"/>
        </w:rPr>
        <w:t xml:space="preserve">رئيس </w:t>
      </w:r>
      <w:r w:rsidRPr="00613BDF">
        <w:rPr>
          <w:rFonts w:hint="cs"/>
          <w:w w:val="100"/>
          <w:kern w:val="0"/>
          <w:sz w:val="30"/>
          <w:rtl/>
          <w:lang w:eastAsia="zh-CN"/>
        </w:rPr>
        <w:t>ا</w:t>
      </w:r>
      <w:r w:rsidRPr="00613BDF">
        <w:rPr>
          <w:w w:val="100"/>
          <w:kern w:val="0"/>
          <w:sz w:val="30"/>
          <w:rtl/>
          <w:lang w:eastAsia="zh-CN"/>
        </w:rPr>
        <w:t>لبلدية،</w:t>
      </w:r>
      <w:r w:rsidRPr="00613BDF">
        <w:rPr>
          <w:rFonts w:hint="cs"/>
          <w:w w:val="100"/>
          <w:kern w:val="0"/>
          <w:sz w:val="30"/>
          <w:rtl/>
          <w:lang w:eastAsia="zh-CN"/>
        </w:rPr>
        <w:t xml:space="preserve"> </w:t>
      </w:r>
      <w:r w:rsidRPr="00613BDF">
        <w:rPr>
          <w:w w:val="100"/>
          <w:kern w:val="0"/>
          <w:sz w:val="30"/>
          <w:rtl/>
          <w:lang w:eastAsia="zh-CN"/>
        </w:rPr>
        <w:t xml:space="preserve">مقارنة بعدم انتخاب أي </w:t>
      </w:r>
      <w:r w:rsidRPr="00613BDF">
        <w:rPr>
          <w:rFonts w:hint="cs"/>
          <w:w w:val="100"/>
          <w:kern w:val="0"/>
          <w:sz w:val="30"/>
          <w:rtl/>
          <w:lang w:eastAsia="zh-CN"/>
        </w:rPr>
        <w:t>امرأة لهذا المنصب من قبل.</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توجد ا</w:t>
      </w:r>
      <w:r w:rsidRPr="00613BDF">
        <w:rPr>
          <w:w w:val="100"/>
          <w:kern w:val="0"/>
          <w:sz w:val="30"/>
          <w:rtl/>
          <w:lang w:eastAsia="zh-CN"/>
        </w:rPr>
        <w:t>مر</w:t>
      </w:r>
      <w:r w:rsidRPr="00613BDF">
        <w:rPr>
          <w:rFonts w:hint="cs"/>
          <w:w w:val="100"/>
          <w:kern w:val="0"/>
          <w:sz w:val="30"/>
          <w:rtl/>
          <w:lang w:eastAsia="zh-CN"/>
        </w:rPr>
        <w:t>أ</w:t>
      </w:r>
      <w:r w:rsidRPr="00613BDF">
        <w:rPr>
          <w:w w:val="100"/>
          <w:kern w:val="0"/>
          <w:sz w:val="30"/>
          <w:rtl/>
          <w:lang w:eastAsia="zh-CN"/>
        </w:rPr>
        <w:t xml:space="preserve">ة </w:t>
      </w:r>
      <w:r w:rsidRPr="00613BDF">
        <w:rPr>
          <w:rFonts w:hint="cs"/>
          <w:w w:val="100"/>
          <w:kern w:val="0"/>
          <w:sz w:val="30"/>
          <w:rtl/>
          <w:lang w:eastAsia="zh-CN"/>
        </w:rPr>
        <w:t xml:space="preserve">في منصب رئيس بلدية أحد أحياء </w:t>
      </w:r>
      <w:r w:rsidRPr="00613BDF">
        <w:rPr>
          <w:w w:val="100"/>
          <w:kern w:val="0"/>
          <w:sz w:val="30"/>
          <w:rtl/>
          <w:lang w:eastAsia="zh-CN"/>
        </w:rPr>
        <w:t>سكوبي،</w:t>
      </w:r>
      <w:r w:rsidRPr="00613BDF">
        <w:rPr>
          <w:rFonts w:hint="cs"/>
          <w:w w:val="100"/>
          <w:kern w:val="0"/>
          <w:sz w:val="30"/>
          <w:rtl/>
          <w:lang w:eastAsia="zh-CN"/>
        </w:rPr>
        <w:t xml:space="preserve"> </w:t>
      </w:r>
      <w:r w:rsidRPr="00613BDF">
        <w:rPr>
          <w:w w:val="100"/>
          <w:kern w:val="0"/>
          <w:sz w:val="30"/>
          <w:rtl/>
          <w:lang w:eastAsia="zh-CN"/>
        </w:rPr>
        <w:t xml:space="preserve">بينما توجد امرأتان </w:t>
      </w:r>
      <w:r w:rsidRPr="00613BDF">
        <w:rPr>
          <w:rFonts w:hint="cs"/>
          <w:w w:val="100"/>
          <w:kern w:val="0"/>
          <w:sz w:val="30"/>
          <w:rtl/>
          <w:lang w:eastAsia="zh-CN"/>
        </w:rPr>
        <w:t xml:space="preserve">في منصب رئيس </w:t>
      </w:r>
      <w:r w:rsidRPr="00613BDF">
        <w:rPr>
          <w:w w:val="100"/>
          <w:kern w:val="0"/>
          <w:sz w:val="30"/>
          <w:rtl/>
          <w:lang w:eastAsia="zh-CN"/>
        </w:rPr>
        <w:t>بلدي</w:t>
      </w:r>
      <w:r w:rsidRPr="00613BDF">
        <w:rPr>
          <w:rFonts w:hint="cs"/>
          <w:w w:val="100"/>
          <w:kern w:val="0"/>
          <w:sz w:val="30"/>
          <w:rtl/>
          <w:lang w:eastAsia="zh-CN"/>
        </w:rPr>
        <w:t xml:space="preserve">ة اثنتين من </w:t>
      </w:r>
      <w:r w:rsidRPr="00613BDF">
        <w:rPr>
          <w:w w:val="100"/>
          <w:kern w:val="0"/>
          <w:sz w:val="30"/>
          <w:rtl/>
          <w:lang w:eastAsia="zh-CN"/>
        </w:rPr>
        <w:t xml:space="preserve">المستوطنات </w:t>
      </w:r>
      <w:r w:rsidRPr="00613BDF">
        <w:rPr>
          <w:rFonts w:hint="cs"/>
          <w:w w:val="100"/>
          <w:kern w:val="0"/>
          <w:sz w:val="30"/>
          <w:rtl/>
          <w:lang w:eastAsia="zh-CN"/>
        </w:rPr>
        <w:t>ال</w:t>
      </w:r>
      <w:r w:rsidRPr="00613BDF">
        <w:rPr>
          <w:w w:val="100"/>
          <w:kern w:val="0"/>
          <w:sz w:val="30"/>
          <w:rtl/>
          <w:lang w:eastAsia="zh-CN"/>
        </w:rPr>
        <w:t xml:space="preserve">ريفية. </w:t>
      </w:r>
      <w:r w:rsidRPr="00613BDF">
        <w:rPr>
          <w:rFonts w:hint="cs"/>
          <w:w w:val="100"/>
          <w:kern w:val="0"/>
          <w:sz w:val="30"/>
          <w:rtl/>
          <w:lang w:eastAsia="zh-CN"/>
        </w:rPr>
        <w:t xml:space="preserve">واثنتان من هؤلاء النساء من </w:t>
      </w:r>
      <w:r w:rsidRPr="00613BDF">
        <w:rPr>
          <w:w w:val="100"/>
          <w:kern w:val="0"/>
          <w:sz w:val="30"/>
          <w:rtl/>
          <w:lang w:eastAsia="zh-CN"/>
        </w:rPr>
        <w:t>الجنسية المقدونية</w:t>
      </w:r>
      <w:r w:rsidRPr="00613BDF">
        <w:rPr>
          <w:rFonts w:hint="cs"/>
          <w:w w:val="100"/>
          <w:kern w:val="0"/>
          <w:sz w:val="30"/>
          <w:rtl/>
          <w:lang w:eastAsia="zh-CN"/>
        </w:rPr>
        <w:t xml:space="preserve"> </w:t>
      </w:r>
      <w:r>
        <w:rPr>
          <w:w w:val="100"/>
          <w:kern w:val="0"/>
          <w:sz w:val="30"/>
          <w:rtl/>
          <w:lang w:eastAsia="zh-CN"/>
        </w:rPr>
        <w:t>(</w:t>
      </w:r>
      <w:r w:rsidRPr="00613BDF">
        <w:rPr>
          <w:w w:val="100"/>
          <w:kern w:val="0"/>
          <w:sz w:val="30"/>
          <w:rtl/>
          <w:lang w:eastAsia="zh-CN"/>
        </w:rPr>
        <w:t>من الأحزاب المعارضة)</w:t>
      </w:r>
      <w:r w:rsidRPr="00613BDF">
        <w:rPr>
          <w:rFonts w:hint="cs"/>
          <w:w w:val="100"/>
          <w:kern w:val="0"/>
          <w:sz w:val="30"/>
          <w:rtl/>
          <w:lang w:eastAsia="zh-CN"/>
        </w:rPr>
        <w:t xml:space="preserve">، أما الثالثة فهي </w:t>
      </w:r>
      <w:r w:rsidRPr="00613BDF">
        <w:rPr>
          <w:w w:val="100"/>
          <w:kern w:val="0"/>
          <w:sz w:val="30"/>
          <w:rtl/>
          <w:lang w:eastAsia="zh-CN"/>
        </w:rPr>
        <w:t>ألبانية</w:t>
      </w:r>
      <w:r w:rsidRPr="00613BDF">
        <w:rPr>
          <w:rFonts w:hint="cs"/>
          <w:w w:val="100"/>
          <w:kern w:val="0"/>
          <w:sz w:val="30"/>
          <w:rtl/>
          <w:lang w:eastAsia="zh-CN"/>
        </w:rPr>
        <w:t xml:space="preserve"> </w:t>
      </w:r>
      <w:r>
        <w:rPr>
          <w:w w:val="100"/>
          <w:kern w:val="0"/>
          <w:sz w:val="30"/>
          <w:rtl/>
          <w:lang w:eastAsia="zh-CN"/>
        </w:rPr>
        <w:t>(</w:t>
      </w:r>
      <w:r w:rsidRPr="00613BDF">
        <w:rPr>
          <w:w w:val="100"/>
          <w:kern w:val="0"/>
          <w:sz w:val="30"/>
          <w:rtl/>
          <w:lang w:eastAsia="zh-CN"/>
        </w:rPr>
        <w:t xml:space="preserve">تنتمي إلى حزب موجود في </w:t>
      </w:r>
      <w:r w:rsidRPr="00613BDF">
        <w:rPr>
          <w:rFonts w:hint="cs"/>
          <w:w w:val="100"/>
          <w:kern w:val="0"/>
          <w:sz w:val="30"/>
          <w:rtl/>
          <w:lang w:eastAsia="zh-CN"/>
        </w:rPr>
        <w:t>ال</w:t>
      </w:r>
      <w:r w:rsidRPr="00613BDF">
        <w:rPr>
          <w:w w:val="100"/>
          <w:kern w:val="0"/>
          <w:sz w:val="30"/>
          <w:rtl/>
          <w:lang w:eastAsia="zh-CN"/>
        </w:rPr>
        <w:t>سلطة</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tabs>
          <w:tab w:val="left" w:pos="1570"/>
          <w:tab w:val="left" w:pos="2110"/>
        </w:tabs>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ب</w:t>
      </w:r>
      <w:r>
        <w:rPr>
          <w:w w:val="100"/>
          <w:kern w:val="0"/>
          <w:sz w:val="30"/>
          <w:rtl/>
          <w:lang w:eastAsia="zh-CN"/>
        </w:rPr>
        <w:t>)</w:t>
      </w:r>
      <w:r>
        <w:rPr>
          <w:rFonts w:hint="cs"/>
          <w:w w:val="100"/>
          <w:kern w:val="0"/>
          <w:sz w:val="30"/>
          <w:rtl/>
          <w:lang w:eastAsia="zh-CN"/>
        </w:rPr>
        <w:tab/>
      </w:r>
      <w:r w:rsidRPr="00613BDF">
        <w:rPr>
          <w:w w:val="100"/>
          <w:kern w:val="0"/>
          <w:sz w:val="30"/>
          <w:rtl/>
          <w:lang w:eastAsia="zh-CN"/>
        </w:rPr>
        <w:t xml:space="preserve">زيادة وعي المرأة </w:t>
      </w:r>
      <w:r w:rsidRPr="00613BDF">
        <w:rPr>
          <w:rFonts w:hint="cs"/>
          <w:w w:val="100"/>
          <w:kern w:val="0"/>
          <w:sz w:val="30"/>
          <w:rtl/>
          <w:lang w:eastAsia="zh-CN"/>
        </w:rPr>
        <w:t xml:space="preserve">من أجل </w:t>
      </w:r>
      <w:r w:rsidRPr="00613BDF">
        <w:rPr>
          <w:w w:val="100"/>
          <w:kern w:val="0"/>
          <w:sz w:val="30"/>
          <w:rtl/>
          <w:lang w:eastAsia="zh-CN"/>
        </w:rPr>
        <w:t xml:space="preserve">المشاركة السياسية </w:t>
      </w:r>
      <w:r w:rsidRPr="00613BDF">
        <w:rPr>
          <w:rFonts w:hint="cs"/>
          <w:w w:val="100"/>
          <w:kern w:val="0"/>
          <w:sz w:val="30"/>
          <w:rtl/>
          <w:lang w:eastAsia="zh-CN"/>
        </w:rPr>
        <w:t>و</w:t>
      </w:r>
      <w:r w:rsidRPr="00613BDF">
        <w:rPr>
          <w:w w:val="100"/>
          <w:kern w:val="0"/>
          <w:sz w:val="30"/>
          <w:rtl/>
          <w:lang w:eastAsia="zh-CN"/>
        </w:rPr>
        <w:t xml:space="preserve">العامة </w:t>
      </w:r>
    </w:p>
    <w:p w:rsidR="00CB4538" w:rsidRDefault="00CB4538" w:rsidP="00CB4538">
      <w:pPr>
        <w:spacing w:after="120"/>
        <w:ind w:left="1030" w:right="810" w:firstLine="450"/>
        <w:rPr>
          <w:rFonts w:hint="cs"/>
          <w:w w:val="100"/>
          <w:kern w:val="0"/>
          <w:sz w:val="30"/>
          <w:rtl/>
          <w:lang w:eastAsia="zh-CN"/>
        </w:rPr>
      </w:pPr>
      <w:r w:rsidRPr="00613BDF">
        <w:rPr>
          <w:w w:val="100"/>
          <w:kern w:val="0"/>
          <w:sz w:val="30"/>
          <w:rtl/>
          <w:lang w:eastAsia="zh-CN"/>
        </w:rPr>
        <w:t>أظهر عدد متزايد من النساء اهتماما بالاتصال ببعض الأحزاب السياسية لكي يصبحن مرشحات أو لتقديم الدعم للمرشحات من النساء</w:t>
      </w:r>
      <w:r w:rsidRPr="00613BDF">
        <w:rPr>
          <w:rFonts w:hint="cs"/>
          <w:w w:val="100"/>
          <w:kern w:val="0"/>
          <w:sz w:val="30"/>
          <w:rtl/>
          <w:lang w:eastAsia="zh-CN"/>
        </w:rPr>
        <w:t>،</w:t>
      </w:r>
      <w:r w:rsidRPr="00613BDF">
        <w:rPr>
          <w:w w:val="100"/>
          <w:kern w:val="0"/>
          <w:sz w:val="30"/>
          <w:rtl/>
          <w:lang w:eastAsia="zh-CN"/>
        </w:rPr>
        <w:t xml:space="preserve"> </w:t>
      </w:r>
      <w:r w:rsidRPr="00613BDF">
        <w:rPr>
          <w:rFonts w:hint="cs"/>
          <w:w w:val="100"/>
          <w:kern w:val="0"/>
          <w:sz w:val="30"/>
          <w:rtl/>
          <w:lang w:eastAsia="zh-CN"/>
        </w:rPr>
        <w:t xml:space="preserve">من </w:t>
      </w:r>
      <w:r w:rsidRPr="00613BDF">
        <w:rPr>
          <w:w w:val="100"/>
          <w:kern w:val="0"/>
          <w:sz w:val="30"/>
          <w:rtl/>
          <w:lang w:eastAsia="zh-CN"/>
        </w:rPr>
        <w:t xml:space="preserve">خلال الأنشطة التي تسبق إجراء الانتخابات وتنظمها منظمة المرأة المقدونية </w:t>
      </w:r>
      <w:r w:rsidRPr="00613BDF">
        <w:rPr>
          <w:rFonts w:hint="cs"/>
          <w:w w:val="100"/>
          <w:kern w:val="0"/>
          <w:sz w:val="30"/>
          <w:rtl/>
          <w:lang w:eastAsia="zh-CN"/>
        </w:rPr>
        <w:t xml:space="preserve">لحشد التأييد، </w:t>
      </w:r>
      <w:r w:rsidRPr="00613BDF">
        <w:rPr>
          <w:w w:val="100"/>
          <w:kern w:val="0"/>
          <w:sz w:val="30"/>
          <w:rtl/>
          <w:lang w:eastAsia="zh-CN"/>
        </w:rPr>
        <w:t xml:space="preserve">أو الأعضاء فيها </w:t>
      </w:r>
      <w:r>
        <w:rPr>
          <w:w w:val="100"/>
          <w:kern w:val="0"/>
          <w:sz w:val="30"/>
          <w:rtl/>
          <w:lang w:eastAsia="zh-CN"/>
        </w:rPr>
        <w:t>(</w:t>
      </w:r>
      <w:r w:rsidRPr="00613BDF">
        <w:rPr>
          <w:w w:val="100"/>
          <w:kern w:val="0"/>
          <w:sz w:val="30"/>
          <w:rtl/>
          <w:lang w:eastAsia="zh-CN"/>
        </w:rPr>
        <w:t>المنظمات غير الحكومية أو الأحزاب السياسية</w:t>
      </w:r>
      <w:r>
        <w:rPr>
          <w:w w:val="100"/>
          <w:kern w:val="0"/>
          <w:sz w:val="30"/>
          <w:rtl/>
          <w:lang w:eastAsia="zh-CN"/>
        </w:rPr>
        <w:t>)</w:t>
      </w:r>
      <w:r w:rsidRPr="00613BDF">
        <w:rPr>
          <w:rFonts w:hint="cs"/>
          <w:w w:val="100"/>
          <w:kern w:val="0"/>
          <w:sz w:val="30"/>
          <w:rtl/>
          <w:lang w:eastAsia="zh-CN"/>
        </w:rPr>
        <w:t>.</w:t>
      </w:r>
    </w:p>
    <w:p w:rsidR="00CB4538" w:rsidRPr="00613BDF" w:rsidRDefault="00CB4538" w:rsidP="00CB4538">
      <w:pPr>
        <w:tabs>
          <w:tab w:val="left" w:pos="1570"/>
        </w:tabs>
        <w:spacing w:after="120"/>
        <w:ind w:left="1030" w:right="81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ج</w:t>
      </w:r>
      <w:r>
        <w:rPr>
          <w:w w:val="100"/>
          <w:kern w:val="0"/>
          <w:sz w:val="30"/>
          <w:rtl/>
          <w:lang w:eastAsia="zh-CN"/>
        </w:rPr>
        <w:t>)</w:t>
      </w:r>
      <w:r>
        <w:rPr>
          <w:rFonts w:hint="cs"/>
          <w:w w:val="100"/>
          <w:kern w:val="0"/>
          <w:sz w:val="30"/>
          <w:rtl/>
          <w:lang w:eastAsia="zh-CN"/>
        </w:rPr>
        <w:tab/>
      </w:r>
      <w:r w:rsidRPr="00613BDF">
        <w:rPr>
          <w:w w:val="100"/>
          <w:kern w:val="0"/>
          <w:sz w:val="30"/>
          <w:rtl/>
          <w:lang w:eastAsia="zh-CN"/>
        </w:rPr>
        <w:t xml:space="preserve">زيادة وعي الناخبات في المناطق الريفية بشأن حقوقهن </w:t>
      </w:r>
      <w:r w:rsidRPr="00613BDF">
        <w:rPr>
          <w:rFonts w:hint="cs"/>
          <w:w w:val="100"/>
          <w:kern w:val="0"/>
          <w:sz w:val="30"/>
          <w:rtl/>
          <w:lang w:eastAsia="zh-CN" w:bidi="ar-EG"/>
        </w:rPr>
        <w:t>المتصلة ب</w:t>
      </w:r>
      <w:r w:rsidRPr="00613BDF">
        <w:rPr>
          <w:w w:val="100"/>
          <w:kern w:val="0"/>
          <w:sz w:val="30"/>
          <w:rtl/>
          <w:lang w:eastAsia="zh-CN"/>
        </w:rPr>
        <w:t xml:space="preserve">التصويت </w:t>
      </w:r>
    </w:p>
    <w:p w:rsidR="00CB4538" w:rsidRDefault="00CB4538" w:rsidP="00CB4538">
      <w:pPr>
        <w:spacing w:after="120"/>
        <w:ind w:left="1030" w:right="810" w:firstLine="468"/>
        <w:rPr>
          <w:rFonts w:hint="cs"/>
          <w:w w:val="100"/>
          <w:kern w:val="0"/>
          <w:sz w:val="30"/>
          <w:rtl/>
          <w:lang w:eastAsia="zh-CN"/>
        </w:rPr>
      </w:pPr>
      <w:r w:rsidRPr="00613BDF">
        <w:rPr>
          <w:rFonts w:hint="cs"/>
          <w:w w:val="100"/>
          <w:kern w:val="0"/>
          <w:sz w:val="30"/>
          <w:rtl/>
          <w:lang w:eastAsia="zh-CN"/>
        </w:rPr>
        <w:t xml:space="preserve">عقدت لأول مرة في </w:t>
      </w:r>
      <w:r w:rsidRPr="00613BDF">
        <w:rPr>
          <w:w w:val="100"/>
          <w:kern w:val="0"/>
          <w:sz w:val="30"/>
          <w:rtl/>
          <w:lang w:eastAsia="zh-CN"/>
        </w:rPr>
        <w:t xml:space="preserve">بعض المناطق الريفية حلقات عمل </w:t>
      </w:r>
      <w:r w:rsidRPr="00613BDF">
        <w:rPr>
          <w:rFonts w:hint="cs"/>
          <w:w w:val="100"/>
          <w:kern w:val="0"/>
          <w:sz w:val="30"/>
          <w:rtl/>
          <w:lang w:eastAsia="zh-CN"/>
        </w:rPr>
        <w:t>بشأن الحق</w:t>
      </w:r>
      <w:r w:rsidRPr="00613BDF">
        <w:rPr>
          <w:w w:val="100"/>
          <w:kern w:val="0"/>
          <w:sz w:val="30"/>
          <w:rtl/>
          <w:lang w:eastAsia="zh-CN"/>
        </w:rPr>
        <w:t>وق الانتخاب</w:t>
      </w:r>
      <w:r w:rsidRPr="00613BDF">
        <w:rPr>
          <w:rFonts w:hint="cs"/>
          <w:w w:val="100"/>
          <w:kern w:val="0"/>
          <w:sz w:val="30"/>
          <w:rtl/>
          <w:lang w:eastAsia="zh-CN"/>
        </w:rPr>
        <w:t>ية.</w:t>
      </w:r>
      <w:r w:rsidRPr="00613BDF">
        <w:rPr>
          <w:w w:val="100"/>
          <w:kern w:val="0"/>
          <w:sz w:val="30"/>
          <w:rtl/>
          <w:lang w:eastAsia="zh-CN"/>
        </w:rPr>
        <w:t xml:space="preserve">  وك</w:t>
      </w:r>
      <w:r w:rsidRPr="00613BDF">
        <w:rPr>
          <w:rFonts w:hint="cs"/>
          <w:w w:val="100"/>
          <w:kern w:val="0"/>
          <w:sz w:val="30"/>
          <w:rtl/>
          <w:lang w:eastAsia="zh-CN"/>
        </w:rPr>
        <w:t xml:space="preserve">ان </w:t>
      </w:r>
      <w:r w:rsidRPr="00613BDF">
        <w:rPr>
          <w:w w:val="100"/>
          <w:kern w:val="0"/>
          <w:sz w:val="30"/>
          <w:rtl/>
          <w:lang w:eastAsia="zh-CN"/>
        </w:rPr>
        <w:t xml:space="preserve">هذا حافزا لبعض أولئك النساء </w:t>
      </w:r>
      <w:r w:rsidRPr="00613BDF">
        <w:rPr>
          <w:rFonts w:hint="cs"/>
          <w:w w:val="100"/>
          <w:kern w:val="0"/>
          <w:sz w:val="30"/>
          <w:rtl/>
          <w:lang w:eastAsia="zh-CN"/>
        </w:rPr>
        <w:t xml:space="preserve">من أجل </w:t>
      </w:r>
      <w:r w:rsidRPr="00613BDF">
        <w:rPr>
          <w:w w:val="100"/>
          <w:kern w:val="0"/>
          <w:sz w:val="30"/>
          <w:rtl/>
          <w:lang w:eastAsia="zh-CN"/>
        </w:rPr>
        <w:t>التوجه إلى صناديق الاقتراع والتصويت لأول مرة حسب إرادتهن.</w:t>
      </w:r>
    </w:p>
    <w:p w:rsidR="00CB4538" w:rsidRPr="00613BDF" w:rsidRDefault="00CB4538" w:rsidP="00CB4538">
      <w:pPr>
        <w:tabs>
          <w:tab w:val="left" w:pos="1480"/>
        </w:tabs>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د</w:t>
      </w:r>
      <w:r>
        <w:rPr>
          <w:w w:val="100"/>
          <w:kern w:val="0"/>
          <w:sz w:val="30"/>
          <w:rtl/>
          <w:lang w:eastAsia="zh-CN"/>
        </w:rPr>
        <w:t>)</w:t>
      </w:r>
      <w:r w:rsidRPr="00613BDF">
        <w:rPr>
          <w:w w:val="100"/>
          <w:kern w:val="0"/>
          <w:sz w:val="30"/>
          <w:rtl/>
          <w:lang w:eastAsia="zh-CN"/>
        </w:rPr>
        <w:t xml:space="preserve"> </w:t>
      </w:r>
      <w:r>
        <w:rPr>
          <w:rFonts w:hint="cs"/>
          <w:w w:val="100"/>
          <w:kern w:val="0"/>
          <w:sz w:val="30"/>
          <w:rtl/>
          <w:lang w:eastAsia="zh-CN"/>
        </w:rPr>
        <w:tab/>
      </w:r>
      <w:r w:rsidRPr="00613BDF">
        <w:rPr>
          <w:w w:val="100"/>
          <w:kern w:val="0"/>
          <w:sz w:val="30"/>
          <w:rtl/>
          <w:lang w:eastAsia="zh-CN"/>
        </w:rPr>
        <w:t>تجاوز الخطوط الحزبية وا</w:t>
      </w:r>
      <w:r w:rsidRPr="00613BDF">
        <w:rPr>
          <w:rFonts w:hint="cs"/>
          <w:w w:val="100"/>
          <w:kern w:val="0"/>
          <w:sz w:val="30"/>
          <w:rtl/>
          <w:lang w:eastAsia="zh-CN"/>
        </w:rPr>
        <w:t>لعرقية</w:t>
      </w:r>
      <w:r w:rsidRPr="00613BDF">
        <w:rPr>
          <w:w w:val="100"/>
          <w:kern w:val="0"/>
          <w:sz w:val="30"/>
          <w:rtl/>
          <w:lang w:eastAsia="zh-CN"/>
        </w:rPr>
        <w:t xml:space="preserve"> </w:t>
      </w:r>
      <w:r w:rsidRPr="00613BDF">
        <w:rPr>
          <w:rFonts w:hint="cs"/>
          <w:w w:val="100"/>
          <w:kern w:val="0"/>
          <w:sz w:val="30"/>
          <w:rtl/>
          <w:lang w:eastAsia="zh-CN"/>
        </w:rPr>
        <w:t>من خلال الاشتغال ب</w:t>
      </w:r>
      <w:r w:rsidRPr="00613BDF">
        <w:rPr>
          <w:w w:val="100"/>
          <w:kern w:val="0"/>
          <w:sz w:val="30"/>
          <w:rtl/>
          <w:lang w:eastAsia="zh-CN"/>
        </w:rPr>
        <w:t>قضايا المرأة</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عملت النساء من مختلف الفئات ا</w:t>
      </w:r>
      <w:r w:rsidRPr="00613BDF">
        <w:rPr>
          <w:rFonts w:hint="cs"/>
          <w:w w:val="100"/>
          <w:kern w:val="0"/>
          <w:sz w:val="30"/>
          <w:rtl/>
          <w:lang w:eastAsia="zh-CN"/>
        </w:rPr>
        <w:t>لعرقية</w:t>
      </w:r>
      <w:r w:rsidRPr="00613BDF">
        <w:rPr>
          <w:w w:val="100"/>
          <w:kern w:val="0"/>
          <w:sz w:val="30"/>
          <w:rtl/>
          <w:lang w:eastAsia="zh-CN"/>
        </w:rPr>
        <w:t xml:space="preserve"> والدينية والسياسية </w:t>
      </w:r>
      <w:r w:rsidRPr="00613BDF">
        <w:rPr>
          <w:rFonts w:hint="cs"/>
          <w:w w:val="100"/>
          <w:kern w:val="0"/>
          <w:sz w:val="30"/>
          <w:rtl/>
          <w:lang w:eastAsia="zh-CN"/>
        </w:rPr>
        <w:t xml:space="preserve">معا </w:t>
      </w:r>
      <w:r w:rsidRPr="00613BDF">
        <w:rPr>
          <w:w w:val="100"/>
          <w:kern w:val="0"/>
          <w:sz w:val="30"/>
          <w:rtl/>
          <w:lang w:eastAsia="zh-CN"/>
        </w:rPr>
        <w:t>بشأن "قضية المرأة".  وكان هذا أول تعاون من نوعه بين النساء من مختلف الأحزاب السياسية.</w:t>
      </w:r>
    </w:p>
    <w:p w:rsidR="00CB4538" w:rsidRPr="00613BDF" w:rsidRDefault="00CB4538" w:rsidP="00CB4538">
      <w:pPr>
        <w:tabs>
          <w:tab w:val="left" w:pos="1480"/>
        </w:tabs>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هـ</w:t>
      </w:r>
      <w:r>
        <w:rPr>
          <w:w w:val="100"/>
          <w:kern w:val="0"/>
          <w:sz w:val="30"/>
          <w:rtl/>
          <w:lang w:eastAsia="zh-CN"/>
        </w:rPr>
        <w:t>)</w:t>
      </w:r>
      <w:r>
        <w:rPr>
          <w:rFonts w:hint="cs"/>
          <w:w w:val="100"/>
          <w:kern w:val="0"/>
          <w:sz w:val="30"/>
          <w:rtl/>
          <w:lang w:eastAsia="zh-CN"/>
        </w:rPr>
        <w:tab/>
      </w:r>
      <w:r w:rsidRPr="00613BDF">
        <w:rPr>
          <w:w w:val="100"/>
          <w:kern w:val="0"/>
          <w:sz w:val="30"/>
          <w:rtl/>
          <w:lang w:eastAsia="zh-CN"/>
        </w:rPr>
        <w:t xml:space="preserve">زيادة الوعي العام بشأن الحاجة إلى </w:t>
      </w:r>
      <w:r w:rsidRPr="00613BDF">
        <w:rPr>
          <w:rFonts w:hint="cs"/>
          <w:w w:val="100"/>
          <w:kern w:val="0"/>
          <w:sz w:val="30"/>
          <w:rtl/>
          <w:lang w:eastAsia="zh-CN"/>
        </w:rPr>
        <w:t xml:space="preserve">تهيئة </w:t>
      </w:r>
      <w:r w:rsidRPr="00613BDF">
        <w:rPr>
          <w:w w:val="100"/>
          <w:kern w:val="0"/>
          <w:sz w:val="30"/>
          <w:rtl/>
          <w:lang w:eastAsia="zh-CN"/>
        </w:rPr>
        <w:t xml:space="preserve">الفرص المتكافئة. </w:t>
      </w:r>
    </w:p>
    <w:p w:rsidR="00CB4538" w:rsidRDefault="00CB4538" w:rsidP="00CB4538">
      <w:pPr>
        <w:spacing w:after="120"/>
        <w:ind w:left="60" w:right="810" w:firstLine="1420"/>
        <w:rPr>
          <w:rFonts w:hint="cs"/>
          <w:w w:val="100"/>
          <w:kern w:val="0"/>
          <w:sz w:val="30"/>
          <w:rtl/>
          <w:lang w:eastAsia="zh-CN"/>
        </w:rPr>
      </w:pPr>
      <w:r w:rsidRPr="00613BDF">
        <w:rPr>
          <w:w w:val="100"/>
          <w:kern w:val="0"/>
          <w:sz w:val="30"/>
          <w:rtl/>
          <w:lang w:eastAsia="zh-CN"/>
        </w:rPr>
        <w:t>كان رد فعل جمهور مواتي</w:t>
      </w:r>
      <w:r w:rsidRPr="00613BDF">
        <w:rPr>
          <w:rFonts w:hint="cs"/>
          <w:w w:val="100"/>
          <w:kern w:val="0"/>
          <w:sz w:val="30"/>
          <w:rtl/>
          <w:lang w:eastAsia="zh-CN"/>
        </w:rPr>
        <w:t>ا</w:t>
      </w:r>
      <w:r w:rsidRPr="00613BDF">
        <w:rPr>
          <w:w w:val="100"/>
          <w:kern w:val="0"/>
          <w:sz w:val="30"/>
          <w:rtl/>
          <w:lang w:eastAsia="zh-CN"/>
        </w:rPr>
        <w:t xml:space="preserve"> بأكثر مما </w:t>
      </w:r>
      <w:r w:rsidRPr="00613BDF">
        <w:rPr>
          <w:rFonts w:hint="cs"/>
          <w:w w:val="100"/>
          <w:kern w:val="0"/>
          <w:sz w:val="30"/>
          <w:rtl/>
          <w:lang w:eastAsia="zh-CN"/>
        </w:rPr>
        <w:t xml:space="preserve">هو </w:t>
      </w:r>
      <w:r w:rsidRPr="00613BDF">
        <w:rPr>
          <w:w w:val="100"/>
          <w:kern w:val="0"/>
          <w:sz w:val="30"/>
          <w:rtl/>
          <w:lang w:eastAsia="zh-CN"/>
        </w:rPr>
        <w:t>متوقع،</w:t>
      </w:r>
      <w:r w:rsidRPr="00613BDF">
        <w:rPr>
          <w:rFonts w:hint="cs"/>
          <w:w w:val="100"/>
          <w:kern w:val="0"/>
          <w:sz w:val="30"/>
          <w:rtl/>
          <w:lang w:eastAsia="zh-CN"/>
        </w:rPr>
        <w:t xml:space="preserve"> مع زيادة ملحوظة في </w:t>
      </w:r>
      <w:r w:rsidRPr="00613BDF">
        <w:rPr>
          <w:w w:val="100"/>
          <w:kern w:val="0"/>
          <w:sz w:val="30"/>
          <w:rtl/>
          <w:lang w:eastAsia="zh-CN"/>
        </w:rPr>
        <w:t>اهتمام وسائط الإعلام.</w:t>
      </w:r>
    </w:p>
    <w:p w:rsidR="00CB4538" w:rsidRPr="00613BDF" w:rsidRDefault="00CB4538" w:rsidP="00CB4538">
      <w:pPr>
        <w:tabs>
          <w:tab w:val="left" w:pos="1480"/>
        </w:tabs>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و)</w:t>
      </w:r>
      <w:r>
        <w:rPr>
          <w:rFonts w:hint="cs"/>
          <w:w w:val="100"/>
          <w:kern w:val="0"/>
          <w:sz w:val="30"/>
          <w:rtl/>
          <w:lang w:eastAsia="zh-CN"/>
        </w:rPr>
        <w:tab/>
      </w:r>
      <w:r w:rsidRPr="00613BDF">
        <w:rPr>
          <w:w w:val="100"/>
          <w:kern w:val="0"/>
          <w:sz w:val="30"/>
          <w:rtl/>
          <w:lang w:eastAsia="zh-CN"/>
        </w:rPr>
        <w:t xml:space="preserve">زيادة وعي الأحزاب السياسية بشأن </w:t>
      </w:r>
      <w:r w:rsidRPr="00613BDF">
        <w:rPr>
          <w:rFonts w:hint="cs"/>
          <w:w w:val="100"/>
          <w:kern w:val="0"/>
          <w:sz w:val="30"/>
          <w:rtl/>
          <w:lang w:eastAsia="zh-CN"/>
        </w:rPr>
        <w:t xml:space="preserve">ضرورة </w:t>
      </w:r>
      <w:r w:rsidRPr="00613BDF">
        <w:rPr>
          <w:w w:val="100"/>
          <w:kern w:val="0"/>
          <w:sz w:val="30"/>
          <w:rtl/>
          <w:lang w:eastAsia="zh-CN"/>
        </w:rPr>
        <w:t xml:space="preserve">احترام صوت المرأة. </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 xml:space="preserve">وافقت الأحزاب </w:t>
      </w:r>
      <w:r w:rsidRPr="00613BDF">
        <w:rPr>
          <w:rFonts w:hint="cs"/>
          <w:w w:val="100"/>
          <w:kern w:val="0"/>
          <w:sz w:val="30"/>
          <w:rtl/>
          <w:lang w:eastAsia="zh-CN"/>
        </w:rPr>
        <w:t>ال</w:t>
      </w:r>
      <w:r w:rsidRPr="00613BDF">
        <w:rPr>
          <w:w w:val="100"/>
          <w:kern w:val="0"/>
          <w:sz w:val="30"/>
          <w:rtl/>
          <w:lang w:eastAsia="zh-CN"/>
        </w:rPr>
        <w:t xml:space="preserve">سياسية على التوقيع </w:t>
      </w:r>
      <w:r w:rsidRPr="00613BDF">
        <w:rPr>
          <w:rFonts w:hint="cs"/>
          <w:w w:val="100"/>
          <w:kern w:val="0"/>
          <w:sz w:val="30"/>
          <w:rtl/>
          <w:lang w:eastAsia="zh-CN"/>
        </w:rPr>
        <w:t xml:space="preserve">على </w:t>
      </w:r>
      <w:r w:rsidRPr="00613BDF">
        <w:rPr>
          <w:w w:val="100"/>
          <w:kern w:val="0"/>
          <w:sz w:val="30"/>
          <w:rtl/>
          <w:lang w:eastAsia="zh-CN"/>
        </w:rPr>
        <w:t xml:space="preserve">إعلان لدعم مطالب المنظمة. </w:t>
      </w:r>
      <w:r w:rsidRPr="00613BDF">
        <w:rPr>
          <w:rFonts w:hint="cs"/>
          <w:w w:val="100"/>
          <w:kern w:val="0"/>
          <w:sz w:val="30"/>
          <w:rtl/>
          <w:lang w:eastAsia="zh-CN"/>
        </w:rPr>
        <w:t>و</w:t>
      </w:r>
      <w:r w:rsidRPr="00613BDF">
        <w:rPr>
          <w:w w:val="100"/>
          <w:kern w:val="0"/>
          <w:sz w:val="30"/>
          <w:rtl/>
          <w:lang w:eastAsia="zh-CN"/>
        </w:rPr>
        <w:t xml:space="preserve">في </w:t>
      </w:r>
      <w:r w:rsidRPr="00613BDF">
        <w:rPr>
          <w:rFonts w:hint="cs"/>
          <w:w w:val="100"/>
          <w:kern w:val="0"/>
          <w:sz w:val="30"/>
          <w:rtl/>
          <w:lang w:eastAsia="zh-CN"/>
        </w:rPr>
        <w:t xml:space="preserve">نهاية الأمر لم تتمكن </w:t>
      </w:r>
      <w:r w:rsidRPr="00613BDF">
        <w:rPr>
          <w:w w:val="100"/>
          <w:kern w:val="0"/>
          <w:sz w:val="30"/>
          <w:rtl/>
          <w:lang w:eastAsia="zh-CN"/>
        </w:rPr>
        <w:t xml:space="preserve">من الوفاء بذلك </w:t>
      </w:r>
      <w:r w:rsidRPr="00613BDF">
        <w:rPr>
          <w:rFonts w:hint="cs"/>
          <w:w w:val="100"/>
          <w:kern w:val="0"/>
          <w:sz w:val="30"/>
          <w:rtl/>
          <w:lang w:eastAsia="zh-CN"/>
        </w:rPr>
        <w:t xml:space="preserve">الا جزئيا فقط، </w:t>
      </w:r>
      <w:r w:rsidRPr="00613BDF">
        <w:rPr>
          <w:w w:val="100"/>
          <w:kern w:val="0"/>
          <w:sz w:val="30"/>
          <w:rtl/>
          <w:lang w:eastAsia="zh-CN"/>
        </w:rPr>
        <w:t xml:space="preserve">بيد أن كل هذه الأنشطة </w:t>
      </w:r>
      <w:r w:rsidRPr="00613BDF">
        <w:rPr>
          <w:rFonts w:hint="cs"/>
          <w:w w:val="100"/>
          <w:kern w:val="0"/>
          <w:sz w:val="30"/>
          <w:rtl/>
          <w:lang w:eastAsia="zh-CN"/>
        </w:rPr>
        <w:t>أدت الى ت</w:t>
      </w:r>
      <w:r w:rsidRPr="00613BDF">
        <w:rPr>
          <w:w w:val="100"/>
          <w:kern w:val="0"/>
          <w:sz w:val="30"/>
          <w:rtl/>
          <w:lang w:eastAsia="zh-CN"/>
        </w:rPr>
        <w:t>عز</w:t>
      </w:r>
      <w:r w:rsidRPr="00613BDF">
        <w:rPr>
          <w:rFonts w:hint="cs"/>
          <w:w w:val="100"/>
          <w:kern w:val="0"/>
          <w:sz w:val="30"/>
          <w:rtl/>
          <w:lang w:eastAsia="zh-CN"/>
        </w:rPr>
        <w:t>ي</w:t>
      </w:r>
      <w:r w:rsidRPr="00613BDF">
        <w:rPr>
          <w:w w:val="100"/>
          <w:kern w:val="0"/>
          <w:sz w:val="30"/>
          <w:rtl/>
          <w:lang w:eastAsia="zh-CN"/>
        </w:rPr>
        <w:t xml:space="preserve">ز جماعات المرأة في الأحزاب. ولا بد من التأكيد على أنه بعد </w:t>
      </w:r>
      <w:r w:rsidRPr="00613BDF">
        <w:rPr>
          <w:rFonts w:hint="cs"/>
          <w:w w:val="100"/>
          <w:kern w:val="0"/>
          <w:sz w:val="30"/>
          <w:rtl/>
          <w:lang w:eastAsia="zh-CN"/>
        </w:rPr>
        <w:t xml:space="preserve">تأسيس تلك المنظمة، قامت </w:t>
      </w:r>
      <w:r w:rsidRPr="00613BDF">
        <w:rPr>
          <w:w w:val="100"/>
          <w:kern w:val="0"/>
          <w:sz w:val="30"/>
          <w:rtl/>
          <w:lang w:eastAsia="zh-CN"/>
        </w:rPr>
        <w:t xml:space="preserve">الأحزاب التي </w:t>
      </w:r>
      <w:r w:rsidRPr="00613BDF">
        <w:rPr>
          <w:rFonts w:hint="cs"/>
          <w:w w:val="100"/>
          <w:kern w:val="0"/>
          <w:sz w:val="30"/>
          <w:rtl/>
          <w:lang w:eastAsia="zh-CN"/>
        </w:rPr>
        <w:t xml:space="preserve">لم تكن بها </w:t>
      </w:r>
      <w:r w:rsidRPr="00613BDF">
        <w:rPr>
          <w:w w:val="100"/>
          <w:kern w:val="0"/>
          <w:sz w:val="30"/>
          <w:rtl/>
          <w:lang w:eastAsia="zh-CN"/>
        </w:rPr>
        <w:t xml:space="preserve">جماعات النسائية </w:t>
      </w:r>
      <w:r w:rsidRPr="00613BDF">
        <w:rPr>
          <w:rFonts w:hint="cs"/>
          <w:w w:val="100"/>
          <w:kern w:val="0"/>
          <w:sz w:val="30"/>
          <w:rtl/>
          <w:lang w:eastAsia="zh-CN"/>
        </w:rPr>
        <w:t xml:space="preserve">بتأسيس </w:t>
      </w:r>
      <w:r w:rsidRPr="00613BDF">
        <w:rPr>
          <w:w w:val="100"/>
          <w:kern w:val="0"/>
          <w:sz w:val="30"/>
          <w:rtl/>
          <w:lang w:eastAsia="zh-CN"/>
        </w:rPr>
        <w:t>تلك الجماع</w:t>
      </w:r>
      <w:r w:rsidRPr="00613BDF">
        <w:rPr>
          <w:rFonts w:hint="cs"/>
          <w:w w:val="100"/>
          <w:kern w:val="0"/>
          <w:sz w:val="30"/>
          <w:rtl/>
          <w:lang w:eastAsia="zh-CN"/>
        </w:rPr>
        <w:t>ات</w:t>
      </w:r>
      <w:r w:rsidRPr="00613BDF">
        <w:rPr>
          <w:w w:val="100"/>
          <w:kern w:val="0"/>
          <w:sz w:val="30"/>
          <w:rtl/>
          <w:lang w:eastAsia="zh-CN"/>
        </w:rPr>
        <w:t>،</w:t>
      </w:r>
      <w:r w:rsidRPr="00613BDF">
        <w:rPr>
          <w:rFonts w:hint="cs"/>
          <w:w w:val="100"/>
          <w:kern w:val="0"/>
          <w:sz w:val="30"/>
          <w:rtl/>
          <w:lang w:eastAsia="zh-CN"/>
        </w:rPr>
        <w:t xml:space="preserve"> </w:t>
      </w:r>
      <w:r w:rsidRPr="00613BDF">
        <w:rPr>
          <w:w w:val="100"/>
          <w:kern w:val="0"/>
          <w:sz w:val="30"/>
          <w:rtl/>
          <w:lang w:eastAsia="zh-CN"/>
        </w:rPr>
        <w:t xml:space="preserve">مما يعني أن الأحزاب السياسية </w:t>
      </w:r>
      <w:r w:rsidRPr="00613BDF">
        <w:rPr>
          <w:rFonts w:hint="cs"/>
          <w:w w:val="100"/>
          <w:kern w:val="0"/>
          <w:sz w:val="30"/>
          <w:rtl/>
          <w:lang w:eastAsia="zh-CN"/>
        </w:rPr>
        <w:t xml:space="preserve">قد نظمت في الوقت الحاضر </w:t>
      </w:r>
      <w:r w:rsidRPr="00613BDF">
        <w:rPr>
          <w:w w:val="100"/>
          <w:kern w:val="0"/>
          <w:sz w:val="30"/>
          <w:rtl/>
          <w:lang w:eastAsia="zh-CN"/>
        </w:rPr>
        <w:t xml:space="preserve">جماعات للمرأة. </w:t>
      </w:r>
    </w:p>
    <w:p w:rsidR="00CB4538" w:rsidRPr="00613BDF" w:rsidRDefault="00CB4538" w:rsidP="006023AC">
      <w:pPr>
        <w:spacing w:after="120"/>
        <w:ind w:left="1030" w:right="81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ز</w:t>
      </w:r>
      <w:r>
        <w:rPr>
          <w:w w:val="100"/>
          <w:kern w:val="0"/>
          <w:sz w:val="30"/>
          <w:rtl/>
          <w:lang w:eastAsia="zh-CN"/>
        </w:rPr>
        <w:t>)</w:t>
      </w:r>
      <w:r w:rsidRPr="00613BDF">
        <w:rPr>
          <w:w w:val="100"/>
          <w:kern w:val="0"/>
          <w:sz w:val="30"/>
          <w:rtl/>
          <w:lang w:eastAsia="zh-CN"/>
        </w:rPr>
        <w:t xml:space="preserve"> </w:t>
      </w:r>
      <w:r w:rsidR="006023AC">
        <w:rPr>
          <w:rFonts w:hint="cs"/>
          <w:w w:val="100"/>
          <w:kern w:val="0"/>
          <w:sz w:val="30"/>
          <w:rtl/>
          <w:lang w:eastAsia="zh-CN"/>
        </w:rPr>
        <w:t xml:space="preserve"> </w:t>
      </w:r>
      <w:r w:rsidRPr="00613BDF">
        <w:rPr>
          <w:rFonts w:hint="cs"/>
          <w:w w:val="100"/>
          <w:kern w:val="0"/>
          <w:sz w:val="30"/>
          <w:rtl/>
          <w:lang w:eastAsia="zh-CN"/>
        </w:rPr>
        <w:t>تعزي</w:t>
      </w:r>
      <w:r w:rsidRPr="00613BDF">
        <w:rPr>
          <w:rFonts w:hint="cs"/>
          <w:w w:val="100"/>
          <w:kern w:val="0"/>
          <w:sz w:val="30"/>
          <w:rtl/>
          <w:lang w:eastAsia="zh-CN" w:bidi="ar-EG"/>
        </w:rPr>
        <w:t>ز</w:t>
      </w:r>
      <w:r w:rsidRPr="00613BDF">
        <w:rPr>
          <w:w w:val="100"/>
          <w:kern w:val="0"/>
          <w:sz w:val="30"/>
          <w:rtl/>
          <w:lang w:eastAsia="zh-CN"/>
        </w:rPr>
        <w:t xml:space="preserve"> آلية </w:t>
      </w:r>
      <w:r w:rsidRPr="00613BDF">
        <w:rPr>
          <w:rFonts w:hint="cs"/>
          <w:w w:val="100"/>
          <w:kern w:val="0"/>
          <w:sz w:val="30"/>
          <w:rtl/>
          <w:lang w:eastAsia="zh-CN"/>
        </w:rPr>
        <w:t xml:space="preserve">مراعاة الفوارق بين </w:t>
      </w:r>
      <w:r w:rsidRPr="00613BDF">
        <w:rPr>
          <w:w w:val="100"/>
          <w:kern w:val="0"/>
          <w:sz w:val="30"/>
          <w:rtl/>
          <w:lang w:eastAsia="zh-CN"/>
        </w:rPr>
        <w:t>الجنس</w:t>
      </w:r>
      <w:r w:rsidRPr="00613BDF">
        <w:rPr>
          <w:rFonts w:hint="cs"/>
          <w:w w:val="100"/>
          <w:kern w:val="0"/>
          <w:sz w:val="30"/>
          <w:rtl/>
          <w:lang w:eastAsia="zh-CN"/>
        </w:rPr>
        <w:t>ين</w:t>
      </w:r>
      <w:r w:rsidRPr="00613BDF">
        <w:rPr>
          <w:w w:val="100"/>
          <w:kern w:val="0"/>
          <w:sz w:val="30"/>
          <w:rtl/>
          <w:lang w:eastAsia="zh-CN"/>
        </w:rPr>
        <w:t xml:space="preserve"> في البلد</w:t>
      </w:r>
    </w:p>
    <w:p w:rsidR="00CB4538" w:rsidRPr="00613BDF" w:rsidRDefault="00CB4538" w:rsidP="00CB4538">
      <w:pPr>
        <w:spacing w:after="120"/>
        <w:ind w:left="1030" w:right="810" w:firstLine="450"/>
        <w:rPr>
          <w:w w:val="100"/>
          <w:kern w:val="0"/>
          <w:sz w:val="30"/>
          <w:rtl/>
          <w:lang w:eastAsia="zh-CN"/>
        </w:rPr>
      </w:pPr>
      <w:r w:rsidRPr="00613BDF">
        <w:rPr>
          <w:rFonts w:hint="cs"/>
          <w:w w:val="100"/>
          <w:kern w:val="0"/>
          <w:sz w:val="30"/>
          <w:rtl/>
          <w:lang w:eastAsia="zh-CN"/>
        </w:rPr>
        <w:t>جرى ت</w:t>
      </w:r>
      <w:r w:rsidRPr="00613BDF">
        <w:rPr>
          <w:w w:val="100"/>
          <w:kern w:val="0"/>
          <w:sz w:val="30"/>
          <w:rtl/>
          <w:lang w:eastAsia="zh-CN"/>
        </w:rPr>
        <w:t>عز</w:t>
      </w:r>
      <w:r w:rsidRPr="00613BDF">
        <w:rPr>
          <w:rFonts w:hint="cs"/>
          <w:w w:val="100"/>
          <w:kern w:val="0"/>
          <w:sz w:val="30"/>
          <w:rtl/>
          <w:lang w:eastAsia="zh-CN"/>
        </w:rPr>
        <w:t>ي</w:t>
      </w:r>
      <w:r w:rsidRPr="00613BDF">
        <w:rPr>
          <w:w w:val="100"/>
          <w:kern w:val="0"/>
          <w:sz w:val="30"/>
          <w:rtl/>
          <w:lang w:eastAsia="zh-CN"/>
        </w:rPr>
        <w:t xml:space="preserve">ز مركز ادارة تشجيع المساواة بين الجنسين </w:t>
      </w:r>
      <w:r w:rsidRPr="00613BDF">
        <w:rPr>
          <w:rFonts w:hint="cs"/>
          <w:w w:val="100"/>
          <w:kern w:val="0"/>
          <w:sz w:val="30"/>
          <w:rtl/>
          <w:lang w:eastAsia="zh-CN"/>
        </w:rPr>
        <w:t xml:space="preserve">في </w:t>
      </w:r>
      <w:r w:rsidRPr="00613BDF">
        <w:rPr>
          <w:w w:val="100"/>
          <w:kern w:val="0"/>
          <w:sz w:val="30"/>
          <w:rtl/>
          <w:lang w:eastAsia="zh-CN"/>
        </w:rPr>
        <w:t>وزار</w:t>
      </w:r>
      <w:r w:rsidRPr="00613BDF">
        <w:rPr>
          <w:rFonts w:hint="cs"/>
          <w:w w:val="100"/>
          <w:kern w:val="0"/>
          <w:sz w:val="30"/>
          <w:rtl/>
          <w:lang w:eastAsia="zh-CN"/>
        </w:rPr>
        <w:t>ة</w:t>
      </w:r>
      <w:r w:rsidRPr="00613BDF">
        <w:rPr>
          <w:w w:val="100"/>
          <w:kern w:val="0"/>
          <w:sz w:val="30"/>
          <w:rtl/>
          <w:lang w:eastAsia="zh-CN"/>
        </w:rPr>
        <w:t xml:space="preserve"> العمل والسياسات الاجتماعية،</w:t>
      </w:r>
      <w:r w:rsidRPr="00613BDF">
        <w:rPr>
          <w:rFonts w:hint="cs"/>
          <w:w w:val="100"/>
          <w:kern w:val="0"/>
          <w:sz w:val="30"/>
          <w:rtl/>
          <w:lang w:eastAsia="zh-CN"/>
        </w:rPr>
        <w:t xml:space="preserve"> </w:t>
      </w:r>
      <w:r w:rsidRPr="00613BDF">
        <w:rPr>
          <w:w w:val="100"/>
          <w:kern w:val="0"/>
          <w:sz w:val="30"/>
          <w:rtl/>
          <w:lang w:eastAsia="zh-CN"/>
        </w:rPr>
        <w:t>من خلال التع</w:t>
      </w:r>
      <w:r w:rsidRPr="00613BDF">
        <w:rPr>
          <w:rFonts w:hint="cs"/>
          <w:w w:val="100"/>
          <w:kern w:val="0"/>
          <w:sz w:val="30"/>
          <w:rtl/>
          <w:lang w:eastAsia="zh-CN"/>
        </w:rPr>
        <w:t>ا</w:t>
      </w:r>
      <w:r w:rsidRPr="00613BDF">
        <w:rPr>
          <w:w w:val="100"/>
          <w:kern w:val="0"/>
          <w:sz w:val="30"/>
          <w:rtl/>
          <w:lang w:eastAsia="zh-CN"/>
        </w:rPr>
        <w:t>قد مع شخص إض</w:t>
      </w:r>
      <w:r w:rsidRPr="00613BDF">
        <w:rPr>
          <w:rFonts w:hint="cs"/>
          <w:w w:val="100"/>
          <w:kern w:val="0"/>
          <w:sz w:val="30"/>
          <w:rtl/>
          <w:lang w:eastAsia="zh-CN"/>
        </w:rPr>
        <w:t>ا</w:t>
      </w:r>
      <w:r w:rsidRPr="00613BDF">
        <w:rPr>
          <w:w w:val="100"/>
          <w:kern w:val="0"/>
          <w:sz w:val="30"/>
          <w:rtl/>
          <w:lang w:eastAsia="zh-CN"/>
        </w:rPr>
        <w:t>في بصورة مؤقتة،</w:t>
      </w:r>
      <w:r w:rsidRPr="00613BDF">
        <w:rPr>
          <w:rFonts w:hint="cs"/>
          <w:w w:val="100"/>
          <w:kern w:val="0"/>
          <w:sz w:val="30"/>
          <w:rtl/>
          <w:lang w:eastAsia="zh-CN"/>
        </w:rPr>
        <w:t xml:space="preserve"> </w:t>
      </w:r>
      <w:r w:rsidRPr="00613BDF">
        <w:rPr>
          <w:w w:val="100"/>
          <w:kern w:val="0"/>
          <w:sz w:val="30"/>
          <w:rtl/>
          <w:lang w:eastAsia="zh-CN"/>
        </w:rPr>
        <w:t>م</w:t>
      </w:r>
      <w:r w:rsidRPr="00613BDF">
        <w:rPr>
          <w:rFonts w:hint="cs"/>
          <w:w w:val="100"/>
          <w:kern w:val="0"/>
          <w:sz w:val="30"/>
          <w:rtl/>
          <w:lang w:eastAsia="zh-CN"/>
        </w:rPr>
        <w:t>ع</w:t>
      </w:r>
      <w:r w:rsidRPr="00613BDF">
        <w:rPr>
          <w:w w:val="100"/>
          <w:kern w:val="0"/>
          <w:sz w:val="30"/>
          <w:rtl/>
          <w:lang w:eastAsia="zh-CN"/>
        </w:rPr>
        <w:t xml:space="preserve"> إمكانية زيادة عدد </w:t>
      </w:r>
      <w:r w:rsidRPr="00613BDF">
        <w:rPr>
          <w:rFonts w:hint="cs"/>
          <w:w w:val="100"/>
          <w:kern w:val="0"/>
          <w:sz w:val="30"/>
          <w:rtl/>
          <w:lang w:eastAsia="zh-CN"/>
        </w:rPr>
        <w:t xml:space="preserve">من تتعاقد </w:t>
      </w:r>
      <w:r w:rsidRPr="00613BDF">
        <w:rPr>
          <w:w w:val="100"/>
          <w:kern w:val="0"/>
          <w:sz w:val="30"/>
          <w:rtl/>
          <w:lang w:eastAsia="zh-CN"/>
        </w:rPr>
        <w:t xml:space="preserve">الإدارة </w:t>
      </w:r>
      <w:r w:rsidRPr="00613BDF">
        <w:rPr>
          <w:rFonts w:hint="cs"/>
          <w:w w:val="100"/>
          <w:kern w:val="0"/>
          <w:sz w:val="30"/>
          <w:rtl/>
          <w:lang w:eastAsia="zh-CN"/>
        </w:rPr>
        <w:t xml:space="preserve">معهم في </w:t>
      </w:r>
      <w:r w:rsidRPr="00613BDF">
        <w:rPr>
          <w:w w:val="100"/>
          <w:kern w:val="0"/>
          <w:sz w:val="30"/>
          <w:rtl/>
          <w:lang w:eastAsia="zh-CN"/>
        </w:rPr>
        <w:t xml:space="preserve">المستقبل.  وتجدر الإشارة </w:t>
      </w:r>
      <w:r w:rsidRPr="00613BDF">
        <w:rPr>
          <w:rFonts w:hint="cs"/>
          <w:w w:val="100"/>
          <w:kern w:val="0"/>
          <w:sz w:val="30"/>
          <w:rtl/>
          <w:lang w:eastAsia="zh-CN"/>
        </w:rPr>
        <w:t xml:space="preserve">الى </w:t>
      </w:r>
      <w:r w:rsidRPr="00613BDF">
        <w:rPr>
          <w:w w:val="100"/>
          <w:kern w:val="0"/>
          <w:sz w:val="30"/>
          <w:rtl/>
          <w:lang w:eastAsia="zh-CN"/>
        </w:rPr>
        <w:t xml:space="preserve">أن وزارة العمل والسياسات الاجتماعية أعلنت احتمال تعديل قانون الانتخابات من </w:t>
      </w:r>
      <w:r w:rsidRPr="00613BDF">
        <w:rPr>
          <w:rFonts w:hint="cs"/>
          <w:w w:val="100"/>
          <w:kern w:val="0"/>
          <w:sz w:val="30"/>
          <w:rtl/>
          <w:lang w:eastAsia="zh-CN"/>
        </w:rPr>
        <w:t xml:space="preserve">منظور </w:t>
      </w:r>
      <w:r w:rsidRPr="00613BDF">
        <w:rPr>
          <w:w w:val="100"/>
          <w:kern w:val="0"/>
          <w:sz w:val="30"/>
          <w:rtl/>
          <w:lang w:eastAsia="zh-CN"/>
        </w:rPr>
        <w:t>جنس</w:t>
      </w:r>
      <w:r w:rsidRPr="00613BDF">
        <w:rPr>
          <w:rFonts w:hint="cs"/>
          <w:w w:val="100"/>
          <w:kern w:val="0"/>
          <w:sz w:val="30"/>
          <w:rtl/>
          <w:lang w:eastAsia="zh-CN"/>
        </w:rPr>
        <w:t>اني</w:t>
      </w:r>
      <w:r w:rsidRPr="00613BDF">
        <w:rPr>
          <w:w w:val="100"/>
          <w:kern w:val="0"/>
          <w:sz w:val="30"/>
          <w:rtl/>
          <w:lang w:eastAsia="zh-CN"/>
        </w:rPr>
        <w:t xml:space="preserve">. </w:t>
      </w:r>
    </w:p>
    <w:p w:rsidR="00CB4538" w:rsidRPr="00613BDF" w:rsidRDefault="00CB4538" w:rsidP="006023AC">
      <w:pPr>
        <w:spacing w:after="120"/>
        <w:ind w:left="1030" w:right="81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ح</w:t>
      </w:r>
      <w:r>
        <w:rPr>
          <w:w w:val="100"/>
          <w:kern w:val="0"/>
          <w:sz w:val="30"/>
          <w:rtl/>
          <w:lang w:eastAsia="zh-CN"/>
        </w:rPr>
        <w:t>)</w:t>
      </w:r>
      <w:r w:rsidR="006023AC">
        <w:rPr>
          <w:rFonts w:hint="cs"/>
          <w:w w:val="100"/>
          <w:kern w:val="0"/>
          <w:sz w:val="30"/>
          <w:rtl/>
          <w:lang w:eastAsia="zh-CN"/>
        </w:rPr>
        <w:t xml:space="preserve">  </w:t>
      </w:r>
      <w:r w:rsidRPr="00613BDF">
        <w:rPr>
          <w:w w:val="100"/>
          <w:kern w:val="0"/>
          <w:sz w:val="30"/>
          <w:rtl/>
          <w:lang w:eastAsia="zh-CN"/>
        </w:rPr>
        <w:t>إنشاء جماع</w:t>
      </w:r>
      <w:r w:rsidRPr="00613BDF">
        <w:rPr>
          <w:rFonts w:hint="cs"/>
          <w:w w:val="100"/>
          <w:kern w:val="0"/>
          <w:sz w:val="30"/>
          <w:rtl/>
          <w:lang w:eastAsia="zh-CN"/>
        </w:rPr>
        <w:t>ات</w:t>
      </w:r>
      <w:r w:rsidRPr="00613BDF">
        <w:rPr>
          <w:w w:val="100"/>
          <w:kern w:val="0"/>
          <w:sz w:val="30"/>
          <w:rtl/>
          <w:lang w:eastAsia="zh-CN"/>
        </w:rPr>
        <w:t xml:space="preserve"> </w:t>
      </w:r>
      <w:r w:rsidRPr="00613BDF">
        <w:rPr>
          <w:rFonts w:hint="cs"/>
          <w:w w:val="100"/>
          <w:kern w:val="0"/>
          <w:sz w:val="30"/>
          <w:rtl/>
          <w:lang w:eastAsia="zh-CN"/>
        </w:rPr>
        <w:t>للمرأة</w:t>
      </w:r>
      <w:r w:rsidRPr="00613BDF">
        <w:rPr>
          <w:w w:val="100"/>
          <w:kern w:val="0"/>
          <w:sz w:val="30"/>
          <w:rtl/>
          <w:lang w:eastAsia="zh-CN"/>
        </w:rPr>
        <w:t xml:space="preserve"> في أ</w:t>
      </w:r>
      <w:r w:rsidRPr="00613BDF">
        <w:rPr>
          <w:rFonts w:hint="cs"/>
          <w:w w:val="100"/>
          <w:kern w:val="0"/>
          <w:sz w:val="30"/>
          <w:rtl/>
          <w:lang w:eastAsia="zh-CN"/>
        </w:rPr>
        <w:t>ك</w:t>
      </w:r>
      <w:r w:rsidRPr="00613BDF">
        <w:rPr>
          <w:w w:val="100"/>
          <w:kern w:val="0"/>
          <w:sz w:val="30"/>
          <w:rtl/>
          <w:lang w:eastAsia="zh-CN"/>
        </w:rPr>
        <w:t>بر نقابت</w:t>
      </w:r>
      <w:r w:rsidRPr="00613BDF">
        <w:rPr>
          <w:rFonts w:hint="cs"/>
          <w:w w:val="100"/>
          <w:kern w:val="0"/>
          <w:sz w:val="30"/>
          <w:rtl/>
          <w:lang w:eastAsia="zh-CN"/>
        </w:rPr>
        <w:t>ين</w:t>
      </w:r>
      <w:r w:rsidRPr="00613BDF">
        <w:rPr>
          <w:w w:val="100"/>
          <w:kern w:val="0"/>
          <w:sz w:val="30"/>
          <w:rtl/>
          <w:lang w:eastAsia="zh-CN"/>
        </w:rPr>
        <w:t xml:space="preserve"> </w:t>
      </w:r>
      <w:r w:rsidRPr="00613BDF">
        <w:rPr>
          <w:rFonts w:hint="cs"/>
          <w:w w:val="100"/>
          <w:kern w:val="0"/>
          <w:sz w:val="30"/>
          <w:rtl/>
          <w:lang w:eastAsia="zh-CN"/>
        </w:rPr>
        <w:t>ل</w:t>
      </w:r>
      <w:r w:rsidRPr="00613BDF">
        <w:rPr>
          <w:w w:val="100"/>
          <w:kern w:val="0"/>
          <w:sz w:val="30"/>
          <w:rtl/>
          <w:lang w:eastAsia="zh-CN"/>
        </w:rPr>
        <w:t xml:space="preserve">لعمال.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ظهرت هذه الجماعات بعد الانتخابات المحلية عام 2001. (و</w:t>
      </w:r>
      <w:r w:rsidRPr="00613BDF">
        <w:rPr>
          <w:rFonts w:hint="cs"/>
          <w:w w:val="100"/>
          <w:kern w:val="0"/>
          <w:sz w:val="30"/>
          <w:rtl/>
          <w:lang w:eastAsia="zh-CN" w:bidi="ar-EG"/>
        </w:rPr>
        <w:t>لا يعد</w:t>
      </w:r>
      <w:r w:rsidRPr="00613BDF">
        <w:rPr>
          <w:w w:val="100"/>
          <w:kern w:val="0"/>
          <w:sz w:val="30"/>
          <w:rtl/>
          <w:lang w:eastAsia="zh-CN"/>
        </w:rPr>
        <w:t xml:space="preserve"> هذا </w:t>
      </w:r>
      <w:r w:rsidRPr="00613BDF">
        <w:rPr>
          <w:rFonts w:hint="cs"/>
          <w:w w:val="100"/>
          <w:kern w:val="0"/>
          <w:sz w:val="30"/>
          <w:rtl/>
          <w:lang w:eastAsia="zh-CN"/>
        </w:rPr>
        <w:t>ال</w:t>
      </w:r>
      <w:r w:rsidRPr="00613BDF">
        <w:rPr>
          <w:w w:val="100"/>
          <w:kern w:val="0"/>
          <w:sz w:val="30"/>
          <w:rtl/>
          <w:lang w:eastAsia="zh-CN"/>
        </w:rPr>
        <w:t>نجاح نتيجة مباشرة لأنشطة المنظمة،</w:t>
      </w:r>
      <w:r w:rsidRPr="00613BDF">
        <w:rPr>
          <w:rFonts w:hint="cs"/>
          <w:w w:val="100"/>
          <w:kern w:val="0"/>
          <w:sz w:val="30"/>
          <w:rtl/>
          <w:lang w:eastAsia="zh-CN"/>
        </w:rPr>
        <w:t xml:space="preserve"> </w:t>
      </w:r>
      <w:r w:rsidRPr="00613BDF">
        <w:rPr>
          <w:w w:val="100"/>
          <w:kern w:val="0"/>
          <w:sz w:val="30"/>
          <w:rtl/>
          <w:lang w:eastAsia="zh-CN"/>
        </w:rPr>
        <w:t xml:space="preserve">إلا أن تلك الأخيرة كان لها تأثير إيجابي </w:t>
      </w:r>
      <w:r w:rsidRPr="00613BDF">
        <w:rPr>
          <w:rFonts w:hint="cs"/>
          <w:w w:val="100"/>
          <w:kern w:val="0"/>
          <w:sz w:val="30"/>
          <w:rtl/>
          <w:lang w:eastAsia="zh-CN"/>
        </w:rPr>
        <w:t>في هذا الصدد</w:t>
      </w:r>
      <w:r w:rsidRPr="00613BDF">
        <w:rPr>
          <w:w w:val="100"/>
          <w:kern w:val="0"/>
          <w:sz w:val="30"/>
          <w:rtl/>
          <w:lang w:eastAsia="zh-CN"/>
        </w:rPr>
        <w:t xml:space="preserve">). </w:t>
      </w:r>
    </w:p>
    <w:p w:rsidR="00CB4538" w:rsidRPr="00613BDF" w:rsidRDefault="00CB4538" w:rsidP="006023AC">
      <w:pPr>
        <w:spacing w:after="120"/>
        <w:ind w:left="60" w:right="810" w:firstLine="970"/>
        <w:outlineLvl w:val="0"/>
        <w:rPr>
          <w:w w:val="100"/>
          <w:kern w:val="0"/>
          <w:sz w:val="30"/>
          <w:rtl/>
          <w:lang w:eastAsia="zh-CN"/>
        </w:rPr>
      </w:pPr>
      <w:r>
        <w:rPr>
          <w:rFonts w:hint="cs"/>
          <w:w w:val="100"/>
          <w:kern w:val="0"/>
          <w:sz w:val="30"/>
          <w:rtl/>
          <w:lang w:eastAsia="zh-CN"/>
        </w:rPr>
        <w:t>(</w:t>
      </w:r>
      <w:r w:rsidRPr="00613BDF">
        <w:rPr>
          <w:w w:val="100"/>
          <w:kern w:val="0"/>
          <w:sz w:val="30"/>
          <w:rtl/>
          <w:lang w:eastAsia="zh-CN"/>
        </w:rPr>
        <w:t>ط</w:t>
      </w:r>
      <w:r>
        <w:rPr>
          <w:w w:val="100"/>
          <w:kern w:val="0"/>
          <w:sz w:val="30"/>
          <w:rtl/>
          <w:lang w:eastAsia="zh-CN"/>
        </w:rPr>
        <w:t>)</w:t>
      </w:r>
      <w:r w:rsidR="006023AC">
        <w:rPr>
          <w:rFonts w:hint="cs"/>
          <w:w w:val="100"/>
          <w:kern w:val="0"/>
          <w:sz w:val="30"/>
          <w:rtl/>
          <w:lang w:eastAsia="zh-CN"/>
        </w:rPr>
        <w:t xml:space="preserve">  </w:t>
      </w:r>
      <w:r w:rsidRPr="00613BDF">
        <w:rPr>
          <w:w w:val="100"/>
          <w:kern w:val="0"/>
          <w:sz w:val="30"/>
          <w:rtl/>
          <w:lang w:eastAsia="zh-CN"/>
        </w:rPr>
        <w:t xml:space="preserve">وضع إحصاءات </w:t>
      </w:r>
      <w:r w:rsidRPr="00613BDF">
        <w:rPr>
          <w:rFonts w:hint="cs"/>
          <w:w w:val="100"/>
          <w:kern w:val="0"/>
          <w:sz w:val="30"/>
          <w:rtl/>
          <w:lang w:eastAsia="zh-CN"/>
        </w:rPr>
        <w:t xml:space="preserve">حسب </w:t>
      </w:r>
      <w:r w:rsidRPr="00613BDF">
        <w:rPr>
          <w:w w:val="100"/>
          <w:kern w:val="0"/>
          <w:sz w:val="30"/>
          <w:rtl/>
          <w:lang w:eastAsia="zh-CN"/>
        </w:rPr>
        <w:t>الجنس في معهد الإحصاءات</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لأول مرة  تنشر هيئة حكومية رسمية نشرة تتضمن بيانات ت</w:t>
      </w:r>
      <w:r w:rsidRPr="00613BDF">
        <w:rPr>
          <w:rFonts w:hint="cs"/>
          <w:w w:val="100"/>
          <w:kern w:val="0"/>
          <w:sz w:val="30"/>
          <w:rtl/>
          <w:lang w:eastAsia="zh-CN"/>
        </w:rPr>
        <w:t>ت</w:t>
      </w:r>
      <w:r w:rsidRPr="00613BDF">
        <w:rPr>
          <w:w w:val="100"/>
          <w:kern w:val="0"/>
          <w:sz w:val="30"/>
          <w:rtl/>
          <w:lang w:eastAsia="zh-CN"/>
        </w:rPr>
        <w:t xml:space="preserve">علق بالجنسين. </w:t>
      </w:r>
      <w:r>
        <w:rPr>
          <w:w w:val="100"/>
          <w:kern w:val="0"/>
          <w:sz w:val="30"/>
          <w:rtl/>
          <w:lang w:eastAsia="zh-CN"/>
        </w:rPr>
        <w:t>(</w:t>
      </w:r>
      <w:r w:rsidRPr="00613BDF">
        <w:rPr>
          <w:w w:val="100"/>
          <w:kern w:val="0"/>
          <w:sz w:val="30"/>
          <w:rtl/>
          <w:lang w:eastAsia="zh-CN"/>
        </w:rPr>
        <w:t>وليس هذا النجاح نتيجة مباشرة لأنشطة المنظم</w:t>
      </w:r>
      <w:r w:rsidRPr="00613BDF">
        <w:rPr>
          <w:rFonts w:hint="cs"/>
          <w:w w:val="100"/>
          <w:kern w:val="0"/>
          <w:sz w:val="30"/>
          <w:rtl/>
          <w:lang w:eastAsia="zh-CN"/>
        </w:rPr>
        <w:t>ة</w:t>
      </w:r>
      <w:r w:rsidRPr="00613BDF">
        <w:rPr>
          <w:w w:val="100"/>
          <w:kern w:val="0"/>
          <w:sz w:val="30"/>
          <w:rtl/>
          <w:lang w:eastAsia="zh-CN"/>
        </w:rPr>
        <w:t>،</w:t>
      </w:r>
      <w:r w:rsidRPr="00613BDF">
        <w:rPr>
          <w:rFonts w:hint="cs"/>
          <w:w w:val="100"/>
          <w:kern w:val="0"/>
          <w:sz w:val="30"/>
          <w:rtl/>
          <w:lang w:eastAsia="zh-CN"/>
        </w:rPr>
        <w:t xml:space="preserve"> </w:t>
      </w:r>
      <w:r w:rsidRPr="00613BDF">
        <w:rPr>
          <w:w w:val="100"/>
          <w:kern w:val="0"/>
          <w:sz w:val="30"/>
          <w:rtl/>
          <w:lang w:eastAsia="zh-CN"/>
        </w:rPr>
        <w:t xml:space="preserve">بيد أن هذه الأخيرة كان لها تأثير إيجابي </w:t>
      </w:r>
      <w:r w:rsidRPr="00613BDF">
        <w:rPr>
          <w:rFonts w:hint="cs"/>
          <w:w w:val="100"/>
          <w:kern w:val="0"/>
          <w:sz w:val="30"/>
          <w:rtl/>
          <w:lang w:eastAsia="zh-CN"/>
        </w:rPr>
        <w:t>في هذا الصدد</w:t>
      </w:r>
      <w:r>
        <w:rPr>
          <w:w w:val="100"/>
          <w:kern w:val="0"/>
          <w:sz w:val="30"/>
          <w:rtl/>
          <w:lang w:eastAsia="zh-CN"/>
        </w:rPr>
        <w:t>)</w:t>
      </w:r>
    </w:p>
    <w:p w:rsidR="00CB4538" w:rsidRPr="00613BDF" w:rsidRDefault="00CB4538" w:rsidP="006023AC">
      <w:pPr>
        <w:spacing w:after="120"/>
        <w:ind w:left="1030" w:right="810" w:firstLine="450"/>
        <w:outlineLvl w:val="0"/>
        <w:rPr>
          <w:w w:val="100"/>
          <w:kern w:val="0"/>
          <w:sz w:val="30"/>
          <w:rtl/>
          <w:lang w:eastAsia="zh-CN"/>
        </w:rPr>
      </w:pPr>
      <w:r w:rsidRPr="00613BDF">
        <w:rPr>
          <w:w w:val="100"/>
          <w:kern w:val="0"/>
          <w:sz w:val="30"/>
          <w:rtl/>
          <w:lang w:eastAsia="zh-CN"/>
        </w:rPr>
        <w:t xml:space="preserve">ويرد تقرير مفصل عن أنشطة </w:t>
      </w:r>
      <w:r w:rsidRPr="00613BDF">
        <w:rPr>
          <w:rFonts w:hint="cs"/>
          <w:w w:val="100"/>
          <w:kern w:val="0"/>
          <w:sz w:val="30"/>
          <w:rtl/>
          <w:lang w:eastAsia="zh-CN"/>
        </w:rPr>
        <w:t xml:space="preserve">منظمة </w:t>
      </w:r>
      <w:r w:rsidRPr="00613BDF">
        <w:rPr>
          <w:w w:val="100"/>
          <w:kern w:val="0"/>
          <w:sz w:val="30"/>
          <w:rtl/>
          <w:lang w:eastAsia="zh-CN"/>
        </w:rPr>
        <w:t xml:space="preserve">المرأة المقدونية </w:t>
      </w:r>
      <w:r w:rsidRPr="00613BDF">
        <w:rPr>
          <w:rFonts w:hint="cs"/>
          <w:w w:val="100"/>
          <w:kern w:val="0"/>
          <w:sz w:val="30"/>
          <w:rtl/>
          <w:lang w:eastAsia="zh-CN"/>
        </w:rPr>
        <w:t xml:space="preserve">لحشد التأييد </w:t>
      </w:r>
      <w:r w:rsidRPr="00613BDF">
        <w:rPr>
          <w:w w:val="100"/>
          <w:kern w:val="0"/>
          <w:sz w:val="30"/>
          <w:rtl/>
          <w:lang w:eastAsia="zh-CN"/>
        </w:rPr>
        <w:t xml:space="preserve">في المرفق الموجود </w:t>
      </w:r>
      <w:r w:rsidRPr="00613BDF">
        <w:rPr>
          <w:rFonts w:hint="cs"/>
          <w:w w:val="100"/>
          <w:kern w:val="0"/>
          <w:sz w:val="30"/>
          <w:rtl/>
          <w:lang w:eastAsia="zh-CN"/>
        </w:rPr>
        <w:t xml:space="preserve">في </w:t>
      </w:r>
      <w:r w:rsidRPr="00613BDF">
        <w:rPr>
          <w:w w:val="100"/>
          <w:kern w:val="0"/>
          <w:sz w:val="30"/>
          <w:rtl/>
          <w:lang w:eastAsia="zh-CN"/>
        </w:rPr>
        <w:t>ذيل هذا التقرير</w:t>
      </w:r>
    </w:p>
    <w:p w:rsidR="006023AC"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rPr>
        <w:t>ب</w:t>
      </w:r>
      <w:r w:rsidRPr="00613BDF">
        <w:rPr>
          <w:w w:val="100"/>
          <w:kern w:val="0"/>
          <w:sz w:val="30"/>
          <w:rtl/>
          <w:lang w:eastAsia="zh-CN"/>
        </w:rPr>
        <w:t xml:space="preserve">استعراض </w:t>
      </w:r>
      <w:r w:rsidRPr="00613BDF">
        <w:rPr>
          <w:rFonts w:hint="cs"/>
          <w:w w:val="100"/>
          <w:kern w:val="0"/>
          <w:sz w:val="30"/>
          <w:rtl/>
          <w:lang w:eastAsia="zh-CN"/>
        </w:rPr>
        <w:t xml:space="preserve">ما ذكر آنفا </w:t>
      </w:r>
      <w:r w:rsidRPr="00613BDF">
        <w:rPr>
          <w:w w:val="100"/>
          <w:kern w:val="0"/>
          <w:sz w:val="30"/>
          <w:rtl/>
          <w:lang w:eastAsia="zh-CN"/>
        </w:rPr>
        <w:t xml:space="preserve">عن منظمة المرأة غير </w:t>
      </w:r>
      <w:r w:rsidRPr="00613BDF">
        <w:rPr>
          <w:rFonts w:hint="cs"/>
          <w:w w:val="100"/>
          <w:kern w:val="0"/>
          <w:sz w:val="30"/>
          <w:rtl/>
          <w:lang w:eastAsia="zh-CN"/>
        </w:rPr>
        <w:t>ال</w:t>
      </w:r>
      <w:r w:rsidRPr="00613BDF">
        <w:rPr>
          <w:w w:val="100"/>
          <w:kern w:val="0"/>
          <w:sz w:val="30"/>
          <w:rtl/>
          <w:lang w:eastAsia="zh-CN"/>
        </w:rPr>
        <w:t>حكومية،</w:t>
      </w:r>
      <w:r w:rsidRPr="00613BDF">
        <w:rPr>
          <w:rFonts w:hint="cs"/>
          <w:w w:val="100"/>
          <w:kern w:val="0"/>
          <w:sz w:val="30"/>
          <w:rtl/>
          <w:lang w:eastAsia="zh-CN"/>
        </w:rPr>
        <w:t xml:space="preserve"> </w:t>
      </w:r>
      <w:r w:rsidRPr="00613BDF">
        <w:rPr>
          <w:w w:val="100"/>
          <w:kern w:val="0"/>
          <w:sz w:val="30"/>
          <w:rtl/>
          <w:lang w:eastAsia="zh-CN"/>
        </w:rPr>
        <w:t>يمكن أن يستخلص أن النساء في جمهورية مقدونيا ي</w:t>
      </w:r>
      <w:r w:rsidRPr="00613BDF">
        <w:rPr>
          <w:rFonts w:hint="cs"/>
          <w:w w:val="100"/>
          <w:kern w:val="0"/>
          <w:sz w:val="30"/>
          <w:rtl/>
          <w:lang w:eastAsia="zh-CN"/>
        </w:rPr>
        <w:t xml:space="preserve">قمن بتنظيم </w:t>
      </w:r>
      <w:r w:rsidRPr="00613BDF">
        <w:rPr>
          <w:w w:val="100"/>
          <w:kern w:val="0"/>
          <w:sz w:val="30"/>
          <w:rtl/>
          <w:lang w:eastAsia="zh-CN"/>
        </w:rPr>
        <w:t xml:space="preserve">أنفسهن </w:t>
      </w:r>
      <w:r w:rsidRPr="00613BDF">
        <w:rPr>
          <w:rFonts w:hint="cs"/>
          <w:w w:val="100"/>
          <w:kern w:val="0"/>
          <w:sz w:val="30"/>
          <w:rtl/>
          <w:lang w:eastAsia="zh-CN"/>
        </w:rPr>
        <w:t xml:space="preserve">في </w:t>
      </w:r>
      <w:r w:rsidRPr="00613BDF">
        <w:rPr>
          <w:w w:val="100"/>
          <w:kern w:val="0"/>
          <w:sz w:val="30"/>
          <w:rtl/>
          <w:lang w:eastAsia="zh-CN"/>
        </w:rPr>
        <w:t xml:space="preserve">عدد من المنظمات غير </w:t>
      </w:r>
      <w:r w:rsidRPr="00613BDF">
        <w:rPr>
          <w:rFonts w:hint="cs"/>
          <w:w w:val="100"/>
          <w:kern w:val="0"/>
          <w:sz w:val="30"/>
          <w:rtl/>
          <w:lang w:eastAsia="zh-CN"/>
        </w:rPr>
        <w:t>ال</w:t>
      </w:r>
      <w:r w:rsidRPr="00613BDF">
        <w:rPr>
          <w:w w:val="100"/>
          <w:kern w:val="0"/>
          <w:sz w:val="30"/>
          <w:rtl/>
          <w:lang w:eastAsia="zh-CN"/>
        </w:rPr>
        <w:t xml:space="preserve">حكومية </w:t>
      </w:r>
      <w:r w:rsidRPr="00613BDF">
        <w:rPr>
          <w:rFonts w:hint="cs"/>
          <w:w w:val="100"/>
          <w:kern w:val="0"/>
          <w:sz w:val="30"/>
          <w:rtl/>
          <w:lang w:eastAsia="zh-CN"/>
        </w:rPr>
        <w:t xml:space="preserve">استنادا الى </w:t>
      </w:r>
      <w:r w:rsidRPr="00613BDF">
        <w:rPr>
          <w:w w:val="100"/>
          <w:kern w:val="0"/>
          <w:sz w:val="30"/>
          <w:rtl/>
          <w:lang w:eastAsia="zh-CN"/>
        </w:rPr>
        <w:t>مصالح</w:t>
      </w:r>
      <w:r w:rsidRPr="00613BDF">
        <w:rPr>
          <w:rFonts w:hint="cs"/>
          <w:w w:val="100"/>
          <w:kern w:val="0"/>
          <w:sz w:val="30"/>
          <w:rtl/>
          <w:lang w:eastAsia="zh-CN"/>
        </w:rPr>
        <w:t xml:space="preserve">هن </w:t>
      </w:r>
      <w:r w:rsidRPr="00613BDF">
        <w:rPr>
          <w:w w:val="100"/>
          <w:kern w:val="0"/>
          <w:sz w:val="30"/>
          <w:rtl/>
          <w:lang w:eastAsia="zh-CN"/>
        </w:rPr>
        <w:t xml:space="preserve"> </w:t>
      </w:r>
      <w:r w:rsidRPr="00613BDF">
        <w:rPr>
          <w:rFonts w:hint="cs"/>
          <w:w w:val="100"/>
          <w:kern w:val="0"/>
          <w:sz w:val="30"/>
          <w:rtl/>
          <w:lang w:eastAsia="zh-CN"/>
        </w:rPr>
        <w:t>و</w:t>
      </w:r>
      <w:r w:rsidRPr="00613BDF">
        <w:rPr>
          <w:w w:val="100"/>
          <w:kern w:val="0"/>
          <w:sz w:val="30"/>
          <w:rtl/>
          <w:lang w:eastAsia="zh-CN"/>
        </w:rPr>
        <w:t>أنشط</w:t>
      </w:r>
      <w:r w:rsidRPr="00613BDF">
        <w:rPr>
          <w:rFonts w:hint="cs"/>
          <w:w w:val="100"/>
          <w:kern w:val="0"/>
          <w:sz w:val="30"/>
          <w:rtl/>
          <w:lang w:eastAsia="zh-CN"/>
        </w:rPr>
        <w:t>تهن</w:t>
      </w:r>
      <w:r w:rsidRPr="00613BDF">
        <w:rPr>
          <w:w w:val="100"/>
          <w:kern w:val="0"/>
          <w:sz w:val="30"/>
          <w:rtl/>
          <w:lang w:eastAsia="zh-CN"/>
        </w:rPr>
        <w:t xml:space="preserve">. ومن المهم التعاون </w:t>
      </w:r>
      <w:r w:rsidRPr="00613BDF">
        <w:rPr>
          <w:rFonts w:hint="cs"/>
          <w:w w:val="100"/>
          <w:kern w:val="0"/>
          <w:sz w:val="30"/>
          <w:rtl/>
          <w:lang w:eastAsia="zh-CN"/>
        </w:rPr>
        <w:t xml:space="preserve">من أجل </w:t>
      </w:r>
      <w:r w:rsidRPr="00613BDF">
        <w:rPr>
          <w:w w:val="100"/>
          <w:kern w:val="0"/>
          <w:sz w:val="30"/>
          <w:rtl/>
          <w:lang w:eastAsia="zh-CN"/>
        </w:rPr>
        <w:t>تعزيز هذا القطاع،</w:t>
      </w:r>
      <w:r w:rsidRPr="00613BDF">
        <w:rPr>
          <w:rFonts w:hint="cs"/>
          <w:w w:val="100"/>
          <w:kern w:val="0"/>
          <w:sz w:val="30"/>
          <w:rtl/>
          <w:lang w:eastAsia="zh-CN"/>
        </w:rPr>
        <w:t xml:space="preserve"> </w:t>
      </w:r>
      <w:r w:rsidRPr="00613BDF">
        <w:rPr>
          <w:w w:val="100"/>
          <w:kern w:val="0"/>
          <w:sz w:val="30"/>
          <w:rtl/>
          <w:lang w:eastAsia="zh-CN"/>
        </w:rPr>
        <w:t xml:space="preserve">من خلال توفير التعليمات والمبادئ التوجيهية بشأن </w:t>
      </w:r>
      <w:r w:rsidRPr="00613BDF">
        <w:rPr>
          <w:rFonts w:hint="cs"/>
          <w:w w:val="100"/>
          <w:kern w:val="0"/>
          <w:sz w:val="30"/>
          <w:rtl/>
          <w:lang w:eastAsia="zh-CN"/>
        </w:rPr>
        <w:t>ال</w:t>
      </w:r>
      <w:r w:rsidRPr="00613BDF">
        <w:rPr>
          <w:w w:val="100"/>
          <w:kern w:val="0"/>
          <w:sz w:val="30"/>
          <w:rtl/>
          <w:lang w:eastAsia="zh-CN"/>
        </w:rPr>
        <w:t>طريق</w:t>
      </w:r>
      <w:r w:rsidRPr="00613BDF">
        <w:rPr>
          <w:rFonts w:hint="cs"/>
          <w:w w:val="100"/>
          <w:kern w:val="0"/>
          <w:sz w:val="30"/>
          <w:rtl/>
          <w:lang w:eastAsia="zh-CN"/>
        </w:rPr>
        <w:t>ة</w:t>
      </w:r>
      <w:r w:rsidRPr="00613BDF">
        <w:rPr>
          <w:w w:val="100"/>
          <w:kern w:val="0"/>
          <w:sz w:val="30"/>
          <w:rtl/>
          <w:lang w:eastAsia="zh-CN"/>
        </w:rPr>
        <w:t xml:space="preserve"> </w:t>
      </w:r>
      <w:r w:rsidRPr="00613BDF">
        <w:rPr>
          <w:rFonts w:hint="cs"/>
          <w:w w:val="100"/>
          <w:kern w:val="0"/>
          <w:sz w:val="30"/>
          <w:rtl/>
          <w:lang w:eastAsia="zh-CN"/>
        </w:rPr>
        <w:t>التي يمكن بها ل</w:t>
      </w:r>
      <w:r w:rsidRPr="00613BDF">
        <w:rPr>
          <w:w w:val="100"/>
          <w:kern w:val="0"/>
          <w:sz w:val="30"/>
          <w:rtl/>
          <w:lang w:eastAsia="zh-CN"/>
        </w:rPr>
        <w:t xml:space="preserve">هذه المنظمات </w:t>
      </w:r>
      <w:r w:rsidRPr="00613BDF">
        <w:rPr>
          <w:rFonts w:hint="cs"/>
          <w:w w:val="100"/>
          <w:kern w:val="0"/>
          <w:sz w:val="30"/>
          <w:rtl/>
          <w:lang w:eastAsia="zh-CN"/>
        </w:rPr>
        <w:t xml:space="preserve">التماس الأموال وتدبيرها، </w:t>
      </w:r>
      <w:r w:rsidRPr="00613BDF">
        <w:rPr>
          <w:w w:val="100"/>
          <w:kern w:val="0"/>
          <w:sz w:val="30"/>
          <w:rtl/>
          <w:lang w:eastAsia="zh-CN"/>
        </w:rPr>
        <w:t>ثم</w:t>
      </w:r>
      <w:r w:rsidRPr="00613BDF">
        <w:rPr>
          <w:rFonts w:hint="cs"/>
          <w:w w:val="100"/>
          <w:kern w:val="0"/>
          <w:sz w:val="30"/>
          <w:rtl/>
          <w:lang w:eastAsia="zh-CN"/>
        </w:rPr>
        <w:t xml:space="preserve"> بشأن</w:t>
      </w:r>
      <w:r w:rsidRPr="00613BDF">
        <w:rPr>
          <w:w w:val="100"/>
          <w:kern w:val="0"/>
          <w:sz w:val="30"/>
          <w:rtl/>
          <w:lang w:eastAsia="zh-CN"/>
        </w:rPr>
        <w:t xml:space="preserve"> إعداد مقترحات المشاريع، و</w:t>
      </w:r>
      <w:r w:rsidRPr="00613BDF">
        <w:rPr>
          <w:rFonts w:hint="cs"/>
          <w:w w:val="100"/>
          <w:kern w:val="0"/>
          <w:sz w:val="30"/>
          <w:rtl/>
          <w:lang w:eastAsia="zh-CN"/>
        </w:rPr>
        <w:t>ال</w:t>
      </w:r>
      <w:r w:rsidRPr="00613BDF">
        <w:rPr>
          <w:w w:val="100"/>
          <w:kern w:val="0"/>
          <w:sz w:val="30"/>
          <w:rtl/>
          <w:lang w:eastAsia="zh-CN"/>
        </w:rPr>
        <w:t>عمليات الإدارية المتصلة بها،</w:t>
      </w:r>
      <w:r w:rsidRPr="00613BDF">
        <w:rPr>
          <w:rFonts w:hint="cs"/>
          <w:w w:val="100"/>
          <w:kern w:val="0"/>
          <w:sz w:val="30"/>
          <w:rtl/>
          <w:lang w:eastAsia="zh-CN"/>
        </w:rPr>
        <w:t xml:space="preserve"> </w:t>
      </w:r>
      <w:r w:rsidRPr="00613BDF">
        <w:rPr>
          <w:w w:val="100"/>
          <w:kern w:val="0"/>
          <w:sz w:val="30"/>
          <w:rtl/>
          <w:lang w:eastAsia="zh-CN"/>
        </w:rPr>
        <w:t xml:space="preserve">وإعداد التقارير.  وتعتبر الاستثمارات في هذا القطاع المهمة من </w:t>
      </w:r>
      <w:r w:rsidRPr="00613BDF">
        <w:rPr>
          <w:rFonts w:hint="cs"/>
          <w:w w:val="100"/>
          <w:kern w:val="0"/>
          <w:sz w:val="30"/>
          <w:rtl/>
          <w:lang w:eastAsia="zh-CN"/>
        </w:rPr>
        <w:t>أجل</w:t>
      </w:r>
      <w:r w:rsidRPr="00613BDF">
        <w:rPr>
          <w:w w:val="100"/>
          <w:kern w:val="0"/>
          <w:sz w:val="30"/>
          <w:rtl/>
          <w:lang w:eastAsia="zh-CN"/>
        </w:rPr>
        <w:t xml:space="preserve"> تعزيز أداء المجتمع المدني برمته،حيث يضمن </w:t>
      </w:r>
      <w:r w:rsidRPr="00613BDF">
        <w:rPr>
          <w:rFonts w:hint="cs"/>
          <w:w w:val="100"/>
          <w:kern w:val="0"/>
          <w:sz w:val="30"/>
          <w:rtl/>
          <w:lang w:eastAsia="zh-CN"/>
        </w:rPr>
        <w:t xml:space="preserve">ذلك أن تحتل </w:t>
      </w:r>
      <w:r w:rsidRPr="00613BDF">
        <w:rPr>
          <w:w w:val="100"/>
          <w:kern w:val="0"/>
          <w:sz w:val="30"/>
          <w:rtl/>
          <w:lang w:eastAsia="zh-CN"/>
        </w:rPr>
        <w:t xml:space="preserve">قيم المرأة وحقوقها </w:t>
      </w:r>
      <w:r w:rsidRPr="00613BDF">
        <w:rPr>
          <w:rFonts w:hint="cs"/>
          <w:w w:val="100"/>
          <w:kern w:val="0"/>
          <w:sz w:val="30"/>
          <w:rtl/>
          <w:lang w:eastAsia="zh-CN"/>
        </w:rPr>
        <w:t>المكان اللائق.</w:t>
      </w:r>
    </w:p>
    <w:p w:rsidR="00680B10" w:rsidRDefault="006023AC" w:rsidP="00680B10">
      <w:pPr>
        <w:spacing w:after="120"/>
        <w:ind w:left="1030" w:right="810" w:firstLine="468"/>
        <w:rPr>
          <w:w w:val="100"/>
          <w:kern w:val="0"/>
          <w:sz w:val="30"/>
          <w:rtl/>
          <w:lang w:eastAsia="zh-CN"/>
        </w:rPr>
      </w:pPr>
      <w:r>
        <w:rPr>
          <w:w w:val="100"/>
          <w:kern w:val="0"/>
          <w:sz w:val="30"/>
          <w:rtl/>
          <w:lang w:eastAsia="zh-CN"/>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680B10">
        <w:tblPrEx>
          <w:tblCellMar>
            <w:top w:w="0" w:type="dxa"/>
            <w:bottom w:w="0" w:type="dxa"/>
          </w:tblCellMar>
        </w:tblPrEx>
        <w:tc>
          <w:tcPr>
            <w:tcW w:w="8010" w:type="dxa"/>
            <w:shd w:val="clear" w:color="auto" w:fill="auto"/>
          </w:tcPr>
          <w:p w:rsidR="00680B10" w:rsidRPr="00680B10" w:rsidRDefault="00680B10" w:rsidP="00680B10">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0B10">
              <w:rPr>
                <w:rFonts w:hint="cs"/>
                <w:b/>
                <w:bCs/>
                <w:w w:val="100"/>
                <w:kern w:val="0"/>
                <w:sz w:val="36"/>
                <w:szCs w:val="36"/>
                <w:rtl/>
                <w:lang w:eastAsia="zh-CN"/>
              </w:rPr>
              <w:t>المادة 8</w:t>
            </w:r>
          </w:p>
          <w:p w:rsidR="00680B10" w:rsidRPr="00680B10" w:rsidRDefault="00680B10" w:rsidP="00680B10">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0B10">
              <w:rPr>
                <w:rFonts w:hint="cs"/>
                <w:b/>
                <w:bCs/>
                <w:w w:val="100"/>
                <w:kern w:val="0"/>
                <w:sz w:val="36"/>
                <w:szCs w:val="36"/>
                <w:rtl/>
                <w:lang w:eastAsia="zh-CN"/>
              </w:rPr>
              <w:t>المشاركة والتمثيل على المستوى الدولي</w:t>
            </w:r>
          </w:p>
        </w:tc>
      </w:tr>
    </w:tbl>
    <w:p w:rsidR="00680B10" w:rsidRDefault="00680B10" w:rsidP="00CB4538">
      <w:pPr>
        <w:spacing w:after="120"/>
        <w:ind w:left="1030" w:right="810" w:firstLine="468"/>
        <w:rPr>
          <w:rFonts w:hint="cs"/>
          <w:b/>
          <w:bCs/>
          <w:i/>
          <w:iCs/>
          <w:w w:val="100"/>
          <w:kern w:val="0"/>
          <w:sz w:val="30"/>
          <w:rtl/>
          <w:lang w:eastAsia="zh-CN"/>
        </w:rPr>
      </w:pPr>
    </w:p>
    <w:p w:rsidR="00CB4538" w:rsidRPr="00680B10" w:rsidRDefault="00CB4538" w:rsidP="00CB4538">
      <w:pPr>
        <w:spacing w:after="120"/>
        <w:ind w:left="1030" w:right="810" w:firstLine="468"/>
        <w:rPr>
          <w:b/>
          <w:bCs/>
          <w:w w:val="100"/>
          <w:kern w:val="0"/>
          <w:sz w:val="30"/>
          <w:rtl/>
          <w:lang w:eastAsia="zh-CN"/>
        </w:rPr>
      </w:pPr>
      <w:r w:rsidRPr="00680B10">
        <w:rPr>
          <w:b/>
          <w:bCs/>
          <w:w w:val="100"/>
          <w:kern w:val="0"/>
          <w:sz w:val="30"/>
          <w:rtl/>
          <w:lang w:eastAsia="zh-CN"/>
        </w:rPr>
        <w:t>تتخذ الدول الأطراف جميع التدابير المناسبة لتكفل للمرأة على قدم المساواة مع الرجل،ودون أي تمييز،فرصة تمثيل حكومتها على المستوى الدولي والاشتراك في أعمال المنظمات الدولية.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عملا بالمادة 3</w:t>
      </w:r>
      <w:r w:rsidRPr="00613BDF">
        <w:rPr>
          <w:rFonts w:hint="cs"/>
          <w:w w:val="100"/>
          <w:kern w:val="0"/>
          <w:sz w:val="30"/>
          <w:rtl/>
          <w:lang w:eastAsia="zh-CN"/>
        </w:rPr>
        <w:t>2</w:t>
      </w:r>
      <w:r w:rsidRPr="00613BDF">
        <w:rPr>
          <w:w w:val="100"/>
          <w:kern w:val="0"/>
          <w:sz w:val="30"/>
          <w:rtl/>
          <w:lang w:eastAsia="zh-CN"/>
        </w:rPr>
        <w:t xml:space="preserve"> من دستور جمهورية مقدونيا،</w:t>
      </w:r>
      <w:r w:rsidRPr="00613BDF">
        <w:rPr>
          <w:rFonts w:hint="cs"/>
          <w:w w:val="100"/>
          <w:kern w:val="0"/>
          <w:sz w:val="30"/>
          <w:rtl/>
          <w:lang w:eastAsia="zh-CN"/>
        </w:rPr>
        <w:t xml:space="preserve"> </w:t>
      </w:r>
      <w:r w:rsidRPr="00613BDF">
        <w:rPr>
          <w:w w:val="100"/>
          <w:kern w:val="0"/>
          <w:sz w:val="30"/>
          <w:rtl/>
          <w:lang w:eastAsia="zh-CN"/>
        </w:rPr>
        <w:t xml:space="preserve">لكل شخص </w:t>
      </w:r>
      <w:r w:rsidRPr="00613BDF">
        <w:rPr>
          <w:rFonts w:hint="cs"/>
          <w:w w:val="100"/>
          <w:kern w:val="0"/>
          <w:sz w:val="30"/>
          <w:rtl/>
          <w:lang w:eastAsia="zh-CN"/>
        </w:rPr>
        <w:t xml:space="preserve">الحق في </w:t>
      </w:r>
      <w:r w:rsidRPr="00613BDF">
        <w:rPr>
          <w:w w:val="100"/>
          <w:kern w:val="0"/>
          <w:sz w:val="30"/>
          <w:rtl/>
          <w:lang w:eastAsia="zh-CN"/>
        </w:rPr>
        <w:t xml:space="preserve">العمل، </w:t>
      </w:r>
      <w:r w:rsidRPr="00613BDF">
        <w:rPr>
          <w:rFonts w:hint="cs"/>
          <w:w w:val="100"/>
          <w:kern w:val="0"/>
          <w:sz w:val="30"/>
          <w:rtl/>
          <w:lang w:eastAsia="zh-CN"/>
        </w:rPr>
        <w:t>و</w:t>
      </w:r>
      <w:r w:rsidRPr="00613BDF">
        <w:rPr>
          <w:w w:val="100"/>
          <w:kern w:val="0"/>
          <w:sz w:val="30"/>
          <w:rtl/>
          <w:lang w:eastAsia="zh-CN"/>
        </w:rPr>
        <w:t xml:space="preserve">حرية اختيار وظيفته،وتوفير الحماية له أثناء العمل وتقديم العون المادي له أثناء البطالة المؤقتة.  وكل وظيفة مفتوحة لكل شخص على قدم المساواة.  ومن ثم فإن </w:t>
      </w:r>
      <w:r w:rsidRPr="00613BDF">
        <w:rPr>
          <w:rFonts w:hint="cs"/>
          <w:w w:val="100"/>
          <w:kern w:val="0"/>
          <w:sz w:val="30"/>
          <w:rtl/>
          <w:lang w:eastAsia="zh-CN"/>
        </w:rPr>
        <w:t>للمرأة</w:t>
      </w:r>
      <w:r w:rsidRPr="00613BDF">
        <w:rPr>
          <w:w w:val="100"/>
          <w:kern w:val="0"/>
          <w:sz w:val="30"/>
          <w:rtl/>
          <w:lang w:eastAsia="zh-CN"/>
        </w:rPr>
        <w:t xml:space="preserve"> حقوقا متساوية مع </w:t>
      </w:r>
      <w:r w:rsidRPr="00613BDF">
        <w:rPr>
          <w:rFonts w:hint="cs"/>
          <w:w w:val="100"/>
          <w:kern w:val="0"/>
          <w:sz w:val="30"/>
          <w:rtl/>
          <w:lang w:eastAsia="zh-CN"/>
        </w:rPr>
        <w:t>ال</w:t>
      </w:r>
      <w:r w:rsidRPr="00613BDF">
        <w:rPr>
          <w:w w:val="100"/>
          <w:kern w:val="0"/>
          <w:sz w:val="30"/>
          <w:rtl/>
          <w:lang w:eastAsia="zh-CN"/>
        </w:rPr>
        <w:t xml:space="preserve">رجل لتمثيل حكومة جمهورية مقدونيا على المستوى الدولي والتعاون في العمل في المنظمات الدولية.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ومع ذلك </w:t>
      </w:r>
      <w:r w:rsidRPr="00613BDF">
        <w:rPr>
          <w:rFonts w:hint="cs"/>
          <w:w w:val="100"/>
          <w:kern w:val="0"/>
          <w:sz w:val="30"/>
          <w:rtl/>
          <w:lang w:eastAsia="zh-CN"/>
        </w:rPr>
        <w:t>لا تزال ال</w:t>
      </w:r>
      <w:r w:rsidRPr="00613BDF">
        <w:rPr>
          <w:w w:val="100"/>
          <w:kern w:val="0"/>
          <w:sz w:val="30"/>
          <w:rtl/>
          <w:lang w:eastAsia="zh-CN"/>
        </w:rPr>
        <w:t>مشاركة الحقيقية للمرأة ف</w:t>
      </w:r>
      <w:r w:rsidRPr="00613BDF">
        <w:rPr>
          <w:rFonts w:hint="cs"/>
          <w:w w:val="100"/>
          <w:kern w:val="0"/>
          <w:sz w:val="30"/>
          <w:rtl/>
          <w:lang w:eastAsia="zh-CN"/>
        </w:rPr>
        <w:t xml:space="preserve">ي </w:t>
      </w:r>
      <w:r w:rsidRPr="00613BDF">
        <w:rPr>
          <w:w w:val="100"/>
          <w:kern w:val="0"/>
          <w:sz w:val="30"/>
          <w:rtl/>
          <w:lang w:eastAsia="zh-CN"/>
        </w:rPr>
        <w:t xml:space="preserve">جمهورية مقدونيا على المستوى الدولي منخفضة. </w:t>
      </w:r>
      <w:r w:rsidRPr="00613BDF">
        <w:rPr>
          <w:rFonts w:hint="cs"/>
          <w:w w:val="100"/>
          <w:kern w:val="0"/>
          <w:sz w:val="30"/>
          <w:rtl/>
          <w:lang w:eastAsia="zh-CN"/>
        </w:rPr>
        <w:t>كما أ</w:t>
      </w:r>
      <w:r w:rsidRPr="00613BDF">
        <w:rPr>
          <w:w w:val="100"/>
          <w:kern w:val="0"/>
          <w:sz w:val="30"/>
          <w:rtl/>
          <w:lang w:eastAsia="zh-CN"/>
        </w:rPr>
        <w:t>ن ممارسة إعادة التعيين،</w:t>
      </w:r>
      <w:r w:rsidRPr="00613BDF">
        <w:rPr>
          <w:rFonts w:hint="cs"/>
          <w:w w:val="100"/>
          <w:kern w:val="0"/>
          <w:sz w:val="30"/>
          <w:rtl/>
          <w:lang w:eastAsia="zh-CN"/>
        </w:rPr>
        <w:t xml:space="preserve"> التي </w:t>
      </w:r>
      <w:r w:rsidRPr="00613BDF">
        <w:rPr>
          <w:w w:val="100"/>
          <w:kern w:val="0"/>
          <w:sz w:val="30"/>
          <w:rtl/>
          <w:lang w:eastAsia="zh-CN"/>
        </w:rPr>
        <w:t>لا تزال غير متطورة بالقدر الك</w:t>
      </w:r>
      <w:r w:rsidRPr="00613BDF">
        <w:rPr>
          <w:rFonts w:hint="cs"/>
          <w:w w:val="100"/>
          <w:kern w:val="0"/>
          <w:sz w:val="30"/>
          <w:rtl/>
          <w:lang w:eastAsia="zh-CN"/>
        </w:rPr>
        <w:t>ا</w:t>
      </w:r>
      <w:r w:rsidRPr="00613BDF">
        <w:rPr>
          <w:w w:val="100"/>
          <w:kern w:val="0"/>
          <w:sz w:val="30"/>
          <w:rtl/>
          <w:lang w:eastAsia="zh-CN"/>
        </w:rPr>
        <w:t>في،</w:t>
      </w:r>
      <w:r w:rsidRPr="00613BDF">
        <w:rPr>
          <w:rFonts w:hint="cs"/>
          <w:w w:val="100"/>
          <w:kern w:val="0"/>
          <w:sz w:val="30"/>
          <w:rtl/>
          <w:lang w:eastAsia="zh-CN"/>
        </w:rPr>
        <w:t xml:space="preserve"> </w:t>
      </w:r>
      <w:r w:rsidRPr="00613BDF">
        <w:rPr>
          <w:w w:val="100"/>
          <w:kern w:val="0"/>
          <w:sz w:val="30"/>
          <w:rtl/>
          <w:lang w:eastAsia="zh-CN"/>
        </w:rPr>
        <w:t xml:space="preserve">أدنى </w:t>
      </w:r>
      <w:r w:rsidRPr="00613BDF">
        <w:rPr>
          <w:rFonts w:hint="cs"/>
          <w:w w:val="100"/>
          <w:kern w:val="0"/>
          <w:sz w:val="30"/>
          <w:rtl/>
          <w:lang w:eastAsia="zh-CN"/>
        </w:rPr>
        <w:t>ب</w:t>
      </w:r>
      <w:r w:rsidRPr="00613BDF">
        <w:rPr>
          <w:w w:val="100"/>
          <w:kern w:val="0"/>
          <w:sz w:val="30"/>
          <w:rtl/>
          <w:lang w:eastAsia="zh-CN"/>
        </w:rPr>
        <w:t>كث</w:t>
      </w:r>
      <w:r w:rsidRPr="00613BDF">
        <w:rPr>
          <w:rFonts w:hint="cs"/>
          <w:w w:val="100"/>
          <w:kern w:val="0"/>
          <w:sz w:val="30"/>
          <w:rtl/>
          <w:lang w:eastAsia="zh-CN"/>
        </w:rPr>
        <w:t>ي</w:t>
      </w:r>
      <w:r w:rsidRPr="00613BDF">
        <w:rPr>
          <w:w w:val="100"/>
          <w:kern w:val="0"/>
          <w:sz w:val="30"/>
          <w:rtl/>
          <w:lang w:eastAsia="zh-CN"/>
        </w:rPr>
        <w:t xml:space="preserve">ر </w:t>
      </w:r>
      <w:r w:rsidRPr="00613BDF">
        <w:rPr>
          <w:rFonts w:hint="cs"/>
          <w:w w:val="100"/>
          <w:kern w:val="0"/>
          <w:sz w:val="30"/>
          <w:rtl/>
          <w:lang w:eastAsia="zh-CN"/>
        </w:rPr>
        <w:t xml:space="preserve">حتى </w:t>
      </w:r>
      <w:r w:rsidRPr="00613BDF">
        <w:rPr>
          <w:w w:val="100"/>
          <w:kern w:val="0"/>
          <w:sz w:val="30"/>
          <w:rtl/>
          <w:lang w:eastAsia="zh-CN"/>
        </w:rPr>
        <w:t>من ذلك،</w:t>
      </w:r>
      <w:r w:rsidRPr="00613BDF">
        <w:rPr>
          <w:rFonts w:hint="cs"/>
          <w:w w:val="100"/>
          <w:kern w:val="0"/>
          <w:sz w:val="30"/>
          <w:rtl/>
          <w:lang w:eastAsia="zh-CN"/>
        </w:rPr>
        <w:t xml:space="preserve"> </w:t>
      </w:r>
      <w:r w:rsidRPr="00613BDF">
        <w:rPr>
          <w:w w:val="100"/>
          <w:kern w:val="0"/>
          <w:sz w:val="30"/>
          <w:rtl/>
          <w:lang w:eastAsia="zh-CN"/>
        </w:rPr>
        <w:t xml:space="preserve">فيما يتعلق بمشاركة المرأة في المنظمات الدولية. </w:t>
      </w:r>
    </w:p>
    <w:p w:rsidR="00CB4538" w:rsidRPr="00613BDF" w:rsidRDefault="00CB4538" w:rsidP="00CB4538">
      <w:pPr>
        <w:spacing w:after="120"/>
        <w:ind w:left="60" w:right="810" w:firstLine="1420"/>
        <w:rPr>
          <w:w w:val="100"/>
          <w:kern w:val="0"/>
          <w:sz w:val="30"/>
          <w:rtl/>
          <w:lang w:eastAsia="zh-CN"/>
        </w:rPr>
      </w:pPr>
      <w:r w:rsidRPr="00613BDF">
        <w:rPr>
          <w:w w:val="100"/>
          <w:kern w:val="0"/>
          <w:sz w:val="30"/>
          <w:rtl/>
          <w:lang w:eastAsia="zh-CN"/>
        </w:rPr>
        <w:t xml:space="preserve">والحالة في وزارة الشؤون الخارجية في جمهورية مقدونيا </w:t>
      </w:r>
      <w:r w:rsidRPr="00613BDF">
        <w:rPr>
          <w:rFonts w:hint="cs"/>
          <w:w w:val="100"/>
          <w:kern w:val="0"/>
          <w:sz w:val="30"/>
          <w:rtl/>
          <w:lang w:eastAsia="zh-CN"/>
        </w:rPr>
        <w:t>كما يلي</w:t>
      </w:r>
      <w:r w:rsidRPr="00613BDF">
        <w:rPr>
          <w:w w:val="100"/>
          <w:kern w:val="0"/>
          <w:sz w:val="30"/>
          <w:rtl/>
          <w:lang w:eastAsia="zh-CN"/>
        </w:rPr>
        <w:t xml:space="preserve">: </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 xml:space="preserve"> اعتبارا من تموز/ يوليو 2003</w:t>
      </w:r>
      <w:r w:rsidRPr="00613BDF">
        <w:rPr>
          <w:rFonts w:hint="cs"/>
          <w:w w:val="100"/>
          <w:kern w:val="0"/>
          <w:sz w:val="30"/>
          <w:rtl/>
          <w:lang w:eastAsia="zh-CN"/>
        </w:rPr>
        <w:t xml:space="preserve">  </w:t>
      </w:r>
      <w:r w:rsidRPr="00613BDF">
        <w:rPr>
          <w:w w:val="100"/>
          <w:kern w:val="0"/>
          <w:sz w:val="30"/>
          <w:rtl/>
          <w:lang w:eastAsia="zh-CN"/>
        </w:rPr>
        <w:t>عين</w:t>
      </w:r>
      <w:r w:rsidRPr="00613BDF">
        <w:rPr>
          <w:rFonts w:hint="cs"/>
          <w:w w:val="100"/>
          <w:kern w:val="0"/>
          <w:sz w:val="30"/>
          <w:rtl/>
          <w:lang w:eastAsia="zh-CN"/>
        </w:rPr>
        <w:t xml:space="preserve"> في </w:t>
      </w:r>
      <w:r w:rsidRPr="00613BDF">
        <w:rPr>
          <w:w w:val="100"/>
          <w:kern w:val="0"/>
          <w:sz w:val="30"/>
          <w:rtl/>
          <w:lang w:eastAsia="zh-CN"/>
        </w:rPr>
        <w:t xml:space="preserve"> الوزارة 201 موظفا</w:t>
      </w:r>
      <w:r w:rsidRPr="00613BDF">
        <w:rPr>
          <w:rFonts w:hint="cs"/>
          <w:w w:val="100"/>
          <w:kern w:val="0"/>
          <w:sz w:val="30"/>
          <w:rtl/>
          <w:lang w:eastAsia="zh-CN"/>
        </w:rPr>
        <w:t xml:space="preserve"> </w:t>
      </w:r>
      <w:r>
        <w:rPr>
          <w:w w:val="100"/>
          <w:kern w:val="0"/>
          <w:sz w:val="30"/>
          <w:rtl/>
          <w:lang w:eastAsia="zh-CN"/>
        </w:rPr>
        <w:t>(</w:t>
      </w:r>
      <w:r w:rsidRPr="00613BDF">
        <w:rPr>
          <w:w w:val="100"/>
          <w:kern w:val="0"/>
          <w:sz w:val="30"/>
          <w:rtl/>
          <w:lang w:eastAsia="zh-CN"/>
        </w:rPr>
        <w:t>من بينهم موظفين من المستوى التقني</w:t>
      </w:r>
      <w:r>
        <w:rPr>
          <w:w w:val="100"/>
          <w:kern w:val="0"/>
          <w:sz w:val="30"/>
          <w:rtl/>
          <w:lang w:eastAsia="zh-CN"/>
        </w:rPr>
        <w:t>)</w:t>
      </w:r>
      <w:r w:rsidRPr="00613BDF">
        <w:rPr>
          <w:w w:val="100"/>
          <w:kern w:val="0"/>
          <w:sz w:val="30"/>
          <w:rtl/>
          <w:lang w:eastAsia="zh-CN"/>
        </w:rPr>
        <w:t xml:space="preserve">  ومن بين هؤلاء 101</w:t>
      </w:r>
      <w:r w:rsidRPr="00613BDF">
        <w:rPr>
          <w:rFonts w:hint="cs"/>
          <w:w w:val="100"/>
          <w:kern w:val="0"/>
          <w:sz w:val="30"/>
          <w:rtl/>
          <w:lang w:eastAsia="zh-CN"/>
        </w:rPr>
        <w:t xml:space="preserve"> </w:t>
      </w:r>
      <w:r w:rsidRPr="00613BDF">
        <w:rPr>
          <w:w w:val="100"/>
          <w:kern w:val="0"/>
          <w:sz w:val="30"/>
          <w:rtl/>
          <w:lang w:eastAsia="zh-CN"/>
        </w:rPr>
        <w:t xml:space="preserve">امرأة. </w:t>
      </w:r>
      <w:r w:rsidRPr="00613BDF">
        <w:rPr>
          <w:rFonts w:hint="cs"/>
          <w:w w:val="100"/>
          <w:kern w:val="0"/>
          <w:sz w:val="30"/>
          <w:rtl/>
          <w:lang w:eastAsia="zh-CN"/>
        </w:rPr>
        <w:t>و</w:t>
      </w:r>
      <w:r w:rsidRPr="00613BDF">
        <w:rPr>
          <w:w w:val="100"/>
          <w:kern w:val="0"/>
          <w:sz w:val="30"/>
          <w:rtl/>
          <w:lang w:eastAsia="zh-CN"/>
        </w:rPr>
        <w:t>من بين 26</w:t>
      </w:r>
      <w:r w:rsidRPr="00613BDF">
        <w:rPr>
          <w:rFonts w:hint="cs"/>
          <w:w w:val="100"/>
          <w:kern w:val="0"/>
          <w:sz w:val="30"/>
          <w:rtl/>
          <w:lang w:eastAsia="zh-CN"/>
        </w:rPr>
        <w:t xml:space="preserve"> م</w:t>
      </w:r>
      <w:r w:rsidRPr="00613BDF">
        <w:rPr>
          <w:w w:val="100"/>
          <w:kern w:val="0"/>
          <w:sz w:val="30"/>
          <w:rtl/>
          <w:lang w:eastAsia="zh-CN"/>
        </w:rPr>
        <w:t>ستشارا حكوميا في وزارة الشؤون الخارجية توجد 4نساء.وفي الفترة من</w:t>
      </w:r>
      <w:r w:rsidRPr="00613BDF">
        <w:rPr>
          <w:rFonts w:hint="cs"/>
          <w:w w:val="100"/>
          <w:kern w:val="0"/>
          <w:sz w:val="30"/>
          <w:rtl/>
          <w:lang w:eastAsia="zh-CN"/>
        </w:rPr>
        <w:t>ذ</w:t>
      </w:r>
      <w:r w:rsidRPr="00613BDF">
        <w:rPr>
          <w:w w:val="100"/>
          <w:kern w:val="0"/>
          <w:sz w:val="30"/>
          <w:rtl/>
          <w:lang w:eastAsia="zh-CN"/>
        </w:rPr>
        <w:t xml:space="preserve"> الحصول على الاستقلال عام 1991 وحتى اليوم لم تعين امرأة واحدة في منصب نائب وزير الشؤون الخارجية.  ومع ذلك،  فإنه لأول مرة منذ الحصول على الاستقلال عينت </w:t>
      </w:r>
      <w:r w:rsidRPr="00613BDF">
        <w:rPr>
          <w:rFonts w:hint="cs"/>
          <w:w w:val="100"/>
          <w:kern w:val="0"/>
          <w:sz w:val="30"/>
          <w:rtl/>
          <w:lang w:eastAsia="zh-CN"/>
        </w:rPr>
        <w:t>ا</w:t>
      </w:r>
      <w:r w:rsidRPr="00613BDF">
        <w:rPr>
          <w:w w:val="100"/>
          <w:kern w:val="0"/>
          <w:sz w:val="30"/>
          <w:rtl/>
          <w:lang w:eastAsia="zh-CN"/>
        </w:rPr>
        <w:t>مر</w:t>
      </w:r>
      <w:r w:rsidRPr="00613BDF">
        <w:rPr>
          <w:rFonts w:hint="cs"/>
          <w:w w:val="100"/>
          <w:kern w:val="0"/>
          <w:sz w:val="30"/>
          <w:rtl/>
          <w:lang w:eastAsia="zh-CN"/>
        </w:rPr>
        <w:t>أ</w:t>
      </w:r>
      <w:r w:rsidRPr="00613BDF">
        <w:rPr>
          <w:w w:val="100"/>
          <w:kern w:val="0"/>
          <w:sz w:val="30"/>
          <w:rtl/>
          <w:lang w:eastAsia="zh-CN"/>
        </w:rPr>
        <w:t>ة</w:t>
      </w:r>
      <w:r w:rsidRPr="00613BDF">
        <w:rPr>
          <w:rFonts w:hint="cs"/>
          <w:w w:val="100"/>
          <w:kern w:val="0"/>
          <w:sz w:val="30"/>
          <w:rtl/>
          <w:lang w:eastAsia="zh-CN"/>
        </w:rPr>
        <w:t xml:space="preserve"> في منصب</w:t>
      </w:r>
      <w:r w:rsidRPr="00613BDF">
        <w:rPr>
          <w:w w:val="100"/>
          <w:kern w:val="0"/>
          <w:sz w:val="30"/>
          <w:rtl/>
          <w:lang w:eastAsia="zh-CN"/>
        </w:rPr>
        <w:t xml:space="preserve"> وزير الشؤون الخارجية أثناء حكومة الائتلاف الواسعة عام 2001 وكانت المناسبة </w:t>
      </w:r>
      <w:r w:rsidRPr="00613BDF">
        <w:rPr>
          <w:rFonts w:hint="cs"/>
          <w:w w:val="100"/>
          <w:kern w:val="0"/>
          <w:sz w:val="30"/>
          <w:rtl/>
          <w:lang w:eastAsia="zh-CN"/>
        </w:rPr>
        <w:t>ال</w:t>
      </w:r>
      <w:r w:rsidRPr="00613BDF">
        <w:rPr>
          <w:w w:val="100"/>
          <w:kern w:val="0"/>
          <w:sz w:val="30"/>
          <w:rtl/>
          <w:lang w:eastAsia="zh-CN"/>
        </w:rPr>
        <w:t xml:space="preserve">ثانية </w:t>
      </w:r>
      <w:r w:rsidRPr="00613BDF">
        <w:rPr>
          <w:rFonts w:hint="cs"/>
          <w:w w:val="100"/>
          <w:kern w:val="0"/>
          <w:sz w:val="30"/>
          <w:rtl/>
          <w:lang w:eastAsia="zh-CN"/>
        </w:rPr>
        <w:t xml:space="preserve">التي </w:t>
      </w:r>
      <w:r w:rsidRPr="00613BDF">
        <w:rPr>
          <w:w w:val="100"/>
          <w:kern w:val="0"/>
          <w:sz w:val="30"/>
          <w:rtl/>
          <w:lang w:eastAsia="zh-CN"/>
        </w:rPr>
        <w:t>حدث فيها مثل هذا،</w:t>
      </w:r>
      <w:r w:rsidRPr="00613BDF">
        <w:rPr>
          <w:rFonts w:hint="cs"/>
          <w:w w:val="100"/>
          <w:kern w:val="0"/>
          <w:sz w:val="30"/>
          <w:rtl/>
          <w:lang w:eastAsia="zh-CN"/>
        </w:rPr>
        <w:t xml:space="preserve"> </w:t>
      </w:r>
      <w:r w:rsidRPr="00613BDF">
        <w:rPr>
          <w:w w:val="100"/>
          <w:kern w:val="0"/>
          <w:sz w:val="30"/>
          <w:rtl/>
          <w:lang w:eastAsia="zh-CN"/>
        </w:rPr>
        <w:t xml:space="preserve">بعد الانتخابات البرلمانية المعقودة في أيلول/ سبتمبر 2002 وتشكيل الحكومة </w:t>
      </w:r>
      <w:r w:rsidRPr="00613BDF">
        <w:rPr>
          <w:rFonts w:hint="cs"/>
          <w:w w:val="100"/>
          <w:kern w:val="0"/>
          <w:sz w:val="30"/>
          <w:rtl/>
          <w:lang w:eastAsia="zh-CN"/>
        </w:rPr>
        <w:t>الائتلافي</w:t>
      </w:r>
      <w:r w:rsidRPr="00613BDF">
        <w:rPr>
          <w:rFonts w:hint="eastAsia"/>
          <w:w w:val="100"/>
          <w:kern w:val="0"/>
          <w:sz w:val="30"/>
          <w:rtl/>
          <w:lang w:eastAsia="zh-CN"/>
        </w:rPr>
        <w:t>ة</w:t>
      </w:r>
      <w:r w:rsidRPr="00613BDF">
        <w:rPr>
          <w:w w:val="100"/>
          <w:kern w:val="0"/>
          <w:sz w:val="30"/>
          <w:rtl/>
          <w:lang w:eastAsia="zh-CN"/>
        </w:rPr>
        <w:t xml:space="preserve"> الجديدة في تشرين الثاني/ نوفمبر 2002.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و</w:t>
      </w:r>
      <w:r w:rsidRPr="00613BDF">
        <w:rPr>
          <w:w w:val="100"/>
          <w:kern w:val="0"/>
          <w:sz w:val="30"/>
          <w:rtl/>
          <w:lang w:eastAsia="zh-CN"/>
        </w:rPr>
        <w:t>خلال فترة إعداد التقرير</w:t>
      </w:r>
      <w:r>
        <w:rPr>
          <w:w w:val="100"/>
          <w:kern w:val="0"/>
          <w:sz w:val="30"/>
          <w:rtl/>
          <w:lang w:eastAsia="zh-CN"/>
        </w:rPr>
        <w:t>(</w:t>
      </w:r>
      <w:r w:rsidRPr="00613BDF">
        <w:rPr>
          <w:w w:val="100"/>
          <w:kern w:val="0"/>
          <w:sz w:val="30"/>
          <w:rtl/>
          <w:lang w:eastAsia="zh-CN"/>
        </w:rPr>
        <w:t xml:space="preserve">تموز/ يوليه 2002) </w:t>
      </w:r>
      <w:r w:rsidRPr="00613BDF">
        <w:rPr>
          <w:rFonts w:hint="cs"/>
          <w:w w:val="100"/>
          <w:kern w:val="0"/>
          <w:sz w:val="30"/>
          <w:rtl/>
          <w:lang w:eastAsia="zh-CN"/>
        </w:rPr>
        <w:t xml:space="preserve">كان </w:t>
      </w:r>
      <w:r w:rsidRPr="00613BDF">
        <w:rPr>
          <w:w w:val="100"/>
          <w:kern w:val="0"/>
          <w:sz w:val="30"/>
          <w:rtl/>
          <w:lang w:eastAsia="zh-CN"/>
        </w:rPr>
        <w:t xml:space="preserve">هناك 137 موظفا يعملون في 41بعثة دبلوماسية </w:t>
      </w:r>
      <w:r w:rsidRPr="00613BDF">
        <w:rPr>
          <w:rFonts w:hint="cs"/>
          <w:w w:val="100"/>
          <w:kern w:val="0"/>
          <w:sz w:val="30"/>
          <w:rtl/>
          <w:lang w:eastAsia="zh-CN"/>
        </w:rPr>
        <w:t>و</w:t>
      </w:r>
      <w:r w:rsidRPr="00613BDF">
        <w:rPr>
          <w:w w:val="100"/>
          <w:kern w:val="0"/>
          <w:sz w:val="30"/>
          <w:rtl/>
          <w:lang w:eastAsia="zh-CN"/>
        </w:rPr>
        <w:t xml:space="preserve">قنصلية من بعثات </w:t>
      </w:r>
      <w:r w:rsidRPr="00613BDF">
        <w:rPr>
          <w:rFonts w:hint="cs"/>
          <w:w w:val="100"/>
          <w:kern w:val="0"/>
          <w:sz w:val="30"/>
          <w:rtl/>
          <w:lang w:eastAsia="zh-CN"/>
        </w:rPr>
        <w:t>ج</w:t>
      </w:r>
      <w:r w:rsidRPr="00613BDF">
        <w:rPr>
          <w:w w:val="100"/>
          <w:kern w:val="0"/>
          <w:sz w:val="30"/>
          <w:rtl/>
          <w:lang w:eastAsia="zh-CN"/>
        </w:rPr>
        <w:t>مهوري</w:t>
      </w:r>
      <w:r w:rsidRPr="00613BDF">
        <w:rPr>
          <w:rFonts w:hint="cs"/>
          <w:w w:val="100"/>
          <w:kern w:val="0"/>
          <w:sz w:val="30"/>
          <w:rtl/>
          <w:lang w:eastAsia="zh-CN"/>
        </w:rPr>
        <w:t>ة</w:t>
      </w:r>
      <w:r w:rsidRPr="00613BDF">
        <w:rPr>
          <w:w w:val="100"/>
          <w:kern w:val="0"/>
          <w:sz w:val="30"/>
          <w:rtl/>
          <w:lang w:eastAsia="zh-CN"/>
        </w:rPr>
        <w:t xml:space="preserve"> مقدونيا في الخارج،</w:t>
      </w:r>
      <w:r w:rsidRPr="00613BDF">
        <w:rPr>
          <w:rFonts w:hint="cs"/>
          <w:w w:val="100"/>
          <w:kern w:val="0"/>
          <w:sz w:val="30"/>
          <w:rtl/>
          <w:lang w:eastAsia="zh-CN"/>
        </w:rPr>
        <w:t xml:space="preserve"> </w:t>
      </w:r>
      <w:r w:rsidRPr="00613BDF">
        <w:rPr>
          <w:w w:val="100"/>
          <w:kern w:val="0"/>
          <w:sz w:val="30"/>
          <w:rtl/>
          <w:lang w:eastAsia="zh-CN"/>
        </w:rPr>
        <w:t>من بينهم 32 امرأة.  ومن بين مجموع عدد الموظفين في البعثات الدبلوماسية والقنصلية يشغل 110 منهم مركزا ديبلوماسيا، من بين</w:t>
      </w:r>
      <w:r w:rsidRPr="00613BDF">
        <w:rPr>
          <w:rFonts w:hint="cs"/>
          <w:w w:val="100"/>
          <w:kern w:val="0"/>
          <w:sz w:val="30"/>
          <w:rtl/>
          <w:lang w:eastAsia="zh-CN"/>
        </w:rPr>
        <w:t>هم</w:t>
      </w:r>
      <w:r w:rsidRPr="00613BDF">
        <w:rPr>
          <w:w w:val="100"/>
          <w:kern w:val="0"/>
          <w:sz w:val="30"/>
          <w:rtl/>
          <w:lang w:eastAsia="zh-CN"/>
        </w:rPr>
        <w:t xml:space="preserve"> 25  امرأة فقط.  فعلى سبيل المثال، حتى تموز/ يوليه 2003 كانت 7  نساء فقط في منصب وزير- مستشار؛ و 10 في منصب مستشار؛ و 4 في منصب سكرتير أول؛ وامرأة  واحدة تشغل منصب كل من سكرتير ثان وسكرتير الثالث،</w:t>
      </w:r>
      <w:r w:rsidRPr="00613BDF">
        <w:rPr>
          <w:rFonts w:hint="cs"/>
          <w:w w:val="100"/>
          <w:kern w:val="0"/>
          <w:sz w:val="30"/>
          <w:rtl/>
          <w:lang w:eastAsia="zh-CN"/>
        </w:rPr>
        <w:t xml:space="preserve"> </w:t>
      </w:r>
      <w:r w:rsidRPr="00613BDF">
        <w:rPr>
          <w:w w:val="100"/>
          <w:kern w:val="0"/>
          <w:sz w:val="30"/>
          <w:rtl/>
          <w:lang w:eastAsia="zh-CN"/>
        </w:rPr>
        <w:t>وملحق.  وف</w:t>
      </w:r>
      <w:r w:rsidRPr="00613BDF">
        <w:rPr>
          <w:rFonts w:hint="cs"/>
          <w:w w:val="100"/>
          <w:kern w:val="0"/>
          <w:sz w:val="30"/>
          <w:rtl/>
          <w:lang w:eastAsia="zh-CN"/>
        </w:rPr>
        <w:t>ي</w:t>
      </w:r>
      <w:r w:rsidRPr="00613BDF">
        <w:rPr>
          <w:w w:val="100"/>
          <w:kern w:val="0"/>
          <w:sz w:val="30"/>
          <w:rtl/>
          <w:lang w:eastAsia="zh-CN"/>
        </w:rPr>
        <w:t xml:space="preserve"> </w:t>
      </w:r>
      <w:r w:rsidRPr="00613BDF">
        <w:rPr>
          <w:rFonts w:hint="cs"/>
          <w:w w:val="100"/>
          <w:kern w:val="0"/>
          <w:sz w:val="30"/>
          <w:rtl/>
          <w:lang w:eastAsia="zh-CN"/>
        </w:rPr>
        <w:t>ا</w:t>
      </w:r>
      <w:r w:rsidRPr="00613BDF">
        <w:rPr>
          <w:w w:val="100"/>
          <w:kern w:val="0"/>
          <w:sz w:val="30"/>
          <w:rtl/>
          <w:lang w:eastAsia="zh-CN"/>
        </w:rPr>
        <w:t xml:space="preserve">لوقت الراهن لا توجد إلا ثلاث نساء فقط يشغلن منصب سفير </w:t>
      </w:r>
      <w:r>
        <w:rPr>
          <w:w w:val="100"/>
          <w:kern w:val="0"/>
          <w:sz w:val="30"/>
          <w:rtl/>
          <w:lang w:eastAsia="zh-CN"/>
        </w:rPr>
        <w:t>(</w:t>
      </w:r>
      <w:r w:rsidRPr="00613BDF">
        <w:rPr>
          <w:w w:val="100"/>
          <w:kern w:val="0"/>
          <w:sz w:val="30"/>
          <w:rtl/>
          <w:lang w:eastAsia="zh-CN"/>
        </w:rPr>
        <w:t>وهن لا ينتمين الى سلك الدبلوماسيين المحترفين</w:t>
      </w:r>
      <w:r>
        <w:rPr>
          <w:w w:val="100"/>
          <w:kern w:val="0"/>
          <w:sz w:val="30"/>
          <w:rtl/>
          <w:lang w:eastAsia="zh-CN"/>
        </w:rPr>
        <w:t>)</w:t>
      </w:r>
      <w:r w:rsidRPr="00613BDF">
        <w:rPr>
          <w:w w:val="100"/>
          <w:kern w:val="0"/>
          <w:sz w:val="30"/>
          <w:rtl/>
          <w:lang w:eastAsia="zh-CN"/>
        </w:rPr>
        <w:t xml:space="preserve"> من بين ما مجموعه 26سفيرا.  وفي التاريخ الدبلوماسي لجمهورية مقدونيا منذ الحصول على الاستقلال عام 1991 لم تتقلد أي امرأة من سلك الدبلوماسيين المحترفين منصب السفير.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ولا تن</w:t>
      </w:r>
      <w:r w:rsidRPr="00613BDF">
        <w:rPr>
          <w:rFonts w:hint="cs"/>
          <w:w w:val="100"/>
          <w:kern w:val="0"/>
          <w:sz w:val="30"/>
          <w:rtl/>
          <w:lang w:eastAsia="zh-CN" w:bidi="ar-EG"/>
        </w:rPr>
        <w:t xml:space="preserve">ظم اللوائح القانونية الحالية </w:t>
      </w:r>
      <w:r w:rsidRPr="00613BDF">
        <w:rPr>
          <w:w w:val="100"/>
          <w:kern w:val="0"/>
          <w:sz w:val="30"/>
          <w:rtl/>
          <w:lang w:eastAsia="zh-CN"/>
        </w:rPr>
        <w:t xml:space="preserve">حقوق المرأة </w:t>
      </w:r>
      <w:r w:rsidRPr="00613BDF">
        <w:rPr>
          <w:rFonts w:hint="cs"/>
          <w:w w:val="100"/>
          <w:kern w:val="0"/>
          <w:sz w:val="30"/>
          <w:rtl/>
          <w:lang w:eastAsia="zh-CN" w:bidi="ar-EG"/>
        </w:rPr>
        <w:t>ال</w:t>
      </w:r>
      <w:r w:rsidRPr="00613BDF">
        <w:rPr>
          <w:w w:val="100"/>
          <w:kern w:val="0"/>
          <w:sz w:val="30"/>
          <w:rtl/>
          <w:lang w:eastAsia="zh-CN"/>
        </w:rPr>
        <w:t xml:space="preserve">دبلوماسية </w:t>
      </w:r>
      <w:r w:rsidRPr="00613BDF">
        <w:rPr>
          <w:rFonts w:hint="cs"/>
          <w:w w:val="100"/>
          <w:kern w:val="0"/>
          <w:sz w:val="30"/>
          <w:rtl/>
          <w:lang w:eastAsia="zh-CN" w:bidi="ar-EG"/>
        </w:rPr>
        <w:t>الم</w:t>
      </w:r>
      <w:r w:rsidRPr="00613BDF">
        <w:rPr>
          <w:w w:val="100"/>
          <w:kern w:val="0"/>
          <w:sz w:val="30"/>
          <w:rtl/>
          <w:lang w:eastAsia="zh-CN"/>
        </w:rPr>
        <w:t>تعلق</w:t>
      </w:r>
      <w:r w:rsidRPr="00613BDF">
        <w:rPr>
          <w:rFonts w:hint="cs"/>
          <w:w w:val="100"/>
          <w:kern w:val="0"/>
          <w:sz w:val="30"/>
          <w:rtl/>
          <w:lang w:eastAsia="zh-CN" w:bidi="ar-EG"/>
        </w:rPr>
        <w:t>ة</w:t>
      </w:r>
      <w:r w:rsidRPr="00613BDF">
        <w:rPr>
          <w:w w:val="100"/>
          <w:kern w:val="0"/>
          <w:sz w:val="30"/>
          <w:rtl/>
          <w:lang w:eastAsia="zh-CN"/>
        </w:rPr>
        <w:t xml:space="preserve"> بالحمل والوضع وإجازة الأمومة،</w:t>
      </w:r>
      <w:r w:rsidRPr="00613BDF">
        <w:rPr>
          <w:rFonts w:hint="cs"/>
          <w:w w:val="100"/>
          <w:kern w:val="0"/>
          <w:sz w:val="30"/>
          <w:rtl/>
          <w:lang w:eastAsia="zh-CN" w:bidi="ar-EG"/>
        </w:rPr>
        <w:t xml:space="preserve"> </w:t>
      </w:r>
      <w:r w:rsidRPr="00613BDF">
        <w:rPr>
          <w:w w:val="100"/>
          <w:kern w:val="0"/>
          <w:sz w:val="30"/>
          <w:rtl/>
          <w:lang w:eastAsia="zh-CN"/>
        </w:rPr>
        <w:t xml:space="preserve">أثناء </w:t>
      </w:r>
      <w:r w:rsidRPr="00613BDF">
        <w:rPr>
          <w:rFonts w:hint="cs"/>
          <w:w w:val="100"/>
          <w:kern w:val="0"/>
          <w:sz w:val="30"/>
          <w:rtl/>
          <w:lang w:eastAsia="zh-CN" w:bidi="ar-EG"/>
        </w:rPr>
        <w:t>اضطلاع</w:t>
      </w:r>
      <w:r w:rsidRPr="00613BDF">
        <w:rPr>
          <w:w w:val="100"/>
          <w:kern w:val="0"/>
          <w:sz w:val="30"/>
          <w:rtl/>
          <w:lang w:eastAsia="zh-CN"/>
        </w:rPr>
        <w:t xml:space="preserve"> </w:t>
      </w:r>
      <w:r w:rsidRPr="00613BDF">
        <w:rPr>
          <w:rFonts w:hint="cs"/>
          <w:w w:val="100"/>
          <w:kern w:val="0"/>
          <w:sz w:val="30"/>
          <w:rtl/>
          <w:lang w:eastAsia="zh-CN" w:bidi="ar-EG"/>
        </w:rPr>
        <w:t xml:space="preserve">المرأة الدبلوماسية </w:t>
      </w:r>
      <w:r w:rsidRPr="00613BDF">
        <w:rPr>
          <w:w w:val="100"/>
          <w:kern w:val="0"/>
          <w:sz w:val="30"/>
          <w:rtl/>
          <w:lang w:eastAsia="zh-CN"/>
        </w:rPr>
        <w:t>بمهامها في الخارج. و</w:t>
      </w:r>
      <w:r w:rsidRPr="00613BDF">
        <w:rPr>
          <w:rFonts w:hint="cs"/>
          <w:w w:val="100"/>
          <w:kern w:val="0"/>
          <w:sz w:val="30"/>
          <w:rtl/>
          <w:lang w:eastAsia="zh-CN" w:bidi="ar-EG"/>
        </w:rPr>
        <w:t xml:space="preserve">منذ </w:t>
      </w:r>
      <w:r w:rsidRPr="00613BDF">
        <w:rPr>
          <w:w w:val="100"/>
          <w:kern w:val="0"/>
          <w:sz w:val="30"/>
          <w:rtl/>
          <w:lang w:eastAsia="zh-CN"/>
        </w:rPr>
        <w:t>حصول جمهورية مقدونيا على الاستقلال لم تحدث حالة واحدة تكون فيها أي امرأة دبلوماسية قد وضع</w:t>
      </w:r>
      <w:r w:rsidRPr="00613BDF">
        <w:rPr>
          <w:rFonts w:hint="cs"/>
          <w:w w:val="100"/>
          <w:kern w:val="0"/>
          <w:sz w:val="30"/>
          <w:rtl/>
          <w:lang w:eastAsia="zh-CN" w:bidi="ar-EG"/>
        </w:rPr>
        <w:t xml:space="preserve">ت طفلا </w:t>
      </w:r>
      <w:r w:rsidRPr="00613BDF">
        <w:rPr>
          <w:w w:val="100"/>
          <w:kern w:val="0"/>
          <w:sz w:val="30"/>
          <w:rtl/>
          <w:lang w:eastAsia="zh-CN"/>
        </w:rPr>
        <w:t>أو استفاد</w:t>
      </w:r>
      <w:r w:rsidRPr="00613BDF">
        <w:rPr>
          <w:rFonts w:hint="cs"/>
          <w:w w:val="100"/>
          <w:kern w:val="0"/>
          <w:sz w:val="30"/>
          <w:rtl/>
          <w:lang w:eastAsia="zh-CN" w:bidi="ar-EG"/>
        </w:rPr>
        <w:t>ت</w:t>
      </w:r>
      <w:r w:rsidRPr="00613BDF">
        <w:rPr>
          <w:w w:val="100"/>
          <w:kern w:val="0"/>
          <w:sz w:val="30"/>
          <w:rtl/>
          <w:lang w:eastAsia="zh-CN"/>
        </w:rPr>
        <w:t xml:space="preserve"> من إجازة الأمومة أثناء قيامها بواجب</w:t>
      </w:r>
      <w:r w:rsidRPr="00613BDF">
        <w:rPr>
          <w:rFonts w:hint="cs"/>
          <w:w w:val="100"/>
          <w:kern w:val="0"/>
          <w:sz w:val="30"/>
          <w:rtl/>
          <w:lang w:eastAsia="zh-CN" w:bidi="ar-EG"/>
        </w:rPr>
        <w:t>ات</w:t>
      </w:r>
      <w:r w:rsidRPr="00613BDF">
        <w:rPr>
          <w:w w:val="100"/>
          <w:kern w:val="0"/>
          <w:sz w:val="30"/>
          <w:rtl/>
          <w:lang w:eastAsia="zh-CN"/>
        </w:rPr>
        <w:t xml:space="preserve">ها في الخارج.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وبصفة عامة فإنه في الفترة بين 1994 و 2003 تم تعيين  60 امرأة في مختلف مستويات البعثات الدبلوماسية والقنصلية لجمهورية مقدونيا في الخارج.  و</w:t>
      </w:r>
      <w:r w:rsidRPr="00613BDF">
        <w:rPr>
          <w:rFonts w:hint="cs"/>
          <w:w w:val="100"/>
          <w:kern w:val="0"/>
          <w:sz w:val="30"/>
          <w:rtl/>
          <w:lang w:eastAsia="zh-CN"/>
        </w:rPr>
        <w:t xml:space="preserve">فيما يلي </w:t>
      </w:r>
      <w:r w:rsidRPr="00613BDF">
        <w:rPr>
          <w:w w:val="100"/>
          <w:kern w:val="0"/>
          <w:sz w:val="30"/>
          <w:rtl/>
          <w:lang w:eastAsia="zh-CN"/>
        </w:rPr>
        <w:t>مجموع</w:t>
      </w:r>
      <w:r w:rsidRPr="00613BDF">
        <w:rPr>
          <w:rFonts w:hint="cs"/>
          <w:w w:val="100"/>
          <w:kern w:val="0"/>
          <w:sz w:val="30"/>
          <w:rtl/>
          <w:lang w:eastAsia="zh-CN"/>
        </w:rPr>
        <w:t xml:space="preserve"> عدد</w:t>
      </w:r>
      <w:r w:rsidRPr="00613BDF">
        <w:rPr>
          <w:w w:val="100"/>
          <w:kern w:val="0"/>
          <w:sz w:val="30"/>
          <w:rtl/>
          <w:lang w:eastAsia="zh-CN"/>
        </w:rPr>
        <w:t>هن:</w:t>
      </w:r>
      <w:r w:rsidRPr="00613BDF">
        <w:rPr>
          <w:rFonts w:hint="cs"/>
          <w:w w:val="100"/>
          <w:kern w:val="0"/>
          <w:sz w:val="30"/>
          <w:rtl/>
          <w:lang w:eastAsia="zh-CN"/>
        </w:rPr>
        <w:t xml:space="preserve"> موظف قنصلي-تقني </w:t>
      </w:r>
      <w:r w:rsidRPr="00613BDF">
        <w:rPr>
          <w:w w:val="100"/>
          <w:kern w:val="0"/>
          <w:sz w:val="30"/>
          <w:rtl/>
          <w:lang w:eastAsia="zh-CN"/>
        </w:rPr>
        <w:t xml:space="preserve"> 14؛ ملحق </w:t>
      </w:r>
      <w:r w:rsidRPr="00613BDF">
        <w:rPr>
          <w:rFonts w:hint="cs"/>
          <w:w w:val="100"/>
          <w:kern w:val="0"/>
          <w:sz w:val="30"/>
          <w:rtl/>
          <w:lang w:eastAsia="zh-CN" w:bidi="ar-EG"/>
        </w:rPr>
        <w:t>1؛</w:t>
      </w:r>
      <w:r w:rsidRPr="00613BDF">
        <w:rPr>
          <w:w w:val="100"/>
          <w:kern w:val="0"/>
          <w:sz w:val="30"/>
          <w:rtl/>
          <w:lang w:eastAsia="zh-CN"/>
        </w:rPr>
        <w:t xml:space="preserve"> قنصل </w:t>
      </w:r>
      <w:r w:rsidRPr="00613BDF">
        <w:rPr>
          <w:rFonts w:hint="cs"/>
          <w:w w:val="100"/>
          <w:kern w:val="0"/>
          <w:sz w:val="30"/>
          <w:rtl/>
          <w:lang w:eastAsia="zh-CN" w:bidi="ar-EG"/>
        </w:rPr>
        <w:t>1؛</w:t>
      </w:r>
      <w:r w:rsidRPr="00613BDF">
        <w:rPr>
          <w:w w:val="100"/>
          <w:kern w:val="0"/>
          <w:sz w:val="30"/>
          <w:rtl/>
          <w:lang w:eastAsia="zh-CN"/>
        </w:rPr>
        <w:t xml:space="preserve"> سكرتير ثالث </w:t>
      </w:r>
      <w:r w:rsidRPr="00613BDF">
        <w:rPr>
          <w:rFonts w:hint="cs"/>
          <w:w w:val="100"/>
          <w:kern w:val="0"/>
          <w:sz w:val="30"/>
          <w:rtl/>
          <w:lang w:eastAsia="zh-CN" w:bidi="ar-EG"/>
        </w:rPr>
        <w:t>1</w:t>
      </w:r>
      <w:r w:rsidRPr="00613BDF">
        <w:rPr>
          <w:w w:val="100"/>
          <w:kern w:val="0"/>
          <w:sz w:val="30"/>
          <w:rtl/>
          <w:lang w:eastAsia="zh-CN"/>
        </w:rPr>
        <w:t xml:space="preserve">؛ سكرتير ثان </w:t>
      </w:r>
      <w:r w:rsidRPr="00613BDF">
        <w:rPr>
          <w:rFonts w:hint="cs"/>
          <w:w w:val="100"/>
          <w:kern w:val="0"/>
          <w:sz w:val="30"/>
          <w:rtl/>
          <w:lang w:eastAsia="zh-CN" w:bidi="ar-EG"/>
        </w:rPr>
        <w:t>1؛</w:t>
      </w:r>
      <w:r w:rsidRPr="00613BDF">
        <w:rPr>
          <w:w w:val="100"/>
          <w:kern w:val="0"/>
          <w:sz w:val="30"/>
          <w:rtl/>
          <w:lang w:eastAsia="zh-CN"/>
        </w:rPr>
        <w:t xml:space="preserve"> </w:t>
      </w:r>
      <w:r w:rsidRPr="00613BDF">
        <w:rPr>
          <w:rFonts w:hint="cs"/>
          <w:w w:val="100"/>
          <w:kern w:val="0"/>
          <w:sz w:val="30"/>
          <w:rtl/>
          <w:lang w:eastAsia="zh-CN" w:bidi="ar-EG"/>
        </w:rPr>
        <w:t xml:space="preserve"> س</w:t>
      </w:r>
      <w:r w:rsidRPr="00613BDF">
        <w:rPr>
          <w:w w:val="100"/>
          <w:kern w:val="0"/>
          <w:sz w:val="30"/>
          <w:rtl/>
          <w:lang w:eastAsia="zh-CN"/>
        </w:rPr>
        <w:t>كرتير أول</w:t>
      </w:r>
      <w:r w:rsidRPr="00613BDF">
        <w:rPr>
          <w:rFonts w:hint="cs"/>
          <w:w w:val="100"/>
          <w:kern w:val="0"/>
          <w:sz w:val="30"/>
          <w:rtl/>
          <w:lang w:eastAsia="zh-CN" w:bidi="ar-EG"/>
        </w:rPr>
        <w:t xml:space="preserve"> 4؛</w:t>
      </w:r>
      <w:r w:rsidRPr="00613BDF">
        <w:rPr>
          <w:w w:val="100"/>
          <w:kern w:val="0"/>
          <w:sz w:val="30"/>
          <w:rtl/>
          <w:lang w:eastAsia="zh-CN"/>
        </w:rPr>
        <w:t xml:space="preserve">  </w:t>
      </w:r>
      <w:r w:rsidRPr="00613BDF">
        <w:rPr>
          <w:rFonts w:hint="cs"/>
          <w:w w:val="100"/>
          <w:kern w:val="0"/>
          <w:sz w:val="30"/>
          <w:rtl/>
          <w:lang w:eastAsia="zh-CN" w:bidi="ar-EG"/>
        </w:rPr>
        <w:t>م</w:t>
      </w:r>
      <w:r w:rsidRPr="00613BDF">
        <w:rPr>
          <w:w w:val="100"/>
          <w:kern w:val="0"/>
          <w:sz w:val="30"/>
          <w:rtl/>
          <w:lang w:eastAsia="zh-CN"/>
        </w:rPr>
        <w:t>ستشار</w:t>
      </w:r>
      <w:r w:rsidRPr="00613BDF">
        <w:rPr>
          <w:rFonts w:hint="cs"/>
          <w:w w:val="100"/>
          <w:kern w:val="0"/>
          <w:sz w:val="30"/>
          <w:rtl/>
          <w:lang w:eastAsia="zh-CN" w:bidi="ar-EG"/>
        </w:rPr>
        <w:t xml:space="preserve"> 18؛</w:t>
      </w:r>
      <w:r w:rsidRPr="00613BDF">
        <w:rPr>
          <w:w w:val="100"/>
          <w:kern w:val="0"/>
          <w:sz w:val="30"/>
          <w:rtl/>
          <w:lang w:eastAsia="zh-CN"/>
        </w:rPr>
        <w:t xml:space="preserve"> وزير –مستشار</w:t>
      </w:r>
      <w:r w:rsidRPr="00613BDF">
        <w:rPr>
          <w:rFonts w:hint="cs"/>
          <w:w w:val="100"/>
          <w:kern w:val="0"/>
          <w:sz w:val="30"/>
          <w:rtl/>
          <w:lang w:eastAsia="zh-CN" w:bidi="ar-EG"/>
        </w:rPr>
        <w:t xml:space="preserve"> 16؛</w:t>
      </w:r>
      <w:r w:rsidRPr="00613BDF">
        <w:rPr>
          <w:w w:val="100"/>
          <w:kern w:val="0"/>
          <w:sz w:val="30"/>
          <w:rtl/>
          <w:lang w:eastAsia="zh-CN"/>
        </w:rPr>
        <w:t xml:space="preserve"> و س</w:t>
      </w:r>
      <w:r w:rsidRPr="00613BDF">
        <w:rPr>
          <w:rFonts w:hint="cs"/>
          <w:w w:val="100"/>
          <w:kern w:val="0"/>
          <w:sz w:val="30"/>
          <w:rtl/>
          <w:lang w:eastAsia="zh-CN" w:bidi="ar-EG"/>
        </w:rPr>
        <w:t>فير 4</w:t>
      </w:r>
      <w:r w:rsidRPr="00613BDF">
        <w:rPr>
          <w:w w:val="100"/>
          <w:kern w:val="0"/>
          <w:sz w:val="30"/>
          <w:rtl/>
          <w:lang w:eastAsia="zh-CN"/>
        </w:rPr>
        <w:t>.</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وانتخب</w:t>
      </w:r>
      <w:r w:rsidRPr="00613BDF">
        <w:rPr>
          <w:rFonts w:hint="cs"/>
          <w:w w:val="100"/>
          <w:kern w:val="0"/>
          <w:sz w:val="30"/>
          <w:rtl/>
          <w:lang w:eastAsia="zh-CN" w:bidi="ar-EG"/>
        </w:rPr>
        <w:t>ت</w:t>
      </w:r>
      <w:r w:rsidRPr="00613BDF">
        <w:rPr>
          <w:w w:val="100"/>
          <w:kern w:val="0"/>
          <w:sz w:val="30"/>
          <w:rtl/>
          <w:lang w:eastAsia="zh-CN"/>
        </w:rPr>
        <w:t xml:space="preserve"> امرأة و</w:t>
      </w:r>
      <w:r w:rsidRPr="00613BDF">
        <w:rPr>
          <w:rFonts w:hint="cs"/>
          <w:w w:val="100"/>
          <w:kern w:val="0"/>
          <w:sz w:val="30"/>
          <w:rtl/>
          <w:lang w:eastAsia="zh-CN" w:bidi="ar-EG"/>
        </w:rPr>
        <w:t>ا</w:t>
      </w:r>
      <w:r w:rsidRPr="00613BDF">
        <w:rPr>
          <w:w w:val="100"/>
          <w:kern w:val="0"/>
          <w:sz w:val="30"/>
          <w:rtl/>
          <w:lang w:eastAsia="zh-CN"/>
        </w:rPr>
        <w:t xml:space="preserve">حدة </w:t>
      </w:r>
      <w:r w:rsidRPr="00613BDF">
        <w:rPr>
          <w:rFonts w:hint="cs"/>
          <w:w w:val="100"/>
          <w:kern w:val="0"/>
          <w:sz w:val="30"/>
          <w:rtl/>
          <w:lang w:eastAsia="zh-CN" w:bidi="ar-EG"/>
        </w:rPr>
        <w:t xml:space="preserve">من </w:t>
      </w:r>
      <w:r w:rsidRPr="00613BDF">
        <w:rPr>
          <w:w w:val="100"/>
          <w:kern w:val="0"/>
          <w:sz w:val="30"/>
          <w:rtl/>
          <w:lang w:eastAsia="zh-CN"/>
        </w:rPr>
        <w:t>جمهورية مقدونيا لمنصب قاض</w:t>
      </w:r>
      <w:r w:rsidRPr="00613BDF">
        <w:rPr>
          <w:rFonts w:hint="cs"/>
          <w:w w:val="100"/>
          <w:kern w:val="0"/>
          <w:sz w:val="30"/>
          <w:rtl/>
          <w:lang w:eastAsia="zh-CN" w:bidi="ar-EG"/>
        </w:rPr>
        <w:t xml:space="preserve"> </w:t>
      </w:r>
      <w:r>
        <w:rPr>
          <w:w w:val="100"/>
          <w:kern w:val="0"/>
          <w:sz w:val="30"/>
          <w:rtl/>
          <w:lang w:eastAsia="zh-CN"/>
        </w:rPr>
        <w:t>(</w:t>
      </w:r>
      <w:r w:rsidRPr="00613BDF">
        <w:rPr>
          <w:rFonts w:hint="cs"/>
          <w:w w:val="100"/>
          <w:kern w:val="0"/>
          <w:sz w:val="30"/>
          <w:rtl/>
          <w:lang w:eastAsia="zh-CN" w:bidi="ar-EG"/>
        </w:rPr>
        <w:t>فترة ولاية</w:t>
      </w:r>
      <w:r w:rsidRPr="00613BDF">
        <w:rPr>
          <w:w w:val="100"/>
          <w:kern w:val="0"/>
          <w:sz w:val="30"/>
          <w:rtl/>
          <w:lang w:eastAsia="zh-CN"/>
        </w:rPr>
        <w:t xml:space="preserve"> ثانية</w:t>
      </w:r>
      <w:r>
        <w:rPr>
          <w:w w:val="100"/>
          <w:kern w:val="0"/>
          <w:sz w:val="30"/>
          <w:rtl/>
          <w:lang w:eastAsia="zh-CN"/>
        </w:rPr>
        <w:t>)</w:t>
      </w:r>
      <w:r w:rsidRPr="00613BDF">
        <w:rPr>
          <w:w w:val="100"/>
          <w:kern w:val="0"/>
          <w:sz w:val="30"/>
          <w:rtl/>
          <w:lang w:eastAsia="zh-CN"/>
        </w:rPr>
        <w:t xml:space="preserve">  في المحكمة الأوربية لحقوق الإنسان </w:t>
      </w:r>
      <w:r w:rsidRPr="00613BDF">
        <w:rPr>
          <w:rFonts w:hint="cs"/>
          <w:w w:val="100"/>
          <w:kern w:val="0"/>
          <w:sz w:val="30"/>
          <w:rtl/>
          <w:lang w:eastAsia="zh-CN" w:bidi="ar-EG"/>
        </w:rPr>
        <w:t xml:space="preserve">في </w:t>
      </w:r>
      <w:r w:rsidRPr="00613BDF">
        <w:rPr>
          <w:w w:val="100"/>
          <w:kern w:val="0"/>
          <w:sz w:val="30"/>
          <w:rtl/>
          <w:lang w:eastAsia="zh-CN"/>
        </w:rPr>
        <w:t xml:space="preserve">ستراسبرغ.  وهناك أيضا نساء يشاركن كأعضاء في لجان الخبراء والهيئات الأخرى التابعة للمنظمات الدولية بصورة منتظمة. </w:t>
      </w:r>
    </w:p>
    <w:p w:rsidR="00680B10"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و</w:t>
      </w:r>
      <w:r w:rsidRPr="00613BDF">
        <w:rPr>
          <w:w w:val="100"/>
          <w:kern w:val="0"/>
          <w:sz w:val="30"/>
          <w:rtl/>
          <w:lang w:eastAsia="zh-CN"/>
        </w:rPr>
        <w:t>يرجى ا</w:t>
      </w:r>
      <w:r w:rsidRPr="00613BDF">
        <w:rPr>
          <w:rFonts w:hint="cs"/>
          <w:w w:val="100"/>
          <w:kern w:val="0"/>
          <w:sz w:val="30"/>
          <w:rtl/>
          <w:lang w:eastAsia="zh-CN" w:bidi="ar-EG"/>
        </w:rPr>
        <w:t>لرجوع</w:t>
      </w:r>
      <w:r w:rsidRPr="00613BDF">
        <w:rPr>
          <w:w w:val="100"/>
          <w:kern w:val="0"/>
          <w:sz w:val="30"/>
          <w:rtl/>
          <w:lang w:eastAsia="zh-CN"/>
        </w:rPr>
        <w:t xml:space="preserve"> إلى التعليق على المادة  7  المذكور</w:t>
      </w:r>
      <w:r w:rsidRPr="00613BDF">
        <w:rPr>
          <w:rFonts w:hint="cs"/>
          <w:w w:val="100"/>
          <w:kern w:val="0"/>
          <w:sz w:val="30"/>
          <w:rtl/>
          <w:lang w:eastAsia="zh-CN" w:bidi="ar-EG"/>
        </w:rPr>
        <w:t>ة</w:t>
      </w:r>
      <w:r w:rsidRPr="00613BDF">
        <w:rPr>
          <w:w w:val="100"/>
          <w:kern w:val="0"/>
          <w:sz w:val="30"/>
          <w:rtl/>
          <w:lang w:eastAsia="zh-CN"/>
        </w:rPr>
        <w:t xml:space="preserve"> آنفا،</w:t>
      </w:r>
      <w:r w:rsidRPr="00613BDF">
        <w:rPr>
          <w:rFonts w:hint="cs"/>
          <w:w w:val="100"/>
          <w:kern w:val="0"/>
          <w:sz w:val="30"/>
          <w:rtl/>
          <w:lang w:eastAsia="zh-CN" w:bidi="ar-EG"/>
        </w:rPr>
        <w:t xml:space="preserve"> </w:t>
      </w:r>
      <w:r w:rsidRPr="00613BDF">
        <w:rPr>
          <w:w w:val="100"/>
          <w:kern w:val="0"/>
          <w:sz w:val="30"/>
          <w:rtl/>
          <w:lang w:eastAsia="zh-CN"/>
        </w:rPr>
        <w:t xml:space="preserve">بشأن أشكال </w:t>
      </w:r>
      <w:r w:rsidRPr="00613BDF">
        <w:rPr>
          <w:rFonts w:hint="cs"/>
          <w:w w:val="100"/>
          <w:kern w:val="0"/>
          <w:sz w:val="30"/>
          <w:rtl/>
          <w:lang w:eastAsia="zh-CN" w:bidi="ar-EG"/>
        </w:rPr>
        <w:t xml:space="preserve">المشاركة الدولية </w:t>
      </w:r>
      <w:r w:rsidRPr="00613BDF">
        <w:rPr>
          <w:w w:val="100"/>
          <w:kern w:val="0"/>
          <w:sz w:val="30"/>
          <w:rtl/>
          <w:lang w:eastAsia="zh-CN"/>
        </w:rPr>
        <w:t>الأخرى للمرأة في الحياة السياسية والعامة في جمهورية مقدونيا.</w:t>
      </w:r>
    </w:p>
    <w:p w:rsidR="00680B10" w:rsidRDefault="00680B10" w:rsidP="00CB4538">
      <w:pPr>
        <w:spacing w:after="120"/>
        <w:ind w:left="1030" w:right="810" w:firstLine="468"/>
        <w:rPr>
          <w:rFonts w:hint="cs"/>
          <w:w w:val="100"/>
          <w:kern w:val="0"/>
          <w:sz w:val="30"/>
          <w:rtl/>
          <w:lang w:eastAsia="zh-CN"/>
        </w:rPr>
      </w:pPr>
      <w:r>
        <w:rPr>
          <w:w w:val="100"/>
          <w:kern w:val="0"/>
          <w:sz w:val="30"/>
          <w:rtl/>
          <w:lang w:eastAsia="zh-CN"/>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680B10">
        <w:tblPrEx>
          <w:tblCellMar>
            <w:top w:w="0" w:type="dxa"/>
            <w:bottom w:w="0" w:type="dxa"/>
          </w:tblCellMar>
        </w:tblPrEx>
        <w:tc>
          <w:tcPr>
            <w:tcW w:w="8010" w:type="dxa"/>
            <w:shd w:val="clear" w:color="auto" w:fill="auto"/>
          </w:tcPr>
          <w:p w:rsidR="00680B10" w:rsidRPr="00680B10" w:rsidRDefault="00680B10" w:rsidP="00680B10">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0B10">
              <w:rPr>
                <w:rFonts w:hint="cs"/>
                <w:b/>
                <w:bCs/>
                <w:w w:val="100"/>
                <w:kern w:val="0"/>
                <w:sz w:val="36"/>
                <w:szCs w:val="36"/>
                <w:rtl/>
                <w:lang w:eastAsia="zh-CN"/>
              </w:rPr>
              <w:t>المادة 9</w:t>
            </w:r>
          </w:p>
          <w:p w:rsidR="00680B10" w:rsidRPr="00680B10" w:rsidRDefault="00680B10" w:rsidP="00680B10">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0B10">
              <w:rPr>
                <w:rFonts w:hint="cs"/>
                <w:b/>
                <w:bCs/>
                <w:w w:val="100"/>
                <w:kern w:val="0"/>
                <w:sz w:val="36"/>
                <w:szCs w:val="36"/>
                <w:rtl/>
                <w:lang w:eastAsia="zh-CN"/>
              </w:rPr>
              <w:t>الجنسية</w:t>
            </w:r>
          </w:p>
        </w:tc>
      </w:tr>
    </w:tbl>
    <w:p w:rsidR="00F869B6" w:rsidRDefault="00F869B6" w:rsidP="00F869B6">
      <w:pPr>
        <w:spacing w:after="120"/>
        <w:ind w:left="1030" w:right="990" w:firstLine="468"/>
        <w:rPr>
          <w:rFonts w:hint="cs"/>
          <w:w w:val="100"/>
          <w:kern w:val="0"/>
          <w:sz w:val="30"/>
          <w:rtl/>
          <w:lang w:eastAsia="zh-CN"/>
        </w:rPr>
      </w:pPr>
    </w:p>
    <w:p w:rsidR="00F869B6" w:rsidRDefault="00F869B6" w:rsidP="00F869B6">
      <w:pPr>
        <w:spacing w:after="120"/>
        <w:ind w:left="1037" w:right="994"/>
        <w:rPr>
          <w:rFonts w:hint="cs"/>
          <w:b/>
          <w:bCs/>
          <w:w w:val="100"/>
          <w:kern w:val="0"/>
          <w:sz w:val="30"/>
          <w:rtl/>
          <w:lang w:eastAsia="zh-CN"/>
        </w:rPr>
      </w:pPr>
      <w:r>
        <w:rPr>
          <w:rFonts w:hint="cs"/>
          <w:b/>
          <w:bCs/>
          <w:w w:val="100"/>
          <w:kern w:val="0"/>
          <w:sz w:val="30"/>
          <w:rtl/>
          <w:lang w:eastAsia="zh-CN"/>
        </w:rPr>
        <w:t xml:space="preserve">1-  </w:t>
      </w:r>
      <w:r w:rsidR="00CB4538" w:rsidRPr="006C3AD1">
        <w:rPr>
          <w:b/>
          <w:bCs/>
          <w:w w:val="100"/>
          <w:kern w:val="0"/>
          <w:sz w:val="30"/>
          <w:rtl/>
          <w:lang w:eastAsia="zh-CN"/>
        </w:rPr>
        <w:t>تمنح الدول الأطراف المرأة حقا مساو</w:t>
      </w:r>
      <w:r w:rsidR="00CB4538" w:rsidRPr="006C3AD1">
        <w:rPr>
          <w:rFonts w:hint="cs"/>
          <w:b/>
          <w:bCs/>
          <w:w w:val="100"/>
          <w:kern w:val="0"/>
          <w:sz w:val="30"/>
          <w:rtl/>
          <w:lang w:eastAsia="zh-CN" w:bidi="ar-EG"/>
        </w:rPr>
        <w:t>يا</w:t>
      </w:r>
      <w:r w:rsidR="00CB4538" w:rsidRPr="006C3AD1">
        <w:rPr>
          <w:b/>
          <w:bCs/>
          <w:w w:val="100"/>
          <w:kern w:val="0"/>
          <w:sz w:val="30"/>
          <w:rtl/>
          <w:lang w:eastAsia="zh-CN"/>
        </w:rPr>
        <w:t xml:space="preserve"> لحق الرجل في اكتساب جنسيتها أو تغييرها أو الاحتفاظ بها.  وتضمن بوجه خاص ألا يترتب على الزواج من أجنبي،أو تغيير الزوج لجنسيته  أثناء الزواج،أن تتغير تلقائيا جنسية الزوجة،أو أن تصبح بلا جنسية،أو أن تفرض عليها جنسية الزوج.</w:t>
      </w:r>
    </w:p>
    <w:p w:rsidR="00F869B6" w:rsidRPr="00F869B6" w:rsidRDefault="00F869B6" w:rsidP="00F869B6">
      <w:pPr>
        <w:spacing w:line="120" w:lineRule="exact"/>
        <w:ind w:left="1037" w:right="994"/>
        <w:rPr>
          <w:rFonts w:hint="cs"/>
          <w:b/>
          <w:bCs/>
          <w:w w:val="100"/>
          <w:kern w:val="0"/>
          <w:sz w:val="12"/>
          <w:rtl/>
          <w:lang w:eastAsia="zh-CN"/>
        </w:rPr>
      </w:pPr>
    </w:p>
    <w:p w:rsidR="00CB4538" w:rsidRPr="00613BDF" w:rsidRDefault="00CB4538" w:rsidP="00F869B6">
      <w:pPr>
        <w:spacing w:after="120"/>
        <w:ind w:left="1030" w:right="810"/>
        <w:rPr>
          <w:b/>
          <w:bCs/>
          <w:i/>
          <w:iCs/>
          <w:w w:val="100"/>
          <w:kern w:val="0"/>
          <w:sz w:val="30"/>
          <w:rtl/>
          <w:lang w:eastAsia="zh-CN"/>
        </w:rPr>
      </w:pPr>
      <w:r w:rsidRPr="006C3AD1">
        <w:rPr>
          <w:b/>
          <w:bCs/>
          <w:w w:val="100"/>
          <w:kern w:val="0"/>
          <w:sz w:val="30"/>
          <w:rtl/>
          <w:lang w:eastAsia="zh-CN"/>
        </w:rPr>
        <w:t xml:space="preserve">2- </w:t>
      </w:r>
      <w:r w:rsidR="00F869B6">
        <w:rPr>
          <w:rFonts w:hint="cs"/>
          <w:b/>
          <w:bCs/>
          <w:w w:val="100"/>
          <w:kern w:val="0"/>
          <w:sz w:val="30"/>
          <w:rtl/>
          <w:lang w:eastAsia="zh-CN"/>
        </w:rPr>
        <w:t xml:space="preserve">  </w:t>
      </w:r>
      <w:r w:rsidRPr="006C3AD1">
        <w:rPr>
          <w:b/>
          <w:bCs/>
          <w:w w:val="100"/>
          <w:kern w:val="0"/>
          <w:sz w:val="30"/>
          <w:rtl/>
          <w:lang w:eastAsia="zh-CN"/>
        </w:rPr>
        <w:t>تمنح الدول الأطراف المرأة حقا مساويا لحق الرجل فيما يتعلق بجنسية أطفالهما</w:t>
      </w:r>
      <w:r w:rsidRPr="00613BDF">
        <w:rPr>
          <w:b/>
          <w:bCs/>
          <w:i/>
          <w:iCs/>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w:t>
      </w:r>
      <w:r>
        <w:rPr>
          <w:rFonts w:hint="cs"/>
          <w:w w:val="100"/>
          <w:kern w:val="0"/>
          <w:sz w:val="30"/>
          <w:rtl/>
          <w:lang w:eastAsia="zh-CN"/>
        </w:rPr>
        <w:t>(</w:t>
      </w:r>
      <w:r w:rsidRPr="00613BDF">
        <w:rPr>
          <w:w w:val="100"/>
          <w:kern w:val="0"/>
          <w:sz w:val="30"/>
          <w:rtl/>
          <w:lang w:eastAsia="zh-CN"/>
        </w:rPr>
        <w:t>1</w:t>
      </w:r>
      <w:r>
        <w:rPr>
          <w:w w:val="100"/>
          <w:kern w:val="0"/>
          <w:sz w:val="30"/>
          <w:rtl/>
          <w:lang w:eastAsia="zh-CN"/>
        </w:rPr>
        <w:t>)</w:t>
      </w:r>
      <w:r w:rsidRPr="00613BDF">
        <w:rPr>
          <w:w w:val="100"/>
          <w:kern w:val="0"/>
          <w:sz w:val="30"/>
          <w:rtl/>
          <w:lang w:eastAsia="zh-CN"/>
        </w:rPr>
        <w:t xml:space="preserve"> </w:t>
      </w:r>
      <w:r w:rsidR="00F869B6">
        <w:rPr>
          <w:rFonts w:hint="cs"/>
          <w:w w:val="100"/>
          <w:kern w:val="0"/>
          <w:sz w:val="30"/>
          <w:rtl/>
          <w:lang w:eastAsia="zh-CN"/>
        </w:rPr>
        <w:t xml:space="preserve"> </w:t>
      </w:r>
      <w:r w:rsidRPr="00613BDF">
        <w:rPr>
          <w:w w:val="100"/>
          <w:kern w:val="0"/>
          <w:sz w:val="30"/>
          <w:rtl/>
          <w:lang w:eastAsia="zh-CN"/>
        </w:rPr>
        <w:t>ي</w:t>
      </w:r>
      <w:r w:rsidRPr="00613BDF">
        <w:rPr>
          <w:rFonts w:hint="cs"/>
          <w:w w:val="100"/>
          <w:kern w:val="0"/>
          <w:sz w:val="30"/>
          <w:rtl/>
          <w:lang w:eastAsia="zh-CN" w:bidi="ar-EG"/>
        </w:rPr>
        <w:t>كفل د</w:t>
      </w:r>
      <w:r w:rsidRPr="00613BDF">
        <w:rPr>
          <w:w w:val="100"/>
          <w:kern w:val="0"/>
          <w:sz w:val="30"/>
          <w:rtl/>
          <w:lang w:eastAsia="zh-CN"/>
        </w:rPr>
        <w:t>ستور جمهورية مقدونيا المساواة لجميع المواطنين في ما يتعلق بالحصول على جنسية جمهورية مقدونيا أو تغييرها أو الاحتفاظ بها.  وعملا بالمادة 4 من دستور جمهورية مقدونيا على وجه الخصو</w:t>
      </w:r>
      <w:r w:rsidRPr="00613BDF">
        <w:rPr>
          <w:rFonts w:hint="cs"/>
          <w:w w:val="100"/>
          <w:kern w:val="0"/>
          <w:sz w:val="30"/>
          <w:rtl/>
          <w:lang w:eastAsia="zh-CN" w:bidi="ar-EG"/>
        </w:rPr>
        <w:t xml:space="preserve">ص يتمتع </w:t>
      </w:r>
      <w:r w:rsidRPr="00613BDF">
        <w:rPr>
          <w:w w:val="100"/>
          <w:kern w:val="0"/>
          <w:sz w:val="30"/>
          <w:rtl/>
          <w:lang w:eastAsia="zh-CN"/>
        </w:rPr>
        <w:t>" مواطن</w:t>
      </w:r>
      <w:r w:rsidRPr="00613BDF">
        <w:rPr>
          <w:rFonts w:hint="cs"/>
          <w:w w:val="100"/>
          <w:kern w:val="0"/>
          <w:sz w:val="30"/>
          <w:rtl/>
          <w:lang w:eastAsia="zh-CN" w:bidi="ar-EG"/>
        </w:rPr>
        <w:t>و</w:t>
      </w:r>
      <w:r w:rsidRPr="00613BDF">
        <w:rPr>
          <w:w w:val="100"/>
          <w:kern w:val="0"/>
          <w:sz w:val="30"/>
          <w:rtl/>
          <w:lang w:eastAsia="zh-CN"/>
        </w:rPr>
        <w:t xml:space="preserve"> جمهورية مقدونيا بجنسية جمهورية مقدونيا.  ولا يجوز حرمان مواطن من مواطني </w:t>
      </w:r>
      <w:r w:rsidRPr="00613BDF">
        <w:rPr>
          <w:rFonts w:hint="cs"/>
          <w:w w:val="100"/>
          <w:kern w:val="0"/>
          <w:sz w:val="30"/>
          <w:rtl/>
          <w:lang w:eastAsia="zh-CN" w:bidi="ar-EG"/>
        </w:rPr>
        <w:t>جمهورية مقدونيا</w:t>
      </w:r>
      <w:r w:rsidRPr="00613BDF">
        <w:rPr>
          <w:w w:val="100"/>
          <w:kern w:val="0"/>
          <w:sz w:val="30"/>
          <w:rtl/>
          <w:lang w:eastAsia="zh-CN"/>
        </w:rPr>
        <w:t xml:space="preserve"> من الجنسية، أو إبعاده أو </w:t>
      </w:r>
      <w:r w:rsidRPr="00613BDF">
        <w:rPr>
          <w:rFonts w:hint="cs"/>
          <w:w w:val="100"/>
          <w:kern w:val="0"/>
          <w:sz w:val="30"/>
          <w:rtl/>
          <w:lang w:eastAsia="zh-CN" w:bidi="ar-EG"/>
        </w:rPr>
        <w:t>ن</w:t>
      </w:r>
      <w:r w:rsidRPr="00613BDF">
        <w:rPr>
          <w:w w:val="100"/>
          <w:kern w:val="0"/>
          <w:sz w:val="30"/>
          <w:rtl/>
          <w:lang w:eastAsia="zh-CN"/>
        </w:rPr>
        <w:t>في</w:t>
      </w:r>
      <w:r w:rsidRPr="00613BDF">
        <w:rPr>
          <w:rFonts w:hint="cs"/>
          <w:w w:val="100"/>
          <w:kern w:val="0"/>
          <w:sz w:val="30"/>
          <w:rtl/>
          <w:lang w:eastAsia="zh-CN" w:bidi="ar-EG"/>
        </w:rPr>
        <w:t>ه</w:t>
      </w:r>
      <w:r w:rsidRPr="00613BDF">
        <w:rPr>
          <w:w w:val="100"/>
          <w:kern w:val="0"/>
          <w:sz w:val="30"/>
          <w:rtl/>
          <w:lang w:eastAsia="zh-CN"/>
        </w:rPr>
        <w:t xml:space="preserve"> إلى بلد أخر.  وينظم القانون جنسية جمهورية مقدونيا".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ولا يفرق دستور جمهورية مقدونيا بين الرجل والمرأة ولكنه يتحدث عن مواطني جمهورية مقدونيا عوضا عن ذلك،</w:t>
      </w:r>
      <w:r w:rsidRPr="00613BDF">
        <w:rPr>
          <w:rFonts w:hint="cs"/>
          <w:w w:val="100"/>
          <w:kern w:val="0"/>
          <w:sz w:val="30"/>
          <w:rtl/>
          <w:lang w:eastAsia="zh-CN" w:bidi="ar-EG"/>
        </w:rPr>
        <w:t xml:space="preserve"> </w:t>
      </w:r>
      <w:r w:rsidRPr="00613BDF">
        <w:rPr>
          <w:w w:val="100"/>
          <w:kern w:val="0"/>
          <w:sz w:val="30"/>
          <w:rtl/>
          <w:lang w:eastAsia="zh-CN"/>
        </w:rPr>
        <w:t>وي</w:t>
      </w:r>
      <w:r w:rsidRPr="00613BDF">
        <w:rPr>
          <w:rFonts w:hint="cs"/>
          <w:w w:val="100"/>
          <w:kern w:val="0"/>
          <w:sz w:val="30"/>
          <w:rtl/>
          <w:lang w:eastAsia="zh-CN" w:bidi="ar-EG"/>
        </w:rPr>
        <w:t>ست</w:t>
      </w:r>
      <w:r w:rsidRPr="00613BDF">
        <w:rPr>
          <w:w w:val="100"/>
          <w:kern w:val="0"/>
          <w:sz w:val="30"/>
          <w:rtl/>
          <w:lang w:eastAsia="zh-CN"/>
        </w:rPr>
        <w:t>خلص من ذلك أن المرأة لها نفس الحقوق و</w:t>
      </w:r>
      <w:r w:rsidRPr="00613BDF">
        <w:rPr>
          <w:rFonts w:hint="cs"/>
          <w:w w:val="100"/>
          <w:kern w:val="0"/>
          <w:sz w:val="30"/>
          <w:rtl/>
          <w:lang w:eastAsia="zh-CN" w:bidi="ar-EG"/>
        </w:rPr>
        <w:t xml:space="preserve">عليها نفس </w:t>
      </w:r>
      <w:r w:rsidRPr="00613BDF">
        <w:rPr>
          <w:w w:val="100"/>
          <w:kern w:val="0"/>
          <w:sz w:val="30"/>
          <w:rtl/>
          <w:lang w:eastAsia="zh-CN"/>
        </w:rPr>
        <w:t xml:space="preserve">الالتزامات المتعلقة بالجنسية مثل الرجل. </w:t>
      </w:r>
    </w:p>
    <w:p w:rsidR="00CB4538" w:rsidRPr="00613BDF" w:rsidRDefault="00CB4538" w:rsidP="00CB4538">
      <w:pPr>
        <w:spacing w:after="120"/>
        <w:ind w:left="60" w:right="810" w:firstLine="1510"/>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تنص ا</w:t>
      </w:r>
      <w:r w:rsidRPr="00613BDF">
        <w:rPr>
          <w:w w:val="100"/>
          <w:kern w:val="0"/>
          <w:sz w:val="30"/>
          <w:rtl/>
          <w:lang w:eastAsia="zh-CN"/>
        </w:rPr>
        <w:t xml:space="preserve">لمادة 29 من دستور جمهورية مقدونيا أيضا </w:t>
      </w:r>
      <w:r w:rsidRPr="00613BDF">
        <w:rPr>
          <w:rFonts w:hint="cs"/>
          <w:w w:val="100"/>
          <w:kern w:val="0"/>
          <w:sz w:val="30"/>
          <w:rtl/>
          <w:lang w:eastAsia="zh-CN" w:bidi="ar-EG"/>
        </w:rPr>
        <w:t>على ما يلي</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w:t>
      </w:r>
      <w:r w:rsidRPr="00613BDF">
        <w:rPr>
          <w:rFonts w:hint="cs"/>
          <w:w w:val="100"/>
          <w:kern w:val="0"/>
          <w:sz w:val="30"/>
          <w:rtl/>
          <w:lang w:eastAsia="zh-CN" w:bidi="ar-EG"/>
        </w:rPr>
        <w:t>يت</w:t>
      </w:r>
      <w:r w:rsidRPr="00613BDF">
        <w:rPr>
          <w:w w:val="100"/>
          <w:kern w:val="0"/>
          <w:sz w:val="30"/>
          <w:rtl/>
          <w:lang w:eastAsia="zh-CN"/>
        </w:rPr>
        <w:t xml:space="preserve">متع الرعايا الأجانب بالحقوق والحريات التي يكفلها دستور جمهورية مقدونيا، وفقا للشروط والظروف التي </w:t>
      </w:r>
      <w:r w:rsidRPr="00613BDF">
        <w:rPr>
          <w:rFonts w:hint="cs"/>
          <w:w w:val="100"/>
          <w:kern w:val="0"/>
          <w:sz w:val="30"/>
          <w:rtl/>
          <w:lang w:eastAsia="zh-CN" w:bidi="ar-EG"/>
        </w:rPr>
        <w:t>ي</w:t>
      </w:r>
      <w:r w:rsidRPr="00613BDF">
        <w:rPr>
          <w:w w:val="100"/>
          <w:kern w:val="0"/>
          <w:sz w:val="30"/>
          <w:rtl/>
          <w:lang w:eastAsia="zh-CN"/>
        </w:rPr>
        <w:t>نظمها القانون والمعاهدات الدولية.  وت</w:t>
      </w:r>
      <w:r w:rsidRPr="00613BDF">
        <w:rPr>
          <w:rFonts w:hint="cs"/>
          <w:w w:val="100"/>
          <w:kern w:val="0"/>
          <w:sz w:val="30"/>
          <w:rtl/>
          <w:lang w:eastAsia="zh-CN" w:bidi="ar-EG"/>
        </w:rPr>
        <w:t>كفل</w:t>
      </w:r>
      <w:r w:rsidRPr="00613BDF">
        <w:rPr>
          <w:w w:val="100"/>
          <w:kern w:val="0"/>
          <w:sz w:val="30"/>
          <w:rtl/>
          <w:lang w:eastAsia="zh-CN"/>
        </w:rPr>
        <w:t xml:space="preserve"> الجمهورية حق اللجوء للرعايا والمغتربين الأجانب،</w:t>
      </w:r>
      <w:r w:rsidRPr="00613BDF">
        <w:rPr>
          <w:rFonts w:hint="cs"/>
          <w:w w:val="100"/>
          <w:kern w:val="0"/>
          <w:sz w:val="30"/>
          <w:rtl/>
          <w:lang w:eastAsia="zh-CN" w:bidi="ar-EG"/>
        </w:rPr>
        <w:t xml:space="preserve"> </w:t>
      </w:r>
      <w:r w:rsidRPr="00613BDF">
        <w:rPr>
          <w:w w:val="100"/>
          <w:kern w:val="0"/>
          <w:sz w:val="30"/>
          <w:rtl/>
          <w:lang w:eastAsia="zh-CN"/>
        </w:rPr>
        <w:t>بسبب معتقدات</w:t>
      </w:r>
      <w:r w:rsidRPr="00613BDF">
        <w:rPr>
          <w:rFonts w:hint="cs"/>
          <w:w w:val="100"/>
          <w:kern w:val="0"/>
          <w:sz w:val="30"/>
          <w:rtl/>
          <w:lang w:eastAsia="zh-CN" w:bidi="ar-EG"/>
        </w:rPr>
        <w:t>هم</w:t>
      </w:r>
      <w:r w:rsidRPr="00613BDF">
        <w:rPr>
          <w:w w:val="100"/>
          <w:kern w:val="0"/>
          <w:sz w:val="30"/>
          <w:rtl/>
          <w:lang w:eastAsia="zh-CN"/>
        </w:rPr>
        <w:t xml:space="preserve"> </w:t>
      </w:r>
      <w:r w:rsidRPr="00613BDF">
        <w:rPr>
          <w:rFonts w:hint="cs"/>
          <w:w w:val="100"/>
          <w:kern w:val="0"/>
          <w:sz w:val="30"/>
          <w:rtl/>
          <w:lang w:eastAsia="zh-CN" w:bidi="ar-EG"/>
        </w:rPr>
        <w:t xml:space="preserve">وأنشطتهم </w:t>
      </w:r>
      <w:r w:rsidRPr="00613BDF">
        <w:rPr>
          <w:w w:val="100"/>
          <w:kern w:val="0"/>
          <w:sz w:val="30"/>
          <w:rtl/>
          <w:lang w:eastAsia="zh-CN"/>
        </w:rPr>
        <w:t>السياسية</w:t>
      </w:r>
      <w:r w:rsidRPr="00613BDF">
        <w:rPr>
          <w:rFonts w:hint="cs"/>
          <w:w w:val="100"/>
          <w:kern w:val="0"/>
          <w:sz w:val="30"/>
          <w:rtl/>
          <w:lang w:eastAsia="zh-CN" w:bidi="ar-EG"/>
        </w:rPr>
        <w:t>.</w:t>
      </w:r>
      <w:r w:rsidRPr="00613BDF">
        <w:rPr>
          <w:w w:val="100"/>
          <w:kern w:val="0"/>
          <w:sz w:val="30"/>
          <w:rtl/>
          <w:lang w:eastAsia="zh-CN"/>
        </w:rPr>
        <w:t xml:space="preserve"> ولا يمكن تسليم الرعايا الأجانب إلا على أساس اتفاق دولي </w:t>
      </w:r>
      <w:r w:rsidRPr="00613BDF">
        <w:rPr>
          <w:rFonts w:hint="cs"/>
          <w:w w:val="100"/>
          <w:kern w:val="0"/>
          <w:sz w:val="30"/>
          <w:rtl/>
          <w:lang w:eastAsia="zh-CN" w:bidi="ar-EG"/>
        </w:rPr>
        <w:t>جرى التصديق عليه،</w:t>
      </w:r>
      <w:r w:rsidRPr="00613BDF">
        <w:rPr>
          <w:w w:val="100"/>
          <w:kern w:val="0"/>
          <w:sz w:val="30"/>
          <w:rtl/>
          <w:lang w:eastAsia="zh-CN"/>
        </w:rPr>
        <w:t xml:space="preserve"> و</w:t>
      </w:r>
      <w:r w:rsidRPr="00613BDF">
        <w:rPr>
          <w:rFonts w:hint="cs"/>
          <w:w w:val="100"/>
          <w:kern w:val="0"/>
          <w:sz w:val="30"/>
          <w:rtl/>
          <w:lang w:eastAsia="zh-CN" w:bidi="ar-EG"/>
        </w:rPr>
        <w:t xml:space="preserve">على أساس </w:t>
      </w:r>
      <w:r w:rsidRPr="00613BDF">
        <w:rPr>
          <w:w w:val="100"/>
          <w:kern w:val="0"/>
          <w:sz w:val="30"/>
          <w:rtl/>
          <w:lang w:eastAsia="zh-CN"/>
        </w:rPr>
        <w:t xml:space="preserve">مبدأ المعاملة بالمثل.  ولا يمكن تسليم أحد الرعايا الأجانب بسبب </w:t>
      </w:r>
      <w:r w:rsidRPr="00613BDF">
        <w:rPr>
          <w:rFonts w:hint="cs"/>
          <w:w w:val="100"/>
          <w:kern w:val="0"/>
          <w:sz w:val="30"/>
          <w:rtl/>
          <w:lang w:eastAsia="zh-CN" w:bidi="ar-EG"/>
        </w:rPr>
        <w:t>جرائم</w:t>
      </w:r>
      <w:r w:rsidRPr="00613BDF">
        <w:rPr>
          <w:w w:val="100"/>
          <w:kern w:val="0"/>
          <w:sz w:val="30"/>
          <w:rtl/>
          <w:lang w:eastAsia="zh-CN"/>
        </w:rPr>
        <w:t xml:space="preserve"> سياسية. </w:t>
      </w:r>
      <w:r w:rsidRPr="00613BDF">
        <w:rPr>
          <w:rFonts w:hint="cs"/>
          <w:w w:val="100"/>
          <w:kern w:val="0"/>
          <w:sz w:val="30"/>
          <w:rtl/>
          <w:lang w:eastAsia="zh-CN" w:bidi="ar-EG"/>
        </w:rPr>
        <w:t xml:space="preserve">ولا </w:t>
      </w:r>
      <w:r w:rsidRPr="00613BDF">
        <w:rPr>
          <w:w w:val="100"/>
          <w:kern w:val="0"/>
          <w:sz w:val="30"/>
          <w:rtl/>
          <w:lang w:eastAsia="zh-CN"/>
        </w:rPr>
        <w:t>تع</w:t>
      </w:r>
      <w:r w:rsidRPr="00613BDF">
        <w:rPr>
          <w:rFonts w:hint="cs"/>
          <w:w w:val="100"/>
          <w:kern w:val="0"/>
          <w:sz w:val="30"/>
          <w:rtl/>
          <w:lang w:eastAsia="zh-CN" w:bidi="ar-EG"/>
        </w:rPr>
        <w:t>د</w:t>
      </w:r>
      <w:r w:rsidRPr="00613BDF">
        <w:rPr>
          <w:w w:val="100"/>
          <w:kern w:val="0"/>
          <w:sz w:val="30"/>
          <w:rtl/>
          <w:lang w:eastAsia="zh-CN"/>
        </w:rPr>
        <w:t xml:space="preserve"> الأعمال التي ي</w:t>
      </w:r>
      <w:r w:rsidRPr="00613BDF">
        <w:rPr>
          <w:rFonts w:hint="cs"/>
          <w:w w:val="100"/>
          <w:kern w:val="0"/>
          <w:sz w:val="30"/>
          <w:rtl/>
          <w:lang w:eastAsia="zh-CN" w:bidi="ar-EG"/>
        </w:rPr>
        <w:t>رتكب</w:t>
      </w:r>
      <w:r w:rsidRPr="00613BDF">
        <w:rPr>
          <w:w w:val="100"/>
          <w:kern w:val="0"/>
          <w:sz w:val="30"/>
          <w:rtl/>
          <w:lang w:eastAsia="zh-CN"/>
        </w:rPr>
        <w:t xml:space="preserve">ها إرهابيون </w:t>
      </w:r>
      <w:r w:rsidRPr="00613BDF">
        <w:rPr>
          <w:rFonts w:hint="cs"/>
          <w:w w:val="100"/>
          <w:kern w:val="0"/>
          <w:sz w:val="30"/>
          <w:rtl/>
          <w:lang w:eastAsia="zh-CN" w:bidi="ar-EG"/>
        </w:rPr>
        <w:t xml:space="preserve">جرائم </w:t>
      </w:r>
      <w:r w:rsidRPr="00613BDF">
        <w:rPr>
          <w:w w:val="100"/>
          <w:kern w:val="0"/>
          <w:sz w:val="30"/>
          <w:rtl/>
          <w:lang w:eastAsia="zh-CN"/>
        </w:rPr>
        <w:t xml:space="preserve">سياسية".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وبمزيد من التحديد،</w:t>
      </w:r>
      <w:r w:rsidRPr="00613BDF">
        <w:rPr>
          <w:rFonts w:hint="cs"/>
          <w:w w:val="100"/>
          <w:kern w:val="0"/>
          <w:sz w:val="30"/>
          <w:rtl/>
          <w:lang w:eastAsia="zh-CN" w:bidi="ar-EG"/>
        </w:rPr>
        <w:t xml:space="preserve"> </w:t>
      </w:r>
      <w:r w:rsidRPr="00613BDF">
        <w:rPr>
          <w:w w:val="100"/>
          <w:kern w:val="0"/>
          <w:sz w:val="30"/>
          <w:rtl/>
          <w:lang w:eastAsia="zh-CN"/>
        </w:rPr>
        <w:t xml:space="preserve">ينظم القانون المتعلق بجنسية جمهورية مقدونيا </w:t>
      </w:r>
      <w:r w:rsidRPr="00613BDF">
        <w:rPr>
          <w:rFonts w:hint="cs"/>
          <w:w w:val="100"/>
          <w:kern w:val="0"/>
          <w:sz w:val="30"/>
          <w:rtl/>
          <w:lang w:eastAsia="zh-CN"/>
        </w:rPr>
        <w:t>تلك ال</w:t>
      </w:r>
      <w:r w:rsidRPr="00613BDF">
        <w:rPr>
          <w:w w:val="100"/>
          <w:kern w:val="0"/>
          <w:sz w:val="30"/>
          <w:rtl/>
          <w:lang w:eastAsia="zh-CN"/>
        </w:rPr>
        <w:t>جنسية ("الجريدة الرسمية لجمهورية مقدونيا،</w:t>
      </w:r>
      <w:r w:rsidRPr="00613BDF">
        <w:rPr>
          <w:rFonts w:hint="cs"/>
          <w:w w:val="100"/>
          <w:kern w:val="0"/>
          <w:sz w:val="30"/>
          <w:rtl/>
          <w:lang w:eastAsia="zh-CN" w:bidi="ar-EG"/>
        </w:rPr>
        <w:t xml:space="preserve"> </w:t>
      </w:r>
      <w:r w:rsidRPr="00613BDF">
        <w:rPr>
          <w:w w:val="100"/>
          <w:kern w:val="0"/>
          <w:sz w:val="30"/>
          <w:rtl/>
          <w:lang w:eastAsia="zh-CN"/>
        </w:rPr>
        <w:t>رقم العدد 67/92</w:t>
      </w:r>
      <w:r>
        <w:rPr>
          <w:w w:val="100"/>
          <w:kern w:val="0"/>
          <w:sz w:val="30"/>
          <w:rtl/>
          <w:lang w:eastAsia="zh-CN"/>
        </w:rPr>
        <w:t>)</w:t>
      </w:r>
      <w:r w:rsidRPr="00613BDF">
        <w:rPr>
          <w:w w:val="100"/>
          <w:kern w:val="0"/>
          <w:sz w:val="30"/>
          <w:rtl/>
          <w:lang w:eastAsia="zh-CN"/>
        </w:rPr>
        <w:t xml:space="preserve">. ويطبق هذا القانون بصورة مطردة مبادئ المساواة والإنصاف بين المواطنين </w:t>
      </w:r>
      <w:r w:rsidRPr="00613BDF">
        <w:rPr>
          <w:rFonts w:hint="cs"/>
          <w:w w:val="100"/>
          <w:kern w:val="0"/>
          <w:sz w:val="30"/>
          <w:rtl/>
          <w:lang w:eastAsia="zh-CN" w:bidi="ar-EG"/>
        </w:rPr>
        <w:t xml:space="preserve">الواردة </w:t>
      </w:r>
      <w:r w:rsidRPr="00613BDF">
        <w:rPr>
          <w:w w:val="100"/>
          <w:kern w:val="0"/>
          <w:sz w:val="30"/>
          <w:rtl/>
          <w:lang w:eastAsia="zh-CN"/>
        </w:rPr>
        <w:t>في دستور جمهورية مقدونيا. و</w:t>
      </w:r>
      <w:r w:rsidRPr="00613BDF">
        <w:rPr>
          <w:rFonts w:hint="cs"/>
          <w:w w:val="100"/>
          <w:kern w:val="0"/>
          <w:sz w:val="30"/>
          <w:rtl/>
          <w:lang w:eastAsia="zh-CN" w:bidi="ar-EG"/>
        </w:rPr>
        <w:t xml:space="preserve">في هذا السياق لا يشير قانون </w:t>
      </w:r>
      <w:r w:rsidRPr="00613BDF">
        <w:rPr>
          <w:w w:val="100"/>
          <w:kern w:val="0"/>
          <w:sz w:val="30"/>
          <w:rtl/>
          <w:lang w:eastAsia="zh-CN"/>
        </w:rPr>
        <w:t>جنسية جمهورية مقدونيا إلى أحكام تمييزي</w:t>
      </w:r>
      <w:r w:rsidRPr="00613BDF">
        <w:rPr>
          <w:rFonts w:hint="cs"/>
          <w:w w:val="100"/>
          <w:kern w:val="0"/>
          <w:sz w:val="30"/>
          <w:rtl/>
          <w:lang w:eastAsia="zh-CN" w:bidi="ar-EG"/>
        </w:rPr>
        <w:t xml:space="preserve">ة بشأن أي من </w:t>
      </w:r>
      <w:r w:rsidRPr="00613BDF">
        <w:rPr>
          <w:w w:val="100"/>
          <w:kern w:val="0"/>
          <w:sz w:val="30"/>
          <w:rtl/>
          <w:lang w:eastAsia="zh-CN"/>
        </w:rPr>
        <w:t>الرجل والمرأة،</w:t>
      </w:r>
      <w:r w:rsidRPr="00613BDF">
        <w:rPr>
          <w:rFonts w:hint="cs"/>
          <w:w w:val="100"/>
          <w:kern w:val="0"/>
          <w:sz w:val="30"/>
          <w:rtl/>
          <w:lang w:eastAsia="zh-CN" w:bidi="ar-EG"/>
        </w:rPr>
        <w:t xml:space="preserve"> </w:t>
      </w:r>
      <w:r w:rsidRPr="00613BDF">
        <w:rPr>
          <w:w w:val="100"/>
          <w:kern w:val="0"/>
          <w:sz w:val="30"/>
          <w:rtl/>
          <w:lang w:eastAsia="zh-CN"/>
        </w:rPr>
        <w:t>ولكن</w:t>
      </w:r>
      <w:r w:rsidRPr="00613BDF">
        <w:rPr>
          <w:rFonts w:hint="cs"/>
          <w:w w:val="100"/>
          <w:kern w:val="0"/>
          <w:sz w:val="30"/>
          <w:rtl/>
          <w:lang w:eastAsia="zh-CN" w:bidi="ar-EG"/>
        </w:rPr>
        <w:t>ه</w:t>
      </w:r>
      <w:r w:rsidRPr="00613BDF">
        <w:rPr>
          <w:w w:val="100"/>
          <w:kern w:val="0"/>
          <w:sz w:val="30"/>
          <w:rtl/>
          <w:lang w:eastAsia="zh-CN"/>
        </w:rPr>
        <w:t xml:space="preserve"> </w:t>
      </w:r>
      <w:r w:rsidRPr="00613BDF">
        <w:rPr>
          <w:rFonts w:hint="cs"/>
          <w:w w:val="100"/>
          <w:kern w:val="0"/>
          <w:sz w:val="30"/>
          <w:rtl/>
          <w:lang w:eastAsia="zh-CN" w:bidi="ar-EG"/>
        </w:rPr>
        <w:t>ي</w:t>
      </w:r>
      <w:r w:rsidRPr="00613BDF">
        <w:rPr>
          <w:w w:val="100"/>
          <w:kern w:val="0"/>
          <w:sz w:val="30"/>
          <w:rtl/>
          <w:lang w:eastAsia="zh-CN"/>
        </w:rPr>
        <w:t>ستخدم مصطلح</w:t>
      </w:r>
      <w:r w:rsidRPr="00613BDF">
        <w:rPr>
          <w:rFonts w:hint="cs"/>
          <w:w w:val="100"/>
          <w:kern w:val="0"/>
          <w:sz w:val="30"/>
          <w:rtl/>
          <w:lang w:eastAsia="zh-CN" w:bidi="ar-EG"/>
        </w:rPr>
        <w:t xml:space="preserve">ات من قبيل </w:t>
      </w:r>
      <w:r w:rsidRPr="00613BDF">
        <w:rPr>
          <w:w w:val="100"/>
          <w:kern w:val="0"/>
          <w:sz w:val="30"/>
          <w:rtl/>
          <w:lang w:eastAsia="zh-CN"/>
        </w:rPr>
        <w:t>أجنبي،</w:t>
      </w:r>
      <w:r w:rsidRPr="00613BDF">
        <w:rPr>
          <w:rFonts w:hint="cs"/>
          <w:w w:val="100"/>
          <w:kern w:val="0"/>
          <w:sz w:val="30"/>
          <w:rtl/>
          <w:lang w:eastAsia="zh-CN" w:bidi="ar-EG"/>
        </w:rPr>
        <w:t xml:space="preserve"> </w:t>
      </w:r>
      <w:r w:rsidRPr="00613BDF">
        <w:rPr>
          <w:w w:val="100"/>
          <w:kern w:val="0"/>
          <w:sz w:val="30"/>
          <w:rtl/>
          <w:lang w:eastAsia="zh-CN"/>
        </w:rPr>
        <w:t>مهاجر،</w:t>
      </w:r>
      <w:r w:rsidRPr="00613BDF">
        <w:rPr>
          <w:rFonts w:hint="cs"/>
          <w:w w:val="100"/>
          <w:kern w:val="0"/>
          <w:sz w:val="30"/>
          <w:rtl/>
          <w:lang w:eastAsia="zh-CN" w:bidi="ar-EG"/>
        </w:rPr>
        <w:t xml:space="preserve"> </w:t>
      </w:r>
      <w:r w:rsidRPr="00613BDF">
        <w:rPr>
          <w:w w:val="100"/>
          <w:kern w:val="0"/>
          <w:sz w:val="30"/>
          <w:rtl/>
          <w:lang w:eastAsia="zh-CN"/>
        </w:rPr>
        <w:t xml:space="preserve">وما إلى ذلك.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وت</w:t>
      </w:r>
      <w:r w:rsidRPr="00613BDF">
        <w:rPr>
          <w:rFonts w:hint="cs"/>
          <w:w w:val="100"/>
          <w:kern w:val="0"/>
          <w:sz w:val="30"/>
          <w:rtl/>
          <w:lang w:eastAsia="zh-CN" w:bidi="ar-EG"/>
        </w:rPr>
        <w:t xml:space="preserve">بين </w:t>
      </w:r>
      <w:r w:rsidRPr="00613BDF">
        <w:rPr>
          <w:w w:val="100"/>
          <w:kern w:val="0"/>
          <w:sz w:val="30"/>
          <w:rtl/>
          <w:lang w:eastAsia="zh-CN"/>
        </w:rPr>
        <w:t xml:space="preserve">المادة  7 من هذا القانون الإجراء المعتاد </w:t>
      </w:r>
      <w:r w:rsidRPr="00613BDF">
        <w:rPr>
          <w:rFonts w:hint="cs"/>
          <w:w w:val="100"/>
          <w:kern w:val="0"/>
          <w:sz w:val="30"/>
          <w:rtl/>
          <w:lang w:eastAsia="zh-CN" w:bidi="ar-EG"/>
        </w:rPr>
        <w:t>ل</w:t>
      </w:r>
      <w:r w:rsidRPr="00613BDF">
        <w:rPr>
          <w:w w:val="100"/>
          <w:kern w:val="0"/>
          <w:sz w:val="30"/>
          <w:rtl/>
          <w:lang w:eastAsia="zh-CN"/>
        </w:rPr>
        <w:t>اكتساب جنسية جمهورية مقدونيا عن طريق التجنس،</w:t>
      </w:r>
      <w:r w:rsidRPr="00613BDF">
        <w:rPr>
          <w:rFonts w:hint="cs"/>
          <w:w w:val="100"/>
          <w:kern w:val="0"/>
          <w:sz w:val="30"/>
          <w:rtl/>
          <w:lang w:eastAsia="zh-CN" w:bidi="ar-EG"/>
        </w:rPr>
        <w:t xml:space="preserve"> </w:t>
      </w:r>
      <w:r w:rsidRPr="00613BDF">
        <w:rPr>
          <w:w w:val="100"/>
          <w:kern w:val="0"/>
          <w:sz w:val="30"/>
          <w:rtl/>
          <w:lang w:eastAsia="zh-CN"/>
        </w:rPr>
        <w:t xml:space="preserve">ولا </w:t>
      </w:r>
      <w:r w:rsidRPr="00613BDF">
        <w:rPr>
          <w:rFonts w:hint="cs"/>
          <w:w w:val="100"/>
          <w:kern w:val="0"/>
          <w:sz w:val="30"/>
          <w:rtl/>
          <w:lang w:eastAsia="zh-CN" w:bidi="ar-EG"/>
        </w:rPr>
        <w:t xml:space="preserve">ينطوي </w:t>
      </w:r>
      <w:r w:rsidRPr="00613BDF">
        <w:rPr>
          <w:w w:val="100"/>
          <w:kern w:val="0"/>
          <w:sz w:val="30"/>
          <w:rtl/>
          <w:lang w:eastAsia="zh-CN"/>
        </w:rPr>
        <w:t xml:space="preserve">أي من الشروط الثمانية المقررة </w:t>
      </w:r>
      <w:r w:rsidRPr="00613BDF">
        <w:rPr>
          <w:rFonts w:hint="cs"/>
          <w:w w:val="100"/>
          <w:kern w:val="0"/>
          <w:sz w:val="30"/>
          <w:rtl/>
          <w:lang w:eastAsia="zh-CN" w:bidi="ar-EG"/>
        </w:rPr>
        <w:t xml:space="preserve">على </w:t>
      </w:r>
      <w:r w:rsidRPr="00613BDF">
        <w:rPr>
          <w:w w:val="100"/>
          <w:kern w:val="0"/>
          <w:sz w:val="30"/>
          <w:rtl/>
          <w:lang w:eastAsia="zh-CN"/>
        </w:rPr>
        <w:t xml:space="preserve">أي تفاوت بين الرجل والمرأة. وطبقا للمادة 7 من قانون جنسية جمهورية مقدونيا " يمكن للأجنبي الذي </w:t>
      </w:r>
      <w:r w:rsidRPr="00613BDF">
        <w:rPr>
          <w:rFonts w:hint="cs"/>
          <w:w w:val="100"/>
          <w:kern w:val="0"/>
          <w:sz w:val="30"/>
          <w:rtl/>
          <w:lang w:eastAsia="zh-CN" w:bidi="ar-EG"/>
        </w:rPr>
        <w:t>ي</w:t>
      </w:r>
      <w:r w:rsidRPr="00613BDF">
        <w:rPr>
          <w:w w:val="100"/>
          <w:kern w:val="0"/>
          <w:sz w:val="30"/>
          <w:rtl/>
          <w:lang w:eastAsia="zh-CN"/>
        </w:rPr>
        <w:t xml:space="preserve">تقدم بطلب الحصول على جنسية جمهورية مقدونيا </w:t>
      </w:r>
      <w:r w:rsidRPr="00613BDF">
        <w:rPr>
          <w:rFonts w:hint="cs"/>
          <w:w w:val="100"/>
          <w:kern w:val="0"/>
          <w:sz w:val="30"/>
          <w:rtl/>
          <w:lang w:eastAsia="zh-CN" w:bidi="ar-EG"/>
        </w:rPr>
        <w:t>اكتساب</w:t>
      </w:r>
      <w:r w:rsidRPr="00613BDF">
        <w:rPr>
          <w:w w:val="100"/>
          <w:kern w:val="0"/>
          <w:sz w:val="30"/>
          <w:rtl/>
          <w:lang w:eastAsia="zh-CN"/>
        </w:rPr>
        <w:t xml:space="preserve"> تلك الجنسية إذا </w:t>
      </w:r>
      <w:r w:rsidRPr="00613BDF">
        <w:rPr>
          <w:rFonts w:hint="cs"/>
          <w:w w:val="100"/>
          <w:kern w:val="0"/>
          <w:sz w:val="30"/>
          <w:rtl/>
          <w:lang w:eastAsia="zh-CN" w:bidi="ar-EG"/>
        </w:rPr>
        <w:t>ا</w:t>
      </w:r>
      <w:r w:rsidRPr="00613BDF">
        <w:rPr>
          <w:w w:val="100"/>
          <w:kern w:val="0"/>
          <w:sz w:val="30"/>
          <w:rtl/>
          <w:lang w:eastAsia="zh-CN"/>
        </w:rPr>
        <w:t xml:space="preserve">ستوفي </w:t>
      </w:r>
      <w:r w:rsidRPr="00613BDF">
        <w:rPr>
          <w:rFonts w:hint="cs"/>
          <w:w w:val="100"/>
          <w:kern w:val="0"/>
          <w:sz w:val="30"/>
          <w:rtl/>
          <w:lang w:eastAsia="zh-CN" w:bidi="ar-EG"/>
        </w:rPr>
        <w:t>الشروط التالية:</w:t>
      </w:r>
      <w:r w:rsidRPr="00613BDF">
        <w:rPr>
          <w:w w:val="100"/>
          <w:kern w:val="0"/>
          <w:sz w:val="30"/>
          <w:rtl/>
          <w:lang w:eastAsia="zh-CN"/>
        </w:rPr>
        <w:t xml:space="preserve"> أن يبلغ من العمر 18 عاما،</w:t>
      </w:r>
      <w:r w:rsidRPr="00613BDF">
        <w:rPr>
          <w:rFonts w:hint="cs"/>
          <w:w w:val="100"/>
          <w:kern w:val="0"/>
          <w:sz w:val="30"/>
          <w:rtl/>
          <w:lang w:eastAsia="zh-CN" w:bidi="ar-EG"/>
        </w:rPr>
        <w:t xml:space="preserve"> </w:t>
      </w:r>
      <w:r w:rsidRPr="00613BDF">
        <w:rPr>
          <w:w w:val="100"/>
          <w:kern w:val="0"/>
          <w:sz w:val="30"/>
          <w:rtl/>
          <w:lang w:eastAsia="zh-CN"/>
        </w:rPr>
        <w:t>أن يكون قد أقام في أراضي جمهورية مقدونيا لمدة 15 عاما على الأقل بصفة مستمرة حتى تاريخ تقديم الطلب</w:t>
      </w:r>
      <w:r w:rsidRPr="00613BDF">
        <w:rPr>
          <w:rFonts w:hint="cs"/>
          <w:w w:val="100"/>
          <w:kern w:val="0"/>
          <w:sz w:val="30"/>
          <w:rtl/>
          <w:lang w:eastAsia="zh-CN" w:bidi="ar-EG"/>
        </w:rPr>
        <w:t>،</w:t>
      </w:r>
      <w:r w:rsidRPr="00613BDF">
        <w:rPr>
          <w:w w:val="100"/>
          <w:kern w:val="0"/>
          <w:sz w:val="30"/>
          <w:rtl/>
          <w:lang w:eastAsia="zh-CN"/>
        </w:rPr>
        <w:t xml:space="preserve"> أن يكون متمتعا </w:t>
      </w:r>
      <w:r w:rsidRPr="00613BDF">
        <w:rPr>
          <w:rFonts w:hint="cs"/>
          <w:w w:val="100"/>
          <w:kern w:val="0"/>
          <w:sz w:val="30"/>
          <w:rtl/>
          <w:lang w:eastAsia="zh-CN" w:bidi="ar-EG"/>
        </w:rPr>
        <w:t>ب</w:t>
      </w:r>
      <w:r w:rsidRPr="00613BDF">
        <w:rPr>
          <w:w w:val="100"/>
          <w:kern w:val="0"/>
          <w:sz w:val="30"/>
          <w:rtl/>
          <w:lang w:eastAsia="zh-CN"/>
        </w:rPr>
        <w:t>الصحة،</w:t>
      </w:r>
      <w:r w:rsidRPr="00613BDF">
        <w:rPr>
          <w:rFonts w:hint="cs"/>
          <w:w w:val="100"/>
          <w:kern w:val="0"/>
          <w:sz w:val="30"/>
          <w:rtl/>
          <w:lang w:eastAsia="zh-CN" w:bidi="ar-EG"/>
        </w:rPr>
        <w:t xml:space="preserve"> </w:t>
      </w:r>
      <w:r w:rsidRPr="00613BDF">
        <w:rPr>
          <w:w w:val="100"/>
          <w:kern w:val="0"/>
          <w:sz w:val="30"/>
          <w:rtl/>
          <w:lang w:eastAsia="zh-CN"/>
        </w:rPr>
        <w:t xml:space="preserve">أن يقدم ما يدل على </w:t>
      </w:r>
      <w:r w:rsidRPr="00613BDF">
        <w:rPr>
          <w:rFonts w:hint="cs"/>
          <w:w w:val="100"/>
          <w:kern w:val="0"/>
          <w:sz w:val="30"/>
          <w:rtl/>
          <w:lang w:eastAsia="zh-CN" w:bidi="ar-EG"/>
        </w:rPr>
        <w:t>ال</w:t>
      </w:r>
      <w:r w:rsidRPr="00613BDF">
        <w:rPr>
          <w:w w:val="100"/>
          <w:kern w:val="0"/>
          <w:sz w:val="30"/>
          <w:rtl/>
          <w:lang w:eastAsia="zh-CN"/>
        </w:rPr>
        <w:t>مصدر</w:t>
      </w:r>
      <w:r w:rsidRPr="00613BDF">
        <w:rPr>
          <w:rFonts w:hint="cs"/>
          <w:w w:val="100"/>
          <w:kern w:val="0"/>
          <w:sz w:val="30"/>
          <w:rtl/>
          <w:lang w:eastAsia="zh-CN" w:bidi="ar-EG"/>
        </w:rPr>
        <w:t xml:space="preserve"> الدائم ل</w:t>
      </w:r>
      <w:r w:rsidRPr="00613BDF">
        <w:rPr>
          <w:w w:val="100"/>
          <w:kern w:val="0"/>
          <w:sz w:val="30"/>
          <w:rtl/>
          <w:lang w:eastAsia="zh-CN"/>
        </w:rPr>
        <w:t>أمواله،</w:t>
      </w:r>
      <w:r w:rsidRPr="00613BDF">
        <w:rPr>
          <w:rFonts w:hint="cs"/>
          <w:w w:val="100"/>
          <w:kern w:val="0"/>
          <w:sz w:val="30"/>
          <w:rtl/>
          <w:lang w:eastAsia="zh-CN" w:bidi="ar-EG"/>
        </w:rPr>
        <w:t xml:space="preserve"> فضلا عن </w:t>
      </w:r>
      <w:r w:rsidRPr="00613BDF">
        <w:rPr>
          <w:w w:val="100"/>
          <w:kern w:val="0"/>
          <w:sz w:val="30"/>
          <w:rtl/>
          <w:lang w:eastAsia="zh-CN"/>
        </w:rPr>
        <w:t>مكان إقامته،</w:t>
      </w:r>
      <w:r w:rsidRPr="00613BDF">
        <w:rPr>
          <w:rFonts w:hint="cs"/>
          <w:w w:val="100"/>
          <w:kern w:val="0"/>
          <w:sz w:val="30"/>
          <w:rtl/>
          <w:lang w:eastAsia="zh-CN" w:bidi="ar-EG"/>
        </w:rPr>
        <w:t xml:space="preserve"> ألا ي</w:t>
      </w:r>
      <w:r w:rsidRPr="00613BDF">
        <w:rPr>
          <w:w w:val="100"/>
          <w:kern w:val="0"/>
          <w:sz w:val="30"/>
          <w:rtl/>
          <w:lang w:eastAsia="zh-CN"/>
        </w:rPr>
        <w:t>كون قد اتخذت ضده إجراءات الجنائية في البلد الذي كان يتمتع بجنسي</w:t>
      </w:r>
      <w:r w:rsidRPr="00613BDF">
        <w:rPr>
          <w:rFonts w:hint="cs"/>
          <w:w w:val="100"/>
          <w:kern w:val="0"/>
          <w:sz w:val="30"/>
          <w:rtl/>
          <w:lang w:eastAsia="zh-CN" w:bidi="ar-EG"/>
        </w:rPr>
        <w:t>ته</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أو في جمهورية مقدونيا،</w:t>
      </w:r>
      <w:r w:rsidRPr="00613BDF">
        <w:rPr>
          <w:rFonts w:hint="cs"/>
          <w:w w:val="100"/>
          <w:kern w:val="0"/>
          <w:sz w:val="30"/>
          <w:rtl/>
          <w:lang w:eastAsia="zh-CN" w:bidi="ar-EG"/>
        </w:rPr>
        <w:t xml:space="preserve"> أن ي</w:t>
      </w:r>
      <w:r w:rsidRPr="00613BDF">
        <w:rPr>
          <w:w w:val="100"/>
          <w:kern w:val="0"/>
          <w:sz w:val="30"/>
          <w:rtl/>
          <w:lang w:eastAsia="zh-CN"/>
        </w:rPr>
        <w:t>ج</w:t>
      </w:r>
      <w:r w:rsidRPr="00613BDF">
        <w:rPr>
          <w:rFonts w:hint="cs"/>
          <w:w w:val="100"/>
          <w:kern w:val="0"/>
          <w:sz w:val="30"/>
          <w:rtl/>
          <w:lang w:eastAsia="zh-CN" w:bidi="ar-EG"/>
        </w:rPr>
        <w:t>ي</w:t>
      </w:r>
      <w:r w:rsidRPr="00613BDF">
        <w:rPr>
          <w:w w:val="100"/>
          <w:kern w:val="0"/>
          <w:sz w:val="30"/>
          <w:rtl/>
          <w:lang w:eastAsia="zh-CN"/>
        </w:rPr>
        <w:t>د اللغة المقدونية،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أ</w:t>
      </w:r>
      <w:r w:rsidRPr="00613BDF">
        <w:rPr>
          <w:w w:val="100"/>
          <w:kern w:val="0"/>
          <w:sz w:val="30"/>
          <w:rtl/>
          <w:lang w:eastAsia="zh-CN"/>
        </w:rPr>
        <w:t>لا يؤدي منح</w:t>
      </w:r>
      <w:r w:rsidRPr="00613BDF">
        <w:rPr>
          <w:rFonts w:hint="cs"/>
          <w:w w:val="100"/>
          <w:kern w:val="0"/>
          <w:sz w:val="30"/>
          <w:rtl/>
          <w:lang w:eastAsia="zh-CN" w:bidi="ar-EG"/>
        </w:rPr>
        <w:t>ه</w:t>
      </w:r>
      <w:r w:rsidRPr="00613BDF">
        <w:rPr>
          <w:w w:val="100"/>
          <w:kern w:val="0"/>
          <w:sz w:val="30"/>
          <w:rtl/>
          <w:lang w:eastAsia="zh-CN"/>
        </w:rPr>
        <w:t xml:space="preserve"> جنسية جمهورية مقدونيا إلى الإخلال بأمن ودفاع جمهورية مقدونيا، وأن يكون قد حصل على إعفاء من الجنسية الأجنبية، أي ما يدل على أنه سيحصل على إعفاء من الجنسية الأجنبية في حال حصوله على جنسية جمهورية مقدونيا".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وتنظم المادة 9 من قانون جنسية جمهورية مقدونيا ا</w:t>
      </w:r>
      <w:r w:rsidRPr="00613BDF">
        <w:rPr>
          <w:rFonts w:hint="cs"/>
          <w:w w:val="100"/>
          <w:kern w:val="0"/>
          <w:sz w:val="30"/>
          <w:rtl/>
          <w:lang w:eastAsia="zh-CN" w:bidi="ar-EG"/>
        </w:rPr>
        <w:t xml:space="preserve">لمبررات الوجيهة الموجبة لاكتساب </w:t>
      </w:r>
      <w:r w:rsidRPr="00613BDF">
        <w:rPr>
          <w:w w:val="100"/>
          <w:kern w:val="0"/>
          <w:sz w:val="30"/>
          <w:rtl/>
          <w:lang w:eastAsia="zh-CN"/>
        </w:rPr>
        <w:t>جنسية جمهورية مقدونيا،</w:t>
      </w:r>
      <w:r w:rsidRPr="00613BDF">
        <w:rPr>
          <w:rFonts w:hint="cs"/>
          <w:w w:val="100"/>
          <w:kern w:val="0"/>
          <w:sz w:val="30"/>
          <w:rtl/>
          <w:lang w:eastAsia="zh-CN" w:bidi="ar-EG"/>
        </w:rPr>
        <w:t xml:space="preserve"> </w:t>
      </w:r>
      <w:r w:rsidRPr="00613BDF">
        <w:rPr>
          <w:w w:val="100"/>
          <w:kern w:val="0"/>
          <w:sz w:val="30"/>
          <w:rtl/>
          <w:lang w:eastAsia="zh-CN"/>
        </w:rPr>
        <w:t>وطبقا لهذه المادة</w:t>
      </w:r>
      <w:r w:rsidRPr="00613BDF">
        <w:rPr>
          <w:rFonts w:hint="cs"/>
          <w:w w:val="100"/>
          <w:kern w:val="0"/>
          <w:sz w:val="30"/>
          <w:rtl/>
          <w:lang w:eastAsia="zh-CN" w:bidi="ar-EG"/>
        </w:rPr>
        <w:t xml:space="preserve"> </w:t>
      </w:r>
      <w:r w:rsidRPr="00613BDF">
        <w:rPr>
          <w:w w:val="100"/>
          <w:kern w:val="0"/>
          <w:sz w:val="30"/>
          <w:rtl/>
          <w:lang w:eastAsia="zh-CN"/>
        </w:rPr>
        <w:t>"</w:t>
      </w:r>
      <w:r w:rsidRPr="00613BDF">
        <w:rPr>
          <w:rFonts w:hint="cs"/>
          <w:w w:val="100"/>
          <w:kern w:val="0"/>
          <w:sz w:val="30"/>
          <w:rtl/>
          <w:lang w:eastAsia="zh-CN" w:bidi="ar-EG"/>
        </w:rPr>
        <w:t>يمكن أن يحصل على جنسية جمهورية مقدونيا ا</w:t>
      </w:r>
      <w:r w:rsidRPr="00613BDF">
        <w:rPr>
          <w:w w:val="100"/>
          <w:kern w:val="0"/>
          <w:sz w:val="30"/>
          <w:rtl/>
          <w:lang w:eastAsia="zh-CN"/>
        </w:rPr>
        <w:t>لأجنبي المتزوج من مواطنة من جمهورية مقدونيا لمدة لا تقل عن 3 سنوات،</w:t>
      </w:r>
      <w:r w:rsidRPr="00613BDF">
        <w:rPr>
          <w:rFonts w:hint="cs"/>
          <w:w w:val="100"/>
          <w:kern w:val="0"/>
          <w:sz w:val="30"/>
          <w:rtl/>
          <w:lang w:eastAsia="zh-CN" w:bidi="ar-EG"/>
        </w:rPr>
        <w:t xml:space="preserve"> قبل </w:t>
      </w:r>
      <w:r w:rsidRPr="00613BDF">
        <w:rPr>
          <w:w w:val="100"/>
          <w:kern w:val="0"/>
          <w:sz w:val="30"/>
          <w:rtl/>
          <w:lang w:eastAsia="zh-CN"/>
        </w:rPr>
        <w:t xml:space="preserve">موعد تقديم طلب الحصول علي الجنسية، وكان مقيما لفترة لا تقل عن سنة في أراضي جمهورية مقدونيا، حتى وإن لم </w:t>
      </w:r>
      <w:r w:rsidRPr="00613BDF">
        <w:rPr>
          <w:rFonts w:hint="cs"/>
          <w:w w:val="100"/>
          <w:kern w:val="0"/>
          <w:sz w:val="30"/>
          <w:rtl/>
          <w:lang w:eastAsia="zh-CN" w:bidi="ar-EG"/>
        </w:rPr>
        <w:t xml:space="preserve">يستوف الشروط </w:t>
      </w:r>
      <w:r w:rsidRPr="00613BDF">
        <w:rPr>
          <w:w w:val="100"/>
          <w:kern w:val="0"/>
          <w:sz w:val="30"/>
          <w:rtl/>
          <w:lang w:eastAsia="zh-CN"/>
        </w:rPr>
        <w:t xml:space="preserve">المنصوص عليها في البنود 1 و 2 و6 و8 من الفقرة  1 من المادة 7 ".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وهنا لا توجد تفرقة في القانون أو تمييز للمرأة،</w:t>
      </w:r>
      <w:r w:rsidRPr="00613BDF">
        <w:rPr>
          <w:rFonts w:hint="cs"/>
          <w:w w:val="100"/>
          <w:kern w:val="0"/>
          <w:sz w:val="30"/>
          <w:rtl/>
          <w:lang w:eastAsia="zh-CN" w:bidi="ar-EG"/>
        </w:rPr>
        <w:t xml:space="preserve"> </w:t>
      </w:r>
      <w:r w:rsidRPr="00613BDF">
        <w:rPr>
          <w:w w:val="100"/>
          <w:kern w:val="0"/>
          <w:sz w:val="30"/>
          <w:rtl/>
          <w:lang w:eastAsia="zh-CN"/>
        </w:rPr>
        <w:t>سواء كان الأمر يتعلق بزواج المرأة الأجنبية أو الرجل الأجنبي من مواطن أو مواطنة في جمهورية مقدونيا،</w:t>
      </w:r>
      <w:r w:rsidRPr="00613BDF">
        <w:rPr>
          <w:rFonts w:hint="cs"/>
          <w:w w:val="100"/>
          <w:kern w:val="0"/>
          <w:sz w:val="30"/>
          <w:rtl/>
          <w:lang w:eastAsia="zh-CN" w:bidi="ar-EG"/>
        </w:rPr>
        <w:t xml:space="preserve"> </w:t>
      </w:r>
      <w:r w:rsidRPr="00613BDF">
        <w:rPr>
          <w:w w:val="100"/>
          <w:kern w:val="0"/>
          <w:sz w:val="30"/>
          <w:rtl/>
          <w:lang w:eastAsia="zh-CN"/>
        </w:rPr>
        <w:t>أو من حيث إمكانية ا</w:t>
      </w:r>
      <w:r w:rsidRPr="00613BDF">
        <w:rPr>
          <w:rFonts w:hint="cs"/>
          <w:w w:val="100"/>
          <w:kern w:val="0"/>
          <w:sz w:val="30"/>
          <w:rtl/>
          <w:lang w:eastAsia="zh-CN" w:bidi="ar-EG"/>
        </w:rPr>
        <w:t xml:space="preserve">كتساب </w:t>
      </w:r>
      <w:r w:rsidRPr="00613BDF">
        <w:rPr>
          <w:w w:val="100"/>
          <w:kern w:val="0"/>
          <w:sz w:val="30"/>
          <w:rtl/>
          <w:lang w:eastAsia="zh-CN"/>
        </w:rPr>
        <w:t>الجنسية،</w:t>
      </w:r>
      <w:r w:rsidRPr="00613BDF">
        <w:rPr>
          <w:rFonts w:hint="cs"/>
          <w:w w:val="100"/>
          <w:kern w:val="0"/>
          <w:sz w:val="30"/>
          <w:rtl/>
          <w:lang w:eastAsia="zh-CN"/>
        </w:rPr>
        <w:t xml:space="preserve"> أ</w:t>
      </w:r>
      <w:r w:rsidRPr="00613BDF">
        <w:rPr>
          <w:w w:val="100"/>
          <w:kern w:val="0"/>
          <w:sz w:val="30"/>
          <w:rtl/>
          <w:lang w:eastAsia="zh-CN"/>
        </w:rPr>
        <w:t>و</w:t>
      </w:r>
      <w:r w:rsidRPr="00613BDF">
        <w:rPr>
          <w:rFonts w:hint="cs"/>
          <w:w w:val="100"/>
          <w:kern w:val="0"/>
          <w:sz w:val="30"/>
          <w:rtl/>
          <w:lang w:eastAsia="zh-CN"/>
        </w:rPr>
        <w:t xml:space="preserve"> </w:t>
      </w:r>
      <w:r w:rsidRPr="00613BDF">
        <w:rPr>
          <w:w w:val="100"/>
          <w:kern w:val="0"/>
          <w:sz w:val="30"/>
          <w:rtl/>
          <w:lang w:eastAsia="zh-CN"/>
        </w:rPr>
        <w:t>من حيث ا</w:t>
      </w:r>
      <w:r w:rsidRPr="00613BDF">
        <w:rPr>
          <w:rFonts w:hint="cs"/>
          <w:w w:val="100"/>
          <w:kern w:val="0"/>
          <w:sz w:val="30"/>
          <w:rtl/>
          <w:lang w:eastAsia="zh-CN" w:bidi="ar-EG"/>
        </w:rPr>
        <w:t xml:space="preserve">لشروط </w:t>
      </w:r>
      <w:r w:rsidRPr="00613BDF">
        <w:rPr>
          <w:w w:val="100"/>
          <w:kern w:val="0"/>
          <w:sz w:val="30"/>
          <w:rtl/>
          <w:lang w:eastAsia="zh-CN"/>
        </w:rPr>
        <w:t>التي يجب تلبي</w:t>
      </w:r>
      <w:r w:rsidRPr="00613BDF">
        <w:rPr>
          <w:rFonts w:hint="cs"/>
          <w:w w:val="100"/>
          <w:kern w:val="0"/>
          <w:sz w:val="30"/>
          <w:rtl/>
          <w:lang w:eastAsia="zh-CN" w:bidi="ar-EG"/>
        </w:rPr>
        <w:t xml:space="preserve">تها </w:t>
      </w:r>
      <w:r w:rsidRPr="00613BDF">
        <w:rPr>
          <w:w w:val="100"/>
          <w:kern w:val="0"/>
          <w:sz w:val="30"/>
          <w:rtl/>
          <w:lang w:eastAsia="zh-CN"/>
        </w:rPr>
        <w:t xml:space="preserve"> </w:t>
      </w:r>
      <w:r w:rsidRPr="00613BDF">
        <w:rPr>
          <w:rFonts w:hint="cs"/>
          <w:w w:val="100"/>
          <w:kern w:val="0"/>
          <w:sz w:val="30"/>
          <w:rtl/>
          <w:lang w:eastAsia="zh-CN" w:bidi="ar-EG"/>
        </w:rPr>
        <w:t xml:space="preserve">حسب </w:t>
      </w:r>
      <w:r w:rsidRPr="00613BDF">
        <w:rPr>
          <w:w w:val="100"/>
          <w:kern w:val="0"/>
          <w:sz w:val="30"/>
          <w:rtl/>
          <w:lang w:eastAsia="zh-CN"/>
        </w:rPr>
        <w:t xml:space="preserve">قانون الجنسية.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ومن المهم بصفة خاصة كذلك أن إبرام الزواج بين </w:t>
      </w:r>
      <w:r w:rsidRPr="00613BDF">
        <w:rPr>
          <w:rFonts w:hint="cs"/>
          <w:w w:val="100"/>
          <w:kern w:val="0"/>
          <w:sz w:val="30"/>
          <w:rtl/>
          <w:lang w:eastAsia="zh-CN" w:bidi="ar-EG"/>
        </w:rPr>
        <w:t>ا</w:t>
      </w:r>
      <w:r w:rsidRPr="00613BDF">
        <w:rPr>
          <w:w w:val="100"/>
          <w:kern w:val="0"/>
          <w:sz w:val="30"/>
          <w:rtl/>
          <w:lang w:eastAsia="zh-CN"/>
        </w:rPr>
        <w:t>مر</w:t>
      </w:r>
      <w:r w:rsidRPr="00613BDF">
        <w:rPr>
          <w:rFonts w:hint="cs"/>
          <w:w w:val="100"/>
          <w:kern w:val="0"/>
          <w:sz w:val="30"/>
          <w:rtl/>
          <w:lang w:eastAsia="zh-CN" w:bidi="ar-EG"/>
        </w:rPr>
        <w:t>أة أج</w:t>
      </w:r>
      <w:r w:rsidRPr="00613BDF">
        <w:rPr>
          <w:w w:val="100"/>
          <w:kern w:val="0"/>
          <w:sz w:val="30"/>
          <w:rtl/>
          <w:lang w:eastAsia="zh-CN"/>
        </w:rPr>
        <w:t xml:space="preserve">نبية ومواطن </w:t>
      </w:r>
      <w:r w:rsidRPr="00613BDF">
        <w:rPr>
          <w:rFonts w:hint="cs"/>
          <w:w w:val="100"/>
          <w:kern w:val="0"/>
          <w:sz w:val="30"/>
          <w:rtl/>
          <w:lang w:eastAsia="zh-CN" w:bidi="ar-EG"/>
        </w:rPr>
        <w:t xml:space="preserve">من </w:t>
      </w:r>
      <w:r w:rsidRPr="00613BDF">
        <w:rPr>
          <w:w w:val="100"/>
          <w:kern w:val="0"/>
          <w:sz w:val="30"/>
          <w:rtl/>
          <w:lang w:eastAsia="zh-CN"/>
        </w:rPr>
        <w:t xml:space="preserve">جمهورية مقدونيا </w:t>
      </w:r>
      <w:r w:rsidRPr="00613BDF">
        <w:rPr>
          <w:rFonts w:hint="cs"/>
          <w:w w:val="100"/>
          <w:kern w:val="0"/>
          <w:sz w:val="30"/>
          <w:rtl/>
          <w:lang w:eastAsia="zh-CN" w:bidi="ar-EG"/>
        </w:rPr>
        <w:t xml:space="preserve">أو بين </w:t>
      </w:r>
      <w:r w:rsidRPr="00613BDF">
        <w:rPr>
          <w:w w:val="100"/>
          <w:kern w:val="0"/>
          <w:sz w:val="30"/>
          <w:rtl/>
          <w:lang w:eastAsia="zh-CN"/>
        </w:rPr>
        <w:t>مواطن</w:t>
      </w:r>
      <w:r w:rsidRPr="00613BDF">
        <w:rPr>
          <w:rFonts w:hint="cs"/>
          <w:w w:val="100"/>
          <w:kern w:val="0"/>
          <w:sz w:val="30"/>
          <w:rtl/>
          <w:lang w:eastAsia="zh-CN" w:bidi="ar-EG"/>
        </w:rPr>
        <w:t>ة من جمهورية مقدونيا</w:t>
      </w:r>
      <w:r w:rsidRPr="00613BDF">
        <w:rPr>
          <w:w w:val="100"/>
          <w:kern w:val="0"/>
          <w:sz w:val="30"/>
          <w:rtl/>
          <w:lang w:eastAsia="zh-CN"/>
        </w:rPr>
        <w:t xml:space="preserve"> و</w:t>
      </w:r>
      <w:r w:rsidRPr="00613BDF">
        <w:rPr>
          <w:rFonts w:hint="cs"/>
          <w:w w:val="100"/>
          <w:kern w:val="0"/>
          <w:sz w:val="30"/>
          <w:rtl/>
          <w:lang w:eastAsia="zh-CN" w:bidi="ar-EG"/>
        </w:rPr>
        <w:t>أ</w:t>
      </w:r>
      <w:r w:rsidRPr="00613BDF">
        <w:rPr>
          <w:w w:val="100"/>
          <w:kern w:val="0"/>
          <w:sz w:val="30"/>
          <w:rtl/>
          <w:lang w:eastAsia="zh-CN"/>
        </w:rPr>
        <w:t>حد الرعايا الأجانب،</w:t>
      </w:r>
      <w:r w:rsidRPr="00613BDF">
        <w:rPr>
          <w:rFonts w:hint="cs"/>
          <w:w w:val="100"/>
          <w:kern w:val="0"/>
          <w:sz w:val="30"/>
          <w:rtl/>
          <w:lang w:eastAsia="zh-CN" w:bidi="ar-EG"/>
        </w:rPr>
        <w:t xml:space="preserve"> </w:t>
      </w:r>
      <w:r w:rsidRPr="00613BDF">
        <w:rPr>
          <w:w w:val="100"/>
          <w:kern w:val="0"/>
          <w:sz w:val="30"/>
          <w:rtl/>
          <w:lang w:eastAsia="zh-CN"/>
        </w:rPr>
        <w:t>أو تغيير جنسية الزوج أثناء الزواج،</w:t>
      </w:r>
      <w:r w:rsidRPr="00613BDF">
        <w:rPr>
          <w:rFonts w:hint="cs"/>
          <w:w w:val="100"/>
          <w:kern w:val="0"/>
          <w:sz w:val="30"/>
          <w:rtl/>
          <w:lang w:eastAsia="zh-CN" w:bidi="ar-EG"/>
        </w:rPr>
        <w:t xml:space="preserve"> </w:t>
      </w:r>
      <w:r w:rsidRPr="00613BDF">
        <w:rPr>
          <w:w w:val="100"/>
          <w:kern w:val="0"/>
          <w:sz w:val="30"/>
          <w:rtl/>
          <w:lang w:eastAsia="zh-CN"/>
        </w:rPr>
        <w:t>لا تحدث تغ</w:t>
      </w:r>
      <w:r w:rsidRPr="00613BDF">
        <w:rPr>
          <w:rFonts w:hint="cs"/>
          <w:w w:val="100"/>
          <w:kern w:val="0"/>
          <w:sz w:val="30"/>
          <w:rtl/>
          <w:lang w:eastAsia="zh-CN" w:bidi="ar-EG"/>
        </w:rPr>
        <w:t>ي</w:t>
      </w:r>
      <w:r w:rsidRPr="00613BDF">
        <w:rPr>
          <w:w w:val="100"/>
          <w:kern w:val="0"/>
          <w:sz w:val="30"/>
          <w:rtl/>
          <w:lang w:eastAsia="zh-CN"/>
        </w:rPr>
        <w:t xml:space="preserve">يرا في جنسية المرأة.  وقد </w:t>
      </w:r>
      <w:r w:rsidRPr="00613BDF">
        <w:rPr>
          <w:rFonts w:hint="cs"/>
          <w:w w:val="100"/>
          <w:kern w:val="0"/>
          <w:sz w:val="30"/>
          <w:rtl/>
          <w:lang w:eastAsia="zh-CN" w:bidi="ar-EG"/>
        </w:rPr>
        <w:t>أ</w:t>
      </w:r>
      <w:r w:rsidRPr="00613BDF">
        <w:rPr>
          <w:w w:val="100"/>
          <w:kern w:val="0"/>
          <w:sz w:val="30"/>
          <w:rtl/>
          <w:lang w:eastAsia="zh-CN"/>
        </w:rPr>
        <w:t>عط</w:t>
      </w:r>
      <w:r w:rsidRPr="00613BDF">
        <w:rPr>
          <w:rFonts w:hint="cs"/>
          <w:w w:val="100"/>
          <w:kern w:val="0"/>
          <w:sz w:val="30"/>
          <w:rtl/>
          <w:lang w:eastAsia="zh-CN" w:bidi="ar-EG"/>
        </w:rPr>
        <w:t>ى</w:t>
      </w:r>
      <w:r w:rsidRPr="00613BDF">
        <w:rPr>
          <w:w w:val="100"/>
          <w:kern w:val="0"/>
          <w:sz w:val="30"/>
          <w:rtl/>
          <w:lang w:eastAsia="zh-CN"/>
        </w:rPr>
        <w:t xml:space="preserve"> المشرع أهمية </w:t>
      </w:r>
      <w:r w:rsidRPr="00613BDF">
        <w:rPr>
          <w:rFonts w:hint="cs"/>
          <w:w w:val="100"/>
          <w:kern w:val="0"/>
          <w:sz w:val="30"/>
          <w:rtl/>
          <w:lang w:eastAsia="zh-CN" w:bidi="ar-EG"/>
        </w:rPr>
        <w:t xml:space="preserve">رئيسية </w:t>
      </w:r>
      <w:r w:rsidRPr="00613BDF">
        <w:rPr>
          <w:w w:val="100"/>
          <w:kern w:val="0"/>
          <w:sz w:val="30"/>
          <w:rtl/>
          <w:lang w:eastAsia="zh-CN"/>
        </w:rPr>
        <w:t xml:space="preserve">لمبدأ حرية إرادة مقدمي الطلبات.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ول</w:t>
      </w:r>
      <w:r w:rsidRPr="00613BDF">
        <w:rPr>
          <w:rFonts w:hint="cs"/>
          <w:w w:val="100"/>
          <w:kern w:val="0"/>
          <w:sz w:val="30"/>
          <w:rtl/>
          <w:lang w:eastAsia="zh-CN" w:bidi="ar-EG"/>
        </w:rPr>
        <w:t xml:space="preserve">ا يوجد </w:t>
      </w:r>
      <w:r w:rsidRPr="00613BDF">
        <w:rPr>
          <w:w w:val="100"/>
          <w:kern w:val="0"/>
          <w:sz w:val="30"/>
          <w:rtl/>
          <w:lang w:eastAsia="zh-CN"/>
        </w:rPr>
        <w:t xml:space="preserve">تمييز بين الرجل والمرأة </w:t>
      </w:r>
      <w:r w:rsidRPr="00613BDF">
        <w:rPr>
          <w:rFonts w:hint="cs"/>
          <w:w w:val="100"/>
          <w:kern w:val="0"/>
          <w:sz w:val="30"/>
          <w:rtl/>
          <w:lang w:eastAsia="zh-CN" w:bidi="ar-EG"/>
        </w:rPr>
        <w:t>من حيث التقدم ل</w:t>
      </w:r>
      <w:r w:rsidRPr="00613BDF">
        <w:rPr>
          <w:w w:val="100"/>
          <w:kern w:val="0"/>
          <w:sz w:val="30"/>
          <w:rtl/>
          <w:lang w:eastAsia="zh-CN"/>
        </w:rPr>
        <w:t xml:space="preserve">لحصول على جنسية جمهورية مقدونيا حتى من ناحية الإجراء الاستثنائي للحصول على جنسية جمهورية مقدونيا </w:t>
      </w:r>
      <w:r w:rsidRPr="00613BDF">
        <w:rPr>
          <w:rFonts w:hint="cs"/>
          <w:w w:val="100"/>
          <w:kern w:val="0"/>
          <w:sz w:val="30"/>
          <w:rtl/>
          <w:lang w:eastAsia="zh-CN" w:bidi="ar-EG"/>
        </w:rPr>
        <w:t xml:space="preserve">الذي </w:t>
      </w:r>
      <w:r w:rsidRPr="00613BDF">
        <w:rPr>
          <w:w w:val="100"/>
          <w:kern w:val="0"/>
          <w:sz w:val="30"/>
          <w:rtl/>
          <w:lang w:eastAsia="zh-CN"/>
        </w:rPr>
        <w:t>تقرر</w:t>
      </w:r>
      <w:r w:rsidRPr="00613BDF">
        <w:rPr>
          <w:rFonts w:hint="cs"/>
          <w:w w:val="100"/>
          <w:kern w:val="0"/>
          <w:sz w:val="30"/>
          <w:rtl/>
          <w:lang w:eastAsia="zh-CN" w:bidi="ar-EG"/>
        </w:rPr>
        <w:t>ه</w:t>
      </w:r>
      <w:r w:rsidRPr="00613BDF">
        <w:rPr>
          <w:w w:val="100"/>
          <w:kern w:val="0"/>
          <w:sz w:val="30"/>
          <w:rtl/>
          <w:lang w:eastAsia="zh-CN"/>
        </w:rPr>
        <w:t xml:space="preserve"> المادة 11 من قانون الجنسية التي تنص على" استثناء من المادة  7 من ذلك القانون،</w:t>
      </w:r>
      <w:r w:rsidRPr="00613BDF">
        <w:rPr>
          <w:rFonts w:hint="cs"/>
          <w:w w:val="100"/>
          <w:kern w:val="0"/>
          <w:sz w:val="30"/>
          <w:rtl/>
          <w:lang w:eastAsia="zh-CN" w:bidi="ar-EG"/>
        </w:rPr>
        <w:t xml:space="preserve"> </w:t>
      </w:r>
      <w:r w:rsidRPr="00613BDF">
        <w:rPr>
          <w:w w:val="100"/>
          <w:kern w:val="0"/>
          <w:sz w:val="30"/>
          <w:rtl/>
          <w:lang w:eastAsia="zh-CN"/>
        </w:rPr>
        <w:t>فإن الأجنبي البالغ من العمر 18 عاما أو ما يزيد عن ذلك،</w:t>
      </w:r>
      <w:r w:rsidRPr="00613BDF">
        <w:rPr>
          <w:rFonts w:hint="cs"/>
          <w:w w:val="100"/>
          <w:kern w:val="0"/>
          <w:sz w:val="30"/>
          <w:rtl/>
          <w:lang w:eastAsia="zh-CN" w:bidi="ar-EG"/>
        </w:rPr>
        <w:t xml:space="preserve"> </w:t>
      </w:r>
      <w:r w:rsidRPr="00613BDF">
        <w:rPr>
          <w:w w:val="100"/>
          <w:kern w:val="0"/>
          <w:sz w:val="30"/>
          <w:rtl/>
          <w:lang w:eastAsia="zh-CN"/>
        </w:rPr>
        <w:t xml:space="preserve">يمكنه الحصول على جنسية </w:t>
      </w:r>
      <w:r w:rsidRPr="00613BDF">
        <w:rPr>
          <w:rFonts w:hint="cs"/>
          <w:w w:val="100"/>
          <w:kern w:val="0"/>
          <w:sz w:val="30"/>
          <w:rtl/>
          <w:lang w:eastAsia="zh-CN" w:bidi="ar-EG"/>
        </w:rPr>
        <w:t>جمهورية مقدونيا</w:t>
      </w:r>
      <w:r w:rsidRPr="00613BDF">
        <w:rPr>
          <w:w w:val="100"/>
          <w:kern w:val="0"/>
          <w:sz w:val="30"/>
          <w:rtl/>
          <w:lang w:eastAsia="zh-CN"/>
        </w:rPr>
        <w:t xml:space="preserve"> عن طريق </w:t>
      </w:r>
      <w:r w:rsidRPr="00613BDF">
        <w:rPr>
          <w:rFonts w:hint="cs"/>
          <w:w w:val="100"/>
          <w:kern w:val="0"/>
          <w:sz w:val="30"/>
          <w:rtl/>
          <w:lang w:eastAsia="zh-CN" w:bidi="ar-EG"/>
        </w:rPr>
        <w:t>ال</w:t>
      </w:r>
      <w:r w:rsidRPr="00613BDF">
        <w:rPr>
          <w:w w:val="100"/>
          <w:kern w:val="0"/>
          <w:sz w:val="30"/>
          <w:rtl/>
          <w:lang w:eastAsia="zh-CN"/>
        </w:rPr>
        <w:t xml:space="preserve">تجنس،إذا كان ذلك </w:t>
      </w:r>
      <w:r w:rsidRPr="00613BDF">
        <w:rPr>
          <w:rFonts w:hint="cs"/>
          <w:w w:val="100"/>
          <w:kern w:val="0"/>
          <w:sz w:val="30"/>
          <w:rtl/>
          <w:lang w:eastAsia="zh-CN" w:bidi="ar-EG"/>
        </w:rPr>
        <w:t xml:space="preserve">لمصلحة </w:t>
      </w:r>
      <w:r w:rsidRPr="00613BDF">
        <w:rPr>
          <w:w w:val="100"/>
          <w:kern w:val="0"/>
          <w:sz w:val="30"/>
          <w:rtl/>
          <w:lang w:eastAsia="zh-CN"/>
        </w:rPr>
        <w:t>خاصة،</w:t>
      </w:r>
      <w:r w:rsidRPr="00613BDF">
        <w:rPr>
          <w:rFonts w:hint="cs"/>
          <w:w w:val="100"/>
          <w:kern w:val="0"/>
          <w:sz w:val="30"/>
          <w:rtl/>
          <w:lang w:eastAsia="zh-CN" w:bidi="ar-EG"/>
        </w:rPr>
        <w:t xml:space="preserve"> </w:t>
      </w:r>
      <w:r w:rsidRPr="00613BDF">
        <w:rPr>
          <w:w w:val="100"/>
          <w:kern w:val="0"/>
          <w:sz w:val="30"/>
          <w:rtl/>
          <w:lang w:eastAsia="zh-CN"/>
        </w:rPr>
        <w:t xml:space="preserve">علمية أو </w:t>
      </w:r>
      <w:r w:rsidRPr="00613BDF">
        <w:rPr>
          <w:rFonts w:hint="cs"/>
          <w:w w:val="100"/>
          <w:kern w:val="0"/>
          <w:sz w:val="30"/>
          <w:rtl/>
          <w:lang w:eastAsia="zh-CN" w:bidi="ar-EG"/>
        </w:rPr>
        <w:t xml:space="preserve">اقتصادية </w:t>
      </w:r>
      <w:r w:rsidRPr="00613BDF">
        <w:rPr>
          <w:w w:val="100"/>
          <w:kern w:val="0"/>
          <w:sz w:val="30"/>
          <w:rtl/>
          <w:lang w:eastAsia="zh-CN"/>
        </w:rPr>
        <w:t>أو ثقافية أو وطنية،</w:t>
      </w:r>
      <w:r w:rsidRPr="00613BDF">
        <w:rPr>
          <w:rFonts w:hint="cs"/>
          <w:w w:val="100"/>
          <w:kern w:val="0"/>
          <w:sz w:val="30"/>
          <w:rtl/>
          <w:lang w:eastAsia="zh-CN" w:bidi="ar-EG"/>
        </w:rPr>
        <w:t xml:space="preserve"> </w:t>
      </w:r>
      <w:r w:rsidRPr="00613BDF">
        <w:rPr>
          <w:w w:val="100"/>
          <w:kern w:val="0"/>
          <w:sz w:val="30"/>
          <w:rtl/>
          <w:lang w:eastAsia="zh-CN"/>
        </w:rPr>
        <w:t xml:space="preserve">وينطبق </w:t>
      </w:r>
      <w:r w:rsidRPr="00613BDF">
        <w:rPr>
          <w:rFonts w:hint="cs"/>
          <w:w w:val="100"/>
          <w:kern w:val="0"/>
          <w:sz w:val="30"/>
          <w:rtl/>
          <w:lang w:eastAsia="zh-CN" w:bidi="ar-EG"/>
        </w:rPr>
        <w:t>هذا على وجه ال</w:t>
      </w:r>
      <w:r w:rsidRPr="00613BDF">
        <w:rPr>
          <w:w w:val="100"/>
          <w:kern w:val="0"/>
          <w:sz w:val="30"/>
          <w:rtl/>
          <w:lang w:eastAsia="zh-CN"/>
        </w:rPr>
        <w:t xml:space="preserve">خصوص </w:t>
      </w:r>
      <w:r w:rsidRPr="00613BDF">
        <w:rPr>
          <w:rFonts w:hint="cs"/>
          <w:w w:val="100"/>
          <w:kern w:val="0"/>
          <w:sz w:val="30"/>
          <w:rtl/>
          <w:lang w:eastAsia="zh-CN" w:bidi="ar-EG"/>
        </w:rPr>
        <w:t xml:space="preserve">على </w:t>
      </w:r>
      <w:r w:rsidRPr="00613BDF">
        <w:rPr>
          <w:w w:val="100"/>
          <w:kern w:val="0"/>
          <w:sz w:val="30"/>
          <w:rtl/>
          <w:lang w:eastAsia="zh-CN"/>
        </w:rPr>
        <w:t>جميع ذوي الأصل المقدوني الذين يعيشون خارج حدود جمهورية مقدونيا. وقاد أبدت حكومة جمهورية مقدونيا</w:t>
      </w:r>
      <w:r w:rsidRPr="00613BDF">
        <w:rPr>
          <w:rFonts w:hint="cs"/>
          <w:w w:val="100"/>
          <w:kern w:val="0"/>
          <w:sz w:val="30"/>
          <w:rtl/>
          <w:lang w:eastAsia="zh-CN" w:bidi="ar-EG"/>
        </w:rPr>
        <w:t xml:space="preserve"> من قبل </w:t>
      </w:r>
      <w:r w:rsidRPr="00613BDF">
        <w:rPr>
          <w:w w:val="100"/>
          <w:kern w:val="0"/>
          <w:sz w:val="30"/>
          <w:rtl/>
          <w:lang w:eastAsia="zh-CN"/>
        </w:rPr>
        <w:t xml:space="preserve">رأيها بشأن </w:t>
      </w:r>
      <w:r w:rsidRPr="00613BDF">
        <w:rPr>
          <w:rFonts w:hint="cs"/>
          <w:w w:val="100"/>
          <w:kern w:val="0"/>
          <w:sz w:val="30"/>
          <w:rtl/>
          <w:lang w:eastAsia="zh-CN" w:bidi="ar-EG"/>
        </w:rPr>
        <w:t>توفر المصلحة ال</w:t>
      </w:r>
      <w:r w:rsidRPr="00613BDF">
        <w:rPr>
          <w:w w:val="100"/>
          <w:kern w:val="0"/>
          <w:sz w:val="30"/>
          <w:rtl/>
          <w:lang w:eastAsia="zh-CN"/>
        </w:rPr>
        <w:t xml:space="preserve">خاصة </w:t>
      </w:r>
      <w:r w:rsidRPr="00613BDF">
        <w:rPr>
          <w:rFonts w:hint="cs"/>
          <w:w w:val="100"/>
          <w:kern w:val="0"/>
          <w:sz w:val="30"/>
          <w:rtl/>
          <w:lang w:eastAsia="zh-CN" w:bidi="ar-EG"/>
        </w:rPr>
        <w:t>فيما ي</w:t>
      </w:r>
      <w:r w:rsidRPr="00613BDF">
        <w:rPr>
          <w:w w:val="100"/>
          <w:kern w:val="0"/>
          <w:sz w:val="30"/>
          <w:rtl/>
          <w:lang w:eastAsia="zh-CN"/>
        </w:rPr>
        <w:t>تعلق بالفقرة 1من هذه المادة</w:t>
      </w:r>
      <w:r w:rsidRPr="00613BDF">
        <w:rPr>
          <w:rFonts w:hint="cs"/>
          <w:w w:val="100"/>
          <w:kern w:val="0"/>
          <w:sz w:val="30"/>
          <w:rtl/>
          <w:lang w:eastAsia="zh-CN" w:bidi="ar-EG"/>
        </w:rPr>
        <w:t xml:space="preserve"> </w:t>
      </w:r>
      <w:r w:rsidRPr="00613BDF">
        <w:rPr>
          <w:w w:val="100"/>
          <w:kern w:val="0"/>
          <w:sz w:val="30"/>
          <w:rtl/>
          <w:lang w:eastAsia="zh-CN"/>
        </w:rPr>
        <w:t>" إلى جانب الشخص الأجنبي،</w:t>
      </w:r>
      <w:r w:rsidRPr="00613BDF">
        <w:rPr>
          <w:rFonts w:hint="cs"/>
          <w:w w:val="100"/>
          <w:kern w:val="0"/>
          <w:sz w:val="30"/>
          <w:rtl/>
          <w:lang w:eastAsia="zh-CN" w:bidi="ar-EG"/>
        </w:rPr>
        <w:t xml:space="preserve"> يمكن أيضا ل</w:t>
      </w:r>
      <w:r w:rsidRPr="00613BDF">
        <w:rPr>
          <w:w w:val="100"/>
          <w:kern w:val="0"/>
          <w:sz w:val="30"/>
          <w:rtl/>
          <w:lang w:eastAsia="zh-CN"/>
        </w:rPr>
        <w:t>شريكه أو شر</w:t>
      </w:r>
      <w:r w:rsidRPr="00613BDF">
        <w:rPr>
          <w:rFonts w:hint="cs"/>
          <w:w w:val="100"/>
          <w:kern w:val="0"/>
          <w:sz w:val="30"/>
          <w:rtl/>
          <w:lang w:eastAsia="zh-CN" w:bidi="ar-EG"/>
        </w:rPr>
        <w:t>ي</w:t>
      </w:r>
      <w:r w:rsidRPr="00613BDF">
        <w:rPr>
          <w:w w:val="100"/>
          <w:kern w:val="0"/>
          <w:sz w:val="30"/>
          <w:rtl/>
          <w:lang w:eastAsia="zh-CN"/>
        </w:rPr>
        <w:t xml:space="preserve">كته في </w:t>
      </w:r>
      <w:r w:rsidRPr="00613BDF">
        <w:rPr>
          <w:rFonts w:hint="cs"/>
          <w:w w:val="100"/>
          <w:kern w:val="0"/>
          <w:sz w:val="30"/>
          <w:rtl/>
          <w:lang w:eastAsia="zh-CN" w:bidi="ar-EG"/>
        </w:rPr>
        <w:t>ال</w:t>
      </w:r>
      <w:r w:rsidRPr="00613BDF">
        <w:rPr>
          <w:w w:val="100"/>
          <w:kern w:val="0"/>
          <w:sz w:val="30"/>
          <w:rtl/>
          <w:lang w:eastAsia="zh-CN"/>
        </w:rPr>
        <w:t xml:space="preserve">زواج الحصول على جنسية جمهورية مقدونيا عن طريق </w:t>
      </w:r>
      <w:r w:rsidRPr="00613BDF">
        <w:rPr>
          <w:rFonts w:hint="cs"/>
          <w:w w:val="100"/>
          <w:kern w:val="0"/>
          <w:sz w:val="30"/>
          <w:rtl/>
          <w:lang w:eastAsia="zh-CN" w:bidi="ar-EG"/>
        </w:rPr>
        <w:t>ال</w:t>
      </w:r>
      <w:r w:rsidRPr="00613BDF">
        <w:rPr>
          <w:w w:val="100"/>
          <w:kern w:val="0"/>
          <w:sz w:val="30"/>
          <w:rtl/>
          <w:lang w:eastAsia="zh-CN"/>
        </w:rPr>
        <w:t>تجنس،</w:t>
      </w:r>
      <w:r w:rsidRPr="00613BDF">
        <w:rPr>
          <w:rFonts w:hint="cs"/>
          <w:w w:val="100"/>
          <w:kern w:val="0"/>
          <w:sz w:val="30"/>
          <w:rtl/>
          <w:lang w:eastAsia="zh-CN" w:bidi="ar-EG"/>
        </w:rPr>
        <w:t xml:space="preserve"> </w:t>
      </w:r>
      <w:r w:rsidRPr="00613BDF">
        <w:rPr>
          <w:w w:val="100"/>
          <w:kern w:val="0"/>
          <w:sz w:val="30"/>
          <w:rtl/>
          <w:lang w:eastAsia="zh-CN"/>
        </w:rPr>
        <w:t xml:space="preserve">وفقا لشروط المادة 9من هذا القانون. </w:t>
      </w:r>
    </w:p>
    <w:p w:rsidR="00CB4538" w:rsidRPr="00613BDF" w:rsidRDefault="00CB4538" w:rsidP="00CB4538">
      <w:pPr>
        <w:spacing w:after="120"/>
        <w:ind w:left="1030" w:right="810" w:firstLine="1420"/>
        <w:outlineLvl w:val="0"/>
        <w:rPr>
          <w:w w:val="100"/>
          <w:kern w:val="0"/>
          <w:sz w:val="30"/>
          <w:rtl/>
          <w:lang w:eastAsia="zh-CN"/>
        </w:rPr>
      </w:pPr>
      <w:r>
        <w:rPr>
          <w:rFonts w:hint="cs"/>
          <w:rtl/>
        </w:rPr>
        <w:t>وبموجب الدستور</w:t>
      </w:r>
      <w:r w:rsidRPr="0051317D">
        <w:rPr>
          <w:rFonts w:hint="cs"/>
          <w:rtl/>
        </w:rPr>
        <w:t>،</w:t>
      </w:r>
      <w:r w:rsidRPr="0051317D">
        <w:rPr>
          <w:rtl/>
        </w:rPr>
        <w:t xml:space="preserve"> </w:t>
      </w:r>
      <w:r w:rsidRPr="00613BDF">
        <w:rPr>
          <w:w w:val="100"/>
          <w:kern w:val="0"/>
          <w:sz w:val="30"/>
          <w:rtl/>
          <w:lang w:eastAsia="zh-CN"/>
        </w:rPr>
        <w:t xml:space="preserve">تمنح المرأة في جمهورية مقدونيا حقوقا متساوية مع الرجل في ما يتعلق بجنسية أطفالهما.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 xml:space="preserve"> ولا ت</w:t>
      </w:r>
      <w:r w:rsidRPr="00613BDF">
        <w:rPr>
          <w:rFonts w:hint="cs"/>
          <w:w w:val="100"/>
          <w:kern w:val="0"/>
          <w:sz w:val="30"/>
          <w:rtl/>
          <w:lang w:eastAsia="zh-CN" w:bidi="ar-EG"/>
        </w:rPr>
        <w:t xml:space="preserve">تيح </w:t>
      </w:r>
      <w:r w:rsidRPr="00613BDF">
        <w:rPr>
          <w:w w:val="100"/>
          <w:kern w:val="0"/>
          <w:sz w:val="30"/>
          <w:rtl/>
          <w:lang w:eastAsia="zh-CN"/>
        </w:rPr>
        <w:t xml:space="preserve">المادتان 4 و5 من قانون جنسية جمهورية مقدونيا </w:t>
      </w:r>
      <w:r w:rsidRPr="00613BDF">
        <w:rPr>
          <w:rFonts w:hint="cs"/>
          <w:w w:val="100"/>
          <w:kern w:val="0"/>
          <w:sz w:val="30"/>
          <w:rtl/>
          <w:lang w:eastAsia="zh-CN" w:bidi="ar-EG"/>
        </w:rPr>
        <w:t>ا</w:t>
      </w:r>
      <w:r w:rsidRPr="00613BDF">
        <w:rPr>
          <w:w w:val="100"/>
          <w:kern w:val="0"/>
          <w:sz w:val="30"/>
          <w:rtl/>
          <w:lang w:eastAsia="zh-CN"/>
        </w:rPr>
        <w:t xml:space="preserve">للتان </w:t>
      </w:r>
      <w:r w:rsidRPr="00613BDF">
        <w:rPr>
          <w:rFonts w:hint="cs"/>
          <w:w w:val="100"/>
          <w:kern w:val="0"/>
          <w:sz w:val="30"/>
          <w:rtl/>
          <w:lang w:eastAsia="zh-CN" w:bidi="ar-EG"/>
        </w:rPr>
        <w:t>تنظمان س</w:t>
      </w:r>
      <w:r w:rsidRPr="00613BDF">
        <w:rPr>
          <w:w w:val="100"/>
          <w:kern w:val="0"/>
          <w:sz w:val="30"/>
          <w:rtl/>
          <w:lang w:eastAsia="zh-CN"/>
        </w:rPr>
        <w:t xml:space="preserve">بل الحصول على جنسية </w:t>
      </w:r>
      <w:r w:rsidRPr="00613BDF">
        <w:rPr>
          <w:rFonts w:hint="cs"/>
          <w:w w:val="100"/>
          <w:kern w:val="0"/>
          <w:sz w:val="30"/>
          <w:rtl/>
          <w:lang w:eastAsia="zh-CN" w:bidi="ar-EG"/>
        </w:rPr>
        <w:t>جمهورية</w:t>
      </w:r>
      <w:r w:rsidRPr="00613BDF">
        <w:rPr>
          <w:w w:val="100"/>
          <w:kern w:val="0"/>
          <w:sz w:val="30"/>
          <w:rtl/>
          <w:lang w:eastAsia="zh-CN"/>
        </w:rPr>
        <w:t xml:space="preserve"> </w:t>
      </w:r>
      <w:r w:rsidRPr="00613BDF">
        <w:rPr>
          <w:rFonts w:hint="cs"/>
          <w:w w:val="100"/>
          <w:kern w:val="0"/>
          <w:sz w:val="30"/>
          <w:rtl/>
          <w:lang w:eastAsia="zh-CN" w:bidi="ar-EG"/>
        </w:rPr>
        <w:t xml:space="preserve"> </w:t>
      </w:r>
      <w:r w:rsidRPr="00613BDF">
        <w:rPr>
          <w:w w:val="100"/>
          <w:kern w:val="0"/>
          <w:sz w:val="30"/>
          <w:rtl/>
          <w:lang w:eastAsia="zh-CN"/>
        </w:rPr>
        <w:t xml:space="preserve">مقدونيا </w:t>
      </w:r>
      <w:r w:rsidRPr="00613BDF">
        <w:rPr>
          <w:rFonts w:hint="cs"/>
          <w:w w:val="100"/>
          <w:kern w:val="0"/>
          <w:sz w:val="30"/>
          <w:rtl/>
          <w:lang w:eastAsia="zh-CN" w:bidi="ar-EG"/>
        </w:rPr>
        <w:t>حسب الأصل، ال</w:t>
      </w:r>
      <w:r w:rsidRPr="00613BDF">
        <w:rPr>
          <w:w w:val="100"/>
          <w:kern w:val="0"/>
          <w:sz w:val="30"/>
          <w:rtl/>
          <w:lang w:eastAsia="zh-CN"/>
        </w:rPr>
        <w:t>تمييز</w:t>
      </w:r>
      <w:r w:rsidRPr="00613BDF">
        <w:rPr>
          <w:rFonts w:hint="cs"/>
          <w:w w:val="100"/>
          <w:kern w:val="0"/>
          <w:sz w:val="30"/>
          <w:rtl/>
          <w:lang w:eastAsia="zh-CN" w:bidi="ar-EG"/>
        </w:rPr>
        <w:t xml:space="preserve"> بسبب </w:t>
      </w:r>
      <w:r w:rsidRPr="00613BDF">
        <w:rPr>
          <w:w w:val="100"/>
          <w:kern w:val="0"/>
          <w:sz w:val="30"/>
          <w:rtl/>
          <w:lang w:eastAsia="zh-CN"/>
        </w:rPr>
        <w:t>الجنس</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 xml:space="preserve">وعلى وجه التحديد، </w:t>
      </w:r>
      <w:r w:rsidRPr="00613BDF">
        <w:rPr>
          <w:w w:val="100"/>
          <w:kern w:val="0"/>
          <w:sz w:val="30"/>
          <w:rtl/>
          <w:lang w:eastAsia="zh-CN"/>
        </w:rPr>
        <w:t xml:space="preserve">يسمح </w:t>
      </w:r>
      <w:r w:rsidRPr="00613BDF">
        <w:rPr>
          <w:rFonts w:hint="cs"/>
          <w:w w:val="100"/>
          <w:kern w:val="0"/>
          <w:sz w:val="30"/>
          <w:rtl/>
          <w:lang w:eastAsia="zh-CN" w:bidi="ar-EG"/>
        </w:rPr>
        <w:t xml:space="preserve">على قدم المساواة للأم المواطنة من </w:t>
      </w:r>
      <w:r w:rsidRPr="00613BDF">
        <w:rPr>
          <w:w w:val="100"/>
          <w:kern w:val="0"/>
          <w:sz w:val="30"/>
          <w:rtl/>
          <w:lang w:eastAsia="zh-CN"/>
        </w:rPr>
        <w:t>جمهورية مقدونيا أو المواطن</w:t>
      </w:r>
      <w:r w:rsidRPr="00613BDF">
        <w:rPr>
          <w:rFonts w:hint="cs"/>
          <w:w w:val="100"/>
          <w:kern w:val="0"/>
          <w:sz w:val="30"/>
          <w:rtl/>
          <w:lang w:eastAsia="zh-CN" w:bidi="ar-EG"/>
        </w:rPr>
        <w:t>ة</w:t>
      </w:r>
      <w:r w:rsidRPr="00613BDF">
        <w:rPr>
          <w:w w:val="100"/>
          <w:kern w:val="0"/>
          <w:sz w:val="30"/>
          <w:rtl/>
          <w:lang w:eastAsia="zh-CN"/>
        </w:rPr>
        <w:t xml:space="preserve"> الأجنبية التي </w:t>
      </w:r>
      <w:r w:rsidRPr="00613BDF">
        <w:rPr>
          <w:rFonts w:hint="cs"/>
          <w:w w:val="100"/>
          <w:kern w:val="0"/>
          <w:sz w:val="30"/>
          <w:rtl/>
          <w:lang w:eastAsia="zh-CN" w:bidi="ar-EG"/>
        </w:rPr>
        <w:t>ي</w:t>
      </w:r>
      <w:r w:rsidRPr="00613BDF">
        <w:rPr>
          <w:w w:val="100"/>
          <w:kern w:val="0"/>
          <w:sz w:val="30"/>
          <w:rtl/>
          <w:lang w:eastAsia="zh-CN"/>
        </w:rPr>
        <w:t>ك</w:t>
      </w:r>
      <w:r w:rsidRPr="00613BDF">
        <w:rPr>
          <w:rFonts w:hint="cs"/>
          <w:w w:val="100"/>
          <w:kern w:val="0"/>
          <w:sz w:val="30"/>
          <w:rtl/>
          <w:lang w:eastAsia="zh-CN" w:bidi="ar-EG"/>
        </w:rPr>
        <w:t>و</w:t>
      </w:r>
      <w:r w:rsidRPr="00613BDF">
        <w:rPr>
          <w:w w:val="100"/>
          <w:kern w:val="0"/>
          <w:sz w:val="30"/>
          <w:rtl/>
          <w:lang w:eastAsia="zh-CN"/>
        </w:rPr>
        <w:t>ن زوجها من مواطني جمهورية مقدونيا</w:t>
      </w:r>
      <w:r w:rsidRPr="00613BDF">
        <w:rPr>
          <w:rFonts w:hint="cs"/>
          <w:w w:val="100"/>
          <w:kern w:val="0"/>
          <w:sz w:val="30"/>
          <w:rtl/>
          <w:lang w:eastAsia="zh-CN" w:bidi="ar-EG"/>
        </w:rPr>
        <w:t xml:space="preserve"> أن تقرر وتعطي موافقتها بشأن اكتساب ط</w:t>
      </w:r>
      <w:r w:rsidRPr="00613BDF">
        <w:rPr>
          <w:w w:val="100"/>
          <w:kern w:val="0"/>
          <w:sz w:val="30"/>
          <w:rtl/>
          <w:lang w:eastAsia="zh-CN"/>
        </w:rPr>
        <w:t xml:space="preserve">فلها </w:t>
      </w:r>
      <w:r w:rsidRPr="00613BDF">
        <w:rPr>
          <w:rFonts w:hint="cs"/>
          <w:w w:val="100"/>
          <w:kern w:val="0"/>
          <w:sz w:val="30"/>
          <w:rtl/>
          <w:lang w:eastAsia="zh-CN" w:bidi="ar-EG"/>
        </w:rPr>
        <w:t>الذي لم يبلغ سن الرشد للجنسية، كما يحق للزوج ذلك.</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w:t>
      </w:r>
      <w:r>
        <w:rPr>
          <w:rFonts w:hint="cs"/>
          <w:w w:val="100"/>
          <w:kern w:val="0"/>
          <w:sz w:val="30"/>
          <w:rtl/>
          <w:lang w:eastAsia="zh-CN"/>
        </w:rPr>
        <w:t>(</w:t>
      </w:r>
      <w:r w:rsidRPr="00613BDF">
        <w:rPr>
          <w:w w:val="100"/>
          <w:kern w:val="0"/>
          <w:sz w:val="30"/>
          <w:rtl/>
          <w:lang w:eastAsia="zh-CN"/>
        </w:rPr>
        <w:t xml:space="preserve">2) </w:t>
      </w:r>
      <w:r w:rsidR="00F869B6">
        <w:rPr>
          <w:rFonts w:hint="cs"/>
          <w:w w:val="100"/>
          <w:kern w:val="0"/>
          <w:sz w:val="30"/>
          <w:rtl/>
          <w:lang w:eastAsia="zh-CN"/>
        </w:rPr>
        <w:t xml:space="preserve"> </w:t>
      </w:r>
      <w:r w:rsidRPr="00613BDF">
        <w:rPr>
          <w:w w:val="100"/>
          <w:kern w:val="0"/>
          <w:sz w:val="30"/>
          <w:rtl/>
          <w:lang w:eastAsia="zh-CN"/>
        </w:rPr>
        <w:t xml:space="preserve">وعملا بالمادة 4 " فإنه يمكن </w:t>
      </w:r>
      <w:r w:rsidRPr="00613BDF">
        <w:rPr>
          <w:rFonts w:hint="cs"/>
          <w:w w:val="100"/>
          <w:kern w:val="0"/>
          <w:sz w:val="30"/>
          <w:rtl/>
          <w:lang w:eastAsia="zh-CN" w:bidi="ar-EG"/>
        </w:rPr>
        <w:t>ل</w:t>
      </w:r>
      <w:r w:rsidRPr="00613BDF">
        <w:rPr>
          <w:w w:val="100"/>
          <w:kern w:val="0"/>
          <w:sz w:val="30"/>
          <w:rtl/>
          <w:lang w:eastAsia="zh-CN"/>
        </w:rPr>
        <w:t>لطفل</w:t>
      </w:r>
      <w:r w:rsidRPr="00613BDF">
        <w:rPr>
          <w:rFonts w:hint="cs"/>
          <w:w w:val="100"/>
          <w:kern w:val="0"/>
          <w:sz w:val="30"/>
          <w:rtl/>
          <w:lang w:eastAsia="zh-CN" w:bidi="ar-EG"/>
        </w:rPr>
        <w:t>، حسب الأصل</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أن يحصل على جنسية </w:t>
      </w:r>
      <w:r w:rsidRPr="00613BDF">
        <w:rPr>
          <w:rFonts w:hint="cs"/>
          <w:w w:val="100"/>
          <w:kern w:val="0"/>
          <w:sz w:val="30"/>
          <w:rtl/>
          <w:lang w:eastAsia="zh-CN" w:bidi="ar-EG"/>
        </w:rPr>
        <w:t>جمهورية مقدونيا</w:t>
      </w:r>
      <w:r w:rsidRPr="00613BDF">
        <w:rPr>
          <w:w w:val="100"/>
          <w:kern w:val="0"/>
          <w:sz w:val="30"/>
          <w:rtl/>
          <w:lang w:eastAsia="zh-CN"/>
        </w:rPr>
        <w:t>،</w:t>
      </w:r>
      <w:r w:rsidRPr="00613BDF">
        <w:rPr>
          <w:rFonts w:hint="cs"/>
          <w:w w:val="100"/>
          <w:kern w:val="0"/>
          <w:sz w:val="30"/>
          <w:rtl/>
          <w:lang w:eastAsia="zh-CN" w:bidi="ar-EG"/>
        </w:rPr>
        <w:t xml:space="preserve"> اذا </w:t>
      </w:r>
      <w:r w:rsidRPr="00613BDF">
        <w:rPr>
          <w:w w:val="100"/>
          <w:kern w:val="0"/>
          <w:sz w:val="30"/>
          <w:rtl/>
          <w:lang w:eastAsia="zh-CN"/>
        </w:rPr>
        <w:t>ك</w:t>
      </w:r>
      <w:r w:rsidRPr="00613BDF">
        <w:rPr>
          <w:rFonts w:hint="cs"/>
          <w:w w:val="100"/>
          <w:kern w:val="0"/>
          <w:sz w:val="30"/>
          <w:rtl/>
          <w:lang w:eastAsia="zh-CN" w:bidi="ar-EG"/>
        </w:rPr>
        <w:t>ا</w:t>
      </w:r>
      <w:r w:rsidRPr="00613BDF">
        <w:rPr>
          <w:w w:val="100"/>
          <w:kern w:val="0"/>
          <w:sz w:val="30"/>
          <w:rtl/>
          <w:lang w:eastAsia="zh-CN"/>
        </w:rPr>
        <w:t xml:space="preserve">ن أحد أبويه وقت </w:t>
      </w:r>
      <w:r w:rsidRPr="00613BDF">
        <w:rPr>
          <w:rFonts w:hint="cs"/>
          <w:w w:val="100"/>
          <w:kern w:val="0"/>
          <w:sz w:val="30"/>
          <w:rtl/>
          <w:lang w:eastAsia="zh-CN" w:bidi="ar-EG"/>
        </w:rPr>
        <w:t>ال</w:t>
      </w:r>
      <w:r w:rsidRPr="00613BDF">
        <w:rPr>
          <w:w w:val="100"/>
          <w:kern w:val="0"/>
          <w:sz w:val="30"/>
          <w:rtl/>
          <w:lang w:eastAsia="zh-CN"/>
        </w:rPr>
        <w:t>ولادة،</w:t>
      </w:r>
      <w:r w:rsidRPr="00613BDF">
        <w:rPr>
          <w:rFonts w:hint="cs"/>
          <w:w w:val="100"/>
          <w:kern w:val="0"/>
          <w:sz w:val="30"/>
          <w:rtl/>
          <w:lang w:eastAsia="zh-CN" w:bidi="ar-EG"/>
        </w:rPr>
        <w:t xml:space="preserve"> من </w:t>
      </w:r>
      <w:r w:rsidRPr="00613BDF">
        <w:rPr>
          <w:w w:val="100"/>
          <w:kern w:val="0"/>
          <w:sz w:val="30"/>
          <w:rtl/>
          <w:lang w:eastAsia="zh-CN"/>
        </w:rPr>
        <w:t>مواطن</w:t>
      </w:r>
      <w:r w:rsidRPr="00613BDF">
        <w:rPr>
          <w:rFonts w:hint="cs"/>
          <w:w w:val="100"/>
          <w:kern w:val="0"/>
          <w:sz w:val="30"/>
          <w:rtl/>
          <w:lang w:eastAsia="zh-CN" w:bidi="ar-EG"/>
        </w:rPr>
        <w:t>ي</w:t>
      </w:r>
      <w:r w:rsidRPr="00613BDF">
        <w:rPr>
          <w:w w:val="100"/>
          <w:kern w:val="0"/>
          <w:sz w:val="30"/>
          <w:rtl/>
          <w:lang w:eastAsia="zh-CN"/>
        </w:rPr>
        <w:t xml:space="preserve"> جمهورية مقدونيا،</w:t>
      </w:r>
      <w:r w:rsidRPr="00613BDF">
        <w:rPr>
          <w:rFonts w:hint="cs"/>
          <w:w w:val="100"/>
          <w:kern w:val="0"/>
          <w:sz w:val="30"/>
          <w:rtl/>
          <w:lang w:eastAsia="zh-CN" w:bidi="ar-EG"/>
        </w:rPr>
        <w:t xml:space="preserve"> وكان مولد </w:t>
      </w:r>
      <w:r w:rsidRPr="00613BDF">
        <w:rPr>
          <w:w w:val="100"/>
          <w:kern w:val="0"/>
          <w:sz w:val="30"/>
          <w:rtl/>
          <w:lang w:eastAsia="zh-CN"/>
        </w:rPr>
        <w:t>الطفل في جمهورية مقدونيا ما لم يقرر أبو</w:t>
      </w:r>
      <w:r w:rsidRPr="00613BDF">
        <w:rPr>
          <w:rFonts w:hint="cs"/>
          <w:w w:val="100"/>
          <w:kern w:val="0"/>
          <w:sz w:val="30"/>
          <w:rtl/>
          <w:lang w:eastAsia="zh-CN" w:bidi="ar-EG"/>
        </w:rPr>
        <w:t>اه</w:t>
      </w:r>
      <w:r w:rsidRPr="00613BDF">
        <w:rPr>
          <w:w w:val="100"/>
          <w:kern w:val="0"/>
          <w:sz w:val="30"/>
          <w:rtl/>
          <w:lang w:eastAsia="zh-CN"/>
        </w:rPr>
        <w:t xml:space="preserve"> بالت</w:t>
      </w:r>
      <w:r w:rsidRPr="00613BDF">
        <w:rPr>
          <w:rFonts w:hint="cs"/>
          <w:w w:val="100"/>
          <w:kern w:val="0"/>
          <w:sz w:val="30"/>
          <w:rtl/>
          <w:lang w:eastAsia="zh-CN" w:bidi="ar-EG"/>
        </w:rPr>
        <w:t>راضي</w:t>
      </w:r>
      <w:r w:rsidRPr="00613BDF">
        <w:rPr>
          <w:w w:val="100"/>
          <w:kern w:val="0"/>
          <w:sz w:val="30"/>
          <w:rtl/>
          <w:lang w:eastAsia="zh-CN"/>
        </w:rPr>
        <w:t xml:space="preserve"> أن يحصل الطفل على جنسية الوالد الأخر،</w:t>
      </w:r>
      <w:r w:rsidRPr="00613BDF">
        <w:rPr>
          <w:rFonts w:hint="cs"/>
          <w:w w:val="100"/>
          <w:kern w:val="0"/>
          <w:sz w:val="30"/>
          <w:rtl/>
          <w:lang w:eastAsia="zh-CN" w:bidi="ar-EG"/>
        </w:rPr>
        <w:t xml:space="preserve"> </w:t>
      </w:r>
      <w:r w:rsidRPr="00613BDF">
        <w:rPr>
          <w:w w:val="100"/>
          <w:kern w:val="0"/>
          <w:sz w:val="30"/>
          <w:rtl/>
          <w:lang w:eastAsia="zh-CN"/>
        </w:rPr>
        <w:t xml:space="preserve">وكذلك </w:t>
      </w:r>
      <w:r w:rsidRPr="00613BDF">
        <w:rPr>
          <w:rFonts w:hint="cs"/>
          <w:w w:val="100"/>
          <w:kern w:val="0"/>
          <w:sz w:val="30"/>
          <w:rtl/>
          <w:lang w:eastAsia="zh-CN" w:bidi="ar-EG"/>
        </w:rPr>
        <w:t xml:space="preserve">الحال اذا </w:t>
      </w:r>
      <w:r w:rsidRPr="00613BDF">
        <w:rPr>
          <w:w w:val="100"/>
          <w:kern w:val="0"/>
          <w:sz w:val="30"/>
          <w:rtl/>
          <w:lang w:eastAsia="zh-CN"/>
        </w:rPr>
        <w:t>ك</w:t>
      </w:r>
      <w:r w:rsidRPr="00613BDF">
        <w:rPr>
          <w:rFonts w:hint="cs"/>
          <w:w w:val="100"/>
          <w:kern w:val="0"/>
          <w:sz w:val="30"/>
          <w:rtl/>
          <w:lang w:eastAsia="zh-CN" w:bidi="ar-EG"/>
        </w:rPr>
        <w:t>ا</w:t>
      </w:r>
      <w:r w:rsidRPr="00613BDF">
        <w:rPr>
          <w:w w:val="100"/>
          <w:kern w:val="0"/>
          <w:sz w:val="30"/>
          <w:rtl/>
          <w:lang w:eastAsia="zh-CN"/>
        </w:rPr>
        <w:t>ن أحد الأبوين في وقت الولادة من مواطني جمهورية مقدونيا</w:t>
      </w:r>
      <w:r w:rsidRPr="00613BDF">
        <w:rPr>
          <w:rFonts w:hint="cs"/>
          <w:w w:val="100"/>
          <w:kern w:val="0"/>
          <w:sz w:val="30"/>
          <w:rtl/>
          <w:lang w:eastAsia="zh-CN" w:bidi="ar-EG"/>
        </w:rPr>
        <w:t xml:space="preserve">  </w:t>
      </w:r>
      <w:r w:rsidRPr="00613BDF">
        <w:rPr>
          <w:w w:val="100"/>
          <w:kern w:val="0"/>
          <w:sz w:val="30"/>
          <w:rtl/>
          <w:lang w:eastAsia="zh-CN"/>
        </w:rPr>
        <w:t xml:space="preserve"> والآخر غير معروف </w:t>
      </w:r>
      <w:r w:rsidRPr="00613BDF">
        <w:rPr>
          <w:rFonts w:hint="cs"/>
          <w:w w:val="100"/>
          <w:kern w:val="0"/>
          <w:sz w:val="30"/>
          <w:rtl/>
          <w:lang w:eastAsia="zh-CN" w:bidi="ar-EG"/>
        </w:rPr>
        <w:t xml:space="preserve">الهوية </w:t>
      </w:r>
      <w:r w:rsidRPr="00613BDF">
        <w:rPr>
          <w:w w:val="100"/>
          <w:kern w:val="0"/>
          <w:sz w:val="30"/>
          <w:rtl/>
          <w:lang w:eastAsia="zh-CN"/>
        </w:rPr>
        <w:t>أو غير معروفة الجنسية أو عديم الجنسية،</w:t>
      </w:r>
      <w:r w:rsidRPr="00613BDF">
        <w:rPr>
          <w:rFonts w:hint="cs"/>
          <w:w w:val="100"/>
          <w:kern w:val="0"/>
          <w:sz w:val="30"/>
          <w:rtl/>
          <w:lang w:eastAsia="zh-CN" w:bidi="ar-EG"/>
        </w:rPr>
        <w:t xml:space="preserve"> </w:t>
      </w:r>
      <w:r w:rsidRPr="00613BDF">
        <w:rPr>
          <w:w w:val="100"/>
          <w:kern w:val="0"/>
          <w:sz w:val="30"/>
          <w:rtl/>
          <w:lang w:eastAsia="zh-CN"/>
        </w:rPr>
        <w:t>وك</w:t>
      </w:r>
      <w:r w:rsidRPr="00613BDF">
        <w:rPr>
          <w:rFonts w:hint="cs"/>
          <w:w w:val="100"/>
          <w:kern w:val="0"/>
          <w:sz w:val="30"/>
          <w:rtl/>
          <w:lang w:eastAsia="zh-CN" w:bidi="ar-EG"/>
        </w:rPr>
        <w:t>ا</w:t>
      </w:r>
      <w:r w:rsidRPr="00613BDF">
        <w:rPr>
          <w:w w:val="100"/>
          <w:kern w:val="0"/>
          <w:sz w:val="30"/>
          <w:rtl/>
          <w:lang w:eastAsia="zh-CN"/>
        </w:rPr>
        <w:t>ن</w:t>
      </w:r>
      <w:r w:rsidRPr="00613BDF">
        <w:rPr>
          <w:rFonts w:hint="cs"/>
          <w:w w:val="100"/>
          <w:kern w:val="0"/>
          <w:sz w:val="30"/>
          <w:rtl/>
          <w:lang w:eastAsia="zh-CN" w:bidi="ar-EG"/>
        </w:rPr>
        <w:t>ت</w:t>
      </w:r>
      <w:r w:rsidRPr="00613BDF">
        <w:rPr>
          <w:w w:val="100"/>
          <w:kern w:val="0"/>
          <w:sz w:val="30"/>
          <w:rtl/>
          <w:lang w:eastAsia="zh-CN"/>
        </w:rPr>
        <w:t xml:space="preserve"> </w:t>
      </w:r>
      <w:r w:rsidRPr="00613BDF">
        <w:rPr>
          <w:rFonts w:hint="cs"/>
          <w:w w:val="100"/>
          <w:kern w:val="0"/>
          <w:sz w:val="30"/>
          <w:rtl/>
          <w:lang w:eastAsia="zh-CN" w:bidi="ar-EG"/>
        </w:rPr>
        <w:t xml:space="preserve">ولادة </w:t>
      </w:r>
      <w:r w:rsidRPr="00613BDF">
        <w:rPr>
          <w:w w:val="100"/>
          <w:kern w:val="0"/>
          <w:sz w:val="30"/>
          <w:rtl/>
          <w:lang w:eastAsia="zh-CN"/>
        </w:rPr>
        <w:t xml:space="preserve">الطفل </w:t>
      </w:r>
      <w:r w:rsidRPr="00613BDF">
        <w:rPr>
          <w:rFonts w:hint="cs"/>
          <w:w w:val="100"/>
          <w:kern w:val="0"/>
          <w:sz w:val="30"/>
          <w:rtl/>
          <w:lang w:eastAsia="zh-CN" w:bidi="ar-EG"/>
        </w:rPr>
        <w:t>ب</w:t>
      </w:r>
      <w:r w:rsidRPr="00613BDF">
        <w:rPr>
          <w:w w:val="100"/>
          <w:kern w:val="0"/>
          <w:sz w:val="30"/>
          <w:rtl/>
          <w:lang w:eastAsia="zh-CN"/>
        </w:rPr>
        <w:t>الخارج. وتمن</w:t>
      </w:r>
      <w:r w:rsidRPr="00613BDF">
        <w:rPr>
          <w:rFonts w:hint="cs"/>
          <w:w w:val="100"/>
          <w:kern w:val="0"/>
          <w:sz w:val="30"/>
          <w:rtl/>
          <w:lang w:eastAsia="zh-CN" w:bidi="ar-EG"/>
        </w:rPr>
        <w:t>ح</w:t>
      </w:r>
      <w:r w:rsidRPr="00613BDF">
        <w:rPr>
          <w:w w:val="100"/>
          <w:kern w:val="0"/>
          <w:sz w:val="30"/>
          <w:rtl/>
          <w:lang w:eastAsia="zh-CN"/>
        </w:rPr>
        <w:t xml:space="preserve"> </w:t>
      </w:r>
      <w:r w:rsidRPr="00613BDF">
        <w:rPr>
          <w:rFonts w:hint="cs"/>
          <w:w w:val="100"/>
          <w:kern w:val="0"/>
          <w:sz w:val="30"/>
          <w:rtl/>
          <w:lang w:eastAsia="zh-CN" w:bidi="ar-EG"/>
        </w:rPr>
        <w:t>جنسية جمهورية مقدونيا</w:t>
      </w:r>
      <w:r w:rsidRPr="00613BDF">
        <w:rPr>
          <w:w w:val="100"/>
          <w:kern w:val="0"/>
          <w:sz w:val="30"/>
          <w:rtl/>
          <w:lang w:eastAsia="zh-CN"/>
        </w:rPr>
        <w:t xml:space="preserve"> أيضا </w:t>
      </w:r>
      <w:r w:rsidRPr="00613BDF">
        <w:rPr>
          <w:rFonts w:hint="cs"/>
          <w:w w:val="100"/>
          <w:kern w:val="0"/>
          <w:sz w:val="30"/>
          <w:rtl/>
          <w:lang w:eastAsia="zh-CN" w:bidi="ar-EG"/>
        </w:rPr>
        <w:t>ل</w:t>
      </w:r>
      <w:r w:rsidRPr="00613BDF">
        <w:rPr>
          <w:w w:val="100"/>
          <w:kern w:val="0"/>
          <w:sz w:val="30"/>
          <w:rtl/>
          <w:lang w:eastAsia="zh-CN"/>
        </w:rPr>
        <w:t xml:space="preserve">لطفل </w:t>
      </w:r>
      <w:r w:rsidRPr="00613BDF">
        <w:rPr>
          <w:rFonts w:hint="cs"/>
          <w:w w:val="100"/>
          <w:kern w:val="0"/>
          <w:sz w:val="30"/>
          <w:rtl/>
          <w:lang w:eastAsia="zh-CN" w:bidi="ar-EG"/>
        </w:rPr>
        <w:t>بال</w:t>
      </w:r>
      <w:r w:rsidRPr="00613BDF">
        <w:rPr>
          <w:w w:val="100"/>
          <w:kern w:val="0"/>
          <w:sz w:val="30"/>
          <w:rtl/>
          <w:lang w:eastAsia="zh-CN"/>
        </w:rPr>
        <w:t>تبني في حالة التبني الكامل، إذا كان</w:t>
      </w:r>
      <w:r w:rsidRPr="00613BDF">
        <w:rPr>
          <w:rFonts w:hint="cs"/>
          <w:w w:val="100"/>
          <w:kern w:val="0"/>
          <w:sz w:val="30"/>
          <w:rtl/>
          <w:lang w:eastAsia="zh-CN" w:bidi="ar-EG"/>
        </w:rPr>
        <w:t xml:space="preserve"> كلا </w:t>
      </w:r>
      <w:r w:rsidRPr="00613BDF">
        <w:rPr>
          <w:w w:val="100"/>
          <w:kern w:val="0"/>
          <w:sz w:val="30"/>
          <w:rtl/>
          <w:lang w:eastAsia="zh-CN"/>
        </w:rPr>
        <w:t>الأبوين المتبني</w:t>
      </w:r>
      <w:r w:rsidRPr="00613BDF">
        <w:rPr>
          <w:rFonts w:hint="cs"/>
          <w:w w:val="100"/>
          <w:kern w:val="0"/>
          <w:sz w:val="30"/>
          <w:rtl/>
          <w:lang w:eastAsia="zh-CN" w:bidi="ar-EG"/>
        </w:rPr>
        <w:t xml:space="preserve">ين أو </w:t>
      </w:r>
      <w:r w:rsidRPr="00613BDF">
        <w:rPr>
          <w:w w:val="100"/>
          <w:kern w:val="0"/>
          <w:sz w:val="30"/>
          <w:rtl/>
          <w:lang w:eastAsia="zh-CN"/>
        </w:rPr>
        <w:t xml:space="preserve">أحدهما من مواطني جمهورية مقدونيا".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وطبقا لما ذكر آنفا </w:t>
      </w:r>
      <w:r w:rsidRPr="00613BDF">
        <w:rPr>
          <w:rFonts w:hint="cs"/>
          <w:w w:val="100"/>
          <w:kern w:val="0"/>
          <w:sz w:val="30"/>
          <w:rtl/>
          <w:lang w:eastAsia="zh-CN" w:bidi="ar-EG"/>
        </w:rPr>
        <w:t xml:space="preserve">يتحدث </w:t>
      </w:r>
      <w:r w:rsidRPr="00613BDF">
        <w:rPr>
          <w:w w:val="100"/>
          <w:kern w:val="0"/>
          <w:sz w:val="30"/>
          <w:rtl/>
          <w:lang w:eastAsia="zh-CN"/>
        </w:rPr>
        <w:t xml:space="preserve">القانون عن أحد الوالدين وليس </w:t>
      </w:r>
      <w:r w:rsidRPr="00613BDF">
        <w:rPr>
          <w:rFonts w:hint="cs"/>
          <w:w w:val="100"/>
          <w:kern w:val="0"/>
          <w:sz w:val="30"/>
          <w:rtl/>
          <w:lang w:eastAsia="zh-CN" w:bidi="ar-EG"/>
        </w:rPr>
        <w:t xml:space="preserve">عن </w:t>
      </w:r>
      <w:r w:rsidRPr="00613BDF">
        <w:rPr>
          <w:w w:val="100"/>
          <w:kern w:val="0"/>
          <w:sz w:val="30"/>
          <w:rtl/>
          <w:lang w:eastAsia="zh-CN"/>
        </w:rPr>
        <w:t xml:space="preserve">الأم أو </w:t>
      </w:r>
      <w:r w:rsidRPr="00613BDF">
        <w:rPr>
          <w:rFonts w:hint="cs"/>
          <w:w w:val="100"/>
          <w:kern w:val="0"/>
          <w:sz w:val="30"/>
          <w:rtl/>
          <w:lang w:eastAsia="zh-CN" w:bidi="ar-EG"/>
        </w:rPr>
        <w:t xml:space="preserve">الأب، </w:t>
      </w:r>
      <w:r w:rsidRPr="00613BDF">
        <w:rPr>
          <w:w w:val="100"/>
          <w:kern w:val="0"/>
          <w:sz w:val="30"/>
          <w:rtl/>
          <w:lang w:eastAsia="zh-CN"/>
        </w:rPr>
        <w:t xml:space="preserve">مما يعني أن حقوقهما متساوية من حيث منح الجنسية لأطفالهما.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ي</w:t>
      </w:r>
      <w:r w:rsidRPr="00613BDF">
        <w:rPr>
          <w:w w:val="100"/>
          <w:kern w:val="0"/>
          <w:sz w:val="30"/>
          <w:rtl/>
          <w:lang w:eastAsia="zh-CN"/>
        </w:rPr>
        <w:t xml:space="preserve">تضح مما ذكر </w:t>
      </w:r>
      <w:r w:rsidRPr="00613BDF">
        <w:rPr>
          <w:rFonts w:hint="cs"/>
          <w:w w:val="100"/>
          <w:kern w:val="0"/>
          <w:sz w:val="30"/>
          <w:rtl/>
          <w:lang w:eastAsia="zh-CN" w:bidi="ar-EG"/>
        </w:rPr>
        <w:t xml:space="preserve">آنفا </w:t>
      </w:r>
      <w:r w:rsidRPr="00613BDF">
        <w:rPr>
          <w:w w:val="100"/>
          <w:kern w:val="0"/>
          <w:sz w:val="30"/>
          <w:rtl/>
          <w:lang w:eastAsia="zh-CN"/>
        </w:rPr>
        <w:t xml:space="preserve">أن </w:t>
      </w:r>
      <w:r w:rsidRPr="00613BDF">
        <w:rPr>
          <w:rFonts w:hint="cs"/>
          <w:w w:val="100"/>
          <w:kern w:val="0"/>
          <w:sz w:val="30"/>
          <w:rtl/>
          <w:lang w:eastAsia="zh-CN" w:bidi="ar-EG"/>
        </w:rPr>
        <w:t xml:space="preserve">التعريف </w:t>
      </w:r>
      <w:r w:rsidRPr="00613BDF">
        <w:rPr>
          <w:w w:val="100"/>
          <w:kern w:val="0"/>
          <w:sz w:val="30"/>
          <w:rtl/>
          <w:lang w:eastAsia="zh-CN"/>
        </w:rPr>
        <w:t xml:space="preserve">الدستوري للمساواة </w:t>
      </w:r>
      <w:r w:rsidRPr="00613BDF">
        <w:rPr>
          <w:rFonts w:hint="cs"/>
          <w:w w:val="100"/>
          <w:kern w:val="0"/>
          <w:sz w:val="30"/>
          <w:rtl/>
          <w:lang w:eastAsia="zh-CN" w:bidi="ar-EG"/>
        </w:rPr>
        <w:t>بين م</w:t>
      </w:r>
      <w:r w:rsidRPr="00613BDF">
        <w:rPr>
          <w:w w:val="100"/>
          <w:kern w:val="0"/>
          <w:sz w:val="30"/>
          <w:rtl/>
          <w:lang w:eastAsia="zh-CN"/>
        </w:rPr>
        <w:t xml:space="preserve">واطني جمهورية مقدونيا </w:t>
      </w:r>
      <w:r w:rsidRPr="00613BDF">
        <w:rPr>
          <w:rFonts w:hint="cs"/>
          <w:w w:val="100"/>
          <w:kern w:val="0"/>
          <w:sz w:val="30"/>
          <w:rtl/>
          <w:lang w:eastAsia="zh-CN" w:bidi="ar-EG"/>
        </w:rPr>
        <w:t>في ما يتعلق بال</w:t>
      </w:r>
      <w:r w:rsidRPr="00613BDF">
        <w:rPr>
          <w:w w:val="100"/>
          <w:kern w:val="0"/>
          <w:sz w:val="30"/>
          <w:rtl/>
          <w:lang w:eastAsia="zh-CN"/>
        </w:rPr>
        <w:t xml:space="preserve">جنسية </w:t>
      </w:r>
      <w:r w:rsidRPr="00613BDF">
        <w:rPr>
          <w:rFonts w:hint="cs"/>
          <w:w w:val="100"/>
          <w:kern w:val="0"/>
          <w:sz w:val="30"/>
          <w:rtl/>
          <w:lang w:eastAsia="zh-CN" w:bidi="ar-EG"/>
        </w:rPr>
        <w:t xml:space="preserve">يلقى قبولا ويحدده </w:t>
      </w:r>
      <w:r w:rsidRPr="00613BDF">
        <w:rPr>
          <w:w w:val="100"/>
          <w:kern w:val="0"/>
          <w:sz w:val="30"/>
          <w:rtl/>
          <w:lang w:eastAsia="zh-CN"/>
        </w:rPr>
        <w:t xml:space="preserve">قانون جنسية جمهورية مقدونيا.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ويتجلى كذلك </w:t>
      </w:r>
      <w:r w:rsidRPr="00613BDF">
        <w:rPr>
          <w:w w:val="100"/>
          <w:kern w:val="0"/>
          <w:sz w:val="30"/>
          <w:rtl/>
          <w:lang w:eastAsia="zh-CN"/>
        </w:rPr>
        <w:t xml:space="preserve">مبدأ المساواة بين الجنسين </w:t>
      </w:r>
      <w:r w:rsidRPr="00613BDF">
        <w:rPr>
          <w:rFonts w:hint="cs"/>
          <w:w w:val="100"/>
          <w:kern w:val="0"/>
          <w:sz w:val="30"/>
          <w:rtl/>
          <w:lang w:eastAsia="zh-CN" w:bidi="ar-EG"/>
        </w:rPr>
        <w:t xml:space="preserve">عند تطبيق </w:t>
      </w:r>
      <w:r w:rsidRPr="00613BDF">
        <w:rPr>
          <w:w w:val="100"/>
          <w:kern w:val="0"/>
          <w:sz w:val="30"/>
          <w:rtl/>
          <w:lang w:eastAsia="zh-CN"/>
        </w:rPr>
        <w:t xml:space="preserve">هذا القانون </w:t>
      </w:r>
      <w:r w:rsidRPr="00613BDF">
        <w:rPr>
          <w:rFonts w:hint="cs"/>
          <w:w w:val="100"/>
          <w:kern w:val="0"/>
          <w:sz w:val="30"/>
          <w:rtl/>
          <w:lang w:eastAsia="zh-CN" w:bidi="ar-EG"/>
        </w:rPr>
        <w:t xml:space="preserve">في حفظ </w:t>
      </w:r>
      <w:r w:rsidRPr="00613BDF">
        <w:rPr>
          <w:w w:val="100"/>
          <w:kern w:val="0"/>
          <w:sz w:val="30"/>
          <w:rtl/>
          <w:lang w:eastAsia="zh-CN"/>
        </w:rPr>
        <w:t>السجلات،</w:t>
      </w:r>
      <w:r w:rsidRPr="00613BDF">
        <w:rPr>
          <w:rFonts w:hint="cs"/>
          <w:w w:val="100"/>
          <w:kern w:val="0"/>
          <w:sz w:val="30"/>
          <w:rtl/>
          <w:lang w:eastAsia="zh-CN" w:bidi="ar-EG"/>
        </w:rPr>
        <w:t xml:space="preserve"> فلا توجد اشارة </w:t>
      </w:r>
      <w:r w:rsidRPr="00613BDF">
        <w:rPr>
          <w:w w:val="100"/>
          <w:kern w:val="0"/>
          <w:sz w:val="30"/>
          <w:rtl/>
          <w:lang w:eastAsia="zh-CN"/>
        </w:rPr>
        <w:t xml:space="preserve">إلى التفرقة </w:t>
      </w:r>
      <w:r w:rsidRPr="00613BDF">
        <w:rPr>
          <w:rFonts w:hint="cs"/>
          <w:w w:val="100"/>
          <w:kern w:val="0"/>
          <w:sz w:val="30"/>
          <w:rtl/>
          <w:lang w:eastAsia="zh-CN" w:bidi="ar-EG"/>
        </w:rPr>
        <w:t xml:space="preserve"> </w:t>
      </w:r>
      <w:r w:rsidRPr="00613BDF">
        <w:rPr>
          <w:w w:val="100"/>
          <w:kern w:val="0"/>
          <w:sz w:val="30"/>
          <w:rtl/>
          <w:lang w:eastAsia="zh-CN"/>
        </w:rPr>
        <w:t>أيا كانت</w:t>
      </w:r>
      <w:r w:rsidRPr="00613BDF">
        <w:rPr>
          <w:rFonts w:hint="cs"/>
          <w:w w:val="100"/>
          <w:kern w:val="0"/>
          <w:sz w:val="30"/>
          <w:rtl/>
          <w:lang w:eastAsia="zh-CN" w:bidi="ar-EG"/>
        </w:rPr>
        <w:t xml:space="preserve">، بسبب </w:t>
      </w:r>
      <w:r w:rsidRPr="00613BDF">
        <w:rPr>
          <w:w w:val="100"/>
          <w:kern w:val="0"/>
          <w:sz w:val="30"/>
          <w:rtl/>
          <w:lang w:eastAsia="zh-CN"/>
        </w:rPr>
        <w:t>الجنس،</w:t>
      </w:r>
      <w:r w:rsidRPr="00613BDF">
        <w:rPr>
          <w:rFonts w:hint="cs"/>
          <w:w w:val="100"/>
          <w:kern w:val="0"/>
          <w:sz w:val="30"/>
          <w:rtl/>
          <w:lang w:eastAsia="zh-CN" w:bidi="ar-EG"/>
        </w:rPr>
        <w:t xml:space="preserve"> </w:t>
      </w:r>
      <w:r w:rsidRPr="00613BDF">
        <w:rPr>
          <w:w w:val="100"/>
          <w:kern w:val="0"/>
          <w:sz w:val="30"/>
          <w:rtl/>
          <w:lang w:eastAsia="zh-CN"/>
        </w:rPr>
        <w:t xml:space="preserve">ولكن يشار </w:t>
      </w:r>
      <w:r w:rsidRPr="00613BDF">
        <w:rPr>
          <w:rFonts w:hint="cs"/>
          <w:w w:val="100"/>
          <w:kern w:val="0"/>
          <w:sz w:val="30"/>
          <w:rtl/>
          <w:lang w:eastAsia="zh-CN" w:bidi="ar-EG"/>
        </w:rPr>
        <w:t xml:space="preserve">دائما </w:t>
      </w:r>
      <w:r w:rsidRPr="00613BDF">
        <w:rPr>
          <w:w w:val="100"/>
          <w:kern w:val="0"/>
          <w:sz w:val="30"/>
          <w:rtl/>
          <w:lang w:eastAsia="zh-CN"/>
        </w:rPr>
        <w:t>إلى مجموع عدد الأشخاص المتقدمين،</w:t>
      </w:r>
      <w:r w:rsidRPr="00613BDF">
        <w:rPr>
          <w:rFonts w:hint="cs"/>
          <w:w w:val="100"/>
          <w:kern w:val="0"/>
          <w:sz w:val="30"/>
          <w:rtl/>
          <w:lang w:eastAsia="zh-CN" w:bidi="ar-EG"/>
        </w:rPr>
        <w:t xml:space="preserve"> </w:t>
      </w:r>
      <w:r w:rsidRPr="00613BDF">
        <w:rPr>
          <w:w w:val="100"/>
          <w:kern w:val="0"/>
          <w:sz w:val="30"/>
          <w:rtl/>
          <w:lang w:eastAsia="zh-CN"/>
        </w:rPr>
        <w:t>والأشخاص الذين حصلوا على الجنسية،</w:t>
      </w:r>
      <w:r w:rsidRPr="00613BDF">
        <w:rPr>
          <w:rFonts w:hint="cs"/>
          <w:w w:val="100"/>
          <w:kern w:val="0"/>
          <w:sz w:val="30"/>
          <w:rtl/>
          <w:lang w:eastAsia="zh-CN" w:bidi="ar-EG"/>
        </w:rPr>
        <w:t xml:space="preserve"> </w:t>
      </w:r>
      <w:r w:rsidRPr="00613BDF">
        <w:rPr>
          <w:w w:val="100"/>
          <w:kern w:val="0"/>
          <w:sz w:val="30"/>
          <w:rtl/>
          <w:lang w:eastAsia="zh-CN"/>
        </w:rPr>
        <w:t>أو</w:t>
      </w:r>
      <w:r w:rsidRPr="00613BDF">
        <w:rPr>
          <w:rFonts w:hint="cs"/>
          <w:w w:val="100"/>
          <w:kern w:val="0"/>
          <w:sz w:val="30"/>
          <w:rtl/>
          <w:lang w:eastAsia="zh-CN" w:bidi="ar-EG"/>
        </w:rPr>
        <w:t xml:space="preserve"> الذين رفضت </w:t>
      </w:r>
      <w:r w:rsidRPr="00613BDF">
        <w:rPr>
          <w:w w:val="100"/>
          <w:kern w:val="0"/>
          <w:sz w:val="30"/>
          <w:rtl/>
          <w:lang w:eastAsia="zh-CN"/>
        </w:rPr>
        <w:t>طلب</w:t>
      </w:r>
      <w:r w:rsidRPr="00613BDF">
        <w:rPr>
          <w:rFonts w:hint="cs"/>
          <w:w w:val="100"/>
          <w:kern w:val="0"/>
          <w:sz w:val="30"/>
          <w:rtl/>
          <w:lang w:eastAsia="zh-CN" w:bidi="ar-EG"/>
        </w:rPr>
        <w:t>ا</w:t>
      </w:r>
      <w:r w:rsidRPr="00613BDF">
        <w:rPr>
          <w:w w:val="100"/>
          <w:kern w:val="0"/>
          <w:sz w:val="30"/>
          <w:rtl/>
          <w:lang w:eastAsia="zh-CN"/>
        </w:rPr>
        <w:t>ت</w:t>
      </w:r>
      <w:r w:rsidRPr="00613BDF">
        <w:rPr>
          <w:rFonts w:hint="cs"/>
          <w:w w:val="100"/>
          <w:kern w:val="0"/>
          <w:sz w:val="30"/>
          <w:rtl/>
          <w:lang w:eastAsia="zh-CN" w:bidi="ar-EG"/>
        </w:rPr>
        <w:t>هم</w:t>
      </w:r>
      <w:r w:rsidRPr="00613BDF">
        <w:rPr>
          <w:w w:val="100"/>
          <w:kern w:val="0"/>
          <w:sz w:val="30"/>
          <w:rtl/>
          <w:lang w:eastAsia="zh-CN"/>
        </w:rPr>
        <w:t xml:space="preserve"> </w:t>
      </w:r>
      <w:r w:rsidRPr="00613BDF">
        <w:rPr>
          <w:rFonts w:hint="cs"/>
          <w:w w:val="100"/>
          <w:kern w:val="0"/>
          <w:sz w:val="30"/>
          <w:rtl/>
          <w:lang w:eastAsia="zh-CN" w:bidi="ar-EG"/>
        </w:rPr>
        <w:t>ل</w:t>
      </w:r>
      <w:r w:rsidRPr="00613BDF">
        <w:rPr>
          <w:w w:val="100"/>
          <w:kern w:val="0"/>
          <w:sz w:val="30"/>
          <w:rtl/>
          <w:lang w:eastAsia="zh-CN"/>
        </w:rPr>
        <w:t>لحصول عليها،</w:t>
      </w:r>
      <w:r w:rsidRPr="00613BDF">
        <w:rPr>
          <w:rFonts w:hint="cs"/>
          <w:w w:val="100"/>
          <w:kern w:val="0"/>
          <w:sz w:val="30"/>
          <w:rtl/>
          <w:lang w:eastAsia="zh-CN" w:bidi="ar-EG"/>
        </w:rPr>
        <w:t xml:space="preserve"> </w:t>
      </w:r>
      <w:r w:rsidRPr="00613BDF">
        <w:rPr>
          <w:w w:val="100"/>
          <w:kern w:val="0"/>
          <w:sz w:val="30"/>
          <w:rtl/>
          <w:lang w:eastAsia="zh-CN"/>
        </w:rPr>
        <w:t>ومبررات الإجراءات المتخذة،</w:t>
      </w:r>
      <w:r w:rsidRPr="00613BDF">
        <w:rPr>
          <w:rFonts w:hint="cs"/>
          <w:w w:val="100"/>
          <w:kern w:val="0"/>
          <w:sz w:val="30"/>
          <w:rtl/>
          <w:lang w:eastAsia="zh-CN" w:bidi="ar-EG"/>
        </w:rPr>
        <w:t xml:space="preserve"> </w:t>
      </w:r>
      <w:r w:rsidRPr="00613BDF">
        <w:rPr>
          <w:w w:val="100"/>
          <w:kern w:val="0"/>
          <w:sz w:val="30"/>
          <w:rtl/>
          <w:lang w:eastAsia="zh-CN"/>
        </w:rPr>
        <w:t xml:space="preserve">وما إلى ذلك. </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 و</w:t>
      </w:r>
      <w:r w:rsidRPr="00613BDF">
        <w:rPr>
          <w:rFonts w:hint="cs"/>
          <w:w w:val="100"/>
          <w:kern w:val="0"/>
          <w:sz w:val="30"/>
          <w:rtl/>
          <w:lang w:eastAsia="zh-CN" w:bidi="ar-EG"/>
        </w:rPr>
        <w:t>تدرك</w:t>
      </w:r>
      <w:r w:rsidRPr="00613BDF">
        <w:rPr>
          <w:w w:val="100"/>
          <w:kern w:val="0"/>
          <w:sz w:val="30"/>
          <w:rtl/>
          <w:lang w:eastAsia="zh-CN"/>
        </w:rPr>
        <w:t xml:space="preserve"> جمهورية مقدونيا أن </w:t>
      </w:r>
      <w:r w:rsidRPr="00613BDF">
        <w:rPr>
          <w:rFonts w:hint="cs"/>
          <w:w w:val="100"/>
          <w:kern w:val="0"/>
          <w:sz w:val="30"/>
          <w:rtl/>
          <w:lang w:eastAsia="zh-CN" w:bidi="ar-EG"/>
        </w:rPr>
        <w:t>للمرأة</w:t>
      </w:r>
      <w:r w:rsidRPr="00613BDF">
        <w:rPr>
          <w:w w:val="100"/>
          <w:kern w:val="0"/>
          <w:sz w:val="30"/>
          <w:rtl/>
          <w:lang w:eastAsia="zh-CN"/>
        </w:rPr>
        <w:t xml:space="preserve"> حقوق متساوية مع الرجل في ما يتعلق بالحصول على </w:t>
      </w:r>
      <w:r w:rsidRPr="00613BDF">
        <w:rPr>
          <w:rFonts w:hint="cs"/>
          <w:w w:val="100"/>
          <w:kern w:val="0"/>
          <w:sz w:val="30"/>
          <w:rtl/>
          <w:lang w:eastAsia="zh-CN" w:bidi="ar-EG"/>
        </w:rPr>
        <w:t>ال</w:t>
      </w:r>
      <w:r w:rsidRPr="00613BDF">
        <w:rPr>
          <w:w w:val="100"/>
          <w:kern w:val="0"/>
          <w:sz w:val="30"/>
          <w:rtl/>
          <w:lang w:eastAsia="zh-CN"/>
        </w:rPr>
        <w:t>جنسية أو تغيير</w:t>
      </w:r>
      <w:r w:rsidRPr="00613BDF">
        <w:rPr>
          <w:rFonts w:hint="cs"/>
          <w:w w:val="100"/>
          <w:kern w:val="0"/>
          <w:sz w:val="30"/>
          <w:rtl/>
          <w:lang w:eastAsia="zh-CN" w:bidi="ar-EG"/>
        </w:rPr>
        <w:t xml:space="preserve">ها </w:t>
      </w:r>
      <w:r w:rsidRPr="00613BDF">
        <w:rPr>
          <w:w w:val="100"/>
          <w:kern w:val="0"/>
          <w:sz w:val="30"/>
          <w:rtl/>
          <w:lang w:eastAsia="zh-CN"/>
        </w:rPr>
        <w:t>أو الاحتفاظ بها،</w:t>
      </w:r>
      <w:r w:rsidRPr="00613BDF">
        <w:rPr>
          <w:rFonts w:hint="cs"/>
          <w:w w:val="100"/>
          <w:kern w:val="0"/>
          <w:sz w:val="30"/>
          <w:rtl/>
          <w:lang w:eastAsia="zh-CN" w:bidi="ar-EG"/>
        </w:rPr>
        <w:t xml:space="preserve"> ولا يت</w:t>
      </w:r>
      <w:r w:rsidRPr="00613BDF">
        <w:rPr>
          <w:w w:val="100"/>
          <w:kern w:val="0"/>
          <w:sz w:val="30"/>
          <w:rtl/>
          <w:lang w:eastAsia="zh-CN"/>
        </w:rPr>
        <w:t xml:space="preserve">فق </w:t>
      </w:r>
      <w:r w:rsidRPr="00613BDF">
        <w:rPr>
          <w:rFonts w:hint="cs"/>
          <w:w w:val="100"/>
          <w:kern w:val="0"/>
          <w:sz w:val="30"/>
          <w:rtl/>
          <w:lang w:eastAsia="zh-CN" w:bidi="ar-EG"/>
        </w:rPr>
        <w:t xml:space="preserve">هذا فحسب </w:t>
      </w:r>
      <w:r w:rsidRPr="00613BDF">
        <w:rPr>
          <w:w w:val="100"/>
          <w:kern w:val="0"/>
          <w:sz w:val="30"/>
          <w:rtl/>
          <w:lang w:eastAsia="zh-CN"/>
        </w:rPr>
        <w:t>مع اتفاقية القضاء على جميع أشكال التمييز ضد المرأة،</w:t>
      </w:r>
      <w:r w:rsidRPr="00613BDF">
        <w:rPr>
          <w:rFonts w:hint="cs"/>
          <w:w w:val="100"/>
          <w:kern w:val="0"/>
          <w:sz w:val="30"/>
          <w:rtl/>
          <w:lang w:eastAsia="zh-CN" w:bidi="ar-EG"/>
        </w:rPr>
        <w:t xml:space="preserve"> بل و</w:t>
      </w:r>
      <w:r w:rsidRPr="00613BDF">
        <w:rPr>
          <w:w w:val="100"/>
          <w:kern w:val="0"/>
          <w:sz w:val="30"/>
          <w:rtl/>
          <w:lang w:eastAsia="zh-CN"/>
        </w:rPr>
        <w:t>مع المعاهدات والقوانين الدولية الأخرى في هذا المجال،</w:t>
      </w:r>
      <w:r w:rsidRPr="00613BDF">
        <w:rPr>
          <w:rFonts w:hint="cs"/>
          <w:w w:val="100"/>
          <w:kern w:val="0"/>
          <w:sz w:val="30"/>
          <w:rtl/>
          <w:lang w:eastAsia="zh-CN" w:bidi="ar-EG"/>
        </w:rPr>
        <w:t xml:space="preserve"> والتي </w:t>
      </w:r>
      <w:r w:rsidRPr="00613BDF">
        <w:rPr>
          <w:w w:val="100"/>
          <w:kern w:val="0"/>
          <w:sz w:val="30"/>
          <w:rtl/>
          <w:lang w:eastAsia="zh-CN"/>
        </w:rPr>
        <w:t xml:space="preserve">قامت جمهورية مقدونيا </w:t>
      </w:r>
      <w:r w:rsidRPr="00613BDF">
        <w:rPr>
          <w:rFonts w:hint="cs"/>
          <w:w w:val="100"/>
          <w:kern w:val="0"/>
          <w:sz w:val="30"/>
          <w:rtl/>
          <w:lang w:eastAsia="zh-CN" w:bidi="ar-EG"/>
        </w:rPr>
        <w:t>ب</w:t>
      </w:r>
      <w:r w:rsidRPr="00613BDF">
        <w:rPr>
          <w:w w:val="100"/>
          <w:kern w:val="0"/>
          <w:sz w:val="30"/>
          <w:rtl/>
          <w:lang w:eastAsia="zh-CN"/>
        </w:rPr>
        <w:t>التوقيع والتصديق عليه</w:t>
      </w:r>
      <w:r w:rsidRPr="00613BDF">
        <w:rPr>
          <w:rFonts w:hint="cs"/>
          <w:w w:val="100"/>
          <w:kern w:val="0"/>
          <w:sz w:val="30"/>
          <w:rtl/>
          <w:lang w:eastAsia="zh-CN" w:bidi="ar-EG"/>
        </w:rPr>
        <w:t>ا</w:t>
      </w:r>
      <w:r w:rsidRPr="00613BDF">
        <w:rPr>
          <w:w w:val="100"/>
          <w:kern w:val="0"/>
          <w:sz w:val="30"/>
          <w:rtl/>
          <w:lang w:eastAsia="zh-CN"/>
        </w:rPr>
        <w:t>.</w:t>
      </w:r>
    </w:p>
    <w:p w:rsidR="00683BAB"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w:t>
      </w:r>
    </w:p>
    <w:tbl>
      <w:tblPr>
        <w:bidiVisual/>
        <w:tblW w:w="0" w:type="auto"/>
        <w:tblInd w:w="95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100"/>
      </w:tblGrid>
      <w:tr w:rsidR="00683BAB" w:rsidRPr="00683BAB">
        <w:tblPrEx>
          <w:tblCellMar>
            <w:top w:w="0" w:type="dxa"/>
            <w:bottom w:w="0" w:type="dxa"/>
          </w:tblCellMar>
        </w:tblPrEx>
        <w:tc>
          <w:tcPr>
            <w:tcW w:w="8100" w:type="dxa"/>
            <w:shd w:val="clear" w:color="auto" w:fill="auto"/>
          </w:tcPr>
          <w:p w:rsidR="00683BAB" w:rsidRPr="00683BAB" w:rsidRDefault="00683BAB" w:rsidP="00683BAB">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3BAB">
              <w:rPr>
                <w:rFonts w:hint="cs"/>
                <w:b/>
                <w:bCs/>
                <w:w w:val="100"/>
                <w:kern w:val="0"/>
                <w:sz w:val="36"/>
                <w:szCs w:val="36"/>
                <w:rtl/>
                <w:lang w:eastAsia="zh-CN"/>
              </w:rPr>
              <w:t>المادة 10</w:t>
            </w:r>
          </w:p>
          <w:p w:rsidR="00683BAB" w:rsidRPr="00683BAB" w:rsidRDefault="00683BAB" w:rsidP="00683BAB">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683BAB">
              <w:rPr>
                <w:rFonts w:hint="cs"/>
                <w:b/>
                <w:bCs/>
                <w:w w:val="100"/>
                <w:kern w:val="0"/>
                <w:sz w:val="36"/>
                <w:szCs w:val="36"/>
                <w:rtl/>
                <w:lang w:eastAsia="zh-CN"/>
              </w:rPr>
              <w:t>التعليم</w:t>
            </w:r>
          </w:p>
        </w:tc>
      </w:tr>
    </w:tbl>
    <w:p w:rsidR="00CB4538" w:rsidRPr="00613BDF" w:rsidRDefault="00CB4538" w:rsidP="00683BAB">
      <w:pPr>
        <w:ind w:left="1037" w:right="806" w:firstLine="475"/>
        <w:rPr>
          <w:w w:val="100"/>
          <w:kern w:val="0"/>
          <w:sz w:val="30"/>
          <w:rtl/>
          <w:lang w:eastAsia="zh-CN"/>
        </w:rPr>
      </w:pPr>
    </w:p>
    <w:p w:rsidR="00CB4538" w:rsidRPr="00CB0F06" w:rsidRDefault="00CB4538" w:rsidP="00CB4538">
      <w:pPr>
        <w:spacing w:after="120"/>
        <w:ind w:left="940" w:right="810" w:firstLine="468"/>
        <w:rPr>
          <w:b/>
          <w:bCs/>
          <w:w w:val="100"/>
          <w:kern w:val="0"/>
          <w:sz w:val="30"/>
          <w:rtl/>
          <w:lang w:eastAsia="zh-CN"/>
        </w:rPr>
      </w:pPr>
      <w:r w:rsidRPr="00CB0F06">
        <w:rPr>
          <w:b/>
          <w:bCs/>
          <w:w w:val="100"/>
          <w:kern w:val="0"/>
          <w:sz w:val="30"/>
          <w:rtl/>
          <w:lang w:eastAsia="zh-CN"/>
        </w:rPr>
        <w:t xml:space="preserve">تتخذ الدول الأطراف جميع التدابير المناسبة للقضاء على التمييز ضد المرأة لكي تكفل </w:t>
      </w:r>
      <w:r w:rsidRPr="00CB0F06">
        <w:rPr>
          <w:rFonts w:hint="cs"/>
          <w:b/>
          <w:bCs/>
          <w:w w:val="100"/>
          <w:kern w:val="0"/>
          <w:sz w:val="30"/>
          <w:rtl/>
          <w:lang w:eastAsia="zh-CN" w:bidi="ar-EG"/>
        </w:rPr>
        <w:t>للمرأة</w:t>
      </w:r>
      <w:r w:rsidRPr="00CB0F06">
        <w:rPr>
          <w:b/>
          <w:bCs/>
          <w:w w:val="100"/>
          <w:kern w:val="0"/>
          <w:sz w:val="30"/>
          <w:rtl/>
          <w:lang w:eastAsia="zh-CN"/>
        </w:rPr>
        <w:t xml:space="preserve"> حقوقا مساوية لحقوق الرجل في ميدان ال</w:t>
      </w:r>
      <w:r w:rsidRPr="00CB0F06">
        <w:rPr>
          <w:rFonts w:hint="cs"/>
          <w:b/>
          <w:bCs/>
          <w:w w:val="100"/>
          <w:kern w:val="0"/>
          <w:sz w:val="30"/>
          <w:rtl/>
          <w:lang w:eastAsia="zh-CN" w:bidi="ar-EG"/>
        </w:rPr>
        <w:t>تعليم</w:t>
      </w:r>
      <w:r w:rsidRPr="00CB0F06">
        <w:rPr>
          <w:b/>
          <w:bCs/>
          <w:w w:val="100"/>
          <w:kern w:val="0"/>
          <w:sz w:val="30"/>
          <w:rtl/>
          <w:lang w:eastAsia="zh-CN"/>
        </w:rPr>
        <w:t>،</w:t>
      </w:r>
      <w:r w:rsidRPr="00CB0F06">
        <w:rPr>
          <w:rFonts w:hint="cs"/>
          <w:b/>
          <w:bCs/>
          <w:w w:val="100"/>
          <w:kern w:val="0"/>
          <w:sz w:val="30"/>
          <w:rtl/>
          <w:lang w:eastAsia="zh-CN" w:bidi="ar-EG"/>
        </w:rPr>
        <w:t xml:space="preserve"> </w:t>
      </w:r>
      <w:r w:rsidRPr="00CB0F06">
        <w:rPr>
          <w:b/>
          <w:bCs/>
          <w:w w:val="100"/>
          <w:kern w:val="0"/>
          <w:sz w:val="30"/>
          <w:rtl/>
          <w:lang w:eastAsia="zh-CN"/>
        </w:rPr>
        <w:t>وبوجه خاص لكي تكفل،على أساس</w:t>
      </w:r>
      <w:r w:rsidRPr="00CB0F06">
        <w:rPr>
          <w:rFonts w:hint="cs"/>
          <w:b/>
          <w:bCs/>
          <w:w w:val="100"/>
          <w:kern w:val="0"/>
          <w:sz w:val="30"/>
          <w:rtl/>
          <w:lang w:eastAsia="zh-CN" w:bidi="ar-EG"/>
        </w:rPr>
        <w:t xml:space="preserve"> تساوي </w:t>
      </w:r>
      <w:r w:rsidRPr="00CB0F06">
        <w:rPr>
          <w:b/>
          <w:bCs/>
          <w:w w:val="100"/>
          <w:kern w:val="0"/>
          <w:sz w:val="30"/>
          <w:rtl/>
          <w:lang w:eastAsia="zh-CN"/>
        </w:rPr>
        <w:t xml:space="preserve">الرجل والمرأة: </w:t>
      </w:r>
    </w:p>
    <w:p w:rsidR="00CB4538" w:rsidRPr="00CB0F06" w:rsidRDefault="00CB4538" w:rsidP="00683BAB">
      <w:pPr>
        <w:spacing w:after="120"/>
        <w:ind w:left="1030" w:right="810" w:firstLine="450"/>
        <w:rPr>
          <w:b/>
          <w:bCs/>
          <w:w w:val="100"/>
          <w:kern w:val="0"/>
          <w:sz w:val="30"/>
          <w:rtl/>
          <w:lang w:eastAsia="zh-CN"/>
        </w:rPr>
      </w:pPr>
      <w:r w:rsidRPr="00CB0F06">
        <w:rPr>
          <w:rFonts w:hint="cs"/>
          <w:b/>
          <w:bCs/>
          <w:w w:val="100"/>
          <w:kern w:val="0"/>
          <w:sz w:val="30"/>
          <w:rtl/>
          <w:lang w:eastAsia="zh-CN"/>
        </w:rPr>
        <w:t>(أ</w:t>
      </w:r>
      <w:r w:rsidRPr="00CB0F06">
        <w:rPr>
          <w:b/>
          <w:bCs/>
          <w:w w:val="100"/>
          <w:kern w:val="0"/>
          <w:sz w:val="30"/>
          <w:rtl/>
          <w:lang w:eastAsia="zh-CN"/>
        </w:rPr>
        <w:t>)</w:t>
      </w:r>
      <w:r w:rsidR="00683BAB">
        <w:rPr>
          <w:rFonts w:hint="cs"/>
          <w:b/>
          <w:bCs/>
          <w:w w:val="100"/>
          <w:kern w:val="0"/>
          <w:sz w:val="30"/>
          <w:rtl/>
          <w:lang w:eastAsia="zh-CN"/>
        </w:rPr>
        <w:t xml:space="preserve">  </w:t>
      </w:r>
      <w:r w:rsidRPr="00CB0F06">
        <w:rPr>
          <w:rFonts w:hint="cs"/>
          <w:b/>
          <w:bCs/>
          <w:w w:val="100"/>
          <w:kern w:val="0"/>
          <w:sz w:val="30"/>
          <w:rtl/>
          <w:lang w:eastAsia="zh-CN" w:bidi="ar-EG"/>
        </w:rPr>
        <w:t>نفس الظروف ل</w:t>
      </w:r>
      <w:r w:rsidRPr="00CB0F06">
        <w:rPr>
          <w:b/>
          <w:bCs/>
          <w:w w:val="100"/>
          <w:kern w:val="0"/>
          <w:sz w:val="30"/>
          <w:rtl/>
          <w:lang w:eastAsia="zh-CN"/>
        </w:rPr>
        <w:t>لتوجيه الوظيفي والمهني،</w:t>
      </w:r>
      <w:r w:rsidRPr="00CB0F06">
        <w:rPr>
          <w:rFonts w:hint="cs"/>
          <w:b/>
          <w:bCs/>
          <w:w w:val="100"/>
          <w:kern w:val="0"/>
          <w:sz w:val="30"/>
          <w:rtl/>
          <w:lang w:eastAsia="zh-CN" w:bidi="ar-EG"/>
        </w:rPr>
        <w:t xml:space="preserve"> </w:t>
      </w:r>
      <w:r w:rsidRPr="00CB0F06">
        <w:rPr>
          <w:b/>
          <w:bCs/>
          <w:w w:val="100"/>
          <w:kern w:val="0"/>
          <w:sz w:val="30"/>
          <w:rtl/>
          <w:lang w:eastAsia="zh-CN"/>
        </w:rPr>
        <w:t>و</w:t>
      </w:r>
      <w:r w:rsidRPr="00CB0F06">
        <w:rPr>
          <w:rFonts w:hint="cs"/>
          <w:b/>
          <w:bCs/>
          <w:w w:val="100"/>
          <w:kern w:val="0"/>
          <w:sz w:val="30"/>
          <w:rtl/>
          <w:lang w:eastAsia="zh-CN" w:bidi="ar-EG"/>
        </w:rPr>
        <w:t xml:space="preserve">للوصول الى </w:t>
      </w:r>
      <w:r w:rsidRPr="00CB0F06">
        <w:rPr>
          <w:b/>
          <w:bCs/>
          <w:w w:val="100"/>
          <w:kern w:val="0"/>
          <w:sz w:val="30"/>
          <w:rtl/>
          <w:lang w:eastAsia="zh-CN"/>
        </w:rPr>
        <w:t xml:space="preserve">الدراسات والحصول على الدرجات العلمية في المؤسسات التعليمية </w:t>
      </w:r>
      <w:r w:rsidRPr="00CB0F06">
        <w:rPr>
          <w:rFonts w:hint="cs"/>
          <w:b/>
          <w:bCs/>
          <w:w w:val="100"/>
          <w:kern w:val="0"/>
          <w:sz w:val="30"/>
          <w:rtl/>
          <w:lang w:eastAsia="zh-CN" w:bidi="ar-EG"/>
        </w:rPr>
        <w:t>من جميع الفئات</w:t>
      </w:r>
      <w:r w:rsidRPr="00CB0F06">
        <w:rPr>
          <w:b/>
          <w:bCs/>
          <w:w w:val="100"/>
          <w:kern w:val="0"/>
          <w:sz w:val="30"/>
          <w:rtl/>
          <w:lang w:eastAsia="zh-CN"/>
        </w:rPr>
        <w:t>،</w:t>
      </w:r>
      <w:r w:rsidRPr="00CB0F06">
        <w:rPr>
          <w:rFonts w:hint="cs"/>
          <w:b/>
          <w:bCs/>
          <w:w w:val="100"/>
          <w:kern w:val="0"/>
          <w:sz w:val="30"/>
          <w:rtl/>
          <w:lang w:eastAsia="zh-CN" w:bidi="ar-EG"/>
        </w:rPr>
        <w:t xml:space="preserve"> </w:t>
      </w:r>
      <w:r w:rsidRPr="00CB0F06">
        <w:rPr>
          <w:b/>
          <w:bCs/>
          <w:w w:val="100"/>
          <w:kern w:val="0"/>
          <w:sz w:val="30"/>
          <w:rtl/>
          <w:lang w:eastAsia="zh-CN"/>
        </w:rPr>
        <w:t>في المناطق الريفية والحضرية على السواء،</w:t>
      </w:r>
      <w:r w:rsidRPr="00CB0F06">
        <w:rPr>
          <w:rFonts w:hint="cs"/>
          <w:b/>
          <w:bCs/>
          <w:w w:val="100"/>
          <w:kern w:val="0"/>
          <w:sz w:val="30"/>
          <w:rtl/>
          <w:lang w:eastAsia="zh-CN" w:bidi="ar-EG"/>
        </w:rPr>
        <w:t xml:space="preserve"> </w:t>
      </w:r>
      <w:r w:rsidRPr="00CB0F06">
        <w:rPr>
          <w:b/>
          <w:bCs/>
          <w:w w:val="100"/>
          <w:kern w:val="0"/>
          <w:sz w:val="30"/>
          <w:rtl/>
          <w:lang w:eastAsia="zh-CN"/>
        </w:rPr>
        <w:t xml:space="preserve">وتكون هذه المساواة مكفولة في </w:t>
      </w:r>
      <w:r w:rsidRPr="00CB0F06">
        <w:rPr>
          <w:rFonts w:hint="cs"/>
          <w:b/>
          <w:bCs/>
          <w:w w:val="100"/>
          <w:kern w:val="0"/>
          <w:sz w:val="30"/>
          <w:rtl/>
          <w:lang w:eastAsia="zh-CN" w:bidi="ar-EG"/>
        </w:rPr>
        <w:t>ال</w:t>
      </w:r>
      <w:r w:rsidRPr="00CB0F06">
        <w:rPr>
          <w:b/>
          <w:bCs/>
          <w:w w:val="100"/>
          <w:kern w:val="0"/>
          <w:sz w:val="30"/>
          <w:rtl/>
          <w:lang w:eastAsia="zh-CN"/>
        </w:rPr>
        <w:t xml:space="preserve">مرحلة </w:t>
      </w:r>
      <w:r w:rsidRPr="00CB0F06">
        <w:rPr>
          <w:rFonts w:hint="cs"/>
          <w:b/>
          <w:bCs/>
          <w:w w:val="100"/>
          <w:kern w:val="0"/>
          <w:sz w:val="30"/>
          <w:rtl/>
          <w:lang w:eastAsia="zh-CN" w:bidi="ar-EG"/>
        </w:rPr>
        <w:t>السابقة للالتحاق بالمدرسة،</w:t>
      </w:r>
      <w:r w:rsidRPr="00CB0F06">
        <w:rPr>
          <w:b/>
          <w:bCs/>
          <w:w w:val="100"/>
          <w:kern w:val="0"/>
          <w:sz w:val="30"/>
          <w:rtl/>
          <w:lang w:eastAsia="zh-CN"/>
        </w:rPr>
        <w:t xml:space="preserve"> وفي التعليم العام والتقني والمهني والتعليم التقني العالي،وكذلك في جميع أنواع التدريب المهني؛ </w:t>
      </w:r>
    </w:p>
    <w:p w:rsidR="00CB4538" w:rsidRPr="00CB0F06" w:rsidRDefault="00CB4538" w:rsidP="00683BAB">
      <w:pPr>
        <w:spacing w:after="120"/>
        <w:ind w:left="940" w:right="810" w:firstLine="468"/>
        <w:outlineLvl w:val="0"/>
        <w:rPr>
          <w:b/>
          <w:b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ب)</w:t>
      </w:r>
      <w:r w:rsidR="00683BAB">
        <w:rPr>
          <w:rFonts w:hint="cs"/>
          <w:b/>
          <w:bCs/>
          <w:w w:val="100"/>
          <w:kern w:val="0"/>
          <w:sz w:val="30"/>
          <w:rtl/>
          <w:lang w:eastAsia="zh-CN"/>
        </w:rPr>
        <w:t xml:space="preserve">  </w:t>
      </w:r>
      <w:r w:rsidRPr="00CB0F06">
        <w:rPr>
          <w:rFonts w:hint="cs"/>
          <w:b/>
          <w:bCs/>
          <w:w w:val="100"/>
          <w:kern w:val="0"/>
          <w:sz w:val="30"/>
          <w:rtl/>
          <w:lang w:eastAsia="zh-CN" w:bidi="ar-EG"/>
        </w:rPr>
        <w:t xml:space="preserve">توفر نفس </w:t>
      </w:r>
      <w:r w:rsidRPr="00CB0F06">
        <w:rPr>
          <w:b/>
          <w:bCs/>
          <w:w w:val="100"/>
          <w:kern w:val="0"/>
          <w:sz w:val="30"/>
          <w:rtl/>
          <w:lang w:eastAsia="zh-CN"/>
        </w:rPr>
        <w:t>المناهج الدراسية،</w:t>
      </w:r>
      <w:r w:rsidRPr="00CB0F06">
        <w:rPr>
          <w:rFonts w:hint="cs"/>
          <w:b/>
          <w:bCs/>
          <w:w w:val="100"/>
          <w:kern w:val="0"/>
          <w:sz w:val="30"/>
          <w:rtl/>
          <w:lang w:eastAsia="zh-CN" w:bidi="ar-EG"/>
        </w:rPr>
        <w:t xml:space="preserve"> ونفس </w:t>
      </w:r>
      <w:r w:rsidRPr="00CB0F06">
        <w:rPr>
          <w:b/>
          <w:bCs/>
          <w:w w:val="100"/>
          <w:kern w:val="0"/>
          <w:sz w:val="30"/>
          <w:rtl/>
          <w:lang w:eastAsia="zh-CN"/>
        </w:rPr>
        <w:t>الامتحانات،و</w:t>
      </w:r>
      <w:r w:rsidRPr="00CB0F06">
        <w:rPr>
          <w:rFonts w:hint="cs"/>
          <w:b/>
          <w:bCs/>
          <w:w w:val="100"/>
          <w:kern w:val="0"/>
          <w:sz w:val="30"/>
          <w:rtl/>
          <w:lang w:eastAsia="zh-CN" w:bidi="ar-EG"/>
        </w:rPr>
        <w:t xml:space="preserve">هيئات تدريسية تتمتع بمؤهلات من نفس المستوى، ومبان </w:t>
      </w:r>
      <w:r w:rsidRPr="00CB0F06">
        <w:rPr>
          <w:b/>
          <w:bCs/>
          <w:w w:val="100"/>
          <w:kern w:val="0"/>
          <w:sz w:val="30"/>
          <w:rtl/>
          <w:lang w:eastAsia="zh-CN"/>
        </w:rPr>
        <w:t xml:space="preserve">ومعدات </w:t>
      </w:r>
      <w:r w:rsidRPr="00CB0F06">
        <w:rPr>
          <w:rFonts w:hint="cs"/>
          <w:b/>
          <w:bCs/>
          <w:w w:val="100"/>
          <w:kern w:val="0"/>
          <w:sz w:val="30"/>
          <w:rtl/>
          <w:lang w:eastAsia="zh-CN" w:bidi="ar-EG"/>
        </w:rPr>
        <w:t>مدرسية من نفس النوعية</w:t>
      </w:r>
      <w:r w:rsidRPr="00CB0F06">
        <w:rPr>
          <w:b/>
          <w:bCs/>
          <w:w w:val="100"/>
          <w:kern w:val="0"/>
          <w:sz w:val="30"/>
          <w:rtl/>
          <w:lang w:eastAsia="zh-CN"/>
        </w:rPr>
        <w:t xml:space="preserve">؛ </w:t>
      </w:r>
    </w:p>
    <w:p w:rsidR="00CB4538" w:rsidRPr="00CB0F06" w:rsidRDefault="00CB4538" w:rsidP="00CB4538">
      <w:pPr>
        <w:spacing w:after="120"/>
        <w:ind w:left="940" w:right="810" w:firstLine="468"/>
        <w:rPr>
          <w:b/>
          <w:b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ج)</w:t>
      </w:r>
      <w:r w:rsidR="00683BAB">
        <w:rPr>
          <w:rFonts w:hint="cs"/>
          <w:b/>
          <w:bCs/>
          <w:w w:val="100"/>
          <w:kern w:val="0"/>
          <w:sz w:val="30"/>
          <w:rtl/>
          <w:lang w:eastAsia="zh-CN"/>
        </w:rPr>
        <w:t xml:space="preserve">  </w:t>
      </w:r>
      <w:r w:rsidRPr="00CB0F06">
        <w:rPr>
          <w:b/>
          <w:bCs/>
          <w:w w:val="100"/>
          <w:kern w:val="0"/>
          <w:sz w:val="30"/>
          <w:rtl/>
          <w:lang w:eastAsia="zh-CN"/>
        </w:rPr>
        <w:t>القضاء على أي مفهوم نمطي</w:t>
      </w:r>
      <w:r w:rsidRPr="00CB0F06">
        <w:rPr>
          <w:rFonts w:hint="cs"/>
          <w:b/>
          <w:bCs/>
          <w:w w:val="100"/>
          <w:kern w:val="0"/>
          <w:sz w:val="30"/>
          <w:rtl/>
          <w:lang w:eastAsia="zh-CN" w:bidi="ar-EG"/>
        </w:rPr>
        <w:t xml:space="preserve"> ع</w:t>
      </w:r>
      <w:r w:rsidRPr="00CB0F06">
        <w:rPr>
          <w:b/>
          <w:bCs/>
          <w:w w:val="100"/>
          <w:kern w:val="0"/>
          <w:sz w:val="30"/>
          <w:rtl/>
          <w:lang w:eastAsia="zh-CN"/>
        </w:rPr>
        <w:t xml:space="preserve">ن دور الرجل ودور المرأة </w:t>
      </w:r>
      <w:r w:rsidRPr="00CB0F06">
        <w:rPr>
          <w:rFonts w:hint="cs"/>
          <w:b/>
          <w:bCs/>
          <w:w w:val="100"/>
          <w:kern w:val="0"/>
          <w:sz w:val="30"/>
          <w:rtl/>
          <w:lang w:eastAsia="zh-CN" w:bidi="ar-EG"/>
        </w:rPr>
        <w:t xml:space="preserve">على </w:t>
      </w:r>
      <w:r w:rsidRPr="00CB0F06">
        <w:rPr>
          <w:b/>
          <w:bCs/>
          <w:w w:val="100"/>
          <w:kern w:val="0"/>
          <w:sz w:val="30"/>
          <w:rtl/>
          <w:lang w:eastAsia="zh-CN"/>
        </w:rPr>
        <w:t>جميع م</w:t>
      </w:r>
      <w:r w:rsidRPr="00CB0F06">
        <w:rPr>
          <w:rFonts w:hint="cs"/>
          <w:b/>
          <w:bCs/>
          <w:w w:val="100"/>
          <w:kern w:val="0"/>
          <w:sz w:val="30"/>
          <w:rtl/>
          <w:lang w:eastAsia="zh-CN" w:bidi="ar-EG"/>
        </w:rPr>
        <w:t>ستويات</w:t>
      </w:r>
      <w:r w:rsidRPr="00CB0F06">
        <w:rPr>
          <w:b/>
          <w:bCs/>
          <w:w w:val="100"/>
          <w:kern w:val="0"/>
          <w:sz w:val="30"/>
          <w:rtl/>
          <w:lang w:eastAsia="zh-CN"/>
        </w:rPr>
        <w:t xml:space="preserve"> التعليم </w:t>
      </w:r>
      <w:r w:rsidRPr="00CB0F06">
        <w:rPr>
          <w:rFonts w:hint="cs"/>
          <w:b/>
          <w:bCs/>
          <w:w w:val="100"/>
          <w:kern w:val="0"/>
          <w:sz w:val="30"/>
          <w:rtl/>
          <w:lang w:eastAsia="zh-CN" w:bidi="ar-EG"/>
        </w:rPr>
        <w:t xml:space="preserve">وفي </w:t>
      </w:r>
      <w:r w:rsidRPr="00CB0F06">
        <w:rPr>
          <w:b/>
          <w:bCs/>
          <w:w w:val="100"/>
          <w:kern w:val="0"/>
          <w:sz w:val="30"/>
          <w:rtl/>
          <w:lang w:eastAsia="zh-CN"/>
        </w:rPr>
        <w:t>جميع أشكاله عن طريق تشجيع التعليم المختلط،</w:t>
      </w:r>
      <w:r w:rsidRPr="00CB0F06">
        <w:rPr>
          <w:rFonts w:hint="cs"/>
          <w:b/>
          <w:bCs/>
          <w:w w:val="100"/>
          <w:kern w:val="0"/>
          <w:sz w:val="30"/>
          <w:rtl/>
          <w:lang w:eastAsia="zh-CN" w:bidi="ar-EG"/>
        </w:rPr>
        <w:t xml:space="preserve"> </w:t>
      </w:r>
      <w:r w:rsidRPr="00CB0F06">
        <w:rPr>
          <w:b/>
          <w:bCs/>
          <w:w w:val="100"/>
          <w:kern w:val="0"/>
          <w:sz w:val="30"/>
          <w:rtl/>
          <w:lang w:eastAsia="zh-CN"/>
        </w:rPr>
        <w:t xml:space="preserve">وغيره من أنواع التعليم التي تساعد في تحقيق هذا الهدف،ولاسيما عن طريق تنقيح كتب الدراسة والبرامج المدرسية وتكييف أساليب التعليم؛ </w:t>
      </w:r>
    </w:p>
    <w:p w:rsidR="00CB4538" w:rsidRPr="00CB0F06" w:rsidRDefault="00CB4538" w:rsidP="00CB4538">
      <w:pPr>
        <w:spacing w:after="120"/>
        <w:ind w:left="940" w:right="810" w:firstLine="468"/>
        <w:outlineLvl w:val="0"/>
        <w:rPr>
          <w:b/>
          <w:b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د)</w:t>
      </w:r>
      <w:r w:rsidR="00683BAB">
        <w:rPr>
          <w:rFonts w:hint="cs"/>
          <w:b/>
          <w:bCs/>
          <w:w w:val="100"/>
          <w:kern w:val="0"/>
          <w:sz w:val="30"/>
          <w:rtl/>
          <w:lang w:eastAsia="zh-CN" w:bidi="ar-EG"/>
        </w:rPr>
        <w:t xml:space="preserve">   </w:t>
      </w:r>
      <w:r w:rsidRPr="00CB0F06">
        <w:rPr>
          <w:rFonts w:hint="cs"/>
          <w:b/>
          <w:bCs/>
          <w:w w:val="100"/>
          <w:kern w:val="0"/>
          <w:sz w:val="30"/>
          <w:rtl/>
          <w:lang w:eastAsia="zh-CN" w:bidi="ar-EG"/>
        </w:rPr>
        <w:t>نفس ال</w:t>
      </w:r>
      <w:r w:rsidRPr="00CB0F06">
        <w:rPr>
          <w:b/>
          <w:bCs/>
          <w:w w:val="100"/>
          <w:kern w:val="0"/>
          <w:sz w:val="30"/>
          <w:rtl/>
          <w:lang w:eastAsia="zh-CN"/>
        </w:rPr>
        <w:t xml:space="preserve">فرص </w:t>
      </w:r>
      <w:r w:rsidRPr="00CB0F06">
        <w:rPr>
          <w:rFonts w:hint="cs"/>
          <w:b/>
          <w:bCs/>
          <w:w w:val="100"/>
          <w:kern w:val="0"/>
          <w:sz w:val="30"/>
          <w:rtl/>
          <w:lang w:eastAsia="zh-CN" w:bidi="ar-EG"/>
        </w:rPr>
        <w:t xml:space="preserve">للاستفادة من </w:t>
      </w:r>
      <w:r w:rsidRPr="00CB0F06">
        <w:rPr>
          <w:b/>
          <w:bCs/>
          <w:w w:val="100"/>
          <w:kern w:val="0"/>
          <w:sz w:val="30"/>
          <w:rtl/>
          <w:lang w:eastAsia="zh-CN"/>
        </w:rPr>
        <w:t xml:space="preserve">المنح </w:t>
      </w:r>
      <w:r w:rsidRPr="00CB0F06">
        <w:rPr>
          <w:rFonts w:hint="cs"/>
          <w:b/>
          <w:bCs/>
          <w:w w:val="100"/>
          <w:kern w:val="0"/>
          <w:sz w:val="30"/>
          <w:rtl/>
          <w:lang w:eastAsia="zh-CN" w:bidi="ar-EG"/>
        </w:rPr>
        <w:t xml:space="preserve">التعليمية وغيرها من المنح </w:t>
      </w:r>
      <w:r w:rsidRPr="00CB0F06">
        <w:rPr>
          <w:b/>
          <w:bCs/>
          <w:w w:val="100"/>
          <w:kern w:val="0"/>
          <w:sz w:val="30"/>
          <w:rtl/>
          <w:lang w:eastAsia="zh-CN"/>
        </w:rPr>
        <w:t xml:space="preserve">الدراسية؛ </w:t>
      </w:r>
    </w:p>
    <w:p w:rsidR="00CB4538" w:rsidRPr="00CB0F06" w:rsidRDefault="00683BAB" w:rsidP="00683BAB">
      <w:pPr>
        <w:spacing w:after="120"/>
        <w:ind w:left="940" w:right="810" w:firstLine="468"/>
        <w:rPr>
          <w:b/>
          <w:bCs/>
          <w:w w:val="100"/>
          <w:kern w:val="0"/>
          <w:sz w:val="30"/>
          <w:rtl/>
          <w:lang w:eastAsia="zh-CN"/>
        </w:rPr>
      </w:pPr>
      <w:r>
        <w:rPr>
          <w:rFonts w:hint="cs"/>
          <w:b/>
          <w:bCs/>
          <w:w w:val="100"/>
          <w:kern w:val="0"/>
          <w:sz w:val="30"/>
          <w:rtl/>
          <w:lang w:eastAsia="zh-CN" w:bidi="ar-EG"/>
        </w:rPr>
        <w:t>(</w:t>
      </w:r>
      <w:r w:rsidR="00CB4538" w:rsidRPr="00CB0F06">
        <w:rPr>
          <w:rFonts w:hint="cs"/>
          <w:b/>
          <w:bCs/>
          <w:w w:val="100"/>
          <w:kern w:val="0"/>
          <w:sz w:val="30"/>
          <w:rtl/>
          <w:lang w:eastAsia="zh-CN" w:bidi="ar-EG"/>
        </w:rPr>
        <w:t>هـ</w:t>
      </w:r>
      <w:r w:rsidR="00CB4538" w:rsidRPr="00CB0F06">
        <w:rPr>
          <w:b/>
          <w:bCs/>
          <w:w w:val="100"/>
          <w:kern w:val="0"/>
          <w:sz w:val="30"/>
          <w:rtl/>
          <w:lang w:eastAsia="zh-CN"/>
        </w:rPr>
        <w:t>)</w:t>
      </w:r>
      <w:r>
        <w:rPr>
          <w:rFonts w:hint="cs"/>
          <w:b/>
          <w:bCs/>
          <w:w w:val="100"/>
          <w:kern w:val="0"/>
          <w:sz w:val="30"/>
          <w:rtl/>
          <w:lang w:eastAsia="zh-CN" w:bidi="ar-EG"/>
        </w:rPr>
        <w:t xml:space="preserve">  </w:t>
      </w:r>
      <w:r w:rsidR="00CB4538" w:rsidRPr="00CB0F06">
        <w:rPr>
          <w:rFonts w:hint="cs"/>
          <w:b/>
          <w:bCs/>
          <w:w w:val="100"/>
          <w:kern w:val="0"/>
          <w:sz w:val="30"/>
          <w:rtl/>
          <w:lang w:eastAsia="zh-CN" w:bidi="ar-EG"/>
        </w:rPr>
        <w:t>نفس</w:t>
      </w:r>
      <w:r w:rsidR="00CB4538" w:rsidRPr="00CB0F06">
        <w:rPr>
          <w:b/>
          <w:bCs/>
          <w:w w:val="100"/>
          <w:kern w:val="0"/>
          <w:sz w:val="30"/>
          <w:rtl/>
          <w:lang w:eastAsia="zh-CN"/>
        </w:rPr>
        <w:t xml:space="preserve"> الفرص </w:t>
      </w:r>
      <w:r w:rsidR="00CB4538" w:rsidRPr="00CB0F06">
        <w:rPr>
          <w:rFonts w:hint="cs"/>
          <w:b/>
          <w:bCs/>
          <w:w w:val="100"/>
          <w:kern w:val="0"/>
          <w:sz w:val="30"/>
          <w:rtl/>
          <w:lang w:eastAsia="zh-CN" w:bidi="ar-EG"/>
        </w:rPr>
        <w:t xml:space="preserve">للوصول الى </w:t>
      </w:r>
      <w:r w:rsidR="00CB4538" w:rsidRPr="00CB0F06">
        <w:rPr>
          <w:b/>
          <w:bCs/>
          <w:w w:val="100"/>
          <w:kern w:val="0"/>
          <w:sz w:val="30"/>
          <w:rtl/>
          <w:lang w:eastAsia="zh-CN"/>
        </w:rPr>
        <w:t xml:space="preserve">برامج </w:t>
      </w:r>
      <w:r w:rsidR="00CB4538" w:rsidRPr="00CB0F06">
        <w:rPr>
          <w:rFonts w:hint="cs"/>
          <w:b/>
          <w:bCs/>
          <w:w w:val="100"/>
          <w:kern w:val="0"/>
          <w:sz w:val="30"/>
          <w:rtl/>
          <w:lang w:eastAsia="zh-CN" w:bidi="ar-EG"/>
        </w:rPr>
        <w:t>التعليم ال</w:t>
      </w:r>
      <w:r w:rsidR="00CB4538" w:rsidRPr="00CB0F06">
        <w:rPr>
          <w:b/>
          <w:bCs/>
          <w:w w:val="100"/>
          <w:kern w:val="0"/>
          <w:sz w:val="30"/>
          <w:rtl/>
          <w:lang w:eastAsia="zh-CN"/>
        </w:rPr>
        <w:t>م</w:t>
      </w:r>
      <w:r w:rsidR="00CB4538" w:rsidRPr="00CB0F06">
        <w:rPr>
          <w:rFonts w:hint="cs"/>
          <w:b/>
          <w:bCs/>
          <w:w w:val="100"/>
          <w:kern w:val="0"/>
          <w:sz w:val="30"/>
          <w:rtl/>
          <w:lang w:eastAsia="zh-CN" w:bidi="ar-EG"/>
        </w:rPr>
        <w:t>ت</w:t>
      </w:r>
      <w:r w:rsidR="00CB4538" w:rsidRPr="00CB0F06">
        <w:rPr>
          <w:b/>
          <w:bCs/>
          <w:w w:val="100"/>
          <w:kern w:val="0"/>
          <w:sz w:val="30"/>
          <w:rtl/>
          <w:lang w:eastAsia="zh-CN"/>
        </w:rPr>
        <w:t>واصل،</w:t>
      </w:r>
      <w:r w:rsidR="00CB4538" w:rsidRPr="00CB0F06">
        <w:rPr>
          <w:rFonts w:hint="cs"/>
          <w:b/>
          <w:bCs/>
          <w:w w:val="100"/>
          <w:kern w:val="0"/>
          <w:sz w:val="30"/>
          <w:rtl/>
          <w:lang w:eastAsia="zh-CN" w:bidi="ar-EG"/>
        </w:rPr>
        <w:t xml:space="preserve"> </w:t>
      </w:r>
      <w:r w:rsidR="00CB4538" w:rsidRPr="00CB0F06">
        <w:rPr>
          <w:b/>
          <w:bCs/>
          <w:w w:val="100"/>
          <w:kern w:val="0"/>
          <w:sz w:val="30"/>
          <w:rtl/>
          <w:lang w:eastAsia="zh-CN"/>
        </w:rPr>
        <w:t>بما في ذلك برامج تعليم الكبار ومحو الأمية الوظيفي</w:t>
      </w:r>
      <w:r w:rsidR="00CB4538" w:rsidRPr="00CB0F06">
        <w:rPr>
          <w:rFonts w:hint="cs"/>
          <w:b/>
          <w:bCs/>
          <w:w w:val="100"/>
          <w:kern w:val="0"/>
          <w:sz w:val="30"/>
          <w:rtl/>
          <w:lang w:eastAsia="zh-CN" w:bidi="ar-EG"/>
        </w:rPr>
        <w:t>ة</w:t>
      </w:r>
      <w:r w:rsidR="00CB4538" w:rsidRPr="00CB0F06">
        <w:rPr>
          <w:b/>
          <w:bCs/>
          <w:w w:val="100"/>
          <w:kern w:val="0"/>
          <w:sz w:val="30"/>
          <w:rtl/>
          <w:lang w:eastAsia="zh-CN"/>
        </w:rPr>
        <w:t>،</w:t>
      </w:r>
      <w:r w:rsidR="00CB4538" w:rsidRPr="00CB0F06">
        <w:rPr>
          <w:rFonts w:hint="cs"/>
          <w:b/>
          <w:bCs/>
          <w:w w:val="100"/>
          <w:kern w:val="0"/>
          <w:sz w:val="30"/>
          <w:rtl/>
          <w:lang w:eastAsia="zh-CN" w:bidi="ar-EG"/>
        </w:rPr>
        <w:t xml:space="preserve"> </w:t>
      </w:r>
      <w:r w:rsidR="00CB4538" w:rsidRPr="00CB0F06">
        <w:rPr>
          <w:b/>
          <w:bCs/>
          <w:w w:val="100"/>
          <w:kern w:val="0"/>
          <w:sz w:val="30"/>
          <w:rtl/>
          <w:lang w:eastAsia="zh-CN"/>
        </w:rPr>
        <w:t>ولا سيما</w:t>
      </w:r>
      <w:r w:rsidR="00CB4538" w:rsidRPr="00CB0F06">
        <w:rPr>
          <w:rFonts w:hint="cs"/>
          <w:b/>
          <w:bCs/>
          <w:w w:val="100"/>
          <w:kern w:val="0"/>
          <w:sz w:val="30"/>
          <w:rtl/>
          <w:lang w:eastAsia="zh-CN" w:bidi="ar-EG"/>
        </w:rPr>
        <w:t xml:space="preserve"> </w:t>
      </w:r>
      <w:r w:rsidR="00CB4538" w:rsidRPr="00CB0F06">
        <w:rPr>
          <w:b/>
          <w:bCs/>
          <w:w w:val="100"/>
          <w:kern w:val="0"/>
          <w:sz w:val="30"/>
          <w:rtl/>
          <w:lang w:eastAsia="zh-CN"/>
        </w:rPr>
        <w:t>التي تهدف إلى</w:t>
      </w:r>
      <w:r w:rsidR="00CB4538" w:rsidRPr="00CB0F06">
        <w:rPr>
          <w:rFonts w:hint="cs"/>
          <w:b/>
          <w:bCs/>
          <w:w w:val="100"/>
          <w:kern w:val="0"/>
          <w:sz w:val="30"/>
          <w:rtl/>
          <w:lang w:eastAsia="zh-CN" w:bidi="ar-EG"/>
        </w:rPr>
        <w:t xml:space="preserve"> أ</w:t>
      </w:r>
      <w:r w:rsidR="00CB4538" w:rsidRPr="00CB0F06">
        <w:rPr>
          <w:b/>
          <w:bCs/>
          <w:w w:val="100"/>
          <w:kern w:val="0"/>
          <w:sz w:val="30"/>
          <w:rtl/>
          <w:lang w:eastAsia="zh-CN"/>
        </w:rPr>
        <w:t>ن تضيق</w:t>
      </w:r>
      <w:r w:rsidR="00CB4538" w:rsidRPr="00CB0F06">
        <w:rPr>
          <w:rFonts w:hint="cs"/>
          <w:b/>
          <w:bCs/>
          <w:w w:val="100"/>
          <w:kern w:val="0"/>
          <w:sz w:val="30"/>
          <w:rtl/>
          <w:lang w:eastAsia="zh-CN" w:bidi="ar-EG"/>
        </w:rPr>
        <w:t xml:space="preserve"> في أقرب وقت ممكن، </w:t>
      </w:r>
      <w:r w:rsidR="00CB4538" w:rsidRPr="00CB0F06">
        <w:rPr>
          <w:b/>
          <w:bCs/>
          <w:w w:val="100"/>
          <w:kern w:val="0"/>
          <w:sz w:val="30"/>
          <w:rtl/>
          <w:lang w:eastAsia="zh-CN"/>
        </w:rPr>
        <w:t xml:space="preserve"> أي فجوة في التعليم قائمة بين الرجل والمرأة؛ </w:t>
      </w:r>
    </w:p>
    <w:p w:rsidR="00CB4538" w:rsidRPr="00CB0F06" w:rsidRDefault="00CB4538" w:rsidP="00683BAB">
      <w:pPr>
        <w:spacing w:after="120"/>
        <w:ind w:left="940" w:right="810" w:firstLine="468"/>
        <w:outlineLvl w:val="0"/>
        <w:rPr>
          <w:b/>
          <w:b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و</w:t>
      </w:r>
      <w:r w:rsidRPr="00CB0F06">
        <w:rPr>
          <w:rFonts w:hint="cs"/>
          <w:b/>
          <w:bCs/>
          <w:w w:val="100"/>
          <w:kern w:val="0"/>
          <w:sz w:val="30"/>
          <w:rtl/>
          <w:lang w:eastAsia="zh-CN" w:bidi="ar-EG"/>
        </w:rPr>
        <w:t>)</w:t>
      </w:r>
      <w:r w:rsidR="00683BAB">
        <w:rPr>
          <w:rFonts w:hint="cs"/>
          <w:b/>
          <w:bCs/>
          <w:w w:val="100"/>
          <w:kern w:val="0"/>
          <w:sz w:val="30"/>
          <w:rtl/>
          <w:lang w:eastAsia="zh-CN"/>
        </w:rPr>
        <w:t xml:space="preserve">  </w:t>
      </w:r>
      <w:r w:rsidRPr="00CB0F06">
        <w:rPr>
          <w:b/>
          <w:bCs/>
          <w:w w:val="100"/>
          <w:kern w:val="0"/>
          <w:sz w:val="30"/>
          <w:rtl/>
          <w:lang w:eastAsia="zh-CN"/>
        </w:rPr>
        <w:t>خفض معدلات ترك ال</w:t>
      </w:r>
      <w:r w:rsidRPr="00CB0F06">
        <w:rPr>
          <w:rFonts w:hint="cs"/>
          <w:b/>
          <w:bCs/>
          <w:w w:val="100"/>
          <w:kern w:val="0"/>
          <w:sz w:val="30"/>
          <w:rtl/>
          <w:lang w:eastAsia="zh-CN" w:bidi="ar-EG"/>
        </w:rPr>
        <w:t>م</w:t>
      </w:r>
      <w:r w:rsidRPr="00CB0F06">
        <w:rPr>
          <w:b/>
          <w:bCs/>
          <w:w w:val="100"/>
          <w:kern w:val="0"/>
          <w:sz w:val="30"/>
          <w:rtl/>
          <w:lang w:eastAsia="zh-CN"/>
        </w:rPr>
        <w:t>درسة</w:t>
      </w:r>
      <w:r w:rsidRPr="00CB0F06">
        <w:rPr>
          <w:rFonts w:hint="cs"/>
          <w:b/>
          <w:bCs/>
          <w:w w:val="100"/>
          <w:kern w:val="0"/>
          <w:sz w:val="30"/>
          <w:rtl/>
          <w:lang w:eastAsia="zh-CN" w:bidi="ar-EG"/>
        </w:rPr>
        <w:t xml:space="preserve"> قبل الأوان بين الطالبات</w:t>
      </w:r>
      <w:r w:rsidRPr="00CB0F06">
        <w:rPr>
          <w:b/>
          <w:bCs/>
          <w:w w:val="100"/>
          <w:kern w:val="0"/>
          <w:sz w:val="30"/>
          <w:rtl/>
          <w:lang w:eastAsia="zh-CN"/>
        </w:rPr>
        <w:t>،</w:t>
      </w:r>
      <w:r w:rsidRPr="00CB0F06">
        <w:rPr>
          <w:rFonts w:hint="cs"/>
          <w:b/>
          <w:bCs/>
          <w:w w:val="100"/>
          <w:kern w:val="0"/>
          <w:sz w:val="30"/>
          <w:rtl/>
          <w:lang w:eastAsia="zh-CN" w:bidi="ar-EG"/>
        </w:rPr>
        <w:t xml:space="preserve"> </w:t>
      </w:r>
      <w:r w:rsidRPr="00CB0F06">
        <w:rPr>
          <w:b/>
          <w:bCs/>
          <w:w w:val="100"/>
          <w:kern w:val="0"/>
          <w:sz w:val="30"/>
          <w:rtl/>
          <w:lang w:eastAsia="zh-CN"/>
        </w:rPr>
        <w:t xml:space="preserve">وتنظيم برامج للفتيات والنساء اللائي تركن المدرسة قبل الأوان؛ </w:t>
      </w:r>
    </w:p>
    <w:p w:rsidR="00CB4538" w:rsidRPr="00CB0F06" w:rsidRDefault="00CB4538" w:rsidP="00683BAB">
      <w:pPr>
        <w:spacing w:after="120"/>
        <w:ind w:left="580" w:right="810" w:firstLine="810"/>
        <w:outlineLvl w:val="0"/>
        <w:rPr>
          <w:b/>
          <w:b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ز)</w:t>
      </w:r>
      <w:r w:rsidR="00683BAB">
        <w:rPr>
          <w:rFonts w:hint="cs"/>
          <w:b/>
          <w:bCs/>
          <w:w w:val="100"/>
          <w:kern w:val="0"/>
          <w:sz w:val="30"/>
          <w:rtl/>
          <w:lang w:eastAsia="zh-CN" w:bidi="ar-EG"/>
        </w:rPr>
        <w:t xml:space="preserve">   </w:t>
      </w:r>
      <w:r w:rsidRPr="00CB0F06">
        <w:rPr>
          <w:rFonts w:hint="cs"/>
          <w:b/>
          <w:bCs/>
          <w:w w:val="100"/>
          <w:kern w:val="0"/>
          <w:sz w:val="30"/>
          <w:rtl/>
          <w:lang w:eastAsia="zh-CN" w:bidi="ar-EG"/>
        </w:rPr>
        <w:t>نفس ال</w:t>
      </w:r>
      <w:r w:rsidRPr="00CB0F06">
        <w:rPr>
          <w:b/>
          <w:bCs/>
          <w:w w:val="100"/>
          <w:kern w:val="0"/>
          <w:sz w:val="30"/>
          <w:rtl/>
          <w:lang w:eastAsia="zh-CN"/>
        </w:rPr>
        <w:t xml:space="preserve">فرص </w:t>
      </w:r>
      <w:r w:rsidRPr="00CB0F06">
        <w:rPr>
          <w:rFonts w:hint="cs"/>
          <w:b/>
          <w:bCs/>
          <w:w w:val="100"/>
          <w:kern w:val="0"/>
          <w:sz w:val="30"/>
          <w:rtl/>
          <w:lang w:eastAsia="zh-CN" w:bidi="ar-EG"/>
        </w:rPr>
        <w:t>ل</w:t>
      </w:r>
      <w:r w:rsidRPr="00CB0F06">
        <w:rPr>
          <w:b/>
          <w:bCs/>
          <w:w w:val="100"/>
          <w:kern w:val="0"/>
          <w:sz w:val="30"/>
          <w:rtl/>
          <w:lang w:eastAsia="zh-CN"/>
        </w:rPr>
        <w:t xml:space="preserve">لمشاركة النشطة في الألعاب الرياضية والتربية البدنية؛ </w:t>
      </w:r>
    </w:p>
    <w:p w:rsidR="00CB4538" w:rsidRPr="00613BDF" w:rsidRDefault="00CB4538" w:rsidP="00683BAB">
      <w:pPr>
        <w:tabs>
          <w:tab w:val="left" w:pos="1840"/>
        </w:tabs>
        <w:spacing w:after="120"/>
        <w:ind w:left="940" w:right="810" w:firstLine="468"/>
        <w:rPr>
          <w:b/>
          <w:bCs/>
          <w:i/>
          <w:iCs/>
          <w:w w:val="100"/>
          <w:kern w:val="0"/>
          <w:sz w:val="30"/>
          <w:rtl/>
          <w:lang w:eastAsia="zh-CN"/>
        </w:rPr>
      </w:pPr>
      <w:r w:rsidRPr="00CB0F06">
        <w:rPr>
          <w:rFonts w:hint="cs"/>
          <w:b/>
          <w:bCs/>
          <w:w w:val="100"/>
          <w:kern w:val="0"/>
          <w:sz w:val="30"/>
          <w:rtl/>
          <w:lang w:eastAsia="zh-CN"/>
        </w:rPr>
        <w:t>(</w:t>
      </w:r>
      <w:r w:rsidRPr="00CB0F06">
        <w:rPr>
          <w:b/>
          <w:bCs/>
          <w:w w:val="100"/>
          <w:kern w:val="0"/>
          <w:sz w:val="30"/>
          <w:rtl/>
          <w:lang w:eastAsia="zh-CN"/>
        </w:rPr>
        <w:t>ح)</w:t>
      </w:r>
      <w:r w:rsidR="00683BAB">
        <w:rPr>
          <w:rFonts w:hint="cs"/>
          <w:b/>
          <w:bCs/>
          <w:w w:val="100"/>
          <w:kern w:val="0"/>
          <w:sz w:val="30"/>
          <w:rtl/>
          <w:lang w:eastAsia="zh-CN" w:bidi="ar-EG"/>
        </w:rPr>
        <w:tab/>
      </w:r>
      <w:r w:rsidRPr="00CB0F06">
        <w:rPr>
          <w:rFonts w:hint="cs"/>
          <w:b/>
          <w:bCs/>
          <w:w w:val="100"/>
          <w:kern w:val="0"/>
          <w:sz w:val="30"/>
          <w:rtl/>
          <w:lang w:eastAsia="zh-CN" w:bidi="ar-EG"/>
        </w:rPr>
        <w:t>الو</w:t>
      </w:r>
      <w:r w:rsidRPr="00CB0F06">
        <w:rPr>
          <w:b/>
          <w:bCs/>
          <w:w w:val="100"/>
          <w:kern w:val="0"/>
          <w:sz w:val="30"/>
          <w:rtl/>
          <w:lang w:eastAsia="zh-CN"/>
        </w:rPr>
        <w:t xml:space="preserve">صول </w:t>
      </w:r>
      <w:r w:rsidRPr="00CB0F06">
        <w:rPr>
          <w:rFonts w:hint="cs"/>
          <w:b/>
          <w:bCs/>
          <w:w w:val="100"/>
          <w:kern w:val="0"/>
          <w:sz w:val="30"/>
          <w:rtl/>
          <w:lang w:eastAsia="zh-CN" w:bidi="ar-EG"/>
        </w:rPr>
        <w:t>ا</w:t>
      </w:r>
      <w:r w:rsidRPr="00CB0F06">
        <w:rPr>
          <w:b/>
          <w:bCs/>
          <w:w w:val="100"/>
          <w:kern w:val="0"/>
          <w:sz w:val="30"/>
          <w:rtl/>
          <w:lang w:eastAsia="zh-CN"/>
        </w:rPr>
        <w:t xml:space="preserve">لى معلومات تربوية محددة </w:t>
      </w:r>
      <w:r w:rsidRPr="00CB0F06">
        <w:rPr>
          <w:rFonts w:hint="cs"/>
          <w:b/>
          <w:bCs/>
          <w:w w:val="100"/>
          <w:kern w:val="0"/>
          <w:sz w:val="30"/>
          <w:rtl/>
          <w:lang w:eastAsia="zh-CN" w:bidi="ar-EG"/>
        </w:rPr>
        <w:t>للم</w:t>
      </w:r>
      <w:r w:rsidRPr="00CB0F06">
        <w:rPr>
          <w:b/>
          <w:bCs/>
          <w:w w:val="100"/>
          <w:kern w:val="0"/>
          <w:sz w:val="30"/>
          <w:rtl/>
          <w:lang w:eastAsia="zh-CN"/>
        </w:rPr>
        <w:t>ساعد</w:t>
      </w:r>
      <w:r w:rsidRPr="00CB0F06">
        <w:rPr>
          <w:rFonts w:hint="cs"/>
          <w:b/>
          <w:bCs/>
          <w:w w:val="100"/>
          <w:kern w:val="0"/>
          <w:sz w:val="30"/>
          <w:rtl/>
          <w:lang w:eastAsia="zh-CN" w:bidi="ar-EG"/>
        </w:rPr>
        <w:t>ة</w:t>
      </w:r>
      <w:r w:rsidRPr="00CB0F06">
        <w:rPr>
          <w:b/>
          <w:bCs/>
          <w:w w:val="100"/>
          <w:kern w:val="0"/>
          <w:sz w:val="30"/>
          <w:rtl/>
          <w:lang w:eastAsia="zh-CN"/>
        </w:rPr>
        <w:t xml:space="preserve"> </w:t>
      </w:r>
      <w:r w:rsidRPr="00CB0F06">
        <w:rPr>
          <w:rFonts w:hint="cs"/>
          <w:b/>
          <w:bCs/>
          <w:w w:val="100"/>
          <w:kern w:val="0"/>
          <w:sz w:val="30"/>
          <w:rtl/>
          <w:lang w:eastAsia="zh-CN" w:bidi="ar-EG"/>
        </w:rPr>
        <w:t>في ضمان</w:t>
      </w:r>
      <w:r w:rsidRPr="00CB0F06">
        <w:rPr>
          <w:b/>
          <w:bCs/>
          <w:w w:val="100"/>
          <w:kern w:val="0"/>
          <w:sz w:val="30"/>
          <w:rtl/>
          <w:lang w:eastAsia="zh-CN"/>
        </w:rPr>
        <w:t xml:space="preserve"> صحة الأسر ورفاهها،</w:t>
      </w:r>
      <w:r w:rsidRPr="00CB0F06">
        <w:rPr>
          <w:rFonts w:hint="cs"/>
          <w:b/>
          <w:bCs/>
          <w:w w:val="100"/>
          <w:kern w:val="0"/>
          <w:sz w:val="30"/>
          <w:rtl/>
          <w:lang w:eastAsia="zh-CN" w:bidi="ar-EG"/>
        </w:rPr>
        <w:t xml:space="preserve"> </w:t>
      </w:r>
      <w:r w:rsidRPr="00CB0F06">
        <w:rPr>
          <w:b/>
          <w:bCs/>
          <w:w w:val="100"/>
          <w:kern w:val="0"/>
          <w:sz w:val="30"/>
          <w:rtl/>
          <w:lang w:eastAsia="zh-CN"/>
        </w:rPr>
        <w:t>بما في ذلك المعلومات و</w:t>
      </w:r>
      <w:r w:rsidRPr="00CB0F06">
        <w:rPr>
          <w:rFonts w:hint="cs"/>
          <w:b/>
          <w:bCs/>
          <w:w w:val="100"/>
          <w:kern w:val="0"/>
          <w:sz w:val="30"/>
          <w:rtl/>
          <w:lang w:eastAsia="zh-CN" w:bidi="ar-EG"/>
        </w:rPr>
        <w:t xml:space="preserve">النصح عن </w:t>
      </w:r>
      <w:r w:rsidRPr="00CB0F06">
        <w:rPr>
          <w:b/>
          <w:bCs/>
          <w:w w:val="100"/>
          <w:kern w:val="0"/>
          <w:sz w:val="30"/>
          <w:rtl/>
          <w:lang w:eastAsia="zh-CN"/>
        </w:rPr>
        <w:t>تنظيم الأسرة.</w:t>
      </w:r>
      <w:r w:rsidRPr="00613BDF">
        <w:rPr>
          <w:b/>
          <w:bCs/>
          <w:i/>
          <w:iCs/>
          <w:w w:val="100"/>
          <w:kern w:val="0"/>
          <w:sz w:val="30"/>
          <w:rtl/>
          <w:lang w:eastAsia="zh-CN"/>
        </w:rPr>
        <w:t xml:space="preserve"> </w:t>
      </w:r>
    </w:p>
    <w:p w:rsidR="00CB4538" w:rsidRPr="00613BDF" w:rsidRDefault="00B7292A" w:rsidP="00B7292A">
      <w:pPr>
        <w:spacing w:after="120"/>
        <w:ind w:left="940" w:right="810" w:firstLine="540"/>
        <w:rPr>
          <w:w w:val="100"/>
          <w:kern w:val="0"/>
          <w:sz w:val="30"/>
          <w:rtl/>
          <w:lang w:eastAsia="zh-CN"/>
        </w:rPr>
      </w:pPr>
      <w:r>
        <w:rPr>
          <w:rFonts w:hint="cs"/>
          <w:w w:val="100"/>
          <w:kern w:val="0"/>
          <w:sz w:val="30"/>
          <w:rtl/>
          <w:lang w:eastAsia="zh-CN"/>
        </w:rPr>
        <w:t>(</w:t>
      </w:r>
      <w:r w:rsidR="00CB4538" w:rsidRPr="00613BDF">
        <w:rPr>
          <w:w w:val="100"/>
          <w:kern w:val="0"/>
          <w:sz w:val="30"/>
          <w:rtl/>
          <w:lang w:eastAsia="zh-CN"/>
        </w:rPr>
        <w:t>أ)</w:t>
      </w:r>
      <w:r>
        <w:rPr>
          <w:rFonts w:hint="cs"/>
          <w:w w:val="100"/>
          <w:kern w:val="0"/>
          <w:sz w:val="30"/>
          <w:rtl/>
          <w:lang w:eastAsia="zh-CN"/>
        </w:rPr>
        <w:t xml:space="preserve"> </w:t>
      </w:r>
      <w:r w:rsidR="00CB4538" w:rsidRPr="00613BDF">
        <w:rPr>
          <w:w w:val="100"/>
          <w:kern w:val="0"/>
          <w:sz w:val="30"/>
          <w:rtl/>
          <w:lang w:eastAsia="zh-CN"/>
        </w:rPr>
        <w:t xml:space="preserve"> عملا بدستور جمهورية مقدونيا</w:t>
      </w:r>
      <w:r w:rsidR="00CB4538" w:rsidRPr="00613BDF">
        <w:rPr>
          <w:rFonts w:hint="cs"/>
          <w:w w:val="100"/>
          <w:kern w:val="0"/>
          <w:sz w:val="30"/>
          <w:rtl/>
          <w:lang w:eastAsia="zh-CN" w:bidi="ar-EG"/>
        </w:rPr>
        <w:t xml:space="preserve"> </w:t>
      </w:r>
      <w:r w:rsidR="00CB4538">
        <w:rPr>
          <w:w w:val="100"/>
          <w:kern w:val="0"/>
          <w:sz w:val="30"/>
          <w:rtl/>
          <w:lang w:eastAsia="zh-CN"/>
        </w:rPr>
        <w:t>(</w:t>
      </w:r>
      <w:r w:rsidR="00CB4538" w:rsidRPr="00613BDF">
        <w:rPr>
          <w:w w:val="100"/>
          <w:kern w:val="0"/>
          <w:sz w:val="30"/>
          <w:rtl/>
          <w:lang w:eastAsia="zh-CN"/>
        </w:rPr>
        <w:t xml:space="preserve">المادة 44) لكل مواطن </w:t>
      </w:r>
      <w:r w:rsidR="00CB4538" w:rsidRPr="00613BDF">
        <w:rPr>
          <w:rFonts w:hint="cs"/>
          <w:w w:val="100"/>
          <w:kern w:val="0"/>
          <w:sz w:val="30"/>
          <w:rtl/>
          <w:lang w:eastAsia="zh-CN" w:bidi="ar-EG"/>
        </w:rPr>
        <w:t>الحق</w:t>
      </w:r>
      <w:r w:rsidR="00CB4538" w:rsidRPr="00613BDF">
        <w:rPr>
          <w:w w:val="100"/>
          <w:kern w:val="0"/>
          <w:sz w:val="30"/>
          <w:rtl/>
          <w:lang w:eastAsia="zh-CN"/>
        </w:rPr>
        <w:t xml:space="preserve"> في التعليم</w:t>
      </w:r>
      <w:r w:rsidR="00CB4538" w:rsidRPr="00613BDF">
        <w:rPr>
          <w:rFonts w:hint="cs"/>
          <w:w w:val="100"/>
          <w:kern w:val="0"/>
          <w:sz w:val="30"/>
          <w:rtl/>
          <w:lang w:eastAsia="zh-CN" w:bidi="ar-EG"/>
        </w:rPr>
        <w:t>.</w:t>
      </w:r>
      <w:r w:rsidR="00CB4538" w:rsidRPr="00613BDF">
        <w:rPr>
          <w:w w:val="100"/>
          <w:kern w:val="0"/>
          <w:sz w:val="30"/>
          <w:rtl/>
          <w:lang w:eastAsia="zh-CN"/>
        </w:rPr>
        <w:t xml:space="preserve"> والتعليم متاح للجميع </w:t>
      </w:r>
      <w:r w:rsidR="00CB4538" w:rsidRPr="00613BDF">
        <w:rPr>
          <w:rFonts w:hint="cs"/>
          <w:w w:val="100"/>
          <w:kern w:val="0"/>
          <w:sz w:val="30"/>
          <w:rtl/>
          <w:lang w:eastAsia="zh-CN" w:bidi="ar-EG"/>
        </w:rPr>
        <w:t xml:space="preserve">في ظل </w:t>
      </w:r>
      <w:r w:rsidR="00CB4538" w:rsidRPr="00613BDF">
        <w:rPr>
          <w:w w:val="100"/>
          <w:kern w:val="0"/>
          <w:sz w:val="30"/>
          <w:rtl/>
          <w:lang w:eastAsia="zh-CN"/>
        </w:rPr>
        <w:t>ظروف متساوية</w:t>
      </w:r>
      <w:r w:rsidR="00CB4538" w:rsidRPr="00613BDF">
        <w:rPr>
          <w:rFonts w:hint="cs"/>
          <w:w w:val="100"/>
          <w:kern w:val="0"/>
          <w:sz w:val="30"/>
          <w:rtl/>
          <w:lang w:eastAsia="zh-CN" w:bidi="ar-EG"/>
        </w:rPr>
        <w:t>.</w:t>
      </w:r>
      <w:r w:rsidR="00CB4538" w:rsidRPr="00613BDF">
        <w:rPr>
          <w:w w:val="100"/>
          <w:kern w:val="0"/>
          <w:sz w:val="30"/>
          <w:rtl/>
          <w:lang w:eastAsia="zh-CN"/>
        </w:rPr>
        <w:t xml:space="preserve"> والتعليم الابتدائي إلزامي ومجاني. </w:t>
      </w:r>
    </w:p>
    <w:p w:rsidR="00CB4538" w:rsidRPr="00613BDF" w:rsidRDefault="00CB4538" w:rsidP="00683BAB">
      <w:pPr>
        <w:spacing w:after="120"/>
        <w:ind w:left="940" w:right="810" w:firstLine="540"/>
        <w:outlineLvl w:val="0"/>
        <w:rPr>
          <w:w w:val="100"/>
          <w:kern w:val="0"/>
          <w:sz w:val="30"/>
          <w:rtl/>
          <w:lang w:eastAsia="zh-CN"/>
        </w:rPr>
      </w:pPr>
      <w:r w:rsidRPr="00613BDF">
        <w:rPr>
          <w:w w:val="100"/>
          <w:kern w:val="0"/>
          <w:sz w:val="30"/>
          <w:rtl/>
          <w:lang w:eastAsia="zh-CN"/>
        </w:rPr>
        <w:t>وفي ظل التشريع الحالي،</w:t>
      </w:r>
      <w:r w:rsidRPr="00613BDF">
        <w:rPr>
          <w:rFonts w:hint="cs"/>
          <w:w w:val="100"/>
          <w:kern w:val="0"/>
          <w:sz w:val="30"/>
          <w:rtl/>
          <w:lang w:eastAsia="zh-CN" w:bidi="ar-EG"/>
        </w:rPr>
        <w:t xml:space="preserve"> </w:t>
      </w:r>
      <w:r w:rsidRPr="00613BDF">
        <w:rPr>
          <w:w w:val="100"/>
          <w:kern w:val="0"/>
          <w:sz w:val="30"/>
          <w:rtl/>
          <w:lang w:eastAsia="zh-CN"/>
        </w:rPr>
        <w:t xml:space="preserve">الذي ينظم الأنشطة </w:t>
      </w:r>
      <w:r w:rsidRPr="00613BDF">
        <w:rPr>
          <w:rFonts w:hint="cs"/>
          <w:w w:val="100"/>
          <w:kern w:val="0"/>
          <w:sz w:val="30"/>
          <w:rtl/>
          <w:lang w:eastAsia="zh-CN" w:bidi="ar-EG"/>
        </w:rPr>
        <w:t>ال</w:t>
      </w:r>
      <w:r w:rsidRPr="00613BDF">
        <w:rPr>
          <w:w w:val="100"/>
          <w:kern w:val="0"/>
          <w:sz w:val="30"/>
          <w:rtl/>
          <w:lang w:eastAsia="zh-CN"/>
        </w:rPr>
        <w:t xml:space="preserve">تعليمية </w:t>
      </w:r>
      <w:r w:rsidRPr="00613BDF">
        <w:rPr>
          <w:rFonts w:hint="cs"/>
          <w:w w:val="100"/>
          <w:kern w:val="0"/>
          <w:sz w:val="30"/>
          <w:rtl/>
          <w:lang w:eastAsia="zh-CN" w:bidi="ar-EG"/>
        </w:rPr>
        <w:t>ي</w:t>
      </w:r>
      <w:r w:rsidRPr="00613BDF">
        <w:rPr>
          <w:w w:val="100"/>
          <w:kern w:val="0"/>
          <w:sz w:val="30"/>
          <w:rtl/>
          <w:lang w:eastAsia="zh-CN"/>
        </w:rPr>
        <w:t>ع</w:t>
      </w:r>
      <w:r w:rsidRPr="00613BDF">
        <w:rPr>
          <w:rFonts w:hint="cs"/>
          <w:w w:val="100"/>
          <w:kern w:val="0"/>
          <w:sz w:val="30"/>
          <w:rtl/>
          <w:lang w:eastAsia="zh-CN" w:bidi="ar-EG"/>
        </w:rPr>
        <w:t>ا</w:t>
      </w:r>
      <w:r w:rsidRPr="00613BDF">
        <w:rPr>
          <w:w w:val="100"/>
          <w:kern w:val="0"/>
          <w:sz w:val="30"/>
          <w:rtl/>
          <w:lang w:eastAsia="zh-CN"/>
        </w:rPr>
        <w:t xml:space="preserve">مل التلاميذ والطلاب على قدم المساواة من حيث الجنس. </w:t>
      </w:r>
    </w:p>
    <w:p w:rsidR="00CB4538" w:rsidRPr="00613BDF" w:rsidRDefault="00CB4538" w:rsidP="00683BAB">
      <w:pPr>
        <w:spacing w:after="120"/>
        <w:ind w:left="940" w:right="810" w:firstLine="540"/>
        <w:rPr>
          <w:w w:val="100"/>
          <w:kern w:val="0"/>
          <w:sz w:val="30"/>
          <w:rtl/>
          <w:lang w:eastAsia="zh-CN"/>
        </w:rPr>
      </w:pPr>
      <w:r w:rsidRPr="00613BDF">
        <w:rPr>
          <w:rFonts w:hint="cs"/>
          <w:w w:val="100"/>
          <w:kern w:val="0"/>
          <w:sz w:val="30"/>
          <w:rtl/>
          <w:lang w:eastAsia="zh-CN" w:bidi="ar-EG"/>
        </w:rPr>
        <w:t xml:space="preserve">وهناك إصرار واضح </w:t>
      </w:r>
      <w:r w:rsidRPr="00613BDF">
        <w:rPr>
          <w:w w:val="100"/>
          <w:kern w:val="0"/>
          <w:sz w:val="30"/>
          <w:rtl/>
          <w:lang w:eastAsia="zh-CN"/>
        </w:rPr>
        <w:t xml:space="preserve">في </w:t>
      </w:r>
      <w:r w:rsidRPr="00613BDF">
        <w:rPr>
          <w:rFonts w:hint="cs"/>
          <w:w w:val="100"/>
          <w:kern w:val="0"/>
          <w:sz w:val="30"/>
          <w:rtl/>
          <w:lang w:eastAsia="zh-CN" w:bidi="ar-EG"/>
        </w:rPr>
        <w:t>ال</w:t>
      </w:r>
      <w:r w:rsidRPr="00613BDF">
        <w:rPr>
          <w:w w:val="100"/>
          <w:kern w:val="0"/>
          <w:sz w:val="30"/>
          <w:rtl/>
          <w:lang w:eastAsia="zh-CN"/>
        </w:rPr>
        <w:t>تشريع الحالي الذي ينظم التعليم الابتدائي،</w:t>
      </w:r>
      <w:r w:rsidRPr="00613BDF">
        <w:rPr>
          <w:rFonts w:hint="cs"/>
          <w:w w:val="100"/>
          <w:kern w:val="0"/>
          <w:sz w:val="30"/>
          <w:rtl/>
          <w:lang w:eastAsia="zh-CN" w:bidi="ar-EG"/>
        </w:rPr>
        <w:t xml:space="preserve"> </w:t>
      </w:r>
      <w:r w:rsidRPr="00613BDF">
        <w:rPr>
          <w:w w:val="100"/>
          <w:kern w:val="0"/>
          <w:sz w:val="30"/>
          <w:rtl/>
          <w:lang w:eastAsia="zh-CN"/>
        </w:rPr>
        <w:t>وبالتحديد في قانون التعليم الابتدائي لعام 1995 الذي يتفق مع دستور جمهورية مقدونيا،</w:t>
      </w:r>
      <w:r w:rsidRPr="00613BDF">
        <w:rPr>
          <w:rFonts w:hint="cs"/>
          <w:w w:val="100"/>
          <w:kern w:val="0"/>
          <w:sz w:val="30"/>
          <w:rtl/>
          <w:lang w:eastAsia="zh-CN" w:bidi="ar-EG"/>
        </w:rPr>
        <w:t xml:space="preserve"> وفي </w:t>
      </w:r>
      <w:r w:rsidRPr="00613BDF">
        <w:rPr>
          <w:w w:val="100"/>
          <w:kern w:val="0"/>
          <w:sz w:val="30"/>
          <w:rtl/>
          <w:lang w:eastAsia="zh-CN"/>
        </w:rPr>
        <w:t xml:space="preserve">برامج الإصلاح </w:t>
      </w:r>
      <w:r w:rsidRPr="00613BDF">
        <w:rPr>
          <w:rFonts w:hint="cs"/>
          <w:w w:val="100"/>
          <w:kern w:val="0"/>
          <w:sz w:val="30"/>
          <w:rtl/>
          <w:lang w:eastAsia="zh-CN" w:bidi="ar-EG"/>
        </w:rPr>
        <w:t>الرامية الى ت</w:t>
      </w:r>
      <w:r w:rsidRPr="00613BDF">
        <w:rPr>
          <w:w w:val="100"/>
          <w:kern w:val="0"/>
          <w:sz w:val="30"/>
          <w:rtl/>
          <w:lang w:eastAsia="zh-CN"/>
        </w:rPr>
        <w:t>غيير النظام التعليمي،</w:t>
      </w:r>
      <w:r w:rsidRPr="00613BDF">
        <w:rPr>
          <w:rFonts w:hint="cs"/>
          <w:w w:val="100"/>
          <w:kern w:val="0"/>
          <w:sz w:val="30"/>
          <w:rtl/>
          <w:lang w:eastAsia="zh-CN" w:bidi="ar-EG"/>
        </w:rPr>
        <w:t xml:space="preserve"> </w:t>
      </w:r>
      <w:r w:rsidRPr="00613BDF">
        <w:rPr>
          <w:w w:val="100"/>
          <w:kern w:val="0"/>
          <w:sz w:val="30"/>
          <w:rtl/>
          <w:lang w:eastAsia="zh-CN"/>
        </w:rPr>
        <w:t>على تحقيق المساواة بين مجتمع</w:t>
      </w:r>
      <w:r w:rsidRPr="00613BDF">
        <w:rPr>
          <w:rFonts w:hint="cs"/>
          <w:w w:val="100"/>
          <w:kern w:val="0"/>
          <w:sz w:val="30"/>
          <w:rtl/>
          <w:lang w:eastAsia="zh-CN" w:bidi="ar-EG"/>
        </w:rPr>
        <w:t>ي</w:t>
      </w:r>
      <w:r w:rsidRPr="00613BDF">
        <w:rPr>
          <w:w w:val="100"/>
          <w:kern w:val="0"/>
          <w:sz w:val="30"/>
          <w:rtl/>
          <w:lang w:eastAsia="zh-CN"/>
        </w:rPr>
        <w:t xml:space="preserve"> الطلاب الذكور والإناث</w:t>
      </w:r>
      <w:r w:rsidRPr="00613BDF">
        <w:rPr>
          <w:rFonts w:hint="cs"/>
          <w:w w:val="100"/>
          <w:kern w:val="0"/>
          <w:sz w:val="30"/>
          <w:rtl/>
          <w:lang w:eastAsia="zh-CN" w:bidi="ar-EG"/>
        </w:rPr>
        <w:t>.</w:t>
      </w:r>
      <w:r w:rsidRPr="00613BDF">
        <w:rPr>
          <w:w w:val="100"/>
          <w:kern w:val="0"/>
          <w:sz w:val="30"/>
          <w:rtl/>
          <w:lang w:eastAsia="zh-CN"/>
        </w:rPr>
        <w:t xml:space="preserve"> وهذا الأمر ذو أهمية أساسية </w:t>
      </w:r>
      <w:r w:rsidRPr="00613BDF">
        <w:rPr>
          <w:rFonts w:hint="cs"/>
          <w:w w:val="100"/>
          <w:kern w:val="0"/>
          <w:sz w:val="30"/>
          <w:rtl/>
          <w:lang w:eastAsia="zh-CN" w:bidi="ar-EG"/>
        </w:rPr>
        <w:t>وي</w:t>
      </w:r>
      <w:r w:rsidRPr="00613BDF">
        <w:rPr>
          <w:w w:val="100"/>
          <w:kern w:val="0"/>
          <w:sz w:val="30"/>
          <w:rtl/>
          <w:lang w:eastAsia="zh-CN"/>
        </w:rPr>
        <w:t xml:space="preserve">مثل نوعا من </w:t>
      </w:r>
      <w:r w:rsidRPr="00613BDF">
        <w:rPr>
          <w:rFonts w:hint="cs"/>
          <w:w w:val="100"/>
          <w:kern w:val="0"/>
          <w:sz w:val="30"/>
          <w:rtl/>
          <w:lang w:eastAsia="zh-CN" w:bidi="ar-EG"/>
        </w:rPr>
        <w:t xml:space="preserve">أنواع </w:t>
      </w:r>
      <w:r w:rsidRPr="00613BDF">
        <w:rPr>
          <w:w w:val="100"/>
          <w:kern w:val="0"/>
          <w:sz w:val="30"/>
          <w:rtl/>
          <w:lang w:eastAsia="zh-CN"/>
        </w:rPr>
        <w:t>الشر</w:t>
      </w:r>
      <w:r w:rsidRPr="00613BDF">
        <w:rPr>
          <w:rFonts w:hint="cs"/>
          <w:w w:val="100"/>
          <w:kern w:val="0"/>
          <w:sz w:val="30"/>
          <w:rtl/>
          <w:lang w:eastAsia="zh-CN" w:bidi="ar-EG"/>
        </w:rPr>
        <w:t>و</w:t>
      </w:r>
      <w:r w:rsidRPr="00613BDF">
        <w:rPr>
          <w:w w:val="100"/>
          <w:kern w:val="0"/>
          <w:sz w:val="30"/>
          <w:rtl/>
          <w:lang w:eastAsia="zh-CN"/>
        </w:rPr>
        <w:t>ط المسبق</w:t>
      </w:r>
      <w:r w:rsidRPr="00613BDF">
        <w:rPr>
          <w:rFonts w:hint="cs"/>
          <w:w w:val="100"/>
          <w:kern w:val="0"/>
          <w:sz w:val="30"/>
          <w:rtl/>
          <w:lang w:eastAsia="zh-CN" w:bidi="ar-EG"/>
        </w:rPr>
        <w:t>ة</w:t>
      </w:r>
      <w:r w:rsidRPr="00613BDF">
        <w:rPr>
          <w:w w:val="100"/>
          <w:kern w:val="0"/>
          <w:sz w:val="30"/>
          <w:rtl/>
          <w:lang w:eastAsia="zh-CN"/>
        </w:rPr>
        <w:t xml:space="preserve"> لتقدم النظام الاجتماعي عامة. وهو يعني تهيئة الفرص المتساوية </w:t>
      </w:r>
      <w:r w:rsidRPr="00613BDF">
        <w:rPr>
          <w:rFonts w:hint="cs"/>
          <w:w w:val="100"/>
          <w:kern w:val="0"/>
          <w:sz w:val="30"/>
          <w:rtl/>
          <w:lang w:eastAsia="zh-CN" w:bidi="ar-EG"/>
        </w:rPr>
        <w:t>بكل معانيها، و</w:t>
      </w:r>
      <w:r w:rsidRPr="00613BDF">
        <w:rPr>
          <w:w w:val="100"/>
          <w:kern w:val="0"/>
          <w:sz w:val="30"/>
          <w:rtl/>
          <w:lang w:eastAsia="zh-CN"/>
        </w:rPr>
        <w:t xml:space="preserve">في </w:t>
      </w:r>
      <w:r w:rsidRPr="00613BDF">
        <w:rPr>
          <w:rFonts w:hint="cs"/>
          <w:w w:val="100"/>
          <w:kern w:val="0"/>
          <w:sz w:val="30"/>
          <w:rtl/>
          <w:lang w:eastAsia="zh-CN" w:bidi="ar-EG"/>
        </w:rPr>
        <w:t>هذا</w:t>
      </w:r>
      <w:r w:rsidRPr="00613BDF">
        <w:rPr>
          <w:w w:val="100"/>
          <w:kern w:val="0"/>
          <w:sz w:val="30"/>
          <w:rtl/>
          <w:lang w:eastAsia="zh-CN"/>
        </w:rPr>
        <w:t xml:space="preserve"> الإطار</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الوصول</w:t>
      </w:r>
      <w:r w:rsidRPr="00613BDF">
        <w:rPr>
          <w:w w:val="100"/>
          <w:kern w:val="0"/>
          <w:sz w:val="30"/>
          <w:rtl/>
          <w:lang w:eastAsia="zh-CN"/>
        </w:rPr>
        <w:t xml:space="preserve"> على قدم المساواة </w:t>
      </w:r>
      <w:r w:rsidRPr="00613BDF">
        <w:rPr>
          <w:rFonts w:hint="cs"/>
          <w:w w:val="100"/>
          <w:kern w:val="0"/>
          <w:sz w:val="30"/>
          <w:rtl/>
          <w:lang w:eastAsia="zh-CN" w:bidi="ar-EG"/>
        </w:rPr>
        <w:t xml:space="preserve">الى </w:t>
      </w:r>
      <w:r w:rsidRPr="00613BDF">
        <w:rPr>
          <w:w w:val="100"/>
          <w:kern w:val="0"/>
          <w:sz w:val="30"/>
          <w:rtl/>
          <w:lang w:eastAsia="zh-CN"/>
        </w:rPr>
        <w:t xml:space="preserve">التعليم </w:t>
      </w:r>
      <w:r w:rsidRPr="00613BDF">
        <w:rPr>
          <w:rFonts w:hint="cs"/>
          <w:w w:val="100"/>
          <w:kern w:val="0"/>
          <w:sz w:val="30"/>
          <w:rtl/>
          <w:lang w:eastAsia="zh-CN" w:bidi="ar-EG"/>
        </w:rPr>
        <w:t>و</w:t>
      </w:r>
      <w:r w:rsidRPr="00613BDF">
        <w:rPr>
          <w:w w:val="100"/>
          <w:kern w:val="0"/>
          <w:sz w:val="30"/>
          <w:rtl/>
          <w:lang w:eastAsia="zh-CN"/>
        </w:rPr>
        <w:t xml:space="preserve">أنواع التدريب الأخرى في </w:t>
      </w:r>
      <w:r w:rsidRPr="00613BDF">
        <w:rPr>
          <w:rFonts w:hint="cs"/>
          <w:w w:val="100"/>
          <w:kern w:val="0"/>
          <w:sz w:val="30"/>
          <w:rtl/>
          <w:lang w:eastAsia="zh-CN" w:bidi="ar-EG"/>
        </w:rPr>
        <w:t>هذا الن</w:t>
      </w:r>
      <w:r w:rsidRPr="00613BDF">
        <w:rPr>
          <w:w w:val="100"/>
          <w:kern w:val="0"/>
          <w:sz w:val="30"/>
          <w:rtl/>
          <w:lang w:eastAsia="zh-CN"/>
        </w:rPr>
        <w:t xml:space="preserve">ظام </w:t>
      </w:r>
      <w:r w:rsidRPr="00613BDF">
        <w:rPr>
          <w:rFonts w:hint="cs"/>
          <w:w w:val="100"/>
          <w:kern w:val="0"/>
          <w:sz w:val="30"/>
          <w:rtl/>
          <w:lang w:eastAsia="zh-CN" w:bidi="ar-EG"/>
        </w:rPr>
        <w:t>ال</w:t>
      </w:r>
      <w:r w:rsidRPr="00613BDF">
        <w:rPr>
          <w:w w:val="100"/>
          <w:kern w:val="0"/>
          <w:sz w:val="30"/>
          <w:rtl/>
          <w:lang w:eastAsia="zh-CN"/>
        </w:rPr>
        <w:t xml:space="preserve">تعليمي </w:t>
      </w:r>
      <w:r w:rsidRPr="00613BDF">
        <w:rPr>
          <w:rFonts w:hint="cs"/>
          <w:w w:val="100"/>
          <w:kern w:val="0"/>
          <w:sz w:val="30"/>
          <w:rtl/>
          <w:lang w:eastAsia="zh-CN" w:bidi="ar-EG"/>
        </w:rPr>
        <w:t>ال</w:t>
      </w:r>
      <w:r w:rsidRPr="00613BDF">
        <w:rPr>
          <w:w w:val="100"/>
          <w:kern w:val="0"/>
          <w:sz w:val="30"/>
          <w:rtl/>
          <w:lang w:eastAsia="zh-CN"/>
        </w:rPr>
        <w:t>فريد</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 xml:space="preserve">ومن ناحية أخرى، لا يوجد </w:t>
      </w:r>
      <w:r w:rsidRPr="00613BDF">
        <w:rPr>
          <w:w w:val="100"/>
          <w:kern w:val="0"/>
          <w:sz w:val="30"/>
          <w:rtl/>
          <w:lang w:eastAsia="zh-CN"/>
        </w:rPr>
        <w:t xml:space="preserve">تمييز ضد التلميذات مقارنة بالتلاميذ في النظام الفرعي </w:t>
      </w:r>
      <w:r w:rsidRPr="00613BDF">
        <w:rPr>
          <w:rFonts w:hint="cs"/>
          <w:w w:val="100"/>
          <w:kern w:val="0"/>
          <w:sz w:val="30"/>
          <w:rtl/>
          <w:lang w:eastAsia="zh-CN" w:bidi="ar-EG"/>
        </w:rPr>
        <w:t>لل</w:t>
      </w:r>
      <w:r w:rsidRPr="00613BDF">
        <w:rPr>
          <w:w w:val="100"/>
          <w:kern w:val="0"/>
          <w:sz w:val="30"/>
          <w:rtl/>
          <w:lang w:eastAsia="zh-CN"/>
        </w:rPr>
        <w:t xml:space="preserve">تعليم قبل المدرسي </w:t>
      </w:r>
      <w:r w:rsidRPr="00613BDF">
        <w:rPr>
          <w:rFonts w:hint="cs"/>
          <w:w w:val="100"/>
          <w:kern w:val="0"/>
          <w:sz w:val="30"/>
          <w:rtl/>
          <w:lang w:eastAsia="zh-CN" w:bidi="ar-EG"/>
        </w:rPr>
        <w:t>و</w:t>
      </w:r>
      <w:r w:rsidRPr="00613BDF">
        <w:rPr>
          <w:w w:val="100"/>
          <w:kern w:val="0"/>
          <w:sz w:val="30"/>
          <w:rtl/>
          <w:lang w:eastAsia="zh-CN"/>
        </w:rPr>
        <w:t>التعليم الابتدائي،</w:t>
      </w:r>
      <w:r w:rsidRPr="00613BDF">
        <w:rPr>
          <w:rFonts w:hint="cs"/>
          <w:w w:val="100"/>
          <w:kern w:val="0"/>
          <w:sz w:val="30"/>
          <w:rtl/>
          <w:lang w:eastAsia="zh-CN" w:bidi="ar-EG"/>
        </w:rPr>
        <w:t xml:space="preserve"> مما </w:t>
      </w:r>
      <w:r w:rsidRPr="00613BDF">
        <w:rPr>
          <w:w w:val="100"/>
          <w:kern w:val="0"/>
          <w:sz w:val="30"/>
          <w:rtl/>
          <w:lang w:eastAsia="zh-CN"/>
        </w:rPr>
        <w:t xml:space="preserve">يثبت عدم وجود فروق </w:t>
      </w:r>
      <w:r w:rsidRPr="00613BDF">
        <w:rPr>
          <w:rFonts w:hint="cs"/>
          <w:w w:val="100"/>
          <w:kern w:val="0"/>
          <w:sz w:val="30"/>
          <w:rtl/>
          <w:lang w:eastAsia="zh-CN" w:bidi="ar-EG"/>
        </w:rPr>
        <w:t xml:space="preserve">بسبب </w:t>
      </w:r>
      <w:r w:rsidRPr="00613BDF">
        <w:rPr>
          <w:w w:val="100"/>
          <w:kern w:val="0"/>
          <w:sz w:val="30"/>
          <w:rtl/>
          <w:lang w:eastAsia="zh-CN"/>
        </w:rPr>
        <w:t xml:space="preserve">الجنس </w:t>
      </w:r>
      <w:r w:rsidRPr="00613BDF">
        <w:rPr>
          <w:rFonts w:hint="cs"/>
          <w:w w:val="100"/>
          <w:kern w:val="0"/>
          <w:sz w:val="30"/>
          <w:rtl/>
          <w:lang w:eastAsia="zh-CN" w:bidi="ar-EG"/>
        </w:rPr>
        <w:t xml:space="preserve">من حيث </w:t>
      </w:r>
      <w:r w:rsidRPr="00613BDF">
        <w:rPr>
          <w:w w:val="100"/>
          <w:kern w:val="0"/>
          <w:sz w:val="30"/>
          <w:rtl/>
          <w:lang w:eastAsia="zh-CN"/>
        </w:rPr>
        <w:t>ممارس</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مجتمع التلميذات ل</w:t>
      </w:r>
      <w:r w:rsidRPr="00613BDF">
        <w:rPr>
          <w:w w:val="100"/>
          <w:kern w:val="0"/>
          <w:sz w:val="30"/>
          <w:rtl/>
          <w:lang w:eastAsia="zh-CN"/>
        </w:rPr>
        <w:t xml:space="preserve">لحقوق والحريات الأساسية في التعليم قبل المدرسي والتعليم الابتدائي. </w:t>
      </w:r>
    </w:p>
    <w:p w:rsidR="00CB4538" w:rsidRPr="00613BDF" w:rsidRDefault="00CB4538" w:rsidP="00683BAB">
      <w:pPr>
        <w:spacing w:after="120"/>
        <w:ind w:left="940" w:right="810" w:firstLine="540"/>
        <w:rPr>
          <w:w w:val="100"/>
          <w:kern w:val="0"/>
          <w:sz w:val="30"/>
          <w:rtl/>
          <w:lang w:eastAsia="zh-CN"/>
        </w:rPr>
      </w:pPr>
      <w:r w:rsidRPr="00613BDF">
        <w:rPr>
          <w:w w:val="100"/>
          <w:kern w:val="0"/>
          <w:sz w:val="30"/>
          <w:rtl/>
          <w:lang w:eastAsia="zh-CN"/>
        </w:rPr>
        <w:t xml:space="preserve">وتضمن الفقرة 2، المادة 3، من قانون التعليم الثانوي لعام 1995 ونصها كالتالي: "لا يسمح بالتمييز </w:t>
      </w:r>
      <w:r w:rsidRPr="00613BDF">
        <w:rPr>
          <w:rFonts w:hint="cs"/>
          <w:w w:val="100"/>
          <w:kern w:val="0"/>
          <w:sz w:val="30"/>
          <w:rtl/>
          <w:lang w:eastAsia="zh-CN" w:bidi="ar-EG"/>
        </w:rPr>
        <w:t>بسبب ال</w:t>
      </w:r>
      <w:r w:rsidRPr="00613BDF">
        <w:rPr>
          <w:w w:val="100"/>
          <w:kern w:val="0"/>
          <w:sz w:val="30"/>
          <w:rtl/>
          <w:lang w:eastAsia="zh-CN"/>
        </w:rPr>
        <w:t>جنس أو الع</w:t>
      </w:r>
      <w:r w:rsidRPr="00613BDF">
        <w:rPr>
          <w:rFonts w:hint="cs"/>
          <w:w w:val="100"/>
          <w:kern w:val="0"/>
          <w:sz w:val="30"/>
          <w:rtl/>
          <w:lang w:eastAsia="zh-CN"/>
        </w:rPr>
        <w:t xml:space="preserve">رق </w:t>
      </w:r>
      <w:r w:rsidRPr="00613BDF">
        <w:rPr>
          <w:w w:val="100"/>
          <w:kern w:val="0"/>
          <w:sz w:val="30"/>
          <w:rtl/>
          <w:lang w:eastAsia="zh-CN"/>
        </w:rPr>
        <w:t>أو اللون،أو الأصل الوطني أو الاجتماعي،أو المعتقدات السياسية والدينية،أو الممتلكات أو المركز الاجتماعي" حقوقا متساوية للمرأة في ا</w:t>
      </w:r>
      <w:r w:rsidRPr="00613BDF">
        <w:rPr>
          <w:rFonts w:hint="cs"/>
          <w:w w:val="100"/>
          <w:kern w:val="0"/>
          <w:sz w:val="30"/>
          <w:rtl/>
          <w:lang w:eastAsia="zh-CN" w:bidi="ar-EG"/>
        </w:rPr>
        <w:t>لو</w:t>
      </w:r>
      <w:r w:rsidRPr="00613BDF">
        <w:rPr>
          <w:w w:val="100"/>
          <w:kern w:val="0"/>
          <w:sz w:val="30"/>
          <w:rtl/>
          <w:lang w:eastAsia="zh-CN"/>
        </w:rPr>
        <w:t xml:space="preserve">صول </w:t>
      </w:r>
      <w:r w:rsidRPr="00613BDF">
        <w:rPr>
          <w:rFonts w:hint="cs"/>
          <w:w w:val="100"/>
          <w:kern w:val="0"/>
          <w:sz w:val="30"/>
          <w:rtl/>
          <w:lang w:eastAsia="zh-CN" w:bidi="ar-EG"/>
        </w:rPr>
        <w:t>ا</w:t>
      </w:r>
      <w:r w:rsidRPr="00613BDF">
        <w:rPr>
          <w:w w:val="100"/>
          <w:kern w:val="0"/>
          <w:sz w:val="30"/>
          <w:rtl/>
          <w:lang w:eastAsia="zh-CN"/>
        </w:rPr>
        <w:t xml:space="preserve">لى التعليم الثانوي. </w:t>
      </w:r>
    </w:p>
    <w:p w:rsidR="00CB4538" w:rsidRPr="00613BDF" w:rsidRDefault="00CB4538" w:rsidP="00683BAB">
      <w:pPr>
        <w:spacing w:after="120"/>
        <w:ind w:left="940" w:right="810" w:firstLine="540"/>
        <w:rPr>
          <w:rFonts w:hint="cs"/>
          <w:w w:val="100"/>
          <w:kern w:val="0"/>
          <w:sz w:val="30"/>
          <w:rtl/>
          <w:lang w:eastAsia="zh-CN" w:bidi="ar-EG"/>
        </w:rPr>
      </w:pPr>
      <w:r w:rsidRPr="00613BDF">
        <w:rPr>
          <w:w w:val="100"/>
          <w:kern w:val="0"/>
          <w:sz w:val="30"/>
          <w:rtl/>
          <w:lang w:eastAsia="zh-CN"/>
        </w:rPr>
        <w:t>وينظم قانون التعليم العالي لسنة 2000 في مادة مستقلة</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 xml:space="preserve">المادة 2) </w:t>
      </w:r>
      <w:r w:rsidRPr="00613BDF">
        <w:rPr>
          <w:rFonts w:hint="cs"/>
          <w:w w:val="100"/>
          <w:kern w:val="0"/>
          <w:sz w:val="30"/>
          <w:rtl/>
          <w:lang w:eastAsia="zh-CN" w:bidi="ar-EG"/>
        </w:rPr>
        <w:t>الحق</w:t>
      </w:r>
      <w:r w:rsidRPr="00613BDF">
        <w:rPr>
          <w:w w:val="100"/>
          <w:kern w:val="0"/>
          <w:sz w:val="30"/>
          <w:rtl/>
          <w:lang w:eastAsia="zh-CN"/>
        </w:rPr>
        <w:t xml:space="preserve"> </w:t>
      </w:r>
      <w:r w:rsidRPr="00613BDF">
        <w:rPr>
          <w:rFonts w:hint="cs"/>
          <w:w w:val="100"/>
          <w:kern w:val="0"/>
          <w:sz w:val="30"/>
          <w:rtl/>
          <w:lang w:eastAsia="zh-CN" w:bidi="ar-EG"/>
        </w:rPr>
        <w:t xml:space="preserve">في </w:t>
      </w:r>
      <w:r w:rsidRPr="00613BDF">
        <w:rPr>
          <w:w w:val="100"/>
          <w:kern w:val="0"/>
          <w:sz w:val="30"/>
          <w:rtl/>
          <w:lang w:eastAsia="zh-CN"/>
        </w:rPr>
        <w:t xml:space="preserve">التعليم لمواطني جمهورية مقدونيا </w:t>
      </w:r>
      <w:r w:rsidRPr="00613BDF">
        <w:rPr>
          <w:rFonts w:hint="cs"/>
          <w:w w:val="100"/>
          <w:kern w:val="0"/>
          <w:sz w:val="30"/>
          <w:rtl/>
          <w:lang w:eastAsia="zh-CN" w:bidi="ar-EG"/>
        </w:rPr>
        <w:t xml:space="preserve">في </w:t>
      </w:r>
      <w:r w:rsidRPr="00613BDF">
        <w:rPr>
          <w:w w:val="100"/>
          <w:kern w:val="0"/>
          <w:sz w:val="30"/>
          <w:rtl/>
          <w:lang w:eastAsia="zh-CN"/>
        </w:rPr>
        <w:t>مؤسسات التعليم العالي بنفس الشروط،</w:t>
      </w:r>
      <w:r w:rsidRPr="00613BDF">
        <w:rPr>
          <w:rFonts w:hint="cs"/>
          <w:w w:val="100"/>
          <w:kern w:val="0"/>
          <w:sz w:val="30"/>
          <w:rtl/>
          <w:lang w:eastAsia="zh-CN" w:bidi="ar-EG"/>
        </w:rPr>
        <w:t xml:space="preserve"> </w:t>
      </w:r>
      <w:r w:rsidRPr="00613BDF">
        <w:rPr>
          <w:w w:val="100"/>
          <w:kern w:val="0"/>
          <w:sz w:val="30"/>
          <w:rtl/>
          <w:lang w:eastAsia="zh-CN"/>
        </w:rPr>
        <w:t xml:space="preserve">مما يعني </w:t>
      </w:r>
      <w:r w:rsidRPr="00613BDF">
        <w:rPr>
          <w:rFonts w:hint="cs"/>
          <w:w w:val="100"/>
          <w:kern w:val="0"/>
          <w:sz w:val="30"/>
          <w:rtl/>
          <w:lang w:eastAsia="zh-CN" w:bidi="ar-EG"/>
        </w:rPr>
        <w:t>المساواة في و</w:t>
      </w:r>
      <w:r w:rsidRPr="00613BDF">
        <w:rPr>
          <w:w w:val="100"/>
          <w:kern w:val="0"/>
          <w:sz w:val="30"/>
          <w:rtl/>
          <w:lang w:eastAsia="zh-CN"/>
        </w:rPr>
        <w:t xml:space="preserve">صول مجتمعي الذكور والإناث </w:t>
      </w:r>
      <w:r w:rsidRPr="00613BDF">
        <w:rPr>
          <w:rFonts w:hint="cs"/>
          <w:w w:val="100"/>
          <w:kern w:val="0"/>
          <w:sz w:val="30"/>
          <w:rtl/>
          <w:lang w:eastAsia="zh-CN" w:bidi="ar-EG"/>
        </w:rPr>
        <w:t xml:space="preserve">على السواء الى </w:t>
      </w:r>
      <w:r w:rsidRPr="00613BDF">
        <w:rPr>
          <w:w w:val="100"/>
          <w:kern w:val="0"/>
          <w:sz w:val="30"/>
          <w:rtl/>
          <w:lang w:eastAsia="zh-CN"/>
        </w:rPr>
        <w:t xml:space="preserve">التعليم العالي. </w:t>
      </w:r>
      <w:r w:rsidRPr="00613BDF">
        <w:rPr>
          <w:rFonts w:hint="cs"/>
          <w:w w:val="100"/>
          <w:kern w:val="0"/>
          <w:sz w:val="30"/>
          <w:rtl/>
          <w:lang w:eastAsia="zh-CN" w:bidi="ar-EG"/>
        </w:rPr>
        <w:t xml:space="preserve"> </w:t>
      </w:r>
    </w:p>
    <w:p w:rsidR="00CB4538" w:rsidRPr="00613BDF" w:rsidRDefault="00CB4538" w:rsidP="00CB4538">
      <w:pPr>
        <w:spacing w:after="120"/>
        <w:ind w:left="940" w:right="810" w:firstLine="468"/>
        <w:rPr>
          <w:w w:val="100"/>
          <w:kern w:val="0"/>
          <w:sz w:val="30"/>
          <w:rtl/>
          <w:lang w:eastAsia="zh-CN"/>
        </w:rPr>
      </w:pPr>
      <w:r w:rsidRPr="00613BDF">
        <w:rPr>
          <w:rFonts w:hint="cs"/>
          <w:w w:val="100"/>
          <w:kern w:val="0"/>
          <w:sz w:val="30"/>
          <w:rtl/>
          <w:lang w:eastAsia="zh-CN" w:bidi="ar-EG"/>
        </w:rPr>
        <w:t>و</w:t>
      </w:r>
      <w:r w:rsidRPr="00613BDF">
        <w:rPr>
          <w:w w:val="100"/>
          <w:kern w:val="0"/>
          <w:sz w:val="30"/>
          <w:rtl/>
          <w:lang w:eastAsia="zh-CN"/>
        </w:rPr>
        <w:t>في الوقت ذا</w:t>
      </w:r>
      <w:r w:rsidRPr="00613BDF">
        <w:rPr>
          <w:rFonts w:hint="cs"/>
          <w:w w:val="100"/>
          <w:kern w:val="0"/>
          <w:sz w:val="30"/>
          <w:rtl/>
          <w:lang w:eastAsia="zh-CN" w:bidi="ar-EG"/>
        </w:rPr>
        <w:t>ته</w:t>
      </w:r>
      <w:r w:rsidRPr="00613BDF">
        <w:rPr>
          <w:w w:val="100"/>
          <w:kern w:val="0"/>
          <w:sz w:val="30"/>
          <w:rtl/>
          <w:lang w:eastAsia="zh-CN"/>
        </w:rPr>
        <w:t>،</w:t>
      </w:r>
      <w:r w:rsidRPr="00613BDF">
        <w:rPr>
          <w:rFonts w:hint="cs"/>
          <w:w w:val="100"/>
          <w:kern w:val="0"/>
          <w:sz w:val="30"/>
          <w:rtl/>
          <w:lang w:eastAsia="zh-CN" w:bidi="ar-EG"/>
        </w:rPr>
        <w:t xml:space="preserve"> ي</w:t>
      </w:r>
      <w:r w:rsidRPr="00613BDF">
        <w:rPr>
          <w:w w:val="100"/>
          <w:kern w:val="0"/>
          <w:sz w:val="30"/>
          <w:rtl/>
          <w:lang w:eastAsia="zh-CN"/>
        </w:rPr>
        <w:t>تناول الفصل 2</w:t>
      </w:r>
      <w:r w:rsidRPr="00613BDF">
        <w:rPr>
          <w:rFonts w:hint="cs"/>
          <w:w w:val="100"/>
          <w:kern w:val="0"/>
          <w:sz w:val="30"/>
          <w:rtl/>
          <w:lang w:eastAsia="zh-CN" w:bidi="ar-EG"/>
        </w:rPr>
        <w:t xml:space="preserve"> م</w:t>
      </w:r>
      <w:r w:rsidRPr="00613BDF">
        <w:rPr>
          <w:w w:val="100"/>
          <w:kern w:val="0"/>
          <w:sz w:val="30"/>
          <w:rtl/>
          <w:lang w:eastAsia="zh-CN"/>
        </w:rPr>
        <w:t>ن هذا القانون،</w:t>
      </w:r>
      <w:r w:rsidRPr="00613BDF">
        <w:rPr>
          <w:rFonts w:hint="cs"/>
          <w:w w:val="100"/>
          <w:kern w:val="0"/>
          <w:sz w:val="30"/>
          <w:rtl/>
          <w:lang w:eastAsia="zh-CN" w:bidi="ar-EG"/>
        </w:rPr>
        <w:t xml:space="preserve"> </w:t>
      </w:r>
      <w:r w:rsidRPr="00613BDF">
        <w:rPr>
          <w:w w:val="100"/>
          <w:kern w:val="0"/>
          <w:sz w:val="30"/>
          <w:rtl/>
          <w:lang w:eastAsia="zh-CN"/>
        </w:rPr>
        <w:t xml:space="preserve">مضمون الحماية </w:t>
      </w:r>
      <w:r w:rsidRPr="00613BDF">
        <w:rPr>
          <w:rFonts w:hint="cs"/>
          <w:w w:val="100"/>
          <w:kern w:val="0"/>
          <w:sz w:val="30"/>
          <w:rtl/>
          <w:lang w:eastAsia="zh-CN" w:bidi="ar-EG"/>
        </w:rPr>
        <w:t>ال</w:t>
      </w:r>
      <w:r w:rsidRPr="00613BDF">
        <w:rPr>
          <w:w w:val="100"/>
          <w:kern w:val="0"/>
          <w:sz w:val="30"/>
          <w:rtl/>
          <w:lang w:eastAsia="zh-CN"/>
        </w:rPr>
        <w:t>ذاتية لجميع أعضاء الأوساط الأكاديمية في التعليم العالي،</w:t>
      </w:r>
      <w:r w:rsidRPr="00613BDF">
        <w:rPr>
          <w:rFonts w:hint="cs"/>
          <w:w w:val="100"/>
          <w:kern w:val="0"/>
          <w:sz w:val="30"/>
          <w:rtl/>
          <w:lang w:eastAsia="zh-CN" w:bidi="ar-EG"/>
        </w:rPr>
        <w:t xml:space="preserve"> </w:t>
      </w:r>
      <w:r w:rsidRPr="00613BDF">
        <w:rPr>
          <w:w w:val="100"/>
          <w:kern w:val="0"/>
          <w:sz w:val="30"/>
          <w:rtl/>
          <w:lang w:eastAsia="zh-CN"/>
        </w:rPr>
        <w:t>حيث تكفل حريتهم الفكرية وطبيع</w:t>
      </w:r>
      <w:r w:rsidRPr="00613BDF">
        <w:rPr>
          <w:rFonts w:hint="cs"/>
          <w:w w:val="100"/>
          <w:kern w:val="0"/>
          <w:sz w:val="30"/>
          <w:rtl/>
          <w:lang w:eastAsia="zh-CN" w:bidi="ar-EG"/>
        </w:rPr>
        <w:t>ت</w:t>
      </w:r>
      <w:r w:rsidRPr="00613BDF">
        <w:rPr>
          <w:w w:val="100"/>
          <w:kern w:val="0"/>
          <w:sz w:val="30"/>
          <w:rtl/>
          <w:lang w:eastAsia="zh-CN"/>
        </w:rPr>
        <w:t xml:space="preserve">هم الإبداعية في </w:t>
      </w:r>
      <w:r w:rsidRPr="00613BDF">
        <w:rPr>
          <w:rFonts w:hint="cs"/>
          <w:w w:val="100"/>
          <w:kern w:val="0"/>
          <w:sz w:val="30"/>
          <w:rtl/>
          <w:lang w:eastAsia="zh-CN" w:bidi="ar-EG"/>
        </w:rPr>
        <w:t>عملية البحث و</w:t>
      </w:r>
      <w:r w:rsidRPr="00613BDF">
        <w:rPr>
          <w:w w:val="100"/>
          <w:kern w:val="0"/>
          <w:sz w:val="30"/>
          <w:rtl/>
          <w:lang w:eastAsia="zh-CN"/>
        </w:rPr>
        <w:t xml:space="preserve">العملية </w:t>
      </w:r>
      <w:r w:rsidRPr="00613BDF">
        <w:rPr>
          <w:rFonts w:hint="cs"/>
          <w:w w:val="100"/>
          <w:kern w:val="0"/>
          <w:sz w:val="30"/>
          <w:rtl/>
          <w:lang w:eastAsia="zh-CN" w:bidi="ar-EG"/>
        </w:rPr>
        <w:t>ال</w:t>
      </w:r>
      <w:r w:rsidRPr="00613BDF">
        <w:rPr>
          <w:w w:val="100"/>
          <w:kern w:val="0"/>
          <w:sz w:val="30"/>
          <w:rtl/>
          <w:lang w:eastAsia="zh-CN"/>
        </w:rPr>
        <w:t>تعليمية،</w:t>
      </w:r>
      <w:r w:rsidRPr="00613BDF">
        <w:rPr>
          <w:rFonts w:hint="cs"/>
          <w:w w:val="100"/>
          <w:kern w:val="0"/>
          <w:sz w:val="30"/>
          <w:rtl/>
          <w:lang w:eastAsia="zh-CN" w:bidi="ar-EG"/>
        </w:rPr>
        <w:t xml:space="preserve"> </w:t>
      </w:r>
      <w:r w:rsidRPr="00613BDF">
        <w:rPr>
          <w:w w:val="100"/>
          <w:kern w:val="0"/>
          <w:sz w:val="30"/>
          <w:rtl/>
          <w:lang w:eastAsia="zh-CN"/>
        </w:rPr>
        <w:t xml:space="preserve">باعتبارها قيما </w:t>
      </w:r>
      <w:r w:rsidRPr="00613BDF">
        <w:rPr>
          <w:rFonts w:hint="cs"/>
          <w:w w:val="100"/>
          <w:kern w:val="0"/>
          <w:sz w:val="30"/>
          <w:rtl/>
          <w:lang w:eastAsia="zh-CN" w:bidi="ar-EG"/>
        </w:rPr>
        <w:t xml:space="preserve">سامية </w:t>
      </w:r>
      <w:r>
        <w:rPr>
          <w:w w:val="100"/>
          <w:kern w:val="0"/>
          <w:sz w:val="30"/>
          <w:rtl/>
          <w:lang w:eastAsia="zh-CN"/>
        </w:rPr>
        <w:t>(</w:t>
      </w:r>
      <w:r w:rsidRPr="00613BDF">
        <w:rPr>
          <w:w w:val="100"/>
          <w:kern w:val="0"/>
          <w:sz w:val="30"/>
          <w:rtl/>
          <w:lang w:eastAsia="zh-CN"/>
        </w:rPr>
        <w:t xml:space="preserve">المادة 10 و المادة 11) بما في ذلك الإدارة </w:t>
      </w:r>
      <w:r w:rsidRPr="00613BDF">
        <w:rPr>
          <w:rFonts w:hint="cs"/>
          <w:w w:val="100"/>
          <w:kern w:val="0"/>
          <w:sz w:val="30"/>
          <w:rtl/>
          <w:lang w:eastAsia="zh-CN" w:bidi="ar-EG"/>
        </w:rPr>
        <w:t xml:space="preserve">الذاتية </w:t>
      </w:r>
      <w:r w:rsidRPr="00613BDF">
        <w:rPr>
          <w:w w:val="100"/>
          <w:kern w:val="0"/>
          <w:sz w:val="30"/>
          <w:rtl/>
          <w:lang w:eastAsia="zh-CN"/>
        </w:rPr>
        <w:t>لإدارة م</w:t>
      </w:r>
      <w:r w:rsidRPr="00613BDF">
        <w:rPr>
          <w:rFonts w:hint="cs"/>
          <w:w w:val="100"/>
          <w:kern w:val="0"/>
          <w:sz w:val="30"/>
          <w:rtl/>
          <w:lang w:eastAsia="zh-CN" w:bidi="ar-EG"/>
        </w:rPr>
        <w:t>ؤ</w:t>
      </w:r>
      <w:r w:rsidRPr="00613BDF">
        <w:rPr>
          <w:w w:val="100"/>
          <w:kern w:val="0"/>
          <w:sz w:val="30"/>
          <w:rtl/>
          <w:lang w:eastAsia="zh-CN"/>
        </w:rPr>
        <w:t>س</w:t>
      </w:r>
      <w:r w:rsidRPr="00613BDF">
        <w:rPr>
          <w:rFonts w:hint="cs"/>
          <w:w w:val="100"/>
          <w:kern w:val="0"/>
          <w:sz w:val="30"/>
          <w:rtl/>
          <w:lang w:eastAsia="zh-CN" w:bidi="ar-EG"/>
        </w:rPr>
        <w:t>س</w:t>
      </w:r>
      <w:r w:rsidRPr="00613BDF">
        <w:rPr>
          <w:w w:val="100"/>
          <w:kern w:val="0"/>
          <w:sz w:val="30"/>
          <w:rtl/>
          <w:lang w:eastAsia="zh-CN"/>
        </w:rPr>
        <w:t>ا</w:t>
      </w:r>
      <w:r w:rsidRPr="00613BDF">
        <w:rPr>
          <w:rFonts w:hint="cs"/>
          <w:w w:val="100"/>
          <w:kern w:val="0"/>
          <w:sz w:val="30"/>
          <w:rtl/>
          <w:lang w:eastAsia="zh-CN" w:bidi="ar-EG"/>
        </w:rPr>
        <w:t>ت</w:t>
      </w:r>
      <w:r w:rsidRPr="00613BDF">
        <w:rPr>
          <w:w w:val="100"/>
          <w:kern w:val="0"/>
          <w:sz w:val="30"/>
          <w:rtl/>
          <w:lang w:eastAsia="zh-CN"/>
        </w:rPr>
        <w:t xml:space="preserve"> التعليم العالي ك</w:t>
      </w:r>
      <w:r w:rsidRPr="00613BDF">
        <w:rPr>
          <w:rFonts w:hint="cs"/>
          <w:w w:val="100"/>
          <w:kern w:val="0"/>
          <w:sz w:val="30"/>
          <w:rtl/>
          <w:lang w:eastAsia="zh-CN" w:bidi="ar-EG"/>
        </w:rPr>
        <w:t>جزء</w:t>
      </w:r>
      <w:r w:rsidRPr="00613BDF">
        <w:rPr>
          <w:w w:val="100"/>
          <w:kern w:val="0"/>
          <w:sz w:val="30"/>
          <w:rtl/>
          <w:lang w:eastAsia="zh-CN"/>
        </w:rPr>
        <w:t xml:space="preserve"> من الحرية الأكاديمية العامة لمؤسسات التعليم العالي</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 xml:space="preserve">المادة 12). وفي هذا </w:t>
      </w:r>
      <w:r w:rsidRPr="00613BDF">
        <w:rPr>
          <w:rFonts w:hint="cs"/>
          <w:w w:val="100"/>
          <w:kern w:val="0"/>
          <w:sz w:val="30"/>
          <w:rtl/>
          <w:lang w:eastAsia="zh-CN" w:bidi="ar-EG"/>
        </w:rPr>
        <w:t>ال</w:t>
      </w:r>
      <w:r w:rsidRPr="00613BDF">
        <w:rPr>
          <w:w w:val="100"/>
          <w:kern w:val="0"/>
          <w:sz w:val="30"/>
          <w:rtl/>
          <w:lang w:eastAsia="zh-CN"/>
        </w:rPr>
        <w:t xml:space="preserve">صدد </w:t>
      </w:r>
      <w:r w:rsidRPr="00613BDF">
        <w:rPr>
          <w:rFonts w:hint="cs"/>
          <w:w w:val="100"/>
          <w:kern w:val="0"/>
          <w:sz w:val="30"/>
          <w:rtl/>
          <w:lang w:eastAsia="zh-CN" w:bidi="ar-EG"/>
        </w:rPr>
        <w:t xml:space="preserve">تشير </w:t>
      </w:r>
      <w:r w:rsidRPr="00613BDF">
        <w:rPr>
          <w:w w:val="100"/>
          <w:kern w:val="0"/>
          <w:sz w:val="30"/>
          <w:rtl/>
          <w:lang w:eastAsia="zh-CN"/>
        </w:rPr>
        <w:t xml:space="preserve">حرمة الإدارة </w:t>
      </w:r>
      <w:r w:rsidRPr="00613BDF">
        <w:rPr>
          <w:rFonts w:hint="cs"/>
          <w:w w:val="100"/>
          <w:kern w:val="0"/>
          <w:sz w:val="30"/>
          <w:rtl/>
          <w:lang w:eastAsia="zh-CN" w:bidi="ar-EG"/>
        </w:rPr>
        <w:t>ال</w:t>
      </w:r>
      <w:r w:rsidRPr="00613BDF">
        <w:rPr>
          <w:w w:val="100"/>
          <w:kern w:val="0"/>
          <w:sz w:val="30"/>
          <w:rtl/>
          <w:lang w:eastAsia="zh-CN"/>
        </w:rPr>
        <w:t>ذاتية إلى</w:t>
      </w:r>
      <w:r w:rsidRPr="00613BDF">
        <w:rPr>
          <w:rFonts w:hint="cs"/>
          <w:w w:val="100"/>
          <w:kern w:val="0"/>
          <w:sz w:val="30"/>
          <w:rtl/>
          <w:lang w:eastAsia="zh-CN" w:bidi="ar-EG"/>
        </w:rPr>
        <w:t xml:space="preserve"> تنظيم</w:t>
      </w:r>
      <w:r w:rsidRPr="00613BDF">
        <w:rPr>
          <w:w w:val="100"/>
          <w:kern w:val="0"/>
          <w:sz w:val="30"/>
          <w:rtl/>
          <w:lang w:eastAsia="zh-CN"/>
        </w:rPr>
        <w:t xml:space="preserve"> التعليم العالي والأنشطة الأخرى </w:t>
      </w:r>
      <w:r w:rsidRPr="00613BDF">
        <w:rPr>
          <w:rFonts w:hint="cs"/>
          <w:w w:val="100"/>
          <w:kern w:val="0"/>
          <w:sz w:val="30"/>
          <w:rtl/>
          <w:lang w:eastAsia="zh-CN" w:bidi="ar-EG"/>
        </w:rPr>
        <w:t>بما ي</w:t>
      </w:r>
      <w:r w:rsidRPr="00613BDF">
        <w:rPr>
          <w:w w:val="100"/>
          <w:kern w:val="0"/>
          <w:sz w:val="30"/>
          <w:rtl/>
          <w:lang w:eastAsia="zh-CN"/>
        </w:rPr>
        <w:t>حمي ح</w:t>
      </w:r>
      <w:r w:rsidRPr="00613BDF">
        <w:rPr>
          <w:rFonts w:hint="cs"/>
          <w:w w:val="100"/>
          <w:kern w:val="0"/>
          <w:sz w:val="30"/>
          <w:rtl/>
          <w:lang w:eastAsia="zh-CN" w:bidi="ar-EG"/>
        </w:rPr>
        <w:t xml:space="preserve">قوق </w:t>
      </w:r>
      <w:r w:rsidRPr="00613BDF">
        <w:rPr>
          <w:w w:val="100"/>
          <w:kern w:val="0"/>
          <w:sz w:val="30"/>
          <w:rtl/>
          <w:lang w:eastAsia="zh-CN"/>
        </w:rPr>
        <w:t xml:space="preserve">أعضاء الوسط الأكاديمي </w:t>
      </w:r>
      <w:r w:rsidRPr="00613BDF">
        <w:rPr>
          <w:rFonts w:hint="cs"/>
          <w:w w:val="100"/>
          <w:kern w:val="0"/>
          <w:sz w:val="30"/>
          <w:rtl/>
          <w:lang w:eastAsia="zh-CN" w:bidi="ar-EG"/>
        </w:rPr>
        <w:t>من ا</w:t>
      </w:r>
      <w:r w:rsidRPr="00613BDF">
        <w:rPr>
          <w:w w:val="100"/>
          <w:kern w:val="0"/>
          <w:sz w:val="30"/>
          <w:rtl/>
          <w:lang w:eastAsia="zh-CN"/>
        </w:rPr>
        <w:t xml:space="preserve">لتمييز </w:t>
      </w:r>
      <w:r w:rsidRPr="00613BDF">
        <w:rPr>
          <w:rFonts w:hint="cs"/>
          <w:w w:val="100"/>
          <w:kern w:val="0"/>
          <w:sz w:val="30"/>
          <w:rtl/>
          <w:lang w:eastAsia="zh-CN" w:bidi="ar-EG"/>
        </w:rPr>
        <w:t>ضد</w:t>
      </w:r>
      <w:r w:rsidRPr="00613BDF">
        <w:rPr>
          <w:w w:val="100"/>
          <w:kern w:val="0"/>
          <w:sz w:val="30"/>
          <w:rtl/>
          <w:lang w:eastAsia="zh-CN"/>
        </w:rPr>
        <w:t xml:space="preserve"> المواطنين </w:t>
      </w:r>
      <w:r w:rsidRPr="00613BDF">
        <w:rPr>
          <w:rFonts w:hint="cs"/>
          <w:w w:val="100"/>
          <w:kern w:val="0"/>
          <w:sz w:val="30"/>
          <w:rtl/>
          <w:lang w:eastAsia="zh-CN" w:bidi="ar-EG"/>
        </w:rPr>
        <w:t xml:space="preserve">بسبب </w:t>
      </w:r>
      <w:r w:rsidRPr="00613BDF">
        <w:rPr>
          <w:w w:val="100"/>
          <w:kern w:val="0"/>
          <w:sz w:val="30"/>
          <w:rtl/>
          <w:lang w:eastAsia="zh-CN"/>
        </w:rPr>
        <w:t>الجنس أو العر</w:t>
      </w:r>
      <w:r w:rsidRPr="00613BDF">
        <w:rPr>
          <w:rFonts w:hint="cs"/>
          <w:w w:val="100"/>
          <w:kern w:val="0"/>
          <w:sz w:val="30"/>
          <w:rtl/>
          <w:lang w:eastAsia="zh-CN" w:bidi="ar-EG"/>
        </w:rPr>
        <w:t>ق</w:t>
      </w:r>
      <w:r w:rsidRPr="00613BDF">
        <w:rPr>
          <w:w w:val="100"/>
          <w:kern w:val="0"/>
          <w:sz w:val="30"/>
          <w:rtl/>
          <w:lang w:eastAsia="zh-CN"/>
        </w:rPr>
        <w:t xml:space="preserve"> أو اللون أو الجنسية أو </w:t>
      </w:r>
      <w:r w:rsidRPr="00613BDF">
        <w:rPr>
          <w:rFonts w:hint="cs"/>
          <w:w w:val="100"/>
          <w:kern w:val="0"/>
          <w:sz w:val="30"/>
          <w:rtl/>
          <w:lang w:eastAsia="zh-CN" w:bidi="ar-EG"/>
        </w:rPr>
        <w:t xml:space="preserve">الخلفية </w:t>
      </w:r>
      <w:r w:rsidRPr="00613BDF">
        <w:rPr>
          <w:w w:val="100"/>
          <w:kern w:val="0"/>
          <w:sz w:val="30"/>
          <w:rtl/>
          <w:lang w:eastAsia="zh-CN"/>
        </w:rPr>
        <w:t>الإ</w:t>
      </w:r>
      <w:r w:rsidRPr="00613BDF">
        <w:rPr>
          <w:rFonts w:hint="cs"/>
          <w:w w:val="100"/>
          <w:kern w:val="0"/>
          <w:sz w:val="30"/>
          <w:rtl/>
          <w:lang w:eastAsia="zh-CN" w:bidi="ar-EG"/>
        </w:rPr>
        <w:t xml:space="preserve">ثنية </w:t>
      </w:r>
      <w:r w:rsidRPr="00613BDF">
        <w:rPr>
          <w:w w:val="100"/>
          <w:kern w:val="0"/>
          <w:sz w:val="30"/>
          <w:rtl/>
          <w:lang w:eastAsia="zh-CN"/>
        </w:rPr>
        <w:t xml:space="preserve">أو </w:t>
      </w:r>
      <w:r w:rsidRPr="00613BDF">
        <w:rPr>
          <w:rFonts w:hint="cs"/>
          <w:w w:val="100"/>
          <w:kern w:val="0"/>
          <w:sz w:val="30"/>
          <w:rtl/>
          <w:lang w:eastAsia="zh-CN" w:bidi="ar-EG"/>
        </w:rPr>
        <w:t xml:space="preserve">الأصل </w:t>
      </w:r>
      <w:r w:rsidRPr="00613BDF">
        <w:rPr>
          <w:w w:val="100"/>
          <w:kern w:val="0"/>
          <w:sz w:val="30"/>
          <w:rtl/>
          <w:lang w:eastAsia="zh-CN"/>
        </w:rPr>
        <w:t>الاجتماعي أو المعتقدات السياسية والدينية،</w:t>
      </w:r>
      <w:r w:rsidRPr="00613BDF">
        <w:rPr>
          <w:rFonts w:hint="cs"/>
          <w:w w:val="100"/>
          <w:kern w:val="0"/>
          <w:sz w:val="30"/>
          <w:rtl/>
          <w:lang w:eastAsia="zh-CN" w:bidi="ar-EG"/>
        </w:rPr>
        <w:t xml:space="preserve"> </w:t>
      </w:r>
      <w:r w:rsidRPr="00613BDF">
        <w:rPr>
          <w:w w:val="100"/>
          <w:kern w:val="0"/>
          <w:sz w:val="30"/>
          <w:rtl/>
          <w:lang w:eastAsia="zh-CN"/>
        </w:rPr>
        <w:t>أو الممتلكات أو المركز الاجتماعي</w:t>
      </w:r>
      <w:r>
        <w:rPr>
          <w:w w:val="100"/>
          <w:kern w:val="0"/>
          <w:sz w:val="30"/>
          <w:rtl/>
          <w:lang w:eastAsia="zh-CN"/>
        </w:rPr>
        <w:t>(</w:t>
      </w:r>
      <w:r w:rsidRPr="00613BDF">
        <w:rPr>
          <w:w w:val="100"/>
          <w:kern w:val="0"/>
          <w:sz w:val="30"/>
          <w:rtl/>
          <w:lang w:eastAsia="zh-CN"/>
        </w:rPr>
        <w:t>المادة 13). ومن بين جميع الحقوق المكفولة لأعضاء الوسط الأكاديمي ت</w:t>
      </w:r>
      <w:r w:rsidRPr="00613BDF">
        <w:rPr>
          <w:rFonts w:hint="cs"/>
          <w:w w:val="100"/>
          <w:kern w:val="0"/>
          <w:sz w:val="30"/>
          <w:rtl/>
          <w:lang w:eastAsia="zh-CN" w:bidi="ar-EG"/>
        </w:rPr>
        <w:t xml:space="preserve">عطي </w:t>
      </w:r>
      <w:r w:rsidRPr="00613BDF">
        <w:rPr>
          <w:w w:val="100"/>
          <w:kern w:val="0"/>
          <w:sz w:val="30"/>
          <w:rtl/>
          <w:lang w:eastAsia="zh-CN"/>
        </w:rPr>
        <w:t xml:space="preserve">هذه المادة </w:t>
      </w:r>
      <w:r w:rsidRPr="00613BDF">
        <w:rPr>
          <w:rFonts w:hint="cs"/>
          <w:w w:val="100"/>
          <w:kern w:val="0"/>
          <w:sz w:val="30"/>
          <w:rtl/>
          <w:lang w:eastAsia="zh-CN" w:bidi="ar-EG"/>
        </w:rPr>
        <w:t>الأولوية على وجه</w:t>
      </w:r>
      <w:r w:rsidRPr="00613BDF">
        <w:rPr>
          <w:w w:val="100"/>
          <w:kern w:val="0"/>
          <w:sz w:val="30"/>
          <w:rtl/>
          <w:lang w:eastAsia="zh-CN"/>
        </w:rPr>
        <w:t xml:space="preserve"> التحديد </w:t>
      </w:r>
      <w:r w:rsidRPr="00613BDF">
        <w:rPr>
          <w:rFonts w:hint="cs"/>
          <w:w w:val="100"/>
          <w:kern w:val="0"/>
          <w:sz w:val="30"/>
          <w:rtl/>
          <w:lang w:eastAsia="zh-CN" w:bidi="ar-EG"/>
        </w:rPr>
        <w:t>ل</w:t>
      </w:r>
      <w:r w:rsidRPr="00613BDF">
        <w:rPr>
          <w:w w:val="100"/>
          <w:kern w:val="0"/>
          <w:sz w:val="30"/>
          <w:rtl/>
          <w:lang w:eastAsia="zh-CN"/>
        </w:rPr>
        <w:t xml:space="preserve">لحق في الحماية </w:t>
      </w:r>
      <w:r w:rsidRPr="00613BDF">
        <w:rPr>
          <w:rFonts w:hint="cs"/>
          <w:w w:val="100"/>
          <w:kern w:val="0"/>
          <w:sz w:val="30"/>
          <w:rtl/>
          <w:lang w:eastAsia="zh-CN" w:bidi="ar-EG"/>
        </w:rPr>
        <w:t xml:space="preserve">من </w:t>
      </w:r>
      <w:r w:rsidRPr="00613BDF">
        <w:rPr>
          <w:w w:val="100"/>
          <w:kern w:val="0"/>
          <w:sz w:val="30"/>
          <w:rtl/>
          <w:lang w:eastAsia="zh-CN"/>
        </w:rPr>
        <w:t xml:space="preserve">التمييز </w:t>
      </w:r>
      <w:r w:rsidRPr="00613BDF">
        <w:rPr>
          <w:rFonts w:hint="cs"/>
          <w:w w:val="100"/>
          <w:kern w:val="0"/>
          <w:sz w:val="30"/>
          <w:rtl/>
          <w:lang w:eastAsia="zh-CN" w:bidi="ar-EG"/>
        </w:rPr>
        <w:t>بسبب ال</w:t>
      </w:r>
      <w:r w:rsidRPr="00613BDF">
        <w:rPr>
          <w:w w:val="100"/>
          <w:kern w:val="0"/>
          <w:sz w:val="30"/>
          <w:rtl/>
          <w:lang w:eastAsia="zh-CN"/>
        </w:rPr>
        <w:t>جنس،</w:t>
      </w:r>
      <w:r w:rsidRPr="00613BDF">
        <w:rPr>
          <w:rFonts w:hint="cs"/>
          <w:w w:val="100"/>
          <w:kern w:val="0"/>
          <w:sz w:val="30"/>
          <w:rtl/>
          <w:lang w:eastAsia="zh-CN" w:bidi="ar-EG"/>
        </w:rPr>
        <w:t xml:space="preserve"> وبذا </w:t>
      </w:r>
      <w:r w:rsidRPr="00613BDF">
        <w:rPr>
          <w:w w:val="100"/>
          <w:kern w:val="0"/>
          <w:sz w:val="30"/>
          <w:rtl/>
          <w:lang w:eastAsia="zh-CN"/>
        </w:rPr>
        <w:t>ت</w:t>
      </w:r>
      <w:r w:rsidRPr="00613BDF">
        <w:rPr>
          <w:rFonts w:hint="cs"/>
          <w:w w:val="100"/>
          <w:kern w:val="0"/>
          <w:sz w:val="30"/>
          <w:rtl/>
          <w:lang w:eastAsia="zh-CN" w:bidi="ar-EG"/>
        </w:rPr>
        <w:t xml:space="preserve">شدد </w:t>
      </w:r>
      <w:r w:rsidRPr="00613BDF">
        <w:rPr>
          <w:w w:val="100"/>
          <w:kern w:val="0"/>
          <w:sz w:val="30"/>
          <w:rtl/>
          <w:lang w:eastAsia="zh-CN"/>
        </w:rPr>
        <w:t xml:space="preserve">على أهمية هذا الموضوع </w:t>
      </w:r>
      <w:r w:rsidRPr="00613BDF">
        <w:rPr>
          <w:rFonts w:hint="cs"/>
          <w:w w:val="100"/>
          <w:kern w:val="0"/>
          <w:sz w:val="30"/>
          <w:rtl/>
          <w:lang w:eastAsia="zh-CN" w:bidi="ar-EG"/>
        </w:rPr>
        <w:t>ب</w:t>
      </w:r>
      <w:r w:rsidRPr="00613BDF">
        <w:rPr>
          <w:w w:val="100"/>
          <w:kern w:val="0"/>
          <w:sz w:val="30"/>
          <w:rtl/>
          <w:lang w:eastAsia="zh-CN"/>
        </w:rPr>
        <w:t>نص القانون،</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 xml:space="preserve">لا تقيم </w:t>
      </w:r>
      <w:r w:rsidRPr="00613BDF">
        <w:rPr>
          <w:w w:val="100"/>
          <w:kern w:val="0"/>
          <w:sz w:val="30"/>
          <w:rtl/>
          <w:lang w:eastAsia="zh-CN"/>
        </w:rPr>
        <w:t xml:space="preserve">أي تمييز </w:t>
      </w:r>
      <w:r w:rsidRPr="00613BDF">
        <w:rPr>
          <w:rFonts w:hint="cs"/>
          <w:w w:val="100"/>
          <w:kern w:val="0"/>
          <w:sz w:val="30"/>
          <w:rtl/>
          <w:lang w:eastAsia="zh-CN" w:bidi="ar-EG"/>
        </w:rPr>
        <w:t>بسبب ال</w:t>
      </w:r>
      <w:r w:rsidRPr="00613BDF">
        <w:rPr>
          <w:w w:val="100"/>
          <w:kern w:val="0"/>
          <w:sz w:val="30"/>
          <w:rtl/>
          <w:lang w:eastAsia="zh-CN"/>
        </w:rPr>
        <w:t>ج</w:t>
      </w:r>
      <w:r w:rsidRPr="00613BDF">
        <w:rPr>
          <w:rFonts w:hint="cs"/>
          <w:w w:val="100"/>
          <w:kern w:val="0"/>
          <w:sz w:val="30"/>
          <w:rtl/>
          <w:lang w:eastAsia="zh-CN" w:bidi="ar-EG"/>
        </w:rPr>
        <w:t>نس</w:t>
      </w:r>
      <w:r w:rsidRPr="00613BDF">
        <w:rPr>
          <w:w w:val="100"/>
          <w:kern w:val="0"/>
          <w:sz w:val="30"/>
          <w:rtl/>
          <w:lang w:eastAsia="zh-CN"/>
        </w:rPr>
        <w:t xml:space="preserve"> في</w:t>
      </w:r>
      <w:r w:rsidRPr="00613BDF">
        <w:rPr>
          <w:rFonts w:hint="cs"/>
          <w:w w:val="100"/>
          <w:kern w:val="0"/>
          <w:sz w:val="30"/>
          <w:rtl/>
          <w:lang w:eastAsia="zh-CN" w:bidi="ar-EG"/>
        </w:rPr>
        <w:t xml:space="preserve"> أي </w:t>
      </w:r>
      <w:r w:rsidRPr="00613BDF">
        <w:rPr>
          <w:w w:val="100"/>
          <w:kern w:val="0"/>
          <w:sz w:val="30"/>
          <w:rtl/>
          <w:lang w:eastAsia="zh-CN"/>
        </w:rPr>
        <w:t xml:space="preserve">موضع في النص. </w:t>
      </w:r>
    </w:p>
    <w:p w:rsidR="00CB4538" w:rsidRPr="00613BDF" w:rsidRDefault="00CB4538" w:rsidP="00CB4538">
      <w:pPr>
        <w:spacing w:after="120"/>
        <w:ind w:left="940" w:right="810" w:firstLine="468"/>
        <w:rPr>
          <w:rFonts w:hint="cs"/>
          <w:w w:val="100"/>
          <w:kern w:val="0"/>
          <w:sz w:val="30"/>
          <w:rtl/>
          <w:lang w:eastAsia="zh-CN" w:bidi="ar-EG"/>
        </w:rPr>
      </w:pPr>
      <w:r w:rsidRPr="00613BDF">
        <w:rPr>
          <w:rFonts w:hint="cs"/>
          <w:w w:val="100"/>
          <w:kern w:val="0"/>
          <w:sz w:val="30"/>
          <w:rtl/>
          <w:lang w:eastAsia="zh-CN" w:bidi="ar-EG"/>
        </w:rPr>
        <w:t>وي</w:t>
      </w:r>
      <w:r w:rsidRPr="00613BDF">
        <w:rPr>
          <w:w w:val="100"/>
          <w:kern w:val="0"/>
          <w:sz w:val="30"/>
          <w:rtl/>
          <w:lang w:eastAsia="zh-CN"/>
        </w:rPr>
        <w:t>تناول قانون عام 1998بشأن معايير التلاميذ والطلاب</w:t>
      </w:r>
      <w:r w:rsidRPr="00613BDF">
        <w:rPr>
          <w:rFonts w:hint="cs"/>
          <w:w w:val="100"/>
          <w:kern w:val="0"/>
          <w:sz w:val="30"/>
          <w:rtl/>
          <w:lang w:eastAsia="zh-CN" w:bidi="ar-EG"/>
        </w:rPr>
        <w:t>،</w:t>
      </w:r>
      <w:r w:rsidRPr="00613BDF">
        <w:rPr>
          <w:w w:val="100"/>
          <w:kern w:val="0"/>
          <w:sz w:val="30"/>
          <w:rtl/>
          <w:lang w:eastAsia="zh-CN"/>
        </w:rPr>
        <w:t xml:space="preserve"> هذه المسألة </w:t>
      </w:r>
      <w:r w:rsidRPr="00613BDF">
        <w:rPr>
          <w:rFonts w:hint="cs"/>
          <w:w w:val="100"/>
          <w:kern w:val="0"/>
          <w:sz w:val="30"/>
          <w:rtl/>
          <w:lang w:eastAsia="zh-CN" w:bidi="ar-EG"/>
        </w:rPr>
        <w:t xml:space="preserve">أيضا </w:t>
      </w:r>
      <w:r w:rsidRPr="00613BDF">
        <w:rPr>
          <w:w w:val="100"/>
          <w:kern w:val="0"/>
          <w:sz w:val="30"/>
          <w:rtl/>
          <w:lang w:eastAsia="zh-CN"/>
        </w:rPr>
        <w:t xml:space="preserve">بنفس القدر من الأهمية </w:t>
      </w:r>
      <w:r w:rsidRPr="00613BDF">
        <w:rPr>
          <w:rFonts w:hint="cs"/>
          <w:w w:val="100"/>
          <w:kern w:val="0"/>
          <w:sz w:val="30"/>
          <w:rtl/>
          <w:lang w:eastAsia="zh-CN" w:bidi="ar-EG"/>
        </w:rPr>
        <w:t>فيما يتعلق ب</w:t>
      </w:r>
      <w:r w:rsidRPr="00613BDF">
        <w:rPr>
          <w:w w:val="100"/>
          <w:kern w:val="0"/>
          <w:sz w:val="30"/>
          <w:rtl/>
          <w:lang w:eastAsia="zh-CN"/>
        </w:rPr>
        <w:t>التلاميذ والطلاب</w:t>
      </w:r>
      <w:r w:rsidRPr="00613BDF">
        <w:rPr>
          <w:rFonts w:hint="cs"/>
          <w:w w:val="100"/>
          <w:kern w:val="0"/>
          <w:sz w:val="30"/>
          <w:rtl/>
          <w:lang w:eastAsia="zh-CN" w:bidi="ar-EG"/>
        </w:rPr>
        <w:t xml:space="preserve"> على السواء،</w:t>
      </w:r>
      <w:r w:rsidRPr="00613BDF">
        <w:rPr>
          <w:w w:val="100"/>
          <w:kern w:val="0"/>
          <w:sz w:val="30"/>
          <w:rtl/>
          <w:lang w:eastAsia="zh-CN"/>
        </w:rPr>
        <w:t xml:space="preserve"> حيث لم </w:t>
      </w:r>
      <w:r w:rsidRPr="00613BDF">
        <w:rPr>
          <w:rFonts w:hint="cs"/>
          <w:w w:val="100"/>
          <w:kern w:val="0"/>
          <w:sz w:val="30"/>
          <w:rtl/>
          <w:lang w:eastAsia="zh-CN" w:bidi="ar-EG"/>
        </w:rPr>
        <w:t xml:space="preserve">يفرق </w:t>
      </w:r>
      <w:r w:rsidRPr="00613BDF">
        <w:rPr>
          <w:w w:val="100"/>
          <w:kern w:val="0"/>
          <w:sz w:val="30"/>
          <w:rtl/>
          <w:lang w:eastAsia="zh-CN"/>
        </w:rPr>
        <w:t>بين الجنسين، وإن لم يتضمن أحكاما محددة تتصل مباشرة بهذا الموضوع</w:t>
      </w:r>
      <w:r w:rsidRPr="00613BDF">
        <w:rPr>
          <w:rFonts w:hint="cs"/>
          <w:w w:val="100"/>
          <w:kern w:val="0"/>
          <w:sz w:val="30"/>
          <w:rtl/>
          <w:lang w:eastAsia="zh-CN" w:bidi="ar-EG"/>
        </w:rPr>
        <w:t>.</w:t>
      </w:r>
      <w:r w:rsidRPr="00613BDF">
        <w:rPr>
          <w:w w:val="100"/>
          <w:kern w:val="0"/>
          <w:sz w:val="30"/>
          <w:rtl/>
          <w:lang w:eastAsia="zh-CN"/>
        </w:rPr>
        <w:t xml:space="preserve"> </w:t>
      </w:r>
    </w:p>
    <w:p w:rsidR="00CB4538" w:rsidRPr="00613BDF" w:rsidRDefault="00CB4538" w:rsidP="00CB4538">
      <w:pPr>
        <w:spacing w:after="120"/>
        <w:ind w:left="940" w:right="810" w:firstLine="468"/>
        <w:rPr>
          <w:w w:val="100"/>
          <w:kern w:val="0"/>
          <w:sz w:val="30"/>
          <w:rtl/>
          <w:lang w:eastAsia="zh-CN"/>
        </w:rPr>
      </w:pPr>
      <w:r w:rsidRPr="00613BDF">
        <w:rPr>
          <w:w w:val="100"/>
          <w:kern w:val="0"/>
          <w:sz w:val="30"/>
          <w:rtl/>
          <w:lang w:eastAsia="zh-CN"/>
        </w:rPr>
        <w:t xml:space="preserve">وتتضمن التعليقات </w:t>
      </w:r>
      <w:r w:rsidRPr="00613BDF">
        <w:rPr>
          <w:rFonts w:hint="cs"/>
          <w:w w:val="100"/>
          <w:kern w:val="0"/>
          <w:sz w:val="30"/>
          <w:rtl/>
          <w:lang w:eastAsia="zh-CN" w:bidi="ar-EG"/>
        </w:rPr>
        <w:t xml:space="preserve">التي تتناول </w:t>
      </w:r>
      <w:r w:rsidRPr="00613BDF">
        <w:rPr>
          <w:w w:val="100"/>
          <w:kern w:val="0"/>
          <w:sz w:val="30"/>
          <w:rtl/>
          <w:lang w:eastAsia="zh-CN"/>
        </w:rPr>
        <w:t>فقرات م</w:t>
      </w:r>
      <w:r w:rsidRPr="00613BDF">
        <w:rPr>
          <w:rFonts w:hint="cs"/>
          <w:w w:val="100"/>
          <w:kern w:val="0"/>
          <w:sz w:val="30"/>
          <w:rtl/>
          <w:lang w:eastAsia="zh-CN" w:bidi="ar-EG"/>
        </w:rPr>
        <w:t>نفصل</w:t>
      </w:r>
      <w:r w:rsidRPr="00613BDF">
        <w:rPr>
          <w:w w:val="100"/>
          <w:kern w:val="0"/>
          <w:sz w:val="30"/>
          <w:rtl/>
          <w:lang w:eastAsia="zh-CN"/>
        </w:rPr>
        <w:t xml:space="preserve">ة من المادة </w:t>
      </w:r>
      <w:r w:rsidRPr="00613BDF">
        <w:rPr>
          <w:rFonts w:hint="cs"/>
          <w:w w:val="100"/>
          <w:kern w:val="0"/>
          <w:sz w:val="30"/>
          <w:rtl/>
          <w:lang w:eastAsia="zh-CN" w:bidi="ar-EG"/>
        </w:rPr>
        <w:t xml:space="preserve">10 </w:t>
      </w:r>
      <w:r w:rsidRPr="00613BDF">
        <w:rPr>
          <w:w w:val="100"/>
          <w:kern w:val="0"/>
          <w:sz w:val="30"/>
          <w:rtl/>
          <w:lang w:eastAsia="zh-CN"/>
        </w:rPr>
        <w:t>من اتفاقية القضاء على جميع أشكال التمييز ضد المرأة</w:t>
      </w:r>
      <w:r w:rsidRPr="00613BDF">
        <w:rPr>
          <w:rFonts w:hint="cs"/>
          <w:w w:val="100"/>
          <w:kern w:val="0"/>
          <w:sz w:val="30"/>
          <w:rtl/>
          <w:lang w:eastAsia="zh-CN" w:bidi="ar-EG"/>
        </w:rPr>
        <w:t>،</w:t>
      </w:r>
      <w:r w:rsidRPr="00613BDF">
        <w:rPr>
          <w:w w:val="100"/>
          <w:kern w:val="0"/>
          <w:sz w:val="30"/>
          <w:rtl/>
          <w:lang w:eastAsia="zh-CN"/>
        </w:rPr>
        <w:t xml:space="preserve"> بيانات إحصائية مناسبة عن حالة مختلف القطاعات التعليمية، الابتدائي والثانوي والتعليم العالي،فضلا عن معايير التلاميذ والطلاب </w:t>
      </w:r>
      <w:r w:rsidRPr="00613BDF">
        <w:rPr>
          <w:rFonts w:hint="cs"/>
          <w:w w:val="100"/>
          <w:kern w:val="0"/>
          <w:sz w:val="30"/>
          <w:rtl/>
          <w:lang w:eastAsia="zh-CN" w:bidi="ar-EG"/>
        </w:rPr>
        <w:t>في</w:t>
      </w:r>
      <w:r w:rsidRPr="00613BDF">
        <w:rPr>
          <w:w w:val="100"/>
          <w:kern w:val="0"/>
          <w:sz w:val="30"/>
          <w:rtl/>
          <w:lang w:eastAsia="zh-CN"/>
        </w:rPr>
        <w:t xml:space="preserve"> الفترة ذات الصلة،</w:t>
      </w:r>
      <w:r w:rsidRPr="00613BDF">
        <w:rPr>
          <w:rFonts w:hint="cs"/>
          <w:w w:val="100"/>
          <w:kern w:val="0"/>
          <w:sz w:val="30"/>
          <w:rtl/>
          <w:lang w:eastAsia="zh-CN" w:bidi="ar-EG"/>
        </w:rPr>
        <w:t xml:space="preserve"> وقد استمدت </w:t>
      </w:r>
      <w:r w:rsidRPr="00613BDF">
        <w:rPr>
          <w:w w:val="100"/>
          <w:kern w:val="0"/>
          <w:sz w:val="30"/>
          <w:rtl/>
          <w:lang w:eastAsia="zh-CN"/>
        </w:rPr>
        <w:t>من معهد ا</w:t>
      </w:r>
      <w:r w:rsidRPr="00613BDF">
        <w:rPr>
          <w:rFonts w:hint="cs"/>
          <w:w w:val="100"/>
          <w:kern w:val="0"/>
          <w:sz w:val="30"/>
          <w:rtl/>
          <w:lang w:eastAsia="zh-CN" w:bidi="ar-EG"/>
        </w:rPr>
        <w:t>لإ</w:t>
      </w:r>
      <w:r w:rsidRPr="00613BDF">
        <w:rPr>
          <w:w w:val="100"/>
          <w:kern w:val="0"/>
          <w:sz w:val="30"/>
          <w:rtl/>
          <w:lang w:eastAsia="zh-CN"/>
        </w:rPr>
        <w:t>حصاءات الحكومية</w:t>
      </w:r>
      <w:r w:rsidRPr="00613BDF">
        <w:rPr>
          <w:rFonts w:hint="cs"/>
          <w:w w:val="100"/>
          <w:kern w:val="0"/>
          <w:sz w:val="30"/>
          <w:rtl/>
          <w:lang w:eastAsia="zh-CN" w:bidi="ar-EG"/>
        </w:rPr>
        <w:t xml:space="preserve"> </w:t>
      </w:r>
      <w:r w:rsidRPr="00613BDF">
        <w:rPr>
          <w:w w:val="100"/>
          <w:kern w:val="0"/>
          <w:sz w:val="30"/>
          <w:rtl/>
          <w:lang w:eastAsia="zh-CN"/>
        </w:rPr>
        <w:t xml:space="preserve">في جمهورية مقدونيا. </w:t>
      </w:r>
    </w:p>
    <w:p w:rsidR="00CB4538" w:rsidRPr="00613BDF" w:rsidRDefault="00CB4538" w:rsidP="00740BCA">
      <w:pPr>
        <w:spacing w:after="120"/>
        <w:ind w:left="940" w:right="810"/>
        <w:rPr>
          <w:w w:val="100"/>
          <w:kern w:val="0"/>
          <w:sz w:val="30"/>
          <w:rtl/>
          <w:lang w:eastAsia="zh-CN"/>
        </w:rPr>
      </w:pPr>
      <w:r w:rsidRPr="00613BDF">
        <w:rPr>
          <w:w w:val="100"/>
          <w:kern w:val="0"/>
          <w:sz w:val="30"/>
          <w:rtl/>
          <w:lang w:eastAsia="zh-CN"/>
        </w:rPr>
        <w:t xml:space="preserve"> 1- </w:t>
      </w:r>
      <w:r w:rsidR="00740BCA">
        <w:rPr>
          <w:rFonts w:hint="cs"/>
          <w:w w:val="100"/>
          <w:kern w:val="0"/>
          <w:sz w:val="30"/>
          <w:rtl/>
          <w:lang w:eastAsia="zh-CN"/>
        </w:rPr>
        <w:t xml:space="preserve"> </w:t>
      </w:r>
      <w:r w:rsidRPr="00613BDF">
        <w:rPr>
          <w:rFonts w:hint="cs"/>
          <w:w w:val="100"/>
          <w:kern w:val="0"/>
          <w:sz w:val="30"/>
          <w:rtl/>
          <w:lang w:eastAsia="zh-CN" w:bidi="ar-EG"/>
        </w:rPr>
        <w:t xml:space="preserve">ينظم وينفذ </w:t>
      </w:r>
      <w:r w:rsidRPr="00613BDF">
        <w:rPr>
          <w:w w:val="100"/>
          <w:kern w:val="0"/>
          <w:sz w:val="30"/>
          <w:rtl/>
          <w:lang w:eastAsia="zh-CN"/>
        </w:rPr>
        <w:t xml:space="preserve">التعليم قبل المدرسي في جمهورية مقدونيا </w:t>
      </w:r>
      <w:r w:rsidRPr="00613BDF">
        <w:rPr>
          <w:rFonts w:hint="cs"/>
          <w:w w:val="100"/>
          <w:kern w:val="0"/>
          <w:sz w:val="30"/>
          <w:rtl/>
          <w:lang w:eastAsia="zh-CN" w:bidi="ar-EG"/>
        </w:rPr>
        <w:t>ل</w:t>
      </w:r>
      <w:r w:rsidRPr="00613BDF">
        <w:rPr>
          <w:w w:val="100"/>
          <w:kern w:val="0"/>
          <w:sz w:val="30"/>
          <w:rtl/>
          <w:lang w:eastAsia="zh-CN"/>
        </w:rPr>
        <w:t xml:space="preserve">لأطفال في عمر ما قبل </w:t>
      </w:r>
      <w:r w:rsidRPr="00613BDF">
        <w:rPr>
          <w:rFonts w:hint="cs"/>
          <w:w w:val="100"/>
          <w:kern w:val="0"/>
          <w:sz w:val="30"/>
          <w:rtl/>
          <w:lang w:eastAsia="zh-CN" w:bidi="ar-EG"/>
        </w:rPr>
        <w:t>الالتحاق ب</w:t>
      </w:r>
      <w:r w:rsidRPr="00613BDF">
        <w:rPr>
          <w:w w:val="100"/>
          <w:kern w:val="0"/>
          <w:sz w:val="30"/>
          <w:rtl/>
          <w:lang w:eastAsia="zh-CN"/>
        </w:rPr>
        <w:t>المدرسة  في ما يسمى مجموعات</w:t>
      </w:r>
      <w:r w:rsidRPr="00613BDF">
        <w:rPr>
          <w:rFonts w:hint="cs"/>
          <w:w w:val="100"/>
          <w:kern w:val="0"/>
          <w:sz w:val="30"/>
          <w:rtl/>
          <w:lang w:eastAsia="zh-CN" w:bidi="ar-EG"/>
        </w:rPr>
        <w:t xml:space="preserve"> </w:t>
      </w:r>
      <w:r w:rsidRPr="00613BDF">
        <w:rPr>
          <w:w w:val="100"/>
          <w:kern w:val="0"/>
          <w:sz w:val="30"/>
          <w:rtl/>
          <w:lang w:eastAsia="zh-CN"/>
        </w:rPr>
        <w:t xml:space="preserve">"الأولاد والبنات الكبار"، في منظمات </w:t>
      </w:r>
      <w:r w:rsidRPr="00613BDF">
        <w:rPr>
          <w:rFonts w:hint="cs"/>
          <w:w w:val="100"/>
          <w:kern w:val="0"/>
          <w:sz w:val="30"/>
          <w:rtl/>
          <w:lang w:eastAsia="zh-CN" w:bidi="ar-EG"/>
        </w:rPr>
        <w:t>تنشئة و</w:t>
      </w:r>
      <w:r w:rsidRPr="00613BDF">
        <w:rPr>
          <w:w w:val="100"/>
          <w:kern w:val="0"/>
          <w:sz w:val="30"/>
          <w:rtl/>
          <w:lang w:eastAsia="zh-CN"/>
        </w:rPr>
        <w:t xml:space="preserve">تعليم الأطفال في عمر ما قبل </w:t>
      </w:r>
      <w:r w:rsidRPr="00613BDF">
        <w:rPr>
          <w:rFonts w:hint="cs"/>
          <w:w w:val="100"/>
          <w:kern w:val="0"/>
          <w:sz w:val="30"/>
          <w:rtl/>
          <w:lang w:eastAsia="zh-CN" w:bidi="ar-EG"/>
        </w:rPr>
        <w:t>الالتحاق ب</w:t>
      </w:r>
      <w:r w:rsidRPr="00613BDF">
        <w:rPr>
          <w:w w:val="100"/>
          <w:kern w:val="0"/>
          <w:sz w:val="30"/>
          <w:rtl/>
          <w:lang w:eastAsia="zh-CN"/>
        </w:rPr>
        <w:t>المدرسة،</w:t>
      </w:r>
      <w:r w:rsidRPr="00613BDF">
        <w:rPr>
          <w:rFonts w:hint="cs"/>
          <w:w w:val="100"/>
          <w:kern w:val="0"/>
          <w:sz w:val="30"/>
          <w:rtl/>
          <w:lang w:eastAsia="zh-CN" w:bidi="ar-EG"/>
        </w:rPr>
        <w:t xml:space="preserve"> </w:t>
      </w:r>
      <w:r w:rsidRPr="00613BDF">
        <w:rPr>
          <w:w w:val="100"/>
          <w:kern w:val="0"/>
          <w:sz w:val="30"/>
          <w:rtl/>
          <w:lang w:eastAsia="zh-CN"/>
        </w:rPr>
        <w:t xml:space="preserve">وهذا التعليم يندرج تحت </w:t>
      </w:r>
      <w:r w:rsidRPr="00613BDF">
        <w:rPr>
          <w:rFonts w:hint="cs"/>
          <w:w w:val="100"/>
          <w:kern w:val="0"/>
          <w:sz w:val="30"/>
          <w:rtl/>
          <w:lang w:eastAsia="zh-CN" w:bidi="ar-EG"/>
        </w:rPr>
        <w:t xml:space="preserve">اشراف </w:t>
      </w:r>
      <w:r w:rsidRPr="00613BDF">
        <w:rPr>
          <w:w w:val="100"/>
          <w:kern w:val="0"/>
          <w:sz w:val="30"/>
          <w:rtl/>
          <w:lang w:eastAsia="zh-CN"/>
        </w:rPr>
        <w:t>وزارة العمل والسياسات الاجتماعية،</w:t>
      </w:r>
      <w:r w:rsidRPr="00613BDF">
        <w:rPr>
          <w:rFonts w:hint="cs"/>
          <w:w w:val="100"/>
          <w:kern w:val="0"/>
          <w:sz w:val="30"/>
          <w:rtl/>
          <w:lang w:eastAsia="zh-CN" w:bidi="ar-EG"/>
        </w:rPr>
        <w:t xml:space="preserve"> الى جانب م</w:t>
      </w:r>
      <w:r w:rsidRPr="00613BDF">
        <w:rPr>
          <w:w w:val="100"/>
          <w:kern w:val="0"/>
          <w:sz w:val="30"/>
          <w:rtl/>
          <w:lang w:eastAsia="zh-CN"/>
        </w:rPr>
        <w:t>ا يسمى ب</w:t>
      </w:r>
      <w:r w:rsidRPr="00613BDF">
        <w:rPr>
          <w:rFonts w:hint="cs"/>
          <w:w w:val="100"/>
          <w:kern w:val="0"/>
          <w:sz w:val="30"/>
          <w:rtl/>
          <w:lang w:eastAsia="zh-CN" w:bidi="ar-EG"/>
        </w:rPr>
        <w:t>ال</w:t>
      </w:r>
      <w:r w:rsidRPr="00613BDF">
        <w:rPr>
          <w:w w:val="100"/>
          <w:kern w:val="0"/>
          <w:sz w:val="30"/>
          <w:rtl/>
          <w:lang w:eastAsia="zh-CN"/>
        </w:rPr>
        <w:t>مجموعات"قبل المدرس</w:t>
      </w:r>
      <w:r w:rsidRPr="00613BDF">
        <w:rPr>
          <w:rFonts w:hint="cs"/>
          <w:w w:val="100"/>
          <w:kern w:val="0"/>
          <w:sz w:val="30"/>
          <w:rtl/>
          <w:lang w:eastAsia="zh-CN" w:bidi="ar-EG"/>
        </w:rPr>
        <w:t>ي</w:t>
      </w:r>
      <w:r w:rsidRPr="00613BDF">
        <w:rPr>
          <w:w w:val="100"/>
          <w:kern w:val="0"/>
          <w:sz w:val="30"/>
          <w:rtl/>
          <w:lang w:eastAsia="zh-CN"/>
        </w:rPr>
        <w:t>ة"</w:t>
      </w:r>
      <w:r w:rsidRPr="00613BDF">
        <w:rPr>
          <w:rFonts w:hint="cs"/>
          <w:w w:val="100"/>
          <w:kern w:val="0"/>
          <w:sz w:val="30"/>
          <w:rtl/>
          <w:lang w:eastAsia="zh-CN" w:bidi="ar-EG"/>
        </w:rPr>
        <w:t xml:space="preserve"> في </w:t>
      </w:r>
      <w:r w:rsidRPr="00613BDF">
        <w:rPr>
          <w:w w:val="100"/>
          <w:kern w:val="0"/>
          <w:sz w:val="30"/>
          <w:rtl/>
          <w:lang w:eastAsia="zh-CN"/>
        </w:rPr>
        <w:t xml:space="preserve">المدارس الابتدائية العادية التي تندرج تحت </w:t>
      </w:r>
      <w:r w:rsidRPr="00613BDF">
        <w:rPr>
          <w:rFonts w:hint="cs"/>
          <w:w w:val="100"/>
          <w:kern w:val="0"/>
          <w:sz w:val="30"/>
          <w:rtl/>
          <w:lang w:eastAsia="zh-CN" w:bidi="ar-EG"/>
        </w:rPr>
        <w:t xml:space="preserve">اشراف </w:t>
      </w:r>
      <w:r w:rsidRPr="00613BDF">
        <w:rPr>
          <w:w w:val="100"/>
          <w:kern w:val="0"/>
          <w:sz w:val="30"/>
          <w:rtl/>
          <w:lang w:eastAsia="zh-CN"/>
        </w:rPr>
        <w:t>وزارة التعليم والعلوم.  و</w:t>
      </w:r>
      <w:r w:rsidRPr="00613BDF">
        <w:rPr>
          <w:rFonts w:hint="cs"/>
          <w:w w:val="100"/>
          <w:kern w:val="0"/>
          <w:sz w:val="30"/>
          <w:rtl/>
          <w:lang w:eastAsia="zh-CN" w:bidi="ar-EG"/>
        </w:rPr>
        <w:t xml:space="preserve">يضطلع </w:t>
      </w:r>
      <w:r w:rsidRPr="00613BDF">
        <w:rPr>
          <w:w w:val="100"/>
          <w:kern w:val="0"/>
          <w:sz w:val="30"/>
          <w:rtl/>
          <w:lang w:eastAsia="zh-CN"/>
        </w:rPr>
        <w:t>هذان النوعان من الم</w:t>
      </w:r>
      <w:r w:rsidRPr="00613BDF">
        <w:rPr>
          <w:rFonts w:hint="cs"/>
          <w:w w:val="100"/>
          <w:kern w:val="0"/>
          <w:sz w:val="30"/>
          <w:rtl/>
          <w:lang w:eastAsia="zh-CN" w:bidi="ar-EG"/>
        </w:rPr>
        <w:t>ؤس</w:t>
      </w:r>
      <w:r w:rsidRPr="00613BDF">
        <w:rPr>
          <w:w w:val="100"/>
          <w:kern w:val="0"/>
          <w:sz w:val="30"/>
          <w:rtl/>
          <w:lang w:eastAsia="zh-CN"/>
        </w:rPr>
        <w:t>سات بأنشطة التنشئة والتعليم با</w:t>
      </w:r>
      <w:r w:rsidRPr="00613BDF">
        <w:rPr>
          <w:rFonts w:hint="cs"/>
          <w:w w:val="100"/>
          <w:kern w:val="0"/>
          <w:sz w:val="30"/>
          <w:rtl/>
          <w:lang w:eastAsia="zh-CN" w:bidi="ar-EG"/>
        </w:rPr>
        <w:t xml:space="preserve">تباع </w:t>
      </w:r>
      <w:r w:rsidRPr="00613BDF">
        <w:rPr>
          <w:w w:val="100"/>
          <w:kern w:val="0"/>
          <w:sz w:val="30"/>
          <w:rtl/>
          <w:lang w:eastAsia="zh-CN"/>
        </w:rPr>
        <w:t xml:space="preserve">مناهج </w:t>
      </w:r>
      <w:r w:rsidRPr="00613BDF">
        <w:rPr>
          <w:rFonts w:hint="cs"/>
          <w:w w:val="100"/>
          <w:kern w:val="0"/>
          <w:sz w:val="30"/>
          <w:rtl/>
          <w:lang w:eastAsia="zh-CN" w:bidi="ar-EG"/>
        </w:rPr>
        <w:t>موحدة</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وتحدد </w:t>
      </w:r>
      <w:r w:rsidRPr="00613BDF">
        <w:rPr>
          <w:rFonts w:hint="cs"/>
          <w:w w:val="100"/>
          <w:kern w:val="0"/>
          <w:sz w:val="30"/>
          <w:rtl/>
          <w:lang w:eastAsia="zh-CN" w:bidi="ar-EG"/>
        </w:rPr>
        <w:t xml:space="preserve">مؤهلات </w:t>
      </w:r>
      <w:r w:rsidRPr="00613BDF">
        <w:rPr>
          <w:w w:val="100"/>
          <w:kern w:val="0"/>
          <w:sz w:val="30"/>
          <w:rtl/>
          <w:lang w:eastAsia="zh-CN"/>
        </w:rPr>
        <w:t xml:space="preserve">المعلمين </w:t>
      </w:r>
      <w:r w:rsidRPr="00613BDF">
        <w:rPr>
          <w:rFonts w:hint="cs"/>
          <w:w w:val="100"/>
          <w:kern w:val="0"/>
          <w:sz w:val="30"/>
          <w:rtl/>
          <w:lang w:eastAsia="zh-CN" w:bidi="ar-EG"/>
        </w:rPr>
        <w:t xml:space="preserve">استنادا الى </w:t>
      </w:r>
      <w:r w:rsidRPr="00613BDF">
        <w:rPr>
          <w:w w:val="100"/>
          <w:kern w:val="0"/>
          <w:sz w:val="30"/>
          <w:rtl/>
          <w:lang w:eastAsia="zh-CN"/>
        </w:rPr>
        <w:t xml:space="preserve">بعض المبادئ والمعايير. </w:t>
      </w:r>
    </w:p>
    <w:p w:rsidR="00CB4538" w:rsidRPr="00613BDF" w:rsidRDefault="00CB4538" w:rsidP="00CB4538">
      <w:pPr>
        <w:spacing w:after="120"/>
        <w:ind w:left="940" w:right="810" w:firstLine="468"/>
        <w:rPr>
          <w:w w:val="100"/>
          <w:kern w:val="0"/>
          <w:sz w:val="30"/>
          <w:rtl/>
          <w:lang w:eastAsia="zh-CN"/>
        </w:rPr>
      </w:pPr>
      <w:r w:rsidRPr="00613BDF">
        <w:rPr>
          <w:w w:val="100"/>
          <w:kern w:val="0"/>
          <w:sz w:val="30"/>
          <w:rtl/>
          <w:lang w:eastAsia="zh-CN"/>
        </w:rPr>
        <w:t xml:space="preserve"> ويحصل التلاميذ </w:t>
      </w:r>
      <w:r w:rsidRPr="00613BDF">
        <w:rPr>
          <w:rFonts w:hint="cs"/>
          <w:w w:val="100"/>
          <w:kern w:val="0"/>
          <w:sz w:val="30"/>
          <w:rtl/>
          <w:lang w:eastAsia="zh-CN" w:bidi="ar-EG"/>
        </w:rPr>
        <w:t xml:space="preserve">على </w:t>
      </w:r>
      <w:r w:rsidRPr="00613BDF">
        <w:rPr>
          <w:w w:val="100"/>
          <w:kern w:val="0"/>
          <w:sz w:val="30"/>
          <w:rtl/>
          <w:lang w:eastAsia="zh-CN"/>
        </w:rPr>
        <w:t>التعليم ا</w:t>
      </w:r>
      <w:r w:rsidRPr="00613BDF">
        <w:rPr>
          <w:rFonts w:hint="cs"/>
          <w:w w:val="100"/>
          <w:kern w:val="0"/>
          <w:sz w:val="30"/>
          <w:rtl/>
          <w:lang w:eastAsia="zh-CN" w:bidi="ar-EG"/>
        </w:rPr>
        <w:t>لابتدائي في</w:t>
      </w:r>
      <w:r w:rsidRPr="00613BDF">
        <w:rPr>
          <w:w w:val="100"/>
          <w:kern w:val="0"/>
          <w:sz w:val="30"/>
          <w:rtl/>
          <w:lang w:eastAsia="zh-CN"/>
        </w:rPr>
        <w:t xml:space="preserve"> المدارس الابتدائية العادية و</w:t>
      </w:r>
      <w:r w:rsidRPr="00613BDF">
        <w:rPr>
          <w:rFonts w:hint="cs"/>
          <w:w w:val="100"/>
          <w:kern w:val="0"/>
          <w:sz w:val="30"/>
          <w:rtl/>
          <w:lang w:eastAsia="zh-CN" w:bidi="ar-EG"/>
        </w:rPr>
        <w:t xml:space="preserve">هي </w:t>
      </w:r>
      <w:r w:rsidRPr="00613BDF">
        <w:rPr>
          <w:w w:val="100"/>
          <w:kern w:val="0"/>
          <w:sz w:val="30"/>
          <w:rtl/>
          <w:lang w:eastAsia="zh-CN"/>
        </w:rPr>
        <w:t xml:space="preserve">مؤسسات عامة </w:t>
      </w:r>
      <w:r w:rsidRPr="00613BDF">
        <w:rPr>
          <w:rFonts w:hint="cs"/>
          <w:w w:val="100"/>
          <w:kern w:val="0"/>
          <w:sz w:val="30"/>
          <w:rtl/>
          <w:lang w:eastAsia="zh-CN" w:bidi="ar-EG"/>
        </w:rPr>
        <w:t xml:space="preserve">تقرر </w:t>
      </w:r>
      <w:r w:rsidRPr="00613BDF">
        <w:rPr>
          <w:w w:val="100"/>
          <w:kern w:val="0"/>
          <w:sz w:val="30"/>
          <w:rtl/>
          <w:lang w:eastAsia="zh-CN"/>
        </w:rPr>
        <w:t>حكومة جمهورية مقدونيا</w:t>
      </w:r>
      <w:r w:rsidRPr="00613BDF">
        <w:rPr>
          <w:rFonts w:hint="cs"/>
          <w:w w:val="100"/>
          <w:kern w:val="0"/>
          <w:sz w:val="30"/>
          <w:rtl/>
          <w:lang w:eastAsia="zh-CN" w:bidi="ar-EG"/>
        </w:rPr>
        <w:t xml:space="preserve"> إقامتها أو الغاءها</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بالتعاون مع وحدات الحكم المحلي. </w:t>
      </w:r>
    </w:p>
    <w:p w:rsidR="00CB4538" w:rsidRPr="00613BDF" w:rsidRDefault="00CB4538" w:rsidP="00CB4538">
      <w:pPr>
        <w:spacing w:after="120"/>
        <w:ind w:left="940" w:right="810" w:firstLine="468"/>
        <w:rPr>
          <w:w w:val="100"/>
          <w:kern w:val="0"/>
          <w:sz w:val="30"/>
          <w:rtl/>
          <w:lang w:eastAsia="zh-CN"/>
        </w:rPr>
      </w:pPr>
      <w:r w:rsidRPr="00613BDF">
        <w:rPr>
          <w:w w:val="100"/>
          <w:kern w:val="0"/>
          <w:sz w:val="30"/>
          <w:rtl/>
          <w:lang w:eastAsia="zh-CN"/>
        </w:rPr>
        <w:t xml:space="preserve"> وينظم التعليم الابتدائي أيضا لبعض </w:t>
      </w:r>
      <w:r w:rsidRPr="00613BDF">
        <w:rPr>
          <w:rFonts w:hint="cs"/>
          <w:w w:val="100"/>
          <w:kern w:val="0"/>
          <w:sz w:val="30"/>
          <w:rtl/>
          <w:lang w:eastAsia="zh-CN" w:bidi="ar-EG"/>
        </w:rPr>
        <w:t>ال</w:t>
      </w:r>
      <w:r w:rsidRPr="00613BDF">
        <w:rPr>
          <w:w w:val="100"/>
          <w:kern w:val="0"/>
          <w:sz w:val="30"/>
          <w:rtl/>
          <w:lang w:eastAsia="zh-CN"/>
        </w:rPr>
        <w:t xml:space="preserve">فئات </w:t>
      </w:r>
      <w:r w:rsidRPr="00613BDF">
        <w:rPr>
          <w:rFonts w:hint="cs"/>
          <w:w w:val="100"/>
          <w:kern w:val="0"/>
          <w:sz w:val="30"/>
          <w:rtl/>
          <w:lang w:eastAsia="zh-CN" w:bidi="ar-EG"/>
        </w:rPr>
        <w:t>الخاصة من ا</w:t>
      </w:r>
      <w:r w:rsidRPr="00613BDF">
        <w:rPr>
          <w:w w:val="100"/>
          <w:kern w:val="0"/>
          <w:sz w:val="30"/>
          <w:rtl/>
          <w:lang w:eastAsia="zh-CN"/>
        </w:rPr>
        <w:t>لطلاب في المؤسسات الصحية وإصلاحيات الأحداث والمرافق ال</w:t>
      </w:r>
      <w:r w:rsidRPr="00613BDF">
        <w:rPr>
          <w:rFonts w:hint="cs"/>
          <w:w w:val="100"/>
          <w:kern w:val="0"/>
          <w:sz w:val="30"/>
          <w:rtl/>
          <w:lang w:eastAsia="zh-CN" w:bidi="ar-EG"/>
        </w:rPr>
        <w:t>تأديبية</w:t>
      </w:r>
      <w:r w:rsidRPr="00613BDF">
        <w:rPr>
          <w:w w:val="100"/>
          <w:kern w:val="0"/>
          <w:sz w:val="30"/>
          <w:rtl/>
          <w:lang w:eastAsia="zh-CN"/>
        </w:rPr>
        <w:t xml:space="preserve">، </w:t>
      </w:r>
      <w:r w:rsidRPr="00613BDF">
        <w:rPr>
          <w:rFonts w:hint="cs"/>
          <w:w w:val="100"/>
          <w:kern w:val="0"/>
          <w:sz w:val="30"/>
          <w:rtl/>
          <w:lang w:eastAsia="zh-CN" w:bidi="ar-EG"/>
        </w:rPr>
        <w:t xml:space="preserve">أما </w:t>
      </w:r>
      <w:r w:rsidRPr="00613BDF">
        <w:rPr>
          <w:w w:val="100"/>
          <w:kern w:val="0"/>
          <w:sz w:val="30"/>
          <w:rtl/>
          <w:lang w:eastAsia="zh-CN"/>
        </w:rPr>
        <w:t>ب</w:t>
      </w:r>
      <w:r w:rsidRPr="00613BDF">
        <w:rPr>
          <w:rFonts w:hint="cs"/>
          <w:w w:val="100"/>
          <w:kern w:val="0"/>
          <w:sz w:val="30"/>
          <w:rtl/>
          <w:lang w:eastAsia="zh-CN" w:bidi="ar-EG"/>
        </w:rPr>
        <w:t>ال</w:t>
      </w:r>
      <w:r w:rsidRPr="00613BDF">
        <w:rPr>
          <w:w w:val="100"/>
          <w:kern w:val="0"/>
          <w:sz w:val="30"/>
          <w:rtl/>
          <w:lang w:eastAsia="zh-CN"/>
        </w:rPr>
        <w:t>نسبة للأطفال ذوي الاحتياجات الخاصة النا</w:t>
      </w:r>
      <w:r w:rsidRPr="00613BDF">
        <w:rPr>
          <w:rFonts w:hint="cs"/>
          <w:w w:val="100"/>
          <w:kern w:val="0"/>
          <w:sz w:val="30"/>
          <w:rtl/>
          <w:lang w:eastAsia="zh-CN" w:bidi="ar-EG"/>
        </w:rPr>
        <w:t>جم</w:t>
      </w:r>
      <w:r w:rsidRPr="00613BDF">
        <w:rPr>
          <w:w w:val="100"/>
          <w:kern w:val="0"/>
          <w:sz w:val="30"/>
          <w:rtl/>
          <w:lang w:eastAsia="zh-CN"/>
        </w:rPr>
        <w:t xml:space="preserve">ة عن إعاقة بدنية أو ذهنية </w:t>
      </w:r>
      <w:r w:rsidRPr="00613BDF">
        <w:rPr>
          <w:rFonts w:hint="cs"/>
          <w:w w:val="100"/>
          <w:kern w:val="0"/>
          <w:sz w:val="30"/>
          <w:rtl/>
          <w:lang w:eastAsia="zh-CN" w:bidi="ar-EG"/>
        </w:rPr>
        <w:t xml:space="preserve">في مراحل </w:t>
      </w:r>
      <w:r w:rsidRPr="00613BDF">
        <w:rPr>
          <w:w w:val="100"/>
          <w:kern w:val="0"/>
          <w:sz w:val="30"/>
          <w:rtl/>
          <w:lang w:eastAsia="zh-CN"/>
        </w:rPr>
        <w:t>نموهم،</w:t>
      </w:r>
      <w:r w:rsidRPr="00613BDF">
        <w:rPr>
          <w:rFonts w:hint="cs"/>
          <w:w w:val="100"/>
          <w:kern w:val="0"/>
          <w:sz w:val="30"/>
          <w:rtl/>
          <w:lang w:eastAsia="zh-CN" w:bidi="ar-EG"/>
        </w:rPr>
        <w:t xml:space="preserve"> ف</w:t>
      </w:r>
      <w:r w:rsidRPr="00613BDF">
        <w:rPr>
          <w:w w:val="100"/>
          <w:kern w:val="0"/>
          <w:sz w:val="30"/>
          <w:rtl/>
          <w:lang w:eastAsia="zh-CN"/>
        </w:rPr>
        <w:t>تنظم</w:t>
      </w:r>
      <w:r w:rsidRPr="00613BDF">
        <w:rPr>
          <w:rFonts w:hint="cs"/>
          <w:w w:val="100"/>
          <w:kern w:val="0"/>
          <w:sz w:val="30"/>
          <w:rtl/>
          <w:lang w:eastAsia="zh-CN" w:bidi="ar-EG"/>
        </w:rPr>
        <w:t xml:space="preserve"> لهم </w:t>
      </w:r>
      <w:r w:rsidRPr="00613BDF">
        <w:rPr>
          <w:w w:val="100"/>
          <w:kern w:val="0"/>
          <w:sz w:val="30"/>
          <w:rtl/>
          <w:lang w:eastAsia="zh-CN"/>
        </w:rPr>
        <w:t xml:space="preserve">مدارس أو </w:t>
      </w:r>
      <w:r w:rsidRPr="00613BDF">
        <w:rPr>
          <w:rFonts w:hint="cs"/>
          <w:w w:val="100"/>
          <w:kern w:val="0"/>
          <w:sz w:val="30"/>
          <w:rtl/>
          <w:lang w:eastAsia="zh-CN" w:bidi="ar-EG"/>
        </w:rPr>
        <w:t>ف</w:t>
      </w:r>
      <w:r w:rsidRPr="00613BDF">
        <w:rPr>
          <w:w w:val="100"/>
          <w:kern w:val="0"/>
          <w:sz w:val="30"/>
          <w:rtl/>
          <w:lang w:eastAsia="zh-CN"/>
        </w:rPr>
        <w:t>صول ابتدائية خاصة رهن</w:t>
      </w:r>
      <w:r w:rsidRPr="00613BDF">
        <w:rPr>
          <w:rFonts w:hint="cs"/>
          <w:w w:val="100"/>
          <w:kern w:val="0"/>
          <w:sz w:val="30"/>
          <w:rtl/>
          <w:lang w:eastAsia="zh-CN" w:bidi="ar-EG"/>
        </w:rPr>
        <w:t>ا</w:t>
      </w:r>
      <w:r w:rsidRPr="00613BDF">
        <w:rPr>
          <w:w w:val="100"/>
          <w:kern w:val="0"/>
          <w:sz w:val="30"/>
          <w:rtl/>
          <w:lang w:eastAsia="zh-CN"/>
        </w:rPr>
        <w:t xml:space="preserve"> بمستوى </w:t>
      </w:r>
      <w:r w:rsidRPr="00613BDF">
        <w:rPr>
          <w:rFonts w:hint="cs"/>
          <w:w w:val="100"/>
          <w:kern w:val="0"/>
          <w:sz w:val="30"/>
          <w:rtl/>
          <w:lang w:eastAsia="zh-CN" w:bidi="ar-EG"/>
        </w:rPr>
        <w:t>ال</w:t>
      </w:r>
      <w:r w:rsidRPr="00613BDF">
        <w:rPr>
          <w:w w:val="100"/>
          <w:kern w:val="0"/>
          <w:sz w:val="30"/>
          <w:rtl/>
          <w:lang w:eastAsia="zh-CN"/>
        </w:rPr>
        <w:t xml:space="preserve">إعاقة.  والجدير بالذكر أن وزارة التعليم </w:t>
      </w:r>
      <w:r w:rsidRPr="00613BDF">
        <w:rPr>
          <w:rFonts w:hint="cs"/>
          <w:w w:val="100"/>
          <w:kern w:val="0"/>
          <w:sz w:val="30"/>
          <w:rtl/>
          <w:lang w:eastAsia="zh-CN"/>
        </w:rPr>
        <w:t>و</w:t>
      </w:r>
      <w:r w:rsidRPr="00613BDF">
        <w:rPr>
          <w:w w:val="100"/>
          <w:kern w:val="0"/>
          <w:sz w:val="30"/>
          <w:rtl/>
          <w:lang w:eastAsia="zh-CN"/>
        </w:rPr>
        <w:t>العلوم تقوم بجهود لإد</w:t>
      </w:r>
      <w:r w:rsidRPr="00613BDF">
        <w:rPr>
          <w:rFonts w:hint="cs"/>
          <w:w w:val="100"/>
          <w:kern w:val="0"/>
          <w:sz w:val="30"/>
          <w:rtl/>
          <w:lang w:eastAsia="zh-CN" w:bidi="ar-EG"/>
        </w:rPr>
        <w:t>م</w:t>
      </w:r>
      <w:r w:rsidRPr="00613BDF">
        <w:rPr>
          <w:w w:val="100"/>
          <w:kern w:val="0"/>
          <w:sz w:val="30"/>
          <w:rtl/>
          <w:lang w:eastAsia="zh-CN"/>
        </w:rPr>
        <w:t>اج هؤلاء الطلاب في الفصول العادية بالمدارس الابتدائية،</w:t>
      </w:r>
      <w:r w:rsidRPr="00613BDF">
        <w:rPr>
          <w:rFonts w:hint="cs"/>
          <w:w w:val="100"/>
          <w:kern w:val="0"/>
          <w:sz w:val="30"/>
          <w:rtl/>
          <w:lang w:eastAsia="zh-CN" w:bidi="ar-EG"/>
        </w:rPr>
        <w:t xml:space="preserve"> </w:t>
      </w:r>
      <w:r w:rsidRPr="00613BDF">
        <w:rPr>
          <w:w w:val="100"/>
          <w:kern w:val="0"/>
          <w:sz w:val="30"/>
          <w:rtl/>
          <w:lang w:eastAsia="zh-CN"/>
        </w:rPr>
        <w:t xml:space="preserve">بالتعاون مع مكتب تطوير التعليم. </w:t>
      </w:r>
    </w:p>
    <w:p w:rsidR="00CB4538" w:rsidRPr="00613BDF" w:rsidRDefault="00CB4538" w:rsidP="00CB4538">
      <w:pPr>
        <w:spacing w:after="120"/>
        <w:ind w:left="940" w:right="810" w:firstLine="468"/>
        <w:rPr>
          <w:w w:val="100"/>
          <w:kern w:val="0"/>
          <w:sz w:val="30"/>
          <w:rtl/>
          <w:lang w:eastAsia="zh-CN"/>
        </w:rPr>
      </w:pPr>
      <w:r w:rsidRPr="00613BDF">
        <w:rPr>
          <w:rFonts w:hint="cs"/>
          <w:w w:val="100"/>
          <w:kern w:val="0"/>
          <w:sz w:val="30"/>
          <w:rtl/>
          <w:lang w:eastAsia="zh-CN" w:bidi="ar-EG"/>
        </w:rPr>
        <w:t>و</w:t>
      </w:r>
      <w:r w:rsidRPr="00613BDF">
        <w:rPr>
          <w:w w:val="100"/>
          <w:kern w:val="0"/>
          <w:sz w:val="30"/>
          <w:rtl/>
          <w:lang w:eastAsia="zh-CN"/>
        </w:rPr>
        <w:t xml:space="preserve">ينظم التعليم الابتدائي </w:t>
      </w:r>
      <w:r w:rsidRPr="00613BDF">
        <w:rPr>
          <w:rFonts w:hint="cs"/>
          <w:w w:val="100"/>
          <w:kern w:val="0"/>
          <w:sz w:val="30"/>
          <w:rtl/>
          <w:lang w:eastAsia="zh-CN" w:bidi="ar-EG"/>
        </w:rPr>
        <w:t>ال</w:t>
      </w:r>
      <w:r w:rsidRPr="00613BDF">
        <w:rPr>
          <w:w w:val="100"/>
          <w:kern w:val="0"/>
          <w:sz w:val="30"/>
          <w:rtl/>
          <w:lang w:eastAsia="zh-CN"/>
        </w:rPr>
        <w:t xml:space="preserve">خاص </w:t>
      </w:r>
      <w:r w:rsidRPr="00613BDF">
        <w:rPr>
          <w:rFonts w:hint="cs"/>
          <w:w w:val="100"/>
          <w:kern w:val="0"/>
          <w:sz w:val="30"/>
          <w:rtl/>
          <w:lang w:eastAsia="zh-CN" w:bidi="ar-EG"/>
        </w:rPr>
        <w:t>لل</w:t>
      </w:r>
      <w:r w:rsidRPr="00613BDF">
        <w:rPr>
          <w:w w:val="100"/>
          <w:kern w:val="0"/>
          <w:sz w:val="30"/>
          <w:rtl/>
          <w:lang w:eastAsia="zh-CN"/>
        </w:rPr>
        <w:t xml:space="preserve">طلاب الذين </w:t>
      </w:r>
      <w:r w:rsidRPr="00613BDF">
        <w:rPr>
          <w:rFonts w:hint="cs"/>
          <w:w w:val="100"/>
          <w:kern w:val="0"/>
          <w:sz w:val="30"/>
          <w:rtl/>
          <w:lang w:eastAsia="zh-CN" w:bidi="ar-EG"/>
        </w:rPr>
        <w:t xml:space="preserve">تتراوح أعمارهم بين </w:t>
      </w:r>
      <w:r w:rsidRPr="00613BDF">
        <w:rPr>
          <w:w w:val="100"/>
          <w:kern w:val="0"/>
          <w:sz w:val="30"/>
          <w:rtl/>
          <w:lang w:eastAsia="zh-CN"/>
        </w:rPr>
        <w:t xml:space="preserve"> 15عاما </w:t>
      </w:r>
      <w:r w:rsidRPr="00613BDF">
        <w:rPr>
          <w:rFonts w:hint="cs"/>
          <w:w w:val="100"/>
          <w:kern w:val="0"/>
          <w:sz w:val="30"/>
          <w:rtl/>
          <w:lang w:eastAsia="zh-CN" w:bidi="ar-EG"/>
        </w:rPr>
        <w:t xml:space="preserve">و </w:t>
      </w:r>
      <w:r w:rsidRPr="00613BDF">
        <w:rPr>
          <w:w w:val="100"/>
          <w:kern w:val="0"/>
          <w:sz w:val="30"/>
          <w:rtl/>
          <w:lang w:eastAsia="zh-CN"/>
        </w:rPr>
        <w:t>17 عاما،</w:t>
      </w:r>
      <w:r w:rsidRPr="00613BDF">
        <w:rPr>
          <w:rFonts w:hint="cs"/>
          <w:w w:val="100"/>
          <w:kern w:val="0"/>
          <w:sz w:val="30"/>
          <w:rtl/>
          <w:lang w:eastAsia="zh-CN" w:bidi="ar-EG"/>
        </w:rPr>
        <w:t xml:space="preserve"> </w:t>
      </w:r>
      <w:r>
        <w:rPr>
          <w:w w:val="100"/>
          <w:kern w:val="0"/>
          <w:sz w:val="30"/>
          <w:rtl/>
          <w:lang w:eastAsia="zh-CN"/>
        </w:rPr>
        <w:t>وهو الحد</w:t>
      </w:r>
      <w:r w:rsidRPr="00613BDF">
        <w:rPr>
          <w:rFonts w:hint="cs"/>
          <w:w w:val="100"/>
          <w:kern w:val="0"/>
          <w:sz w:val="30"/>
          <w:rtl/>
          <w:lang w:eastAsia="zh-CN" w:bidi="ar-EG"/>
        </w:rPr>
        <w:t xml:space="preserve"> ال</w:t>
      </w:r>
      <w:r w:rsidRPr="00613BDF">
        <w:rPr>
          <w:w w:val="100"/>
          <w:kern w:val="0"/>
          <w:sz w:val="30"/>
          <w:rtl/>
          <w:lang w:eastAsia="zh-CN"/>
        </w:rPr>
        <w:t>أ</w:t>
      </w:r>
      <w:r w:rsidRPr="00613BDF">
        <w:rPr>
          <w:rFonts w:hint="cs"/>
          <w:w w:val="100"/>
          <w:kern w:val="0"/>
          <w:sz w:val="30"/>
          <w:rtl/>
          <w:lang w:eastAsia="zh-CN" w:bidi="ar-EG"/>
        </w:rPr>
        <w:t>قصى</w:t>
      </w:r>
      <w:r w:rsidRPr="00613BDF">
        <w:rPr>
          <w:w w:val="100"/>
          <w:kern w:val="0"/>
          <w:sz w:val="30"/>
          <w:rtl/>
          <w:lang w:eastAsia="zh-CN"/>
        </w:rPr>
        <w:t xml:space="preserve"> </w:t>
      </w:r>
      <w:r w:rsidRPr="00613BDF">
        <w:rPr>
          <w:rFonts w:hint="cs"/>
          <w:w w:val="100"/>
          <w:kern w:val="0"/>
          <w:sz w:val="30"/>
          <w:rtl/>
          <w:lang w:eastAsia="zh-CN" w:bidi="ar-EG"/>
        </w:rPr>
        <w:t xml:space="preserve">لتكملة </w:t>
      </w:r>
      <w:r w:rsidRPr="00613BDF">
        <w:rPr>
          <w:w w:val="100"/>
          <w:kern w:val="0"/>
          <w:sz w:val="30"/>
          <w:rtl/>
          <w:lang w:eastAsia="zh-CN"/>
        </w:rPr>
        <w:t>التعليم الابتدائي</w:t>
      </w:r>
      <w:r w:rsidRPr="00613BDF">
        <w:rPr>
          <w:rFonts w:hint="cs"/>
          <w:w w:val="100"/>
          <w:kern w:val="0"/>
          <w:sz w:val="30"/>
          <w:rtl/>
          <w:lang w:eastAsia="zh-CN" w:bidi="ar-EG"/>
        </w:rPr>
        <w:t>،</w:t>
      </w:r>
      <w:r w:rsidRPr="00613BDF">
        <w:rPr>
          <w:w w:val="100"/>
          <w:kern w:val="0"/>
          <w:sz w:val="30"/>
          <w:rtl/>
          <w:lang w:eastAsia="zh-CN"/>
        </w:rPr>
        <w:t xml:space="preserve"> في مدارس أو مؤسسات خاصة </w:t>
      </w:r>
      <w:r w:rsidRPr="00613BDF">
        <w:rPr>
          <w:rFonts w:hint="cs"/>
          <w:w w:val="100"/>
          <w:kern w:val="0"/>
          <w:sz w:val="30"/>
          <w:rtl/>
          <w:lang w:eastAsia="zh-CN" w:bidi="ar-EG"/>
        </w:rPr>
        <w:t xml:space="preserve">بهدف اتمام </w:t>
      </w:r>
      <w:r w:rsidRPr="00613BDF">
        <w:rPr>
          <w:w w:val="100"/>
          <w:kern w:val="0"/>
          <w:sz w:val="30"/>
          <w:rtl/>
          <w:lang w:eastAsia="zh-CN"/>
        </w:rPr>
        <w:t>تعليم</w:t>
      </w:r>
      <w:r w:rsidRPr="00613BDF">
        <w:rPr>
          <w:rFonts w:hint="cs"/>
          <w:w w:val="100"/>
          <w:kern w:val="0"/>
          <w:sz w:val="30"/>
          <w:rtl/>
          <w:lang w:eastAsia="zh-CN" w:bidi="ar-EG"/>
        </w:rPr>
        <w:t>هم</w:t>
      </w:r>
      <w:r w:rsidRPr="00613BDF">
        <w:rPr>
          <w:w w:val="100"/>
          <w:kern w:val="0"/>
          <w:sz w:val="30"/>
          <w:rtl/>
          <w:lang w:eastAsia="zh-CN"/>
        </w:rPr>
        <w:t xml:space="preserve"> الابتدائي.  وهناك أيضا مدارس ابتدائية للفنون لتعليم الموسيقى والباليه </w:t>
      </w:r>
      <w:r w:rsidRPr="00613BDF">
        <w:rPr>
          <w:rFonts w:hint="cs"/>
          <w:w w:val="100"/>
          <w:kern w:val="0"/>
          <w:sz w:val="30"/>
          <w:rtl/>
          <w:lang w:eastAsia="zh-CN" w:bidi="ar-EG"/>
        </w:rPr>
        <w:t xml:space="preserve">في المرحلة </w:t>
      </w:r>
      <w:r w:rsidRPr="00613BDF">
        <w:rPr>
          <w:w w:val="100"/>
          <w:kern w:val="0"/>
          <w:sz w:val="30"/>
          <w:rtl/>
          <w:lang w:eastAsia="zh-CN"/>
        </w:rPr>
        <w:t>الابتدائي</w:t>
      </w:r>
      <w:r w:rsidRPr="00613BDF">
        <w:rPr>
          <w:rFonts w:hint="cs"/>
          <w:w w:val="100"/>
          <w:kern w:val="0"/>
          <w:sz w:val="30"/>
          <w:rtl/>
          <w:lang w:eastAsia="zh-CN" w:bidi="ar-EG"/>
        </w:rPr>
        <w:t>ة</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وتنظم </w:t>
      </w:r>
      <w:r w:rsidRPr="00613BDF">
        <w:rPr>
          <w:rFonts w:hint="cs"/>
          <w:w w:val="100"/>
          <w:kern w:val="0"/>
          <w:sz w:val="30"/>
          <w:rtl/>
          <w:lang w:eastAsia="zh-CN" w:bidi="ar-EG"/>
        </w:rPr>
        <w:t>فصولها ك</w:t>
      </w:r>
      <w:r w:rsidRPr="00613BDF">
        <w:rPr>
          <w:w w:val="100"/>
          <w:kern w:val="0"/>
          <w:sz w:val="30"/>
          <w:rtl/>
          <w:lang w:eastAsia="zh-CN"/>
        </w:rPr>
        <w:t xml:space="preserve">تعليم </w:t>
      </w:r>
      <w:r w:rsidRPr="00613BDF">
        <w:rPr>
          <w:rFonts w:hint="cs"/>
          <w:w w:val="100"/>
          <w:kern w:val="0"/>
          <w:sz w:val="30"/>
          <w:rtl/>
          <w:lang w:eastAsia="zh-CN"/>
        </w:rPr>
        <w:t>إضاف</w:t>
      </w:r>
      <w:r w:rsidRPr="00613BDF">
        <w:rPr>
          <w:rFonts w:hint="eastAsia"/>
          <w:w w:val="100"/>
          <w:kern w:val="0"/>
          <w:sz w:val="30"/>
          <w:rtl/>
          <w:lang w:eastAsia="zh-CN"/>
        </w:rPr>
        <w:t>ي</w:t>
      </w:r>
      <w:r w:rsidRPr="00613BDF">
        <w:rPr>
          <w:rFonts w:hint="cs"/>
          <w:w w:val="100"/>
          <w:kern w:val="0"/>
          <w:sz w:val="30"/>
          <w:rtl/>
          <w:lang w:eastAsia="zh-CN" w:bidi="ar-EG"/>
        </w:rPr>
        <w:t>ي</w:t>
      </w:r>
      <w:r w:rsidRPr="00613BDF">
        <w:rPr>
          <w:w w:val="100"/>
          <w:kern w:val="0"/>
          <w:sz w:val="30"/>
          <w:rtl/>
          <w:lang w:eastAsia="zh-CN"/>
        </w:rPr>
        <w:t xml:space="preserve"> للتلاميذ الذين يميلون إلى الموسيقى والباليه. </w:t>
      </w:r>
    </w:p>
    <w:p w:rsidR="00CB4538" w:rsidRPr="00613BDF" w:rsidRDefault="00CB4538" w:rsidP="00CB4538">
      <w:pPr>
        <w:spacing w:after="120"/>
        <w:ind w:left="940" w:right="810" w:firstLine="468"/>
        <w:rPr>
          <w:w w:val="100"/>
          <w:kern w:val="0"/>
          <w:sz w:val="30"/>
          <w:rtl/>
          <w:lang w:eastAsia="zh-CN"/>
        </w:rPr>
      </w:pPr>
      <w:r w:rsidRPr="00613BDF">
        <w:rPr>
          <w:w w:val="100"/>
          <w:kern w:val="0"/>
          <w:sz w:val="30"/>
          <w:rtl/>
          <w:lang w:eastAsia="zh-CN"/>
        </w:rPr>
        <w:t xml:space="preserve"> وينظم التعليم </w:t>
      </w:r>
      <w:r w:rsidRPr="00613BDF">
        <w:rPr>
          <w:rFonts w:hint="cs"/>
          <w:w w:val="100"/>
          <w:kern w:val="0"/>
          <w:sz w:val="30"/>
          <w:rtl/>
          <w:lang w:eastAsia="zh-CN" w:bidi="ar-EG"/>
        </w:rPr>
        <w:t xml:space="preserve">في </w:t>
      </w:r>
      <w:r w:rsidRPr="00613BDF">
        <w:rPr>
          <w:w w:val="100"/>
          <w:kern w:val="0"/>
          <w:sz w:val="30"/>
          <w:rtl/>
          <w:lang w:eastAsia="zh-CN"/>
        </w:rPr>
        <w:t xml:space="preserve">المدارس </w:t>
      </w:r>
      <w:r w:rsidRPr="00613BDF">
        <w:rPr>
          <w:rFonts w:hint="cs"/>
          <w:w w:val="100"/>
          <w:kern w:val="0"/>
          <w:sz w:val="30"/>
          <w:rtl/>
          <w:lang w:eastAsia="zh-CN" w:bidi="ar-EG"/>
        </w:rPr>
        <w:t>ال</w:t>
      </w:r>
      <w:r w:rsidRPr="00613BDF">
        <w:rPr>
          <w:w w:val="100"/>
          <w:kern w:val="0"/>
          <w:sz w:val="30"/>
          <w:rtl/>
          <w:lang w:eastAsia="zh-CN"/>
        </w:rPr>
        <w:t xml:space="preserve">إقليمية </w:t>
      </w:r>
      <w:r w:rsidRPr="00613BDF">
        <w:rPr>
          <w:rFonts w:hint="cs"/>
          <w:w w:val="100"/>
          <w:kern w:val="0"/>
          <w:sz w:val="30"/>
          <w:rtl/>
          <w:lang w:eastAsia="zh-CN" w:bidi="ar-EG"/>
        </w:rPr>
        <w:t>بال</w:t>
      </w:r>
      <w:r w:rsidRPr="00613BDF">
        <w:rPr>
          <w:w w:val="100"/>
          <w:kern w:val="0"/>
          <w:sz w:val="30"/>
          <w:rtl/>
          <w:lang w:eastAsia="zh-CN"/>
        </w:rPr>
        <w:t>مناطق الريفية والجبلية،</w:t>
      </w:r>
      <w:r w:rsidRPr="00613BDF">
        <w:rPr>
          <w:rFonts w:hint="cs"/>
          <w:w w:val="100"/>
          <w:kern w:val="0"/>
          <w:sz w:val="30"/>
          <w:rtl/>
          <w:lang w:eastAsia="zh-CN" w:bidi="ar-EG"/>
        </w:rPr>
        <w:t xml:space="preserve"> </w:t>
      </w:r>
      <w:r w:rsidRPr="00613BDF">
        <w:rPr>
          <w:w w:val="100"/>
          <w:kern w:val="0"/>
          <w:sz w:val="30"/>
          <w:rtl/>
          <w:lang w:eastAsia="zh-CN"/>
        </w:rPr>
        <w:t xml:space="preserve">رهنا بعدد التلاميذ، </w:t>
      </w:r>
      <w:r w:rsidRPr="00613BDF">
        <w:rPr>
          <w:rFonts w:hint="cs"/>
          <w:w w:val="100"/>
          <w:kern w:val="0"/>
          <w:sz w:val="30"/>
          <w:rtl/>
          <w:lang w:eastAsia="zh-CN" w:bidi="ar-EG"/>
        </w:rPr>
        <w:t xml:space="preserve">وهناك </w:t>
      </w:r>
      <w:r w:rsidRPr="00613BDF">
        <w:rPr>
          <w:w w:val="100"/>
          <w:kern w:val="0"/>
          <w:sz w:val="30"/>
          <w:rtl/>
          <w:lang w:eastAsia="zh-CN"/>
        </w:rPr>
        <w:t>شبكة م</w:t>
      </w:r>
      <w:r w:rsidRPr="00613BDF">
        <w:rPr>
          <w:rFonts w:hint="cs"/>
          <w:w w:val="100"/>
          <w:kern w:val="0"/>
          <w:sz w:val="30"/>
          <w:rtl/>
          <w:lang w:eastAsia="zh-CN" w:bidi="ar-EG"/>
        </w:rPr>
        <w:t xml:space="preserve">عدة </w:t>
      </w:r>
      <w:r w:rsidRPr="00613BDF">
        <w:rPr>
          <w:w w:val="100"/>
          <w:kern w:val="0"/>
          <w:sz w:val="30"/>
          <w:rtl/>
          <w:lang w:eastAsia="zh-CN"/>
        </w:rPr>
        <w:t xml:space="preserve">على نطاق واسع </w:t>
      </w:r>
      <w:r w:rsidRPr="00613BDF">
        <w:rPr>
          <w:rFonts w:hint="cs"/>
          <w:w w:val="100"/>
          <w:kern w:val="0"/>
          <w:sz w:val="30"/>
          <w:rtl/>
          <w:lang w:eastAsia="zh-CN" w:bidi="ar-EG"/>
        </w:rPr>
        <w:t xml:space="preserve">في كافة أرجاء </w:t>
      </w:r>
      <w:r w:rsidRPr="00613BDF">
        <w:rPr>
          <w:w w:val="100"/>
          <w:kern w:val="0"/>
          <w:sz w:val="30"/>
          <w:rtl/>
          <w:lang w:eastAsia="zh-CN"/>
        </w:rPr>
        <w:t>البلد</w:t>
      </w:r>
      <w:r w:rsidRPr="00613BDF">
        <w:rPr>
          <w:rFonts w:hint="cs"/>
          <w:w w:val="100"/>
          <w:kern w:val="0"/>
          <w:sz w:val="30"/>
          <w:rtl/>
          <w:lang w:eastAsia="zh-CN" w:bidi="ar-EG"/>
        </w:rPr>
        <w:t>، وتتجه النية الى جعلها أقرب ما تكون الى مكان السكن ال</w:t>
      </w:r>
      <w:r w:rsidRPr="00613BDF">
        <w:rPr>
          <w:w w:val="100"/>
          <w:kern w:val="0"/>
          <w:sz w:val="30"/>
          <w:rtl/>
          <w:lang w:eastAsia="zh-CN"/>
        </w:rPr>
        <w:t>دائم.  و</w:t>
      </w:r>
      <w:r w:rsidRPr="00613BDF">
        <w:rPr>
          <w:rFonts w:hint="cs"/>
          <w:w w:val="100"/>
          <w:kern w:val="0"/>
          <w:sz w:val="30"/>
          <w:rtl/>
          <w:lang w:eastAsia="zh-CN" w:bidi="ar-EG"/>
        </w:rPr>
        <w:t xml:space="preserve">يسهم </w:t>
      </w:r>
      <w:r w:rsidRPr="00613BDF">
        <w:rPr>
          <w:w w:val="100"/>
          <w:kern w:val="0"/>
          <w:sz w:val="30"/>
          <w:rtl/>
          <w:lang w:eastAsia="zh-CN"/>
        </w:rPr>
        <w:t>هذا في خفض نسبة الطلاب غير الملمين بالقراءة والكتابة الذين لا يشمله</w:t>
      </w:r>
      <w:r w:rsidRPr="00613BDF">
        <w:rPr>
          <w:rFonts w:hint="cs"/>
          <w:w w:val="100"/>
          <w:kern w:val="0"/>
          <w:sz w:val="30"/>
          <w:rtl/>
          <w:lang w:eastAsia="zh-CN" w:bidi="ar-EG"/>
        </w:rPr>
        <w:t>م</w:t>
      </w:r>
      <w:r w:rsidRPr="00613BDF">
        <w:rPr>
          <w:w w:val="100"/>
          <w:kern w:val="0"/>
          <w:sz w:val="30"/>
          <w:rtl/>
          <w:lang w:eastAsia="zh-CN"/>
        </w:rPr>
        <w:t xml:space="preserve"> التعليم أو </w:t>
      </w:r>
      <w:r w:rsidRPr="00613BDF">
        <w:rPr>
          <w:rFonts w:hint="cs"/>
          <w:w w:val="100"/>
          <w:kern w:val="0"/>
          <w:sz w:val="30"/>
          <w:rtl/>
          <w:lang w:eastAsia="zh-CN" w:bidi="ar-EG"/>
        </w:rPr>
        <w:t>ا</w:t>
      </w:r>
      <w:r w:rsidRPr="00613BDF">
        <w:rPr>
          <w:w w:val="100"/>
          <w:kern w:val="0"/>
          <w:sz w:val="30"/>
          <w:rtl/>
          <w:lang w:eastAsia="zh-CN"/>
        </w:rPr>
        <w:t>لذين يعيشون في مناطق نائية. كما ي</w:t>
      </w:r>
      <w:r w:rsidRPr="00613BDF">
        <w:rPr>
          <w:rFonts w:hint="cs"/>
          <w:w w:val="100"/>
          <w:kern w:val="0"/>
          <w:sz w:val="30"/>
          <w:rtl/>
          <w:lang w:eastAsia="zh-CN" w:bidi="ar-EG"/>
        </w:rPr>
        <w:t>نظم</w:t>
      </w:r>
      <w:r w:rsidRPr="00613BDF">
        <w:rPr>
          <w:w w:val="100"/>
          <w:kern w:val="0"/>
          <w:sz w:val="30"/>
          <w:rtl/>
          <w:lang w:eastAsia="zh-CN"/>
        </w:rPr>
        <w:t xml:space="preserve"> أيضا النقل والإ</w:t>
      </w:r>
      <w:r w:rsidRPr="00613BDF">
        <w:rPr>
          <w:rFonts w:hint="cs"/>
          <w:w w:val="100"/>
          <w:kern w:val="0"/>
          <w:sz w:val="30"/>
          <w:rtl/>
          <w:lang w:eastAsia="zh-CN" w:bidi="ar-EG"/>
        </w:rPr>
        <w:t xml:space="preserve">قامة </w:t>
      </w:r>
      <w:r w:rsidRPr="00613BDF">
        <w:rPr>
          <w:w w:val="100"/>
          <w:kern w:val="0"/>
          <w:sz w:val="30"/>
          <w:rtl/>
          <w:lang w:eastAsia="zh-CN"/>
        </w:rPr>
        <w:t xml:space="preserve">في مدارس تشمل الإقامة </w:t>
      </w:r>
      <w:r w:rsidRPr="00613BDF">
        <w:rPr>
          <w:rFonts w:hint="cs"/>
          <w:w w:val="100"/>
          <w:kern w:val="0"/>
          <w:sz w:val="30"/>
          <w:rtl/>
          <w:lang w:eastAsia="zh-CN" w:bidi="ar-EG"/>
        </w:rPr>
        <w:t xml:space="preserve">أو يتم تدبير الإقامة </w:t>
      </w:r>
      <w:r w:rsidRPr="00613BDF">
        <w:rPr>
          <w:w w:val="100"/>
          <w:kern w:val="0"/>
          <w:sz w:val="30"/>
          <w:rtl/>
          <w:lang w:eastAsia="zh-CN"/>
        </w:rPr>
        <w:t xml:space="preserve">لدى الأسر، وتقدم الوزارة المعنية الدعم المادي </w:t>
      </w:r>
      <w:r w:rsidRPr="00613BDF">
        <w:rPr>
          <w:rFonts w:hint="cs"/>
          <w:w w:val="100"/>
          <w:kern w:val="0"/>
          <w:sz w:val="30"/>
          <w:rtl/>
          <w:lang w:eastAsia="zh-CN" w:bidi="ar-EG"/>
        </w:rPr>
        <w:t xml:space="preserve">في هذا الصدد، كما نقدم </w:t>
      </w:r>
      <w:r w:rsidRPr="00613BDF">
        <w:rPr>
          <w:w w:val="100"/>
          <w:kern w:val="0"/>
          <w:sz w:val="30"/>
          <w:rtl/>
          <w:lang w:eastAsia="zh-CN"/>
        </w:rPr>
        <w:t>هذه الخدمات مجان</w:t>
      </w:r>
      <w:r w:rsidRPr="00613BDF">
        <w:rPr>
          <w:rFonts w:hint="cs"/>
          <w:w w:val="100"/>
          <w:kern w:val="0"/>
          <w:sz w:val="30"/>
          <w:rtl/>
          <w:lang w:eastAsia="zh-CN" w:bidi="ar-EG"/>
        </w:rPr>
        <w:t>ا ل</w:t>
      </w:r>
      <w:r w:rsidRPr="00613BDF">
        <w:rPr>
          <w:w w:val="100"/>
          <w:kern w:val="0"/>
          <w:sz w:val="30"/>
          <w:rtl/>
          <w:lang w:eastAsia="zh-CN"/>
        </w:rPr>
        <w:t xml:space="preserve">لطلاب </w:t>
      </w:r>
      <w:r w:rsidRPr="00613BDF">
        <w:rPr>
          <w:rFonts w:hint="cs"/>
          <w:w w:val="100"/>
          <w:kern w:val="0"/>
          <w:sz w:val="30"/>
          <w:rtl/>
          <w:lang w:eastAsia="zh-CN" w:bidi="ar-EG"/>
        </w:rPr>
        <w:t>ذوي</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 xml:space="preserve">احتياجات الخاصة. </w:t>
      </w:r>
    </w:p>
    <w:p w:rsidR="00CB4538" w:rsidRPr="00613BDF" w:rsidRDefault="00CB4538" w:rsidP="00CB4538">
      <w:pPr>
        <w:spacing w:after="120"/>
        <w:ind w:left="60" w:right="810" w:firstLine="468"/>
        <w:rPr>
          <w:w w:val="100"/>
          <w:kern w:val="0"/>
          <w:sz w:val="30"/>
          <w:rtl/>
          <w:lang w:eastAsia="zh-CN"/>
        </w:rPr>
      </w:pP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وتنظم جميع </w:t>
      </w:r>
      <w:r w:rsidRPr="00613BDF">
        <w:rPr>
          <w:rFonts w:hint="cs"/>
          <w:w w:val="100"/>
          <w:kern w:val="0"/>
          <w:sz w:val="30"/>
          <w:rtl/>
          <w:lang w:eastAsia="zh-CN" w:bidi="ar-EG"/>
        </w:rPr>
        <w:t>ال</w:t>
      </w:r>
      <w:r w:rsidRPr="00613BDF">
        <w:rPr>
          <w:w w:val="100"/>
          <w:kern w:val="0"/>
          <w:sz w:val="30"/>
          <w:rtl/>
          <w:lang w:eastAsia="zh-CN"/>
        </w:rPr>
        <w:t xml:space="preserve">فصول </w:t>
      </w:r>
      <w:r w:rsidRPr="00613BDF">
        <w:rPr>
          <w:rFonts w:hint="cs"/>
          <w:w w:val="100"/>
          <w:kern w:val="0"/>
          <w:sz w:val="30"/>
          <w:rtl/>
          <w:lang w:eastAsia="zh-CN" w:bidi="ar-EG"/>
        </w:rPr>
        <w:t xml:space="preserve">حسب </w:t>
      </w:r>
      <w:r w:rsidRPr="00613BDF">
        <w:rPr>
          <w:w w:val="100"/>
          <w:kern w:val="0"/>
          <w:sz w:val="30"/>
          <w:rtl/>
          <w:lang w:eastAsia="zh-CN"/>
        </w:rPr>
        <w:t xml:space="preserve">هيكل </w:t>
      </w:r>
      <w:r w:rsidRPr="00613BDF">
        <w:rPr>
          <w:rFonts w:hint="cs"/>
          <w:w w:val="100"/>
          <w:kern w:val="0"/>
          <w:sz w:val="30"/>
          <w:rtl/>
          <w:lang w:eastAsia="zh-CN" w:bidi="ar-EG"/>
        </w:rPr>
        <w:t xml:space="preserve">مكون من </w:t>
      </w:r>
      <w:r w:rsidRPr="00613BDF">
        <w:rPr>
          <w:w w:val="100"/>
          <w:kern w:val="0"/>
          <w:sz w:val="30"/>
          <w:rtl/>
          <w:lang w:eastAsia="zh-CN"/>
        </w:rPr>
        <w:t>كلا الجنسين،</w:t>
      </w:r>
      <w:r w:rsidRPr="00613BDF">
        <w:rPr>
          <w:rFonts w:hint="cs"/>
          <w:w w:val="100"/>
          <w:kern w:val="0"/>
          <w:sz w:val="30"/>
          <w:rtl/>
          <w:lang w:eastAsia="zh-CN" w:bidi="ar-EG"/>
        </w:rPr>
        <w:t xml:space="preserve"> </w:t>
      </w:r>
      <w:r w:rsidRPr="00613BDF">
        <w:rPr>
          <w:w w:val="100"/>
          <w:kern w:val="0"/>
          <w:sz w:val="30"/>
          <w:rtl/>
          <w:lang w:eastAsia="zh-CN"/>
        </w:rPr>
        <w:t>وكل</w:t>
      </w:r>
      <w:r w:rsidRPr="00613BDF">
        <w:rPr>
          <w:rFonts w:hint="cs"/>
          <w:w w:val="100"/>
          <w:kern w:val="0"/>
          <w:sz w:val="30"/>
          <w:rtl/>
          <w:lang w:eastAsia="zh-CN" w:bidi="ar-EG"/>
        </w:rPr>
        <w:t xml:space="preserve"> </w:t>
      </w:r>
      <w:r w:rsidRPr="00613BDF">
        <w:rPr>
          <w:w w:val="100"/>
          <w:kern w:val="0"/>
          <w:sz w:val="30"/>
          <w:rtl/>
          <w:lang w:eastAsia="zh-CN"/>
        </w:rPr>
        <w:t xml:space="preserve">ما </w:t>
      </w:r>
      <w:r w:rsidRPr="00613BDF">
        <w:rPr>
          <w:rFonts w:hint="cs"/>
          <w:w w:val="100"/>
          <w:kern w:val="0"/>
          <w:sz w:val="30"/>
          <w:rtl/>
          <w:lang w:eastAsia="zh-CN" w:bidi="ar-EG"/>
        </w:rPr>
        <w:t>ي</w:t>
      </w:r>
      <w:r w:rsidRPr="00613BDF">
        <w:rPr>
          <w:w w:val="100"/>
          <w:kern w:val="0"/>
          <w:sz w:val="30"/>
          <w:rtl/>
          <w:lang w:eastAsia="zh-CN"/>
        </w:rPr>
        <w:t xml:space="preserve">تعلق بطلاب التعليم الابتدائي </w:t>
      </w:r>
      <w:r w:rsidRPr="00613BDF">
        <w:rPr>
          <w:rFonts w:hint="cs"/>
          <w:w w:val="100"/>
          <w:kern w:val="0"/>
          <w:sz w:val="30"/>
          <w:rtl/>
          <w:lang w:eastAsia="zh-CN" w:bidi="ar-EG"/>
        </w:rPr>
        <w:t xml:space="preserve">يخص </w:t>
      </w:r>
      <w:r w:rsidRPr="00613BDF">
        <w:rPr>
          <w:w w:val="100"/>
          <w:kern w:val="0"/>
          <w:sz w:val="30"/>
          <w:rtl/>
          <w:lang w:eastAsia="zh-CN"/>
        </w:rPr>
        <w:t>كلا الجنسين.  وي</w:t>
      </w:r>
      <w:r w:rsidRPr="00613BDF">
        <w:rPr>
          <w:rFonts w:hint="cs"/>
          <w:w w:val="100"/>
          <w:kern w:val="0"/>
          <w:sz w:val="30"/>
          <w:rtl/>
          <w:lang w:eastAsia="zh-CN" w:bidi="ar-EG"/>
        </w:rPr>
        <w:t xml:space="preserve">بين </w:t>
      </w:r>
      <w:r w:rsidRPr="00613BDF">
        <w:rPr>
          <w:w w:val="100"/>
          <w:kern w:val="0"/>
          <w:sz w:val="30"/>
          <w:rtl/>
          <w:lang w:eastAsia="zh-CN"/>
        </w:rPr>
        <w:t>الجدول التالي م</w:t>
      </w:r>
      <w:r w:rsidRPr="00613BDF">
        <w:rPr>
          <w:rFonts w:hint="cs"/>
          <w:w w:val="100"/>
          <w:kern w:val="0"/>
          <w:sz w:val="30"/>
          <w:rtl/>
          <w:lang w:eastAsia="zh-CN" w:bidi="ar-EG"/>
        </w:rPr>
        <w:t>س</w:t>
      </w:r>
      <w:r w:rsidRPr="00613BDF">
        <w:rPr>
          <w:w w:val="100"/>
          <w:kern w:val="0"/>
          <w:sz w:val="30"/>
          <w:rtl/>
          <w:lang w:eastAsia="zh-CN"/>
        </w:rPr>
        <w:t>ا</w:t>
      </w:r>
      <w:r w:rsidRPr="00613BDF">
        <w:rPr>
          <w:rFonts w:hint="cs"/>
          <w:w w:val="100"/>
          <w:kern w:val="0"/>
          <w:sz w:val="30"/>
          <w:rtl/>
          <w:lang w:eastAsia="zh-CN" w:bidi="ar-EG"/>
        </w:rPr>
        <w:t>همة ال</w:t>
      </w:r>
      <w:r w:rsidRPr="00613BDF">
        <w:rPr>
          <w:w w:val="100"/>
          <w:kern w:val="0"/>
          <w:sz w:val="30"/>
          <w:rtl/>
          <w:lang w:eastAsia="zh-CN"/>
        </w:rPr>
        <w:t xml:space="preserve">طالبات في مجموع عدد الطلاب المسجلين في </w:t>
      </w:r>
      <w:r w:rsidRPr="00613BDF">
        <w:rPr>
          <w:rFonts w:hint="cs"/>
          <w:w w:val="100"/>
          <w:kern w:val="0"/>
          <w:sz w:val="30"/>
          <w:rtl/>
          <w:lang w:eastAsia="zh-CN" w:bidi="ar-EG"/>
        </w:rPr>
        <w:t>ال</w:t>
      </w:r>
      <w:r w:rsidRPr="00613BDF">
        <w:rPr>
          <w:w w:val="100"/>
          <w:kern w:val="0"/>
          <w:sz w:val="30"/>
          <w:rtl/>
          <w:lang w:eastAsia="zh-CN"/>
        </w:rPr>
        <w:t xml:space="preserve">مدارس الابتدائية العادية في الفترة المشمولة بالتقرير: </w:t>
      </w:r>
    </w:p>
    <w:p w:rsidR="002F1099" w:rsidRPr="002F1099" w:rsidRDefault="002F1099" w:rsidP="002F1099">
      <w:pPr>
        <w:spacing w:line="120" w:lineRule="exact"/>
        <w:ind w:left="60" w:firstLine="970"/>
        <w:rPr>
          <w:rFonts w:hint="cs"/>
          <w:w w:val="100"/>
          <w:kern w:val="0"/>
          <w:sz w:val="12"/>
          <w:rtl/>
          <w:lang w:eastAsia="zh-CN"/>
        </w:rPr>
      </w:pPr>
    </w:p>
    <w:tbl>
      <w:tblPr>
        <w:tblStyle w:val="TableNormal1"/>
        <w:bidiVisual/>
        <w:tblW w:w="0" w:type="auto"/>
        <w:tblInd w:w="1138" w:type="dxa"/>
        <w:tblLayout w:type="fixed"/>
        <w:tblLook w:val="0000" w:firstRow="0" w:lastRow="0" w:firstColumn="0" w:lastColumn="0" w:noHBand="0" w:noVBand="0"/>
      </w:tblPr>
      <w:tblGrid>
        <w:gridCol w:w="1350"/>
        <w:gridCol w:w="1530"/>
        <w:gridCol w:w="1260"/>
        <w:gridCol w:w="1260"/>
        <w:gridCol w:w="1260"/>
        <w:gridCol w:w="1350"/>
      </w:tblGrid>
      <w:tr w:rsidR="00CB4538" w:rsidRPr="00740BCA">
        <w:tblPrEx>
          <w:tblCellMar>
            <w:top w:w="0" w:type="dxa"/>
            <w:bottom w:w="0" w:type="dxa"/>
          </w:tblCellMar>
        </w:tblPrEx>
        <w:tc>
          <w:tcPr>
            <w:tcW w:w="1350" w:type="dxa"/>
            <w:tcBorders>
              <w:top w:val="single" w:sz="8" w:space="0" w:color="auto"/>
              <w:bottom w:val="single" w:sz="12" w:space="0" w:color="auto"/>
            </w:tcBorders>
          </w:tcPr>
          <w:p w:rsidR="00CB4538" w:rsidRPr="0000162F" w:rsidRDefault="00CB4538" w:rsidP="00654E02">
            <w:pPr>
              <w:spacing w:line="240" w:lineRule="exact"/>
              <w:ind w:firstLine="40"/>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الرقم المرجعي</w:t>
            </w:r>
          </w:p>
        </w:tc>
        <w:tc>
          <w:tcPr>
            <w:tcW w:w="1530" w:type="dxa"/>
            <w:tcBorders>
              <w:top w:val="single" w:sz="8" w:space="0" w:color="auto"/>
              <w:bottom w:val="single" w:sz="12" w:space="0" w:color="auto"/>
            </w:tcBorders>
          </w:tcPr>
          <w:p w:rsidR="00CB4538" w:rsidRPr="0000162F" w:rsidRDefault="00CB4538" w:rsidP="00654E02">
            <w:pPr>
              <w:spacing w:line="240" w:lineRule="exact"/>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السنة الدراسية 1)</w:t>
            </w:r>
          </w:p>
        </w:tc>
        <w:tc>
          <w:tcPr>
            <w:tcW w:w="1260" w:type="dxa"/>
            <w:tcBorders>
              <w:top w:val="single" w:sz="8" w:space="0" w:color="auto"/>
              <w:bottom w:val="single" w:sz="12" w:space="0" w:color="auto"/>
            </w:tcBorders>
          </w:tcPr>
          <w:p w:rsidR="00CB4538" w:rsidRPr="0000162F" w:rsidRDefault="00CB4538" w:rsidP="00654E02">
            <w:pPr>
              <w:spacing w:line="240" w:lineRule="exact"/>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عدد المدارس الابتدائية العادية</w:t>
            </w:r>
          </w:p>
        </w:tc>
        <w:tc>
          <w:tcPr>
            <w:tcW w:w="1260" w:type="dxa"/>
            <w:tcBorders>
              <w:top w:val="single" w:sz="8" w:space="0" w:color="auto"/>
              <w:bottom w:val="single" w:sz="12" w:space="0" w:color="auto"/>
            </w:tcBorders>
          </w:tcPr>
          <w:p w:rsidR="00CB4538" w:rsidRPr="0000162F" w:rsidRDefault="00CB4538" w:rsidP="00654E02">
            <w:pPr>
              <w:spacing w:line="240" w:lineRule="exact"/>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مجموع عدد الطلاب</w:t>
            </w:r>
          </w:p>
        </w:tc>
        <w:tc>
          <w:tcPr>
            <w:tcW w:w="1260" w:type="dxa"/>
            <w:tcBorders>
              <w:top w:val="single" w:sz="8" w:space="0" w:color="auto"/>
              <w:bottom w:val="single" w:sz="12" w:space="0" w:color="auto"/>
            </w:tcBorders>
          </w:tcPr>
          <w:p w:rsidR="00CB4538" w:rsidRPr="0000162F" w:rsidRDefault="00CB4538" w:rsidP="00654E02">
            <w:pPr>
              <w:spacing w:line="240" w:lineRule="exact"/>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مجموع عدد الطالبات</w:t>
            </w:r>
          </w:p>
        </w:tc>
        <w:tc>
          <w:tcPr>
            <w:tcW w:w="1350" w:type="dxa"/>
            <w:tcBorders>
              <w:top w:val="single" w:sz="8" w:space="0" w:color="auto"/>
              <w:bottom w:val="single" w:sz="12" w:space="0" w:color="auto"/>
            </w:tcBorders>
          </w:tcPr>
          <w:p w:rsidR="00CB4538" w:rsidRPr="0000162F" w:rsidRDefault="00CB4538" w:rsidP="00654E02">
            <w:pPr>
              <w:spacing w:line="240" w:lineRule="exact"/>
              <w:jc w:val="center"/>
              <w:rPr>
                <w:rFonts w:cs="Traditional Arabic"/>
                <w:i/>
                <w:iCs/>
                <w:w w:val="100"/>
                <w:kern w:val="0"/>
                <w:sz w:val="22"/>
                <w:szCs w:val="22"/>
                <w:rtl/>
                <w:lang w:eastAsia="zh-CN"/>
              </w:rPr>
            </w:pPr>
            <w:r w:rsidRPr="0000162F">
              <w:rPr>
                <w:rFonts w:cs="Traditional Arabic"/>
                <w:i/>
                <w:iCs/>
                <w:w w:val="100"/>
                <w:kern w:val="0"/>
                <w:sz w:val="22"/>
                <w:szCs w:val="22"/>
                <w:rtl/>
                <w:lang w:eastAsia="zh-CN"/>
              </w:rPr>
              <w:t>النسبة المئوية للطالبات</w:t>
            </w:r>
          </w:p>
        </w:tc>
      </w:tr>
      <w:tr w:rsidR="00CB4538" w:rsidRPr="00613BDF">
        <w:tblPrEx>
          <w:tblCellMar>
            <w:top w:w="0" w:type="dxa"/>
            <w:bottom w:w="0" w:type="dxa"/>
          </w:tblCellMar>
        </w:tblPrEx>
        <w:tc>
          <w:tcPr>
            <w:tcW w:w="135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w:t>
            </w:r>
          </w:p>
        </w:tc>
        <w:tc>
          <w:tcPr>
            <w:tcW w:w="153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1995/96</w:t>
            </w:r>
          </w:p>
        </w:tc>
        <w:tc>
          <w:tcPr>
            <w:tcW w:w="126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1046</w:t>
            </w:r>
          </w:p>
        </w:tc>
        <w:tc>
          <w:tcPr>
            <w:tcW w:w="126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259515</w:t>
            </w:r>
          </w:p>
        </w:tc>
        <w:tc>
          <w:tcPr>
            <w:tcW w:w="126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125310</w:t>
            </w:r>
          </w:p>
        </w:tc>
        <w:tc>
          <w:tcPr>
            <w:tcW w:w="1350" w:type="dxa"/>
            <w:tcBorders>
              <w:top w:val="single" w:sz="12" w:space="0" w:color="auto"/>
            </w:tcBorders>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3ر48</w:t>
            </w:r>
          </w:p>
        </w:tc>
      </w:tr>
      <w:tr w:rsidR="00CB4538" w:rsidRPr="00613BDF">
        <w:tblPrEx>
          <w:tblCellMar>
            <w:top w:w="0" w:type="dxa"/>
            <w:bottom w:w="0" w:type="dxa"/>
          </w:tblCellMar>
        </w:tblPrEx>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w:t>
            </w:r>
          </w:p>
        </w:tc>
        <w:tc>
          <w:tcPr>
            <w:tcW w:w="153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1996/97</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1045</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258587</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124817</w:t>
            </w:r>
          </w:p>
        </w:tc>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3ر48</w:t>
            </w:r>
          </w:p>
        </w:tc>
      </w:tr>
      <w:tr w:rsidR="00CB4538" w:rsidRPr="00613BDF">
        <w:tblPrEx>
          <w:tblCellMar>
            <w:top w:w="0" w:type="dxa"/>
            <w:bottom w:w="0" w:type="dxa"/>
          </w:tblCellMar>
        </w:tblPrEx>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3</w:t>
            </w:r>
          </w:p>
        </w:tc>
        <w:tc>
          <w:tcPr>
            <w:tcW w:w="153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1997/98</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1043</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256275</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123629</w:t>
            </w:r>
          </w:p>
        </w:tc>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2ر48</w:t>
            </w:r>
          </w:p>
        </w:tc>
      </w:tr>
      <w:tr w:rsidR="00CB4538" w:rsidRPr="00613BDF">
        <w:tblPrEx>
          <w:tblCellMar>
            <w:top w:w="0" w:type="dxa"/>
            <w:bottom w:w="0" w:type="dxa"/>
          </w:tblCellMar>
        </w:tblPrEx>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4</w:t>
            </w:r>
          </w:p>
        </w:tc>
        <w:tc>
          <w:tcPr>
            <w:tcW w:w="153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1998/99</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1041</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255150</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123068</w:t>
            </w:r>
          </w:p>
        </w:tc>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2ر48</w:t>
            </w:r>
          </w:p>
        </w:tc>
      </w:tr>
      <w:tr w:rsidR="00CB4538" w:rsidRPr="00613BDF">
        <w:tblPrEx>
          <w:tblCellMar>
            <w:top w:w="0" w:type="dxa"/>
            <w:bottom w:w="0" w:type="dxa"/>
          </w:tblCellMar>
        </w:tblPrEx>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5</w:t>
            </w:r>
          </w:p>
        </w:tc>
        <w:tc>
          <w:tcPr>
            <w:tcW w:w="153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1999/00</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1036</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252212</w:t>
            </w:r>
          </w:p>
        </w:tc>
        <w:tc>
          <w:tcPr>
            <w:tcW w:w="126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121768</w:t>
            </w:r>
          </w:p>
        </w:tc>
        <w:tc>
          <w:tcPr>
            <w:tcW w:w="1350" w:type="dxa"/>
          </w:tcPr>
          <w:p w:rsidR="00CB4538" w:rsidRPr="00665FF7" w:rsidRDefault="00CB4538" w:rsidP="00654E02">
            <w:pPr>
              <w:ind w:firstLine="475"/>
              <w:jc w:val="left"/>
              <w:rPr>
                <w:rFonts w:cs="Traditional Arabic"/>
                <w:w w:val="100"/>
                <w:kern w:val="0"/>
                <w:szCs w:val="20"/>
                <w:rtl/>
                <w:lang w:eastAsia="zh-CN"/>
              </w:rPr>
            </w:pPr>
            <w:r w:rsidRPr="00665FF7">
              <w:rPr>
                <w:rFonts w:cs="Traditional Arabic"/>
                <w:w w:val="100"/>
                <w:kern w:val="0"/>
                <w:szCs w:val="20"/>
                <w:rtl/>
                <w:lang w:eastAsia="zh-CN"/>
              </w:rPr>
              <w:t>3ر48</w:t>
            </w:r>
          </w:p>
        </w:tc>
      </w:tr>
      <w:tr w:rsidR="00CB4538" w:rsidRPr="00613BDF">
        <w:tblPrEx>
          <w:tblCellMar>
            <w:top w:w="0" w:type="dxa"/>
            <w:bottom w:w="0" w:type="dxa"/>
          </w:tblCellMar>
        </w:tblPrEx>
        <w:tc>
          <w:tcPr>
            <w:tcW w:w="135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6</w:t>
            </w:r>
          </w:p>
        </w:tc>
        <w:tc>
          <w:tcPr>
            <w:tcW w:w="153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2000/01</w:t>
            </w:r>
          </w:p>
        </w:tc>
        <w:tc>
          <w:tcPr>
            <w:tcW w:w="126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1010</w:t>
            </w:r>
          </w:p>
        </w:tc>
        <w:tc>
          <w:tcPr>
            <w:tcW w:w="126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246490</w:t>
            </w:r>
          </w:p>
        </w:tc>
        <w:tc>
          <w:tcPr>
            <w:tcW w:w="126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119273</w:t>
            </w:r>
          </w:p>
        </w:tc>
        <w:tc>
          <w:tcPr>
            <w:tcW w:w="1350" w:type="dxa"/>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4ر48</w:t>
            </w:r>
          </w:p>
        </w:tc>
      </w:tr>
      <w:tr w:rsidR="00CB4538" w:rsidRPr="00613BDF">
        <w:tblPrEx>
          <w:tblCellMar>
            <w:top w:w="0" w:type="dxa"/>
            <w:bottom w:w="0" w:type="dxa"/>
          </w:tblCellMar>
        </w:tblPrEx>
        <w:tc>
          <w:tcPr>
            <w:tcW w:w="135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7</w:t>
            </w:r>
          </w:p>
        </w:tc>
        <w:tc>
          <w:tcPr>
            <w:tcW w:w="153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2001/02</w:t>
            </w:r>
          </w:p>
        </w:tc>
        <w:tc>
          <w:tcPr>
            <w:tcW w:w="126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1010</w:t>
            </w:r>
          </w:p>
        </w:tc>
        <w:tc>
          <w:tcPr>
            <w:tcW w:w="126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242707</w:t>
            </w:r>
          </w:p>
        </w:tc>
        <w:tc>
          <w:tcPr>
            <w:tcW w:w="126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117676</w:t>
            </w:r>
          </w:p>
        </w:tc>
        <w:tc>
          <w:tcPr>
            <w:tcW w:w="1350" w:type="dxa"/>
            <w:tcBorders>
              <w:bottom w:val="single" w:sz="12" w:space="0" w:color="auto"/>
            </w:tcBorders>
          </w:tcPr>
          <w:p w:rsidR="00CB4538" w:rsidRPr="00665FF7" w:rsidRDefault="00CB4538" w:rsidP="00654E02">
            <w:pPr>
              <w:ind w:firstLine="468"/>
              <w:jc w:val="left"/>
              <w:rPr>
                <w:rFonts w:cs="Traditional Arabic"/>
                <w:w w:val="100"/>
                <w:kern w:val="0"/>
                <w:szCs w:val="20"/>
                <w:rtl/>
                <w:lang w:eastAsia="zh-CN"/>
              </w:rPr>
            </w:pPr>
            <w:r w:rsidRPr="00665FF7">
              <w:rPr>
                <w:rFonts w:cs="Traditional Arabic"/>
                <w:w w:val="100"/>
                <w:kern w:val="0"/>
                <w:szCs w:val="20"/>
                <w:rtl/>
                <w:lang w:eastAsia="zh-CN"/>
              </w:rPr>
              <w:t>5ر48</w:t>
            </w:r>
          </w:p>
        </w:tc>
      </w:tr>
    </w:tbl>
    <w:p w:rsidR="00CB4538" w:rsidRPr="00613BDF" w:rsidRDefault="00CB4538" w:rsidP="00CB4538">
      <w:pPr>
        <w:ind w:left="1037"/>
        <w:rPr>
          <w:w w:val="100"/>
          <w:kern w:val="0"/>
          <w:sz w:val="30"/>
          <w:rtl/>
          <w:lang w:eastAsia="zh-CN"/>
        </w:rPr>
      </w:pPr>
      <w:r>
        <w:rPr>
          <w:w w:val="100"/>
          <w:kern w:val="0"/>
          <w:sz w:val="30"/>
          <w:rtl/>
          <w:lang w:eastAsia="zh-CN"/>
        </w:rPr>
        <w:t>1</w:t>
      </w:r>
      <w:r>
        <w:rPr>
          <w:rFonts w:hint="cs"/>
          <w:w w:val="100"/>
          <w:kern w:val="0"/>
          <w:sz w:val="30"/>
          <w:rtl/>
          <w:lang w:eastAsia="zh-CN"/>
        </w:rPr>
        <w:t>-</w:t>
      </w:r>
      <w:r w:rsidRPr="00613BDF">
        <w:rPr>
          <w:w w:val="100"/>
          <w:kern w:val="0"/>
          <w:sz w:val="30"/>
          <w:rtl/>
          <w:lang w:eastAsia="zh-CN"/>
        </w:rPr>
        <w:t xml:space="preserve"> الحالة في نهاية السنة ا</w:t>
      </w:r>
      <w:r w:rsidRPr="00613BDF">
        <w:rPr>
          <w:rFonts w:hint="cs"/>
          <w:w w:val="100"/>
          <w:kern w:val="0"/>
          <w:sz w:val="30"/>
          <w:rtl/>
          <w:lang w:eastAsia="zh-CN" w:bidi="ar-EG"/>
        </w:rPr>
        <w:t>ل</w:t>
      </w:r>
      <w:r w:rsidRPr="00613BDF">
        <w:rPr>
          <w:w w:val="100"/>
          <w:kern w:val="0"/>
          <w:sz w:val="30"/>
          <w:rtl/>
          <w:lang w:eastAsia="zh-CN"/>
        </w:rPr>
        <w:t>در</w:t>
      </w:r>
      <w:r w:rsidRPr="00613BDF">
        <w:rPr>
          <w:rFonts w:hint="cs"/>
          <w:w w:val="100"/>
          <w:kern w:val="0"/>
          <w:sz w:val="30"/>
          <w:rtl/>
          <w:lang w:eastAsia="zh-CN" w:bidi="ar-EG"/>
        </w:rPr>
        <w:t>ا</w:t>
      </w:r>
      <w:r w:rsidRPr="00613BDF">
        <w:rPr>
          <w:w w:val="100"/>
          <w:kern w:val="0"/>
          <w:sz w:val="30"/>
          <w:rtl/>
          <w:lang w:eastAsia="zh-CN"/>
        </w:rPr>
        <w:t>سية</w:t>
      </w:r>
    </w:p>
    <w:p w:rsidR="00CB4538" w:rsidRPr="00613BDF" w:rsidRDefault="00CB4538" w:rsidP="00CB4538">
      <w:pPr>
        <w:spacing w:after="120"/>
        <w:ind w:left="60" w:firstLine="970"/>
        <w:rPr>
          <w:w w:val="100"/>
          <w:kern w:val="0"/>
          <w:sz w:val="30"/>
          <w:rtl/>
          <w:lang w:eastAsia="zh-CN"/>
        </w:rPr>
      </w:pPr>
      <w:r w:rsidRPr="00613BDF">
        <w:rPr>
          <w:w w:val="100"/>
          <w:kern w:val="0"/>
          <w:sz w:val="30"/>
          <w:rtl/>
          <w:lang w:eastAsia="zh-CN"/>
        </w:rPr>
        <w:t xml:space="preserve"> المصدر:  وزارة التعليم</w:t>
      </w:r>
    </w:p>
    <w:p w:rsidR="00740BCA" w:rsidRPr="00740BCA" w:rsidRDefault="00740BCA" w:rsidP="00740BCA">
      <w:pPr>
        <w:spacing w:line="120" w:lineRule="exact"/>
        <w:ind w:left="1030" w:right="810" w:firstLine="468"/>
        <w:rPr>
          <w:rFonts w:hint="cs"/>
          <w:w w:val="100"/>
          <w:kern w:val="0"/>
          <w:sz w:val="12"/>
          <w:rtl/>
          <w:lang w:eastAsia="zh-CN"/>
        </w:rPr>
      </w:pP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واستنادا </w:t>
      </w:r>
      <w:r w:rsidRPr="00613BDF">
        <w:rPr>
          <w:rFonts w:hint="cs"/>
          <w:w w:val="100"/>
          <w:kern w:val="0"/>
          <w:sz w:val="30"/>
          <w:rtl/>
          <w:lang w:eastAsia="zh-CN" w:bidi="ar-EG"/>
        </w:rPr>
        <w:t xml:space="preserve">الى </w:t>
      </w:r>
      <w:r w:rsidRPr="00613BDF">
        <w:rPr>
          <w:w w:val="100"/>
          <w:kern w:val="0"/>
          <w:sz w:val="30"/>
          <w:rtl/>
          <w:lang w:eastAsia="zh-CN"/>
        </w:rPr>
        <w:t>المؤشرات الكمية ال</w:t>
      </w:r>
      <w:r w:rsidRPr="00613BDF">
        <w:rPr>
          <w:rFonts w:hint="cs"/>
          <w:w w:val="100"/>
          <w:kern w:val="0"/>
          <w:sz w:val="30"/>
          <w:rtl/>
          <w:lang w:eastAsia="zh-CN" w:bidi="ar-EG"/>
        </w:rPr>
        <w:t>مذكورة آنفا ي</w:t>
      </w:r>
      <w:r w:rsidRPr="00613BDF">
        <w:rPr>
          <w:w w:val="100"/>
          <w:kern w:val="0"/>
          <w:sz w:val="30"/>
          <w:rtl/>
          <w:lang w:eastAsia="zh-CN"/>
        </w:rPr>
        <w:t xml:space="preserve">لاحظ </w:t>
      </w:r>
      <w:r w:rsidRPr="00613BDF">
        <w:rPr>
          <w:rFonts w:hint="cs"/>
          <w:w w:val="100"/>
          <w:kern w:val="0"/>
          <w:sz w:val="30"/>
          <w:rtl/>
          <w:lang w:eastAsia="zh-CN" w:bidi="ar-EG"/>
        </w:rPr>
        <w:t>أن ا</w:t>
      </w:r>
      <w:r w:rsidRPr="00613BDF">
        <w:rPr>
          <w:w w:val="100"/>
          <w:kern w:val="0"/>
          <w:sz w:val="30"/>
          <w:rtl/>
          <w:lang w:eastAsia="zh-CN"/>
        </w:rPr>
        <w:t>لطلاب من كل</w:t>
      </w:r>
      <w:r w:rsidRPr="00613BDF">
        <w:rPr>
          <w:rFonts w:hint="cs"/>
          <w:w w:val="100"/>
          <w:kern w:val="0"/>
          <w:sz w:val="30"/>
          <w:rtl/>
          <w:lang w:eastAsia="zh-CN" w:bidi="ar-EG"/>
        </w:rPr>
        <w:t>ا</w:t>
      </w:r>
      <w:r w:rsidRPr="00613BDF">
        <w:rPr>
          <w:w w:val="100"/>
          <w:kern w:val="0"/>
          <w:sz w:val="30"/>
          <w:rtl/>
          <w:lang w:eastAsia="zh-CN"/>
        </w:rPr>
        <w:t xml:space="preserve"> الجنسين </w:t>
      </w:r>
      <w:r w:rsidRPr="00613BDF">
        <w:rPr>
          <w:rFonts w:hint="cs"/>
          <w:w w:val="100"/>
          <w:kern w:val="0"/>
          <w:sz w:val="30"/>
          <w:rtl/>
          <w:lang w:eastAsia="zh-CN" w:bidi="ar-EG"/>
        </w:rPr>
        <w:t>ي</w:t>
      </w:r>
      <w:r w:rsidRPr="00613BDF">
        <w:rPr>
          <w:w w:val="100"/>
          <w:kern w:val="0"/>
          <w:sz w:val="30"/>
          <w:rtl/>
          <w:lang w:eastAsia="zh-CN"/>
        </w:rPr>
        <w:t>عامل</w:t>
      </w:r>
      <w:r w:rsidRPr="00613BDF">
        <w:rPr>
          <w:rFonts w:hint="cs"/>
          <w:w w:val="100"/>
          <w:kern w:val="0"/>
          <w:sz w:val="30"/>
          <w:rtl/>
          <w:lang w:eastAsia="zh-CN" w:bidi="ar-EG"/>
        </w:rPr>
        <w:t>ون</w:t>
      </w:r>
      <w:r w:rsidRPr="00613BDF">
        <w:rPr>
          <w:w w:val="100"/>
          <w:kern w:val="0"/>
          <w:sz w:val="30"/>
          <w:rtl/>
          <w:lang w:eastAsia="zh-CN"/>
        </w:rPr>
        <w:t xml:space="preserve"> على قدم المساواة </w:t>
      </w:r>
      <w:r w:rsidRPr="00613BDF">
        <w:rPr>
          <w:rFonts w:hint="cs"/>
          <w:w w:val="100"/>
          <w:kern w:val="0"/>
          <w:sz w:val="30"/>
          <w:rtl/>
          <w:lang w:eastAsia="zh-CN" w:bidi="ar-EG"/>
        </w:rPr>
        <w:t xml:space="preserve">من حيث </w:t>
      </w:r>
      <w:r w:rsidRPr="00613BDF">
        <w:rPr>
          <w:w w:val="100"/>
          <w:kern w:val="0"/>
          <w:sz w:val="30"/>
          <w:rtl/>
          <w:lang w:eastAsia="zh-CN"/>
        </w:rPr>
        <w:t xml:space="preserve">سياسة </w:t>
      </w:r>
      <w:r w:rsidRPr="00613BDF">
        <w:rPr>
          <w:rFonts w:hint="cs"/>
          <w:w w:val="100"/>
          <w:kern w:val="0"/>
          <w:sz w:val="30"/>
          <w:rtl/>
          <w:lang w:eastAsia="zh-CN" w:bidi="ar-EG"/>
        </w:rPr>
        <w:t xml:space="preserve">التسجيل </w:t>
      </w:r>
      <w:r w:rsidRPr="00613BDF">
        <w:rPr>
          <w:w w:val="100"/>
          <w:kern w:val="0"/>
          <w:sz w:val="30"/>
          <w:rtl/>
          <w:lang w:eastAsia="zh-CN"/>
        </w:rPr>
        <w:t xml:space="preserve">في </w:t>
      </w:r>
      <w:r w:rsidRPr="00613BDF">
        <w:rPr>
          <w:rFonts w:hint="cs"/>
          <w:w w:val="100"/>
          <w:kern w:val="0"/>
          <w:sz w:val="30"/>
          <w:rtl/>
          <w:lang w:eastAsia="zh-CN" w:bidi="ar-EG"/>
        </w:rPr>
        <w:t xml:space="preserve">المدارس، </w:t>
      </w:r>
      <w:r w:rsidRPr="00613BDF">
        <w:rPr>
          <w:w w:val="100"/>
          <w:kern w:val="0"/>
          <w:sz w:val="30"/>
          <w:rtl/>
          <w:lang w:eastAsia="zh-CN"/>
        </w:rPr>
        <w:t xml:space="preserve">والعملية </w:t>
      </w:r>
      <w:r w:rsidRPr="00613BDF">
        <w:rPr>
          <w:rFonts w:hint="cs"/>
          <w:w w:val="100"/>
          <w:kern w:val="0"/>
          <w:sz w:val="30"/>
          <w:rtl/>
          <w:lang w:eastAsia="zh-CN" w:bidi="ar-EG"/>
        </w:rPr>
        <w:t>ال</w:t>
      </w:r>
      <w:r w:rsidRPr="00613BDF">
        <w:rPr>
          <w:w w:val="100"/>
          <w:kern w:val="0"/>
          <w:sz w:val="30"/>
          <w:rtl/>
          <w:lang w:eastAsia="zh-CN"/>
        </w:rPr>
        <w:t>تعليمية،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الحصول على ال</w:t>
      </w:r>
      <w:r w:rsidRPr="00613BDF">
        <w:rPr>
          <w:w w:val="100"/>
          <w:kern w:val="0"/>
          <w:sz w:val="30"/>
          <w:rtl/>
          <w:lang w:eastAsia="zh-CN"/>
        </w:rPr>
        <w:t>شهادات. وت</w:t>
      </w:r>
      <w:r w:rsidRPr="00613BDF">
        <w:rPr>
          <w:rFonts w:hint="cs"/>
          <w:w w:val="100"/>
          <w:kern w:val="0"/>
          <w:sz w:val="30"/>
          <w:rtl/>
          <w:lang w:eastAsia="zh-CN" w:bidi="ar-EG"/>
        </w:rPr>
        <w:t xml:space="preserve">عتمد الفروق الطفيفة التي تظهر في معدلات النسب المئوية بين </w:t>
      </w:r>
      <w:r w:rsidRPr="00613BDF">
        <w:rPr>
          <w:w w:val="100"/>
          <w:kern w:val="0"/>
          <w:sz w:val="30"/>
          <w:rtl/>
          <w:lang w:eastAsia="zh-CN"/>
        </w:rPr>
        <w:t>الجنسين</w:t>
      </w:r>
      <w:r w:rsidRPr="00613BDF">
        <w:rPr>
          <w:rFonts w:hint="cs"/>
          <w:w w:val="100"/>
          <w:kern w:val="0"/>
          <w:sz w:val="30"/>
          <w:rtl/>
          <w:lang w:eastAsia="zh-CN" w:bidi="ar-EG"/>
        </w:rPr>
        <w:t xml:space="preserve"> على</w:t>
      </w:r>
      <w:r w:rsidRPr="00613BDF">
        <w:rPr>
          <w:w w:val="100"/>
          <w:kern w:val="0"/>
          <w:sz w:val="30"/>
          <w:rtl/>
          <w:lang w:eastAsia="zh-CN"/>
        </w:rPr>
        <w:t xml:space="preserve"> معدلات الولادة الطبيعية لأجيال الطلاب وهيكل الجنس الذي ينتمون إليه.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وفي مجال التوج</w:t>
      </w:r>
      <w:r w:rsidRPr="00613BDF">
        <w:rPr>
          <w:rFonts w:hint="cs"/>
          <w:w w:val="100"/>
          <w:kern w:val="0"/>
          <w:sz w:val="30"/>
          <w:rtl/>
          <w:lang w:eastAsia="zh-CN" w:bidi="ar-EG"/>
        </w:rPr>
        <w:t>ه</w:t>
      </w:r>
      <w:r w:rsidRPr="00613BDF">
        <w:rPr>
          <w:w w:val="100"/>
          <w:kern w:val="0"/>
          <w:sz w:val="30"/>
          <w:rtl/>
          <w:lang w:eastAsia="zh-CN"/>
        </w:rPr>
        <w:t xml:space="preserve"> المهني ينظم التعليم الم</w:t>
      </w:r>
      <w:r w:rsidRPr="00613BDF">
        <w:rPr>
          <w:rFonts w:hint="cs"/>
          <w:w w:val="100"/>
          <w:kern w:val="0"/>
          <w:sz w:val="30"/>
          <w:rtl/>
          <w:lang w:eastAsia="zh-CN" w:bidi="ar-EG"/>
        </w:rPr>
        <w:t xml:space="preserve">تواصل </w:t>
      </w:r>
      <w:r w:rsidRPr="00613BDF">
        <w:rPr>
          <w:w w:val="100"/>
          <w:kern w:val="0"/>
          <w:sz w:val="30"/>
          <w:rtl/>
          <w:lang w:eastAsia="zh-CN"/>
        </w:rPr>
        <w:t xml:space="preserve">بدءا من المرحلة المبكرة من </w:t>
      </w:r>
      <w:r w:rsidRPr="00613BDF">
        <w:rPr>
          <w:rFonts w:hint="cs"/>
          <w:w w:val="100"/>
          <w:kern w:val="0"/>
          <w:sz w:val="30"/>
          <w:rtl/>
          <w:lang w:eastAsia="zh-CN" w:bidi="ar-EG"/>
        </w:rPr>
        <w:t>ال</w:t>
      </w:r>
      <w:r w:rsidRPr="00613BDF">
        <w:rPr>
          <w:w w:val="100"/>
          <w:kern w:val="0"/>
          <w:sz w:val="30"/>
          <w:rtl/>
          <w:lang w:eastAsia="zh-CN"/>
        </w:rPr>
        <w:t>عمر،</w:t>
      </w:r>
      <w:r w:rsidRPr="00613BDF">
        <w:rPr>
          <w:rFonts w:hint="cs"/>
          <w:w w:val="100"/>
          <w:kern w:val="0"/>
          <w:sz w:val="30"/>
          <w:rtl/>
          <w:lang w:eastAsia="zh-CN" w:bidi="ar-EG"/>
        </w:rPr>
        <w:t xml:space="preserve"> </w:t>
      </w:r>
      <w:r w:rsidRPr="00613BDF">
        <w:rPr>
          <w:w w:val="100"/>
          <w:kern w:val="0"/>
          <w:sz w:val="30"/>
          <w:rtl/>
          <w:lang w:eastAsia="zh-CN"/>
        </w:rPr>
        <w:t xml:space="preserve">ومن خلال تطبيق </w:t>
      </w:r>
      <w:r w:rsidRPr="00613BDF">
        <w:rPr>
          <w:rFonts w:hint="cs"/>
          <w:w w:val="100"/>
          <w:kern w:val="0"/>
          <w:sz w:val="30"/>
          <w:rtl/>
          <w:lang w:eastAsia="zh-CN" w:bidi="ar-EG"/>
        </w:rPr>
        <w:t>نه</w:t>
      </w:r>
      <w:r w:rsidRPr="00613BDF">
        <w:rPr>
          <w:w w:val="100"/>
          <w:kern w:val="0"/>
          <w:sz w:val="30"/>
          <w:rtl/>
          <w:lang w:eastAsia="zh-CN"/>
        </w:rPr>
        <w:t xml:space="preserve">ج </w:t>
      </w:r>
      <w:r w:rsidRPr="00613BDF">
        <w:rPr>
          <w:rFonts w:hint="cs"/>
          <w:w w:val="100"/>
          <w:kern w:val="0"/>
          <w:sz w:val="30"/>
          <w:rtl/>
          <w:lang w:eastAsia="zh-CN" w:bidi="ar-EG"/>
        </w:rPr>
        <w:t>واحد و</w:t>
      </w:r>
      <w:r w:rsidRPr="00613BDF">
        <w:rPr>
          <w:w w:val="100"/>
          <w:kern w:val="0"/>
          <w:sz w:val="30"/>
          <w:rtl/>
          <w:lang w:eastAsia="zh-CN"/>
        </w:rPr>
        <w:t>ط</w:t>
      </w:r>
      <w:r w:rsidRPr="00613BDF">
        <w:rPr>
          <w:rFonts w:hint="cs"/>
          <w:w w:val="100"/>
          <w:kern w:val="0"/>
          <w:sz w:val="30"/>
          <w:rtl/>
          <w:lang w:eastAsia="zh-CN" w:bidi="ar-EG"/>
        </w:rPr>
        <w:t>ر</w:t>
      </w:r>
      <w:r w:rsidRPr="00613BDF">
        <w:rPr>
          <w:w w:val="100"/>
          <w:kern w:val="0"/>
          <w:sz w:val="30"/>
          <w:rtl/>
          <w:lang w:eastAsia="zh-CN"/>
        </w:rPr>
        <w:t>يقة</w:t>
      </w:r>
      <w:r w:rsidRPr="00613BDF">
        <w:rPr>
          <w:rFonts w:hint="cs"/>
          <w:w w:val="100"/>
          <w:kern w:val="0"/>
          <w:sz w:val="30"/>
          <w:rtl/>
          <w:lang w:eastAsia="zh-CN" w:bidi="ar-EG"/>
        </w:rPr>
        <w:t xml:space="preserve"> عمل </w:t>
      </w:r>
      <w:r w:rsidRPr="00613BDF">
        <w:rPr>
          <w:w w:val="100"/>
          <w:kern w:val="0"/>
          <w:sz w:val="30"/>
          <w:rtl/>
          <w:lang w:eastAsia="zh-CN"/>
        </w:rPr>
        <w:t>و</w:t>
      </w:r>
      <w:r w:rsidRPr="00613BDF">
        <w:rPr>
          <w:rFonts w:hint="cs"/>
          <w:w w:val="100"/>
          <w:kern w:val="0"/>
          <w:sz w:val="30"/>
          <w:rtl/>
          <w:lang w:eastAsia="zh-CN" w:bidi="ar-EG"/>
        </w:rPr>
        <w:t>ا</w:t>
      </w:r>
      <w:r w:rsidRPr="00613BDF">
        <w:rPr>
          <w:w w:val="100"/>
          <w:kern w:val="0"/>
          <w:sz w:val="30"/>
          <w:rtl/>
          <w:lang w:eastAsia="zh-CN"/>
        </w:rPr>
        <w:t xml:space="preserve">حدة </w:t>
      </w:r>
      <w:r w:rsidRPr="00613BDF">
        <w:rPr>
          <w:rFonts w:hint="cs"/>
          <w:w w:val="100"/>
          <w:kern w:val="0"/>
          <w:sz w:val="30"/>
          <w:rtl/>
          <w:lang w:eastAsia="zh-CN" w:bidi="ar-EG"/>
        </w:rPr>
        <w:t>بالنسبة ل</w:t>
      </w:r>
      <w:r w:rsidRPr="00613BDF">
        <w:rPr>
          <w:w w:val="100"/>
          <w:kern w:val="0"/>
          <w:sz w:val="30"/>
          <w:rtl/>
          <w:lang w:eastAsia="zh-CN"/>
        </w:rPr>
        <w:t>كلا الجنسين،</w:t>
      </w:r>
      <w:r w:rsidRPr="00613BDF">
        <w:rPr>
          <w:rFonts w:hint="cs"/>
          <w:w w:val="100"/>
          <w:kern w:val="0"/>
          <w:sz w:val="30"/>
          <w:rtl/>
          <w:lang w:eastAsia="zh-CN" w:bidi="ar-EG"/>
        </w:rPr>
        <w:t xml:space="preserve"> </w:t>
      </w:r>
      <w:r w:rsidRPr="00613BDF">
        <w:rPr>
          <w:w w:val="100"/>
          <w:kern w:val="0"/>
          <w:sz w:val="30"/>
          <w:rtl/>
          <w:lang w:eastAsia="zh-CN"/>
        </w:rPr>
        <w:t>ومن خلال ا</w:t>
      </w:r>
      <w:r w:rsidRPr="00613BDF">
        <w:rPr>
          <w:rFonts w:hint="cs"/>
          <w:w w:val="100"/>
          <w:kern w:val="0"/>
          <w:sz w:val="30"/>
          <w:rtl/>
          <w:lang w:eastAsia="zh-CN" w:bidi="ar-EG"/>
        </w:rPr>
        <w:t>لاتصال</w:t>
      </w:r>
      <w:r w:rsidRPr="00613BDF">
        <w:rPr>
          <w:w w:val="100"/>
          <w:kern w:val="0"/>
          <w:sz w:val="30"/>
          <w:rtl/>
          <w:lang w:eastAsia="zh-CN"/>
        </w:rPr>
        <w:t xml:space="preserve"> المستمر مع الوالدين </w:t>
      </w:r>
      <w:r w:rsidRPr="00613BDF">
        <w:rPr>
          <w:rFonts w:hint="cs"/>
          <w:w w:val="100"/>
          <w:kern w:val="0"/>
          <w:sz w:val="30"/>
          <w:rtl/>
          <w:lang w:eastAsia="zh-CN" w:bidi="ar-EG"/>
        </w:rPr>
        <w:t xml:space="preserve">من أجل </w:t>
      </w:r>
      <w:r w:rsidRPr="00613BDF">
        <w:rPr>
          <w:w w:val="100"/>
          <w:kern w:val="0"/>
          <w:sz w:val="30"/>
          <w:rtl/>
          <w:lang w:eastAsia="zh-CN"/>
        </w:rPr>
        <w:t xml:space="preserve">التغلب على </w:t>
      </w:r>
      <w:r w:rsidRPr="00613BDF">
        <w:rPr>
          <w:rFonts w:hint="cs"/>
          <w:w w:val="100"/>
          <w:kern w:val="0"/>
          <w:sz w:val="30"/>
          <w:rtl/>
          <w:lang w:eastAsia="zh-CN" w:bidi="ar-EG"/>
        </w:rPr>
        <w:t>أوجه ال</w:t>
      </w:r>
      <w:r w:rsidRPr="00613BDF">
        <w:rPr>
          <w:w w:val="100"/>
          <w:kern w:val="0"/>
          <w:sz w:val="30"/>
          <w:rtl/>
          <w:lang w:eastAsia="zh-CN"/>
        </w:rPr>
        <w:t>تحيز،</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لا</w:t>
      </w:r>
      <w:r w:rsidRPr="00613BDF">
        <w:rPr>
          <w:w w:val="100"/>
          <w:kern w:val="0"/>
          <w:sz w:val="30"/>
          <w:rtl/>
          <w:lang w:eastAsia="zh-CN"/>
        </w:rPr>
        <w:t>سيما في ما يتعلق ببعض البيئات ا</w:t>
      </w:r>
      <w:r w:rsidRPr="00613BDF">
        <w:rPr>
          <w:rFonts w:hint="cs"/>
          <w:w w:val="100"/>
          <w:kern w:val="0"/>
          <w:sz w:val="30"/>
          <w:rtl/>
          <w:lang w:eastAsia="zh-CN" w:bidi="ar-EG"/>
        </w:rPr>
        <w:t>لعرقية التي تدين ب</w:t>
      </w:r>
      <w:r w:rsidRPr="00613BDF">
        <w:rPr>
          <w:w w:val="100"/>
          <w:kern w:val="0"/>
          <w:sz w:val="30"/>
          <w:rtl/>
          <w:lang w:eastAsia="zh-CN"/>
        </w:rPr>
        <w:t>العقيدة الإسلامية،</w:t>
      </w:r>
      <w:r w:rsidRPr="00613BDF">
        <w:rPr>
          <w:rFonts w:hint="cs"/>
          <w:w w:val="100"/>
          <w:kern w:val="0"/>
          <w:sz w:val="30"/>
          <w:rtl/>
          <w:lang w:eastAsia="zh-CN" w:bidi="ar-EG"/>
        </w:rPr>
        <w:t xml:space="preserve"> </w:t>
      </w:r>
      <w:r w:rsidRPr="00613BDF">
        <w:rPr>
          <w:w w:val="100"/>
          <w:kern w:val="0"/>
          <w:sz w:val="30"/>
          <w:rtl/>
          <w:lang w:eastAsia="zh-CN"/>
        </w:rPr>
        <w:t xml:space="preserve">حيث </w:t>
      </w:r>
      <w:r w:rsidRPr="00613BDF">
        <w:rPr>
          <w:rFonts w:hint="cs"/>
          <w:w w:val="100"/>
          <w:kern w:val="0"/>
          <w:sz w:val="30"/>
          <w:rtl/>
          <w:lang w:eastAsia="zh-CN" w:bidi="ar-EG"/>
        </w:rPr>
        <w:t>يتسم الأمر ب</w:t>
      </w:r>
      <w:r w:rsidRPr="00613BDF">
        <w:rPr>
          <w:w w:val="100"/>
          <w:kern w:val="0"/>
          <w:sz w:val="30"/>
          <w:rtl/>
          <w:lang w:eastAsia="zh-CN"/>
        </w:rPr>
        <w:t>زي</w:t>
      </w:r>
      <w:r w:rsidRPr="00613BDF">
        <w:rPr>
          <w:rFonts w:hint="cs"/>
          <w:w w:val="100"/>
          <w:kern w:val="0"/>
          <w:sz w:val="30"/>
          <w:rtl/>
          <w:lang w:eastAsia="zh-CN" w:bidi="ar-EG"/>
        </w:rPr>
        <w:t>ا</w:t>
      </w:r>
      <w:r w:rsidRPr="00613BDF">
        <w:rPr>
          <w:w w:val="100"/>
          <w:kern w:val="0"/>
          <w:sz w:val="30"/>
          <w:rtl/>
          <w:lang w:eastAsia="zh-CN"/>
        </w:rPr>
        <w:t>د</w:t>
      </w:r>
      <w:r w:rsidRPr="00613BDF">
        <w:rPr>
          <w:rFonts w:hint="cs"/>
          <w:w w:val="100"/>
          <w:kern w:val="0"/>
          <w:sz w:val="30"/>
          <w:rtl/>
          <w:lang w:eastAsia="zh-CN" w:bidi="ar-EG"/>
        </w:rPr>
        <w:t>ة</w:t>
      </w:r>
      <w:r w:rsidRPr="00613BDF">
        <w:rPr>
          <w:w w:val="100"/>
          <w:kern w:val="0"/>
          <w:sz w:val="30"/>
          <w:rtl/>
          <w:lang w:eastAsia="zh-CN"/>
        </w:rPr>
        <w:t xml:space="preserve"> الت</w:t>
      </w:r>
      <w:r w:rsidRPr="00613BDF">
        <w:rPr>
          <w:rFonts w:hint="cs"/>
          <w:w w:val="100"/>
          <w:kern w:val="0"/>
          <w:sz w:val="30"/>
          <w:rtl/>
          <w:lang w:eastAsia="zh-CN" w:bidi="ar-EG"/>
        </w:rPr>
        <w:t xml:space="preserve">شديد، </w:t>
      </w:r>
      <w:r w:rsidRPr="00613BDF">
        <w:rPr>
          <w:w w:val="100"/>
          <w:kern w:val="0"/>
          <w:sz w:val="30"/>
          <w:rtl/>
          <w:lang w:eastAsia="zh-CN"/>
        </w:rPr>
        <w:t>تتحقق تغ</w:t>
      </w:r>
      <w:r w:rsidRPr="00613BDF">
        <w:rPr>
          <w:rFonts w:hint="cs"/>
          <w:w w:val="100"/>
          <w:kern w:val="0"/>
          <w:sz w:val="30"/>
          <w:rtl/>
          <w:lang w:eastAsia="zh-CN" w:bidi="ar-EG"/>
        </w:rPr>
        <w:t>ي</w:t>
      </w:r>
      <w:r w:rsidRPr="00613BDF">
        <w:rPr>
          <w:w w:val="100"/>
          <w:kern w:val="0"/>
          <w:sz w:val="30"/>
          <w:rtl/>
          <w:lang w:eastAsia="zh-CN"/>
        </w:rPr>
        <w:t>يرات إيجابية ملحوظة في السلوك،كما تتغير المواقف ت</w:t>
      </w:r>
      <w:r w:rsidRPr="00613BDF">
        <w:rPr>
          <w:rFonts w:hint="cs"/>
          <w:w w:val="100"/>
          <w:kern w:val="0"/>
          <w:sz w:val="30"/>
          <w:rtl/>
          <w:lang w:eastAsia="zh-CN" w:bidi="ar-EG"/>
        </w:rPr>
        <w:t xml:space="preserve">جاه </w:t>
      </w:r>
      <w:r w:rsidRPr="00613BDF">
        <w:rPr>
          <w:w w:val="100"/>
          <w:kern w:val="0"/>
          <w:sz w:val="30"/>
          <w:rtl/>
          <w:lang w:eastAsia="zh-CN"/>
        </w:rPr>
        <w:t>م</w:t>
      </w:r>
      <w:r w:rsidRPr="00613BDF">
        <w:rPr>
          <w:rFonts w:hint="cs"/>
          <w:w w:val="100"/>
          <w:kern w:val="0"/>
          <w:sz w:val="30"/>
          <w:rtl/>
          <w:lang w:eastAsia="zh-CN" w:bidi="ar-EG"/>
        </w:rPr>
        <w:t>ا</w:t>
      </w:r>
      <w:r w:rsidRPr="00613BDF">
        <w:rPr>
          <w:w w:val="100"/>
          <w:kern w:val="0"/>
          <w:sz w:val="30"/>
          <w:rtl/>
          <w:lang w:eastAsia="zh-CN"/>
        </w:rPr>
        <w:t xml:space="preserve"> يسمى مهن"الذكور والإناث"</w:t>
      </w:r>
      <w:r w:rsidRPr="00613BDF">
        <w:rPr>
          <w:rFonts w:hint="cs"/>
          <w:w w:val="100"/>
          <w:kern w:val="0"/>
          <w:sz w:val="30"/>
          <w:rtl/>
          <w:lang w:eastAsia="zh-CN" w:bidi="ar-EG"/>
        </w:rPr>
        <w:t xml:space="preserve">، بقصد </w:t>
      </w:r>
      <w:r w:rsidRPr="00613BDF">
        <w:rPr>
          <w:w w:val="100"/>
          <w:kern w:val="0"/>
          <w:sz w:val="30"/>
          <w:rtl/>
          <w:lang w:eastAsia="zh-CN"/>
        </w:rPr>
        <w:t xml:space="preserve">التغلب على جميع العقبات </w:t>
      </w:r>
      <w:r w:rsidRPr="00613BDF">
        <w:rPr>
          <w:rFonts w:hint="cs"/>
          <w:w w:val="100"/>
          <w:kern w:val="0"/>
          <w:sz w:val="30"/>
          <w:rtl/>
          <w:lang w:eastAsia="zh-CN" w:bidi="ar-EG"/>
        </w:rPr>
        <w:t xml:space="preserve">التي تعوق </w:t>
      </w:r>
      <w:r w:rsidRPr="00613BDF">
        <w:rPr>
          <w:w w:val="100"/>
          <w:kern w:val="0"/>
          <w:sz w:val="30"/>
          <w:rtl/>
          <w:lang w:eastAsia="zh-CN"/>
        </w:rPr>
        <w:t xml:space="preserve">التحرر الكامل </w:t>
      </w:r>
      <w:r w:rsidRPr="00613BDF">
        <w:rPr>
          <w:rFonts w:hint="cs"/>
          <w:w w:val="100"/>
          <w:kern w:val="0"/>
          <w:sz w:val="30"/>
          <w:rtl/>
          <w:lang w:eastAsia="zh-CN" w:bidi="ar-EG"/>
        </w:rPr>
        <w:t>للأطفال ا</w:t>
      </w:r>
      <w:r w:rsidRPr="00613BDF">
        <w:rPr>
          <w:w w:val="100"/>
          <w:kern w:val="0"/>
          <w:sz w:val="30"/>
          <w:rtl/>
          <w:lang w:eastAsia="zh-CN"/>
        </w:rPr>
        <w:t xml:space="preserve">لإناث. </w:t>
      </w:r>
    </w:p>
    <w:p w:rsidR="00CB4538" w:rsidRPr="00613BDF" w:rsidRDefault="00CB4538" w:rsidP="00740BCA">
      <w:pPr>
        <w:spacing w:after="120"/>
        <w:ind w:left="1030" w:right="810"/>
        <w:rPr>
          <w:w w:val="100"/>
          <w:kern w:val="0"/>
          <w:sz w:val="30"/>
          <w:rtl/>
          <w:lang w:eastAsia="zh-CN"/>
        </w:rPr>
      </w:pPr>
      <w:r w:rsidRPr="00613BDF">
        <w:rPr>
          <w:w w:val="100"/>
          <w:kern w:val="0"/>
          <w:sz w:val="30"/>
          <w:rtl/>
          <w:lang w:eastAsia="zh-CN"/>
        </w:rPr>
        <w:t xml:space="preserve"> 2- </w:t>
      </w:r>
      <w:r w:rsidR="00740BCA">
        <w:rPr>
          <w:rFonts w:hint="cs"/>
          <w:w w:val="100"/>
          <w:kern w:val="0"/>
          <w:sz w:val="30"/>
          <w:rtl/>
          <w:lang w:eastAsia="zh-CN"/>
        </w:rPr>
        <w:t xml:space="preserve"> </w:t>
      </w:r>
      <w:r w:rsidRPr="00613BDF">
        <w:rPr>
          <w:w w:val="100"/>
          <w:kern w:val="0"/>
          <w:sz w:val="30"/>
          <w:rtl/>
          <w:lang w:eastAsia="zh-CN"/>
        </w:rPr>
        <w:t>وفي</w:t>
      </w:r>
      <w:r w:rsidRPr="00613BDF">
        <w:rPr>
          <w:rFonts w:hint="cs"/>
          <w:w w:val="100"/>
          <w:kern w:val="0"/>
          <w:sz w:val="30"/>
          <w:rtl/>
          <w:lang w:eastAsia="zh-CN" w:bidi="ar-EG"/>
        </w:rPr>
        <w:t xml:space="preserve"> الفترة</w:t>
      </w:r>
      <w:r w:rsidRPr="00613BDF">
        <w:rPr>
          <w:w w:val="100"/>
          <w:kern w:val="0"/>
          <w:sz w:val="30"/>
          <w:rtl/>
          <w:lang w:eastAsia="zh-CN"/>
        </w:rPr>
        <w:t xml:space="preserve"> 2000/2001 </w:t>
      </w:r>
      <w:r w:rsidRPr="00613BDF">
        <w:rPr>
          <w:rFonts w:hint="cs"/>
          <w:w w:val="100"/>
          <w:kern w:val="0"/>
          <w:sz w:val="30"/>
          <w:rtl/>
          <w:lang w:eastAsia="zh-CN" w:bidi="ar-EG"/>
        </w:rPr>
        <w:t>ت</w:t>
      </w:r>
      <w:r w:rsidRPr="00613BDF">
        <w:rPr>
          <w:w w:val="100"/>
          <w:kern w:val="0"/>
          <w:sz w:val="30"/>
          <w:rtl/>
          <w:lang w:eastAsia="zh-CN"/>
        </w:rPr>
        <w:t xml:space="preserve">وفر التعليم الثانوي في 95 مدرسة حكومية منها </w:t>
      </w:r>
      <w:r w:rsidRPr="00613BDF">
        <w:rPr>
          <w:rFonts w:hint="cs"/>
          <w:w w:val="100"/>
          <w:kern w:val="0"/>
          <w:sz w:val="30"/>
          <w:rtl/>
          <w:lang w:eastAsia="zh-CN" w:bidi="ar-EG"/>
        </w:rPr>
        <w:t>4</w:t>
      </w:r>
      <w:r w:rsidRPr="00613BDF">
        <w:rPr>
          <w:w w:val="100"/>
          <w:kern w:val="0"/>
          <w:sz w:val="30"/>
          <w:rtl/>
          <w:lang w:eastAsia="zh-CN"/>
        </w:rPr>
        <w:t xml:space="preserve"> للطلاب ذوي الاحتياجات الخاصة و4 مدارس ثانوية خاصة. ويضم نظام التعليم الثانوي الطلاب الذين تتراوح أعمارهم بين 14 </w:t>
      </w:r>
      <w:r w:rsidRPr="00613BDF">
        <w:rPr>
          <w:rFonts w:hint="cs"/>
          <w:w w:val="100"/>
          <w:kern w:val="0"/>
          <w:sz w:val="30"/>
          <w:rtl/>
          <w:lang w:eastAsia="zh-CN" w:bidi="ar-EG"/>
        </w:rPr>
        <w:t>و</w:t>
      </w:r>
      <w:r w:rsidRPr="00613BDF">
        <w:rPr>
          <w:w w:val="100"/>
          <w:kern w:val="0"/>
          <w:sz w:val="30"/>
          <w:rtl/>
          <w:lang w:eastAsia="zh-CN"/>
        </w:rPr>
        <w:t xml:space="preserve"> 19 سنة.</w:t>
      </w:r>
      <w:r w:rsidRPr="00613BDF">
        <w:rPr>
          <w:rFonts w:hint="cs"/>
          <w:w w:val="100"/>
          <w:kern w:val="0"/>
          <w:sz w:val="30"/>
          <w:rtl/>
          <w:lang w:eastAsia="zh-CN" w:bidi="ar-EG"/>
        </w:rPr>
        <w:t xml:space="preserve"> </w:t>
      </w:r>
      <w:r w:rsidRPr="00613BDF">
        <w:rPr>
          <w:w w:val="100"/>
          <w:kern w:val="0"/>
          <w:sz w:val="30"/>
          <w:rtl/>
          <w:lang w:eastAsia="zh-CN"/>
        </w:rPr>
        <w:t>ومعظمهم يشمله التعليم في م</w:t>
      </w:r>
      <w:r w:rsidRPr="00613BDF">
        <w:rPr>
          <w:rFonts w:hint="cs"/>
          <w:w w:val="100"/>
          <w:kern w:val="0"/>
          <w:sz w:val="30"/>
          <w:rtl/>
          <w:lang w:eastAsia="zh-CN" w:bidi="ar-EG"/>
        </w:rPr>
        <w:t>كان سكنه ال</w:t>
      </w:r>
      <w:r w:rsidRPr="00613BDF">
        <w:rPr>
          <w:w w:val="100"/>
          <w:kern w:val="0"/>
          <w:sz w:val="30"/>
          <w:rtl/>
          <w:lang w:eastAsia="zh-CN"/>
        </w:rPr>
        <w:t>دائم،</w:t>
      </w:r>
      <w:r w:rsidRPr="00613BDF">
        <w:rPr>
          <w:rFonts w:hint="cs"/>
          <w:w w:val="100"/>
          <w:kern w:val="0"/>
          <w:sz w:val="30"/>
          <w:rtl/>
          <w:lang w:eastAsia="zh-CN" w:bidi="ar-EG"/>
        </w:rPr>
        <w:t xml:space="preserve"> وثمة </w:t>
      </w:r>
      <w:r w:rsidRPr="00613BDF">
        <w:rPr>
          <w:w w:val="100"/>
          <w:kern w:val="0"/>
          <w:sz w:val="30"/>
          <w:rtl/>
          <w:lang w:eastAsia="zh-CN"/>
        </w:rPr>
        <w:t>عدد منهم ينتقل ب</w:t>
      </w:r>
      <w:r w:rsidRPr="00613BDF">
        <w:rPr>
          <w:rFonts w:hint="cs"/>
          <w:w w:val="100"/>
          <w:kern w:val="0"/>
          <w:sz w:val="30"/>
          <w:rtl/>
          <w:lang w:eastAsia="zh-CN" w:bidi="ar-EG"/>
        </w:rPr>
        <w:t xml:space="preserve">واسطة </w:t>
      </w:r>
      <w:r w:rsidRPr="00613BDF">
        <w:rPr>
          <w:w w:val="100"/>
          <w:kern w:val="0"/>
          <w:sz w:val="30"/>
          <w:rtl/>
          <w:lang w:eastAsia="zh-CN"/>
        </w:rPr>
        <w:t>وسائل المواصلات،</w:t>
      </w:r>
      <w:r w:rsidRPr="00613BDF">
        <w:rPr>
          <w:rFonts w:hint="cs"/>
          <w:w w:val="100"/>
          <w:kern w:val="0"/>
          <w:sz w:val="30"/>
          <w:rtl/>
          <w:lang w:eastAsia="zh-CN" w:bidi="ar-EG"/>
        </w:rPr>
        <w:t xml:space="preserve"> </w:t>
      </w:r>
      <w:r w:rsidRPr="00613BDF">
        <w:rPr>
          <w:w w:val="100"/>
          <w:kern w:val="0"/>
          <w:sz w:val="30"/>
          <w:rtl/>
          <w:lang w:eastAsia="zh-CN"/>
        </w:rPr>
        <w:t xml:space="preserve">أو </w:t>
      </w:r>
      <w:r w:rsidRPr="00613BDF">
        <w:rPr>
          <w:rFonts w:hint="cs"/>
          <w:w w:val="100"/>
          <w:kern w:val="0"/>
          <w:sz w:val="30"/>
          <w:rtl/>
          <w:lang w:eastAsia="zh-CN" w:bidi="ar-EG"/>
        </w:rPr>
        <w:t>يلتحق</w:t>
      </w:r>
      <w:r w:rsidRPr="00613BDF">
        <w:rPr>
          <w:w w:val="100"/>
          <w:kern w:val="0"/>
          <w:sz w:val="30"/>
          <w:rtl/>
          <w:lang w:eastAsia="zh-CN"/>
        </w:rPr>
        <w:t xml:space="preserve"> </w:t>
      </w:r>
      <w:r w:rsidRPr="00613BDF">
        <w:rPr>
          <w:rFonts w:hint="cs"/>
          <w:w w:val="100"/>
          <w:kern w:val="0"/>
          <w:sz w:val="30"/>
          <w:rtl/>
          <w:lang w:eastAsia="zh-CN" w:bidi="ar-EG"/>
        </w:rPr>
        <w:t>ب</w:t>
      </w:r>
      <w:r w:rsidRPr="00613BDF">
        <w:rPr>
          <w:w w:val="100"/>
          <w:kern w:val="0"/>
          <w:sz w:val="30"/>
          <w:rtl/>
          <w:lang w:eastAsia="zh-CN"/>
        </w:rPr>
        <w:t xml:space="preserve">دور إقامة الطلاب.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 xml:space="preserve"> وفي ما </w:t>
      </w:r>
      <w:r w:rsidRPr="00613BDF">
        <w:rPr>
          <w:rFonts w:hint="cs"/>
          <w:w w:val="100"/>
          <w:kern w:val="0"/>
          <w:sz w:val="30"/>
          <w:rtl/>
          <w:lang w:eastAsia="zh-CN" w:bidi="ar-EG"/>
        </w:rPr>
        <w:t>ي</w:t>
      </w:r>
      <w:r w:rsidRPr="00613BDF">
        <w:rPr>
          <w:w w:val="100"/>
          <w:kern w:val="0"/>
          <w:sz w:val="30"/>
          <w:rtl/>
          <w:lang w:eastAsia="zh-CN"/>
        </w:rPr>
        <w:t>تعلق بفتر</w:t>
      </w:r>
      <w:r w:rsidRPr="00613BDF">
        <w:rPr>
          <w:rFonts w:hint="cs"/>
          <w:w w:val="100"/>
          <w:kern w:val="0"/>
          <w:sz w:val="30"/>
          <w:rtl/>
          <w:lang w:eastAsia="zh-CN" w:bidi="ar-EG"/>
        </w:rPr>
        <w:t xml:space="preserve">تي </w:t>
      </w:r>
      <w:r w:rsidRPr="00613BDF">
        <w:rPr>
          <w:w w:val="100"/>
          <w:kern w:val="0"/>
          <w:sz w:val="30"/>
          <w:rtl/>
          <w:lang w:eastAsia="zh-CN"/>
        </w:rPr>
        <w:t>إعداد التقرير</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995/1996-2001/ 2002)</w:t>
      </w:r>
      <w:r w:rsidRPr="00613BDF">
        <w:rPr>
          <w:rFonts w:hint="cs"/>
          <w:w w:val="100"/>
          <w:kern w:val="0"/>
          <w:sz w:val="30"/>
          <w:rtl/>
          <w:lang w:eastAsia="zh-CN" w:bidi="ar-EG"/>
        </w:rPr>
        <w:t xml:space="preserve"> </w:t>
      </w:r>
      <w:r w:rsidRPr="00613BDF">
        <w:rPr>
          <w:w w:val="100"/>
          <w:kern w:val="0"/>
          <w:sz w:val="30"/>
          <w:rtl/>
          <w:lang w:eastAsia="zh-CN"/>
        </w:rPr>
        <w:t xml:space="preserve">تزيد مشاركة </w:t>
      </w:r>
      <w:r>
        <w:rPr>
          <w:w w:val="100"/>
          <w:kern w:val="0"/>
          <w:sz w:val="30"/>
          <w:rtl/>
          <w:lang w:eastAsia="zh-CN"/>
        </w:rPr>
        <w:t>الطالبات</w:t>
      </w:r>
      <w:r w:rsidRPr="00613BDF">
        <w:rPr>
          <w:rFonts w:hint="cs"/>
          <w:w w:val="100"/>
          <w:kern w:val="0"/>
          <w:sz w:val="30"/>
          <w:rtl/>
          <w:lang w:eastAsia="zh-CN" w:bidi="ar-EG"/>
        </w:rPr>
        <w:t xml:space="preserve"> في </w:t>
      </w:r>
      <w:r w:rsidRPr="00613BDF">
        <w:rPr>
          <w:w w:val="100"/>
          <w:kern w:val="0"/>
          <w:sz w:val="30"/>
          <w:rtl/>
          <w:lang w:eastAsia="zh-CN"/>
        </w:rPr>
        <w:t xml:space="preserve">مجموع عدد الطلاب </w:t>
      </w:r>
      <w:r w:rsidRPr="00613BDF">
        <w:rPr>
          <w:rFonts w:hint="cs"/>
          <w:w w:val="100"/>
          <w:kern w:val="0"/>
          <w:sz w:val="30"/>
          <w:rtl/>
          <w:lang w:eastAsia="zh-CN" w:bidi="ar-EG"/>
        </w:rPr>
        <w:t xml:space="preserve">زيادة طفيفة </w:t>
      </w:r>
      <w:r w:rsidRPr="00613BDF">
        <w:rPr>
          <w:w w:val="100"/>
          <w:kern w:val="0"/>
          <w:sz w:val="30"/>
          <w:rtl/>
          <w:lang w:eastAsia="zh-CN"/>
        </w:rPr>
        <w:t>عن 48 في المائة،</w:t>
      </w:r>
      <w:r w:rsidRPr="00613BDF">
        <w:rPr>
          <w:rFonts w:hint="cs"/>
          <w:w w:val="100"/>
          <w:kern w:val="0"/>
          <w:sz w:val="30"/>
          <w:rtl/>
          <w:lang w:eastAsia="zh-CN" w:bidi="ar-EG"/>
        </w:rPr>
        <w:t xml:space="preserve"> </w:t>
      </w:r>
      <w:r w:rsidRPr="00613BDF">
        <w:rPr>
          <w:w w:val="100"/>
          <w:kern w:val="0"/>
          <w:sz w:val="30"/>
          <w:rtl/>
          <w:lang w:eastAsia="zh-CN"/>
        </w:rPr>
        <w:t xml:space="preserve">وهذا يناظر النسبة المئوية لمجتمع الإناث في التعليم الابتدائي، ويشير إلى مشاركة </w:t>
      </w:r>
      <w:r w:rsidRPr="00613BDF">
        <w:rPr>
          <w:rFonts w:hint="cs"/>
          <w:w w:val="100"/>
          <w:kern w:val="0"/>
          <w:sz w:val="30"/>
          <w:rtl/>
          <w:lang w:eastAsia="zh-CN" w:bidi="ar-EG"/>
        </w:rPr>
        <w:t>ا</w:t>
      </w:r>
      <w:r w:rsidRPr="00613BDF">
        <w:rPr>
          <w:w w:val="100"/>
          <w:kern w:val="0"/>
          <w:sz w:val="30"/>
          <w:rtl/>
          <w:lang w:eastAsia="zh-CN"/>
        </w:rPr>
        <w:t xml:space="preserve">لطالبات </w:t>
      </w:r>
      <w:r w:rsidRPr="00613BDF">
        <w:rPr>
          <w:rFonts w:hint="cs"/>
          <w:w w:val="100"/>
          <w:kern w:val="0"/>
          <w:sz w:val="30"/>
          <w:rtl/>
          <w:lang w:eastAsia="zh-CN" w:bidi="ar-EG"/>
        </w:rPr>
        <w:t>مع الطلاب على قدم المساواة في ال</w:t>
      </w:r>
      <w:r w:rsidRPr="00613BDF">
        <w:rPr>
          <w:w w:val="100"/>
          <w:kern w:val="0"/>
          <w:sz w:val="30"/>
          <w:rtl/>
          <w:lang w:eastAsia="zh-CN"/>
        </w:rPr>
        <w:t xml:space="preserve">تعليم الابتدائي.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w:t>
      </w:r>
      <w:r w:rsidRPr="00613BDF">
        <w:rPr>
          <w:rFonts w:hint="cs"/>
          <w:w w:val="100"/>
          <w:kern w:val="0"/>
          <w:sz w:val="30"/>
          <w:rtl/>
          <w:lang w:eastAsia="zh-CN" w:bidi="ar-EG"/>
        </w:rPr>
        <w:t xml:space="preserve">استنادا الى </w:t>
      </w:r>
      <w:r w:rsidRPr="00613BDF">
        <w:rPr>
          <w:w w:val="100"/>
          <w:kern w:val="0"/>
          <w:sz w:val="30"/>
          <w:rtl/>
          <w:lang w:eastAsia="zh-CN"/>
        </w:rPr>
        <w:t xml:space="preserve">الأرقام </w:t>
      </w:r>
      <w:r w:rsidRPr="00613BDF">
        <w:rPr>
          <w:rFonts w:hint="cs"/>
          <w:w w:val="100"/>
          <w:kern w:val="0"/>
          <w:sz w:val="30"/>
          <w:rtl/>
          <w:lang w:eastAsia="zh-CN" w:bidi="ar-EG"/>
        </w:rPr>
        <w:t>ذات ال</w:t>
      </w:r>
      <w:r w:rsidRPr="00613BDF">
        <w:rPr>
          <w:w w:val="100"/>
          <w:kern w:val="0"/>
          <w:sz w:val="30"/>
          <w:rtl/>
          <w:lang w:eastAsia="zh-CN"/>
        </w:rPr>
        <w:t>صلة بالانتماء الإثني في التعليم الثانوي،</w:t>
      </w:r>
      <w:r w:rsidRPr="00613BDF">
        <w:rPr>
          <w:rFonts w:hint="cs"/>
          <w:w w:val="100"/>
          <w:kern w:val="0"/>
          <w:sz w:val="30"/>
          <w:rtl/>
          <w:lang w:eastAsia="zh-CN" w:bidi="ar-EG"/>
        </w:rPr>
        <w:t xml:space="preserve"> </w:t>
      </w:r>
      <w:r w:rsidRPr="00613BDF">
        <w:rPr>
          <w:w w:val="100"/>
          <w:kern w:val="0"/>
          <w:sz w:val="30"/>
          <w:rtl/>
          <w:lang w:eastAsia="zh-CN"/>
        </w:rPr>
        <w:t>تبلغ مشاركة الطالبات المقدونيات ما بين 51 إلى 52 في المائة  والألبانيات من 37</w:t>
      </w:r>
      <w:r w:rsidRPr="00613BDF">
        <w:rPr>
          <w:rFonts w:hint="cs"/>
          <w:w w:val="100"/>
          <w:kern w:val="0"/>
          <w:sz w:val="30"/>
          <w:rtl/>
          <w:lang w:eastAsia="zh-CN" w:bidi="ar-EG"/>
        </w:rPr>
        <w:t xml:space="preserve"> </w:t>
      </w:r>
      <w:r w:rsidRPr="00613BDF">
        <w:rPr>
          <w:w w:val="100"/>
          <w:kern w:val="0"/>
          <w:sz w:val="30"/>
          <w:rtl/>
          <w:lang w:eastAsia="zh-CN"/>
        </w:rPr>
        <w:t>إلى 41</w:t>
      </w:r>
      <w:r w:rsidRPr="00613BDF">
        <w:rPr>
          <w:rFonts w:hint="cs"/>
          <w:w w:val="100"/>
          <w:kern w:val="0"/>
          <w:sz w:val="30"/>
          <w:rtl/>
          <w:lang w:eastAsia="zh-CN" w:bidi="ar-EG"/>
        </w:rPr>
        <w:t xml:space="preserve"> </w:t>
      </w:r>
      <w:r w:rsidRPr="00613BDF">
        <w:rPr>
          <w:w w:val="100"/>
          <w:kern w:val="0"/>
          <w:sz w:val="30"/>
          <w:rtl/>
          <w:lang w:eastAsia="zh-CN"/>
        </w:rPr>
        <w:t>في المائة، والتركيات من  29 إلى 37</w:t>
      </w:r>
      <w:r w:rsidRPr="00613BDF">
        <w:rPr>
          <w:rFonts w:hint="cs"/>
          <w:w w:val="100"/>
          <w:kern w:val="0"/>
          <w:sz w:val="30"/>
          <w:rtl/>
          <w:lang w:eastAsia="zh-CN" w:bidi="ar-EG"/>
        </w:rPr>
        <w:t xml:space="preserve"> </w:t>
      </w:r>
      <w:r w:rsidRPr="00613BDF">
        <w:rPr>
          <w:w w:val="100"/>
          <w:kern w:val="0"/>
          <w:sz w:val="30"/>
          <w:rtl/>
          <w:lang w:eastAsia="zh-CN"/>
        </w:rPr>
        <w:t>في المائة، والغجريات من 31 الى إلى 40</w:t>
      </w:r>
      <w:r w:rsidRPr="00613BDF">
        <w:rPr>
          <w:rFonts w:hint="cs"/>
          <w:w w:val="100"/>
          <w:kern w:val="0"/>
          <w:sz w:val="30"/>
          <w:rtl/>
          <w:lang w:eastAsia="zh-CN" w:bidi="ar-EG"/>
        </w:rPr>
        <w:t xml:space="preserve"> </w:t>
      </w:r>
      <w:r w:rsidRPr="00613BDF">
        <w:rPr>
          <w:w w:val="100"/>
          <w:kern w:val="0"/>
          <w:sz w:val="30"/>
          <w:rtl/>
          <w:lang w:eastAsia="zh-CN"/>
        </w:rPr>
        <w:t>في المائة، والفلاشيات من 46</w:t>
      </w:r>
      <w:r w:rsidRPr="00613BDF">
        <w:rPr>
          <w:rFonts w:hint="cs"/>
          <w:w w:val="100"/>
          <w:kern w:val="0"/>
          <w:sz w:val="30"/>
          <w:rtl/>
          <w:lang w:eastAsia="zh-CN" w:bidi="ar-EG"/>
        </w:rPr>
        <w:t xml:space="preserve"> </w:t>
      </w:r>
      <w:r w:rsidRPr="00613BDF">
        <w:rPr>
          <w:w w:val="100"/>
          <w:kern w:val="0"/>
          <w:sz w:val="30"/>
          <w:rtl/>
          <w:lang w:eastAsia="zh-CN"/>
        </w:rPr>
        <w:t>إلى 52 في المائة، والصربيات من 39</w:t>
      </w:r>
      <w:r w:rsidRPr="00613BDF">
        <w:rPr>
          <w:rFonts w:hint="cs"/>
          <w:w w:val="100"/>
          <w:kern w:val="0"/>
          <w:sz w:val="30"/>
          <w:rtl/>
          <w:lang w:eastAsia="zh-CN" w:bidi="ar-EG"/>
        </w:rPr>
        <w:t xml:space="preserve"> </w:t>
      </w:r>
      <w:r w:rsidRPr="00613BDF">
        <w:rPr>
          <w:w w:val="100"/>
          <w:kern w:val="0"/>
          <w:sz w:val="30"/>
          <w:rtl/>
          <w:lang w:eastAsia="zh-CN"/>
        </w:rPr>
        <w:t>إلى 42 في المائة، و</w:t>
      </w:r>
      <w:r w:rsidRPr="00613BDF">
        <w:rPr>
          <w:rFonts w:hint="cs"/>
          <w:w w:val="100"/>
          <w:kern w:val="0"/>
          <w:sz w:val="30"/>
          <w:rtl/>
          <w:lang w:eastAsia="zh-CN" w:bidi="ar-EG"/>
        </w:rPr>
        <w:t xml:space="preserve">يقترن </w:t>
      </w:r>
      <w:r w:rsidRPr="00613BDF">
        <w:rPr>
          <w:w w:val="100"/>
          <w:kern w:val="0"/>
          <w:sz w:val="30"/>
          <w:rtl/>
          <w:lang w:eastAsia="zh-CN"/>
        </w:rPr>
        <w:t xml:space="preserve">ذلك </w:t>
      </w:r>
      <w:r w:rsidRPr="00613BDF">
        <w:rPr>
          <w:rFonts w:hint="cs"/>
          <w:w w:val="100"/>
          <w:kern w:val="0"/>
          <w:sz w:val="30"/>
          <w:rtl/>
          <w:lang w:eastAsia="zh-CN" w:bidi="ar-EG"/>
        </w:rPr>
        <w:t>ب</w:t>
      </w:r>
      <w:r w:rsidRPr="00613BDF">
        <w:rPr>
          <w:w w:val="100"/>
          <w:kern w:val="0"/>
          <w:sz w:val="30"/>
          <w:rtl/>
          <w:lang w:eastAsia="zh-CN"/>
        </w:rPr>
        <w:t>اتجاه</w:t>
      </w:r>
      <w:r w:rsidRPr="00613BDF">
        <w:rPr>
          <w:rFonts w:hint="cs"/>
          <w:w w:val="100"/>
          <w:kern w:val="0"/>
          <w:sz w:val="30"/>
          <w:rtl/>
          <w:lang w:eastAsia="zh-CN" w:bidi="ar-EG"/>
        </w:rPr>
        <w:t xml:space="preserve"> صعودي</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وبتحليل المهن </w:t>
      </w:r>
      <w:r w:rsidRPr="00613BDF">
        <w:rPr>
          <w:rFonts w:hint="cs"/>
          <w:w w:val="100"/>
          <w:kern w:val="0"/>
          <w:sz w:val="30"/>
          <w:rtl/>
          <w:lang w:eastAsia="zh-CN" w:bidi="ar-EG"/>
        </w:rPr>
        <w:t xml:space="preserve">في </w:t>
      </w:r>
      <w:r w:rsidRPr="00613BDF">
        <w:rPr>
          <w:w w:val="100"/>
          <w:kern w:val="0"/>
          <w:sz w:val="30"/>
          <w:rtl/>
          <w:lang w:eastAsia="zh-CN"/>
        </w:rPr>
        <w:t xml:space="preserve">التعليم الثانوي ومشاركة الطالبات في مهن محددة </w:t>
      </w:r>
      <w:r w:rsidRPr="00613BDF">
        <w:rPr>
          <w:rFonts w:hint="cs"/>
          <w:w w:val="100"/>
          <w:kern w:val="0"/>
          <w:sz w:val="30"/>
          <w:rtl/>
          <w:lang w:eastAsia="zh-CN" w:bidi="ar-EG"/>
        </w:rPr>
        <w:t>ي</w:t>
      </w:r>
      <w:r w:rsidRPr="00613BDF">
        <w:rPr>
          <w:w w:val="100"/>
          <w:kern w:val="0"/>
          <w:sz w:val="30"/>
          <w:rtl/>
          <w:lang w:eastAsia="zh-CN"/>
        </w:rPr>
        <w:t xml:space="preserve">تبين أنه في الفترة 2001/2002 مثلا اعتبرت المهن </w:t>
      </w:r>
      <w:r w:rsidRPr="00613BDF">
        <w:rPr>
          <w:rFonts w:hint="cs"/>
          <w:w w:val="100"/>
          <w:kern w:val="0"/>
          <w:sz w:val="30"/>
          <w:rtl/>
          <w:lang w:eastAsia="zh-CN" w:bidi="ar-EG"/>
        </w:rPr>
        <w:t xml:space="preserve">التالية </w:t>
      </w:r>
      <w:r w:rsidRPr="00613BDF">
        <w:rPr>
          <w:w w:val="100"/>
          <w:kern w:val="0"/>
          <w:sz w:val="30"/>
          <w:rtl/>
          <w:lang w:eastAsia="zh-CN"/>
        </w:rPr>
        <w:t xml:space="preserve">أكثرها </w:t>
      </w:r>
      <w:r w:rsidRPr="00613BDF">
        <w:rPr>
          <w:rFonts w:hint="cs"/>
          <w:w w:val="100"/>
          <w:kern w:val="0"/>
          <w:sz w:val="30"/>
          <w:rtl/>
          <w:lang w:eastAsia="zh-CN" w:bidi="ar-EG"/>
        </w:rPr>
        <w:t>ا</w:t>
      </w:r>
      <w:r w:rsidRPr="00613BDF">
        <w:rPr>
          <w:w w:val="100"/>
          <w:kern w:val="0"/>
          <w:sz w:val="30"/>
          <w:rtl/>
          <w:lang w:eastAsia="zh-CN"/>
        </w:rPr>
        <w:t>ج</w:t>
      </w:r>
      <w:r w:rsidRPr="00613BDF">
        <w:rPr>
          <w:rFonts w:hint="cs"/>
          <w:w w:val="100"/>
          <w:kern w:val="0"/>
          <w:sz w:val="30"/>
          <w:rtl/>
          <w:lang w:eastAsia="zh-CN" w:bidi="ar-EG"/>
        </w:rPr>
        <w:t>تذابا</w:t>
      </w:r>
      <w:r w:rsidRPr="00613BDF">
        <w:rPr>
          <w:w w:val="100"/>
          <w:kern w:val="0"/>
          <w:sz w:val="30"/>
          <w:rtl/>
          <w:lang w:eastAsia="zh-CN"/>
        </w:rPr>
        <w:t>: الباليه، المدرسة العليا للغات، النسيج</w:t>
      </w:r>
      <w:r w:rsidRPr="00613BDF">
        <w:rPr>
          <w:rFonts w:hint="cs"/>
          <w:w w:val="100"/>
          <w:kern w:val="0"/>
          <w:sz w:val="30"/>
          <w:rtl/>
          <w:lang w:eastAsia="zh-CN" w:bidi="ar-EG"/>
        </w:rPr>
        <w:t>،</w:t>
      </w:r>
      <w:r w:rsidRPr="00613BDF">
        <w:rPr>
          <w:w w:val="100"/>
          <w:kern w:val="0"/>
          <w:sz w:val="30"/>
          <w:rtl/>
          <w:lang w:eastAsia="zh-CN"/>
        </w:rPr>
        <w:t xml:space="preserve"> الطب،</w:t>
      </w:r>
      <w:r w:rsidRPr="00613BDF">
        <w:rPr>
          <w:rFonts w:hint="cs"/>
          <w:w w:val="100"/>
          <w:kern w:val="0"/>
          <w:sz w:val="30"/>
          <w:rtl/>
          <w:lang w:eastAsia="zh-CN" w:bidi="ar-EG"/>
        </w:rPr>
        <w:t xml:space="preserve"> تنظيم </w:t>
      </w:r>
      <w:r w:rsidRPr="00613BDF">
        <w:rPr>
          <w:w w:val="100"/>
          <w:kern w:val="0"/>
          <w:sz w:val="30"/>
          <w:rtl/>
          <w:lang w:eastAsia="zh-CN"/>
        </w:rPr>
        <w:t>المكاتب، الجيولوجيا،القانون،</w:t>
      </w:r>
      <w:r w:rsidRPr="00613BDF">
        <w:rPr>
          <w:rFonts w:hint="cs"/>
          <w:w w:val="100"/>
          <w:kern w:val="0"/>
          <w:sz w:val="30"/>
          <w:rtl/>
          <w:lang w:eastAsia="zh-CN" w:bidi="ar-EG"/>
        </w:rPr>
        <w:t xml:space="preserve"> </w:t>
      </w:r>
      <w:r w:rsidRPr="00613BDF">
        <w:rPr>
          <w:w w:val="100"/>
          <w:kern w:val="0"/>
          <w:sz w:val="30"/>
          <w:rtl/>
          <w:lang w:eastAsia="zh-CN"/>
        </w:rPr>
        <w:t>الخدمات الشخصية،</w:t>
      </w:r>
      <w:r w:rsidRPr="00613BDF">
        <w:rPr>
          <w:rFonts w:hint="cs"/>
          <w:w w:val="100"/>
          <w:kern w:val="0"/>
          <w:sz w:val="30"/>
          <w:rtl/>
          <w:lang w:eastAsia="zh-CN" w:bidi="ar-EG"/>
        </w:rPr>
        <w:t xml:space="preserve"> </w:t>
      </w:r>
      <w:r w:rsidRPr="00613BDF">
        <w:rPr>
          <w:w w:val="100"/>
          <w:kern w:val="0"/>
          <w:sz w:val="30"/>
          <w:rtl/>
          <w:lang w:eastAsia="zh-CN"/>
        </w:rPr>
        <w:t>الكيمياء،</w:t>
      </w:r>
      <w:r w:rsidRPr="00613BDF">
        <w:rPr>
          <w:rFonts w:hint="cs"/>
          <w:w w:val="100"/>
          <w:kern w:val="0"/>
          <w:sz w:val="30"/>
          <w:rtl/>
          <w:lang w:eastAsia="zh-CN" w:bidi="ar-EG"/>
        </w:rPr>
        <w:t xml:space="preserve"> </w:t>
      </w:r>
      <w:r w:rsidRPr="00613BDF">
        <w:rPr>
          <w:w w:val="100"/>
          <w:kern w:val="0"/>
          <w:sz w:val="30"/>
          <w:rtl/>
          <w:lang w:eastAsia="zh-CN"/>
        </w:rPr>
        <w:t xml:space="preserve">والتكنولوجيا،حيث </w:t>
      </w:r>
      <w:r w:rsidRPr="00613BDF">
        <w:rPr>
          <w:rFonts w:hint="cs"/>
          <w:w w:val="100"/>
          <w:kern w:val="0"/>
          <w:sz w:val="30"/>
          <w:rtl/>
          <w:lang w:eastAsia="zh-CN" w:bidi="ar-EG"/>
        </w:rPr>
        <w:t>بلغ</w:t>
      </w:r>
      <w:r w:rsidRPr="00613BDF">
        <w:rPr>
          <w:w w:val="100"/>
          <w:kern w:val="0"/>
          <w:sz w:val="30"/>
          <w:rtl/>
          <w:lang w:eastAsia="zh-CN"/>
        </w:rPr>
        <w:t xml:space="preserve">ت </w:t>
      </w:r>
      <w:r w:rsidRPr="00613BDF">
        <w:rPr>
          <w:rFonts w:hint="cs"/>
          <w:w w:val="100"/>
          <w:kern w:val="0"/>
          <w:sz w:val="30"/>
          <w:rtl/>
          <w:lang w:eastAsia="zh-CN" w:bidi="ar-EG"/>
        </w:rPr>
        <w:t xml:space="preserve">نسبة </w:t>
      </w:r>
      <w:r w:rsidRPr="00613BDF">
        <w:rPr>
          <w:w w:val="100"/>
          <w:kern w:val="0"/>
          <w:sz w:val="30"/>
          <w:rtl/>
          <w:lang w:eastAsia="zh-CN"/>
        </w:rPr>
        <w:t>مشاركته</w:t>
      </w:r>
      <w:r w:rsidRPr="00613BDF">
        <w:rPr>
          <w:rFonts w:hint="cs"/>
          <w:w w:val="100"/>
          <w:kern w:val="0"/>
          <w:sz w:val="30"/>
          <w:rtl/>
          <w:lang w:eastAsia="zh-CN" w:bidi="ar-EG"/>
        </w:rPr>
        <w:t>ن</w:t>
      </w:r>
      <w:r w:rsidRPr="00613BDF">
        <w:rPr>
          <w:w w:val="100"/>
          <w:kern w:val="0"/>
          <w:sz w:val="30"/>
          <w:rtl/>
          <w:lang w:eastAsia="zh-CN"/>
        </w:rPr>
        <w:t xml:space="preserve"> م</w:t>
      </w:r>
      <w:r w:rsidRPr="00613BDF">
        <w:rPr>
          <w:rFonts w:hint="cs"/>
          <w:w w:val="100"/>
          <w:kern w:val="0"/>
          <w:sz w:val="30"/>
          <w:rtl/>
          <w:lang w:eastAsia="zh-CN" w:bidi="ar-EG"/>
        </w:rPr>
        <w:t>ا بين</w:t>
      </w:r>
      <w:r w:rsidRPr="00613BDF">
        <w:rPr>
          <w:w w:val="100"/>
          <w:kern w:val="0"/>
          <w:sz w:val="30"/>
          <w:rtl/>
          <w:lang w:eastAsia="zh-CN"/>
        </w:rPr>
        <w:t xml:space="preserve"> 7ر 66 إلى 8ر 86 في المائة.  ولوحظ أن أقل مشاركة كانت في مهن</w:t>
      </w:r>
      <w:r w:rsidRPr="00613BDF">
        <w:rPr>
          <w:rFonts w:hint="cs"/>
          <w:w w:val="100"/>
          <w:kern w:val="0"/>
          <w:sz w:val="30"/>
          <w:rtl/>
          <w:lang w:eastAsia="zh-CN" w:bidi="ar-EG"/>
        </w:rPr>
        <w:t>تي</w:t>
      </w:r>
      <w:r w:rsidRPr="00613BDF">
        <w:rPr>
          <w:w w:val="100"/>
          <w:kern w:val="0"/>
          <w:sz w:val="30"/>
          <w:rtl/>
          <w:lang w:eastAsia="zh-CN"/>
        </w:rPr>
        <w:t xml:space="preserve"> الهندسة الكهربائية والهندسة الميكانيكية،</w:t>
      </w:r>
      <w:r w:rsidRPr="00613BDF">
        <w:rPr>
          <w:rFonts w:hint="cs"/>
          <w:w w:val="100"/>
          <w:kern w:val="0"/>
          <w:sz w:val="30"/>
          <w:rtl/>
          <w:lang w:eastAsia="zh-CN" w:bidi="ar-EG"/>
        </w:rPr>
        <w:t xml:space="preserve"> حيث</w:t>
      </w:r>
      <w:r w:rsidRPr="00613BDF">
        <w:rPr>
          <w:w w:val="100"/>
          <w:kern w:val="0"/>
          <w:sz w:val="30"/>
          <w:rtl/>
          <w:lang w:eastAsia="zh-CN"/>
        </w:rPr>
        <w:t xml:space="preserve"> بلغ متوسط المشاركة فيه</w:t>
      </w:r>
      <w:r w:rsidRPr="00613BDF">
        <w:rPr>
          <w:rFonts w:hint="cs"/>
          <w:w w:val="100"/>
          <w:kern w:val="0"/>
          <w:sz w:val="30"/>
          <w:rtl/>
          <w:lang w:eastAsia="zh-CN" w:bidi="ar-EG"/>
        </w:rPr>
        <w:t>م</w:t>
      </w:r>
      <w:r w:rsidRPr="00613BDF">
        <w:rPr>
          <w:w w:val="100"/>
          <w:kern w:val="0"/>
          <w:sz w:val="30"/>
          <w:rtl/>
          <w:lang w:eastAsia="zh-CN"/>
        </w:rPr>
        <w:t xml:space="preserve">ا 7 في المائة.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وتطبق المساواة بين الجنسين ب</w:t>
      </w:r>
      <w:r w:rsidRPr="00613BDF">
        <w:rPr>
          <w:rFonts w:hint="cs"/>
          <w:w w:val="100"/>
          <w:kern w:val="0"/>
          <w:sz w:val="30"/>
          <w:rtl/>
          <w:lang w:eastAsia="zh-CN" w:bidi="ar-EG"/>
        </w:rPr>
        <w:t xml:space="preserve">الشكل المناسب </w:t>
      </w:r>
      <w:r w:rsidRPr="00613BDF">
        <w:rPr>
          <w:w w:val="100"/>
          <w:kern w:val="0"/>
          <w:sz w:val="30"/>
          <w:rtl/>
          <w:lang w:eastAsia="zh-CN"/>
        </w:rPr>
        <w:t>في التعليم الثانوي أيضا فيما يتعلق ب</w:t>
      </w:r>
      <w:r w:rsidRPr="00613BDF">
        <w:rPr>
          <w:rFonts w:hint="cs"/>
          <w:w w:val="100"/>
          <w:kern w:val="0"/>
          <w:sz w:val="30"/>
          <w:rtl/>
          <w:lang w:eastAsia="zh-CN" w:bidi="ar-EG"/>
        </w:rPr>
        <w:t>المعلومات الأساسية،</w:t>
      </w:r>
      <w:r w:rsidRPr="00613BDF">
        <w:rPr>
          <w:w w:val="100"/>
          <w:kern w:val="0"/>
          <w:sz w:val="30"/>
          <w:rtl/>
          <w:lang w:eastAsia="zh-CN"/>
        </w:rPr>
        <w:t xml:space="preserve"> والتوجه المهني،</w:t>
      </w:r>
      <w:r w:rsidRPr="00613BDF">
        <w:rPr>
          <w:rFonts w:hint="cs"/>
          <w:w w:val="100"/>
          <w:kern w:val="0"/>
          <w:sz w:val="30"/>
          <w:rtl/>
          <w:lang w:eastAsia="zh-CN" w:bidi="ar-EG"/>
        </w:rPr>
        <w:t xml:space="preserve"> </w:t>
      </w:r>
      <w:r w:rsidRPr="00613BDF">
        <w:rPr>
          <w:w w:val="100"/>
          <w:kern w:val="0"/>
          <w:sz w:val="30"/>
          <w:rtl/>
          <w:lang w:eastAsia="zh-CN"/>
        </w:rPr>
        <w:t>والحصول على الدرجات الجامعية.  ورغم الاضطلاع بأنشطة مستمرة لإشراك الفتيات على قدم المساواة في التعليم الثانوي،</w:t>
      </w:r>
      <w:r w:rsidRPr="00613BDF">
        <w:rPr>
          <w:rFonts w:hint="cs"/>
          <w:w w:val="100"/>
          <w:kern w:val="0"/>
          <w:sz w:val="30"/>
          <w:rtl/>
          <w:lang w:eastAsia="zh-CN" w:bidi="ar-EG"/>
        </w:rPr>
        <w:t xml:space="preserve"> </w:t>
      </w:r>
      <w:r w:rsidRPr="00613BDF">
        <w:rPr>
          <w:w w:val="100"/>
          <w:kern w:val="0"/>
          <w:sz w:val="30"/>
          <w:rtl/>
          <w:lang w:eastAsia="zh-CN"/>
        </w:rPr>
        <w:t xml:space="preserve">لا يزال يسود الفهم التقليدي المتمثل في عدم تسجيل الأطفال الإناث في التعليم الثانوي في مناطق التلال والمناطق الجبلية التي تتسم بأن التقدم فيها أقل من اللازم.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وتوجد المدارس الثانوية الحكومية في المناطق الحضرية، في حين توجد المدارس المهنية حسب المناطق.  وبغية القضاء على الأفكار النمطية عن مواصلة التعليم الثانوي، ولزيادة شمول الفتيات في بعض المناطق توجد فصول </w:t>
      </w:r>
      <w:r w:rsidRPr="00613BDF">
        <w:rPr>
          <w:rFonts w:hint="cs"/>
          <w:w w:val="100"/>
          <w:kern w:val="0"/>
          <w:sz w:val="30"/>
          <w:rtl/>
          <w:lang w:eastAsia="zh-CN" w:bidi="ar-EG"/>
        </w:rPr>
        <w:t xml:space="preserve">افرادية منفصلة </w:t>
      </w:r>
      <w:r w:rsidRPr="00613BDF">
        <w:rPr>
          <w:w w:val="100"/>
          <w:kern w:val="0"/>
          <w:sz w:val="30"/>
          <w:rtl/>
          <w:lang w:eastAsia="zh-CN"/>
        </w:rPr>
        <w:t xml:space="preserve">في أقل المناطق نموا مثل : </w:t>
      </w:r>
    </w:p>
    <w:p w:rsidR="00CB4538" w:rsidRPr="00613BDF" w:rsidRDefault="00CB4538" w:rsidP="00CB4538">
      <w:pPr>
        <w:tabs>
          <w:tab w:val="left" w:pos="1750"/>
        </w:tabs>
        <w:spacing w:after="120"/>
        <w:ind w:left="1324" w:right="810"/>
        <w:jc w:val="left"/>
        <w:rPr>
          <w:w w:val="100"/>
          <w:kern w:val="0"/>
          <w:sz w:val="30"/>
          <w:rtl/>
          <w:lang w:eastAsia="zh-CN"/>
        </w:rPr>
      </w:pPr>
      <w:r>
        <w:rPr>
          <w:rFonts w:hint="cs"/>
          <w:w w:val="100"/>
          <w:kern w:val="0"/>
          <w:sz w:val="30"/>
          <w:rtl/>
          <w:lang w:eastAsia="zh-CN"/>
        </w:rPr>
        <w:t>-</w:t>
      </w:r>
      <w:r>
        <w:rPr>
          <w:rFonts w:hint="cs"/>
          <w:w w:val="100"/>
          <w:kern w:val="0"/>
          <w:sz w:val="30"/>
          <w:rtl/>
          <w:lang w:eastAsia="zh-CN"/>
        </w:rPr>
        <w:tab/>
      </w:r>
      <w:r w:rsidRPr="00613BDF">
        <w:rPr>
          <w:w w:val="100"/>
          <w:kern w:val="0"/>
          <w:sz w:val="30"/>
          <w:rtl/>
          <w:lang w:eastAsia="zh-CN"/>
        </w:rPr>
        <w:t xml:space="preserve">غوستيفار، </w:t>
      </w:r>
      <w:r w:rsidRPr="00613BDF">
        <w:rPr>
          <w:rFonts w:hint="cs"/>
          <w:w w:val="100"/>
          <w:kern w:val="0"/>
          <w:sz w:val="30"/>
          <w:rtl/>
          <w:lang w:eastAsia="zh-CN" w:bidi="ar-EG"/>
        </w:rPr>
        <w:t xml:space="preserve">حيث </w:t>
      </w:r>
      <w:r w:rsidRPr="00613BDF">
        <w:rPr>
          <w:w w:val="100"/>
          <w:kern w:val="0"/>
          <w:sz w:val="30"/>
          <w:rtl/>
          <w:lang w:eastAsia="zh-CN"/>
        </w:rPr>
        <w:t>يتوفر التعليم في المدارس العليا في قريتي روستوشي ونيغوتينو؛</w:t>
      </w:r>
    </w:p>
    <w:p w:rsidR="00CB4538" w:rsidRPr="00613BDF" w:rsidRDefault="00CB4538" w:rsidP="00CB4538">
      <w:pPr>
        <w:tabs>
          <w:tab w:val="left" w:pos="1750"/>
        </w:tabs>
        <w:spacing w:after="120"/>
        <w:ind w:left="1324" w:right="810"/>
        <w:jc w:val="left"/>
        <w:rPr>
          <w:w w:val="100"/>
          <w:kern w:val="0"/>
          <w:sz w:val="30"/>
          <w:rtl/>
          <w:lang w:eastAsia="zh-CN"/>
        </w:rPr>
      </w:pPr>
      <w:r>
        <w:rPr>
          <w:rFonts w:hint="cs"/>
          <w:w w:val="100"/>
          <w:kern w:val="0"/>
          <w:sz w:val="30"/>
          <w:rtl/>
          <w:lang w:eastAsia="zh-CN"/>
        </w:rPr>
        <w:t>-</w:t>
      </w:r>
      <w:r>
        <w:rPr>
          <w:rFonts w:hint="cs"/>
          <w:w w:val="100"/>
          <w:kern w:val="0"/>
          <w:sz w:val="30"/>
          <w:rtl/>
          <w:lang w:eastAsia="zh-CN"/>
        </w:rPr>
        <w:tab/>
      </w:r>
      <w:r w:rsidRPr="00613BDF">
        <w:rPr>
          <w:w w:val="100"/>
          <w:kern w:val="0"/>
          <w:sz w:val="30"/>
          <w:rtl/>
          <w:lang w:eastAsia="zh-CN"/>
        </w:rPr>
        <w:t>تيتوفو</w:t>
      </w:r>
      <w:r w:rsidRPr="00613BDF">
        <w:rPr>
          <w:rFonts w:hint="cs"/>
          <w:w w:val="100"/>
          <w:kern w:val="0"/>
          <w:sz w:val="30"/>
          <w:rtl/>
          <w:lang w:eastAsia="zh-CN" w:bidi="ar-EG"/>
        </w:rPr>
        <w:t xml:space="preserve"> حيث</w:t>
      </w:r>
      <w:r w:rsidRPr="00613BDF">
        <w:rPr>
          <w:w w:val="100"/>
          <w:kern w:val="0"/>
          <w:sz w:val="30"/>
          <w:rtl/>
          <w:lang w:eastAsia="zh-CN"/>
        </w:rPr>
        <w:t xml:space="preserve"> يتوفر التعليم الصحي في غوستيفار؛</w:t>
      </w:r>
    </w:p>
    <w:p w:rsidR="00740BCA" w:rsidRDefault="00CB4538" w:rsidP="00740BCA">
      <w:pPr>
        <w:tabs>
          <w:tab w:val="left" w:pos="1750"/>
        </w:tabs>
        <w:spacing w:after="120"/>
        <w:ind w:left="1750" w:right="810" w:hanging="426"/>
        <w:jc w:val="left"/>
        <w:rPr>
          <w:rFonts w:hint="cs"/>
          <w:w w:val="100"/>
          <w:kern w:val="0"/>
          <w:sz w:val="30"/>
          <w:rtl/>
          <w:lang w:eastAsia="zh-CN"/>
        </w:rPr>
      </w:pPr>
      <w:r>
        <w:rPr>
          <w:rFonts w:hint="cs"/>
          <w:w w:val="100"/>
          <w:kern w:val="0"/>
          <w:sz w:val="30"/>
          <w:rtl/>
          <w:lang w:eastAsia="zh-CN"/>
        </w:rPr>
        <w:t>-</w:t>
      </w:r>
      <w:r>
        <w:rPr>
          <w:rFonts w:hint="cs"/>
          <w:w w:val="100"/>
          <w:kern w:val="0"/>
          <w:sz w:val="30"/>
          <w:rtl/>
          <w:lang w:eastAsia="zh-CN"/>
        </w:rPr>
        <w:tab/>
      </w:r>
      <w:r w:rsidRPr="00613BDF">
        <w:rPr>
          <w:w w:val="100"/>
          <w:kern w:val="0"/>
          <w:sz w:val="30"/>
          <w:rtl/>
          <w:lang w:eastAsia="zh-CN"/>
        </w:rPr>
        <w:t>ديلشيفو</w:t>
      </w:r>
      <w:r w:rsidRPr="00613BDF">
        <w:rPr>
          <w:rFonts w:hint="cs"/>
          <w:w w:val="100"/>
          <w:kern w:val="0"/>
          <w:sz w:val="30"/>
          <w:rtl/>
          <w:lang w:eastAsia="zh-CN" w:bidi="ar-EG"/>
        </w:rPr>
        <w:t xml:space="preserve"> حيث </w:t>
      </w:r>
      <w:r w:rsidRPr="00613BDF">
        <w:rPr>
          <w:w w:val="100"/>
          <w:kern w:val="0"/>
          <w:sz w:val="30"/>
          <w:rtl/>
          <w:lang w:eastAsia="zh-CN"/>
        </w:rPr>
        <w:t xml:space="preserve"> يتوفر التعليم في المدارس العليا وتعليم صناعة النسيج في ماكيدونيسكا كامينيتشا.</w:t>
      </w:r>
    </w:p>
    <w:p w:rsidR="00CB4538" w:rsidRPr="00613BDF" w:rsidRDefault="00740BCA" w:rsidP="00740BCA">
      <w:pPr>
        <w:spacing w:after="120"/>
        <w:ind w:left="1030" w:right="810"/>
        <w:jc w:val="lowKashida"/>
        <w:rPr>
          <w:w w:val="100"/>
          <w:kern w:val="0"/>
          <w:sz w:val="30"/>
          <w:rtl/>
          <w:lang w:eastAsia="zh-CN"/>
        </w:rPr>
      </w:pPr>
      <w:r>
        <w:rPr>
          <w:rFonts w:hint="cs"/>
          <w:w w:val="100"/>
          <w:kern w:val="0"/>
          <w:sz w:val="30"/>
          <w:rtl/>
          <w:lang w:eastAsia="zh-CN"/>
        </w:rPr>
        <w:t xml:space="preserve">3-  </w:t>
      </w:r>
      <w:r w:rsidR="00CB4538" w:rsidRPr="00613BDF">
        <w:rPr>
          <w:w w:val="100"/>
          <w:kern w:val="0"/>
          <w:sz w:val="30"/>
          <w:rtl/>
          <w:lang w:eastAsia="zh-CN"/>
        </w:rPr>
        <w:t>وفي الفترة 2001/2002  تم تسجيل ما مجموعه  44710 طالبا في جمهورية مقدونيا في الجامعتين الحكوميتين وهما جامعتي " القديسين سيريل وميثوديوس"  في سكوبي، وجامعة " القديس كلمنت أوريديسكي" في بيتولا، وكان من بينهم 24691 طالبة</w:t>
      </w:r>
      <w:r w:rsidR="00CB4538" w:rsidRPr="00613BDF">
        <w:rPr>
          <w:rFonts w:hint="cs"/>
          <w:w w:val="100"/>
          <w:kern w:val="0"/>
          <w:sz w:val="30"/>
          <w:rtl/>
          <w:lang w:eastAsia="zh-CN" w:bidi="ar-EG"/>
        </w:rPr>
        <w:t xml:space="preserve"> أي</w:t>
      </w:r>
      <w:r w:rsidR="00CB4538" w:rsidRPr="00613BDF">
        <w:rPr>
          <w:w w:val="100"/>
          <w:kern w:val="0"/>
          <w:sz w:val="30"/>
          <w:rtl/>
          <w:lang w:eastAsia="zh-CN"/>
        </w:rPr>
        <w:t xml:space="preserve"> بنسبة 2ر 55 في المائة. ومن بين</w:t>
      </w:r>
      <w:r w:rsidR="00CB4538" w:rsidRPr="00613BDF">
        <w:rPr>
          <w:rFonts w:hint="cs"/>
          <w:w w:val="100"/>
          <w:kern w:val="0"/>
          <w:sz w:val="30"/>
          <w:rtl/>
          <w:lang w:eastAsia="zh-CN" w:bidi="ar-EG"/>
        </w:rPr>
        <w:t xml:space="preserve"> </w:t>
      </w:r>
      <w:r w:rsidR="00CB4538" w:rsidRPr="00613BDF">
        <w:rPr>
          <w:w w:val="100"/>
          <w:kern w:val="0"/>
          <w:sz w:val="30"/>
          <w:rtl/>
          <w:lang w:eastAsia="zh-CN"/>
        </w:rPr>
        <w:t>41590</w:t>
      </w:r>
      <w:r w:rsidR="00CB4538" w:rsidRPr="00613BDF">
        <w:rPr>
          <w:rFonts w:hint="cs"/>
          <w:w w:val="100"/>
          <w:kern w:val="0"/>
          <w:sz w:val="30"/>
          <w:rtl/>
          <w:lang w:eastAsia="zh-CN" w:bidi="ar-EG"/>
        </w:rPr>
        <w:t xml:space="preserve"> ط</w:t>
      </w:r>
      <w:r w:rsidR="00CB4538" w:rsidRPr="00613BDF">
        <w:rPr>
          <w:w w:val="100"/>
          <w:kern w:val="0"/>
          <w:sz w:val="30"/>
          <w:rtl/>
          <w:lang w:eastAsia="zh-CN"/>
        </w:rPr>
        <w:t xml:space="preserve">البا التحقوا بالكليات كانت هناك 23279 </w:t>
      </w:r>
      <w:r w:rsidR="00CB4538" w:rsidRPr="00613BDF">
        <w:rPr>
          <w:rFonts w:hint="cs"/>
          <w:w w:val="100"/>
          <w:kern w:val="0"/>
          <w:sz w:val="30"/>
          <w:rtl/>
          <w:lang w:eastAsia="zh-CN" w:bidi="ar-EG"/>
        </w:rPr>
        <w:t xml:space="preserve">طالبة </w:t>
      </w:r>
      <w:r w:rsidR="00CB4538" w:rsidRPr="00613BDF">
        <w:rPr>
          <w:w w:val="100"/>
          <w:kern w:val="0"/>
          <w:sz w:val="30"/>
          <w:rtl/>
          <w:lang w:eastAsia="zh-CN"/>
        </w:rPr>
        <w:t xml:space="preserve"> أو</w:t>
      </w:r>
      <w:r w:rsidR="00CB4538" w:rsidRPr="00613BDF">
        <w:rPr>
          <w:rFonts w:hint="cs"/>
          <w:w w:val="100"/>
          <w:kern w:val="0"/>
          <w:sz w:val="30"/>
          <w:rtl/>
          <w:lang w:eastAsia="zh-CN" w:bidi="ar-EG"/>
        </w:rPr>
        <w:t xml:space="preserve"> </w:t>
      </w:r>
      <w:r w:rsidR="00CB4538" w:rsidRPr="00613BDF">
        <w:rPr>
          <w:w w:val="100"/>
          <w:kern w:val="0"/>
          <w:sz w:val="30"/>
          <w:rtl/>
          <w:lang w:eastAsia="zh-CN"/>
        </w:rPr>
        <w:t>56</w:t>
      </w:r>
      <w:r w:rsidR="00CB4538" w:rsidRPr="00613BDF">
        <w:rPr>
          <w:rFonts w:hint="cs"/>
          <w:w w:val="100"/>
          <w:kern w:val="0"/>
          <w:sz w:val="30"/>
          <w:rtl/>
          <w:lang w:eastAsia="zh-CN" w:bidi="ar-EG"/>
        </w:rPr>
        <w:t xml:space="preserve"> </w:t>
      </w:r>
      <w:r w:rsidR="00CB4538" w:rsidRPr="00613BDF">
        <w:rPr>
          <w:w w:val="100"/>
          <w:kern w:val="0"/>
          <w:sz w:val="30"/>
          <w:rtl/>
          <w:lang w:eastAsia="zh-CN"/>
        </w:rPr>
        <w:t>في المائة، بينما التحقت بالمعاهد المهنية  786  طالبة أي  70  في المائة من مجموع عدد الطلاب وهو  1123 طالبا.</w:t>
      </w:r>
    </w:p>
    <w:p w:rsidR="00740BCA"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ومقارنة بالسنوات الدراسية </w:t>
      </w:r>
      <w:r w:rsidRPr="00613BDF">
        <w:rPr>
          <w:rFonts w:hint="cs"/>
          <w:w w:val="100"/>
          <w:kern w:val="0"/>
          <w:sz w:val="30"/>
          <w:rtl/>
          <w:lang w:eastAsia="zh-CN" w:bidi="ar-EG"/>
        </w:rPr>
        <w:t>ال</w:t>
      </w:r>
      <w:r w:rsidRPr="00613BDF">
        <w:rPr>
          <w:w w:val="100"/>
          <w:kern w:val="0"/>
          <w:sz w:val="30"/>
          <w:rtl/>
          <w:lang w:eastAsia="zh-CN"/>
        </w:rPr>
        <w:t>سابقة،فإنه من بين 40246</w:t>
      </w:r>
      <w:r w:rsidRPr="00613BDF">
        <w:rPr>
          <w:rFonts w:hint="cs"/>
          <w:w w:val="100"/>
          <w:kern w:val="0"/>
          <w:sz w:val="30"/>
          <w:rtl/>
          <w:lang w:eastAsia="zh-CN" w:bidi="ar-EG"/>
        </w:rPr>
        <w:t xml:space="preserve"> </w:t>
      </w:r>
      <w:r w:rsidRPr="00613BDF">
        <w:rPr>
          <w:w w:val="100"/>
          <w:kern w:val="0"/>
          <w:sz w:val="30"/>
          <w:rtl/>
          <w:lang w:eastAsia="zh-CN"/>
        </w:rPr>
        <w:t>طالبا في الفترة 2000/01 كان</w:t>
      </w:r>
      <w:r w:rsidRPr="00613BDF">
        <w:rPr>
          <w:rFonts w:hint="cs"/>
          <w:w w:val="100"/>
          <w:kern w:val="0"/>
          <w:sz w:val="30"/>
          <w:rtl/>
          <w:lang w:eastAsia="zh-CN" w:bidi="ar-EG"/>
        </w:rPr>
        <w:t>ت</w:t>
      </w:r>
      <w:r w:rsidRPr="00613BDF">
        <w:rPr>
          <w:w w:val="100"/>
          <w:kern w:val="0"/>
          <w:sz w:val="30"/>
          <w:rtl/>
          <w:lang w:eastAsia="zh-CN"/>
        </w:rPr>
        <w:t xml:space="preserve"> هناك 22463</w:t>
      </w:r>
      <w:r w:rsidRPr="00613BDF">
        <w:rPr>
          <w:rFonts w:hint="cs"/>
          <w:w w:val="100"/>
          <w:kern w:val="0"/>
          <w:sz w:val="30"/>
          <w:rtl/>
          <w:lang w:eastAsia="zh-CN" w:bidi="ar-EG"/>
        </w:rPr>
        <w:t xml:space="preserve"> طالبة أو </w:t>
      </w:r>
      <w:r w:rsidRPr="00613BDF">
        <w:rPr>
          <w:w w:val="100"/>
          <w:kern w:val="0"/>
          <w:sz w:val="30"/>
          <w:rtl/>
          <w:lang w:eastAsia="zh-CN"/>
        </w:rPr>
        <w:t xml:space="preserve"> 8ر55 في المائة</w:t>
      </w:r>
      <w:r w:rsidRPr="00613BDF">
        <w:rPr>
          <w:rFonts w:hint="cs"/>
          <w:w w:val="100"/>
          <w:kern w:val="0"/>
          <w:sz w:val="30"/>
          <w:rtl/>
          <w:lang w:eastAsia="zh-CN" w:bidi="ar-EG"/>
        </w:rPr>
        <w:t>؛</w:t>
      </w:r>
      <w:r w:rsidRPr="00613BDF">
        <w:rPr>
          <w:w w:val="100"/>
          <w:kern w:val="0"/>
          <w:sz w:val="30"/>
          <w:rtl/>
          <w:lang w:eastAsia="zh-CN"/>
        </w:rPr>
        <w:t xml:space="preserve"> وفي الفترة 1999/00 كان</w:t>
      </w:r>
      <w:r w:rsidRPr="00613BDF">
        <w:rPr>
          <w:rFonts w:hint="cs"/>
          <w:w w:val="100"/>
          <w:kern w:val="0"/>
          <w:sz w:val="30"/>
          <w:rtl/>
          <w:lang w:eastAsia="zh-CN" w:bidi="ar-EG"/>
        </w:rPr>
        <w:t>ت</w:t>
      </w:r>
      <w:r w:rsidRPr="00613BDF">
        <w:rPr>
          <w:w w:val="100"/>
          <w:kern w:val="0"/>
          <w:sz w:val="30"/>
          <w:rtl/>
          <w:lang w:eastAsia="zh-CN"/>
        </w:rPr>
        <w:t xml:space="preserve"> هناك </w:t>
      </w:r>
      <w:r w:rsidRPr="00613BDF">
        <w:rPr>
          <w:rFonts w:hint="cs"/>
          <w:w w:val="100"/>
          <w:kern w:val="0"/>
          <w:sz w:val="30"/>
          <w:rtl/>
          <w:lang w:eastAsia="zh-CN" w:bidi="ar-EG"/>
        </w:rPr>
        <w:t xml:space="preserve">20325 </w:t>
      </w:r>
      <w:r w:rsidRPr="00613BDF">
        <w:rPr>
          <w:w w:val="100"/>
          <w:kern w:val="0"/>
          <w:sz w:val="30"/>
          <w:rtl/>
          <w:lang w:eastAsia="zh-CN"/>
        </w:rPr>
        <w:t>طالبة أو</w:t>
      </w:r>
      <w:r w:rsidRPr="00613BDF">
        <w:rPr>
          <w:rFonts w:hint="cs"/>
          <w:w w:val="100"/>
          <w:kern w:val="0"/>
          <w:sz w:val="30"/>
          <w:rtl/>
          <w:lang w:eastAsia="zh-CN" w:bidi="ar-EG"/>
        </w:rPr>
        <w:t xml:space="preserve"> 04ر55 ف</w:t>
      </w:r>
      <w:r w:rsidRPr="00613BDF">
        <w:rPr>
          <w:w w:val="100"/>
          <w:kern w:val="0"/>
          <w:sz w:val="30"/>
          <w:rtl/>
          <w:lang w:eastAsia="zh-CN"/>
        </w:rPr>
        <w:t>ي المائة من بين 36922 طالبا؛ وفي الفترة 1998/99</w:t>
      </w:r>
      <w:r w:rsidRPr="00613BDF">
        <w:rPr>
          <w:rFonts w:hint="cs"/>
          <w:w w:val="100"/>
          <w:kern w:val="0"/>
          <w:sz w:val="30"/>
          <w:rtl/>
          <w:lang w:eastAsia="zh-CN" w:bidi="ar-EG"/>
        </w:rPr>
        <w:t xml:space="preserve"> </w:t>
      </w:r>
      <w:r w:rsidRPr="00613BDF">
        <w:rPr>
          <w:w w:val="100"/>
          <w:kern w:val="0"/>
          <w:sz w:val="30"/>
          <w:rtl/>
          <w:lang w:eastAsia="zh-CN"/>
        </w:rPr>
        <w:t>كان</w:t>
      </w:r>
      <w:r w:rsidRPr="00613BDF">
        <w:rPr>
          <w:rFonts w:hint="cs"/>
          <w:w w:val="100"/>
          <w:kern w:val="0"/>
          <w:sz w:val="30"/>
          <w:rtl/>
          <w:lang w:eastAsia="zh-CN" w:bidi="ar-EG"/>
        </w:rPr>
        <w:t>ت</w:t>
      </w:r>
      <w:r w:rsidRPr="00613BDF">
        <w:rPr>
          <w:w w:val="100"/>
          <w:kern w:val="0"/>
          <w:sz w:val="30"/>
          <w:rtl/>
          <w:lang w:eastAsia="zh-CN"/>
        </w:rPr>
        <w:t xml:space="preserve"> هناك 19359 طالبة من بين 35141</w:t>
      </w:r>
      <w:r w:rsidRPr="00613BDF">
        <w:rPr>
          <w:rFonts w:hint="cs"/>
          <w:w w:val="100"/>
          <w:kern w:val="0"/>
          <w:sz w:val="30"/>
          <w:rtl/>
          <w:lang w:eastAsia="zh-CN" w:bidi="ar-EG"/>
        </w:rPr>
        <w:t xml:space="preserve"> </w:t>
      </w:r>
      <w:r w:rsidRPr="00613BDF">
        <w:rPr>
          <w:w w:val="100"/>
          <w:kern w:val="0"/>
          <w:sz w:val="30"/>
          <w:rtl/>
          <w:lang w:eastAsia="zh-CN"/>
        </w:rPr>
        <w:t>طالبا،</w:t>
      </w:r>
      <w:r w:rsidRPr="00613BDF">
        <w:rPr>
          <w:rFonts w:hint="cs"/>
          <w:w w:val="100"/>
          <w:kern w:val="0"/>
          <w:sz w:val="30"/>
          <w:rtl/>
          <w:lang w:eastAsia="zh-CN" w:bidi="ar-EG"/>
        </w:rPr>
        <w:t xml:space="preserve"> </w:t>
      </w:r>
      <w:r w:rsidRPr="00613BDF">
        <w:rPr>
          <w:w w:val="100"/>
          <w:kern w:val="0"/>
          <w:sz w:val="30"/>
          <w:rtl/>
          <w:lang w:eastAsia="zh-CN"/>
        </w:rPr>
        <w:t>وفي الفترة 1997/98 كان</w:t>
      </w:r>
      <w:r w:rsidRPr="00613BDF">
        <w:rPr>
          <w:rFonts w:hint="cs"/>
          <w:w w:val="100"/>
          <w:kern w:val="0"/>
          <w:sz w:val="30"/>
          <w:rtl/>
          <w:lang w:eastAsia="zh-CN" w:bidi="ar-EG"/>
        </w:rPr>
        <w:t>ت</w:t>
      </w:r>
      <w:r w:rsidRPr="00613BDF">
        <w:rPr>
          <w:w w:val="100"/>
          <w:kern w:val="0"/>
          <w:sz w:val="30"/>
          <w:rtl/>
          <w:lang w:eastAsia="zh-CN"/>
        </w:rPr>
        <w:t xml:space="preserve"> هناك 17484</w:t>
      </w:r>
      <w:r w:rsidRPr="00613BDF">
        <w:rPr>
          <w:rFonts w:hint="cs"/>
          <w:w w:val="100"/>
          <w:kern w:val="0"/>
          <w:sz w:val="30"/>
          <w:rtl/>
          <w:lang w:eastAsia="zh-CN" w:bidi="ar-EG"/>
        </w:rPr>
        <w:t xml:space="preserve"> </w:t>
      </w:r>
      <w:r w:rsidRPr="00613BDF">
        <w:rPr>
          <w:w w:val="100"/>
          <w:kern w:val="0"/>
          <w:sz w:val="30"/>
          <w:rtl/>
          <w:lang w:eastAsia="zh-CN"/>
        </w:rPr>
        <w:t>طالبة أي بنسبة 6ر</w:t>
      </w:r>
      <w:r w:rsidRPr="00613BDF">
        <w:rPr>
          <w:rFonts w:hint="cs"/>
          <w:w w:val="100"/>
          <w:kern w:val="0"/>
          <w:sz w:val="30"/>
          <w:rtl/>
          <w:lang w:eastAsia="zh-CN" w:bidi="ar-EG"/>
        </w:rPr>
        <w:t xml:space="preserve">54 </w:t>
      </w:r>
      <w:r w:rsidRPr="00613BDF">
        <w:rPr>
          <w:w w:val="100"/>
          <w:kern w:val="0"/>
          <w:sz w:val="30"/>
          <w:rtl/>
          <w:lang w:eastAsia="zh-CN"/>
        </w:rPr>
        <w:t xml:space="preserve">في المائة من بين مجموع </w:t>
      </w:r>
      <w:r w:rsidRPr="00613BDF">
        <w:rPr>
          <w:rFonts w:hint="cs"/>
          <w:w w:val="100"/>
          <w:kern w:val="0"/>
          <w:sz w:val="30"/>
          <w:rtl/>
          <w:lang w:eastAsia="zh-CN" w:bidi="ar-EG"/>
        </w:rPr>
        <w:t>ال</w:t>
      </w:r>
      <w:r w:rsidRPr="00613BDF">
        <w:rPr>
          <w:w w:val="100"/>
          <w:kern w:val="0"/>
          <w:sz w:val="30"/>
          <w:rtl/>
          <w:lang w:eastAsia="zh-CN"/>
        </w:rPr>
        <w:t xml:space="preserve">طلاب وعددهم 32048  طالبا؛  وفي هذه الفترة تراوح معدل مشاركة مجتمع الإناث في مجموع عدد الطلاب بين 6ر54  في المائة إلى  8ر 55 في المائة، مما يمثل </w:t>
      </w:r>
      <w:r w:rsidRPr="00613BDF">
        <w:rPr>
          <w:rFonts w:hint="cs"/>
          <w:w w:val="100"/>
          <w:kern w:val="0"/>
          <w:sz w:val="30"/>
          <w:rtl/>
          <w:lang w:eastAsia="zh-CN" w:bidi="ar-EG"/>
        </w:rPr>
        <w:t xml:space="preserve">زيادة </w:t>
      </w:r>
      <w:r w:rsidRPr="00613BDF">
        <w:rPr>
          <w:w w:val="100"/>
          <w:kern w:val="0"/>
          <w:sz w:val="30"/>
          <w:rtl/>
          <w:lang w:eastAsia="zh-CN"/>
        </w:rPr>
        <w:t xml:space="preserve">نسبة مشاركة الإناث في مجتمع </w:t>
      </w:r>
      <w:r w:rsidRPr="00613BDF">
        <w:rPr>
          <w:rFonts w:hint="cs"/>
          <w:w w:val="100"/>
          <w:kern w:val="0"/>
          <w:sz w:val="30"/>
          <w:rtl/>
          <w:lang w:eastAsia="zh-CN" w:bidi="ar-EG"/>
        </w:rPr>
        <w:t>ال</w:t>
      </w:r>
      <w:r w:rsidRPr="00613BDF">
        <w:rPr>
          <w:w w:val="100"/>
          <w:kern w:val="0"/>
          <w:sz w:val="30"/>
          <w:rtl/>
          <w:lang w:eastAsia="zh-CN"/>
        </w:rPr>
        <w:t>طلاب عامة.  وي</w:t>
      </w:r>
      <w:r w:rsidRPr="00613BDF">
        <w:rPr>
          <w:rFonts w:hint="cs"/>
          <w:w w:val="100"/>
          <w:kern w:val="0"/>
          <w:sz w:val="30"/>
          <w:rtl/>
          <w:lang w:eastAsia="zh-CN" w:bidi="ar-EG"/>
        </w:rPr>
        <w:t xml:space="preserve">مكن </w:t>
      </w:r>
      <w:r w:rsidRPr="00613BDF">
        <w:rPr>
          <w:w w:val="100"/>
          <w:kern w:val="0"/>
          <w:sz w:val="30"/>
          <w:rtl/>
          <w:lang w:eastAsia="zh-CN"/>
        </w:rPr>
        <w:t xml:space="preserve">ملاحظة معدلات </w:t>
      </w:r>
      <w:r w:rsidRPr="00613BDF">
        <w:rPr>
          <w:rFonts w:hint="cs"/>
          <w:w w:val="100"/>
          <w:kern w:val="0"/>
          <w:sz w:val="30"/>
          <w:rtl/>
          <w:lang w:eastAsia="zh-CN" w:bidi="ar-EG"/>
        </w:rPr>
        <w:t>ال</w:t>
      </w:r>
      <w:r w:rsidRPr="00613BDF">
        <w:rPr>
          <w:w w:val="100"/>
          <w:kern w:val="0"/>
          <w:sz w:val="30"/>
          <w:rtl/>
          <w:lang w:eastAsia="zh-CN"/>
        </w:rPr>
        <w:t xml:space="preserve">تمثيل </w:t>
      </w:r>
      <w:r w:rsidRPr="00613BDF">
        <w:rPr>
          <w:rFonts w:hint="cs"/>
          <w:w w:val="100"/>
          <w:kern w:val="0"/>
          <w:sz w:val="30"/>
          <w:rtl/>
          <w:lang w:eastAsia="zh-CN" w:bidi="ar-EG"/>
        </w:rPr>
        <w:t xml:space="preserve">في </w:t>
      </w:r>
      <w:r w:rsidRPr="00613BDF">
        <w:rPr>
          <w:w w:val="100"/>
          <w:kern w:val="0"/>
          <w:sz w:val="30"/>
          <w:rtl/>
          <w:lang w:eastAsia="zh-CN"/>
        </w:rPr>
        <w:t>الجدول الت</w:t>
      </w:r>
      <w:r w:rsidRPr="00613BDF">
        <w:rPr>
          <w:rFonts w:hint="cs"/>
          <w:w w:val="100"/>
          <w:kern w:val="0"/>
          <w:sz w:val="30"/>
          <w:rtl/>
          <w:lang w:eastAsia="zh-CN" w:bidi="ar-EG"/>
        </w:rPr>
        <w:t>ا</w:t>
      </w:r>
      <w:r w:rsidRPr="00613BDF">
        <w:rPr>
          <w:w w:val="100"/>
          <w:kern w:val="0"/>
          <w:sz w:val="30"/>
          <w:rtl/>
          <w:lang w:eastAsia="zh-CN"/>
        </w:rPr>
        <w:t>لي:</w:t>
      </w:r>
    </w:p>
    <w:p w:rsidR="00740BCA" w:rsidRPr="00740BCA" w:rsidRDefault="00740BCA" w:rsidP="00740BCA">
      <w:pPr>
        <w:spacing w:line="120" w:lineRule="exact"/>
        <w:ind w:left="1030" w:right="810" w:firstLine="468"/>
        <w:rPr>
          <w:rFonts w:hint="cs"/>
          <w:w w:val="100"/>
          <w:kern w:val="0"/>
          <w:sz w:val="12"/>
          <w:rtl/>
          <w:lang w:eastAsia="zh-CN"/>
        </w:rPr>
      </w:pPr>
    </w:p>
    <w:p w:rsidR="00CB4538" w:rsidRPr="00613BDF" w:rsidRDefault="00CB4538" w:rsidP="00CB4538">
      <w:pPr>
        <w:spacing w:after="120"/>
        <w:ind w:left="58" w:firstLine="972"/>
        <w:outlineLvl w:val="0"/>
        <w:rPr>
          <w:rFonts w:hint="cs"/>
          <w:b/>
          <w:bCs/>
          <w:w w:val="100"/>
          <w:kern w:val="0"/>
          <w:sz w:val="30"/>
          <w:rtl/>
          <w:lang w:eastAsia="zh-CN"/>
        </w:rPr>
      </w:pPr>
      <w:r w:rsidRPr="00613BDF">
        <w:rPr>
          <w:rFonts w:hint="cs"/>
          <w:b/>
          <w:bCs/>
          <w:w w:val="100"/>
          <w:kern w:val="0"/>
          <w:sz w:val="30"/>
          <w:rtl/>
          <w:lang w:eastAsia="zh-CN"/>
        </w:rPr>
        <w:t xml:space="preserve">الطلاب المسجلون </w:t>
      </w:r>
      <w:r w:rsidRPr="00613BDF">
        <w:rPr>
          <w:b/>
          <w:bCs/>
          <w:w w:val="100"/>
          <w:kern w:val="0"/>
          <w:sz w:val="30"/>
          <w:rtl/>
          <w:lang w:eastAsia="zh-CN"/>
        </w:rPr>
        <w:t>بالكليات الجامعية والمعاهد المهنية</w:t>
      </w:r>
    </w:p>
    <w:tbl>
      <w:tblPr>
        <w:tblStyle w:val="Footer"/>
        <w:bidiVisual/>
        <w:tblW w:w="0" w:type="auto"/>
        <w:tblInd w:w="1127" w:type="dxa"/>
        <w:tblLook w:val="01E0" w:firstRow="1" w:lastRow="1" w:firstColumn="1" w:lastColumn="1" w:noHBand="0" w:noVBand="0"/>
      </w:tblPr>
      <w:tblGrid>
        <w:gridCol w:w="911"/>
        <w:gridCol w:w="810"/>
        <w:gridCol w:w="900"/>
        <w:gridCol w:w="810"/>
        <w:gridCol w:w="900"/>
        <w:gridCol w:w="900"/>
        <w:gridCol w:w="990"/>
        <w:gridCol w:w="810"/>
        <w:gridCol w:w="990"/>
      </w:tblGrid>
      <w:tr w:rsidR="00CB4538" w:rsidRPr="00613BDF">
        <w:tc>
          <w:tcPr>
            <w:tcW w:w="911" w:type="dxa"/>
            <w:tcBorders>
              <w:top w:val="single" w:sz="8" w:space="0" w:color="auto"/>
              <w:bottom w:val="single" w:sz="8" w:space="0" w:color="auto"/>
            </w:tcBorders>
          </w:tcPr>
          <w:p w:rsidR="00CB4538" w:rsidRPr="0000162F" w:rsidRDefault="00CB4538" w:rsidP="00654E02">
            <w:pPr>
              <w:jc w:val="left"/>
              <w:rPr>
                <w:rFonts w:hint="cs"/>
                <w:b w:val="0"/>
                <w:bCs w:val="0"/>
                <w:w w:val="100"/>
                <w:kern w:val="0"/>
                <w:sz w:val="22"/>
                <w:szCs w:val="22"/>
                <w:rtl/>
                <w:lang w:eastAsia="zh-CN"/>
              </w:rPr>
            </w:pPr>
          </w:p>
        </w:tc>
        <w:tc>
          <w:tcPr>
            <w:tcW w:w="1710" w:type="dxa"/>
            <w:gridSpan w:val="2"/>
            <w:tcBorders>
              <w:top w:val="single" w:sz="8" w:space="0" w:color="auto"/>
              <w:bottom w:val="single" w:sz="8"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1710" w:type="dxa"/>
            <w:gridSpan w:val="2"/>
            <w:tcBorders>
              <w:top w:val="single" w:sz="8" w:space="0" w:color="auto"/>
              <w:bottom w:val="single" w:sz="8"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المعاهد المهنية</w:t>
            </w:r>
          </w:p>
        </w:tc>
        <w:tc>
          <w:tcPr>
            <w:tcW w:w="1890" w:type="dxa"/>
            <w:gridSpan w:val="2"/>
            <w:tcBorders>
              <w:top w:val="single" w:sz="8" w:space="0" w:color="auto"/>
              <w:bottom w:val="single" w:sz="8"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الكليات الجامعية</w:t>
            </w:r>
          </w:p>
        </w:tc>
        <w:tc>
          <w:tcPr>
            <w:tcW w:w="1800" w:type="dxa"/>
            <w:gridSpan w:val="2"/>
            <w:tcBorders>
              <w:top w:val="single" w:sz="8" w:space="0" w:color="auto"/>
              <w:bottom w:val="single" w:sz="8"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الشهادة الأولى من الكلية</w:t>
            </w:r>
          </w:p>
        </w:tc>
      </w:tr>
      <w:tr w:rsidR="00CB4538" w:rsidRPr="00740BCA">
        <w:tc>
          <w:tcPr>
            <w:tcW w:w="911"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السنة</w:t>
            </w:r>
          </w:p>
        </w:tc>
        <w:tc>
          <w:tcPr>
            <w:tcW w:w="81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النساء</w:t>
            </w:r>
          </w:p>
        </w:tc>
        <w:tc>
          <w:tcPr>
            <w:tcW w:w="81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النساء</w:t>
            </w:r>
          </w:p>
        </w:tc>
        <w:tc>
          <w:tcPr>
            <w:tcW w:w="90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99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النساء</w:t>
            </w:r>
          </w:p>
        </w:tc>
        <w:tc>
          <w:tcPr>
            <w:tcW w:w="81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990" w:type="dxa"/>
            <w:tcBorders>
              <w:top w:val="single" w:sz="8" w:space="0" w:color="auto"/>
              <w:bottom w:val="single" w:sz="12" w:space="0" w:color="auto"/>
            </w:tcBorders>
          </w:tcPr>
          <w:p w:rsidR="00CB4538" w:rsidRPr="0000162F" w:rsidRDefault="00CB4538" w:rsidP="00654E02">
            <w:pPr>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النساء</w:t>
            </w:r>
          </w:p>
        </w:tc>
      </w:tr>
      <w:tr w:rsidR="00CB4538" w:rsidRPr="00613BDF">
        <w:tc>
          <w:tcPr>
            <w:tcW w:w="911"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2001/02</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في المائة</w:t>
            </w:r>
          </w:p>
        </w:tc>
        <w:tc>
          <w:tcPr>
            <w:tcW w:w="81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44710</w:t>
            </w:r>
          </w:p>
          <w:p w:rsidR="00CB4538" w:rsidRPr="005B7881" w:rsidRDefault="00CB4538" w:rsidP="00654E02">
            <w:pPr>
              <w:spacing w:line="240" w:lineRule="exact"/>
              <w:jc w:val="center"/>
              <w:rPr>
                <w:rFonts w:hint="cs"/>
                <w:b w:val="0"/>
                <w:bCs w:val="0"/>
                <w:w w:val="100"/>
                <w:kern w:val="0"/>
                <w:sz w:val="18"/>
                <w:szCs w:val="18"/>
                <w:rtl/>
                <w:lang w:eastAsia="zh-CN"/>
              </w:rPr>
            </w:pPr>
          </w:p>
        </w:tc>
        <w:tc>
          <w:tcPr>
            <w:tcW w:w="90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24691</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2ر55</w:t>
            </w:r>
          </w:p>
        </w:tc>
        <w:tc>
          <w:tcPr>
            <w:tcW w:w="81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1123</w:t>
            </w:r>
          </w:p>
        </w:tc>
        <w:tc>
          <w:tcPr>
            <w:tcW w:w="90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786</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70</w:t>
            </w:r>
          </w:p>
        </w:tc>
        <w:tc>
          <w:tcPr>
            <w:tcW w:w="90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43587</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41590</w:t>
            </w:r>
          </w:p>
        </w:tc>
        <w:tc>
          <w:tcPr>
            <w:tcW w:w="99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23905</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8ر54</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23279</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0ر56</w:t>
            </w:r>
          </w:p>
        </w:tc>
        <w:tc>
          <w:tcPr>
            <w:tcW w:w="81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1123</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1997</w:t>
            </w:r>
          </w:p>
        </w:tc>
        <w:tc>
          <w:tcPr>
            <w:tcW w:w="990" w:type="dxa"/>
            <w:tcBorders>
              <w:top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786</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563</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2ر28</w:t>
            </w:r>
          </w:p>
        </w:tc>
      </w:tr>
      <w:tr w:rsidR="00CB4538" w:rsidRPr="00613BDF">
        <w:tc>
          <w:tcPr>
            <w:tcW w:w="911"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2000/01</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في المائة</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40246</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22436</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8ر55</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22463</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840</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611</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7ر72</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37802</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21423</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7ر56</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1604</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429</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7ر26</w:t>
            </w:r>
          </w:p>
        </w:tc>
      </w:tr>
      <w:tr w:rsidR="00CB4538" w:rsidRPr="00613BDF">
        <w:tc>
          <w:tcPr>
            <w:tcW w:w="911"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1999/00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في المائة</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36922</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20325</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55</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927</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652</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3ر70</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34390</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19200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8ر55</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1605</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473</w:t>
            </w:r>
          </w:p>
          <w:p w:rsidR="00CB4538" w:rsidRPr="005B7881" w:rsidRDefault="00CB4538" w:rsidP="00740BCA">
            <w:pPr>
              <w:spacing w:after="120"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5ر29</w:t>
            </w:r>
          </w:p>
        </w:tc>
      </w:tr>
      <w:tr w:rsidR="00CB4538" w:rsidRPr="00613BDF">
        <w:tc>
          <w:tcPr>
            <w:tcW w:w="911"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1998/99</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في المائة</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34850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35141</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19238</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2ر55</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19359</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0ر55</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1100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1126</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700</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6ر63</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703</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4ر62</w:t>
            </w:r>
          </w:p>
        </w:tc>
        <w:tc>
          <w:tcPr>
            <w:tcW w:w="90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31432</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32712</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18221</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58</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18656</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0ر57</w:t>
            </w:r>
          </w:p>
        </w:tc>
        <w:tc>
          <w:tcPr>
            <w:tcW w:w="81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1399</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1403</w:t>
            </w:r>
          </w:p>
        </w:tc>
        <w:tc>
          <w:tcPr>
            <w:tcW w:w="990" w:type="dxa"/>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317</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7ر22</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5ر22</w:t>
            </w:r>
          </w:p>
        </w:tc>
      </w:tr>
      <w:tr w:rsidR="00CB4538" w:rsidRPr="00613BDF">
        <w:tc>
          <w:tcPr>
            <w:tcW w:w="911"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1997/98</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في المائة</w:t>
            </w:r>
          </w:p>
        </w:tc>
        <w:tc>
          <w:tcPr>
            <w:tcW w:w="81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32048</w:t>
            </w:r>
          </w:p>
        </w:tc>
        <w:tc>
          <w:tcPr>
            <w:tcW w:w="90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17484</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6ر54</w:t>
            </w:r>
          </w:p>
        </w:tc>
        <w:tc>
          <w:tcPr>
            <w:tcW w:w="81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995</w:t>
            </w:r>
          </w:p>
        </w:tc>
        <w:tc>
          <w:tcPr>
            <w:tcW w:w="90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691</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4ر69</w:t>
            </w:r>
          </w:p>
        </w:tc>
        <w:tc>
          <w:tcPr>
            <w:tcW w:w="90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29590</w:t>
            </w:r>
          </w:p>
        </w:tc>
        <w:tc>
          <w:tcPr>
            <w:tcW w:w="99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16405</w:t>
            </w:r>
          </w:p>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4ر55</w:t>
            </w:r>
          </w:p>
        </w:tc>
        <w:tc>
          <w:tcPr>
            <w:tcW w:w="81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1463</w:t>
            </w:r>
          </w:p>
          <w:p w:rsidR="00CB4538" w:rsidRPr="005B7881" w:rsidRDefault="00CB4538" w:rsidP="00740BCA">
            <w:pPr>
              <w:spacing w:after="120"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5ر26</w:t>
            </w:r>
          </w:p>
        </w:tc>
        <w:tc>
          <w:tcPr>
            <w:tcW w:w="990" w:type="dxa"/>
            <w:tcBorders>
              <w:bottom w:val="single" w:sz="12" w:space="0" w:color="auto"/>
            </w:tcBorders>
          </w:tcPr>
          <w:p w:rsidR="00CB4538" w:rsidRPr="005B7881" w:rsidRDefault="00CB4538" w:rsidP="00654E02">
            <w:pPr>
              <w:spacing w:line="240" w:lineRule="exact"/>
              <w:jc w:val="center"/>
              <w:rPr>
                <w:rFonts w:hint="cs"/>
                <w:b w:val="0"/>
                <w:bCs w:val="0"/>
                <w:w w:val="100"/>
                <w:kern w:val="0"/>
                <w:sz w:val="18"/>
                <w:szCs w:val="18"/>
                <w:rtl/>
                <w:lang w:eastAsia="zh-CN"/>
              </w:rPr>
            </w:pPr>
            <w:r w:rsidRPr="005B7881">
              <w:rPr>
                <w:rFonts w:hint="cs"/>
                <w:b w:val="0"/>
                <w:bCs w:val="0"/>
                <w:w w:val="100"/>
                <w:kern w:val="0"/>
                <w:sz w:val="18"/>
                <w:szCs w:val="18"/>
                <w:rtl/>
                <w:lang w:eastAsia="zh-CN"/>
              </w:rPr>
              <w:t>388</w:t>
            </w:r>
          </w:p>
        </w:tc>
      </w:tr>
    </w:tbl>
    <w:p w:rsidR="00CB4538" w:rsidRPr="00BE05B9" w:rsidRDefault="00CB4538" w:rsidP="00CB4538">
      <w:pPr>
        <w:spacing w:after="120"/>
        <w:ind w:left="1030"/>
        <w:jc w:val="left"/>
        <w:rPr>
          <w:rFonts w:hint="cs"/>
          <w:w w:val="100"/>
          <w:kern w:val="0"/>
          <w:sz w:val="26"/>
          <w:szCs w:val="26"/>
          <w:rtl/>
          <w:lang w:eastAsia="zh-CN"/>
        </w:rPr>
      </w:pPr>
      <w:r w:rsidRPr="00BE05B9">
        <w:rPr>
          <w:rFonts w:hint="cs"/>
          <w:w w:val="100"/>
          <w:kern w:val="0"/>
          <w:sz w:val="26"/>
          <w:szCs w:val="26"/>
          <w:rtl/>
          <w:lang w:eastAsia="zh-CN"/>
        </w:rPr>
        <w:t>المصدر:  معهد الإحصاءات الحكومية</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 xml:space="preserve">زادت </w:t>
      </w:r>
      <w:r w:rsidRPr="00613BDF">
        <w:rPr>
          <w:rFonts w:hint="cs"/>
          <w:w w:val="100"/>
          <w:kern w:val="0"/>
          <w:sz w:val="30"/>
          <w:rtl/>
          <w:lang w:eastAsia="zh-CN" w:bidi="ar-EG"/>
        </w:rPr>
        <w:t xml:space="preserve">نسبة </w:t>
      </w:r>
      <w:r w:rsidRPr="00613BDF">
        <w:rPr>
          <w:w w:val="100"/>
          <w:kern w:val="0"/>
          <w:sz w:val="30"/>
          <w:rtl/>
          <w:lang w:eastAsia="zh-CN"/>
        </w:rPr>
        <w:t>مشاركة مجتمع الإناث في مؤسسات التعليم العالي في جمهورية مقدونيا</w:t>
      </w:r>
      <w:r w:rsidRPr="00613BDF">
        <w:rPr>
          <w:rFonts w:hint="cs"/>
          <w:w w:val="100"/>
          <w:kern w:val="0"/>
          <w:sz w:val="30"/>
          <w:rtl/>
          <w:lang w:eastAsia="zh-CN" w:bidi="ar-EG"/>
        </w:rPr>
        <w:t xml:space="preserve"> في </w:t>
      </w:r>
      <w:r w:rsidRPr="00613BDF">
        <w:rPr>
          <w:w w:val="100"/>
          <w:kern w:val="0"/>
          <w:sz w:val="30"/>
          <w:rtl/>
          <w:lang w:eastAsia="zh-CN"/>
        </w:rPr>
        <w:t xml:space="preserve">إجمالي عدد الطلاب المسجلين حديثا الذي تراوح في </w:t>
      </w:r>
      <w:r>
        <w:rPr>
          <w:w w:val="100"/>
          <w:kern w:val="0"/>
          <w:sz w:val="30"/>
          <w:rtl/>
          <w:lang w:eastAsia="zh-CN"/>
        </w:rPr>
        <w:t>(</w:t>
      </w:r>
      <w:r w:rsidRPr="00613BDF">
        <w:rPr>
          <w:w w:val="100"/>
          <w:kern w:val="0"/>
          <w:sz w:val="30"/>
          <w:rtl/>
          <w:lang w:eastAsia="zh-CN"/>
        </w:rPr>
        <w:t xml:space="preserve">الفترة 1997/98-2001/ 02) بين 7930  </w:t>
      </w:r>
      <w:r w:rsidRPr="00613BDF">
        <w:rPr>
          <w:rFonts w:hint="cs"/>
          <w:w w:val="100"/>
          <w:kern w:val="0"/>
          <w:sz w:val="30"/>
          <w:rtl/>
          <w:lang w:eastAsia="zh-CN" w:bidi="ar-EG"/>
        </w:rPr>
        <w:t>و</w:t>
      </w:r>
      <w:r w:rsidRPr="00613BDF">
        <w:rPr>
          <w:w w:val="100"/>
          <w:kern w:val="0"/>
          <w:sz w:val="30"/>
          <w:rtl/>
          <w:lang w:eastAsia="zh-CN"/>
        </w:rPr>
        <w:t xml:space="preserve"> 12422 طالبا بزيادة تبلغ 6ر56 في المائة</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و</w:t>
      </w:r>
      <w:r w:rsidRPr="00613BDF">
        <w:rPr>
          <w:w w:val="100"/>
          <w:kern w:val="0"/>
          <w:sz w:val="30"/>
          <w:rtl/>
          <w:lang w:eastAsia="zh-CN"/>
        </w:rPr>
        <w:t>أصبح</w:t>
      </w:r>
      <w:r w:rsidRPr="00613BDF">
        <w:rPr>
          <w:rFonts w:hint="cs"/>
          <w:w w:val="100"/>
          <w:kern w:val="0"/>
          <w:sz w:val="30"/>
          <w:rtl/>
          <w:lang w:eastAsia="zh-CN" w:bidi="ar-EG"/>
        </w:rPr>
        <w:t xml:space="preserve"> عدد الطالبات ي</w:t>
      </w:r>
      <w:r w:rsidRPr="00613BDF">
        <w:rPr>
          <w:w w:val="100"/>
          <w:kern w:val="0"/>
          <w:sz w:val="30"/>
          <w:rtl/>
          <w:lang w:eastAsia="zh-CN"/>
        </w:rPr>
        <w:t>تراوح بين 4324 و 6440 طالبة، أي بزيادة تبلغ 9ر48 في المائة.  وتراوحت النسبة المئوية للطالبات من مجموع عدد الطلاب المسجلين حديثا بين 53 و 55 في المائة،</w:t>
      </w:r>
      <w:r w:rsidRPr="00613BDF">
        <w:rPr>
          <w:rFonts w:hint="cs"/>
          <w:w w:val="100"/>
          <w:kern w:val="0"/>
          <w:sz w:val="30"/>
          <w:rtl/>
          <w:lang w:eastAsia="zh-CN" w:bidi="ar-EG"/>
        </w:rPr>
        <w:t xml:space="preserve"> على منوال النسبة ا</w:t>
      </w:r>
      <w:r w:rsidRPr="00613BDF">
        <w:rPr>
          <w:w w:val="100"/>
          <w:kern w:val="0"/>
          <w:sz w:val="30"/>
          <w:rtl/>
          <w:lang w:eastAsia="zh-CN"/>
        </w:rPr>
        <w:t xml:space="preserve">لمئوية للطالبات </w:t>
      </w:r>
      <w:r w:rsidRPr="00613BDF">
        <w:rPr>
          <w:rFonts w:hint="cs"/>
          <w:w w:val="100"/>
          <w:kern w:val="0"/>
          <w:sz w:val="30"/>
          <w:rtl/>
          <w:lang w:eastAsia="zh-CN" w:bidi="ar-EG"/>
        </w:rPr>
        <w:t xml:space="preserve">في </w:t>
      </w:r>
      <w:r w:rsidRPr="00613BDF">
        <w:rPr>
          <w:w w:val="100"/>
          <w:kern w:val="0"/>
          <w:sz w:val="30"/>
          <w:rtl/>
          <w:lang w:eastAsia="zh-CN"/>
        </w:rPr>
        <w:t>مجموع</w:t>
      </w:r>
      <w:r w:rsidRPr="00613BDF">
        <w:rPr>
          <w:rFonts w:hint="cs"/>
          <w:w w:val="100"/>
          <w:kern w:val="0"/>
          <w:sz w:val="30"/>
          <w:rtl/>
          <w:lang w:eastAsia="zh-CN" w:bidi="ar-EG"/>
        </w:rPr>
        <w:t xml:space="preserve"> عدد</w:t>
      </w:r>
      <w:r w:rsidRPr="00613BDF">
        <w:rPr>
          <w:w w:val="100"/>
          <w:kern w:val="0"/>
          <w:sz w:val="30"/>
          <w:rtl/>
          <w:lang w:eastAsia="zh-CN"/>
        </w:rPr>
        <w:t xml:space="preserve"> الطلاب المسجلين. </w:t>
      </w:r>
    </w:p>
    <w:p w:rsidR="00CB4538" w:rsidRDefault="00CB4538" w:rsidP="00CB4538">
      <w:pPr>
        <w:spacing w:after="120"/>
        <w:ind w:left="60" w:right="810" w:firstLine="468"/>
        <w:rPr>
          <w:w w:val="100"/>
          <w:kern w:val="0"/>
          <w:sz w:val="30"/>
          <w:rtl/>
          <w:lang w:eastAsia="zh-CN"/>
        </w:rPr>
      </w:pPr>
      <w:r w:rsidRPr="00613BDF">
        <w:rPr>
          <w:w w:val="100"/>
          <w:kern w:val="0"/>
          <w:sz w:val="30"/>
          <w:rtl/>
          <w:lang w:eastAsia="zh-CN"/>
        </w:rPr>
        <w:t xml:space="preserve">ويبين الجدول التالي الهيكل العرقي المعلن للطالبات في مجموع عدد الطلاب المسجلين: </w:t>
      </w:r>
    </w:p>
    <w:p w:rsidR="00CB4538" w:rsidRDefault="00CB4538" w:rsidP="00CB4538">
      <w:pPr>
        <w:spacing w:after="120"/>
        <w:ind w:left="60" w:firstLine="468"/>
        <w:rPr>
          <w:w w:val="100"/>
          <w:kern w:val="0"/>
          <w:sz w:val="30"/>
          <w:rtl/>
          <w:lang w:eastAsia="zh-CN"/>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spacing w:after="120"/>
        <w:ind w:left="60" w:firstLine="468"/>
        <w:outlineLvl w:val="0"/>
        <w:rPr>
          <w:rFonts w:hint="cs"/>
          <w:w w:val="100"/>
          <w:kern w:val="0"/>
          <w:sz w:val="30"/>
          <w:rtl/>
          <w:lang w:eastAsia="zh-CN"/>
        </w:rPr>
      </w:pPr>
    </w:p>
    <w:p w:rsidR="0002218C" w:rsidRDefault="0002218C" w:rsidP="00CB4538">
      <w:pPr>
        <w:spacing w:after="120"/>
        <w:ind w:left="60" w:firstLine="468"/>
        <w:outlineLvl w:val="0"/>
        <w:rPr>
          <w:rFonts w:hint="cs"/>
          <w:w w:val="100"/>
          <w:kern w:val="0"/>
          <w:sz w:val="30"/>
          <w:rtl/>
          <w:lang w:eastAsia="zh-CN"/>
        </w:rPr>
      </w:pPr>
    </w:p>
    <w:p w:rsidR="009F470F" w:rsidRDefault="009F470F" w:rsidP="00CB4538">
      <w:pPr>
        <w:spacing w:after="120"/>
        <w:ind w:left="60" w:firstLine="468"/>
        <w:outlineLvl w:val="0"/>
        <w:rPr>
          <w:rFonts w:hint="cs"/>
          <w:w w:val="100"/>
          <w:kern w:val="0"/>
          <w:sz w:val="30"/>
          <w:rtl/>
          <w:lang w:eastAsia="zh-CN"/>
        </w:rPr>
      </w:pPr>
    </w:p>
    <w:p w:rsidR="00CB4538" w:rsidRPr="00613BDF" w:rsidRDefault="00CB4538" w:rsidP="00CB4538">
      <w:pPr>
        <w:spacing w:after="120"/>
        <w:ind w:left="60" w:hanging="103"/>
        <w:outlineLvl w:val="0"/>
        <w:rPr>
          <w:rFonts w:hint="cs"/>
          <w:b/>
          <w:bCs/>
          <w:w w:val="100"/>
          <w:kern w:val="0"/>
          <w:sz w:val="30"/>
          <w:rtl/>
          <w:lang w:eastAsia="zh-CN"/>
        </w:rPr>
      </w:pPr>
      <w:r w:rsidRPr="00613BDF">
        <w:rPr>
          <w:b/>
          <w:bCs/>
          <w:w w:val="100"/>
          <w:kern w:val="0"/>
          <w:sz w:val="30"/>
          <w:rtl/>
          <w:lang w:eastAsia="zh-CN"/>
        </w:rPr>
        <w:t xml:space="preserve">الطلاب المسجلون - مواطنو جمهورية  جمهورية مقدونيا طبقا للانتماء العرقي المعلن </w:t>
      </w:r>
    </w:p>
    <w:tbl>
      <w:tblPr>
        <w:tblStyle w:val="Footer"/>
        <w:bidiVisual/>
        <w:tblW w:w="12330" w:type="dxa"/>
        <w:tblInd w:w="-115" w:type="dxa"/>
        <w:tblLayout w:type="fixed"/>
        <w:tblLook w:val="01E0" w:firstRow="1" w:lastRow="1" w:firstColumn="1" w:lastColumn="1" w:noHBand="0" w:noVBand="0"/>
      </w:tblPr>
      <w:tblGrid>
        <w:gridCol w:w="900"/>
        <w:gridCol w:w="810"/>
        <w:gridCol w:w="810"/>
        <w:gridCol w:w="810"/>
        <w:gridCol w:w="810"/>
        <w:gridCol w:w="720"/>
        <w:gridCol w:w="720"/>
        <w:gridCol w:w="630"/>
        <w:gridCol w:w="720"/>
        <w:gridCol w:w="630"/>
        <w:gridCol w:w="720"/>
        <w:gridCol w:w="720"/>
        <w:gridCol w:w="720"/>
        <w:gridCol w:w="630"/>
        <w:gridCol w:w="630"/>
        <w:gridCol w:w="630"/>
        <w:gridCol w:w="720"/>
      </w:tblGrid>
      <w:tr w:rsidR="00CB4538" w:rsidRPr="00613BDF">
        <w:tc>
          <w:tcPr>
            <w:tcW w:w="900" w:type="dxa"/>
            <w:tcBorders>
              <w:top w:val="single" w:sz="8" w:space="0" w:color="auto"/>
              <w:bottom w:val="single" w:sz="8" w:space="0" w:color="auto"/>
            </w:tcBorders>
          </w:tcPr>
          <w:p w:rsidR="00CB4538" w:rsidRPr="00027006" w:rsidRDefault="00CB4538" w:rsidP="00654E02">
            <w:pPr>
              <w:spacing w:before="120" w:line="160" w:lineRule="exact"/>
              <w:jc w:val="left"/>
              <w:rPr>
                <w:rFonts w:hint="cs"/>
                <w:b w:val="0"/>
                <w:bCs w:val="0"/>
                <w:w w:val="100"/>
                <w:kern w:val="0"/>
                <w:sz w:val="20"/>
                <w:szCs w:val="20"/>
                <w:rtl/>
                <w:lang w:eastAsia="zh-CN"/>
              </w:rPr>
            </w:pPr>
          </w:p>
        </w:tc>
        <w:tc>
          <w:tcPr>
            <w:tcW w:w="162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المجموع</w:t>
            </w:r>
          </w:p>
        </w:tc>
        <w:tc>
          <w:tcPr>
            <w:tcW w:w="162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مقدونيون</w:t>
            </w:r>
          </w:p>
        </w:tc>
        <w:tc>
          <w:tcPr>
            <w:tcW w:w="144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ألبانيون</w:t>
            </w:r>
          </w:p>
        </w:tc>
        <w:tc>
          <w:tcPr>
            <w:tcW w:w="135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أتراك</w:t>
            </w:r>
          </w:p>
        </w:tc>
        <w:tc>
          <w:tcPr>
            <w:tcW w:w="135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غجر</w:t>
            </w:r>
          </w:p>
        </w:tc>
        <w:tc>
          <w:tcPr>
            <w:tcW w:w="144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فلاشيون</w:t>
            </w:r>
          </w:p>
        </w:tc>
        <w:tc>
          <w:tcPr>
            <w:tcW w:w="126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صرب</w:t>
            </w:r>
          </w:p>
        </w:tc>
        <w:tc>
          <w:tcPr>
            <w:tcW w:w="1350" w:type="dxa"/>
            <w:gridSpan w:val="2"/>
            <w:tcBorders>
              <w:top w:val="single" w:sz="8" w:space="0" w:color="auto"/>
              <w:bottom w:val="single" w:sz="8" w:space="0" w:color="auto"/>
            </w:tcBorders>
          </w:tcPr>
          <w:p w:rsidR="00CB4538" w:rsidRPr="0000162F" w:rsidRDefault="00CB4538" w:rsidP="00654E02">
            <w:pPr>
              <w:spacing w:before="120" w:line="160" w:lineRule="exact"/>
              <w:jc w:val="center"/>
              <w:rPr>
                <w:rFonts w:hint="cs"/>
                <w:b w:val="0"/>
                <w:bCs w:val="0"/>
                <w:i/>
                <w:iCs/>
                <w:w w:val="100"/>
                <w:kern w:val="0"/>
                <w:sz w:val="22"/>
                <w:szCs w:val="22"/>
                <w:rtl/>
                <w:lang w:eastAsia="zh-CN"/>
              </w:rPr>
            </w:pPr>
            <w:r w:rsidRPr="0000162F">
              <w:rPr>
                <w:rFonts w:hint="cs"/>
                <w:b w:val="0"/>
                <w:bCs w:val="0"/>
                <w:i/>
                <w:iCs/>
                <w:w w:val="100"/>
                <w:kern w:val="0"/>
                <w:sz w:val="22"/>
                <w:szCs w:val="22"/>
                <w:rtl/>
                <w:lang w:eastAsia="zh-CN"/>
              </w:rPr>
              <w:t>جنسيات أخرى</w:t>
            </w:r>
          </w:p>
          <w:p w:rsidR="00CB4538" w:rsidRPr="0000162F" w:rsidRDefault="00CB4538" w:rsidP="00654E02">
            <w:pPr>
              <w:spacing w:before="120" w:line="160" w:lineRule="exact"/>
              <w:jc w:val="center"/>
              <w:rPr>
                <w:rFonts w:hint="cs"/>
                <w:b w:val="0"/>
                <w:bCs w:val="0"/>
                <w:i/>
                <w:iCs/>
                <w:w w:val="100"/>
                <w:kern w:val="0"/>
                <w:sz w:val="22"/>
                <w:szCs w:val="22"/>
                <w:rtl/>
                <w:lang w:eastAsia="zh-CN"/>
              </w:rPr>
            </w:pPr>
          </w:p>
        </w:tc>
      </w:tr>
      <w:tr w:rsidR="00CB4538" w:rsidRPr="00613BDF">
        <w:tc>
          <w:tcPr>
            <w:tcW w:w="90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السنة</w:t>
            </w:r>
          </w:p>
        </w:tc>
        <w:tc>
          <w:tcPr>
            <w:tcW w:w="81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81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81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81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63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63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72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63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63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c>
          <w:tcPr>
            <w:tcW w:w="630" w:type="dxa"/>
            <w:tcBorders>
              <w:top w:val="single" w:sz="8" w:space="0" w:color="auto"/>
              <w:bottom w:val="single" w:sz="12" w:space="0" w:color="auto"/>
            </w:tcBorders>
          </w:tcPr>
          <w:p w:rsidR="00CB4538" w:rsidRPr="00027006" w:rsidRDefault="00CB4538" w:rsidP="00654E02">
            <w:pPr>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المجموع</w:t>
            </w:r>
          </w:p>
        </w:tc>
        <w:tc>
          <w:tcPr>
            <w:tcW w:w="720" w:type="dxa"/>
            <w:tcBorders>
              <w:top w:val="single" w:sz="8" w:space="0" w:color="auto"/>
              <w:bottom w:val="single" w:sz="12" w:space="0" w:color="auto"/>
            </w:tcBorders>
          </w:tcPr>
          <w:p w:rsidR="00CB4538" w:rsidRPr="00027006" w:rsidRDefault="00CB4538" w:rsidP="00654E02">
            <w:pPr>
              <w:spacing w:after="120"/>
              <w:jc w:val="left"/>
              <w:rPr>
                <w:rFonts w:hint="cs"/>
                <w:b w:val="0"/>
                <w:bCs w:val="0"/>
                <w:i/>
                <w:iCs/>
                <w:w w:val="100"/>
                <w:kern w:val="0"/>
                <w:sz w:val="20"/>
                <w:szCs w:val="20"/>
                <w:rtl/>
                <w:lang w:eastAsia="zh-CN"/>
              </w:rPr>
            </w:pPr>
            <w:r w:rsidRPr="00027006">
              <w:rPr>
                <w:rFonts w:hint="cs"/>
                <w:b w:val="0"/>
                <w:bCs w:val="0"/>
                <w:i/>
                <w:iCs/>
                <w:w w:val="100"/>
                <w:kern w:val="0"/>
                <w:sz w:val="20"/>
                <w:szCs w:val="20"/>
                <w:rtl/>
                <w:lang w:eastAsia="zh-CN"/>
              </w:rPr>
              <w:t>نساء</w:t>
            </w:r>
          </w:p>
        </w:tc>
      </w:tr>
      <w:tr w:rsidR="00CB4538" w:rsidRPr="00613BDF">
        <w:tc>
          <w:tcPr>
            <w:tcW w:w="900" w:type="dxa"/>
            <w:tcBorders>
              <w:top w:val="single" w:sz="12" w:space="0" w:color="auto"/>
            </w:tcBorders>
          </w:tcPr>
          <w:p w:rsidR="00CB4538" w:rsidRPr="00027006" w:rsidRDefault="00CB4538" w:rsidP="009F17C3">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2001/02</w:t>
            </w:r>
          </w:p>
          <w:p w:rsidR="00CB4538" w:rsidRPr="00027006" w:rsidRDefault="00CB4538" w:rsidP="00654E02">
            <w:pPr>
              <w:spacing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في المائة</w:t>
            </w:r>
          </w:p>
        </w:tc>
        <w:tc>
          <w:tcPr>
            <w:tcW w:w="81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44575</w:t>
            </w:r>
          </w:p>
        </w:tc>
        <w:tc>
          <w:tcPr>
            <w:tcW w:w="81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24626</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2ر55</w:t>
            </w:r>
          </w:p>
        </w:tc>
        <w:tc>
          <w:tcPr>
            <w:tcW w:w="81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39765</w:t>
            </w:r>
          </w:p>
          <w:p w:rsidR="00CB4538" w:rsidRPr="00027006" w:rsidRDefault="00CB4538" w:rsidP="00654E02">
            <w:pPr>
              <w:spacing w:after="120" w:line="240" w:lineRule="exact"/>
              <w:jc w:val="left"/>
              <w:rPr>
                <w:rFonts w:hint="cs"/>
                <w:b w:val="0"/>
                <w:bCs w:val="0"/>
                <w:w w:val="100"/>
                <w:kern w:val="0"/>
                <w:sz w:val="20"/>
                <w:szCs w:val="20"/>
                <w:rtl/>
                <w:lang w:eastAsia="zh-CN"/>
              </w:rPr>
            </w:pPr>
          </w:p>
        </w:tc>
        <w:tc>
          <w:tcPr>
            <w:tcW w:w="81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22149</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7ر55</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2192</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1094</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9ر49</w:t>
            </w:r>
          </w:p>
        </w:tc>
        <w:tc>
          <w:tcPr>
            <w:tcW w:w="63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546</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269</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3ر49</w:t>
            </w:r>
          </w:p>
        </w:tc>
        <w:tc>
          <w:tcPr>
            <w:tcW w:w="63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126</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68</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0ر54</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417</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257</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6ر61</w:t>
            </w:r>
          </w:p>
        </w:tc>
        <w:tc>
          <w:tcPr>
            <w:tcW w:w="63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822</w:t>
            </w:r>
          </w:p>
        </w:tc>
        <w:tc>
          <w:tcPr>
            <w:tcW w:w="63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425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7ر51</w:t>
            </w:r>
          </w:p>
        </w:tc>
        <w:tc>
          <w:tcPr>
            <w:tcW w:w="63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707</w:t>
            </w:r>
          </w:p>
        </w:tc>
        <w:tc>
          <w:tcPr>
            <w:tcW w:w="720" w:type="dxa"/>
            <w:tcBorders>
              <w:top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364</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5ر51</w:t>
            </w:r>
          </w:p>
        </w:tc>
      </w:tr>
      <w:tr w:rsidR="00CB4538" w:rsidRPr="00613BDF">
        <w:tc>
          <w:tcPr>
            <w:tcW w:w="900" w:type="dxa"/>
          </w:tcPr>
          <w:p w:rsidR="00CB4538" w:rsidRPr="00027006" w:rsidRDefault="00CB4538" w:rsidP="009F17C3">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2000/01</w:t>
            </w:r>
          </w:p>
          <w:p w:rsidR="00CB4538" w:rsidRPr="00027006" w:rsidRDefault="00CB4538" w:rsidP="00654E02">
            <w:pPr>
              <w:spacing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في المائة</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40075</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22381</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8ر55</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35396</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20069</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7ر56</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2285</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1053</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1ر46</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444</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223</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2ر50</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108</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66</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1ر61</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408</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252</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8ر61</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746</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386</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7ر51</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688</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332</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3ر48</w:t>
            </w:r>
          </w:p>
        </w:tc>
      </w:tr>
      <w:tr w:rsidR="00CB4538" w:rsidRPr="00613BDF">
        <w:tc>
          <w:tcPr>
            <w:tcW w:w="900" w:type="dxa"/>
          </w:tcPr>
          <w:p w:rsidR="00CB4538" w:rsidRPr="00027006" w:rsidRDefault="00CB4538" w:rsidP="009F17C3">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99/00</w:t>
            </w:r>
          </w:p>
          <w:p w:rsidR="00CB4538" w:rsidRPr="00027006" w:rsidRDefault="00CB4538" w:rsidP="00654E02">
            <w:pPr>
              <w:spacing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في المائة</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36679</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20216</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1ر55</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36269</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18271</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4ر50</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2028</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885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6ر43</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409</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207</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6ر50</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71</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3ر49</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374</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220</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8ر58</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717</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369</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5ر51</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451</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229</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8ر50</w:t>
            </w:r>
          </w:p>
        </w:tc>
      </w:tr>
      <w:tr w:rsidR="00CB4538" w:rsidRPr="00613BDF">
        <w:tc>
          <w:tcPr>
            <w:tcW w:w="900" w:type="dxa"/>
          </w:tcPr>
          <w:p w:rsidR="00CB4538" w:rsidRPr="00027006" w:rsidRDefault="00CB4538" w:rsidP="009F17C3">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98/99</w:t>
            </w:r>
          </w:p>
          <w:p w:rsidR="00CB4538" w:rsidRPr="00027006" w:rsidRDefault="00CB4538" w:rsidP="00654E02">
            <w:pPr>
              <w:spacing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في المائة</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34850</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19238</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2ر55</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31095</w:t>
            </w:r>
          </w:p>
        </w:tc>
        <w:tc>
          <w:tcPr>
            <w:tcW w:w="81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17387</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9ر55</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1916</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866</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2ر45</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371</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174</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9ر46</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48</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27</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3ر56</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329</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3ر62</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666</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365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8ر54</w:t>
            </w:r>
          </w:p>
        </w:tc>
        <w:tc>
          <w:tcPr>
            <w:tcW w:w="63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425</w:t>
            </w:r>
          </w:p>
        </w:tc>
        <w:tc>
          <w:tcPr>
            <w:tcW w:w="720" w:type="dxa"/>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214</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4ر50</w:t>
            </w:r>
          </w:p>
        </w:tc>
      </w:tr>
      <w:tr w:rsidR="00CB4538" w:rsidRPr="00613BDF">
        <w:tc>
          <w:tcPr>
            <w:tcW w:w="900" w:type="dxa"/>
            <w:tcBorders>
              <w:bottom w:val="single" w:sz="12" w:space="0" w:color="auto"/>
            </w:tcBorders>
          </w:tcPr>
          <w:p w:rsidR="00CB4538" w:rsidRPr="00027006" w:rsidRDefault="00CB4538" w:rsidP="009F17C3">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97/98</w:t>
            </w:r>
          </w:p>
          <w:p w:rsidR="00CB4538" w:rsidRPr="00027006" w:rsidRDefault="00CB4538" w:rsidP="00654E02">
            <w:pPr>
              <w:spacing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في المائة</w:t>
            </w:r>
          </w:p>
        </w:tc>
        <w:tc>
          <w:tcPr>
            <w:tcW w:w="81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31768</w:t>
            </w:r>
          </w:p>
        </w:tc>
        <w:tc>
          <w:tcPr>
            <w:tcW w:w="81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17350</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6ر54</w:t>
            </w:r>
          </w:p>
        </w:tc>
        <w:tc>
          <w:tcPr>
            <w:tcW w:w="81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28986</w:t>
            </w:r>
          </w:p>
        </w:tc>
        <w:tc>
          <w:tcPr>
            <w:tcW w:w="81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16004</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2ر55</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1308</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568</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4ر43</w:t>
            </w:r>
          </w:p>
        </w:tc>
        <w:tc>
          <w:tcPr>
            <w:tcW w:w="63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245</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125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51</w:t>
            </w:r>
          </w:p>
        </w:tc>
        <w:tc>
          <w:tcPr>
            <w:tcW w:w="63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35</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9ر42</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287</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170</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2ر59</w:t>
            </w:r>
          </w:p>
        </w:tc>
        <w:tc>
          <w:tcPr>
            <w:tcW w:w="63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518</w:t>
            </w:r>
          </w:p>
        </w:tc>
        <w:tc>
          <w:tcPr>
            <w:tcW w:w="63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263</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8ر50</w:t>
            </w:r>
          </w:p>
        </w:tc>
        <w:tc>
          <w:tcPr>
            <w:tcW w:w="63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389</w:t>
            </w:r>
          </w:p>
        </w:tc>
        <w:tc>
          <w:tcPr>
            <w:tcW w:w="720" w:type="dxa"/>
            <w:tcBorders>
              <w:bottom w:val="single" w:sz="12" w:space="0" w:color="auto"/>
            </w:tcBorders>
          </w:tcPr>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205</w:t>
            </w:r>
          </w:p>
          <w:p w:rsidR="00CB4538" w:rsidRPr="00027006" w:rsidRDefault="00CB4538" w:rsidP="00654E02">
            <w:pPr>
              <w:spacing w:after="120" w:line="240" w:lineRule="exact"/>
              <w:jc w:val="left"/>
              <w:rPr>
                <w:rFonts w:hint="cs"/>
                <w:b w:val="0"/>
                <w:bCs w:val="0"/>
                <w:w w:val="100"/>
                <w:kern w:val="0"/>
                <w:sz w:val="20"/>
                <w:szCs w:val="20"/>
                <w:rtl/>
                <w:lang w:eastAsia="zh-CN"/>
              </w:rPr>
            </w:pPr>
            <w:r w:rsidRPr="00027006">
              <w:rPr>
                <w:rFonts w:hint="cs"/>
                <w:b w:val="0"/>
                <w:bCs w:val="0"/>
                <w:w w:val="100"/>
                <w:kern w:val="0"/>
                <w:sz w:val="20"/>
                <w:szCs w:val="20"/>
                <w:rtl/>
                <w:lang w:eastAsia="zh-CN"/>
              </w:rPr>
              <w:t>7ر52</w:t>
            </w:r>
          </w:p>
        </w:tc>
      </w:tr>
    </w:tbl>
    <w:p w:rsidR="00483F80" w:rsidRDefault="00CB4538" w:rsidP="00CB4538">
      <w:pPr>
        <w:spacing w:after="120"/>
        <w:ind w:left="-133"/>
        <w:jc w:val="left"/>
        <w:rPr>
          <w:w w:val="100"/>
          <w:kern w:val="0"/>
          <w:sz w:val="26"/>
          <w:szCs w:val="26"/>
          <w:rtl/>
          <w:lang w:eastAsia="zh-CN"/>
        </w:rPr>
      </w:pPr>
      <w:r>
        <w:rPr>
          <w:rFonts w:hint="cs"/>
          <w:w w:val="100"/>
          <w:kern w:val="0"/>
          <w:sz w:val="26"/>
          <w:szCs w:val="26"/>
          <w:rtl/>
          <w:lang w:eastAsia="zh-CN"/>
        </w:rPr>
        <w:t xml:space="preserve">المصدر: </w:t>
      </w:r>
      <w:r w:rsidRPr="0068507E">
        <w:rPr>
          <w:rFonts w:hint="cs"/>
          <w:w w:val="100"/>
          <w:kern w:val="0"/>
          <w:sz w:val="26"/>
          <w:szCs w:val="26"/>
          <w:rtl/>
          <w:lang w:eastAsia="zh-CN"/>
        </w:rPr>
        <w:t>معهد الإحصاءات الحكومية</w:t>
      </w:r>
    </w:p>
    <w:p w:rsidR="00483F80" w:rsidRDefault="00483F80" w:rsidP="00CB4538">
      <w:pPr>
        <w:spacing w:after="120"/>
        <w:ind w:left="-133"/>
        <w:jc w:val="left"/>
        <w:rPr>
          <w:w w:val="100"/>
          <w:kern w:val="0"/>
          <w:sz w:val="26"/>
          <w:szCs w:val="26"/>
          <w:rtl/>
          <w:lang w:eastAsia="zh-CN"/>
        </w:rPr>
        <w:sectPr w:rsidR="00483F80"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13BDF" w:rsidRDefault="00CB4538" w:rsidP="0000162F">
      <w:pPr>
        <w:spacing w:after="120"/>
        <w:ind w:left="1030" w:right="810" w:firstLine="450"/>
        <w:rPr>
          <w:w w:val="100"/>
          <w:kern w:val="0"/>
          <w:sz w:val="30"/>
          <w:rtl/>
          <w:lang w:eastAsia="zh-CN"/>
        </w:rPr>
      </w:pPr>
      <w:r w:rsidRPr="00613BDF">
        <w:rPr>
          <w:rFonts w:hint="cs"/>
          <w:w w:val="100"/>
          <w:kern w:val="0"/>
          <w:sz w:val="30"/>
          <w:rtl/>
          <w:lang w:eastAsia="zh-CN" w:bidi="ar-EG"/>
        </w:rPr>
        <w:t>و</w:t>
      </w:r>
      <w:r w:rsidRPr="00613BDF">
        <w:rPr>
          <w:w w:val="100"/>
          <w:kern w:val="0"/>
          <w:sz w:val="30"/>
          <w:rtl/>
          <w:lang w:eastAsia="zh-CN"/>
        </w:rPr>
        <w:t>استنادا إلى الجدول الوارد أعلاه،</w:t>
      </w:r>
      <w:r w:rsidRPr="00613BDF">
        <w:rPr>
          <w:rFonts w:hint="cs"/>
          <w:w w:val="100"/>
          <w:kern w:val="0"/>
          <w:sz w:val="30"/>
          <w:rtl/>
          <w:lang w:eastAsia="zh-CN" w:bidi="ar-EG"/>
        </w:rPr>
        <w:t xml:space="preserve"> </w:t>
      </w:r>
      <w:r w:rsidRPr="00613BDF">
        <w:rPr>
          <w:w w:val="100"/>
          <w:kern w:val="0"/>
          <w:sz w:val="30"/>
          <w:rtl/>
          <w:lang w:eastAsia="zh-CN"/>
        </w:rPr>
        <w:t>يمكن أن يستخلص أن نسبة الطالبات أثناء فترة إعداد التقرير هي كالتالي: مقدونيات- 4ر 50 في المائة  إلى 9ر 55 في المائ</w:t>
      </w:r>
      <w:r w:rsidR="0000162F">
        <w:rPr>
          <w:rFonts w:hint="cs"/>
          <w:w w:val="100"/>
          <w:kern w:val="0"/>
          <w:sz w:val="30"/>
          <w:rtl/>
          <w:lang w:eastAsia="zh-CN"/>
        </w:rPr>
        <w:t>ـــ</w:t>
      </w:r>
      <w:r w:rsidRPr="00613BDF">
        <w:rPr>
          <w:w w:val="100"/>
          <w:kern w:val="0"/>
          <w:sz w:val="30"/>
          <w:rtl/>
          <w:lang w:eastAsia="zh-CN"/>
        </w:rPr>
        <w:t>ة،</w:t>
      </w:r>
      <w:r w:rsidRPr="00613BDF">
        <w:rPr>
          <w:rFonts w:hint="cs"/>
          <w:w w:val="100"/>
          <w:kern w:val="0"/>
          <w:sz w:val="30"/>
          <w:rtl/>
          <w:lang w:eastAsia="zh-CN" w:bidi="ar-EG"/>
        </w:rPr>
        <w:t xml:space="preserve"> </w:t>
      </w:r>
      <w:r w:rsidRPr="00613BDF">
        <w:rPr>
          <w:w w:val="100"/>
          <w:kern w:val="0"/>
          <w:sz w:val="30"/>
          <w:rtl/>
          <w:lang w:eastAsia="zh-CN"/>
        </w:rPr>
        <w:t>ألباني</w:t>
      </w:r>
      <w:r w:rsidRPr="00613BDF">
        <w:rPr>
          <w:rFonts w:hint="cs"/>
          <w:w w:val="100"/>
          <w:kern w:val="0"/>
          <w:sz w:val="30"/>
          <w:rtl/>
          <w:lang w:eastAsia="zh-CN" w:bidi="ar-EG"/>
        </w:rPr>
        <w:t>ات</w:t>
      </w:r>
      <w:r w:rsidRPr="00613BDF">
        <w:rPr>
          <w:w w:val="100"/>
          <w:kern w:val="0"/>
          <w:sz w:val="30"/>
          <w:rtl/>
          <w:lang w:eastAsia="zh-CN"/>
        </w:rPr>
        <w:t xml:space="preserve"> - 4ر 43 في المائ</w:t>
      </w:r>
      <w:r w:rsidR="0000162F">
        <w:rPr>
          <w:rFonts w:hint="cs"/>
          <w:w w:val="100"/>
          <w:kern w:val="0"/>
          <w:sz w:val="30"/>
          <w:rtl/>
          <w:lang w:eastAsia="zh-CN"/>
        </w:rPr>
        <w:t>ــــ</w:t>
      </w:r>
      <w:r w:rsidRPr="00613BDF">
        <w:rPr>
          <w:w w:val="100"/>
          <w:kern w:val="0"/>
          <w:sz w:val="30"/>
          <w:rtl/>
          <w:lang w:eastAsia="zh-CN"/>
        </w:rPr>
        <w:t>ة  إلى 9ر 49 في المائة؛ تركي</w:t>
      </w:r>
      <w:r w:rsidRPr="00613BDF">
        <w:rPr>
          <w:rFonts w:hint="cs"/>
          <w:w w:val="100"/>
          <w:kern w:val="0"/>
          <w:sz w:val="30"/>
          <w:rtl/>
          <w:lang w:eastAsia="zh-CN" w:bidi="ar-EG"/>
        </w:rPr>
        <w:t>ات</w:t>
      </w:r>
      <w:r w:rsidRPr="00613BDF">
        <w:rPr>
          <w:w w:val="100"/>
          <w:kern w:val="0"/>
          <w:sz w:val="30"/>
          <w:rtl/>
          <w:lang w:eastAsia="zh-CN"/>
        </w:rPr>
        <w:t xml:space="preserve"> – 9ر 46 في المائة إلى 51 في المائة؛ غجريات – 9ر 42 الى 1ر 61 في المائة؛ فلاشيات – 8ر 58 في المائة إلى 8ر61  في المائة؛ صربيات  - 8ر50 في المائة إلى 8ر54  في المائة؛ وفئات أخرى - 3ر 48 في المائة  إلى 7ر 52  في المائة. </w:t>
      </w:r>
    </w:p>
    <w:p w:rsidR="00CB4538" w:rsidRDefault="00CB4538" w:rsidP="0000162F">
      <w:pPr>
        <w:spacing w:after="120"/>
        <w:ind w:left="1030" w:right="810" w:firstLine="468"/>
        <w:rPr>
          <w:w w:val="100"/>
          <w:kern w:val="0"/>
          <w:sz w:val="30"/>
          <w:rtl/>
          <w:lang w:eastAsia="zh-CN"/>
        </w:rPr>
      </w:pPr>
      <w:r w:rsidRPr="00613BDF">
        <w:rPr>
          <w:w w:val="100"/>
          <w:kern w:val="0"/>
          <w:sz w:val="30"/>
          <w:rtl/>
          <w:lang w:eastAsia="zh-CN"/>
        </w:rPr>
        <w:t xml:space="preserve">وتتراوح نسبة الطالبات في هذه الفترة حسب الجنسية بين 9ر42 و 3ر62 في المائة  مما يعني أنه في المتوسط تفوق </w:t>
      </w:r>
      <w:r w:rsidRPr="00613BDF">
        <w:rPr>
          <w:rFonts w:hint="cs"/>
          <w:w w:val="100"/>
          <w:kern w:val="0"/>
          <w:sz w:val="30"/>
          <w:rtl/>
          <w:lang w:eastAsia="zh-CN" w:bidi="ar-EG"/>
        </w:rPr>
        <w:t xml:space="preserve">النسبة المئوية </w:t>
      </w:r>
      <w:r w:rsidRPr="00613BDF">
        <w:rPr>
          <w:w w:val="100"/>
          <w:kern w:val="0"/>
          <w:sz w:val="30"/>
          <w:rtl/>
          <w:lang w:eastAsia="zh-CN"/>
        </w:rPr>
        <w:t xml:space="preserve"> </w:t>
      </w:r>
      <w:r w:rsidRPr="00613BDF">
        <w:rPr>
          <w:rFonts w:hint="cs"/>
          <w:w w:val="100"/>
          <w:kern w:val="0"/>
          <w:sz w:val="30"/>
          <w:rtl/>
          <w:lang w:eastAsia="zh-CN" w:bidi="ar-EG"/>
        </w:rPr>
        <w:t>ل</w:t>
      </w:r>
      <w:r w:rsidRPr="00613BDF">
        <w:rPr>
          <w:w w:val="100"/>
          <w:kern w:val="0"/>
          <w:sz w:val="30"/>
          <w:rtl/>
          <w:lang w:eastAsia="zh-CN"/>
        </w:rPr>
        <w:t xml:space="preserve">مجموع عدد الطالبات المسجلات </w:t>
      </w:r>
      <w:r w:rsidRPr="00613BDF">
        <w:rPr>
          <w:rFonts w:hint="cs"/>
          <w:w w:val="100"/>
          <w:kern w:val="0"/>
          <w:sz w:val="30"/>
          <w:rtl/>
          <w:lang w:eastAsia="zh-CN" w:bidi="ar-EG"/>
        </w:rPr>
        <w:t>النسبة المئوية ل</w:t>
      </w:r>
      <w:r w:rsidRPr="00613BDF">
        <w:rPr>
          <w:w w:val="100"/>
          <w:kern w:val="0"/>
          <w:sz w:val="30"/>
          <w:rtl/>
          <w:lang w:eastAsia="zh-CN"/>
        </w:rPr>
        <w:t>لطلاب المسجلين،</w:t>
      </w:r>
      <w:r w:rsidRPr="00613BDF">
        <w:rPr>
          <w:rFonts w:hint="cs"/>
          <w:w w:val="100"/>
          <w:kern w:val="0"/>
          <w:sz w:val="30"/>
          <w:rtl/>
          <w:lang w:eastAsia="zh-CN" w:bidi="ar-EG"/>
        </w:rPr>
        <w:t xml:space="preserve"> </w:t>
      </w:r>
      <w:r w:rsidRPr="00613BDF">
        <w:rPr>
          <w:w w:val="100"/>
          <w:kern w:val="0"/>
          <w:sz w:val="30"/>
          <w:rtl/>
          <w:lang w:eastAsia="zh-CN"/>
        </w:rPr>
        <w:t xml:space="preserve">ولاسيما في </w:t>
      </w:r>
      <w:r w:rsidRPr="00613BDF">
        <w:rPr>
          <w:rFonts w:hint="cs"/>
          <w:w w:val="100"/>
          <w:kern w:val="0"/>
          <w:sz w:val="30"/>
          <w:rtl/>
          <w:lang w:eastAsia="zh-CN" w:bidi="ar-EG"/>
        </w:rPr>
        <w:t>ال</w:t>
      </w:r>
      <w:r w:rsidRPr="00613BDF">
        <w:rPr>
          <w:w w:val="100"/>
          <w:kern w:val="0"/>
          <w:sz w:val="30"/>
          <w:rtl/>
          <w:lang w:eastAsia="zh-CN"/>
        </w:rPr>
        <w:t>سنة الدراسية الأخيرة.</w:t>
      </w:r>
    </w:p>
    <w:p w:rsidR="00CB4538" w:rsidRDefault="00CB4538" w:rsidP="00CB4538">
      <w:pPr>
        <w:spacing w:after="120"/>
        <w:ind w:left="60" w:firstLine="468"/>
        <w:rPr>
          <w:w w:val="100"/>
          <w:kern w:val="0"/>
          <w:sz w:val="30"/>
          <w:rtl/>
          <w:lang w:eastAsia="zh-CN"/>
        </w:rPr>
        <w:sectPr w:rsidR="00CB4538" w:rsidSect="00483F80">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spacing w:after="120"/>
        <w:ind w:left="60" w:firstLine="468"/>
        <w:rPr>
          <w:rFonts w:hint="cs"/>
          <w:w w:val="100"/>
          <w:kern w:val="0"/>
          <w:sz w:val="30"/>
          <w:rtl/>
          <w:lang w:eastAsia="zh-CN"/>
        </w:rPr>
      </w:pPr>
    </w:p>
    <w:p w:rsidR="0002218C" w:rsidRDefault="0002218C" w:rsidP="00CB4538">
      <w:pPr>
        <w:spacing w:after="120"/>
        <w:ind w:left="60" w:firstLine="468"/>
        <w:rPr>
          <w:rFonts w:hint="cs"/>
          <w:w w:val="100"/>
          <w:kern w:val="0"/>
          <w:sz w:val="30"/>
          <w:rtl/>
          <w:lang w:eastAsia="zh-CN"/>
        </w:rPr>
      </w:pPr>
    </w:p>
    <w:p w:rsidR="0002218C" w:rsidRPr="00613BDF" w:rsidRDefault="0002218C" w:rsidP="00CB4538">
      <w:pPr>
        <w:spacing w:after="120"/>
        <w:ind w:left="60" w:firstLine="468"/>
        <w:rPr>
          <w:rFonts w:hint="cs"/>
          <w:w w:val="100"/>
          <w:kern w:val="0"/>
          <w:sz w:val="30"/>
          <w:rtl/>
          <w:lang w:eastAsia="zh-CN"/>
        </w:rPr>
      </w:pPr>
    </w:p>
    <w:p w:rsidR="00CB4538" w:rsidRPr="0068507E" w:rsidRDefault="00CB4538" w:rsidP="00CB4538">
      <w:pPr>
        <w:spacing w:after="120"/>
        <w:ind w:left="-133" w:hanging="13"/>
        <w:rPr>
          <w:rFonts w:hint="cs"/>
          <w:b/>
          <w:bCs/>
          <w:w w:val="100"/>
          <w:kern w:val="0"/>
          <w:sz w:val="30"/>
          <w:rtl/>
          <w:lang w:eastAsia="zh-CN"/>
        </w:rPr>
      </w:pPr>
      <w:r w:rsidRPr="0068507E">
        <w:rPr>
          <w:b/>
          <w:bCs/>
          <w:w w:val="100"/>
          <w:kern w:val="0"/>
          <w:sz w:val="30"/>
          <w:rtl/>
          <w:lang w:eastAsia="zh-CN"/>
        </w:rPr>
        <w:t>يرد في الجدول التالي</w:t>
      </w:r>
      <w:r w:rsidRPr="0068507E">
        <w:rPr>
          <w:rFonts w:hint="cs"/>
          <w:b/>
          <w:bCs/>
          <w:w w:val="100"/>
          <w:kern w:val="0"/>
          <w:sz w:val="30"/>
          <w:rtl/>
          <w:lang w:eastAsia="zh-CN" w:bidi="ar-EG"/>
        </w:rPr>
        <w:t xml:space="preserve"> مجموع</w:t>
      </w:r>
      <w:r w:rsidRPr="0068507E">
        <w:rPr>
          <w:b/>
          <w:bCs/>
          <w:w w:val="100"/>
          <w:kern w:val="0"/>
          <w:sz w:val="30"/>
          <w:rtl/>
          <w:lang w:eastAsia="zh-CN"/>
        </w:rPr>
        <w:t xml:space="preserve"> اعدد الطلاب المسجلين حسب التخصص العلمي: </w:t>
      </w:r>
    </w:p>
    <w:tbl>
      <w:tblPr>
        <w:tblStyle w:val="Footer"/>
        <w:bidiVisual/>
        <w:tblW w:w="12870" w:type="dxa"/>
        <w:tblInd w:w="-295" w:type="dxa"/>
        <w:tblLayout w:type="fixed"/>
        <w:tblLook w:val="01E0" w:firstRow="1" w:lastRow="1" w:firstColumn="1" w:lastColumn="1" w:noHBand="0" w:noVBand="0"/>
      </w:tblPr>
      <w:tblGrid>
        <w:gridCol w:w="990"/>
        <w:gridCol w:w="810"/>
        <w:gridCol w:w="810"/>
        <w:gridCol w:w="720"/>
        <w:gridCol w:w="810"/>
        <w:gridCol w:w="810"/>
        <w:gridCol w:w="900"/>
        <w:gridCol w:w="900"/>
        <w:gridCol w:w="900"/>
        <w:gridCol w:w="900"/>
        <w:gridCol w:w="900"/>
        <w:gridCol w:w="900"/>
        <w:gridCol w:w="900"/>
        <w:gridCol w:w="810"/>
        <w:gridCol w:w="810"/>
      </w:tblGrid>
      <w:tr w:rsidR="00CB4538" w:rsidRPr="00613BDF">
        <w:tc>
          <w:tcPr>
            <w:tcW w:w="990" w:type="dxa"/>
            <w:tcBorders>
              <w:top w:val="single" w:sz="8" w:space="0" w:color="auto"/>
              <w:bottom w:val="single" w:sz="8" w:space="0" w:color="auto"/>
            </w:tcBorders>
          </w:tcPr>
          <w:p w:rsidR="00CB4538" w:rsidRPr="004B43AE" w:rsidRDefault="00CB4538" w:rsidP="00654E02">
            <w:pPr>
              <w:spacing w:before="120" w:line="240" w:lineRule="exact"/>
              <w:jc w:val="left"/>
              <w:rPr>
                <w:rFonts w:hint="cs"/>
                <w:b w:val="0"/>
                <w:bCs w:val="0"/>
                <w:w w:val="100"/>
                <w:kern w:val="0"/>
                <w:sz w:val="22"/>
                <w:szCs w:val="22"/>
                <w:rtl/>
                <w:lang w:eastAsia="zh-CN"/>
              </w:rPr>
            </w:pPr>
          </w:p>
        </w:tc>
        <w:tc>
          <w:tcPr>
            <w:tcW w:w="1620" w:type="dxa"/>
            <w:gridSpan w:val="2"/>
            <w:tcBorders>
              <w:top w:val="single" w:sz="8" w:space="0" w:color="auto"/>
              <w:bottom w:val="single" w:sz="8" w:space="0" w:color="auto"/>
            </w:tcBorders>
          </w:tcPr>
          <w:p w:rsidR="00CB4538" w:rsidRPr="004B43AE" w:rsidRDefault="00CB4538" w:rsidP="00654E02">
            <w:pPr>
              <w:spacing w:before="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1530" w:type="dxa"/>
            <w:gridSpan w:val="2"/>
            <w:tcBorders>
              <w:top w:val="single" w:sz="8" w:space="0" w:color="auto"/>
              <w:bottom w:val="single" w:sz="8" w:space="0" w:color="auto"/>
            </w:tcBorders>
          </w:tcPr>
          <w:p w:rsidR="00CB4538" w:rsidRPr="004B43AE" w:rsidRDefault="00CB4538" w:rsidP="00654E02">
            <w:pPr>
              <w:spacing w:before="120" w:after="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الطبيعية والرياضية</w:t>
            </w:r>
          </w:p>
        </w:tc>
        <w:tc>
          <w:tcPr>
            <w:tcW w:w="1710" w:type="dxa"/>
            <w:gridSpan w:val="2"/>
            <w:tcBorders>
              <w:top w:val="single" w:sz="8" w:space="0" w:color="auto"/>
              <w:bottom w:val="single" w:sz="8" w:space="0" w:color="auto"/>
            </w:tcBorders>
          </w:tcPr>
          <w:p w:rsidR="00CB4538" w:rsidRPr="004B43AE" w:rsidRDefault="00CB4538" w:rsidP="00654E02">
            <w:pPr>
              <w:spacing w:before="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التقنية والتكنولوجية</w:t>
            </w:r>
          </w:p>
        </w:tc>
        <w:tc>
          <w:tcPr>
            <w:tcW w:w="1800" w:type="dxa"/>
            <w:gridSpan w:val="2"/>
            <w:tcBorders>
              <w:top w:val="single" w:sz="8" w:space="0" w:color="auto"/>
              <w:bottom w:val="single" w:sz="8" w:space="0" w:color="auto"/>
            </w:tcBorders>
          </w:tcPr>
          <w:p w:rsidR="00CB4538" w:rsidRPr="004B43AE" w:rsidRDefault="00CB4538" w:rsidP="00654E02">
            <w:pPr>
              <w:spacing w:before="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الطبية</w:t>
            </w:r>
          </w:p>
        </w:tc>
        <w:tc>
          <w:tcPr>
            <w:tcW w:w="1800" w:type="dxa"/>
            <w:gridSpan w:val="2"/>
            <w:tcBorders>
              <w:top w:val="single" w:sz="8" w:space="0" w:color="auto"/>
              <w:bottom w:val="single" w:sz="8" w:space="0" w:color="auto"/>
            </w:tcBorders>
          </w:tcPr>
          <w:p w:rsidR="00CB4538" w:rsidRPr="004B43AE" w:rsidRDefault="00CB4538" w:rsidP="00654E02">
            <w:pPr>
              <w:spacing w:before="120"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التقنية البيولوجية</w:t>
            </w:r>
          </w:p>
        </w:tc>
        <w:tc>
          <w:tcPr>
            <w:tcW w:w="1800" w:type="dxa"/>
            <w:gridSpan w:val="2"/>
            <w:tcBorders>
              <w:top w:val="single" w:sz="8" w:space="0" w:color="auto"/>
              <w:bottom w:val="single" w:sz="8" w:space="0" w:color="auto"/>
            </w:tcBorders>
          </w:tcPr>
          <w:p w:rsidR="00CB4538" w:rsidRPr="004B43AE" w:rsidRDefault="00CB4538" w:rsidP="00654E02">
            <w:pPr>
              <w:spacing w:before="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الاجتماعية</w:t>
            </w:r>
          </w:p>
        </w:tc>
        <w:tc>
          <w:tcPr>
            <w:tcW w:w="1620" w:type="dxa"/>
            <w:gridSpan w:val="2"/>
            <w:tcBorders>
              <w:top w:val="single" w:sz="8" w:space="0" w:color="auto"/>
              <w:bottom w:val="single" w:sz="8" w:space="0" w:color="auto"/>
            </w:tcBorders>
          </w:tcPr>
          <w:p w:rsidR="00CB4538" w:rsidRPr="004B43AE" w:rsidRDefault="00CB4538" w:rsidP="00654E02">
            <w:pPr>
              <w:spacing w:before="120" w:line="240" w:lineRule="exact"/>
              <w:jc w:val="center"/>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العلوم الإنسانية</w:t>
            </w:r>
          </w:p>
        </w:tc>
      </w:tr>
      <w:tr w:rsidR="00CB4538" w:rsidRPr="00613BDF">
        <w:tc>
          <w:tcPr>
            <w:tcW w:w="99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السنة</w:t>
            </w:r>
          </w:p>
        </w:tc>
        <w:tc>
          <w:tcPr>
            <w:tcW w:w="81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81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72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81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81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c>
          <w:tcPr>
            <w:tcW w:w="810" w:type="dxa"/>
            <w:tcBorders>
              <w:top w:val="single" w:sz="8" w:space="0" w:color="auto"/>
              <w:bottom w:val="single" w:sz="12" w:space="0" w:color="auto"/>
            </w:tcBorders>
          </w:tcPr>
          <w:p w:rsidR="00CB4538" w:rsidRPr="004B43AE" w:rsidRDefault="00CB4538" w:rsidP="00654E02">
            <w:pPr>
              <w:spacing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المجموع</w:t>
            </w:r>
          </w:p>
        </w:tc>
        <w:tc>
          <w:tcPr>
            <w:tcW w:w="810" w:type="dxa"/>
            <w:tcBorders>
              <w:top w:val="single" w:sz="8" w:space="0" w:color="auto"/>
              <w:bottom w:val="single" w:sz="12" w:space="0" w:color="auto"/>
            </w:tcBorders>
          </w:tcPr>
          <w:p w:rsidR="00CB4538" w:rsidRPr="004B43AE" w:rsidRDefault="00CB4538" w:rsidP="00654E02">
            <w:pPr>
              <w:spacing w:after="120" w:line="240" w:lineRule="exact"/>
              <w:jc w:val="left"/>
              <w:rPr>
                <w:rFonts w:hint="cs"/>
                <w:b w:val="0"/>
                <w:bCs w:val="0"/>
                <w:i/>
                <w:iCs/>
                <w:w w:val="100"/>
                <w:kern w:val="0"/>
                <w:sz w:val="22"/>
                <w:szCs w:val="22"/>
                <w:rtl/>
                <w:lang w:eastAsia="zh-CN"/>
              </w:rPr>
            </w:pPr>
            <w:r w:rsidRPr="004B43AE">
              <w:rPr>
                <w:rFonts w:hint="cs"/>
                <w:b w:val="0"/>
                <w:bCs w:val="0"/>
                <w:i/>
                <w:iCs/>
                <w:w w:val="100"/>
                <w:kern w:val="0"/>
                <w:sz w:val="22"/>
                <w:szCs w:val="22"/>
                <w:rtl/>
                <w:lang w:eastAsia="zh-CN"/>
              </w:rPr>
              <w:t>نساء</w:t>
            </w:r>
          </w:p>
        </w:tc>
      </w:tr>
      <w:tr w:rsidR="00CB4538" w:rsidRPr="00613BDF">
        <w:tc>
          <w:tcPr>
            <w:tcW w:w="99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2001/02</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في المائة</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44710</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24691</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2ر55</w:t>
            </w:r>
          </w:p>
        </w:tc>
        <w:tc>
          <w:tcPr>
            <w:tcW w:w="72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3131</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2006</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0ر64</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10169</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2785</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4ر27</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3605</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2569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3ر71</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3401</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1418</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7ر41</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23589</w:t>
            </w:r>
          </w:p>
        </w:tc>
        <w:tc>
          <w:tcPr>
            <w:tcW w:w="90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15592</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1ر66</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815</w:t>
            </w:r>
          </w:p>
        </w:tc>
        <w:tc>
          <w:tcPr>
            <w:tcW w:w="810" w:type="dxa"/>
            <w:tcBorders>
              <w:top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321</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4ر39</w:t>
            </w:r>
          </w:p>
        </w:tc>
      </w:tr>
      <w:tr w:rsidR="00CB4538" w:rsidRPr="00613BDF">
        <w:tc>
          <w:tcPr>
            <w:tcW w:w="99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00/01</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في المائة</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40246</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22463</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8ر55</w:t>
            </w:r>
          </w:p>
        </w:tc>
        <w:tc>
          <w:tcPr>
            <w:tcW w:w="72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2903</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1938</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8ر66</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9012</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2564</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4ر28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3388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2369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9ر69</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3270</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1372</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0ر42</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20893</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13913</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6ر66</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780</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307</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4ر39</w:t>
            </w:r>
          </w:p>
        </w:tc>
      </w:tr>
      <w:tr w:rsidR="00CB4538" w:rsidRPr="00613BDF">
        <w:tc>
          <w:tcPr>
            <w:tcW w:w="99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99/00</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في المائة</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36922</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20325</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0ر55</w:t>
            </w:r>
          </w:p>
        </w:tc>
        <w:tc>
          <w:tcPr>
            <w:tcW w:w="72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2887</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1903</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9ر65</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8912</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2534</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4ر28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3467</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2396</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1ر69</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3209</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1317</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0ر41</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17643</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11842</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1ر67</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804</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333</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4ر41</w:t>
            </w:r>
          </w:p>
        </w:tc>
      </w:tr>
      <w:tr w:rsidR="00CB4538" w:rsidRPr="00613BDF">
        <w:tc>
          <w:tcPr>
            <w:tcW w:w="99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98/99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في المائة</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35141</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19359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1ر55</w:t>
            </w:r>
          </w:p>
        </w:tc>
        <w:tc>
          <w:tcPr>
            <w:tcW w:w="72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2662</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1789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2ر67</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8828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2515</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4ر28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3025</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2114</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9ر69</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2715</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1102</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6ر40</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17158</w:t>
            </w:r>
          </w:p>
        </w:tc>
        <w:tc>
          <w:tcPr>
            <w:tcW w:w="90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11524</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1ر67</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753</w:t>
            </w:r>
          </w:p>
        </w:tc>
        <w:tc>
          <w:tcPr>
            <w:tcW w:w="810" w:type="dxa"/>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315</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8ر41</w:t>
            </w:r>
          </w:p>
        </w:tc>
      </w:tr>
      <w:tr w:rsidR="00CB4538" w:rsidRPr="00613BDF">
        <w:tc>
          <w:tcPr>
            <w:tcW w:w="99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97/98</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في المائة</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32048</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17484</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6ر54</w:t>
            </w:r>
          </w:p>
        </w:tc>
        <w:tc>
          <w:tcPr>
            <w:tcW w:w="72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2384</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1609</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5ر67</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8655</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2445</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2ر28</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3224</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2271</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4ر70</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2468</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1037</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0ر42</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14619</w:t>
            </w:r>
          </w:p>
        </w:tc>
        <w:tc>
          <w:tcPr>
            <w:tcW w:w="90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9821</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2ر67</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698</w:t>
            </w:r>
          </w:p>
        </w:tc>
        <w:tc>
          <w:tcPr>
            <w:tcW w:w="810" w:type="dxa"/>
            <w:tcBorders>
              <w:bottom w:val="single" w:sz="12" w:space="0" w:color="auto"/>
            </w:tcBorders>
          </w:tcPr>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310</w:t>
            </w:r>
          </w:p>
          <w:p w:rsidR="00CB4538" w:rsidRPr="0000162F" w:rsidRDefault="00CB4538" w:rsidP="00654E02">
            <w:pPr>
              <w:spacing w:after="120" w:line="240" w:lineRule="exact"/>
              <w:jc w:val="left"/>
              <w:rPr>
                <w:rFonts w:hint="cs"/>
                <w:b w:val="0"/>
                <w:bCs w:val="0"/>
                <w:w w:val="100"/>
                <w:kern w:val="0"/>
                <w:sz w:val="20"/>
                <w:szCs w:val="20"/>
                <w:rtl/>
                <w:lang w:eastAsia="zh-CN"/>
              </w:rPr>
            </w:pPr>
            <w:r w:rsidRPr="0000162F">
              <w:rPr>
                <w:rFonts w:hint="cs"/>
                <w:b w:val="0"/>
                <w:bCs w:val="0"/>
                <w:w w:val="100"/>
                <w:kern w:val="0"/>
                <w:sz w:val="20"/>
                <w:szCs w:val="20"/>
                <w:rtl/>
                <w:lang w:eastAsia="zh-CN"/>
              </w:rPr>
              <w:t>4ر44</w:t>
            </w:r>
          </w:p>
        </w:tc>
      </w:tr>
    </w:tbl>
    <w:p w:rsidR="00CB4538" w:rsidRPr="0068507E" w:rsidRDefault="00CB4538" w:rsidP="00CB4538">
      <w:pPr>
        <w:spacing w:after="120"/>
        <w:ind w:left="-313"/>
        <w:jc w:val="left"/>
        <w:rPr>
          <w:w w:val="100"/>
          <w:kern w:val="0"/>
          <w:sz w:val="26"/>
          <w:szCs w:val="26"/>
          <w:rtl/>
          <w:lang w:eastAsia="zh-CN"/>
        </w:rPr>
      </w:pPr>
      <w:r w:rsidRPr="0068507E">
        <w:rPr>
          <w:rFonts w:hint="cs"/>
          <w:w w:val="100"/>
          <w:kern w:val="0"/>
          <w:sz w:val="26"/>
          <w:szCs w:val="26"/>
          <w:rtl/>
          <w:lang w:eastAsia="zh-CN"/>
        </w:rPr>
        <w:t>المصدر:  معهد الإحصاءات الحكومية</w:t>
      </w:r>
    </w:p>
    <w:p w:rsidR="00CB4538" w:rsidRDefault="00CB4538" w:rsidP="00CB4538">
      <w:pPr>
        <w:spacing w:after="120"/>
        <w:jc w:val="left"/>
        <w:rPr>
          <w:w w:val="100"/>
          <w:kern w:val="0"/>
          <w:sz w:val="30"/>
          <w:rtl/>
          <w:lang w:eastAsia="zh-CN"/>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حسب الإحصائيات المبينة تبدي الطالبات اهتمام</w:t>
      </w:r>
      <w:r w:rsidRPr="00613BDF">
        <w:rPr>
          <w:rFonts w:hint="cs"/>
          <w:w w:val="100"/>
          <w:kern w:val="0"/>
          <w:sz w:val="30"/>
          <w:rtl/>
          <w:lang w:eastAsia="zh-CN" w:bidi="ar-EG"/>
        </w:rPr>
        <w:t>ا</w:t>
      </w:r>
      <w:r w:rsidRPr="00613BDF">
        <w:rPr>
          <w:w w:val="100"/>
          <w:kern w:val="0"/>
          <w:sz w:val="30"/>
          <w:rtl/>
          <w:lang w:eastAsia="zh-CN"/>
        </w:rPr>
        <w:t xml:space="preserve"> </w:t>
      </w:r>
      <w:r w:rsidRPr="00613BDF">
        <w:rPr>
          <w:rFonts w:hint="cs"/>
          <w:w w:val="100"/>
          <w:kern w:val="0"/>
          <w:sz w:val="30"/>
          <w:rtl/>
          <w:lang w:eastAsia="zh-CN" w:bidi="ar-EG"/>
        </w:rPr>
        <w:t xml:space="preserve">أكبر </w:t>
      </w:r>
      <w:r w:rsidRPr="00613BDF">
        <w:rPr>
          <w:w w:val="100"/>
          <w:kern w:val="0"/>
          <w:sz w:val="30"/>
          <w:rtl/>
          <w:lang w:eastAsia="zh-CN"/>
        </w:rPr>
        <w:t>بالعلوم الاجتماعية فتتراوح نسبتهن بين 1ر66 إلى</w:t>
      </w:r>
      <w:r w:rsidRPr="00613BDF">
        <w:rPr>
          <w:rFonts w:hint="cs"/>
          <w:w w:val="100"/>
          <w:kern w:val="0"/>
          <w:sz w:val="30"/>
          <w:rtl/>
          <w:lang w:eastAsia="zh-CN" w:bidi="ar-EG"/>
        </w:rPr>
        <w:t xml:space="preserve"> </w:t>
      </w:r>
      <w:r w:rsidRPr="00613BDF">
        <w:rPr>
          <w:w w:val="100"/>
          <w:kern w:val="0"/>
          <w:sz w:val="30"/>
          <w:rtl/>
          <w:lang w:eastAsia="zh-CN"/>
        </w:rPr>
        <w:t xml:space="preserve"> 2ر67 في المائة، </w:t>
      </w:r>
      <w:r w:rsidRPr="00613BDF">
        <w:rPr>
          <w:rFonts w:hint="cs"/>
          <w:w w:val="100"/>
          <w:kern w:val="0"/>
          <w:sz w:val="30"/>
          <w:rtl/>
          <w:lang w:eastAsia="zh-CN" w:bidi="ar-EG"/>
        </w:rPr>
        <w:t>و</w:t>
      </w:r>
      <w:r w:rsidRPr="00613BDF">
        <w:rPr>
          <w:w w:val="100"/>
          <w:kern w:val="0"/>
          <w:sz w:val="30"/>
          <w:rtl/>
          <w:lang w:eastAsia="zh-CN"/>
        </w:rPr>
        <w:t>العلوم الطبي</w:t>
      </w:r>
      <w:r w:rsidRPr="00613BDF">
        <w:rPr>
          <w:rFonts w:hint="cs"/>
          <w:w w:val="100"/>
          <w:kern w:val="0"/>
          <w:sz w:val="30"/>
          <w:rtl/>
          <w:lang w:eastAsia="zh-CN" w:bidi="ar-EG"/>
        </w:rPr>
        <w:t>عي</w:t>
      </w:r>
      <w:r w:rsidRPr="00613BDF">
        <w:rPr>
          <w:w w:val="100"/>
          <w:kern w:val="0"/>
          <w:sz w:val="30"/>
          <w:rtl/>
          <w:lang w:eastAsia="zh-CN"/>
        </w:rPr>
        <w:t>ة والرياضيات بين 0ر64 الى 5ر67 في المائة، و</w:t>
      </w:r>
      <w:r w:rsidRPr="00613BDF">
        <w:rPr>
          <w:rFonts w:hint="cs"/>
          <w:w w:val="100"/>
          <w:kern w:val="0"/>
          <w:sz w:val="30"/>
          <w:rtl/>
          <w:lang w:eastAsia="zh-CN" w:bidi="ar-EG"/>
        </w:rPr>
        <w:t>هذا هو الحال ذاته بالنسبة ل</w:t>
      </w:r>
      <w:r w:rsidRPr="00613BDF">
        <w:rPr>
          <w:w w:val="100"/>
          <w:kern w:val="0"/>
          <w:sz w:val="30"/>
          <w:rtl/>
          <w:lang w:eastAsia="zh-CN"/>
        </w:rPr>
        <w:t xml:space="preserve">لعلوم الطبية.  </w:t>
      </w:r>
      <w:r w:rsidRPr="00613BDF">
        <w:rPr>
          <w:rFonts w:hint="cs"/>
          <w:w w:val="100"/>
          <w:kern w:val="0"/>
          <w:sz w:val="30"/>
          <w:rtl/>
          <w:lang w:eastAsia="zh-CN" w:bidi="ar-EG"/>
        </w:rPr>
        <w:t xml:space="preserve">وتبدي </w:t>
      </w:r>
      <w:r w:rsidRPr="00613BDF">
        <w:rPr>
          <w:w w:val="100"/>
          <w:kern w:val="0"/>
          <w:sz w:val="30"/>
          <w:rtl/>
          <w:lang w:eastAsia="zh-CN"/>
        </w:rPr>
        <w:t xml:space="preserve">الطالبات اهتماما أقل وإن يكن ملحوظا </w:t>
      </w:r>
      <w:r w:rsidRPr="00613BDF">
        <w:rPr>
          <w:rFonts w:hint="cs"/>
          <w:w w:val="100"/>
          <w:kern w:val="0"/>
          <w:sz w:val="30"/>
          <w:rtl/>
          <w:lang w:eastAsia="zh-CN" w:bidi="ar-EG"/>
        </w:rPr>
        <w:t>ب</w:t>
      </w:r>
      <w:r w:rsidRPr="00613BDF">
        <w:rPr>
          <w:w w:val="100"/>
          <w:kern w:val="0"/>
          <w:sz w:val="30"/>
          <w:rtl/>
          <w:lang w:eastAsia="zh-CN"/>
        </w:rPr>
        <w:t>العلوم والتقنية والتكنولوجية،</w:t>
      </w:r>
      <w:r w:rsidRPr="00613BDF">
        <w:rPr>
          <w:rFonts w:hint="cs"/>
          <w:w w:val="100"/>
          <w:kern w:val="0"/>
          <w:sz w:val="30"/>
          <w:rtl/>
          <w:lang w:eastAsia="zh-CN" w:bidi="ar-EG"/>
        </w:rPr>
        <w:t xml:space="preserve"> </w:t>
      </w:r>
      <w:r w:rsidRPr="00613BDF">
        <w:rPr>
          <w:w w:val="100"/>
          <w:kern w:val="0"/>
          <w:sz w:val="30"/>
          <w:rtl/>
          <w:lang w:eastAsia="zh-CN"/>
        </w:rPr>
        <w:t xml:space="preserve">مقارنة بالمجالات العلمية الأخرى.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استنادا </w:t>
      </w:r>
      <w:r w:rsidRPr="00613BDF">
        <w:rPr>
          <w:rFonts w:hint="cs"/>
          <w:w w:val="100"/>
          <w:kern w:val="0"/>
          <w:sz w:val="30"/>
          <w:rtl/>
          <w:lang w:eastAsia="zh-CN" w:bidi="ar-EG"/>
        </w:rPr>
        <w:t xml:space="preserve">الى </w:t>
      </w:r>
      <w:r w:rsidRPr="00613BDF">
        <w:rPr>
          <w:w w:val="100"/>
          <w:kern w:val="0"/>
          <w:sz w:val="30"/>
          <w:rtl/>
          <w:lang w:eastAsia="zh-CN"/>
        </w:rPr>
        <w:t xml:space="preserve">المؤشرات الإحصائية المتعلقة بعدد الطلاب المتخرجين </w:t>
      </w:r>
      <w:r w:rsidRPr="00613BDF">
        <w:rPr>
          <w:rFonts w:hint="cs"/>
          <w:w w:val="100"/>
          <w:kern w:val="0"/>
          <w:sz w:val="30"/>
          <w:rtl/>
          <w:lang w:eastAsia="zh-CN" w:bidi="ar-EG"/>
        </w:rPr>
        <w:t>م</w:t>
      </w:r>
      <w:r w:rsidRPr="00613BDF">
        <w:rPr>
          <w:w w:val="100"/>
          <w:kern w:val="0"/>
          <w:sz w:val="30"/>
          <w:rtl/>
          <w:lang w:eastAsia="zh-CN"/>
        </w:rPr>
        <w:t>ن مؤسسات التعليم العالي،</w:t>
      </w:r>
      <w:r w:rsidRPr="00613BDF">
        <w:rPr>
          <w:rFonts w:hint="cs"/>
          <w:w w:val="100"/>
          <w:kern w:val="0"/>
          <w:sz w:val="30"/>
          <w:rtl/>
          <w:lang w:eastAsia="zh-CN" w:bidi="ar-EG"/>
        </w:rPr>
        <w:t xml:space="preserve"> </w:t>
      </w:r>
      <w:r w:rsidRPr="00613BDF">
        <w:rPr>
          <w:w w:val="100"/>
          <w:kern w:val="0"/>
          <w:sz w:val="30"/>
          <w:rtl/>
          <w:lang w:eastAsia="zh-CN"/>
        </w:rPr>
        <w:t>تتراوح نسبة الخريجات في هذه الفترة بين ا 6ر53 في المائة  إلى 8ر62 في المائة، أو 1ر59 في المائة،</w:t>
      </w:r>
      <w:r w:rsidRPr="00613BDF">
        <w:rPr>
          <w:rFonts w:hint="cs"/>
          <w:w w:val="100"/>
          <w:kern w:val="0"/>
          <w:sz w:val="30"/>
          <w:rtl/>
          <w:lang w:eastAsia="zh-CN" w:bidi="ar-EG"/>
        </w:rPr>
        <w:t xml:space="preserve"> </w:t>
      </w:r>
      <w:r w:rsidRPr="00613BDF">
        <w:rPr>
          <w:w w:val="100"/>
          <w:kern w:val="0"/>
          <w:sz w:val="30"/>
          <w:rtl/>
          <w:lang w:eastAsia="zh-CN"/>
        </w:rPr>
        <w:t xml:space="preserve">في </w:t>
      </w:r>
      <w:r w:rsidRPr="00613BDF">
        <w:rPr>
          <w:rFonts w:hint="cs"/>
          <w:w w:val="100"/>
          <w:kern w:val="0"/>
          <w:sz w:val="30"/>
          <w:rtl/>
          <w:lang w:eastAsia="zh-CN" w:bidi="ar-EG"/>
        </w:rPr>
        <w:t>ال</w:t>
      </w:r>
      <w:r w:rsidRPr="00613BDF">
        <w:rPr>
          <w:w w:val="100"/>
          <w:kern w:val="0"/>
          <w:sz w:val="30"/>
          <w:rtl/>
          <w:lang w:eastAsia="zh-CN"/>
        </w:rPr>
        <w:t xml:space="preserve">متوسط. </w:t>
      </w:r>
    </w:p>
    <w:p w:rsidR="00CB4538" w:rsidRPr="00613BDF" w:rsidRDefault="00CB4538" w:rsidP="00CB4538">
      <w:pPr>
        <w:spacing w:after="120"/>
        <w:ind w:left="1030" w:right="810" w:firstLine="630"/>
        <w:rPr>
          <w:w w:val="100"/>
          <w:kern w:val="0"/>
          <w:sz w:val="30"/>
          <w:rtl/>
          <w:lang w:eastAsia="zh-CN"/>
        </w:rPr>
      </w:pPr>
      <w:r w:rsidRPr="00613BDF">
        <w:rPr>
          <w:w w:val="100"/>
          <w:kern w:val="0"/>
          <w:sz w:val="30"/>
          <w:rtl/>
          <w:lang w:eastAsia="zh-CN"/>
        </w:rPr>
        <w:t xml:space="preserve">وتتراوح نسبة الحاصلات على درجة الماجستير بين 1ر41 </w:t>
      </w:r>
      <w:r w:rsidRPr="00613BDF">
        <w:rPr>
          <w:rFonts w:hint="cs"/>
          <w:w w:val="100"/>
          <w:kern w:val="0"/>
          <w:sz w:val="30"/>
          <w:rtl/>
          <w:lang w:eastAsia="zh-CN" w:bidi="ar-EG"/>
        </w:rPr>
        <w:t>و</w:t>
      </w:r>
      <w:r w:rsidRPr="00613BDF">
        <w:rPr>
          <w:w w:val="100"/>
          <w:kern w:val="0"/>
          <w:sz w:val="30"/>
          <w:rtl/>
          <w:lang w:eastAsia="zh-CN"/>
        </w:rPr>
        <w:t xml:space="preserve"> 8ر52 في المائة خلال فترة إعداد التقرير  أو 4ر48 في المائة  في المتوسط، بينما تتراوح نسبة الحاصلات على درجة الدكتوراه </w:t>
      </w:r>
      <w:r w:rsidRPr="00613BDF">
        <w:rPr>
          <w:rFonts w:hint="cs"/>
          <w:w w:val="100"/>
          <w:kern w:val="0"/>
          <w:sz w:val="30"/>
          <w:rtl/>
          <w:lang w:eastAsia="zh-CN" w:bidi="ar-EG"/>
        </w:rPr>
        <w:t>ب</w:t>
      </w:r>
      <w:r w:rsidRPr="00613BDF">
        <w:rPr>
          <w:w w:val="100"/>
          <w:kern w:val="0"/>
          <w:sz w:val="30"/>
          <w:rtl/>
          <w:lang w:eastAsia="zh-CN"/>
        </w:rPr>
        <w:t>ين 30 و 5ر43 في المائة  أو 35 في المائة في المتوسط في فترة إعداد التقرير.</w:t>
      </w:r>
    </w:p>
    <w:p w:rsidR="00CB4538" w:rsidRDefault="00CB4538" w:rsidP="00CB4538">
      <w:pPr>
        <w:spacing w:after="120"/>
        <w:ind w:left="1030" w:right="810" w:firstLine="468"/>
        <w:rPr>
          <w:rFonts w:hint="cs"/>
          <w:w w:val="100"/>
          <w:kern w:val="0"/>
          <w:sz w:val="30"/>
          <w:rtl/>
          <w:lang w:eastAsia="zh-CN"/>
        </w:rPr>
      </w:pPr>
      <w:r w:rsidRPr="00613BDF">
        <w:rPr>
          <w:rFonts w:hint="cs"/>
          <w:w w:val="100"/>
          <w:kern w:val="0"/>
          <w:sz w:val="30"/>
          <w:rtl/>
          <w:lang w:eastAsia="zh-CN" w:bidi="ar-EG"/>
        </w:rPr>
        <w:t>وحسب ا</w:t>
      </w:r>
      <w:r w:rsidRPr="00613BDF">
        <w:rPr>
          <w:w w:val="100"/>
          <w:kern w:val="0"/>
          <w:sz w:val="30"/>
          <w:rtl/>
          <w:lang w:eastAsia="zh-CN"/>
        </w:rPr>
        <w:t>لانتماء العرقي،</w:t>
      </w:r>
      <w:r w:rsidRPr="00613BDF">
        <w:rPr>
          <w:rFonts w:hint="cs"/>
          <w:w w:val="100"/>
          <w:kern w:val="0"/>
          <w:sz w:val="30"/>
          <w:rtl/>
          <w:lang w:eastAsia="zh-CN" w:bidi="ar-EG"/>
        </w:rPr>
        <w:t xml:space="preserve"> </w:t>
      </w:r>
      <w:r w:rsidRPr="00613BDF">
        <w:rPr>
          <w:w w:val="100"/>
          <w:kern w:val="0"/>
          <w:sz w:val="30"/>
          <w:rtl/>
          <w:lang w:eastAsia="zh-CN"/>
        </w:rPr>
        <w:t xml:space="preserve">تبلغ نسبة الخريجات </w:t>
      </w:r>
      <w:r w:rsidRPr="00613BDF">
        <w:rPr>
          <w:rFonts w:hint="cs"/>
          <w:w w:val="100"/>
          <w:kern w:val="0"/>
          <w:sz w:val="30"/>
          <w:rtl/>
          <w:lang w:eastAsia="zh-CN"/>
        </w:rPr>
        <w:t>ال</w:t>
      </w:r>
      <w:r w:rsidRPr="00613BDF">
        <w:rPr>
          <w:w w:val="100"/>
          <w:kern w:val="0"/>
          <w:sz w:val="30"/>
          <w:rtl/>
          <w:lang w:eastAsia="zh-CN"/>
        </w:rPr>
        <w:t xml:space="preserve">مقدونيات بين 8ر54 </w:t>
      </w:r>
      <w:r w:rsidRPr="00613BDF">
        <w:rPr>
          <w:rFonts w:hint="cs"/>
          <w:w w:val="100"/>
          <w:kern w:val="0"/>
          <w:sz w:val="30"/>
          <w:rtl/>
          <w:lang w:eastAsia="zh-CN" w:bidi="ar-EG"/>
        </w:rPr>
        <w:t>و</w:t>
      </w:r>
      <w:r w:rsidRPr="00613BDF">
        <w:rPr>
          <w:w w:val="100"/>
          <w:kern w:val="0"/>
          <w:sz w:val="30"/>
          <w:rtl/>
          <w:lang w:eastAsia="zh-CN"/>
        </w:rPr>
        <w:t xml:space="preserve"> 6ر61 في المائة  أو59 في المائة، في المتوسط، والألبانيات</w:t>
      </w:r>
      <w:r w:rsidRPr="00613BDF">
        <w:rPr>
          <w:rFonts w:hint="cs"/>
          <w:w w:val="100"/>
          <w:kern w:val="0"/>
          <w:sz w:val="30"/>
          <w:rtl/>
          <w:lang w:eastAsia="zh-CN" w:bidi="ar-EG"/>
        </w:rPr>
        <w:t xml:space="preserve"> بين 35 و 59 في المائة أو </w:t>
      </w:r>
      <w:r w:rsidRPr="00613BDF">
        <w:rPr>
          <w:w w:val="100"/>
          <w:kern w:val="0"/>
          <w:sz w:val="30"/>
          <w:rtl/>
          <w:lang w:eastAsia="zh-CN"/>
        </w:rPr>
        <w:t xml:space="preserve"> 48 في المائة </w:t>
      </w:r>
      <w:r w:rsidRPr="00613BDF">
        <w:rPr>
          <w:rFonts w:hint="cs"/>
          <w:w w:val="100"/>
          <w:kern w:val="0"/>
          <w:sz w:val="30"/>
          <w:rtl/>
          <w:lang w:eastAsia="zh-CN" w:bidi="ar-EG"/>
        </w:rPr>
        <w:t>في المتوسط</w:t>
      </w:r>
      <w:r w:rsidRPr="00613BDF">
        <w:rPr>
          <w:w w:val="100"/>
          <w:kern w:val="0"/>
          <w:sz w:val="30"/>
          <w:rtl/>
          <w:lang w:eastAsia="zh-CN"/>
        </w:rPr>
        <w:t xml:space="preserve">، </w:t>
      </w:r>
      <w:r w:rsidRPr="00613BDF">
        <w:rPr>
          <w:rFonts w:hint="cs"/>
          <w:w w:val="100"/>
          <w:kern w:val="0"/>
          <w:sz w:val="30"/>
          <w:rtl/>
          <w:lang w:eastAsia="zh-CN" w:bidi="ar-EG"/>
        </w:rPr>
        <w:t xml:space="preserve">وذوات الأصل التركي </w:t>
      </w:r>
      <w:r w:rsidRPr="00613BDF">
        <w:rPr>
          <w:w w:val="100"/>
          <w:kern w:val="0"/>
          <w:sz w:val="30"/>
          <w:rtl/>
          <w:lang w:eastAsia="zh-CN"/>
        </w:rPr>
        <w:t xml:space="preserve">بين 9ر 38 </w:t>
      </w:r>
      <w:r w:rsidRPr="00613BDF">
        <w:rPr>
          <w:rFonts w:hint="cs"/>
          <w:w w:val="100"/>
          <w:kern w:val="0"/>
          <w:sz w:val="30"/>
          <w:rtl/>
          <w:lang w:eastAsia="zh-CN" w:bidi="ar-EG"/>
        </w:rPr>
        <w:t>و</w:t>
      </w:r>
      <w:r w:rsidRPr="00613BDF">
        <w:rPr>
          <w:w w:val="100"/>
          <w:kern w:val="0"/>
          <w:sz w:val="30"/>
          <w:rtl/>
          <w:lang w:eastAsia="zh-CN"/>
        </w:rPr>
        <w:t xml:space="preserve"> 2ر</w:t>
      </w:r>
      <w:r w:rsidRPr="00613BDF">
        <w:rPr>
          <w:rFonts w:hint="cs"/>
          <w:w w:val="100"/>
          <w:kern w:val="0"/>
          <w:sz w:val="30"/>
          <w:rtl/>
          <w:lang w:eastAsia="zh-CN" w:bidi="ar-EG"/>
        </w:rPr>
        <w:t>69</w:t>
      </w:r>
      <w:r w:rsidRPr="00613BDF">
        <w:rPr>
          <w:w w:val="100"/>
          <w:kern w:val="0"/>
          <w:sz w:val="30"/>
          <w:rtl/>
          <w:lang w:eastAsia="zh-CN"/>
        </w:rPr>
        <w:t xml:space="preserve">  في المائة  أو 52 في المائة، </w:t>
      </w:r>
      <w:r w:rsidRPr="00613BDF">
        <w:rPr>
          <w:rFonts w:hint="cs"/>
          <w:w w:val="100"/>
          <w:kern w:val="0"/>
          <w:sz w:val="30"/>
          <w:rtl/>
          <w:lang w:eastAsia="zh-CN" w:bidi="ar-EG"/>
        </w:rPr>
        <w:t xml:space="preserve">في المتوسط؛ </w:t>
      </w:r>
      <w:r w:rsidRPr="00613BDF">
        <w:rPr>
          <w:w w:val="100"/>
          <w:kern w:val="0"/>
          <w:sz w:val="30"/>
          <w:rtl/>
          <w:lang w:eastAsia="zh-CN"/>
        </w:rPr>
        <w:t xml:space="preserve"> و</w:t>
      </w:r>
      <w:r w:rsidRPr="00613BDF">
        <w:rPr>
          <w:rFonts w:hint="cs"/>
          <w:w w:val="100"/>
          <w:kern w:val="0"/>
          <w:sz w:val="30"/>
          <w:rtl/>
          <w:lang w:eastAsia="zh-CN" w:bidi="ar-EG"/>
        </w:rPr>
        <w:t>ا</w:t>
      </w:r>
      <w:r w:rsidRPr="00613BDF">
        <w:rPr>
          <w:w w:val="100"/>
          <w:kern w:val="0"/>
          <w:sz w:val="30"/>
          <w:rtl/>
          <w:lang w:eastAsia="zh-CN"/>
        </w:rPr>
        <w:t>لطالبات من الغجر</w:t>
      </w:r>
      <w:r w:rsidRPr="00613BDF">
        <w:rPr>
          <w:rFonts w:hint="cs"/>
          <w:w w:val="100"/>
          <w:kern w:val="0"/>
          <w:sz w:val="30"/>
          <w:rtl/>
          <w:lang w:eastAsia="zh-CN" w:bidi="ar-EG"/>
        </w:rPr>
        <w:t xml:space="preserve">  </w:t>
      </w:r>
      <w:r w:rsidRPr="00613BDF">
        <w:rPr>
          <w:w w:val="100"/>
          <w:kern w:val="0"/>
          <w:sz w:val="30"/>
          <w:rtl/>
          <w:lang w:eastAsia="zh-CN"/>
        </w:rPr>
        <w:t>8ر45 في المائة؛</w:t>
      </w:r>
      <w:r w:rsidRPr="00613BDF">
        <w:rPr>
          <w:rFonts w:hint="cs"/>
          <w:w w:val="100"/>
          <w:kern w:val="0"/>
          <w:sz w:val="30"/>
          <w:rtl/>
          <w:lang w:eastAsia="zh-CN" w:bidi="ar-EG"/>
        </w:rPr>
        <w:t xml:space="preserve"> والطالبات الفلاشيات </w:t>
      </w:r>
      <w:r w:rsidRPr="00613BDF">
        <w:rPr>
          <w:w w:val="100"/>
          <w:kern w:val="0"/>
          <w:sz w:val="30"/>
          <w:rtl/>
          <w:lang w:eastAsia="zh-CN"/>
        </w:rPr>
        <w:t xml:space="preserve">6ر50 </w:t>
      </w:r>
      <w:r w:rsidRPr="00613BDF">
        <w:rPr>
          <w:rFonts w:hint="cs"/>
          <w:w w:val="100"/>
          <w:kern w:val="0"/>
          <w:sz w:val="30"/>
          <w:rtl/>
          <w:lang w:eastAsia="zh-CN" w:bidi="ar-EG"/>
        </w:rPr>
        <w:t xml:space="preserve">في المائة </w:t>
      </w:r>
      <w:r w:rsidRPr="00613BDF">
        <w:rPr>
          <w:w w:val="100"/>
          <w:kern w:val="0"/>
          <w:sz w:val="30"/>
          <w:rtl/>
          <w:lang w:eastAsia="zh-CN"/>
        </w:rPr>
        <w:t xml:space="preserve"> و</w:t>
      </w:r>
      <w:r w:rsidRPr="00613BDF">
        <w:rPr>
          <w:rFonts w:hint="cs"/>
          <w:w w:val="100"/>
          <w:kern w:val="0"/>
          <w:sz w:val="30"/>
          <w:rtl/>
          <w:lang w:eastAsia="zh-CN" w:bidi="ar-EG"/>
        </w:rPr>
        <w:t xml:space="preserve">الطالبات الصربيات </w:t>
      </w:r>
      <w:r w:rsidRPr="00613BDF">
        <w:rPr>
          <w:w w:val="100"/>
          <w:kern w:val="0"/>
          <w:sz w:val="30"/>
          <w:rtl/>
          <w:lang w:eastAsia="zh-CN"/>
        </w:rPr>
        <w:t>50 في المائة،</w:t>
      </w:r>
      <w:r w:rsidRPr="00613BDF">
        <w:rPr>
          <w:rFonts w:hint="cs"/>
          <w:w w:val="100"/>
          <w:kern w:val="0"/>
          <w:sz w:val="30"/>
          <w:rtl/>
          <w:lang w:eastAsia="zh-CN" w:bidi="ar-EG"/>
        </w:rPr>
        <w:t xml:space="preserve"> </w:t>
      </w:r>
      <w:r w:rsidRPr="00613BDF">
        <w:rPr>
          <w:w w:val="100"/>
          <w:kern w:val="0"/>
          <w:sz w:val="30"/>
          <w:rtl/>
          <w:lang w:eastAsia="zh-CN"/>
        </w:rPr>
        <w:t xml:space="preserve"> </w:t>
      </w:r>
      <w:r w:rsidRPr="00613BDF">
        <w:rPr>
          <w:rFonts w:hint="cs"/>
          <w:w w:val="100"/>
          <w:kern w:val="0"/>
          <w:sz w:val="30"/>
          <w:rtl/>
          <w:lang w:eastAsia="zh-CN" w:bidi="ar-EG"/>
        </w:rPr>
        <w:t>و</w:t>
      </w:r>
      <w:r w:rsidRPr="00613BDF">
        <w:rPr>
          <w:w w:val="100"/>
          <w:kern w:val="0"/>
          <w:sz w:val="30"/>
          <w:rtl/>
          <w:lang w:eastAsia="zh-CN"/>
        </w:rPr>
        <w:t>الطالبات من الجنسي</w:t>
      </w:r>
      <w:r w:rsidRPr="00613BDF">
        <w:rPr>
          <w:rFonts w:hint="cs"/>
          <w:w w:val="100"/>
          <w:kern w:val="0"/>
          <w:sz w:val="30"/>
          <w:rtl/>
          <w:lang w:eastAsia="zh-CN" w:bidi="ar-EG"/>
        </w:rPr>
        <w:t xml:space="preserve">ات </w:t>
      </w:r>
      <w:r w:rsidRPr="00613BDF">
        <w:rPr>
          <w:w w:val="100"/>
          <w:kern w:val="0"/>
          <w:sz w:val="30"/>
          <w:rtl/>
          <w:lang w:eastAsia="zh-CN"/>
        </w:rPr>
        <w:t>الأخرى 45 في المائة.</w:t>
      </w:r>
    </w:p>
    <w:p w:rsidR="00CB4538" w:rsidRPr="00613BDF" w:rsidRDefault="00215B95" w:rsidP="00215B95">
      <w:pPr>
        <w:spacing w:after="120"/>
        <w:ind w:left="1030" w:right="810" w:firstLine="630"/>
        <w:rPr>
          <w:w w:val="100"/>
          <w:kern w:val="0"/>
          <w:sz w:val="30"/>
          <w:rtl/>
          <w:lang w:eastAsia="zh-CN"/>
        </w:rPr>
      </w:pPr>
      <w:r>
        <w:rPr>
          <w:rFonts w:hint="cs"/>
          <w:w w:val="100"/>
          <w:kern w:val="0"/>
          <w:sz w:val="30"/>
          <w:rtl/>
          <w:lang w:eastAsia="zh-CN"/>
        </w:rPr>
        <w:t>(</w:t>
      </w:r>
      <w:r w:rsidR="00CB4538" w:rsidRPr="00613BDF">
        <w:rPr>
          <w:w w:val="100"/>
          <w:kern w:val="0"/>
          <w:sz w:val="30"/>
          <w:rtl/>
          <w:lang w:eastAsia="zh-CN"/>
        </w:rPr>
        <w:t>ب</w:t>
      </w:r>
      <w:r w:rsidR="00CB4538">
        <w:rPr>
          <w:w w:val="100"/>
          <w:kern w:val="0"/>
          <w:sz w:val="30"/>
          <w:rtl/>
          <w:lang w:eastAsia="zh-CN"/>
        </w:rPr>
        <w:t>)</w:t>
      </w:r>
      <w:r>
        <w:rPr>
          <w:rFonts w:hint="cs"/>
          <w:w w:val="100"/>
          <w:kern w:val="0"/>
          <w:sz w:val="30"/>
          <w:rtl/>
          <w:lang w:eastAsia="zh-CN"/>
        </w:rPr>
        <w:t xml:space="preserve"> </w:t>
      </w:r>
      <w:r w:rsidR="00CB4538" w:rsidRPr="00613BDF">
        <w:rPr>
          <w:w w:val="100"/>
          <w:kern w:val="0"/>
          <w:sz w:val="30"/>
          <w:rtl/>
          <w:lang w:eastAsia="zh-CN"/>
        </w:rPr>
        <w:t xml:space="preserve">1- </w:t>
      </w:r>
      <w:r>
        <w:rPr>
          <w:rFonts w:hint="cs"/>
          <w:w w:val="100"/>
          <w:kern w:val="0"/>
          <w:sz w:val="30"/>
          <w:rtl/>
          <w:lang w:eastAsia="zh-CN"/>
        </w:rPr>
        <w:t xml:space="preserve"> </w:t>
      </w:r>
      <w:r w:rsidR="00CB4538" w:rsidRPr="00613BDF">
        <w:rPr>
          <w:w w:val="100"/>
          <w:kern w:val="0"/>
          <w:sz w:val="30"/>
          <w:rtl/>
          <w:lang w:eastAsia="zh-CN"/>
        </w:rPr>
        <w:t xml:space="preserve">وفي مجال التعليم الابتدائي </w:t>
      </w:r>
      <w:r w:rsidR="00CB4538" w:rsidRPr="00613BDF">
        <w:rPr>
          <w:rFonts w:hint="cs"/>
          <w:w w:val="100"/>
          <w:kern w:val="0"/>
          <w:sz w:val="30"/>
          <w:rtl/>
          <w:lang w:eastAsia="zh-CN" w:bidi="ar-EG"/>
        </w:rPr>
        <w:t xml:space="preserve">يتم </w:t>
      </w:r>
      <w:r w:rsidR="00CB4538" w:rsidRPr="00613BDF">
        <w:rPr>
          <w:w w:val="100"/>
          <w:kern w:val="0"/>
          <w:sz w:val="30"/>
          <w:rtl/>
          <w:lang w:eastAsia="zh-CN"/>
        </w:rPr>
        <w:t>التدريس وفقا للمناهج والمقر</w:t>
      </w:r>
      <w:r w:rsidR="00CB4538" w:rsidRPr="00613BDF">
        <w:rPr>
          <w:rFonts w:hint="cs"/>
          <w:w w:val="100"/>
          <w:kern w:val="0"/>
          <w:sz w:val="30"/>
          <w:rtl/>
          <w:lang w:eastAsia="zh-CN" w:bidi="ar-EG"/>
        </w:rPr>
        <w:t>ر</w:t>
      </w:r>
      <w:r w:rsidR="00CB4538" w:rsidRPr="00613BDF">
        <w:rPr>
          <w:w w:val="100"/>
          <w:kern w:val="0"/>
          <w:sz w:val="30"/>
          <w:rtl/>
          <w:lang w:eastAsia="zh-CN"/>
        </w:rPr>
        <w:t>ات العصرية،</w:t>
      </w:r>
      <w:r w:rsidR="00CB4538" w:rsidRPr="00613BDF">
        <w:rPr>
          <w:rFonts w:hint="cs"/>
          <w:w w:val="100"/>
          <w:kern w:val="0"/>
          <w:sz w:val="30"/>
          <w:rtl/>
          <w:lang w:eastAsia="zh-CN" w:bidi="ar-EG"/>
        </w:rPr>
        <w:t xml:space="preserve"> </w:t>
      </w:r>
      <w:r w:rsidR="00CB4538" w:rsidRPr="00613BDF">
        <w:rPr>
          <w:w w:val="100"/>
          <w:kern w:val="0"/>
          <w:sz w:val="30"/>
          <w:rtl/>
          <w:lang w:eastAsia="zh-CN"/>
        </w:rPr>
        <w:t>أي صممت الكتب المدرسية ووسائل الإيضاح والأعمال الأدبية المتعلقة بذلك بصورة مناسبة،</w:t>
      </w:r>
      <w:r w:rsidR="00CB4538" w:rsidRPr="00613BDF">
        <w:rPr>
          <w:rFonts w:hint="cs"/>
          <w:w w:val="100"/>
          <w:kern w:val="0"/>
          <w:sz w:val="30"/>
          <w:rtl/>
          <w:lang w:eastAsia="zh-CN" w:bidi="ar-EG"/>
        </w:rPr>
        <w:t xml:space="preserve"> </w:t>
      </w:r>
      <w:r w:rsidR="00CB4538" w:rsidRPr="00613BDF">
        <w:rPr>
          <w:w w:val="100"/>
          <w:kern w:val="0"/>
          <w:sz w:val="30"/>
          <w:rtl/>
          <w:lang w:eastAsia="zh-CN"/>
        </w:rPr>
        <w:t>و</w:t>
      </w:r>
      <w:r w:rsidR="00CB4538" w:rsidRPr="00613BDF">
        <w:rPr>
          <w:rFonts w:hint="cs"/>
          <w:w w:val="100"/>
          <w:kern w:val="0"/>
          <w:sz w:val="30"/>
          <w:rtl/>
          <w:lang w:eastAsia="zh-CN" w:bidi="ar-EG"/>
        </w:rPr>
        <w:t xml:space="preserve">أزيلت من </w:t>
      </w:r>
      <w:r w:rsidR="00CB4538" w:rsidRPr="00613BDF">
        <w:rPr>
          <w:w w:val="100"/>
          <w:kern w:val="0"/>
          <w:sz w:val="30"/>
          <w:rtl/>
          <w:lang w:eastAsia="zh-CN"/>
        </w:rPr>
        <w:t>محتوياتها كافة الأفكار النمطية الم</w:t>
      </w:r>
      <w:r w:rsidR="00CB4538" w:rsidRPr="00613BDF">
        <w:rPr>
          <w:rFonts w:hint="cs"/>
          <w:w w:val="100"/>
          <w:kern w:val="0"/>
          <w:sz w:val="30"/>
          <w:rtl/>
          <w:lang w:eastAsia="zh-CN" w:bidi="ar-EG"/>
        </w:rPr>
        <w:t xml:space="preserve">بنية على </w:t>
      </w:r>
      <w:r w:rsidR="00CB4538" w:rsidRPr="00613BDF">
        <w:rPr>
          <w:w w:val="100"/>
          <w:kern w:val="0"/>
          <w:sz w:val="30"/>
          <w:rtl/>
          <w:lang w:eastAsia="zh-CN"/>
        </w:rPr>
        <w:t>الجنس.  وتوجد مبادئ ومعايير محددة للقائمين ب</w:t>
      </w:r>
      <w:r w:rsidR="00CB4538" w:rsidRPr="00613BDF">
        <w:rPr>
          <w:rFonts w:hint="cs"/>
          <w:w w:val="100"/>
          <w:kern w:val="0"/>
          <w:sz w:val="30"/>
          <w:rtl/>
          <w:lang w:eastAsia="zh-CN" w:bidi="ar-EG"/>
        </w:rPr>
        <w:t>ال</w:t>
      </w:r>
      <w:r w:rsidR="00CB4538" w:rsidRPr="00613BDF">
        <w:rPr>
          <w:w w:val="100"/>
          <w:kern w:val="0"/>
          <w:sz w:val="30"/>
          <w:rtl/>
          <w:lang w:eastAsia="zh-CN"/>
        </w:rPr>
        <w:t xml:space="preserve">تدريس </w:t>
      </w:r>
      <w:r w:rsidR="00CB4538" w:rsidRPr="00613BDF">
        <w:rPr>
          <w:rFonts w:hint="cs"/>
          <w:w w:val="100"/>
          <w:kern w:val="0"/>
          <w:sz w:val="30"/>
          <w:rtl/>
          <w:lang w:eastAsia="zh-CN" w:bidi="ar-EG"/>
        </w:rPr>
        <w:t xml:space="preserve">في </w:t>
      </w:r>
      <w:r w:rsidR="00CB4538" w:rsidRPr="00613BDF">
        <w:rPr>
          <w:w w:val="100"/>
          <w:kern w:val="0"/>
          <w:sz w:val="30"/>
          <w:rtl/>
          <w:lang w:eastAsia="zh-CN"/>
        </w:rPr>
        <w:t xml:space="preserve">كل تخصص علمي.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وب</w:t>
      </w:r>
      <w:r w:rsidRPr="00613BDF">
        <w:rPr>
          <w:rFonts w:hint="cs"/>
          <w:w w:val="100"/>
          <w:kern w:val="0"/>
          <w:sz w:val="30"/>
          <w:rtl/>
          <w:lang w:eastAsia="zh-CN" w:bidi="ar-EG"/>
        </w:rPr>
        <w:t>ال</w:t>
      </w:r>
      <w:r w:rsidRPr="00613BDF">
        <w:rPr>
          <w:w w:val="100"/>
          <w:kern w:val="0"/>
          <w:sz w:val="30"/>
          <w:rtl/>
          <w:lang w:eastAsia="zh-CN"/>
        </w:rPr>
        <w:t>إضافة إلى المواضيع الإجبارية،</w:t>
      </w:r>
      <w:r w:rsidRPr="00613BDF">
        <w:rPr>
          <w:rFonts w:hint="cs"/>
          <w:w w:val="100"/>
          <w:kern w:val="0"/>
          <w:sz w:val="30"/>
          <w:rtl/>
          <w:lang w:eastAsia="zh-CN" w:bidi="ar-EG"/>
        </w:rPr>
        <w:t xml:space="preserve"> يوضع </w:t>
      </w:r>
      <w:r w:rsidRPr="00613BDF">
        <w:rPr>
          <w:w w:val="100"/>
          <w:kern w:val="0"/>
          <w:sz w:val="30"/>
          <w:rtl/>
          <w:lang w:eastAsia="zh-CN"/>
        </w:rPr>
        <w:t>جدول زمني،</w:t>
      </w:r>
      <w:r w:rsidRPr="00613BDF">
        <w:rPr>
          <w:rFonts w:hint="cs"/>
          <w:w w:val="100"/>
          <w:kern w:val="0"/>
          <w:sz w:val="30"/>
          <w:rtl/>
          <w:lang w:eastAsia="zh-CN" w:bidi="ar-EG"/>
        </w:rPr>
        <w:t xml:space="preserve"> كما يتاح </w:t>
      </w:r>
      <w:r w:rsidRPr="00613BDF">
        <w:rPr>
          <w:w w:val="100"/>
          <w:kern w:val="0"/>
          <w:sz w:val="30"/>
          <w:rtl/>
          <w:lang w:eastAsia="zh-CN"/>
        </w:rPr>
        <w:t xml:space="preserve">تنظيم تدريب انتقائي اختياري </w:t>
      </w:r>
      <w:r w:rsidRPr="00613BDF">
        <w:rPr>
          <w:rFonts w:hint="cs"/>
          <w:w w:val="100"/>
          <w:kern w:val="0"/>
          <w:sz w:val="30"/>
          <w:rtl/>
          <w:lang w:eastAsia="zh-CN" w:bidi="ar-EG"/>
        </w:rPr>
        <w:t xml:space="preserve">في بعض المجالات </w:t>
      </w:r>
      <w:r w:rsidRPr="00613BDF">
        <w:rPr>
          <w:w w:val="100"/>
          <w:kern w:val="0"/>
          <w:sz w:val="30"/>
          <w:rtl/>
          <w:lang w:eastAsia="zh-CN"/>
        </w:rPr>
        <w:t>رهنا باهتمامات</w:t>
      </w:r>
      <w:r w:rsidRPr="00613BDF">
        <w:rPr>
          <w:rFonts w:hint="cs"/>
          <w:w w:val="100"/>
          <w:kern w:val="0"/>
          <w:sz w:val="30"/>
          <w:rtl/>
          <w:lang w:eastAsia="zh-CN" w:bidi="ar-EG"/>
        </w:rPr>
        <w:t xml:space="preserve"> </w:t>
      </w:r>
      <w:r w:rsidRPr="00613BDF">
        <w:rPr>
          <w:w w:val="100"/>
          <w:kern w:val="0"/>
          <w:sz w:val="30"/>
          <w:rtl/>
          <w:lang w:eastAsia="zh-CN"/>
        </w:rPr>
        <w:t>الطلاب</w:t>
      </w:r>
      <w:r w:rsidRPr="00613BDF">
        <w:rPr>
          <w:rFonts w:hint="cs"/>
          <w:w w:val="100"/>
          <w:kern w:val="0"/>
          <w:sz w:val="30"/>
          <w:rtl/>
          <w:lang w:eastAsia="zh-CN" w:bidi="ar-EG"/>
        </w:rPr>
        <w:t xml:space="preserve"> وقدراتهم</w:t>
      </w:r>
      <w:r w:rsidRPr="00613BDF">
        <w:rPr>
          <w:w w:val="100"/>
          <w:kern w:val="0"/>
          <w:sz w:val="30"/>
          <w:rtl/>
          <w:lang w:eastAsia="zh-CN"/>
        </w:rPr>
        <w:t>.  و</w:t>
      </w:r>
      <w:r w:rsidRPr="00613BDF">
        <w:rPr>
          <w:rFonts w:hint="cs"/>
          <w:w w:val="100"/>
          <w:kern w:val="0"/>
          <w:sz w:val="30"/>
          <w:rtl/>
          <w:lang w:eastAsia="zh-CN" w:bidi="ar-EG"/>
        </w:rPr>
        <w:t xml:space="preserve">هناك </w:t>
      </w:r>
      <w:r w:rsidRPr="00613BDF">
        <w:rPr>
          <w:w w:val="100"/>
          <w:kern w:val="0"/>
          <w:sz w:val="30"/>
          <w:rtl/>
          <w:lang w:eastAsia="zh-CN"/>
        </w:rPr>
        <w:t xml:space="preserve">أيضا </w:t>
      </w:r>
      <w:r w:rsidRPr="00613BDF">
        <w:rPr>
          <w:rFonts w:hint="cs"/>
          <w:w w:val="100"/>
          <w:kern w:val="0"/>
          <w:sz w:val="30"/>
          <w:rtl/>
          <w:lang w:eastAsia="zh-CN" w:bidi="ar-EG"/>
        </w:rPr>
        <w:t>تعليم إ</w:t>
      </w:r>
      <w:r w:rsidRPr="00613BDF">
        <w:rPr>
          <w:w w:val="100"/>
          <w:kern w:val="0"/>
          <w:sz w:val="30"/>
          <w:rtl/>
          <w:lang w:eastAsia="zh-CN"/>
        </w:rPr>
        <w:t>ض</w:t>
      </w:r>
      <w:r w:rsidRPr="00613BDF">
        <w:rPr>
          <w:rFonts w:hint="cs"/>
          <w:w w:val="100"/>
          <w:kern w:val="0"/>
          <w:sz w:val="30"/>
          <w:rtl/>
          <w:lang w:eastAsia="zh-CN" w:bidi="ar-EG"/>
        </w:rPr>
        <w:t>ا</w:t>
      </w:r>
      <w:r w:rsidRPr="00613BDF">
        <w:rPr>
          <w:w w:val="100"/>
          <w:kern w:val="0"/>
          <w:sz w:val="30"/>
          <w:rtl/>
          <w:lang w:eastAsia="zh-CN"/>
        </w:rPr>
        <w:t>في وأنشط</w:t>
      </w:r>
      <w:r w:rsidRPr="00613BDF">
        <w:rPr>
          <w:rFonts w:hint="cs"/>
          <w:w w:val="100"/>
          <w:kern w:val="0"/>
          <w:sz w:val="30"/>
          <w:rtl/>
          <w:lang w:eastAsia="zh-CN" w:bidi="ar-EG"/>
        </w:rPr>
        <w:t>ة</w:t>
      </w:r>
      <w:r w:rsidRPr="00613BDF">
        <w:rPr>
          <w:w w:val="100"/>
          <w:kern w:val="0"/>
          <w:sz w:val="30"/>
          <w:rtl/>
          <w:lang w:eastAsia="zh-CN"/>
        </w:rPr>
        <w:t xml:space="preserve"> مجانية للنهوض ببعض التخصصات العلمية فضلا عن التدريب </w:t>
      </w:r>
      <w:r w:rsidRPr="00613BDF">
        <w:rPr>
          <w:rFonts w:hint="cs"/>
          <w:w w:val="100"/>
          <w:kern w:val="0"/>
          <w:sz w:val="30"/>
          <w:rtl/>
          <w:lang w:eastAsia="zh-CN" w:bidi="ar-EG"/>
        </w:rPr>
        <w:t>ال</w:t>
      </w:r>
      <w:r w:rsidRPr="00613BDF">
        <w:rPr>
          <w:w w:val="100"/>
          <w:kern w:val="0"/>
          <w:sz w:val="30"/>
          <w:rtl/>
          <w:lang w:eastAsia="zh-CN"/>
        </w:rPr>
        <w:t>إض</w:t>
      </w:r>
      <w:r w:rsidRPr="00613BDF">
        <w:rPr>
          <w:rFonts w:hint="cs"/>
          <w:w w:val="100"/>
          <w:kern w:val="0"/>
          <w:sz w:val="30"/>
          <w:rtl/>
          <w:lang w:eastAsia="zh-CN" w:bidi="ar-EG"/>
        </w:rPr>
        <w:t>ا</w:t>
      </w:r>
      <w:r w:rsidRPr="00613BDF">
        <w:rPr>
          <w:w w:val="100"/>
          <w:kern w:val="0"/>
          <w:sz w:val="30"/>
          <w:rtl/>
          <w:lang w:eastAsia="zh-CN"/>
        </w:rPr>
        <w:t xml:space="preserve">في للتلاميذ الذين </w:t>
      </w:r>
      <w:r w:rsidRPr="00613BDF">
        <w:rPr>
          <w:rFonts w:hint="cs"/>
          <w:w w:val="100"/>
          <w:kern w:val="0"/>
          <w:sz w:val="30"/>
          <w:rtl/>
          <w:lang w:eastAsia="zh-CN" w:bidi="ar-EG"/>
        </w:rPr>
        <w:t>ي</w:t>
      </w:r>
      <w:r w:rsidRPr="00613BDF">
        <w:rPr>
          <w:w w:val="100"/>
          <w:kern w:val="0"/>
          <w:sz w:val="30"/>
          <w:rtl/>
          <w:lang w:eastAsia="zh-CN"/>
        </w:rPr>
        <w:t xml:space="preserve">قل مستواهم </w:t>
      </w:r>
      <w:r w:rsidRPr="00613BDF">
        <w:rPr>
          <w:rFonts w:hint="cs"/>
          <w:w w:val="100"/>
          <w:kern w:val="0"/>
          <w:sz w:val="30"/>
          <w:rtl/>
          <w:lang w:eastAsia="zh-CN" w:bidi="ar-EG"/>
        </w:rPr>
        <w:t xml:space="preserve">عن </w:t>
      </w:r>
      <w:r w:rsidRPr="00613BDF">
        <w:rPr>
          <w:w w:val="100"/>
          <w:kern w:val="0"/>
          <w:sz w:val="30"/>
          <w:rtl/>
          <w:lang w:eastAsia="zh-CN"/>
        </w:rPr>
        <w:t xml:space="preserve">المتوسط. </w:t>
      </w:r>
    </w:p>
    <w:p w:rsidR="00CB4538" w:rsidRPr="00613BDF" w:rsidRDefault="00215B95" w:rsidP="00215B95">
      <w:pPr>
        <w:spacing w:after="120"/>
        <w:ind w:left="1030" w:right="810" w:firstLine="468"/>
        <w:rPr>
          <w:rFonts w:hint="cs"/>
          <w:w w:val="100"/>
          <w:kern w:val="0"/>
          <w:sz w:val="30"/>
          <w:rtl/>
          <w:lang w:eastAsia="zh-CN" w:bidi="ar-EG"/>
        </w:rPr>
      </w:pPr>
      <w:r>
        <w:rPr>
          <w:w w:val="100"/>
          <w:kern w:val="0"/>
          <w:sz w:val="30"/>
          <w:rtl/>
          <w:lang w:eastAsia="zh-CN"/>
        </w:rPr>
        <w:t xml:space="preserve"> 2</w:t>
      </w:r>
      <w:r>
        <w:rPr>
          <w:rFonts w:hint="cs"/>
          <w:w w:val="100"/>
          <w:kern w:val="0"/>
          <w:sz w:val="30"/>
          <w:rtl/>
          <w:lang w:eastAsia="zh-CN"/>
        </w:rPr>
        <w:t xml:space="preserve"> -  </w:t>
      </w:r>
      <w:r w:rsidR="00CB4538" w:rsidRPr="00613BDF">
        <w:rPr>
          <w:w w:val="100"/>
          <w:kern w:val="0"/>
          <w:sz w:val="30"/>
          <w:rtl/>
          <w:lang w:eastAsia="zh-CN"/>
        </w:rPr>
        <w:t>و</w:t>
      </w:r>
      <w:r w:rsidR="00CB4538" w:rsidRPr="00613BDF">
        <w:rPr>
          <w:rFonts w:hint="cs"/>
          <w:w w:val="100"/>
          <w:kern w:val="0"/>
          <w:sz w:val="30"/>
          <w:rtl/>
          <w:lang w:eastAsia="zh-CN" w:bidi="ar-EG"/>
        </w:rPr>
        <w:t>تتم م</w:t>
      </w:r>
      <w:r w:rsidR="00CB4538" w:rsidRPr="00613BDF">
        <w:rPr>
          <w:w w:val="100"/>
          <w:kern w:val="0"/>
          <w:sz w:val="30"/>
          <w:rtl/>
          <w:lang w:eastAsia="zh-CN"/>
        </w:rPr>
        <w:t>شارك</w:t>
      </w:r>
      <w:r w:rsidR="00CB4538" w:rsidRPr="00613BDF">
        <w:rPr>
          <w:rFonts w:hint="cs"/>
          <w:w w:val="100"/>
          <w:kern w:val="0"/>
          <w:sz w:val="30"/>
          <w:rtl/>
          <w:lang w:eastAsia="zh-CN" w:bidi="ar-EG"/>
        </w:rPr>
        <w:t>ة</w:t>
      </w:r>
      <w:r w:rsidR="00CB4538" w:rsidRPr="00613BDF">
        <w:rPr>
          <w:w w:val="100"/>
          <w:kern w:val="0"/>
          <w:sz w:val="30"/>
          <w:rtl/>
          <w:lang w:eastAsia="zh-CN"/>
        </w:rPr>
        <w:t xml:space="preserve"> الطلاب والطالبات في جميع المدارس </w:t>
      </w:r>
      <w:r w:rsidR="00CB4538" w:rsidRPr="00613BDF">
        <w:rPr>
          <w:rFonts w:hint="cs"/>
          <w:w w:val="100"/>
          <w:kern w:val="0"/>
          <w:sz w:val="30"/>
          <w:rtl/>
          <w:lang w:eastAsia="zh-CN" w:bidi="ar-EG"/>
        </w:rPr>
        <w:t xml:space="preserve">الثانوية </w:t>
      </w:r>
      <w:r w:rsidR="00CB4538" w:rsidRPr="00613BDF">
        <w:rPr>
          <w:w w:val="100"/>
          <w:kern w:val="0"/>
          <w:sz w:val="30"/>
          <w:rtl/>
          <w:lang w:eastAsia="zh-CN"/>
        </w:rPr>
        <w:t xml:space="preserve">على قدم المساواة.  ويستفيد كل من الطلاب والطالبات على </w:t>
      </w:r>
      <w:r w:rsidR="00CB4538" w:rsidRPr="00613BDF">
        <w:rPr>
          <w:rFonts w:hint="cs"/>
          <w:w w:val="100"/>
          <w:kern w:val="0"/>
          <w:sz w:val="30"/>
          <w:rtl/>
          <w:lang w:eastAsia="zh-CN" w:bidi="ar-EG"/>
        </w:rPr>
        <w:t>ال</w:t>
      </w:r>
      <w:r w:rsidR="00CB4538" w:rsidRPr="00613BDF">
        <w:rPr>
          <w:w w:val="100"/>
          <w:kern w:val="0"/>
          <w:sz w:val="30"/>
          <w:rtl/>
          <w:lang w:eastAsia="zh-CN"/>
        </w:rPr>
        <w:t>سوا</w:t>
      </w:r>
      <w:r w:rsidR="00CB4538" w:rsidRPr="00613BDF">
        <w:rPr>
          <w:rFonts w:hint="cs"/>
          <w:w w:val="100"/>
          <w:kern w:val="0"/>
          <w:sz w:val="30"/>
          <w:rtl/>
          <w:lang w:eastAsia="zh-CN" w:bidi="ar-EG"/>
        </w:rPr>
        <w:t>ء</w:t>
      </w:r>
      <w:r w:rsidR="00CB4538" w:rsidRPr="00613BDF">
        <w:rPr>
          <w:w w:val="100"/>
          <w:kern w:val="0"/>
          <w:sz w:val="30"/>
          <w:rtl/>
          <w:lang w:eastAsia="zh-CN"/>
        </w:rPr>
        <w:t xml:space="preserve"> من المعلمين والمناهج الدراسية والامتحانات،</w:t>
      </w:r>
      <w:r w:rsidR="00CB4538" w:rsidRPr="00613BDF">
        <w:rPr>
          <w:rFonts w:hint="cs"/>
          <w:w w:val="100"/>
          <w:kern w:val="0"/>
          <w:sz w:val="30"/>
          <w:rtl/>
          <w:lang w:eastAsia="zh-CN" w:bidi="ar-EG"/>
        </w:rPr>
        <w:t xml:space="preserve"> </w:t>
      </w:r>
      <w:r w:rsidR="00CB4538" w:rsidRPr="00613BDF">
        <w:rPr>
          <w:w w:val="100"/>
          <w:kern w:val="0"/>
          <w:sz w:val="30"/>
          <w:rtl/>
          <w:lang w:eastAsia="zh-CN"/>
        </w:rPr>
        <w:t xml:space="preserve">فضلا عن الفصول </w:t>
      </w:r>
      <w:r w:rsidR="00CB4538" w:rsidRPr="00613BDF">
        <w:rPr>
          <w:rFonts w:hint="cs"/>
          <w:w w:val="100"/>
          <w:kern w:val="0"/>
          <w:sz w:val="30"/>
          <w:rtl/>
          <w:lang w:eastAsia="zh-CN" w:bidi="ar-EG"/>
        </w:rPr>
        <w:t>ال</w:t>
      </w:r>
      <w:r w:rsidR="00CB4538" w:rsidRPr="00613BDF">
        <w:rPr>
          <w:w w:val="100"/>
          <w:kern w:val="0"/>
          <w:sz w:val="30"/>
          <w:rtl/>
          <w:lang w:eastAsia="zh-CN"/>
        </w:rPr>
        <w:t xml:space="preserve">دراسية ومعدات </w:t>
      </w:r>
      <w:r w:rsidR="00CB4538" w:rsidRPr="00613BDF">
        <w:rPr>
          <w:rFonts w:hint="cs"/>
          <w:w w:val="100"/>
          <w:kern w:val="0"/>
          <w:sz w:val="30"/>
          <w:rtl/>
          <w:lang w:eastAsia="zh-CN" w:bidi="ar-EG"/>
        </w:rPr>
        <w:t xml:space="preserve">تلك </w:t>
      </w:r>
      <w:r w:rsidR="00CB4538" w:rsidRPr="00613BDF">
        <w:rPr>
          <w:w w:val="100"/>
          <w:kern w:val="0"/>
          <w:sz w:val="30"/>
          <w:rtl/>
          <w:lang w:eastAsia="zh-CN"/>
        </w:rPr>
        <w:t>الفصول</w:t>
      </w:r>
      <w:r w:rsidR="00CB4538" w:rsidRPr="00613BDF">
        <w:rPr>
          <w:rFonts w:hint="cs"/>
          <w:w w:val="100"/>
          <w:kern w:val="0"/>
          <w:sz w:val="30"/>
          <w:rtl/>
          <w:lang w:eastAsia="zh-CN" w:bidi="ar-EG"/>
        </w:rPr>
        <w:t>.</w:t>
      </w:r>
      <w:r w:rsidR="00CB4538"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ومن زاوية مشاركة الإناث </w:t>
      </w:r>
      <w:r w:rsidRPr="00613BDF">
        <w:rPr>
          <w:rFonts w:hint="cs"/>
          <w:w w:val="100"/>
          <w:kern w:val="0"/>
          <w:sz w:val="30"/>
          <w:rtl/>
          <w:lang w:eastAsia="zh-CN" w:bidi="ar-EG"/>
        </w:rPr>
        <w:t xml:space="preserve">في </w:t>
      </w:r>
      <w:r w:rsidRPr="00613BDF">
        <w:rPr>
          <w:w w:val="100"/>
          <w:kern w:val="0"/>
          <w:sz w:val="30"/>
          <w:rtl/>
          <w:lang w:eastAsia="zh-CN"/>
        </w:rPr>
        <w:t xml:space="preserve">تنفيذ العملية </w:t>
      </w:r>
      <w:r w:rsidRPr="00613BDF">
        <w:rPr>
          <w:rFonts w:hint="cs"/>
          <w:w w:val="100"/>
          <w:kern w:val="0"/>
          <w:sz w:val="30"/>
          <w:rtl/>
          <w:lang w:eastAsia="zh-CN" w:bidi="ar-EG"/>
        </w:rPr>
        <w:t>ال</w:t>
      </w:r>
      <w:r w:rsidRPr="00613BDF">
        <w:rPr>
          <w:w w:val="100"/>
          <w:kern w:val="0"/>
          <w:sz w:val="30"/>
          <w:rtl/>
          <w:lang w:eastAsia="zh-CN"/>
        </w:rPr>
        <w:t>تعليمية،</w:t>
      </w:r>
      <w:r w:rsidRPr="00613BDF">
        <w:rPr>
          <w:rFonts w:hint="cs"/>
          <w:w w:val="100"/>
          <w:kern w:val="0"/>
          <w:sz w:val="30"/>
          <w:rtl/>
          <w:lang w:eastAsia="zh-CN" w:bidi="ar-EG"/>
        </w:rPr>
        <w:t xml:space="preserve"> توضح </w:t>
      </w:r>
      <w:r w:rsidRPr="00613BDF">
        <w:rPr>
          <w:w w:val="100"/>
          <w:kern w:val="0"/>
          <w:sz w:val="30"/>
          <w:rtl/>
          <w:lang w:eastAsia="zh-CN"/>
        </w:rPr>
        <w:t>البيانات أنها تزيد على 51 في المائة. وهنا مرة أخرى</w:t>
      </w:r>
      <w:r w:rsidRPr="00613BDF">
        <w:rPr>
          <w:rFonts w:hint="cs"/>
          <w:w w:val="100"/>
          <w:kern w:val="0"/>
          <w:sz w:val="30"/>
          <w:rtl/>
          <w:lang w:eastAsia="zh-CN" w:bidi="ar-EG"/>
        </w:rPr>
        <w:t xml:space="preserve"> </w:t>
      </w:r>
      <w:r w:rsidRPr="00613BDF">
        <w:rPr>
          <w:w w:val="100"/>
          <w:kern w:val="0"/>
          <w:sz w:val="30"/>
          <w:rtl/>
          <w:lang w:eastAsia="zh-CN"/>
        </w:rPr>
        <w:t xml:space="preserve">تبلغ مشاركة </w:t>
      </w:r>
      <w:r w:rsidRPr="00613BDF">
        <w:rPr>
          <w:rFonts w:hint="cs"/>
          <w:w w:val="100"/>
          <w:kern w:val="0"/>
          <w:sz w:val="30"/>
          <w:rtl/>
          <w:lang w:eastAsia="zh-CN" w:bidi="ar-EG"/>
        </w:rPr>
        <w:t>ال</w:t>
      </w:r>
      <w:r w:rsidRPr="00613BDF">
        <w:rPr>
          <w:w w:val="100"/>
          <w:kern w:val="0"/>
          <w:sz w:val="30"/>
          <w:rtl/>
          <w:lang w:eastAsia="zh-CN"/>
        </w:rPr>
        <w:t>مقدونيات</w:t>
      </w:r>
      <w:r w:rsidRPr="00613BDF">
        <w:rPr>
          <w:rFonts w:hint="cs"/>
          <w:w w:val="100"/>
          <w:kern w:val="0"/>
          <w:sz w:val="30"/>
          <w:rtl/>
          <w:lang w:eastAsia="zh-CN" w:bidi="ar-EG"/>
        </w:rPr>
        <w:t xml:space="preserve"> بين</w:t>
      </w:r>
      <w:r w:rsidRPr="00613BDF">
        <w:rPr>
          <w:w w:val="100"/>
          <w:kern w:val="0"/>
          <w:sz w:val="30"/>
          <w:rtl/>
          <w:lang w:eastAsia="zh-CN"/>
        </w:rPr>
        <w:t xml:space="preserve"> 56 </w:t>
      </w:r>
      <w:r w:rsidRPr="00613BDF">
        <w:rPr>
          <w:rFonts w:hint="cs"/>
          <w:w w:val="100"/>
          <w:kern w:val="0"/>
          <w:sz w:val="30"/>
          <w:rtl/>
          <w:lang w:eastAsia="zh-CN" w:bidi="ar-EG"/>
        </w:rPr>
        <w:t>و</w:t>
      </w:r>
      <w:r w:rsidRPr="00613BDF">
        <w:rPr>
          <w:w w:val="100"/>
          <w:kern w:val="0"/>
          <w:sz w:val="30"/>
          <w:rtl/>
          <w:lang w:eastAsia="zh-CN"/>
        </w:rPr>
        <w:t xml:space="preserve"> 59 </w:t>
      </w:r>
      <w:r w:rsidRPr="00613BDF">
        <w:rPr>
          <w:rFonts w:hint="cs"/>
          <w:w w:val="100"/>
          <w:kern w:val="0"/>
          <w:sz w:val="30"/>
          <w:rtl/>
          <w:lang w:eastAsia="zh-CN" w:bidi="ar-EG"/>
        </w:rPr>
        <w:t xml:space="preserve">في المائة، </w:t>
      </w:r>
      <w:r w:rsidRPr="00613BDF">
        <w:rPr>
          <w:w w:val="100"/>
          <w:kern w:val="0"/>
          <w:sz w:val="30"/>
          <w:rtl/>
          <w:lang w:eastAsia="zh-CN"/>
        </w:rPr>
        <w:t>والتركيات</w:t>
      </w:r>
      <w:r w:rsidRPr="00613BDF">
        <w:rPr>
          <w:rFonts w:hint="cs"/>
          <w:w w:val="100"/>
          <w:kern w:val="0"/>
          <w:sz w:val="30"/>
          <w:rtl/>
          <w:lang w:eastAsia="zh-CN" w:bidi="ar-EG"/>
        </w:rPr>
        <w:t xml:space="preserve"> بين </w:t>
      </w:r>
      <w:r w:rsidRPr="00613BDF">
        <w:rPr>
          <w:w w:val="100"/>
          <w:kern w:val="0"/>
          <w:sz w:val="30"/>
          <w:rtl/>
          <w:lang w:eastAsia="zh-CN"/>
        </w:rPr>
        <w:t xml:space="preserve"> 39 </w:t>
      </w:r>
      <w:r w:rsidRPr="00613BDF">
        <w:rPr>
          <w:rFonts w:hint="cs"/>
          <w:w w:val="100"/>
          <w:kern w:val="0"/>
          <w:sz w:val="30"/>
          <w:rtl/>
          <w:lang w:eastAsia="zh-CN" w:bidi="ar-EG"/>
        </w:rPr>
        <w:t>و</w:t>
      </w:r>
      <w:r w:rsidRPr="00613BDF">
        <w:rPr>
          <w:w w:val="100"/>
          <w:kern w:val="0"/>
          <w:sz w:val="30"/>
          <w:rtl/>
          <w:lang w:eastAsia="zh-CN"/>
        </w:rPr>
        <w:t xml:space="preserve"> 48 في المائة، وتبلغ مشاركة الألباني</w:t>
      </w:r>
      <w:r w:rsidRPr="00613BDF">
        <w:rPr>
          <w:rFonts w:hint="cs"/>
          <w:w w:val="100"/>
          <w:kern w:val="0"/>
          <w:sz w:val="30"/>
          <w:rtl/>
          <w:lang w:eastAsia="zh-CN" w:bidi="ar-EG"/>
        </w:rPr>
        <w:t>ات</w:t>
      </w:r>
      <w:r w:rsidRPr="00613BDF">
        <w:rPr>
          <w:w w:val="100"/>
          <w:kern w:val="0"/>
          <w:sz w:val="30"/>
          <w:rtl/>
          <w:lang w:eastAsia="zh-CN"/>
        </w:rPr>
        <w:t xml:space="preserve"> حوالي 25 في المائة من مجموع عدد المدرسين. </w:t>
      </w:r>
      <w:r w:rsidRPr="00613BDF">
        <w:rPr>
          <w:rFonts w:hint="cs"/>
          <w:w w:val="100"/>
          <w:kern w:val="0"/>
          <w:sz w:val="30"/>
          <w:rtl/>
          <w:lang w:eastAsia="zh-CN" w:bidi="ar-EG"/>
        </w:rPr>
        <w:t xml:space="preserve">ويبلغ عدد مديرات </w:t>
      </w:r>
      <w:r w:rsidRPr="00613BDF">
        <w:rPr>
          <w:w w:val="100"/>
          <w:kern w:val="0"/>
          <w:sz w:val="30"/>
          <w:rtl/>
          <w:lang w:eastAsia="zh-CN"/>
        </w:rPr>
        <w:t>المدارس الثانوية الحكومية 24 مديرة أي بنسبة 6ر26 في المائة من مجموع</w:t>
      </w:r>
      <w:r w:rsidRPr="00613BDF">
        <w:rPr>
          <w:rFonts w:hint="cs"/>
          <w:w w:val="100"/>
          <w:kern w:val="0"/>
          <w:sz w:val="30"/>
          <w:rtl/>
          <w:lang w:eastAsia="zh-CN" w:bidi="ar-EG"/>
        </w:rPr>
        <w:t xml:space="preserve"> هيئة الإدارة والتدريس  التي يبلغ عدد أفرادها </w:t>
      </w:r>
      <w:r w:rsidRPr="00613BDF">
        <w:rPr>
          <w:w w:val="100"/>
          <w:kern w:val="0"/>
          <w:sz w:val="30"/>
          <w:rtl/>
          <w:lang w:eastAsia="zh-CN"/>
        </w:rPr>
        <w:t xml:space="preserve">90 </w:t>
      </w:r>
      <w:r w:rsidRPr="00613BDF">
        <w:rPr>
          <w:rFonts w:hint="cs"/>
          <w:w w:val="100"/>
          <w:kern w:val="0"/>
          <w:sz w:val="30"/>
          <w:rtl/>
          <w:lang w:eastAsia="zh-CN" w:bidi="ar-EG"/>
        </w:rPr>
        <w:t>شخصا</w:t>
      </w:r>
      <w:r w:rsidRPr="00613BDF">
        <w:rPr>
          <w:w w:val="100"/>
          <w:kern w:val="0"/>
          <w:sz w:val="30"/>
          <w:rtl/>
          <w:lang w:eastAsia="zh-CN"/>
        </w:rPr>
        <w:t>.</w:t>
      </w:r>
    </w:p>
    <w:p w:rsidR="00CB4538" w:rsidRDefault="00CB4538" w:rsidP="00BB7903">
      <w:pPr>
        <w:spacing w:line="360" w:lineRule="exact"/>
        <w:ind w:left="1037" w:right="806" w:firstLine="475"/>
        <w:rPr>
          <w:rFonts w:hint="cs"/>
          <w:w w:val="100"/>
          <w:kern w:val="0"/>
          <w:sz w:val="30"/>
          <w:rtl/>
          <w:lang w:eastAsia="zh-CN"/>
        </w:rPr>
      </w:pPr>
      <w:r w:rsidRPr="00613BDF">
        <w:rPr>
          <w:w w:val="100"/>
          <w:kern w:val="0"/>
          <w:sz w:val="30"/>
          <w:rtl/>
          <w:lang w:eastAsia="zh-CN"/>
        </w:rPr>
        <w:t>3</w:t>
      </w:r>
      <w:r w:rsidR="00215B95">
        <w:rPr>
          <w:rFonts w:hint="cs"/>
          <w:w w:val="100"/>
          <w:kern w:val="0"/>
          <w:sz w:val="30"/>
          <w:rtl/>
          <w:lang w:eastAsia="zh-CN"/>
        </w:rPr>
        <w:t xml:space="preserve"> </w:t>
      </w:r>
      <w:r w:rsidRPr="00613BDF">
        <w:rPr>
          <w:w w:val="100"/>
          <w:kern w:val="0"/>
          <w:sz w:val="30"/>
          <w:rtl/>
          <w:lang w:eastAsia="zh-CN"/>
        </w:rPr>
        <w:t>-</w:t>
      </w:r>
      <w:r w:rsidR="00215B95">
        <w:rPr>
          <w:rFonts w:hint="cs"/>
          <w:w w:val="100"/>
          <w:kern w:val="0"/>
          <w:sz w:val="30"/>
          <w:rtl/>
          <w:lang w:eastAsia="zh-CN"/>
        </w:rPr>
        <w:t xml:space="preserve">  </w:t>
      </w:r>
      <w:r w:rsidRPr="00613BDF">
        <w:rPr>
          <w:w w:val="100"/>
          <w:kern w:val="0"/>
          <w:sz w:val="30"/>
          <w:rtl/>
          <w:lang w:eastAsia="zh-CN"/>
        </w:rPr>
        <w:t xml:space="preserve">وفيما </w:t>
      </w:r>
      <w:r w:rsidRPr="00613BDF">
        <w:rPr>
          <w:rFonts w:hint="cs"/>
          <w:w w:val="100"/>
          <w:kern w:val="0"/>
          <w:sz w:val="30"/>
          <w:rtl/>
          <w:lang w:eastAsia="zh-CN" w:bidi="ar-EG"/>
        </w:rPr>
        <w:t>ي</w:t>
      </w:r>
      <w:r w:rsidRPr="00613BDF">
        <w:rPr>
          <w:w w:val="100"/>
          <w:kern w:val="0"/>
          <w:sz w:val="30"/>
          <w:rtl/>
          <w:lang w:eastAsia="zh-CN"/>
        </w:rPr>
        <w:t>تعلق با</w:t>
      </w:r>
      <w:r w:rsidRPr="00613BDF">
        <w:rPr>
          <w:rFonts w:hint="cs"/>
          <w:w w:val="100"/>
          <w:kern w:val="0"/>
          <w:sz w:val="30"/>
          <w:rtl/>
          <w:lang w:eastAsia="zh-CN" w:bidi="ar-EG"/>
        </w:rPr>
        <w:t>لو</w:t>
      </w:r>
      <w:r w:rsidRPr="00613BDF">
        <w:rPr>
          <w:w w:val="100"/>
          <w:kern w:val="0"/>
          <w:sz w:val="30"/>
          <w:rtl/>
          <w:lang w:eastAsia="zh-CN"/>
        </w:rPr>
        <w:t xml:space="preserve">صول على قدم المساواة </w:t>
      </w:r>
      <w:r w:rsidRPr="00613BDF">
        <w:rPr>
          <w:rFonts w:hint="cs"/>
          <w:w w:val="100"/>
          <w:kern w:val="0"/>
          <w:sz w:val="30"/>
          <w:rtl/>
          <w:lang w:eastAsia="zh-CN" w:bidi="ar-EG"/>
        </w:rPr>
        <w:t xml:space="preserve">الى </w:t>
      </w:r>
      <w:r w:rsidRPr="00613BDF">
        <w:rPr>
          <w:w w:val="100"/>
          <w:kern w:val="0"/>
          <w:sz w:val="30"/>
          <w:rtl/>
          <w:lang w:eastAsia="zh-CN"/>
        </w:rPr>
        <w:t>التعليم العالي،</w:t>
      </w:r>
      <w:r w:rsidRPr="00613BDF">
        <w:rPr>
          <w:rFonts w:hint="cs"/>
          <w:w w:val="100"/>
          <w:kern w:val="0"/>
          <w:sz w:val="30"/>
          <w:rtl/>
          <w:lang w:eastAsia="zh-CN" w:bidi="ar-EG"/>
        </w:rPr>
        <w:t xml:space="preserve">يستطيع </w:t>
      </w:r>
      <w:r w:rsidRPr="00613BDF">
        <w:rPr>
          <w:w w:val="100"/>
          <w:kern w:val="0"/>
          <w:sz w:val="30"/>
          <w:rtl/>
          <w:lang w:eastAsia="zh-CN"/>
        </w:rPr>
        <w:t xml:space="preserve">كل من الطلاب والطالبات الوصول على قدم المساواة </w:t>
      </w:r>
      <w:r w:rsidRPr="00613BDF">
        <w:rPr>
          <w:rFonts w:hint="cs"/>
          <w:w w:val="100"/>
          <w:kern w:val="0"/>
          <w:sz w:val="30"/>
          <w:rtl/>
          <w:lang w:eastAsia="zh-CN" w:bidi="ar-EG"/>
        </w:rPr>
        <w:t xml:space="preserve">الى </w:t>
      </w:r>
      <w:r w:rsidRPr="00613BDF">
        <w:rPr>
          <w:w w:val="100"/>
          <w:kern w:val="0"/>
          <w:sz w:val="30"/>
          <w:rtl/>
          <w:lang w:eastAsia="zh-CN"/>
        </w:rPr>
        <w:t>المناهج</w:t>
      </w:r>
      <w:r w:rsidRPr="00613BDF">
        <w:rPr>
          <w:rFonts w:hint="cs"/>
          <w:w w:val="100"/>
          <w:kern w:val="0"/>
          <w:sz w:val="30"/>
          <w:rtl/>
          <w:lang w:eastAsia="zh-CN" w:bidi="ar-EG"/>
        </w:rPr>
        <w:t xml:space="preserve"> الدراسية </w:t>
      </w:r>
      <w:r w:rsidRPr="00613BDF">
        <w:rPr>
          <w:w w:val="100"/>
          <w:kern w:val="0"/>
          <w:sz w:val="30"/>
          <w:rtl/>
          <w:lang w:eastAsia="zh-CN"/>
        </w:rPr>
        <w:t xml:space="preserve">والامتحانات والمباني المدرسية، والحصول على المعدات </w:t>
      </w:r>
      <w:r w:rsidRPr="00613BDF">
        <w:rPr>
          <w:rFonts w:hint="cs"/>
          <w:w w:val="100"/>
          <w:kern w:val="0"/>
          <w:sz w:val="30"/>
          <w:rtl/>
          <w:lang w:eastAsia="zh-CN" w:bidi="ar-EG"/>
        </w:rPr>
        <w:t xml:space="preserve">من </w:t>
      </w:r>
      <w:r w:rsidRPr="00613BDF">
        <w:rPr>
          <w:w w:val="100"/>
          <w:kern w:val="0"/>
          <w:sz w:val="30"/>
          <w:rtl/>
          <w:lang w:eastAsia="zh-CN"/>
        </w:rPr>
        <w:t>نفس ال</w:t>
      </w:r>
      <w:r w:rsidRPr="00613BDF">
        <w:rPr>
          <w:rFonts w:hint="cs"/>
          <w:w w:val="100"/>
          <w:kern w:val="0"/>
          <w:sz w:val="30"/>
          <w:rtl/>
          <w:lang w:eastAsia="zh-CN" w:bidi="ar-EG"/>
        </w:rPr>
        <w:t>نوعي</w:t>
      </w:r>
      <w:r w:rsidRPr="00613BDF">
        <w:rPr>
          <w:w w:val="100"/>
          <w:kern w:val="0"/>
          <w:sz w:val="30"/>
          <w:rtl/>
          <w:lang w:eastAsia="zh-CN"/>
        </w:rPr>
        <w:t>ة</w:t>
      </w:r>
      <w:r w:rsidRPr="00613BDF">
        <w:rPr>
          <w:rFonts w:hint="cs"/>
          <w:w w:val="100"/>
          <w:kern w:val="0"/>
          <w:sz w:val="30"/>
          <w:rtl/>
          <w:lang w:eastAsia="zh-CN" w:bidi="ar-EG"/>
        </w:rPr>
        <w:t xml:space="preserve">، والاستفادة من </w:t>
      </w:r>
      <w:r w:rsidRPr="00613BDF">
        <w:rPr>
          <w:w w:val="100"/>
          <w:kern w:val="0"/>
          <w:sz w:val="30"/>
          <w:rtl/>
          <w:lang w:eastAsia="zh-CN"/>
        </w:rPr>
        <w:t xml:space="preserve">المدرسين الذين </w:t>
      </w:r>
      <w:r w:rsidRPr="00613BDF">
        <w:rPr>
          <w:rFonts w:hint="cs"/>
          <w:w w:val="100"/>
          <w:kern w:val="0"/>
          <w:sz w:val="30"/>
          <w:rtl/>
          <w:lang w:eastAsia="zh-CN" w:bidi="ar-EG"/>
        </w:rPr>
        <w:t>يتمتعون</w:t>
      </w:r>
      <w:r w:rsidRPr="00613BDF">
        <w:rPr>
          <w:w w:val="100"/>
          <w:kern w:val="0"/>
          <w:sz w:val="30"/>
          <w:rtl/>
          <w:lang w:eastAsia="zh-CN"/>
        </w:rPr>
        <w:t xml:space="preserve"> </w:t>
      </w:r>
      <w:r w:rsidRPr="00613BDF">
        <w:rPr>
          <w:rFonts w:hint="cs"/>
          <w:w w:val="100"/>
          <w:kern w:val="0"/>
          <w:sz w:val="30"/>
          <w:rtl/>
          <w:lang w:eastAsia="zh-CN" w:bidi="ar-EG"/>
        </w:rPr>
        <w:t>ب</w:t>
      </w:r>
      <w:r w:rsidRPr="00613BDF">
        <w:rPr>
          <w:w w:val="100"/>
          <w:kern w:val="0"/>
          <w:sz w:val="30"/>
          <w:rtl/>
          <w:lang w:eastAsia="zh-CN"/>
        </w:rPr>
        <w:t>نفس المستوى من المؤهلات.</w:t>
      </w:r>
    </w:p>
    <w:p w:rsidR="00215B95" w:rsidRDefault="00215B95" w:rsidP="00215B95">
      <w:pPr>
        <w:ind w:left="1037" w:right="806" w:firstLine="475"/>
        <w:rPr>
          <w:rFonts w:hint="cs"/>
          <w:w w:val="100"/>
          <w:kern w:val="0"/>
          <w:sz w:val="30"/>
          <w:rtl/>
          <w:lang w:eastAsia="zh-CN"/>
        </w:rPr>
      </w:pPr>
    </w:p>
    <w:tbl>
      <w:tblPr>
        <w:tblStyle w:val="Footer"/>
        <w:bidiVisual/>
        <w:tblW w:w="0" w:type="auto"/>
        <w:tblInd w:w="1138" w:type="dxa"/>
        <w:tblLook w:val="01E0" w:firstRow="1" w:lastRow="1" w:firstColumn="1" w:lastColumn="1" w:noHBand="0" w:noVBand="0"/>
      </w:tblPr>
      <w:tblGrid>
        <w:gridCol w:w="827"/>
        <w:gridCol w:w="631"/>
        <w:gridCol w:w="630"/>
        <w:gridCol w:w="720"/>
        <w:gridCol w:w="720"/>
        <w:gridCol w:w="720"/>
        <w:gridCol w:w="720"/>
        <w:gridCol w:w="810"/>
        <w:gridCol w:w="720"/>
        <w:gridCol w:w="720"/>
        <w:gridCol w:w="810"/>
      </w:tblGrid>
      <w:tr w:rsidR="00CB4538" w:rsidRPr="00215B95">
        <w:tc>
          <w:tcPr>
            <w:tcW w:w="4950" w:type="dxa"/>
            <w:gridSpan w:val="7"/>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مدرسو الكليات والمعاهد المهنية</w:t>
            </w:r>
          </w:p>
        </w:tc>
        <w:tc>
          <w:tcPr>
            <w:tcW w:w="3060" w:type="dxa"/>
            <w:gridSpan w:val="4"/>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مدرسو الجامعات</w:t>
            </w:r>
          </w:p>
        </w:tc>
      </w:tr>
      <w:tr w:rsidR="00CB4538" w:rsidRPr="00215B95">
        <w:tc>
          <w:tcPr>
            <w:tcW w:w="827" w:type="dxa"/>
            <w:tcBorders>
              <w:top w:val="single" w:sz="8" w:space="0" w:color="auto"/>
              <w:bottom w:val="single" w:sz="8"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p>
        </w:tc>
        <w:tc>
          <w:tcPr>
            <w:tcW w:w="1243" w:type="dxa"/>
            <w:gridSpan w:val="2"/>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1440" w:type="dxa"/>
            <w:gridSpan w:val="2"/>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الكليات</w:t>
            </w:r>
          </w:p>
        </w:tc>
        <w:tc>
          <w:tcPr>
            <w:tcW w:w="1440" w:type="dxa"/>
            <w:gridSpan w:val="2"/>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المعاهد المهنية</w:t>
            </w:r>
          </w:p>
        </w:tc>
        <w:tc>
          <w:tcPr>
            <w:tcW w:w="1530" w:type="dxa"/>
            <w:gridSpan w:val="2"/>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سكوبي</w:t>
            </w:r>
          </w:p>
        </w:tc>
        <w:tc>
          <w:tcPr>
            <w:tcW w:w="1530" w:type="dxa"/>
            <w:gridSpan w:val="2"/>
            <w:tcBorders>
              <w:top w:val="single" w:sz="8" w:space="0" w:color="auto"/>
              <w:bottom w:val="single" w:sz="8" w:space="0" w:color="auto"/>
            </w:tcBorders>
          </w:tcPr>
          <w:p w:rsidR="00CB4538" w:rsidRPr="00215B95" w:rsidRDefault="00CB4538" w:rsidP="00BB7903">
            <w:pPr>
              <w:spacing w:line="360" w:lineRule="exact"/>
              <w:jc w:val="center"/>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بيتولا</w:t>
            </w:r>
          </w:p>
        </w:tc>
      </w:tr>
      <w:tr w:rsidR="00CB4538" w:rsidRPr="00613BDF">
        <w:tc>
          <w:tcPr>
            <w:tcW w:w="827"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السنة</w:t>
            </w:r>
          </w:p>
        </w:tc>
        <w:tc>
          <w:tcPr>
            <w:tcW w:w="613"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63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نساء</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نساء</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نساء</w:t>
            </w:r>
          </w:p>
        </w:tc>
        <w:tc>
          <w:tcPr>
            <w:tcW w:w="81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نساء</w:t>
            </w:r>
          </w:p>
        </w:tc>
        <w:tc>
          <w:tcPr>
            <w:tcW w:w="72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المجموع</w:t>
            </w:r>
          </w:p>
        </w:tc>
        <w:tc>
          <w:tcPr>
            <w:tcW w:w="810" w:type="dxa"/>
            <w:tcBorders>
              <w:top w:val="single" w:sz="8" w:space="0" w:color="auto"/>
              <w:bottom w:val="single" w:sz="12" w:space="0" w:color="auto"/>
            </w:tcBorders>
          </w:tcPr>
          <w:p w:rsidR="00CB4538" w:rsidRPr="00215B95" w:rsidRDefault="00CB4538" w:rsidP="00BB7903">
            <w:pPr>
              <w:spacing w:line="360" w:lineRule="exact"/>
              <w:jc w:val="left"/>
              <w:rPr>
                <w:rFonts w:hint="cs"/>
                <w:b w:val="0"/>
                <w:bCs w:val="0"/>
                <w:i/>
                <w:iCs/>
                <w:w w:val="100"/>
                <w:kern w:val="0"/>
                <w:sz w:val="22"/>
                <w:szCs w:val="22"/>
                <w:rtl/>
                <w:lang w:eastAsia="zh-CN"/>
              </w:rPr>
            </w:pPr>
            <w:r w:rsidRPr="00215B95">
              <w:rPr>
                <w:rFonts w:hint="cs"/>
                <w:b w:val="0"/>
                <w:bCs w:val="0"/>
                <w:i/>
                <w:iCs/>
                <w:w w:val="100"/>
                <w:kern w:val="0"/>
                <w:sz w:val="22"/>
                <w:szCs w:val="22"/>
                <w:rtl/>
                <w:lang w:eastAsia="zh-CN"/>
              </w:rPr>
              <w:t>نساء</w:t>
            </w:r>
          </w:p>
        </w:tc>
      </w:tr>
      <w:tr w:rsidR="00CB4538" w:rsidRPr="00613BDF">
        <w:tc>
          <w:tcPr>
            <w:tcW w:w="827"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2001/02</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في المائة</w:t>
            </w:r>
          </w:p>
        </w:tc>
        <w:tc>
          <w:tcPr>
            <w:tcW w:w="613"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2738</w:t>
            </w:r>
          </w:p>
        </w:tc>
        <w:tc>
          <w:tcPr>
            <w:tcW w:w="63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1190</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5ر43</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2676</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1167</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6ر43</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62</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23</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37</w:t>
            </w:r>
          </w:p>
        </w:tc>
        <w:tc>
          <w:tcPr>
            <w:tcW w:w="81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2472</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1102</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6ر44</w:t>
            </w:r>
          </w:p>
        </w:tc>
        <w:tc>
          <w:tcPr>
            <w:tcW w:w="72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266</w:t>
            </w:r>
          </w:p>
        </w:tc>
        <w:tc>
          <w:tcPr>
            <w:tcW w:w="810" w:type="dxa"/>
            <w:tcBorders>
              <w:top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88</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1ر33</w:t>
            </w:r>
          </w:p>
        </w:tc>
      </w:tr>
      <w:tr w:rsidR="00CB4538" w:rsidRPr="00613BDF">
        <w:tc>
          <w:tcPr>
            <w:tcW w:w="827"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2000/01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في المائة</w:t>
            </w:r>
          </w:p>
        </w:tc>
        <w:tc>
          <w:tcPr>
            <w:tcW w:w="613"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2737</w:t>
            </w:r>
          </w:p>
        </w:tc>
        <w:tc>
          <w:tcPr>
            <w:tcW w:w="63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1151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2679</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1131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58</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20</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5ر34</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2477</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1067</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1ر43</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260</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84</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3ر32</w:t>
            </w:r>
          </w:p>
        </w:tc>
      </w:tr>
      <w:tr w:rsidR="00CB4538" w:rsidRPr="00613BDF">
        <w:tc>
          <w:tcPr>
            <w:tcW w:w="827"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1999/00</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في المائة</w:t>
            </w:r>
          </w:p>
        </w:tc>
        <w:tc>
          <w:tcPr>
            <w:tcW w:w="613"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2774</w:t>
            </w:r>
          </w:p>
        </w:tc>
        <w:tc>
          <w:tcPr>
            <w:tcW w:w="63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1179</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2724</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1158</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50</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42</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2514</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1079</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9ر42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260</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100</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5ر38</w:t>
            </w:r>
          </w:p>
        </w:tc>
      </w:tr>
      <w:tr w:rsidR="00CB4538" w:rsidRPr="00613BDF">
        <w:tc>
          <w:tcPr>
            <w:tcW w:w="827"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1998/99</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في المائة</w:t>
            </w:r>
          </w:p>
        </w:tc>
        <w:tc>
          <w:tcPr>
            <w:tcW w:w="613"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2654</w:t>
            </w:r>
          </w:p>
        </w:tc>
        <w:tc>
          <w:tcPr>
            <w:tcW w:w="63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1105</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6ر41</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2604</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1091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9ر41</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50</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14</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50</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2413</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1029</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6ر42</w:t>
            </w:r>
          </w:p>
        </w:tc>
        <w:tc>
          <w:tcPr>
            <w:tcW w:w="72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241</w:t>
            </w:r>
          </w:p>
        </w:tc>
        <w:tc>
          <w:tcPr>
            <w:tcW w:w="810" w:type="dxa"/>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76</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5ر31</w:t>
            </w:r>
          </w:p>
        </w:tc>
      </w:tr>
      <w:tr w:rsidR="00CB4538" w:rsidRPr="00613BDF">
        <w:tc>
          <w:tcPr>
            <w:tcW w:w="827"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1997/98</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في المائة</w:t>
            </w:r>
          </w:p>
        </w:tc>
        <w:tc>
          <w:tcPr>
            <w:tcW w:w="613"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2652</w:t>
            </w:r>
          </w:p>
        </w:tc>
        <w:tc>
          <w:tcPr>
            <w:tcW w:w="63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1085</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9ر40</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2602</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1069</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1ر41</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50</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16</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32</w:t>
            </w:r>
          </w:p>
        </w:tc>
        <w:tc>
          <w:tcPr>
            <w:tcW w:w="81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2421</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1011</w:t>
            </w:r>
          </w:p>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6ر41</w:t>
            </w:r>
          </w:p>
        </w:tc>
        <w:tc>
          <w:tcPr>
            <w:tcW w:w="72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231</w:t>
            </w:r>
          </w:p>
        </w:tc>
        <w:tc>
          <w:tcPr>
            <w:tcW w:w="810" w:type="dxa"/>
            <w:tcBorders>
              <w:bottom w:val="single" w:sz="12" w:space="0" w:color="auto"/>
            </w:tcBorders>
          </w:tcPr>
          <w:p w:rsidR="00CB4538" w:rsidRPr="001F6805" w:rsidRDefault="00CB4538" w:rsidP="00654E02">
            <w:pPr>
              <w:spacing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74</w:t>
            </w:r>
          </w:p>
          <w:p w:rsidR="00CB4538" w:rsidRPr="001F6805" w:rsidRDefault="00CB4538" w:rsidP="00654E02">
            <w:pPr>
              <w:spacing w:after="120" w:line="240" w:lineRule="exact"/>
              <w:jc w:val="left"/>
              <w:rPr>
                <w:rFonts w:hint="cs"/>
                <w:b w:val="0"/>
                <w:bCs w:val="0"/>
                <w:w w:val="100"/>
                <w:kern w:val="0"/>
                <w:sz w:val="18"/>
                <w:szCs w:val="18"/>
                <w:rtl/>
                <w:lang w:eastAsia="zh-CN"/>
              </w:rPr>
            </w:pPr>
            <w:r w:rsidRPr="001F6805">
              <w:rPr>
                <w:rFonts w:hint="cs"/>
                <w:b w:val="0"/>
                <w:bCs w:val="0"/>
                <w:w w:val="100"/>
                <w:kern w:val="0"/>
                <w:sz w:val="18"/>
                <w:szCs w:val="18"/>
                <w:rtl/>
                <w:lang w:eastAsia="zh-CN"/>
              </w:rPr>
              <w:t>32</w:t>
            </w:r>
          </w:p>
        </w:tc>
      </w:tr>
    </w:tbl>
    <w:p w:rsidR="00CB4538" w:rsidRPr="001F6805" w:rsidRDefault="00CB4538" w:rsidP="00CB4538">
      <w:pPr>
        <w:spacing w:after="120"/>
        <w:ind w:left="1030"/>
        <w:jc w:val="left"/>
        <w:rPr>
          <w:rFonts w:hint="cs"/>
          <w:w w:val="100"/>
          <w:kern w:val="0"/>
          <w:sz w:val="26"/>
          <w:szCs w:val="26"/>
          <w:rtl/>
          <w:lang w:eastAsia="zh-CN"/>
        </w:rPr>
      </w:pPr>
      <w:r w:rsidRPr="001F6805">
        <w:rPr>
          <w:rFonts w:hint="cs"/>
          <w:w w:val="100"/>
          <w:kern w:val="0"/>
          <w:sz w:val="26"/>
          <w:szCs w:val="26"/>
          <w:rtl/>
          <w:lang w:eastAsia="zh-CN"/>
        </w:rPr>
        <w:t>المصدر: مكتب الإحصاءات الحكومية</w:t>
      </w:r>
    </w:p>
    <w:p w:rsidR="00CB4538" w:rsidRPr="00613BDF" w:rsidRDefault="00CB4538" w:rsidP="00BB7903">
      <w:pPr>
        <w:spacing w:after="120" w:line="360" w:lineRule="exact"/>
        <w:ind w:left="1037" w:right="806" w:firstLine="475"/>
        <w:rPr>
          <w:w w:val="100"/>
          <w:kern w:val="0"/>
          <w:sz w:val="30"/>
          <w:rtl/>
          <w:lang w:eastAsia="zh-CN"/>
        </w:rPr>
      </w:pPr>
      <w:r w:rsidRPr="00613BDF">
        <w:rPr>
          <w:w w:val="100"/>
          <w:kern w:val="0"/>
          <w:sz w:val="30"/>
          <w:rtl/>
          <w:lang w:eastAsia="zh-CN"/>
        </w:rPr>
        <w:t>من لمحة عامة يمكن أن يستخلص أن مشاركة  المدرس</w:t>
      </w:r>
      <w:r w:rsidRPr="00613BDF">
        <w:rPr>
          <w:rFonts w:hint="cs"/>
          <w:w w:val="100"/>
          <w:kern w:val="0"/>
          <w:sz w:val="30"/>
          <w:rtl/>
          <w:lang w:eastAsia="zh-CN" w:bidi="ar-EG"/>
        </w:rPr>
        <w:t>ات</w:t>
      </w:r>
      <w:r w:rsidRPr="00613BDF">
        <w:rPr>
          <w:w w:val="100"/>
          <w:kern w:val="0"/>
          <w:sz w:val="30"/>
          <w:rtl/>
          <w:lang w:eastAsia="zh-CN"/>
        </w:rPr>
        <w:t xml:space="preserve"> </w:t>
      </w:r>
      <w:r w:rsidRPr="00613BDF">
        <w:rPr>
          <w:rFonts w:hint="cs"/>
          <w:w w:val="100"/>
          <w:kern w:val="0"/>
          <w:sz w:val="30"/>
          <w:rtl/>
          <w:lang w:eastAsia="zh-CN" w:bidi="ar-EG"/>
        </w:rPr>
        <w:t>والمعاونات</w:t>
      </w:r>
      <w:r w:rsidRPr="00613BDF">
        <w:rPr>
          <w:w w:val="100"/>
          <w:kern w:val="0"/>
          <w:sz w:val="30"/>
          <w:rtl/>
          <w:lang w:eastAsia="zh-CN"/>
        </w:rPr>
        <w:t xml:space="preserve"> </w:t>
      </w:r>
      <w:r w:rsidRPr="00613BDF">
        <w:rPr>
          <w:rFonts w:hint="cs"/>
          <w:w w:val="100"/>
          <w:kern w:val="0"/>
          <w:sz w:val="30"/>
          <w:rtl/>
          <w:lang w:eastAsia="zh-CN" w:bidi="ar-EG"/>
        </w:rPr>
        <w:t xml:space="preserve">في </w:t>
      </w:r>
      <w:r w:rsidRPr="00613BDF">
        <w:rPr>
          <w:w w:val="100"/>
          <w:kern w:val="0"/>
          <w:sz w:val="30"/>
          <w:rtl/>
          <w:lang w:eastAsia="zh-CN"/>
        </w:rPr>
        <w:t xml:space="preserve">مؤسسات التعليم العالي </w:t>
      </w:r>
      <w:r w:rsidRPr="00613BDF">
        <w:rPr>
          <w:rFonts w:hint="cs"/>
          <w:w w:val="100"/>
          <w:kern w:val="0"/>
          <w:sz w:val="30"/>
          <w:rtl/>
          <w:lang w:eastAsia="zh-CN" w:bidi="ar-EG"/>
        </w:rPr>
        <w:t xml:space="preserve">في </w:t>
      </w:r>
      <w:r w:rsidRPr="00613BDF">
        <w:rPr>
          <w:w w:val="100"/>
          <w:kern w:val="0"/>
          <w:sz w:val="30"/>
          <w:rtl/>
          <w:lang w:eastAsia="zh-CN"/>
        </w:rPr>
        <w:t xml:space="preserve">جمهورية مقدونيا تراوحت بين 9ر40  في المائة </w:t>
      </w:r>
      <w:r w:rsidRPr="00613BDF">
        <w:rPr>
          <w:w w:val="100"/>
          <w:kern w:val="0"/>
          <w:sz w:val="30"/>
          <w:lang w:eastAsia="zh-CN"/>
        </w:rPr>
        <w:t xml:space="preserve"> </w:t>
      </w:r>
      <w:r w:rsidRPr="00613BDF">
        <w:rPr>
          <w:rFonts w:hint="cs"/>
          <w:w w:val="100"/>
          <w:kern w:val="0"/>
          <w:sz w:val="30"/>
          <w:rtl/>
          <w:lang w:eastAsia="zh-CN" w:bidi="ar-EG"/>
        </w:rPr>
        <w:t>و</w:t>
      </w:r>
      <w:r w:rsidRPr="00613BDF">
        <w:rPr>
          <w:w w:val="100"/>
          <w:kern w:val="0"/>
          <w:sz w:val="30"/>
          <w:rtl/>
          <w:lang w:eastAsia="zh-CN"/>
        </w:rPr>
        <w:t xml:space="preserve"> 5ر 43 في المائة </w:t>
      </w:r>
      <w:r w:rsidRPr="00613BDF">
        <w:rPr>
          <w:rFonts w:hint="cs"/>
          <w:w w:val="100"/>
          <w:kern w:val="0"/>
          <w:sz w:val="30"/>
          <w:rtl/>
          <w:lang w:eastAsia="zh-CN" w:bidi="ar-EG"/>
        </w:rPr>
        <w:t xml:space="preserve">في </w:t>
      </w:r>
      <w:r w:rsidRPr="00613BDF">
        <w:rPr>
          <w:w w:val="100"/>
          <w:kern w:val="0"/>
          <w:sz w:val="30"/>
          <w:rtl/>
          <w:lang w:eastAsia="zh-CN"/>
        </w:rPr>
        <w:t xml:space="preserve">فترة إعداد التقرير.  </w:t>
      </w:r>
    </w:p>
    <w:p w:rsidR="00CB4538" w:rsidRDefault="00CB4538" w:rsidP="00BB7903">
      <w:pPr>
        <w:tabs>
          <w:tab w:val="left" w:pos="1030"/>
        </w:tabs>
        <w:spacing w:after="120"/>
        <w:ind w:left="1030" w:firstLine="450"/>
        <w:rPr>
          <w:rFonts w:hint="cs"/>
          <w:w w:val="100"/>
          <w:kern w:val="0"/>
          <w:sz w:val="30"/>
          <w:rtl/>
          <w:lang w:eastAsia="zh-CN"/>
        </w:rPr>
      </w:pPr>
      <w:r w:rsidRPr="00613BDF">
        <w:rPr>
          <w:w w:val="100"/>
          <w:kern w:val="0"/>
          <w:sz w:val="30"/>
          <w:rtl/>
          <w:lang w:eastAsia="zh-CN"/>
        </w:rPr>
        <w:t>فيما يلي هياكل المدرسين</w:t>
      </w:r>
      <w:r w:rsidRPr="00613BDF">
        <w:rPr>
          <w:rFonts w:hint="cs"/>
          <w:w w:val="100"/>
          <w:kern w:val="0"/>
          <w:sz w:val="30"/>
          <w:rtl/>
          <w:lang w:eastAsia="zh-CN" w:bidi="ar-EG"/>
        </w:rPr>
        <w:t xml:space="preserve"> والمعاونين</w:t>
      </w:r>
      <w:r w:rsidRPr="00613BDF">
        <w:rPr>
          <w:w w:val="100"/>
          <w:kern w:val="0"/>
          <w:sz w:val="30"/>
          <w:rtl/>
          <w:lang w:eastAsia="zh-CN"/>
        </w:rPr>
        <w:t>،</w:t>
      </w:r>
      <w:r w:rsidRPr="00613BDF">
        <w:rPr>
          <w:rFonts w:hint="cs"/>
          <w:w w:val="100"/>
          <w:kern w:val="0"/>
          <w:sz w:val="30"/>
          <w:rtl/>
          <w:lang w:eastAsia="zh-CN" w:bidi="ar-EG"/>
        </w:rPr>
        <w:t xml:space="preserve"> </w:t>
      </w:r>
      <w:r w:rsidR="00BB7903">
        <w:rPr>
          <w:w w:val="100"/>
          <w:kern w:val="0"/>
          <w:sz w:val="30"/>
          <w:rtl/>
          <w:lang w:eastAsia="zh-CN"/>
        </w:rPr>
        <w:t>وغيرهم موزعة حسب الجنس:</w:t>
      </w:r>
    </w:p>
    <w:p w:rsidR="00BB7903" w:rsidRPr="00BB7903" w:rsidRDefault="00BB7903" w:rsidP="00BB7903">
      <w:pPr>
        <w:tabs>
          <w:tab w:val="left" w:pos="1390"/>
        </w:tabs>
        <w:spacing w:line="120" w:lineRule="exact"/>
        <w:ind w:left="1030"/>
        <w:rPr>
          <w:rFonts w:hint="cs"/>
          <w:w w:val="100"/>
          <w:kern w:val="0"/>
          <w:sz w:val="12"/>
          <w:rtl/>
          <w:lang w:eastAsia="zh-CN"/>
        </w:rPr>
      </w:pPr>
    </w:p>
    <w:tbl>
      <w:tblPr>
        <w:tblStyle w:val="Footer"/>
        <w:bidiVisual/>
        <w:tblW w:w="0" w:type="auto"/>
        <w:tblInd w:w="1138" w:type="dxa"/>
        <w:tblLook w:val="01E0" w:firstRow="1" w:lastRow="1" w:firstColumn="1" w:lastColumn="1" w:noHBand="0" w:noVBand="0"/>
      </w:tblPr>
      <w:tblGrid>
        <w:gridCol w:w="1350"/>
        <w:gridCol w:w="810"/>
        <w:gridCol w:w="900"/>
        <w:gridCol w:w="810"/>
        <w:gridCol w:w="900"/>
        <w:gridCol w:w="810"/>
        <w:gridCol w:w="810"/>
        <w:gridCol w:w="900"/>
        <w:gridCol w:w="720"/>
      </w:tblGrid>
      <w:tr w:rsidR="00CB4538" w:rsidRPr="00613BDF">
        <w:tc>
          <w:tcPr>
            <w:tcW w:w="135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السنة</w:t>
            </w:r>
          </w:p>
        </w:tc>
        <w:tc>
          <w:tcPr>
            <w:tcW w:w="81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المجموع</w:t>
            </w:r>
          </w:p>
        </w:tc>
        <w:tc>
          <w:tcPr>
            <w:tcW w:w="90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النساء</w:t>
            </w:r>
          </w:p>
        </w:tc>
        <w:tc>
          <w:tcPr>
            <w:tcW w:w="81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المدرسون</w:t>
            </w:r>
          </w:p>
        </w:tc>
        <w:tc>
          <w:tcPr>
            <w:tcW w:w="90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النساء</w:t>
            </w:r>
          </w:p>
        </w:tc>
        <w:tc>
          <w:tcPr>
            <w:tcW w:w="81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المعاونون</w:t>
            </w:r>
          </w:p>
        </w:tc>
        <w:tc>
          <w:tcPr>
            <w:tcW w:w="81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النساء</w:t>
            </w:r>
          </w:p>
        </w:tc>
        <w:tc>
          <w:tcPr>
            <w:tcW w:w="900" w:type="dxa"/>
            <w:tcBorders>
              <w:top w:val="single" w:sz="8" w:space="0" w:color="auto"/>
              <w:bottom w:val="single" w:sz="12" w:space="0" w:color="auto"/>
            </w:tcBorders>
          </w:tcPr>
          <w:p w:rsidR="00CB4538" w:rsidRPr="00B7292A" w:rsidRDefault="00CB4538" w:rsidP="00B7292A">
            <w:pPr>
              <w:spacing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فئات أخرى</w:t>
            </w:r>
          </w:p>
        </w:tc>
        <w:tc>
          <w:tcPr>
            <w:tcW w:w="720" w:type="dxa"/>
            <w:tcBorders>
              <w:top w:val="single" w:sz="8" w:space="0" w:color="auto"/>
              <w:bottom w:val="single" w:sz="12" w:space="0" w:color="auto"/>
            </w:tcBorders>
          </w:tcPr>
          <w:p w:rsidR="00CB4538" w:rsidRPr="00B7292A" w:rsidRDefault="00CB4538" w:rsidP="00B7292A">
            <w:pPr>
              <w:spacing w:after="120" w:line="360" w:lineRule="exact"/>
              <w:jc w:val="center"/>
              <w:rPr>
                <w:rFonts w:hint="cs"/>
                <w:b w:val="0"/>
                <w:bCs w:val="0"/>
                <w:i/>
                <w:iCs/>
                <w:w w:val="100"/>
                <w:kern w:val="0"/>
                <w:sz w:val="20"/>
                <w:szCs w:val="20"/>
                <w:rtl/>
                <w:lang w:eastAsia="zh-CN"/>
              </w:rPr>
            </w:pPr>
            <w:r w:rsidRPr="00B7292A">
              <w:rPr>
                <w:rFonts w:hint="cs"/>
                <w:b w:val="0"/>
                <w:bCs w:val="0"/>
                <w:i/>
                <w:iCs/>
                <w:w w:val="100"/>
                <w:kern w:val="0"/>
                <w:sz w:val="20"/>
                <w:szCs w:val="20"/>
                <w:rtl/>
                <w:lang w:eastAsia="zh-CN"/>
              </w:rPr>
              <w:t>النساء</w:t>
            </w:r>
          </w:p>
        </w:tc>
      </w:tr>
      <w:tr w:rsidR="00CB4538" w:rsidRPr="00613BDF">
        <w:tc>
          <w:tcPr>
            <w:tcW w:w="1350" w:type="dxa"/>
            <w:tcBorders>
              <w:top w:val="single" w:sz="12" w:space="0" w:color="auto"/>
            </w:tcBorders>
          </w:tcPr>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2001/02</w:t>
            </w:r>
          </w:p>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في المائة</w:t>
            </w:r>
          </w:p>
        </w:tc>
        <w:tc>
          <w:tcPr>
            <w:tcW w:w="81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2738</w:t>
            </w:r>
          </w:p>
        </w:tc>
        <w:tc>
          <w:tcPr>
            <w:tcW w:w="90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1190</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5ر43</w:t>
            </w:r>
          </w:p>
        </w:tc>
        <w:tc>
          <w:tcPr>
            <w:tcW w:w="81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1561</w:t>
            </w:r>
          </w:p>
        </w:tc>
        <w:tc>
          <w:tcPr>
            <w:tcW w:w="90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535</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3ر34</w:t>
            </w:r>
          </w:p>
        </w:tc>
        <w:tc>
          <w:tcPr>
            <w:tcW w:w="81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1126</w:t>
            </w:r>
          </w:p>
        </w:tc>
        <w:tc>
          <w:tcPr>
            <w:tcW w:w="81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626</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6ر55</w:t>
            </w:r>
          </w:p>
        </w:tc>
        <w:tc>
          <w:tcPr>
            <w:tcW w:w="90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51</w:t>
            </w:r>
          </w:p>
        </w:tc>
        <w:tc>
          <w:tcPr>
            <w:tcW w:w="720" w:type="dxa"/>
            <w:tcBorders>
              <w:top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29</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9ر56</w:t>
            </w:r>
          </w:p>
        </w:tc>
      </w:tr>
      <w:tr w:rsidR="00CB4538" w:rsidRPr="00613BDF">
        <w:tc>
          <w:tcPr>
            <w:tcW w:w="1350" w:type="dxa"/>
          </w:tcPr>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2000/01</w:t>
            </w:r>
          </w:p>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في المائة</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2737</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1151</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1ر42</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1495</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482</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2ر32</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1105</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590</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4ر53</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137</w:t>
            </w:r>
          </w:p>
        </w:tc>
        <w:tc>
          <w:tcPr>
            <w:tcW w:w="72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79</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7ر57</w:t>
            </w:r>
          </w:p>
        </w:tc>
      </w:tr>
      <w:tr w:rsidR="00CB4538" w:rsidRPr="00613BDF">
        <w:tc>
          <w:tcPr>
            <w:tcW w:w="1350" w:type="dxa"/>
          </w:tcPr>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1999/00</w:t>
            </w:r>
          </w:p>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في المائة</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2774</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1179</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5ر42</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1493</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487</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6ر32</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1149</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614</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4ر53</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132</w:t>
            </w:r>
          </w:p>
        </w:tc>
        <w:tc>
          <w:tcPr>
            <w:tcW w:w="72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78</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59</w:t>
            </w:r>
          </w:p>
        </w:tc>
      </w:tr>
      <w:tr w:rsidR="00CB4538" w:rsidRPr="00613BDF">
        <w:tc>
          <w:tcPr>
            <w:tcW w:w="1350" w:type="dxa"/>
          </w:tcPr>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1998/99</w:t>
            </w:r>
          </w:p>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في المائة</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2654</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1105</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6ر41</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1385</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415</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30</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1156</w:t>
            </w:r>
          </w:p>
        </w:tc>
        <w:tc>
          <w:tcPr>
            <w:tcW w:w="81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626</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2و 54</w:t>
            </w:r>
          </w:p>
        </w:tc>
        <w:tc>
          <w:tcPr>
            <w:tcW w:w="90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113</w:t>
            </w:r>
          </w:p>
        </w:tc>
        <w:tc>
          <w:tcPr>
            <w:tcW w:w="720" w:type="dxa"/>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64</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7ر56</w:t>
            </w:r>
          </w:p>
        </w:tc>
      </w:tr>
      <w:tr w:rsidR="00CB4538" w:rsidRPr="00613BDF">
        <w:tc>
          <w:tcPr>
            <w:tcW w:w="1350" w:type="dxa"/>
            <w:tcBorders>
              <w:bottom w:val="single" w:sz="12" w:space="0" w:color="auto"/>
            </w:tcBorders>
          </w:tcPr>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1997/98</w:t>
            </w:r>
          </w:p>
          <w:p w:rsidR="00CB4538" w:rsidRPr="00B7292A" w:rsidRDefault="00CB4538" w:rsidP="00BB7903">
            <w:pPr>
              <w:spacing w:line="320" w:lineRule="exact"/>
              <w:jc w:val="left"/>
              <w:rPr>
                <w:rFonts w:hint="cs"/>
                <w:b w:val="0"/>
                <w:bCs w:val="0"/>
                <w:w w:val="100"/>
                <w:kern w:val="0"/>
                <w:sz w:val="20"/>
                <w:szCs w:val="20"/>
                <w:rtl/>
                <w:lang w:eastAsia="zh-CN"/>
              </w:rPr>
            </w:pPr>
            <w:r w:rsidRPr="00B7292A">
              <w:rPr>
                <w:rFonts w:hint="cs"/>
                <w:b w:val="0"/>
                <w:bCs w:val="0"/>
                <w:w w:val="100"/>
                <w:kern w:val="0"/>
                <w:sz w:val="20"/>
                <w:szCs w:val="20"/>
                <w:rtl/>
                <w:lang w:eastAsia="zh-CN"/>
              </w:rPr>
              <w:t>في المائة</w:t>
            </w:r>
          </w:p>
        </w:tc>
        <w:tc>
          <w:tcPr>
            <w:tcW w:w="81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2652</w:t>
            </w:r>
          </w:p>
        </w:tc>
        <w:tc>
          <w:tcPr>
            <w:tcW w:w="90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1085</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9ر40</w:t>
            </w:r>
          </w:p>
        </w:tc>
        <w:tc>
          <w:tcPr>
            <w:tcW w:w="81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1408</w:t>
            </w:r>
          </w:p>
        </w:tc>
        <w:tc>
          <w:tcPr>
            <w:tcW w:w="90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414</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4ر29</w:t>
            </w:r>
          </w:p>
        </w:tc>
        <w:tc>
          <w:tcPr>
            <w:tcW w:w="81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1111</w:t>
            </w:r>
          </w:p>
        </w:tc>
        <w:tc>
          <w:tcPr>
            <w:tcW w:w="81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597</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7ر53</w:t>
            </w:r>
          </w:p>
        </w:tc>
        <w:tc>
          <w:tcPr>
            <w:tcW w:w="90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133</w:t>
            </w:r>
          </w:p>
        </w:tc>
        <w:tc>
          <w:tcPr>
            <w:tcW w:w="720" w:type="dxa"/>
            <w:tcBorders>
              <w:bottom w:val="single" w:sz="12" w:space="0" w:color="auto"/>
            </w:tcBorders>
          </w:tcPr>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74</w:t>
            </w:r>
          </w:p>
          <w:p w:rsidR="00CB4538" w:rsidRPr="00B7292A" w:rsidRDefault="00CB4538" w:rsidP="00BB7903">
            <w:pPr>
              <w:spacing w:line="320" w:lineRule="exact"/>
              <w:jc w:val="center"/>
              <w:rPr>
                <w:rFonts w:hint="cs"/>
                <w:b w:val="0"/>
                <w:bCs w:val="0"/>
                <w:w w:val="100"/>
                <w:kern w:val="0"/>
                <w:sz w:val="20"/>
                <w:szCs w:val="20"/>
                <w:rtl/>
                <w:lang w:eastAsia="zh-CN"/>
              </w:rPr>
            </w:pPr>
            <w:r w:rsidRPr="00B7292A">
              <w:rPr>
                <w:rFonts w:hint="cs"/>
                <w:b w:val="0"/>
                <w:bCs w:val="0"/>
                <w:w w:val="100"/>
                <w:kern w:val="0"/>
                <w:sz w:val="20"/>
                <w:szCs w:val="20"/>
                <w:rtl/>
                <w:lang w:eastAsia="zh-CN"/>
              </w:rPr>
              <w:t>6ر55</w:t>
            </w:r>
          </w:p>
        </w:tc>
      </w:tr>
    </w:tbl>
    <w:p w:rsidR="00CB4538" w:rsidRPr="007607B5" w:rsidRDefault="00CB4538" w:rsidP="00CB4538">
      <w:pPr>
        <w:spacing w:after="120"/>
        <w:ind w:left="60" w:firstLine="970"/>
        <w:rPr>
          <w:w w:val="100"/>
          <w:kern w:val="0"/>
          <w:sz w:val="26"/>
          <w:szCs w:val="26"/>
          <w:rtl/>
          <w:lang w:eastAsia="zh-CN"/>
        </w:rPr>
      </w:pPr>
      <w:r w:rsidRPr="007607B5">
        <w:rPr>
          <w:w w:val="100"/>
          <w:kern w:val="0"/>
          <w:sz w:val="26"/>
          <w:szCs w:val="26"/>
          <w:rtl/>
          <w:lang w:eastAsia="zh-CN"/>
        </w:rPr>
        <w:t>المصدر:  مع</w:t>
      </w:r>
      <w:r w:rsidRPr="007607B5">
        <w:rPr>
          <w:rFonts w:hint="cs"/>
          <w:w w:val="100"/>
          <w:kern w:val="0"/>
          <w:sz w:val="26"/>
          <w:szCs w:val="26"/>
          <w:rtl/>
          <w:lang w:eastAsia="zh-CN" w:bidi="ar-EG"/>
        </w:rPr>
        <w:t>ه</w:t>
      </w:r>
      <w:r w:rsidRPr="007607B5">
        <w:rPr>
          <w:w w:val="100"/>
          <w:kern w:val="0"/>
          <w:sz w:val="26"/>
          <w:szCs w:val="26"/>
          <w:rtl/>
          <w:lang w:eastAsia="zh-CN"/>
        </w:rPr>
        <w:t xml:space="preserve">د </w:t>
      </w:r>
      <w:r w:rsidRPr="007607B5">
        <w:rPr>
          <w:rFonts w:hint="cs"/>
          <w:w w:val="100"/>
          <w:kern w:val="0"/>
          <w:sz w:val="26"/>
          <w:szCs w:val="26"/>
          <w:rtl/>
          <w:lang w:eastAsia="zh-CN" w:bidi="ar-EG"/>
        </w:rPr>
        <w:t>ال</w:t>
      </w:r>
      <w:r w:rsidRPr="007607B5">
        <w:rPr>
          <w:w w:val="100"/>
          <w:kern w:val="0"/>
          <w:sz w:val="26"/>
          <w:szCs w:val="26"/>
          <w:rtl/>
          <w:lang w:eastAsia="zh-CN"/>
        </w:rPr>
        <w:t>إحصاءات الحكومية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تتراوح</w:t>
      </w:r>
      <w:r w:rsidRPr="00613BDF">
        <w:rPr>
          <w:rFonts w:hint="cs"/>
          <w:w w:val="100"/>
          <w:kern w:val="0"/>
          <w:sz w:val="30"/>
          <w:rtl/>
          <w:lang w:eastAsia="zh-CN" w:bidi="ar-EG"/>
        </w:rPr>
        <w:t xml:space="preserve"> نسبة</w:t>
      </w:r>
      <w:r w:rsidRPr="00613BDF">
        <w:rPr>
          <w:w w:val="100"/>
          <w:kern w:val="0"/>
          <w:sz w:val="30"/>
          <w:rtl/>
          <w:lang w:eastAsia="zh-CN"/>
        </w:rPr>
        <w:t xml:space="preserve"> مشاركة المدرس</w:t>
      </w:r>
      <w:r w:rsidRPr="00613BDF">
        <w:rPr>
          <w:rFonts w:hint="cs"/>
          <w:w w:val="100"/>
          <w:kern w:val="0"/>
          <w:sz w:val="30"/>
          <w:rtl/>
          <w:lang w:eastAsia="zh-CN" w:bidi="ar-EG"/>
        </w:rPr>
        <w:t xml:space="preserve">ات </w:t>
      </w:r>
      <w:r w:rsidRPr="00613BDF">
        <w:rPr>
          <w:w w:val="100"/>
          <w:kern w:val="0"/>
          <w:sz w:val="30"/>
          <w:rtl/>
          <w:lang w:eastAsia="zh-CN"/>
        </w:rPr>
        <w:t xml:space="preserve">بين 4ر29 في المائة  </w:t>
      </w:r>
      <w:r w:rsidRPr="00613BDF">
        <w:rPr>
          <w:rFonts w:hint="cs"/>
          <w:w w:val="100"/>
          <w:kern w:val="0"/>
          <w:sz w:val="30"/>
          <w:rtl/>
          <w:lang w:eastAsia="zh-CN" w:bidi="ar-EG"/>
        </w:rPr>
        <w:t>و</w:t>
      </w:r>
      <w:r w:rsidRPr="00613BDF">
        <w:rPr>
          <w:w w:val="100"/>
          <w:kern w:val="0"/>
          <w:sz w:val="30"/>
          <w:rtl/>
          <w:lang w:eastAsia="zh-CN"/>
        </w:rPr>
        <w:t xml:space="preserve">  3ر34 في المائة  و</w:t>
      </w:r>
      <w:r w:rsidRPr="00613BDF">
        <w:rPr>
          <w:rFonts w:hint="cs"/>
          <w:w w:val="100"/>
          <w:kern w:val="0"/>
          <w:sz w:val="30"/>
          <w:rtl/>
          <w:lang w:eastAsia="zh-CN" w:bidi="ar-EG"/>
        </w:rPr>
        <w:t xml:space="preserve">هي </w:t>
      </w:r>
      <w:r w:rsidRPr="00613BDF">
        <w:rPr>
          <w:w w:val="100"/>
          <w:kern w:val="0"/>
          <w:sz w:val="30"/>
          <w:rtl/>
          <w:lang w:eastAsia="zh-CN"/>
        </w:rPr>
        <w:t xml:space="preserve">تزيد بصورة مستمرة.  وتعد نسبة </w:t>
      </w:r>
      <w:r w:rsidRPr="00613BDF">
        <w:rPr>
          <w:rFonts w:hint="cs"/>
          <w:w w:val="100"/>
          <w:kern w:val="0"/>
          <w:sz w:val="30"/>
          <w:rtl/>
          <w:lang w:eastAsia="zh-CN" w:bidi="ar-EG"/>
        </w:rPr>
        <w:t>ال</w:t>
      </w:r>
      <w:r w:rsidRPr="00613BDF">
        <w:rPr>
          <w:w w:val="100"/>
          <w:kern w:val="0"/>
          <w:sz w:val="30"/>
          <w:rtl/>
          <w:lang w:eastAsia="zh-CN"/>
        </w:rPr>
        <w:t xml:space="preserve">زيادة </w:t>
      </w:r>
      <w:r w:rsidRPr="00613BDF">
        <w:rPr>
          <w:rFonts w:hint="cs"/>
          <w:w w:val="100"/>
          <w:kern w:val="0"/>
          <w:sz w:val="30"/>
          <w:rtl/>
          <w:lang w:eastAsia="zh-CN" w:bidi="ar-EG"/>
        </w:rPr>
        <w:t>في</w:t>
      </w:r>
      <w:r w:rsidRPr="00613BDF">
        <w:rPr>
          <w:w w:val="100"/>
          <w:kern w:val="0"/>
          <w:sz w:val="30"/>
          <w:rtl/>
          <w:lang w:eastAsia="zh-CN"/>
        </w:rPr>
        <w:t xml:space="preserve"> مجموع عدد </w:t>
      </w:r>
      <w:r w:rsidRPr="00613BDF">
        <w:rPr>
          <w:rFonts w:hint="cs"/>
          <w:w w:val="100"/>
          <w:kern w:val="0"/>
          <w:sz w:val="30"/>
          <w:rtl/>
          <w:lang w:eastAsia="zh-CN" w:bidi="ar-EG"/>
        </w:rPr>
        <w:t xml:space="preserve">المعاونين </w:t>
      </w:r>
      <w:r w:rsidRPr="00613BDF">
        <w:rPr>
          <w:w w:val="100"/>
          <w:kern w:val="0"/>
          <w:sz w:val="30"/>
          <w:rtl/>
          <w:lang w:eastAsia="zh-CN"/>
        </w:rPr>
        <w:t xml:space="preserve">ذات أهمية خاصة حيث تتراوح بين 4ر53 </w:t>
      </w:r>
      <w:r w:rsidRPr="00613BDF">
        <w:rPr>
          <w:rFonts w:hint="cs"/>
          <w:w w:val="100"/>
          <w:kern w:val="0"/>
          <w:sz w:val="30"/>
          <w:rtl/>
          <w:lang w:eastAsia="zh-CN" w:bidi="ar-EG"/>
        </w:rPr>
        <w:t>و</w:t>
      </w:r>
      <w:r w:rsidRPr="00613BDF">
        <w:rPr>
          <w:w w:val="100"/>
          <w:kern w:val="0"/>
          <w:sz w:val="30"/>
          <w:rtl/>
          <w:lang w:eastAsia="zh-CN"/>
        </w:rPr>
        <w:t xml:space="preserve"> 6ر55 في المائة، </w:t>
      </w:r>
      <w:r w:rsidRPr="00613BDF">
        <w:rPr>
          <w:rFonts w:hint="cs"/>
          <w:w w:val="100"/>
          <w:kern w:val="0"/>
          <w:sz w:val="30"/>
          <w:rtl/>
          <w:lang w:eastAsia="zh-CN" w:bidi="ar-EG"/>
        </w:rPr>
        <w:t xml:space="preserve">وسينعكس هذا بالمقابل في </w:t>
      </w:r>
      <w:r w:rsidRPr="00613BDF">
        <w:rPr>
          <w:w w:val="100"/>
          <w:kern w:val="0"/>
          <w:sz w:val="30"/>
          <w:rtl/>
          <w:lang w:eastAsia="zh-CN"/>
        </w:rPr>
        <w:t xml:space="preserve">زيادة </w:t>
      </w:r>
      <w:r w:rsidRPr="00613BDF">
        <w:rPr>
          <w:rFonts w:hint="cs"/>
          <w:w w:val="100"/>
          <w:kern w:val="0"/>
          <w:sz w:val="30"/>
          <w:rtl/>
          <w:lang w:eastAsia="zh-CN"/>
        </w:rPr>
        <w:t xml:space="preserve">عدد </w:t>
      </w:r>
      <w:r w:rsidRPr="00613BDF">
        <w:rPr>
          <w:w w:val="100"/>
          <w:kern w:val="0"/>
          <w:sz w:val="30"/>
          <w:rtl/>
          <w:lang w:eastAsia="zh-CN"/>
        </w:rPr>
        <w:t>الم</w:t>
      </w:r>
      <w:r w:rsidRPr="00613BDF">
        <w:rPr>
          <w:rFonts w:hint="cs"/>
          <w:w w:val="100"/>
          <w:kern w:val="0"/>
          <w:sz w:val="30"/>
          <w:rtl/>
          <w:lang w:eastAsia="zh-CN" w:bidi="ar-EG"/>
        </w:rPr>
        <w:t>د</w:t>
      </w:r>
      <w:r w:rsidRPr="00613BDF">
        <w:rPr>
          <w:w w:val="100"/>
          <w:kern w:val="0"/>
          <w:sz w:val="30"/>
          <w:rtl/>
          <w:lang w:eastAsia="zh-CN"/>
        </w:rPr>
        <w:t xml:space="preserve">رسات </w:t>
      </w:r>
      <w:r w:rsidRPr="00613BDF">
        <w:rPr>
          <w:rFonts w:hint="cs"/>
          <w:w w:val="100"/>
          <w:kern w:val="0"/>
          <w:sz w:val="30"/>
          <w:rtl/>
          <w:lang w:eastAsia="zh-CN" w:bidi="ar-EG"/>
        </w:rPr>
        <w:t xml:space="preserve">في </w:t>
      </w:r>
      <w:r w:rsidRPr="00613BDF">
        <w:rPr>
          <w:w w:val="100"/>
          <w:kern w:val="0"/>
          <w:sz w:val="30"/>
          <w:rtl/>
          <w:lang w:eastAsia="zh-CN"/>
        </w:rPr>
        <w:t>الفترة المقبلة،</w:t>
      </w:r>
      <w:r w:rsidRPr="00613BDF">
        <w:rPr>
          <w:rFonts w:hint="cs"/>
          <w:w w:val="100"/>
          <w:kern w:val="0"/>
          <w:sz w:val="30"/>
          <w:rtl/>
          <w:lang w:eastAsia="zh-CN" w:bidi="ar-EG"/>
        </w:rPr>
        <w:t xml:space="preserve"> كما سيمثل </w:t>
      </w:r>
      <w:r w:rsidRPr="00613BDF">
        <w:rPr>
          <w:w w:val="100"/>
          <w:kern w:val="0"/>
          <w:sz w:val="30"/>
          <w:rtl/>
          <w:lang w:eastAsia="zh-CN"/>
        </w:rPr>
        <w:t>تحس</w:t>
      </w:r>
      <w:r w:rsidRPr="00613BDF">
        <w:rPr>
          <w:rFonts w:hint="cs"/>
          <w:w w:val="100"/>
          <w:kern w:val="0"/>
          <w:sz w:val="30"/>
          <w:rtl/>
          <w:lang w:eastAsia="zh-CN" w:bidi="ar-EG"/>
        </w:rPr>
        <w:t>ي</w:t>
      </w:r>
      <w:r w:rsidRPr="00613BDF">
        <w:rPr>
          <w:w w:val="100"/>
          <w:kern w:val="0"/>
          <w:sz w:val="30"/>
          <w:rtl/>
          <w:lang w:eastAsia="zh-CN"/>
        </w:rPr>
        <w:t>ن</w:t>
      </w:r>
      <w:r w:rsidRPr="00613BDF">
        <w:rPr>
          <w:rFonts w:hint="cs"/>
          <w:w w:val="100"/>
          <w:kern w:val="0"/>
          <w:sz w:val="30"/>
          <w:rtl/>
          <w:lang w:eastAsia="zh-CN" w:bidi="ar-EG"/>
        </w:rPr>
        <w:t>ا إضافيا ل</w:t>
      </w:r>
      <w:r w:rsidRPr="00613BDF">
        <w:rPr>
          <w:w w:val="100"/>
          <w:kern w:val="0"/>
          <w:sz w:val="30"/>
          <w:rtl/>
          <w:lang w:eastAsia="zh-CN"/>
        </w:rPr>
        <w:t xml:space="preserve">هيكل </w:t>
      </w:r>
      <w:r w:rsidRPr="00613BDF">
        <w:rPr>
          <w:rFonts w:hint="cs"/>
          <w:w w:val="100"/>
          <w:kern w:val="0"/>
          <w:sz w:val="30"/>
          <w:rtl/>
          <w:lang w:eastAsia="zh-CN" w:bidi="ar-EG"/>
        </w:rPr>
        <w:t xml:space="preserve">المدرسات والمعاونات على السواء، </w:t>
      </w:r>
      <w:r w:rsidRPr="00613BDF">
        <w:rPr>
          <w:w w:val="100"/>
          <w:kern w:val="0"/>
          <w:sz w:val="30"/>
          <w:rtl/>
          <w:lang w:eastAsia="zh-CN"/>
        </w:rPr>
        <w:t xml:space="preserve">في التعليم العالي. </w:t>
      </w:r>
    </w:p>
    <w:p w:rsidR="007C0137" w:rsidRDefault="00CB4538" w:rsidP="007607B5">
      <w:pPr>
        <w:spacing w:after="120"/>
        <w:ind w:left="1030" w:firstLine="450"/>
        <w:rPr>
          <w:rFonts w:hint="cs"/>
          <w:w w:val="100"/>
          <w:kern w:val="0"/>
          <w:sz w:val="30"/>
          <w:rtl/>
          <w:lang w:eastAsia="zh-CN"/>
        </w:rPr>
      </w:pPr>
      <w:r w:rsidRPr="00613BDF">
        <w:rPr>
          <w:w w:val="100"/>
          <w:kern w:val="0"/>
          <w:sz w:val="30"/>
          <w:rtl/>
          <w:lang w:eastAsia="zh-CN"/>
        </w:rPr>
        <w:t xml:space="preserve">وفيما يلي هيكل الجنس في الأجهزة الإدارية </w:t>
      </w:r>
      <w:r w:rsidRPr="00613BDF">
        <w:rPr>
          <w:rFonts w:hint="cs"/>
          <w:w w:val="100"/>
          <w:kern w:val="0"/>
          <w:sz w:val="30"/>
          <w:rtl/>
          <w:lang w:eastAsia="zh-CN" w:bidi="ar-EG"/>
        </w:rPr>
        <w:t>ب</w:t>
      </w:r>
      <w:r w:rsidRPr="00613BDF">
        <w:rPr>
          <w:w w:val="100"/>
          <w:kern w:val="0"/>
          <w:sz w:val="30"/>
          <w:rtl/>
          <w:lang w:eastAsia="zh-CN"/>
        </w:rPr>
        <w:t>جامعات جمهورية مقدونيا:</w:t>
      </w:r>
    </w:p>
    <w:p w:rsidR="000B7D48" w:rsidRDefault="000B7D48" w:rsidP="000B7D48">
      <w:pPr>
        <w:ind w:left="1037" w:firstLine="446"/>
        <w:rPr>
          <w:rFonts w:hint="cs"/>
          <w:w w:val="100"/>
          <w:kern w:val="0"/>
          <w:sz w:val="30"/>
          <w:rtl/>
          <w:lang w:eastAsia="zh-CN"/>
        </w:rPr>
      </w:pPr>
    </w:p>
    <w:p w:rsidR="007C0137" w:rsidRPr="007C0137" w:rsidRDefault="007C0137" w:rsidP="007C0137">
      <w:pPr>
        <w:spacing w:line="120" w:lineRule="exact"/>
        <w:ind w:left="1030" w:firstLine="450"/>
        <w:rPr>
          <w:w w:val="100"/>
          <w:kern w:val="0"/>
          <w:sz w:val="12"/>
          <w:rtl/>
          <w:lang w:eastAsia="zh-CN"/>
        </w:rPr>
      </w:pPr>
    </w:p>
    <w:tbl>
      <w:tblPr>
        <w:tblStyle w:val="Footer"/>
        <w:bidiVisual/>
        <w:tblW w:w="0" w:type="auto"/>
        <w:tblInd w:w="1138" w:type="dxa"/>
        <w:tblLook w:val="01E0" w:firstRow="1" w:lastRow="1" w:firstColumn="1" w:lastColumn="1" w:noHBand="0" w:noVBand="0"/>
      </w:tblPr>
      <w:tblGrid>
        <w:gridCol w:w="1350"/>
        <w:gridCol w:w="1080"/>
        <w:gridCol w:w="1170"/>
        <w:gridCol w:w="1080"/>
        <w:gridCol w:w="1170"/>
        <w:gridCol w:w="1080"/>
        <w:gridCol w:w="1080"/>
      </w:tblGrid>
      <w:tr w:rsidR="007C0137" w:rsidRPr="007C0137">
        <w:tc>
          <w:tcPr>
            <w:tcW w:w="1350" w:type="dxa"/>
            <w:tcBorders>
              <w:top w:val="single" w:sz="8" w:space="0" w:color="auto"/>
              <w:bottom w:val="single" w:sz="8" w:space="0" w:color="auto"/>
            </w:tcBorders>
          </w:tcPr>
          <w:p w:rsidR="007C0137" w:rsidRPr="007C0137" w:rsidRDefault="007C0137" w:rsidP="00654E02">
            <w:pPr>
              <w:jc w:val="left"/>
              <w:rPr>
                <w:rFonts w:hint="cs"/>
                <w:b w:val="0"/>
                <w:bCs w:val="0"/>
                <w:i/>
                <w:iCs/>
                <w:w w:val="100"/>
                <w:kern w:val="0"/>
                <w:sz w:val="22"/>
                <w:szCs w:val="22"/>
                <w:rtl/>
                <w:lang w:eastAsia="zh-CN"/>
              </w:rPr>
            </w:pPr>
          </w:p>
        </w:tc>
        <w:tc>
          <w:tcPr>
            <w:tcW w:w="2250" w:type="dxa"/>
            <w:gridSpan w:val="2"/>
            <w:tcBorders>
              <w:top w:val="single" w:sz="8" w:space="0" w:color="auto"/>
              <w:bottom w:val="single" w:sz="8" w:space="0" w:color="auto"/>
            </w:tcBorders>
          </w:tcPr>
          <w:p w:rsidR="007C0137" w:rsidRPr="007C0137" w:rsidRDefault="007C0137"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مدير عميد نائب مدير/نائب عميد</w:t>
            </w:r>
          </w:p>
        </w:tc>
        <w:tc>
          <w:tcPr>
            <w:tcW w:w="2250" w:type="dxa"/>
            <w:gridSpan w:val="2"/>
            <w:tcBorders>
              <w:top w:val="single" w:sz="8" w:space="0" w:color="auto"/>
              <w:bottom w:val="single" w:sz="8" w:space="0" w:color="auto"/>
            </w:tcBorders>
          </w:tcPr>
          <w:p w:rsidR="007C0137" w:rsidRPr="007C0137" w:rsidRDefault="007C0137"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المجموع</w:t>
            </w:r>
          </w:p>
        </w:tc>
        <w:tc>
          <w:tcPr>
            <w:tcW w:w="2160" w:type="dxa"/>
            <w:gridSpan w:val="2"/>
            <w:tcBorders>
              <w:top w:val="single" w:sz="8" w:space="0" w:color="auto"/>
              <w:bottom w:val="single" w:sz="8" w:space="0" w:color="auto"/>
            </w:tcBorders>
          </w:tcPr>
          <w:p w:rsidR="007C0137" w:rsidRPr="007C0137" w:rsidRDefault="007C0137"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الموظفون الإداريون</w:t>
            </w:r>
          </w:p>
        </w:tc>
      </w:tr>
      <w:tr w:rsidR="00CB4538" w:rsidRPr="00613BDF">
        <w:tc>
          <w:tcPr>
            <w:tcW w:w="1350" w:type="dxa"/>
            <w:tcBorders>
              <w:top w:val="single" w:sz="8" w:space="0" w:color="auto"/>
              <w:bottom w:val="single" w:sz="12" w:space="0" w:color="auto"/>
            </w:tcBorders>
          </w:tcPr>
          <w:p w:rsidR="00CB4538" w:rsidRPr="007C0137" w:rsidRDefault="00CB4538" w:rsidP="007C0137">
            <w:pPr>
              <w:spacing w:line="240" w:lineRule="exact"/>
              <w:jc w:val="left"/>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مؤسسات التعليم العالي</w:t>
            </w:r>
          </w:p>
        </w:tc>
        <w:tc>
          <w:tcPr>
            <w:tcW w:w="108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ذكور</w:t>
            </w:r>
          </w:p>
        </w:tc>
        <w:tc>
          <w:tcPr>
            <w:tcW w:w="117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إناث</w:t>
            </w:r>
          </w:p>
        </w:tc>
        <w:tc>
          <w:tcPr>
            <w:tcW w:w="108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ذكور</w:t>
            </w:r>
          </w:p>
        </w:tc>
        <w:tc>
          <w:tcPr>
            <w:tcW w:w="117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إناث</w:t>
            </w:r>
          </w:p>
        </w:tc>
        <w:tc>
          <w:tcPr>
            <w:tcW w:w="108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المجموع</w:t>
            </w:r>
          </w:p>
        </w:tc>
        <w:tc>
          <w:tcPr>
            <w:tcW w:w="1080" w:type="dxa"/>
            <w:tcBorders>
              <w:top w:val="single" w:sz="8" w:space="0" w:color="auto"/>
              <w:bottom w:val="single" w:sz="12" w:space="0" w:color="auto"/>
            </w:tcBorders>
          </w:tcPr>
          <w:p w:rsidR="00CB4538" w:rsidRPr="007C0137" w:rsidRDefault="00CB4538" w:rsidP="007C0137">
            <w:pPr>
              <w:jc w:val="center"/>
              <w:rPr>
                <w:rFonts w:hint="cs"/>
                <w:b w:val="0"/>
                <w:bCs w:val="0"/>
                <w:i/>
                <w:iCs/>
                <w:w w:val="100"/>
                <w:kern w:val="0"/>
                <w:sz w:val="22"/>
                <w:szCs w:val="22"/>
                <w:rtl/>
                <w:lang w:eastAsia="zh-CN"/>
              </w:rPr>
            </w:pPr>
            <w:r w:rsidRPr="007C0137">
              <w:rPr>
                <w:rFonts w:hint="cs"/>
                <w:b w:val="0"/>
                <w:bCs w:val="0"/>
                <w:i/>
                <w:iCs/>
                <w:w w:val="100"/>
                <w:kern w:val="0"/>
                <w:sz w:val="22"/>
                <w:szCs w:val="22"/>
                <w:rtl/>
                <w:lang w:eastAsia="zh-CN"/>
              </w:rPr>
              <w:t>إناث</w:t>
            </w:r>
          </w:p>
        </w:tc>
      </w:tr>
      <w:tr w:rsidR="00CB4538" w:rsidRPr="00613BDF">
        <w:tc>
          <w:tcPr>
            <w:tcW w:w="1350" w:type="dxa"/>
            <w:tcBorders>
              <w:top w:val="single" w:sz="12" w:space="0" w:color="auto"/>
            </w:tcBorders>
          </w:tcPr>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جامعة سكوبي</w:t>
            </w:r>
          </w:p>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في المائة</w:t>
            </w:r>
          </w:p>
        </w:tc>
        <w:tc>
          <w:tcPr>
            <w:tcW w:w="108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22</w:t>
            </w:r>
          </w:p>
        </w:tc>
        <w:tc>
          <w:tcPr>
            <w:tcW w:w="117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1</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5ر4</w:t>
            </w:r>
          </w:p>
        </w:tc>
        <w:tc>
          <w:tcPr>
            <w:tcW w:w="108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30</w:t>
            </w:r>
          </w:p>
        </w:tc>
        <w:tc>
          <w:tcPr>
            <w:tcW w:w="117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19</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3ر63</w:t>
            </w:r>
          </w:p>
        </w:tc>
        <w:tc>
          <w:tcPr>
            <w:tcW w:w="108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72</w:t>
            </w:r>
          </w:p>
        </w:tc>
        <w:tc>
          <w:tcPr>
            <w:tcW w:w="1080" w:type="dxa"/>
            <w:tcBorders>
              <w:top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20</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8ر27</w:t>
            </w:r>
          </w:p>
        </w:tc>
      </w:tr>
      <w:tr w:rsidR="00CB4538" w:rsidRPr="00613BDF">
        <w:tc>
          <w:tcPr>
            <w:tcW w:w="1350" w:type="dxa"/>
          </w:tcPr>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جامعة بيتولا</w:t>
            </w:r>
          </w:p>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في المائة</w:t>
            </w:r>
          </w:p>
        </w:tc>
        <w:tc>
          <w:tcPr>
            <w:tcW w:w="108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4</w:t>
            </w:r>
          </w:p>
        </w:tc>
        <w:tc>
          <w:tcPr>
            <w:tcW w:w="117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3</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75</w:t>
            </w:r>
          </w:p>
        </w:tc>
        <w:tc>
          <w:tcPr>
            <w:tcW w:w="108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6</w:t>
            </w:r>
          </w:p>
        </w:tc>
        <w:tc>
          <w:tcPr>
            <w:tcW w:w="117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6</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100</w:t>
            </w:r>
          </w:p>
        </w:tc>
        <w:tc>
          <w:tcPr>
            <w:tcW w:w="108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19</w:t>
            </w:r>
          </w:p>
        </w:tc>
        <w:tc>
          <w:tcPr>
            <w:tcW w:w="1080" w:type="dxa"/>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9</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4ر47</w:t>
            </w:r>
          </w:p>
        </w:tc>
      </w:tr>
      <w:tr w:rsidR="00CB4538" w:rsidRPr="00613BDF">
        <w:tc>
          <w:tcPr>
            <w:tcW w:w="1350" w:type="dxa"/>
            <w:tcBorders>
              <w:bottom w:val="single" w:sz="12" w:space="0" w:color="auto"/>
            </w:tcBorders>
          </w:tcPr>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المجموع</w:t>
            </w:r>
          </w:p>
          <w:p w:rsidR="00CB4538" w:rsidRPr="007C0137" w:rsidRDefault="00CB4538" w:rsidP="00654E02">
            <w:pPr>
              <w:jc w:val="left"/>
              <w:rPr>
                <w:rFonts w:hint="cs"/>
                <w:b w:val="0"/>
                <w:bCs w:val="0"/>
                <w:w w:val="100"/>
                <w:kern w:val="0"/>
                <w:sz w:val="22"/>
                <w:szCs w:val="22"/>
                <w:rtl/>
                <w:lang w:eastAsia="zh-CN"/>
              </w:rPr>
            </w:pPr>
            <w:r w:rsidRPr="007C0137">
              <w:rPr>
                <w:rFonts w:hint="cs"/>
                <w:b w:val="0"/>
                <w:bCs w:val="0"/>
                <w:w w:val="100"/>
                <w:kern w:val="0"/>
                <w:sz w:val="22"/>
                <w:szCs w:val="22"/>
                <w:rtl/>
                <w:lang w:eastAsia="zh-CN"/>
              </w:rPr>
              <w:t>في المائة</w:t>
            </w:r>
          </w:p>
        </w:tc>
        <w:tc>
          <w:tcPr>
            <w:tcW w:w="108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26</w:t>
            </w:r>
          </w:p>
        </w:tc>
        <w:tc>
          <w:tcPr>
            <w:tcW w:w="117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4</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4ر15</w:t>
            </w:r>
          </w:p>
        </w:tc>
        <w:tc>
          <w:tcPr>
            <w:tcW w:w="108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36</w:t>
            </w:r>
          </w:p>
        </w:tc>
        <w:tc>
          <w:tcPr>
            <w:tcW w:w="117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25</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4ر69</w:t>
            </w:r>
          </w:p>
        </w:tc>
        <w:tc>
          <w:tcPr>
            <w:tcW w:w="108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91</w:t>
            </w:r>
          </w:p>
        </w:tc>
        <w:tc>
          <w:tcPr>
            <w:tcW w:w="1080" w:type="dxa"/>
            <w:tcBorders>
              <w:bottom w:val="single" w:sz="12" w:space="0" w:color="auto"/>
            </w:tcBorders>
          </w:tcPr>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29</w:t>
            </w:r>
          </w:p>
          <w:p w:rsidR="00CB4538" w:rsidRPr="007C0137" w:rsidRDefault="00CB4538" w:rsidP="007C0137">
            <w:pPr>
              <w:jc w:val="center"/>
              <w:rPr>
                <w:rFonts w:hint="cs"/>
                <w:b w:val="0"/>
                <w:bCs w:val="0"/>
                <w:w w:val="100"/>
                <w:kern w:val="0"/>
                <w:sz w:val="22"/>
                <w:szCs w:val="22"/>
                <w:rtl/>
                <w:lang w:eastAsia="zh-CN"/>
              </w:rPr>
            </w:pPr>
            <w:r w:rsidRPr="007C0137">
              <w:rPr>
                <w:rFonts w:hint="cs"/>
                <w:b w:val="0"/>
                <w:bCs w:val="0"/>
                <w:w w:val="100"/>
                <w:kern w:val="0"/>
                <w:sz w:val="22"/>
                <w:szCs w:val="22"/>
                <w:rtl/>
                <w:lang w:eastAsia="zh-CN"/>
              </w:rPr>
              <w:t>9ر31</w:t>
            </w:r>
          </w:p>
        </w:tc>
      </w:tr>
    </w:tbl>
    <w:p w:rsidR="007C0137" w:rsidRPr="007C0137" w:rsidRDefault="007C0137" w:rsidP="007C0137">
      <w:pPr>
        <w:spacing w:line="120" w:lineRule="exact"/>
        <w:ind w:left="1030" w:right="810" w:firstLine="468"/>
        <w:rPr>
          <w:rFonts w:hint="cs"/>
          <w:w w:val="100"/>
          <w:kern w:val="0"/>
          <w:sz w:val="12"/>
          <w:rtl/>
          <w:lang w:eastAsia="zh-CN"/>
        </w:rPr>
      </w:pPr>
    </w:p>
    <w:p w:rsidR="000B7D48" w:rsidRDefault="000B7D48" w:rsidP="000B7D48">
      <w:pPr>
        <w:ind w:left="1037" w:right="806" w:firstLine="475"/>
        <w:rPr>
          <w:rFonts w:hint="cs"/>
          <w:w w:val="100"/>
          <w:kern w:val="0"/>
          <w:sz w:val="30"/>
          <w:rtl/>
          <w:lang w:eastAsia="zh-CN"/>
        </w:rPr>
      </w:pP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يبلغ مجموع نسبة مشاركة الم</w:t>
      </w:r>
      <w:r w:rsidRPr="00613BDF">
        <w:rPr>
          <w:rFonts w:hint="cs"/>
          <w:w w:val="100"/>
          <w:kern w:val="0"/>
          <w:sz w:val="30"/>
          <w:rtl/>
          <w:lang w:eastAsia="zh-CN" w:bidi="ar-EG"/>
        </w:rPr>
        <w:t xml:space="preserve">درسات في </w:t>
      </w:r>
      <w:r w:rsidRPr="00613BDF">
        <w:rPr>
          <w:w w:val="100"/>
          <w:kern w:val="0"/>
          <w:sz w:val="30"/>
          <w:rtl/>
          <w:lang w:eastAsia="zh-CN"/>
        </w:rPr>
        <w:t xml:space="preserve"> الهيكل الإداري 32 في المائة،</w:t>
      </w:r>
      <w:r w:rsidRPr="00613BDF">
        <w:rPr>
          <w:rFonts w:hint="cs"/>
          <w:w w:val="100"/>
          <w:kern w:val="0"/>
          <w:sz w:val="30"/>
          <w:rtl/>
          <w:lang w:eastAsia="zh-CN" w:bidi="ar-EG"/>
        </w:rPr>
        <w:t xml:space="preserve"> حسب </w:t>
      </w:r>
      <w:r w:rsidRPr="00613BDF">
        <w:rPr>
          <w:w w:val="100"/>
          <w:kern w:val="0"/>
          <w:sz w:val="30"/>
          <w:rtl/>
          <w:lang w:eastAsia="zh-CN"/>
        </w:rPr>
        <w:t xml:space="preserve">بيانات </w:t>
      </w:r>
      <w:r w:rsidRPr="00613BDF">
        <w:rPr>
          <w:rFonts w:hint="cs"/>
          <w:w w:val="100"/>
          <w:kern w:val="0"/>
          <w:sz w:val="30"/>
          <w:rtl/>
          <w:lang w:eastAsia="zh-CN" w:bidi="ar-EG"/>
        </w:rPr>
        <w:t>ال</w:t>
      </w:r>
      <w:r w:rsidRPr="00613BDF">
        <w:rPr>
          <w:w w:val="100"/>
          <w:kern w:val="0"/>
          <w:sz w:val="30"/>
          <w:rtl/>
          <w:lang w:eastAsia="zh-CN"/>
        </w:rPr>
        <w:t xml:space="preserve">سنة </w:t>
      </w:r>
      <w:r w:rsidRPr="00613BDF">
        <w:rPr>
          <w:rFonts w:hint="cs"/>
          <w:w w:val="100"/>
          <w:kern w:val="0"/>
          <w:sz w:val="30"/>
          <w:rtl/>
          <w:lang w:eastAsia="zh-CN" w:bidi="ar-EG"/>
        </w:rPr>
        <w:t>ال</w:t>
      </w:r>
      <w:r w:rsidRPr="00613BDF">
        <w:rPr>
          <w:w w:val="100"/>
          <w:kern w:val="0"/>
          <w:sz w:val="30"/>
          <w:rtl/>
          <w:lang w:eastAsia="zh-CN"/>
        </w:rPr>
        <w:t xml:space="preserve">دراسية 2001/2002.  وفي ما </w:t>
      </w:r>
      <w:r w:rsidRPr="00613BDF">
        <w:rPr>
          <w:rFonts w:hint="cs"/>
          <w:w w:val="100"/>
          <w:kern w:val="0"/>
          <w:sz w:val="30"/>
          <w:rtl/>
          <w:lang w:eastAsia="zh-CN" w:bidi="ar-EG"/>
        </w:rPr>
        <w:t>ي</w:t>
      </w:r>
      <w:r w:rsidRPr="00613BDF">
        <w:rPr>
          <w:w w:val="100"/>
          <w:kern w:val="0"/>
          <w:sz w:val="30"/>
          <w:rtl/>
          <w:lang w:eastAsia="zh-CN"/>
        </w:rPr>
        <w:t xml:space="preserve">تعلق بالمهام الإدارية </w:t>
      </w:r>
      <w:r w:rsidRPr="00613BDF">
        <w:rPr>
          <w:rFonts w:hint="cs"/>
          <w:w w:val="100"/>
          <w:kern w:val="0"/>
          <w:sz w:val="30"/>
          <w:rtl/>
          <w:lang w:eastAsia="zh-CN" w:bidi="ar-EG"/>
        </w:rPr>
        <w:t>ال</w:t>
      </w:r>
      <w:r w:rsidRPr="00613BDF">
        <w:rPr>
          <w:w w:val="100"/>
          <w:kern w:val="0"/>
          <w:sz w:val="30"/>
          <w:rtl/>
          <w:lang w:eastAsia="zh-CN"/>
        </w:rPr>
        <w:t xml:space="preserve">رئيسية </w:t>
      </w:r>
      <w:r w:rsidRPr="00613BDF">
        <w:rPr>
          <w:rFonts w:hint="cs"/>
          <w:w w:val="100"/>
          <w:kern w:val="0"/>
          <w:sz w:val="30"/>
          <w:rtl/>
          <w:lang w:eastAsia="zh-CN" w:bidi="ar-EG"/>
        </w:rPr>
        <w:t xml:space="preserve">كلا على حدة تبلغ </w:t>
      </w:r>
      <w:r w:rsidRPr="00613BDF">
        <w:rPr>
          <w:w w:val="100"/>
          <w:kern w:val="0"/>
          <w:sz w:val="30"/>
          <w:rtl/>
          <w:lang w:eastAsia="zh-CN"/>
        </w:rPr>
        <w:t>هذه النسبة 4ر15 في المائة.</w:t>
      </w:r>
      <w:r w:rsidRPr="00613BDF">
        <w:rPr>
          <w:rFonts w:hint="cs"/>
          <w:w w:val="100"/>
          <w:kern w:val="0"/>
          <w:sz w:val="30"/>
          <w:rtl/>
          <w:lang w:eastAsia="zh-CN" w:bidi="ar-EG"/>
        </w:rPr>
        <w:t xml:space="preserve"> وترتفع هذه النسبة</w:t>
      </w:r>
      <w:r w:rsidRPr="00613BDF">
        <w:rPr>
          <w:w w:val="100"/>
          <w:kern w:val="0"/>
          <w:sz w:val="30"/>
          <w:rtl/>
          <w:lang w:eastAsia="zh-CN"/>
        </w:rPr>
        <w:t xml:space="preserve"> بصورة خاصة في الهياكل </w:t>
      </w:r>
      <w:r w:rsidRPr="00613BDF">
        <w:rPr>
          <w:rFonts w:hint="cs"/>
          <w:w w:val="100"/>
          <w:kern w:val="0"/>
          <w:sz w:val="30"/>
          <w:rtl/>
          <w:lang w:eastAsia="zh-CN" w:bidi="ar-EG"/>
        </w:rPr>
        <w:t xml:space="preserve">التنظيمية المساعدة فتبلغ </w:t>
      </w:r>
      <w:r w:rsidRPr="00613BDF">
        <w:rPr>
          <w:w w:val="100"/>
          <w:kern w:val="0"/>
          <w:sz w:val="30"/>
          <w:rtl/>
          <w:lang w:eastAsia="zh-CN"/>
        </w:rPr>
        <w:t>حوالي 70</w:t>
      </w:r>
      <w:r w:rsidRPr="00613BDF">
        <w:rPr>
          <w:rFonts w:hint="cs"/>
          <w:w w:val="100"/>
          <w:kern w:val="0"/>
          <w:sz w:val="30"/>
          <w:rtl/>
          <w:lang w:eastAsia="zh-CN" w:bidi="ar-EG"/>
        </w:rPr>
        <w:t xml:space="preserve"> </w:t>
      </w:r>
      <w:r w:rsidRPr="00613BDF">
        <w:rPr>
          <w:w w:val="100"/>
          <w:kern w:val="0"/>
          <w:sz w:val="30"/>
          <w:rtl/>
          <w:lang w:eastAsia="zh-CN"/>
        </w:rPr>
        <w:t xml:space="preserve">في المائة. </w:t>
      </w:r>
    </w:p>
    <w:p w:rsidR="00CB4538" w:rsidRPr="00613BDF" w:rsidRDefault="00CB4538" w:rsidP="00B7292A">
      <w:pPr>
        <w:spacing w:after="120"/>
        <w:ind w:left="1030" w:right="810" w:firstLine="450"/>
        <w:rPr>
          <w:w w:val="100"/>
          <w:kern w:val="0"/>
          <w:sz w:val="30"/>
          <w:rtl/>
          <w:lang w:eastAsia="zh-CN"/>
        </w:rPr>
      </w:pPr>
      <w:r>
        <w:rPr>
          <w:rFonts w:hint="cs"/>
          <w:w w:val="100"/>
          <w:kern w:val="0"/>
          <w:sz w:val="30"/>
          <w:rtl/>
          <w:lang w:eastAsia="zh-CN"/>
        </w:rPr>
        <w:t>(</w:t>
      </w:r>
      <w:r w:rsidRPr="00613BDF">
        <w:rPr>
          <w:w w:val="100"/>
          <w:kern w:val="0"/>
          <w:sz w:val="30"/>
          <w:rtl/>
          <w:lang w:eastAsia="zh-CN"/>
        </w:rPr>
        <w:t>ج</w:t>
      </w:r>
      <w:r>
        <w:rPr>
          <w:w w:val="100"/>
          <w:kern w:val="0"/>
          <w:sz w:val="30"/>
          <w:rtl/>
          <w:lang w:eastAsia="zh-CN"/>
        </w:rPr>
        <w:t>)</w:t>
      </w:r>
      <w:r w:rsidR="007C0137">
        <w:rPr>
          <w:rFonts w:hint="cs"/>
          <w:w w:val="100"/>
          <w:kern w:val="0"/>
          <w:sz w:val="30"/>
          <w:rtl/>
          <w:lang w:eastAsia="zh-CN"/>
        </w:rPr>
        <w:t xml:space="preserve"> </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في</w:t>
      </w:r>
      <w:r w:rsidRPr="00613BDF">
        <w:rPr>
          <w:w w:val="100"/>
          <w:kern w:val="0"/>
          <w:sz w:val="30"/>
          <w:rtl/>
          <w:lang w:eastAsia="zh-CN"/>
        </w:rPr>
        <w:t xml:space="preserve"> </w:t>
      </w:r>
      <w:r w:rsidRPr="00613BDF">
        <w:rPr>
          <w:rFonts w:hint="cs"/>
          <w:w w:val="100"/>
          <w:kern w:val="0"/>
          <w:sz w:val="30"/>
          <w:rtl/>
          <w:lang w:eastAsia="zh-CN" w:bidi="ar-EG"/>
        </w:rPr>
        <w:t xml:space="preserve">جميع </w:t>
      </w:r>
      <w:r w:rsidRPr="00613BDF">
        <w:rPr>
          <w:w w:val="100"/>
          <w:kern w:val="0"/>
          <w:sz w:val="30"/>
          <w:rtl/>
          <w:lang w:eastAsia="zh-CN"/>
        </w:rPr>
        <w:t>قطاعات النظام التعليمي عامة،</w:t>
      </w:r>
      <w:r w:rsidRPr="00613BDF">
        <w:rPr>
          <w:rFonts w:hint="cs"/>
          <w:w w:val="100"/>
          <w:kern w:val="0"/>
          <w:sz w:val="30"/>
          <w:rtl/>
          <w:lang w:eastAsia="zh-CN" w:bidi="ar-EG"/>
        </w:rPr>
        <w:t xml:space="preserve"> </w:t>
      </w:r>
      <w:r w:rsidRPr="00613BDF">
        <w:rPr>
          <w:w w:val="100"/>
          <w:kern w:val="0"/>
          <w:sz w:val="30"/>
          <w:rtl/>
          <w:lang w:eastAsia="zh-CN"/>
        </w:rPr>
        <w:t>يمكن الوصول إلى المناهج والمقررات الدراسية والكتب المدرسية وطرق التعليم على قدم المساواة،</w:t>
      </w:r>
      <w:r w:rsidRPr="00613BDF">
        <w:rPr>
          <w:rFonts w:hint="cs"/>
          <w:w w:val="100"/>
          <w:kern w:val="0"/>
          <w:sz w:val="30"/>
          <w:rtl/>
          <w:lang w:eastAsia="zh-CN" w:bidi="ar-EG"/>
        </w:rPr>
        <w:t xml:space="preserve"> وهي تستهدف مجتمع </w:t>
      </w:r>
      <w:r w:rsidRPr="00613BDF">
        <w:rPr>
          <w:w w:val="100"/>
          <w:kern w:val="0"/>
          <w:sz w:val="30"/>
          <w:rtl/>
          <w:lang w:eastAsia="zh-CN"/>
        </w:rPr>
        <w:t xml:space="preserve">التلاميذ والطلاب </w:t>
      </w:r>
      <w:r w:rsidRPr="00613BDF">
        <w:rPr>
          <w:rFonts w:hint="cs"/>
          <w:w w:val="100"/>
          <w:kern w:val="0"/>
          <w:sz w:val="30"/>
          <w:rtl/>
          <w:lang w:eastAsia="zh-CN" w:bidi="ar-EG"/>
        </w:rPr>
        <w:t xml:space="preserve">عامة بصرف </w:t>
      </w:r>
      <w:r w:rsidRPr="00613BDF">
        <w:rPr>
          <w:w w:val="100"/>
          <w:kern w:val="0"/>
          <w:sz w:val="30"/>
          <w:rtl/>
          <w:lang w:eastAsia="zh-CN"/>
        </w:rPr>
        <w:t xml:space="preserve">النظر عن الجنس.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وفي ما يتصل بالقضاء على الأفكار النمطية المتصلة </w:t>
      </w:r>
      <w:r w:rsidRPr="00613BDF">
        <w:rPr>
          <w:rFonts w:hint="cs"/>
          <w:w w:val="100"/>
          <w:kern w:val="0"/>
          <w:sz w:val="30"/>
          <w:rtl/>
          <w:lang w:eastAsia="zh-CN" w:bidi="ar-EG"/>
        </w:rPr>
        <w:t>ب</w:t>
      </w:r>
      <w:r w:rsidRPr="00613BDF">
        <w:rPr>
          <w:w w:val="100"/>
          <w:kern w:val="0"/>
          <w:sz w:val="30"/>
          <w:rtl/>
          <w:lang w:eastAsia="zh-CN"/>
        </w:rPr>
        <w:t xml:space="preserve">دوري الذكر والأنثى </w:t>
      </w:r>
      <w:r w:rsidRPr="00613BDF">
        <w:rPr>
          <w:rFonts w:hint="cs"/>
          <w:w w:val="100"/>
          <w:kern w:val="0"/>
          <w:sz w:val="30"/>
          <w:rtl/>
          <w:lang w:eastAsia="zh-CN" w:bidi="ar-EG"/>
        </w:rPr>
        <w:t xml:space="preserve">في </w:t>
      </w:r>
      <w:r w:rsidRPr="00613BDF">
        <w:rPr>
          <w:w w:val="100"/>
          <w:kern w:val="0"/>
          <w:sz w:val="30"/>
          <w:rtl/>
          <w:lang w:eastAsia="zh-CN"/>
        </w:rPr>
        <w:t xml:space="preserve">جميع </w:t>
      </w:r>
      <w:r w:rsidRPr="00613BDF">
        <w:rPr>
          <w:rFonts w:hint="cs"/>
          <w:w w:val="100"/>
          <w:kern w:val="0"/>
          <w:sz w:val="30"/>
          <w:rtl/>
          <w:lang w:eastAsia="zh-CN" w:bidi="ar-EG"/>
        </w:rPr>
        <w:t>ال</w:t>
      </w:r>
      <w:r w:rsidRPr="00613BDF">
        <w:rPr>
          <w:w w:val="100"/>
          <w:kern w:val="0"/>
          <w:sz w:val="30"/>
          <w:rtl/>
          <w:lang w:eastAsia="zh-CN"/>
        </w:rPr>
        <w:t>مستويات التعليمية،</w:t>
      </w:r>
      <w:r w:rsidRPr="00613BDF">
        <w:rPr>
          <w:rFonts w:hint="cs"/>
          <w:w w:val="100"/>
          <w:kern w:val="0"/>
          <w:sz w:val="30"/>
          <w:rtl/>
          <w:lang w:eastAsia="zh-CN" w:bidi="ar-EG"/>
        </w:rPr>
        <w:t xml:space="preserve"> </w:t>
      </w:r>
      <w:r w:rsidRPr="00613BDF">
        <w:rPr>
          <w:w w:val="100"/>
          <w:kern w:val="0"/>
          <w:sz w:val="30"/>
          <w:rtl/>
          <w:lang w:eastAsia="zh-CN"/>
        </w:rPr>
        <w:t xml:space="preserve">يجري التأكيد على </w:t>
      </w:r>
      <w:r w:rsidRPr="00613BDF">
        <w:rPr>
          <w:rFonts w:hint="cs"/>
          <w:w w:val="100"/>
          <w:kern w:val="0"/>
          <w:sz w:val="30"/>
          <w:rtl/>
          <w:lang w:eastAsia="zh-CN" w:bidi="ar-EG"/>
        </w:rPr>
        <w:t xml:space="preserve">نموذج </w:t>
      </w:r>
      <w:r w:rsidRPr="00613BDF">
        <w:rPr>
          <w:w w:val="100"/>
          <w:kern w:val="0"/>
          <w:sz w:val="30"/>
          <w:rtl/>
          <w:lang w:eastAsia="zh-CN"/>
        </w:rPr>
        <w:t>أكاديمي</w:t>
      </w:r>
      <w:r w:rsidRPr="00613BDF">
        <w:rPr>
          <w:rFonts w:hint="cs"/>
          <w:w w:val="100"/>
          <w:kern w:val="0"/>
          <w:sz w:val="30"/>
          <w:rtl/>
          <w:lang w:eastAsia="zh-CN" w:bidi="ar-EG"/>
        </w:rPr>
        <w:t>ة</w:t>
      </w:r>
      <w:r w:rsidRPr="00613BDF">
        <w:rPr>
          <w:w w:val="100"/>
          <w:kern w:val="0"/>
          <w:sz w:val="30"/>
          <w:rtl/>
          <w:lang w:eastAsia="zh-CN"/>
        </w:rPr>
        <w:t xml:space="preserve"> الشرطة،</w:t>
      </w:r>
      <w:r w:rsidRPr="00613BDF">
        <w:rPr>
          <w:rFonts w:hint="cs"/>
          <w:w w:val="100"/>
          <w:kern w:val="0"/>
          <w:sz w:val="30"/>
          <w:rtl/>
          <w:lang w:eastAsia="zh-CN" w:bidi="ar-EG"/>
        </w:rPr>
        <w:t xml:space="preserve"> تلك ال</w:t>
      </w:r>
      <w:r w:rsidRPr="00613BDF">
        <w:rPr>
          <w:w w:val="100"/>
          <w:kern w:val="0"/>
          <w:sz w:val="30"/>
          <w:rtl/>
          <w:lang w:eastAsia="zh-CN"/>
        </w:rPr>
        <w:t>مؤسسة الت</w:t>
      </w:r>
      <w:r w:rsidRPr="00613BDF">
        <w:rPr>
          <w:rFonts w:hint="cs"/>
          <w:w w:val="100"/>
          <w:kern w:val="0"/>
          <w:sz w:val="30"/>
          <w:rtl/>
          <w:lang w:eastAsia="zh-CN" w:bidi="ar-EG"/>
        </w:rPr>
        <w:t>ي ستكو</w:t>
      </w:r>
      <w:r w:rsidRPr="00613BDF">
        <w:rPr>
          <w:w w:val="100"/>
          <w:kern w:val="0"/>
          <w:sz w:val="30"/>
          <w:rtl/>
          <w:lang w:eastAsia="zh-CN"/>
        </w:rPr>
        <w:t xml:space="preserve">ن مسؤولة </w:t>
      </w:r>
      <w:r w:rsidRPr="00613BDF">
        <w:rPr>
          <w:rFonts w:hint="cs"/>
          <w:w w:val="100"/>
          <w:kern w:val="0"/>
          <w:sz w:val="30"/>
          <w:rtl/>
          <w:lang w:eastAsia="zh-CN" w:bidi="ar-EG"/>
        </w:rPr>
        <w:t xml:space="preserve">حسب </w:t>
      </w:r>
      <w:r w:rsidRPr="00613BDF">
        <w:rPr>
          <w:w w:val="100"/>
          <w:kern w:val="0"/>
          <w:sz w:val="30"/>
          <w:rtl/>
          <w:lang w:eastAsia="zh-CN"/>
        </w:rPr>
        <w:t>قانون أكاديمية الشرطة</w:t>
      </w:r>
      <w:r w:rsidRPr="00613BDF">
        <w:rPr>
          <w:rFonts w:hint="cs"/>
          <w:w w:val="100"/>
          <w:kern w:val="0"/>
          <w:sz w:val="30"/>
          <w:rtl/>
          <w:lang w:eastAsia="zh-CN" w:bidi="ar-EG"/>
        </w:rPr>
        <w:t xml:space="preserve"> </w:t>
      </w:r>
      <w:r w:rsidRPr="00613BDF">
        <w:rPr>
          <w:w w:val="100"/>
          <w:kern w:val="0"/>
          <w:sz w:val="30"/>
          <w:rtl/>
          <w:lang w:eastAsia="zh-CN"/>
        </w:rPr>
        <w:t xml:space="preserve">("الجريدة </w:t>
      </w:r>
      <w:r w:rsidRPr="00613BDF">
        <w:rPr>
          <w:rFonts w:hint="cs"/>
          <w:w w:val="100"/>
          <w:kern w:val="0"/>
          <w:sz w:val="30"/>
          <w:rtl/>
          <w:lang w:eastAsia="zh-CN" w:bidi="ar-EG"/>
        </w:rPr>
        <w:t>ال</w:t>
      </w:r>
      <w:r w:rsidRPr="00613BDF">
        <w:rPr>
          <w:w w:val="100"/>
          <w:kern w:val="0"/>
          <w:sz w:val="30"/>
          <w:rtl/>
          <w:lang w:eastAsia="zh-CN"/>
        </w:rPr>
        <w:t xml:space="preserve">رسمية </w:t>
      </w:r>
      <w:r w:rsidRPr="00613BDF">
        <w:rPr>
          <w:rFonts w:hint="cs"/>
          <w:w w:val="100"/>
          <w:kern w:val="0"/>
          <w:sz w:val="30"/>
          <w:rtl/>
          <w:lang w:eastAsia="zh-CN" w:bidi="ar-EG"/>
        </w:rPr>
        <w:t>لجمهورية مقدونيا</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العدد رقم 40/2003) </w:t>
      </w:r>
      <w:r w:rsidRPr="00613BDF">
        <w:rPr>
          <w:rFonts w:hint="cs"/>
          <w:w w:val="100"/>
          <w:kern w:val="0"/>
          <w:sz w:val="30"/>
          <w:rtl/>
          <w:lang w:eastAsia="zh-CN" w:bidi="ar-EG"/>
        </w:rPr>
        <w:t xml:space="preserve"> عن </w:t>
      </w:r>
      <w:r w:rsidRPr="00613BDF">
        <w:rPr>
          <w:w w:val="100"/>
          <w:kern w:val="0"/>
          <w:sz w:val="30"/>
          <w:rtl/>
          <w:lang w:eastAsia="zh-CN"/>
        </w:rPr>
        <w:t xml:space="preserve">تعليم موظفي الشرطة الجدد والحاليين </w:t>
      </w:r>
      <w:r w:rsidRPr="00613BDF">
        <w:rPr>
          <w:rFonts w:hint="cs"/>
          <w:w w:val="100"/>
          <w:kern w:val="0"/>
          <w:sz w:val="30"/>
          <w:rtl/>
          <w:lang w:eastAsia="zh-CN" w:bidi="ar-EG"/>
        </w:rPr>
        <w:t xml:space="preserve">على السواء، وهي </w:t>
      </w:r>
      <w:r w:rsidRPr="00613BDF">
        <w:rPr>
          <w:w w:val="100"/>
          <w:kern w:val="0"/>
          <w:sz w:val="30"/>
          <w:rtl/>
          <w:lang w:eastAsia="zh-CN"/>
        </w:rPr>
        <w:t xml:space="preserve">تندرج </w:t>
      </w:r>
      <w:r w:rsidRPr="00613BDF">
        <w:rPr>
          <w:rFonts w:hint="cs"/>
          <w:w w:val="100"/>
          <w:kern w:val="0"/>
          <w:sz w:val="30"/>
          <w:rtl/>
          <w:lang w:eastAsia="zh-CN" w:bidi="ar-EG"/>
        </w:rPr>
        <w:t>ضمن</w:t>
      </w:r>
      <w:r w:rsidRPr="00613BDF">
        <w:rPr>
          <w:w w:val="100"/>
          <w:kern w:val="0"/>
          <w:sz w:val="30"/>
          <w:rtl/>
          <w:lang w:eastAsia="zh-CN"/>
        </w:rPr>
        <w:t xml:space="preserve"> اختصاص وزارة  الداخلية </w:t>
      </w:r>
      <w:r>
        <w:rPr>
          <w:w w:val="100"/>
          <w:kern w:val="0"/>
          <w:sz w:val="30"/>
          <w:rtl/>
          <w:lang w:eastAsia="zh-CN"/>
        </w:rPr>
        <w:t>(</w:t>
      </w:r>
      <w:r w:rsidRPr="00613BDF">
        <w:rPr>
          <w:w w:val="100"/>
          <w:kern w:val="0"/>
          <w:sz w:val="30"/>
          <w:rtl/>
          <w:lang w:eastAsia="zh-CN"/>
        </w:rPr>
        <w:t>المركز السابق لتعليم الموظفين في مجال الأمن</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وفي ما يتعلق بهيكل الموظفين،</w:t>
      </w:r>
      <w:r w:rsidRPr="00613BDF">
        <w:rPr>
          <w:rFonts w:hint="cs"/>
          <w:w w:val="100"/>
          <w:kern w:val="0"/>
          <w:sz w:val="30"/>
          <w:rtl/>
          <w:lang w:eastAsia="zh-CN" w:bidi="ar-EG"/>
        </w:rPr>
        <w:t xml:space="preserve"> </w:t>
      </w:r>
      <w:r w:rsidRPr="00613BDF">
        <w:rPr>
          <w:w w:val="100"/>
          <w:kern w:val="0"/>
          <w:sz w:val="30"/>
          <w:rtl/>
          <w:lang w:eastAsia="zh-CN"/>
        </w:rPr>
        <w:t xml:space="preserve">تتراوح وظائف المرأة بين أقلها تعقيدا إلى وظائف حاملات الدكتوراه في كلية الأمن. </w:t>
      </w:r>
    </w:p>
    <w:p w:rsidR="00CB4538" w:rsidRDefault="00CB4538" w:rsidP="007C0137">
      <w:pPr>
        <w:spacing w:after="120"/>
        <w:ind w:left="1030" w:firstLine="450"/>
        <w:jc w:val="left"/>
        <w:rPr>
          <w:rFonts w:hint="cs"/>
          <w:w w:val="100"/>
          <w:kern w:val="0"/>
          <w:sz w:val="30"/>
          <w:rtl/>
          <w:lang w:eastAsia="zh-CN"/>
        </w:rPr>
      </w:pPr>
      <w:r>
        <w:rPr>
          <w:w w:val="100"/>
          <w:kern w:val="0"/>
          <w:sz w:val="30"/>
          <w:rtl/>
          <w:lang w:eastAsia="zh-CN"/>
        </w:rPr>
        <w:br w:type="page"/>
      </w:r>
      <w:r w:rsidR="007C0137">
        <w:rPr>
          <w:rFonts w:hint="cs"/>
          <w:w w:val="100"/>
          <w:kern w:val="0"/>
          <w:sz w:val="30"/>
          <w:rtl/>
          <w:lang w:eastAsia="zh-CN"/>
        </w:rPr>
        <w:t>ويوضح الجدول التالي هذه النسبة</w:t>
      </w:r>
    </w:p>
    <w:p w:rsidR="000B7D48" w:rsidRDefault="000B7D48" w:rsidP="000B7D48">
      <w:pPr>
        <w:ind w:left="1037" w:firstLine="446"/>
        <w:jc w:val="left"/>
        <w:rPr>
          <w:rFonts w:hint="cs"/>
          <w:w w:val="100"/>
          <w:kern w:val="0"/>
          <w:sz w:val="30"/>
          <w:rtl/>
          <w:lang w:eastAsia="zh-CN"/>
        </w:rPr>
      </w:pPr>
    </w:p>
    <w:p w:rsidR="001A2A6A" w:rsidRPr="001A2A6A" w:rsidRDefault="001A2A6A" w:rsidP="001A2A6A">
      <w:pPr>
        <w:spacing w:line="120" w:lineRule="exact"/>
        <w:ind w:left="1030" w:firstLine="450"/>
        <w:jc w:val="left"/>
        <w:rPr>
          <w:rFonts w:hint="cs"/>
          <w:w w:val="100"/>
          <w:kern w:val="0"/>
          <w:sz w:val="12"/>
          <w:rtl/>
          <w:lang w:eastAsia="zh-CN"/>
        </w:rPr>
      </w:pPr>
    </w:p>
    <w:tbl>
      <w:tblPr>
        <w:tblStyle w:val="Footer"/>
        <w:bidiVisual/>
        <w:tblW w:w="0" w:type="auto"/>
        <w:tblInd w:w="1138" w:type="dxa"/>
        <w:tblLook w:val="01E0" w:firstRow="1" w:lastRow="1" w:firstColumn="1" w:lastColumn="1" w:noHBand="0" w:noVBand="0"/>
      </w:tblPr>
      <w:tblGrid>
        <w:gridCol w:w="1710"/>
        <w:gridCol w:w="1980"/>
        <w:gridCol w:w="1350"/>
        <w:gridCol w:w="1350"/>
        <w:gridCol w:w="1620"/>
      </w:tblGrid>
      <w:tr w:rsidR="001A2A6A" w:rsidRPr="005165B3">
        <w:tc>
          <w:tcPr>
            <w:tcW w:w="1710" w:type="dxa"/>
            <w:tcBorders>
              <w:top w:val="single" w:sz="4" w:space="0" w:color="auto"/>
              <w:bottom w:val="single" w:sz="12" w:space="0" w:color="auto"/>
            </w:tcBorders>
          </w:tcPr>
          <w:p w:rsidR="001A2A6A" w:rsidRPr="005165B3" w:rsidRDefault="001A2A6A" w:rsidP="00CD52EB">
            <w:pPr>
              <w:spacing w:line="360" w:lineRule="exact"/>
              <w:jc w:val="left"/>
              <w:rPr>
                <w:rFonts w:hint="cs"/>
                <w:b w:val="0"/>
                <w:bCs w:val="0"/>
                <w:i/>
                <w:iCs/>
                <w:w w:val="100"/>
                <w:kern w:val="0"/>
                <w:sz w:val="22"/>
                <w:szCs w:val="22"/>
                <w:rtl/>
                <w:lang w:eastAsia="zh-CN"/>
              </w:rPr>
            </w:pPr>
            <w:r w:rsidRPr="005165B3">
              <w:rPr>
                <w:rFonts w:hint="cs"/>
                <w:b w:val="0"/>
                <w:bCs w:val="0"/>
                <w:i/>
                <w:iCs/>
                <w:w w:val="100"/>
                <w:kern w:val="0"/>
                <w:sz w:val="22"/>
                <w:szCs w:val="22"/>
                <w:rtl/>
                <w:lang w:eastAsia="zh-CN"/>
              </w:rPr>
              <w:t>السنة الدراسية</w:t>
            </w:r>
          </w:p>
        </w:tc>
        <w:tc>
          <w:tcPr>
            <w:tcW w:w="1980" w:type="dxa"/>
            <w:tcBorders>
              <w:top w:val="single" w:sz="4" w:space="0" w:color="auto"/>
              <w:bottom w:val="single" w:sz="12" w:space="0" w:color="auto"/>
            </w:tcBorders>
          </w:tcPr>
          <w:p w:rsidR="001A2A6A" w:rsidRPr="005165B3" w:rsidRDefault="001A2A6A" w:rsidP="00CD52EB">
            <w:pPr>
              <w:spacing w:line="360" w:lineRule="exact"/>
              <w:jc w:val="center"/>
              <w:rPr>
                <w:rFonts w:hint="cs"/>
                <w:b w:val="0"/>
                <w:bCs w:val="0"/>
                <w:i/>
                <w:iCs/>
                <w:w w:val="100"/>
                <w:kern w:val="0"/>
                <w:sz w:val="22"/>
                <w:szCs w:val="22"/>
                <w:rtl/>
                <w:lang w:eastAsia="zh-CN"/>
              </w:rPr>
            </w:pPr>
            <w:r w:rsidRPr="005165B3">
              <w:rPr>
                <w:rFonts w:hint="cs"/>
                <w:b w:val="0"/>
                <w:bCs w:val="0"/>
                <w:i/>
                <w:iCs/>
                <w:w w:val="100"/>
                <w:kern w:val="0"/>
                <w:sz w:val="22"/>
                <w:szCs w:val="22"/>
                <w:rtl/>
                <w:lang w:eastAsia="zh-CN"/>
              </w:rPr>
              <w:t>المجموع</w:t>
            </w:r>
          </w:p>
        </w:tc>
        <w:tc>
          <w:tcPr>
            <w:tcW w:w="1350" w:type="dxa"/>
            <w:tcBorders>
              <w:top w:val="single" w:sz="4" w:space="0" w:color="auto"/>
              <w:bottom w:val="single" w:sz="12" w:space="0" w:color="auto"/>
            </w:tcBorders>
          </w:tcPr>
          <w:p w:rsidR="001A2A6A" w:rsidRPr="005165B3" w:rsidRDefault="001A2A6A" w:rsidP="00CD52EB">
            <w:pPr>
              <w:spacing w:line="360" w:lineRule="exact"/>
              <w:jc w:val="center"/>
              <w:rPr>
                <w:rFonts w:hint="cs"/>
                <w:b w:val="0"/>
                <w:bCs w:val="0"/>
                <w:i/>
                <w:iCs/>
                <w:w w:val="100"/>
                <w:kern w:val="0"/>
                <w:sz w:val="22"/>
                <w:szCs w:val="22"/>
                <w:rtl/>
                <w:lang w:eastAsia="zh-CN"/>
              </w:rPr>
            </w:pPr>
            <w:r w:rsidRPr="005165B3">
              <w:rPr>
                <w:rFonts w:hint="cs"/>
                <w:b w:val="0"/>
                <w:bCs w:val="0"/>
                <w:i/>
                <w:iCs/>
                <w:w w:val="100"/>
                <w:kern w:val="0"/>
                <w:sz w:val="22"/>
                <w:szCs w:val="22"/>
                <w:rtl/>
                <w:lang w:eastAsia="zh-CN"/>
              </w:rPr>
              <w:t>نساء</w:t>
            </w:r>
          </w:p>
        </w:tc>
        <w:tc>
          <w:tcPr>
            <w:tcW w:w="1350" w:type="dxa"/>
            <w:tcBorders>
              <w:top w:val="single" w:sz="4" w:space="0" w:color="auto"/>
              <w:bottom w:val="single" w:sz="12" w:space="0" w:color="auto"/>
            </w:tcBorders>
          </w:tcPr>
          <w:p w:rsidR="001A2A6A" w:rsidRPr="005165B3" w:rsidRDefault="001A2A6A" w:rsidP="00CD52EB">
            <w:pPr>
              <w:spacing w:line="360" w:lineRule="exact"/>
              <w:jc w:val="center"/>
              <w:rPr>
                <w:rFonts w:hint="cs"/>
                <w:b w:val="0"/>
                <w:bCs w:val="0"/>
                <w:i/>
                <w:iCs/>
                <w:w w:val="100"/>
                <w:kern w:val="0"/>
                <w:sz w:val="22"/>
                <w:szCs w:val="22"/>
                <w:rtl/>
                <w:lang w:eastAsia="zh-CN"/>
              </w:rPr>
            </w:pPr>
            <w:r w:rsidRPr="005165B3">
              <w:rPr>
                <w:rFonts w:hint="cs"/>
                <w:b w:val="0"/>
                <w:bCs w:val="0"/>
                <w:i/>
                <w:iCs/>
                <w:w w:val="100"/>
                <w:kern w:val="0"/>
                <w:sz w:val="22"/>
                <w:szCs w:val="22"/>
                <w:rtl/>
                <w:lang w:eastAsia="zh-CN"/>
              </w:rPr>
              <w:t>ذكور</w:t>
            </w:r>
          </w:p>
        </w:tc>
        <w:tc>
          <w:tcPr>
            <w:tcW w:w="1620" w:type="dxa"/>
            <w:tcBorders>
              <w:top w:val="single" w:sz="4" w:space="0" w:color="auto"/>
              <w:bottom w:val="single" w:sz="12" w:space="0" w:color="auto"/>
            </w:tcBorders>
          </w:tcPr>
          <w:p w:rsidR="001A2A6A" w:rsidRPr="005165B3" w:rsidRDefault="001A2A6A" w:rsidP="00CD52EB">
            <w:pPr>
              <w:spacing w:after="120" w:line="360" w:lineRule="exact"/>
              <w:jc w:val="center"/>
              <w:rPr>
                <w:rFonts w:hint="cs"/>
                <w:b w:val="0"/>
                <w:bCs w:val="0"/>
                <w:i/>
                <w:iCs/>
                <w:w w:val="100"/>
                <w:kern w:val="0"/>
                <w:sz w:val="22"/>
                <w:szCs w:val="22"/>
                <w:rtl/>
                <w:lang w:eastAsia="zh-CN"/>
              </w:rPr>
            </w:pPr>
            <w:r w:rsidRPr="005165B3">
              <w:rPr>
                <w:rFonts w:hint="cs"/>
                <w:b w:val="0"/>
                <w:bCs w:val="0"/>
                <w:i/>
                <w:iCs/>
                <w:w w:val="100"/>
                <w:kern w:val="0"/>
                <w:sz w:val="22"/>
                <w:szCs w:val="22"/>
                <w:rtl/>
                <w:lang w:eastAsia="zh-CN"/>
              </w:rPr>
              <w:t>نسبة مئوية</w:t>
            </w:r>
          </w:p>
        </w:tc>
      </w:tr>
      <w:tr w:rsidR="001A2A6A" w:rsidRPr="005165B3">
        <w:tc>
          <w:tcPr>
            <w:tcW w:w="1710" w:type="dxa"/>
            <w:tcBorders>
              <w:top w:val="single" w:sz="12"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1997</w:t>
            </w:r>
          </w:p>
        </w:tc>
        <w:tc>
          <w:tcPr>
            <w:tcW w:w="1980" w:type="dxa"/>
            <w:tcBorders>
              <w:top w:val="single" w:sz="12"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146</w:t>
            </w:r>
          </w:p>
        </w:tc>
        <w:tc>
          <w:tcPr>
            <w:tcW w:w="1350" w:type="dxa"/>
            <w:tcBorders>
              <w:top w:val="single" w:sz="12"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80</w:t>
            </w:r>
          </w:p>
        </w:tc>
        <w:tc>
          <w:tcPr>
            <w:tcW w:w="1350" w:type="dxa"/>
            <w:tcBorders>
              <w:top w:val="single" w:sz="12"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66</w:t>
            </w:r>
          </w:p>
        </w:tc>
        <w:tc>
          <w:tcPr>
            <w:tcW w:w="1620" w:type="dxa"/>
            <w:tcBorders>
              <w:top w:val="single" w:sz="12"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79ر59</w:t>
            </w:r>
            <w:r w:rsidRPr="005165B3">
              <w:rPr>
                <w:rFonts w:cs="Simplified Arabic" w:hint="cs"/>
                <w:b w:val="0"/>
                <w:bCs w:val="0"/>
                <w:w w:val="100"/>
                <w:kern w:val="0"/>
                <w:sz w:val="22"/>
                <w:szCs w:val="22"/>
                <w:rtl/>
                <w:lang w:eastAsia="zh-CN"/>
              </w:rPr>
              <w:t>٪</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1998</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150</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70</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80</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66ر46٪</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1999</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144</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70</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74</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61ر48٪</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2000</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137</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68</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69</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63ر49٪</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2001</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121</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61</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60</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41ر50٪</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2002</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112</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57</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55</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89ر50٪</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8"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عليا</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w:t>
            </w:r>
          </w:p>
        </w:tc>
        <w:tc>
          <w:tcPr>
            <w:tcW w:w="135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Borders>
              <w:bottom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top w:val="single" w:sz="8" w:space="0" w:color="auto"/>
            </w:tcBorders>
          </w:tcPr>
          <w:p w:rsidR="001A2A6A" w:rsidRPr="005165B3" w:rsidRDefault="001A2A6A" w:rsidP="00CD52EB">
            <w:pPr>
              <w:spacing w:line="360" w:lineRule="exact"/>
              <w:jc w:val="left"/>
              <w:rPr>
                <w:rFonts w:hint="cs"/>
                <w:w w:val="100"/>
                <w:kern w:val="0"/>
                <w:sz w:val="22"/>
                <w:szCs w:val="22"/>
                <w:rtl/>
                <w:lang w:eastAsia="zh-CN"/>
              </w:rPr>
            </w:pPr>
            <w:r w:rsidRPr="005165B3">
              <w:rPr>
                <w:rFonts w:hint="cs"/>
                <w:w w:val="100"/>
                <w:kern w:val="0"/>
                <w:sz w:val="22"/>
                <w:szCs w:val="22"/>
                <w:rtl/>
                <w:lang w:eastAsia="zh-CN"/>
              </w:rPr>
              <w:t>2003</w:t>
            </w:r>
          </w:p>
        </w:tc>
        <w:tc>
          <w:tcPr>
            <w:tcW w:w="198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110</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56</w:t>
            </w:r>
          </w:p>
        </w:tc>
        <w:tc>
          <w:tcPr>
            <w:tcW w:w="135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54</w:t>
            </w:r>
          </w:p>
        </w:tc>
        <w:tc>
          <w:tcPr>
            <w:tcW w:w="1620" w:type="dxa"/>
            <w:tcBorders>
              <w:top w:val="single" w:sz="8"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90ر50٪</w:t>
            </w:r>
          </w:p>
        </w:tc>
      </w:tr>
      <w:tr w:rsidR="001A2A6A" w:rsidRPr="005165B3">
        <w:tc>
          <w:tcPr>
            <w:tcW w:w="1710" w:type="dxa"/>
          </w:tcPr>
          <w:p w:rsidR="001A2A6A" w:rsidRPr="005165B3" w:rsidRDefault="001A2A6A" w:rsidP="00CD52EB">
            <w:pPr>
              <w:spacing w:line="360" w:lineRule="exact"/>
              <w:jc w:val="left"/>
              <w:rPr>
                <w:rFonts w:hint="cs"/>
                <w:w w:val="100"/>
                <w:kern w:val="0"/>
                <w:sz w:val="22"/>
                <w:szCs w:val="22"/>
                <w:rtl/>
                <w:lang w:eastAsia="zh-CN"/>
              </w:rPr>
            </w:pPr>
          </w:p>
        </w:tc>
        <w:tc>
          <w:tcPr>
            <w:tcW w:w="1980" w:type="dxa"/>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 xml:space="preserve"> إدارية</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1</w:t>
            </w:r>
          </w:p>
        </w:tc>
        <w:tc>
          <w:tcPr>
            <w:tcW w:w="1350" w:type="dxa"/>
          </w:tcPr>
          <w:p w:rsidR="001A2A6A" w:rsidRPr="005165B3" w:rsidRDefault="001A2A6A" w:rsidP="00CD52EB">
            <w:pPr>
              <w:spacing w:line="360" w:lineRule="exact"/>
              <w:jc w:val="center"/>
              <w:rPr>
                <w:rFonts w:hint="cs"/>
                <w:b w:val="0"/>
                <w:bCs w:val="0"/>
                <w:w w:val="100"/>
                <w:kern w:val="0"/>
                <w:sz w:val="22"/>
                <w:szCs w:val="22"/>
                <w:rtl/>
                <w:lang w:eastAsia="zh-CN"/>
              </w:rPr>
            </w:pPr>
          </w:p>
        </w:tc>
        <w:tc>
          <w:tcPr>
            <w:tcW w:w="1620" w:type="dxa"/>
          </w:tcPr>
          <w:p w:rsidR="001A2A6A" w:rsidRPr="005165B3" w:rsidRDefault="001A2A6A" w:rsidP="00CD52EB">
            <w:pPr>
              <w:spacing w:line="360" w:lineRule="exact"/>
              <w:jc w:val="center"/>
              <w:rPr>
                <w:rFonts w:hint="cs"/>
                <w:b w:val="0"/>
                <w:bCs w:val="0"/>
                <w:w w:val="100"/>
                <w:kern w:val="0"/>
                <w:sz w:val="22"/>
                <w:szCs w:val="22"/>
                <w:rtl/>
                <w:lang w:eastAsia="zh-CN"/>
              </w:rPr>
            </w:pPr>
          </w:p>
        </w:tc>
      </w:tr>
      <w:tr w:rsidR="001A2A6A" w:rsidRPr="005165B3">
        <w:tc>
          <w:tcPr>
            <w:tcW w:w="1710" w:type="dxa"/>
            <w:tcBorders>
              <w:bottom w:val="single" w:sz="12" w:space="0" w:color="auto"/>
            </w:tcBorders>
          </w:tcPr>
          <w:p w:rsidR="001A2A6A" w:rsidRPr="005165B3" w:rsidRDefault="001A2A6A" w:rsidP="00CD52EB">
            <w:pPr>
              <w:spacing w:line="360" w:lineRule="exact"/>
              <w:jc w:val="left"/>
              <w:rPr>
                <w:rFonts w:hint="cs"/>
                <w:w w:val="100"/>
                <w:kern w:val="0"/>
                <w:sz w:val="22"/>
                <w:szCs w:val="22"/>
                <w:rtl/>
                <w:lang w:eastAsia="zh-CN"/>
              </w:rPr>
            </w:pPr>
          </w:p>
        </w:tc>
        <w:tc>
          <w:tcPr>
            <w:tcW w:w="1980" w:type="dxa"/>
            <w:tcBorders>
              <w:bottom w:val="single" w:sz="12"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r w:rsidRPr="005165B3">
              <w:rPr>
                <w:rFonts w:hint="cs"/>
                <w:b w:val="0"/>
                <w:bCs w:val="0"/>
                <w:w w:val="100"/>
                <w:kern w:val="0"/>
                <w:sz w:val="22"/>
                <w:szCs w:val="22"/>
                <w:rtl/>
                <w:lang w:eastAsia="zh-CN"/>
              </w:rPr>
              <w:t xml:space="preserve">- </w:t>
            </w:r>
            <w:r>
              <w:rPr>
                <w:rFonts w:hint="cs"/>
                <w:b w:val="0"/>
                <w:bCs w:val="0"/>
                <w:w w:val="100"/>
                <w:kern w:val="0"/>
                <w:sz w:val="22"/>
                <w:szCs w:val="22"/>
                <w:rtl/>
                <w:lang w:eastAsia="zh-CN"/>
              </w:rPr>
              <w:t xml:space="preserve"> </w:t>
            </w:r>
            <w:r w:rsidRPr="005165B3">
              <w:rPr>
                <w:rFonts w:hint="cs"/>
                <w:b w:val="0"/>
                <w:bCs w:val="0"/>
                <w:w w:val="100"/>
                <w:kern w:val="0"/>
                <w:sz w:val="22"/>
                <w:szCs w:val="22"/>
                <w:rtl/>
                <w:lang w:eastAsia="zh-CN"/>
              </w:rPr>
              <w:t>عليا</w:t>
            </w:r>
          </w:p>
        </w:tc>
        <w:tc>
          <w:tcPr>
            <w:tcW w:w="1350" w:type="dxa"/>
            <w:tcBorders>
              <w:bottom w:val="single" w:sz="12" w:space="0" w:color="auto"/>
            </w:tcBorders>
          </w:tcPr>
          <w:p w:rsidR="001A2A6A" w:rsidRPr="005165B3" w:rsidRDefault="001A2A6A" w:rsidP="00CD52EB">
            <w:pPr>
              <w:spacing w:line="360" w:lineRule="exact"/>
              <w:jc w:val="center"/>
              <w:rPr>
                <w:rFonts w:hint="cs"/>
                <w:b w:val="0"/>
                <w:bCs w:val="0"/>
                <w:w w:val="100"/>
                <w:kern w:val="0"/>
                <w:sz w:val="22"/>
                <w:szCs w:val="22"/>
                <w:rtl/>
                <w:lang w:eastAsia="zh-CN"/>
              </w:rPr>
            </w:pPr>
            <w:r w:rsidRPr="005165B3">
              <w:rPr>
                <w:rFonts w:hint="cs"/>
                <w:b w:val="0"/>
                <w:bCs w:val="0"/>
                <w:w w:val="100"/>
                <w:kern w:val="0"/>
                <w:sz w:val="22"/>
                <w:szCs w:val="22"/>
                <w:rtl/>
                <w:lang w:eastAsia="zh-CN"/>
              </w:rPr>
              <w:t>6</w:t>
            </w:r>
          </w:p>
        </w:tc>
        <w:tc>
          <w:tcPr>
            <w:tcW w:w="1350" w:type="dxa"/>
            <w:tcBorders>
              <w:bottom w:val="single" w:sz="12"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p>
        </w:tc>
        <w:tc>
          <w:tcPr>
            <w:tcW w:w="1620" w:type="dxa"/>
            <w:tcBorders>
              <w:bottom w:val="single" w:sz="12" w:space="0" w:color="auto"/>
            </w:tcBorders>
          </w:tcPr>
          <w:p w:rsidR="001A2A6A" w:rsidRPr="005165B3" w:rsidRDefault="001A2A6A" w:rsidP="00CD52EB">
            <w:pPr>
              <w:spacing w:line="360" w:lineRule="exact"/>
              <w:jc w:val="left"/>
              <w:rPr>
                <w:rFonts w:hint="cs"/>
                <w:b w:val="0"/>
                <w:bCs w:val="0"/>
                <w:w w:val="100"/>
                <w:kern w:val="0"/>
                <w:sz w:val="22"/>
                <w:szCs w:val="22"/>
                <w:rtl/>
                <w:lang w:eastAsia="zh-CN"/>
              </w:rPr>
            </w:pPr>
          </w:p>
        </w:tc>
      </w:tr>
    </w:tbl>
    <w:p w:rsidR="001A2A6A" w:rsidRDefault="001A2A6A" w:rsidP="001A2A6A">
      <w:pPr>
        <w:spacing w:after="120"/>
        <w:ind w:left="1030"/>
        <w:rPr>
          <w:rFonts w:hint="cs"/>
          <w:w w:val="100"/>
          <w:kern w:val="0"/>
          <w:sz w:val="30"/>
          <w:rtl/>
          <w:lang w:eastAsia="zh-CN"/>
        </w:rPr>
      </w:pPr>
      <w:r w:rsidRPr="00613BDF">
        <w:rPr>
          <w:w w:val="100"/>
          <w:kern w:val="0"/>
          <w:sz w:val="30"/>
          <w:rtl/>
          <w:lang w:eastAsia="zh-CN"/>
        </w:rPr>
        <w:t>المصدر:  وزارة الداخلية في جمهورية مقدونيا</w:t>
      </w:r>
    </w:p>
    <w:p w:rsidR="001A2A6A" w:rsidRPr="001A2A6A" w:rsidRDefault="001A2A6A" w:rsidP="001A2A6A">
      <w:pPr>
        <w:spacing w:line="120" w:lineRule="exact"/>
        <w:ind w:left="1030"/>
        <w:rPr>
          <w:rFonts w:hint="cs"/>
          <w:w w:val="100"/>
          <w:kern w:val="0"/>
          <w:sz w:val="12"/>
          <w:rtl/>
          <w:lang w:eastAsia="zh-CN"/>
        </w:rPr>
      </w:pPr>
    </w:p>
    <w:p w:rsidR="00CB4538" w:rsidRPr="00613BDF" w:rsidRDefault="00CB4538" w:rsidP="00CB4538">
      <w:pPr>
        <w:spacing w:after="120"/>
        <w:ind w:left="1030" w:right="810" w:firstLine="450"/>
        <w:rPr>
          <w:w w:val="100"/>
          <w:kern w:val="0"/>
          <w:sz w:val="30"/>
          <w:rtl/>
          <w:lang w:eastAsia="zh-CN"/>
        </w:rPr>
      </w:pPr>
      <w:r w:rsidRPr="00613BDF">
        <w:rPr>
          <w:rFonts w:hint="cs"/>
          <w:w w:val="100"/>
          <w:kern w:val="0"/>
          <w:sz w:val="30"/>
          <w:rtl/>
          <w:lang w:eastAsia="zh-CN" w:bidi="ar-EG"/>
        </w:rPr>
        <w:t>وي</w:t>
      </w:r>
      <w:r w:rsidRPr="00613BDF">
        <w:rPr>
          <w:w w:val="100"/>
          <w:kern w:val="0"/>
          <w:sz w:val="30"/>
          <w:rtl/>
          <w:lang w:eastAsia="zh-CN"/>
        </w:rPr>
        <w:t>تضح من تحليل الأرقام</w:t>
      </w:r>
      <w:r w:rsidRPr="00613BDF">
        <w:rPr>
          <w:rFonts w:hint="cs"/>
          <w:w w:val="100"/>
          <w:kern w:val="0"/>
          <w:sz w:val="30"/>
          <w:rtl/>
          <w:lang w:eastAsia="zh-CN" w:bidi="ar-EG"/>
        </w:rPr>
        <w:t xml:space="preserve"> أن </w:t>
      </w:r>
      <w:r w:rsidRPr="00613BDF">
        <w:rPr>
          <w:w w:val="100"/>
          <w:kern w:val="0"/>
          <w:sz w:val="30"/>
          <w:rtl/>
          <w:lang w:eastAsia="zh-CN"/>
        </w:rPr>
        <w:t xml:space="preserve">النساء في هذه الأكاديمية </w:t>
      </w:r>
      <w:r w:rsidRPr="00613BDF">
        <w:rPr>
          <w:rFonts w:hint="cs"/>
          <w:w w:val="100"/>
          <w:kern w:val="0"/>
          <w:sz w:val="30"/>
          <w:rtl/>
          <w:lang w:eastAsia="zh-CN" w:bidi="ar-EG"/>
        </w:rPr>
        <w:t xml:space="preserve">يسهمن </w:t>
      </w:r>
      <w:r w:rsidRPr="00613BDF">
        <w:rPr>
          <w:w w:val="100"/>
          <w:kern w:val="0"/>
          <w:sz w:val="30"/>
          <w:rtl/>
          <w:lang w:eastAsia="zh-CN"/>
        </w:rPr>
        <w:t>بنسبة أكبر من الرجال،</w:t>
      </w:r>
      <w:r w:rsidRPr="00613BDF">
        <w:rPr>
          <w:rFonts w:hint="cs"/>
          <w:w w:val="100"/>
          <w:kern w:val="0"/>
          <w:sz w:val="30"/>
          <w:rtl/>
          <w:lang w:eastAsia="zh-CN" w:bidi="ar-EG"/>
        </w:rPr>
        <w:t xml:space="preserve"> و</w:t>
      </w:r>
      <w:r w:rsidRPr="00613BDF">
        <w:rPr>
          <w:w w:val="100"/>
          <w:kern w:val="0"/>
          <w:sz w:val="30"/>
          <w:rtl/>
          <w:lang w:eastAsia="zh-CN"/>
        </w:rPr>
        <w:t xml:space="preserve">يعني </w:t>
      </w:r>
      <w:r w:rsidRPr="00613BDF">
        <w:rPr>
          <w:rFonts w:hint="cs"/>
          <w:w w:val="100"/>
          <w:kern w:val="0"/>
          <w:sz w:val="30"/>
          <w:rtl/>
          <w:lang w:eastAsia="zh-CN" w:bidi="ar-EG"/>
        </w:rPr>
        <w:t xml:space="preserve">هذا بالقطع أن هناك إسهاما كبيرا </w:t>
      </w:r>
      <w:r w:rsidRPr="00613BDF">
        <w:rPr>
          <w:w w:val="100"/>
          <w:kern w:val="0"/>
          <w:sz w:val="30"/>
          <w:rtl/>
          <w:lang w:eastAsia="zh-CN"/>
        </w:rPr>
        <w:t xml:space="preserve">في تشجيع التعليم في هذا المجال. </w:t>
      </w:r>
    </w:p>
    <w:p w:rsidR="00CB4538" w:rsidRPr="00613BDF" w:rsidRDefault="001A2A6A" w:rsidP="00B7292A">
      <w:pPr>
        <w:spacing w:after="120"/>
        <w:ind w:left="1030" w:right="810" w:firstLine="450"/>
        <w:outlineLvl w:val="0"/>
        <w:rPr>
          <w:w w:val="100"/>
          <w:kern w:val="0"/>
          <w:sz w:val="30"/>
          <w:rtl/>
          <w:lang w:eastAsia="zh-CN"/>
        </w:rPr>
      </w:pPr>
      <w:r>
        <w:rPr>
          <w:rFonts w:hint="cs"/>
          <w:w w:val="100"/>
          <w:kern w:val="0"/>
          <w:sz w:val="30"/>
          <w:rtl/>
          <w:lang w:eastAsia="zh-CN"/>
        </w:rPr>
        <w:t>(</w:t>
      </w:r>
      <w:r w:rsidR="00CB4538" w:rsidRPr="00613BDF">
        <w:rPr>
          <w:w w:val="100"/>
          <w:kern w:val="0"/>
          <w:sz w:val="30"/>
          <w:rtl/>
          <w:lang w:eastAsia="zh-CN"/>
        </w:rPr>
        <w:t>د</w:t>
      </w:r>
      <w:r w:rsidR="00CB4538">
        <w:rPr>
          <w:w w:val="100"/>
          <w:kern w:val="0"/>
          <w:sz w:val="30"/>
          <w:rtl/>
          <w:lang w:eastAsia="zh-CN"/>
        </w:rPr>
        <w:t>)</w:t>
      </w:r>
      <w:r>
        <w:rPr>
          <w:rFonts w:hint="cs"/>
          <w:w w:val="100"/>
          <w:kern w:val="0"/>
          <w:sz w:val="30"/>
          <w:rtl/>
          <w:lang w:eastAsia="zh-CN"/>
        </w:rPr>
        <w:t xml:space="preserve"> </w:t>
      </w:r>
      <w:r w:rsidR="00CB4538" w:rsidRPr="00613BDF">
        <w:rPr>
          <w:w w:val="100"/>
          <w:kern w:val="0"/>
          <w:sz w:val="30"/>
          <w:rtl/>
          <w:lang w:eastAsia="zh-CN"/>
        </w:rPr>
        <w:t xml:space="preserve"> </w:t>
      </w:r>
      <w:r w:rsidR="00CB4538" w:rsidRPr="00613BDF">
        <w:rPr>
          <w:rFonts w:hint="cs"/>
          <w:w w:val="100"/>
          <w:kern w:val="0"/>
          <w:sz w:val="30"/>
          <w:rtl/>
          <w:lang w:eastAsia="zh-CN" w:bidi="ar-EG"/>
        </w:rPr>
        <w:t xml:space="preserve">تتساوى </w:t>
      </w:r>
      <w:r w:rsidR="00CB4538" w:rsidRPr="00613BDF">
        <w:rPr>
          <w:w w:val="100"/>
          <w:kern w:val="0"/>
          <w:sz w:val="30"/>
          <w:rtl/>
          <w:lang w:eastAsia="zh-CN"/>
        </w:rPr>
        <w:t xml:space="preserve">فرص الحصول على المنح </w:t>
      </w:r>
      <w:r w:rsidR="00CB4538" w:rsidRPr="00613BDF">
        <w:rPr>
          <w:rFonts w:hint="cs"/>
          <w:w w:val="100"/>
          <w:kern w:val="0"/>
          <w:sz w:val="30"/>
          <w:rtl/>
          <w:lang w:eastAsia="zh-CN" w:bidi="ar-EG"/>
        </w:rPr>
        <w:t>ال</w:t>
      </w:r>
      <w:r w:rsidR="00CB4538" w:rsidRPr="00613BDF">
        <w:rPr>
          <w:w w:val="100"/>
          <w:kern w:val="0"/>
          <w:sz w:val="30"/>
          <w:rtl/>
          <w:lang w:eastAsia="zh-CN"/>
        </w:rPr>
        <w:t>دراسية و</w:t>
      </w:r>
      <w:r w:rsidR="00CB4538" w:rsidRPr="00613BDF">
        <w:rPr>
          <w:rFonts w:hint="cs"/>
          <w:w w:val="100"/>
          <w:kern w:val="0"/>
          <w:sz w:val="30"/>
          <w:rtl/>
          <w:lang w:eastAsia="zh-CN" w:bidi="ar-EG"/>
        </w:rPr>
        <w:t>ال</w:t>
      </w:r>
      <w:r w:rsidR="00CB4538" w:rsidRPr="00613BDF">
        <w:rPr>
          <w:w w:val="100"/>
          <w:kern w:val="0"/>
          <w:sz w:val="30"/>
          <w:rtl/>
          <w:lang w:eastAsia="zh-CN"/>
        </w:rPr>
        <w:t xml:space="preserve">قروض </w:t>
      </w:r>
      <w:r w:rsidR="00CB4538" w:rsidRPr="00613BDF">
        <w:rPr>
          <w:rFonts w:hint="cs"/>
          <w:w w:val="100"/>
          <w:kern w:val="0"/>
          <w:sz w:val="30"/>
          <w:rtl/>
          <w:lang w:eastAsia="zh-CN" w:bidi="ar-EG"/>
        </w:rPr>
        <w:t>لل</w:t>
      </w:r>
      <w:r w:rsidR="00CB4538" w:rsidRPr="00613BDF">
        <w:rPr>
          <w:w w:val="100"/>
          <w:kern w:val="0"/>
          <w:sz w:val="30"/>
          <w:rtl/>
          <w:lang w:eastAsia="zh-CN"/>
        </w:rPr>
        <w:t>ذكور والإناث</w:t>
      </w:r>
      <w:r w:rsidR="00CB4538" w:rsidRPr="00613BDF">
        <w:rPr>
          <w:rFonts w:hint="cs"/>
          <w:w w:val="100"/>
          <w:kern w:val="0"/>
          <w:sz w:val="30"/>
          <w:rtl/>
          <w:lang w:eastAsia="zh-CN" w:bidi="ar-EG"/>
        </w:rPr>
        <w:t xml:space="preserve"> على حد سواء</w:t>
      </w:r>
      <w:r w:rsidR="00CB4538"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بلغ مجموع عدد </w:t>
      </w:r>
      <w:r w:rsidRPr="00613BDF">
        <w:rPr>
          <w:rFonts w:hint="cs"/>
          <w:w w:val="100"/>
          <w:kern w:val="0"/>
          <w:sz w:val="30"/>
          <w:rtl/>
          <w:lang w:eastAsia="zh-CN" w:bidi="ar-EG"/>
        </w:rPr>
        <w:t>ال</w:t>
      </w:r>
      <w:r w:rsidRPr="00613BDF">
        <w:rPr>
          <w:w w:val="100"/>
          <w:kern w:val="0"/>
          <w:sz w:val="30"/>
          <w:rtl/>
          <w:lang w:eastAsia="zh-CN"/>
        </w:rPr>
        <w:t>طلاب الموهوبين المستفيدين من المنح الدراسية في السنوات الخمس الأخيرة 61</w:t>
      </w:r>
      <w:r w:rsidRPr="00613BDF">
        <w:rPr>
          <w:rFonts w:hint="cs"/>
          <w:w w:val="100"/>
          <w:kern w:val="0"/>
          <w:sz w:val="30"/>
          <w:rtl/>
          <w:lang w:eastAsia="zh-CN" w:bidi="ar-EG"/>
        </w:rPr>
        <w:t>6</w:t>
      </w:r>
      <w:r w:rsidRPr="00613BDF">
        <w:rPr>
          <w:w w:val="100"/>
          <w:kern w:val="0"/>
          <w:sz w:val="30"/>
          <w:rtl/>
          <w:lang w:eastAsia="zh-CN"/>
        </w:rPr>
        <w:t>4 طالبا  من بين</w:t>
      </w:r>
      <w:r w:rsidRPr="00613BDF">
        <w:rPr>
          <w:rFonts w:hint="cs"/>
          <w:w w:val="100"/>
          <w:kern w:val="0"/>
          <w:sz w:val="30"/>
          <w:rtl/>
          <w:lang w:eastAsia="zh-CN" w:bidi="ar-EG"/>
        </w:rPr>
        <w:t>هم</w:t>
      </w:r>
      <w:r w:rsidRPr="00613BDF">
        <w:rPr>
          <w:w w:val="100"/>
          <w:kern w:val="0"/>
          <w:sz w:val="30"/>
          <w:rtl/>
          <w:lang w:eastAsia="zh-CN"/>
        </w:rPr>
        <w:t xml:space="preserve"> 3609 طالبة، </w:t>
      </w:r>
      <w:r w:rsidRPr="00613BDF">
        <w:rPr>
          <w:rFonts w:hint="cs"/>
          <w:w w:val="100"/>
          <w:kern w:val="0"/>
          <w:sz w:val="30"/>
          <w:rtl/>
          <w:lang w:eastAsia="zh-CN" w:bidi="ar-EG"/>
        </w:rPr>
        <w:t xml:space="preserve"> </w:t>
      </w:r>
      <w:r w:rsidRPr="00613BDF">
        <w:rPr>
          <w:w w:val="100"/>
          <w:kern w:val="0"/>
          <w:sz w:val="30"/>
          <w:rtl/>
          <w:lang w:eastAsia="zh-CN"/>
        </w:rPr>
        <w:t xml:space="preserve">أي </w:t>
      </w:r>
      <w:r w:rsidRPr="00613BDF">
        <w:rPr>
          <w:rFonts w:hint="cs"/>
          <w:w w:val="100"/>
          <w:kern w:val="0"/>
          <w:sz w:val="30"/>
          <w:rtl/>
          <w:lang w:eastAsia="zh-CN" w:bidi="ar-EG"/>
        </w:rPr>
        <w:t xml:space="preserve">تبلغ </w:t>
      </w:r>
      <w:r w:rsidRPr="00613BDF">
        <w:rPr>
          <w:w w:val="100"/>
          <w:kern w:val="0"/>
          <w:sz w:val="30"/>
          <w:rtl/>
          <w:lang w:eastAsia="zh-CN"/>
        </w:rPr>
        <w:t xml:space="preserve">نسبة </w:t>
      </w:r>
      <w:r w:rsidRPr="00613BDF">
        <w:rPr>
          <w:rFonts w:hint="cs"/>
          <w:w w:val="100"/>
          <w:kern w:val="0"/>
          <w:sz w:val="30"/>
          <w:rtl/>
          <w:lang w:eastAsia="zh-CN" w:bidi="ar-EG"/>
        </w:rPr>
        <w:t>الإناث من بين أولئك الطلاب</w:t>
      </w:r>
      <w:r w:rsidRPr="00613BDF">
        <w:rPr>
          <w:w w:val="100"/>
          <w:kern w:val="0"/>
          <w:sz w:val="30"/>
          <w:rtl/>
          <w:lang w:eastAsia="zh-CN"/>
        </w:rPr>
        <w:t xml:space="preserve"> 8 </w:t>
      </w:r>
      <w:r w:rsidRPr="00613BDF">
        <w:rPr>
          <w:rFonts w:hint="cs"/>
          <w:w w:val="100"/>
          <w:kern w:val="0"/>
          <w:sz w:val="30"/>
          <w:rtl/>
          <w:lang w:eastAsia="zh-CN" w:bidi="ar-EG"/>
        </w:rPr>
        <w:t>ر</w:t>
      </w:r>
      <w:r w:rsidRPr="00613BDF">
        <w:rPr>
          <w:w w:val="100"/>
          <w:kern w:val="0"/>
          <w:sz w:val="30"/>
          <w:rtl/>
          <w:lang w:eastAsia="zh-CN"/>
        </w:rPr>
        <w:t>58 في المائة.</w:t>
      </w:r>
    </w:p>
    <w:p w:rsidR="00A92F90" w:rsidRDefault="00CB4538" w:rsidP="000B7D48">
      <w:pPr>
        <w:ind w:firstLine="1483"/>
        <w:rPr>
          <w:rFonts w:hint="cs"/>
          <w:w w:val="100"/>
          <w:kern w:val="0"/>
          <w:sz w:val="30"/>
          <w:rtl/>
          <w:lang w:eastAsia="zh-CN"/>
        </w:rPr>
      </w:pPr>
      <w:r w:rsidRPr="00613BDF">
        <w:rPr>
          <w:w w:val="100"/>
          <w:kern w:val="0"/>
          <w:sz w:val="30"/>
          <w:rtl/>
          <w:lang w:eastAsia="zh-CN"/>
        </w:rPr>
        <w:t>ويبين الجدول التالي حالة المستفيدين من المنح الدراسية حسب السنوات الدراسية:</w:t>
      </w:r>
    </w:p>
    <w:p w:rsidR="000B7D48" w:rsidRDefault="000B7D48" w:rsidP="00A92F90">
      <w:pPr>
        <w:spacing w:after="120"/>
        <w:ind w:firstLine="1480"/>
        <w:rPr>
          <w:rFonts w:hint="cs"/>
          <w:w w:val="100"/>
          <w:kern w:val="0"/>
          <w:sz w:val="30"/>
          <w:rtl/>
          <w:lang w:eastAsia="zh-CN"/>
        </w:rPr>
      </w:pPr>
    </w:p>
    <w:p w:rsidR="00A92F90" w:rsidRPr="00A92F90" w:rsidRDefault="00A92F90" w:rsidP="00A92F90">
      <w:pPr>
        <w:spacing w:line="120" w:lineRule="exact"/>
        <w:ind w:firstLine="1030"/>
        <w:rPr>
          <w:rFonts w:hint="cs"/>
          <w:w w:val="100"/>
          <w:kern w:val="0"/>
          <w:sz w:val="12"/>
          <w:rtl/>
          <w:lang w:eastAsia="zh-CN"/>
        </w:rPr>
      </w:pPr>
    </w:p>
    <w:tbl>
      <w:tblPr>
        <w:tblStyle w:val="Footer"/>
        <w:bidiVisual/>
        <w:tblW w:w="0" w:type="auto"/>
        <w:tblInd w:w="1138" w:type="dxa"/>
        <w:tblLook w:val="01E0" w:firstRow="1" w:lastRow="1" w:firstColumn="1" w:lastColumn="1" w:noHBand="0" w:noVBand="0"/>
      </w:tblPr>
      <w:tblGrid>
        <w:gridCol w:w="2430"/>
        <w:gridCol w:w="1800"/>
        <w:gridCol w:w="1890"/>
        <w:gridCol w:w="1890"/>
      </w:tblGrid>
      <w:tr w:rsidR="00CB4538" w:rsidRPr="00A92F90">
        <w:tc>
          <w:tcPr>
            <w:tcW w:w="2430" w:type="dxa"/>
            <w:tcBorders>
              <w:top w:val="single" w:sz="8" w:space="0" w:color="auto"/>
              <w:bottom w:val="single" w:sz="12" w:space="0" w:color="auto"/>
            </w:tcBorders>
          </w:tcPr>
          <w:p w:rsidR="00CB4538" w:rsidRPr="00A92F90" w:rsidRDefault="00CB4538" w:rsidP="00654E02">
            <w:pPr>
              <w:jc w:val="left"/>
              <w:rPr>
                <w:rFonts w:hint="cs"/>
                <w:b w:val="0"/>
                <w:bCs w:val="0"/>
                <w:i/>
                <w:iCs/>
                <w:w w:val="100"/>
                <w:kern w:val="0"/>
                <w:sz w:val="22"/>
                <w:szCs w:val="22"/>
                <w:rtl/>
                <w:lang w:eastAsia="zh-CN"/>
              </w:rPr>
            </w:pPr>
            <w:r w:rsidRPr="00A92F90">
              <w:rPr>
                <w:rFonts w:hint="cs"/>
                <w:b w:val="0"/>
                <w:bCs w:val="0"/>
                <w:i/>
                <w:iCs/>
                <w:w w:val="100"/>
                <w:kern w:val="0"/>
                <w:sz w:val="22"/>
                <w:szCs w:val="22"/>
                <w:rtl/>
                <w:lang w:eastAsia="zh-CN"/>
              </w:rPr>
              <w:t>السنة الدراسية</w:t>
            </w:r>
          </w:p>
        </w:tc>
        <w:tc>
          <w:tcPr>
            <w:tcW w:w="1800" w:type="dxa"/>
            <w:tcBorders>
              <w:top w:val="single" w:sz="8" w:space="0" w:color="auto"/>
              <w:bottom w:val="single" w:sz="12" w:space="0" w:color="auto"/>
            </w:tcBorders>
          </w:tcPr>
          <w:p w:rsidR="00CB4538" w:rsidRPr="00A92F90" w:rsidRDefault="00CB4538" w:rsidP="00654E02">
            <w:pPr>
              <w:jc w:val="center"/>
              <w:rPr>
                <w:rFonts w:hint="cs"/>
                <w:b w:val="0"/>
                <w:bCs w:val="0"/>
                <w:i/>
                <w:iCs/>
                <w:w w:val="100"/>
                <w:kern w:val="0"/>
                <w:sz w:val="22"/>
                <w:szCs w:val="22"/>
                <w:rtl/>
                <w:lang w:eastAsia="zh-CN"/>
              </w:rPr>
            </w:pPr>
            <w:r w:rsidRPr="00A92F90">
              <w:rPr>
                <w:rFonts w:hint="cs"/>
                <w:b w:val="0"/>
                <w:bCs w:val="0"/>
                <w:i/>
                <w:iCs/>
                <w:w w:val="100"/>
                <w:kern w:val="0"/>
                <w:sz w:val="22"/>
                <w:szCs w:val="22"/>
                <w:rtl/>
                <w:lang w:eastAsia="zh-CN"/>
              </w:rPr>
              <w:t>إناث</w:t>
            </w:r>
          </w:p>
        </w:tc>
        <w:tc>
          <w:tcPr>
            <w:tcW w:w="1890" w:type="dxa"/>
            <w:tcBorders>
              <w:top w:val="single" w:sz="8" w:space="0" w:color="auto"/>
              <w:bottom w:val="single" w:sz="12" w:space="0" w:color="auto"/>
            </w:tcBorders>
          </w:tcPr>
          <w:p w:rsidR="00CB4538" w:rsidRPr="00A92F90" w:rsidRDefault="00CB4538" w:rsidP="00654E02">
            <w:pPr>
              <w:jc w:val="center"/>
              <w:rPr>
                <w:rFonts w:hint="cs"/>
                <w:b w:val="0"/>
                <w:bCs w:val="0"/>
                <w:i/>
                <w:iCs/>
                <w:w w:val="100"/>
                <w:kern w:val="0"/>
                <w:sz w:val="22"/>
                <w:szCs w:val="22"/>
                <w:rtl/>
                <w:lang w:eastAsia="zh-CN"/>
              </w:rPr>
            </w:pPr>
            <w:r w:rsidRPr="00A92F90">
              <w:rPr>
                <w:rFonts w:hint="cs"/>
                <w:b w:val="0"/>
                <w:bCs w:val="0"/>
                <w:i/>
                <w:iCs/>
                <w:w w:val="100"/>
                <w:kern w:val="0"/>
                <w:sz w:val="22"/>
                <w:szCs w:val="22"/>
                <w:rtl/>
                <w:lang w:eastAsia="zh-CN"/>
              </w:rPr>
              <w:t>ذكور</w:t>
            </w:r>
          </w:p>
        </w:tc>
        <w:tc>
          <w:tcPr>
            <w:tcW w:w="1890" w:type="dxa"/>
            <w:tcBorders>
              <w:top w:val="single" w:sz="8" w:space="0" w:color="auto"/>
              <w:bottom w:val="single" w:sz="12" w:space="0" w:color="auto"/>
            </w:tcBorders>
          </w:tcPr>
          <w:p w:rsidR="00CB4538" w:rsidRPr="00A92F90" w:rsidRDefault="00CB4538" w:rsidP="00A92F90">
            <w:pPr>
              <w:spacing w:after="120"/>
              <w:jc w:val="center"/>
              <w:rPr>
                <w:rFonts w:hint="cs"/>
                <w:b w:val="0"/>
                <w:bCs w:val="0"/>
                <w:i/>
                <w:iCs/>
                <w:w w:val="100"/>
                <w:kern w:val="0"/>
                <w:sz w:val="22"/>
                <w:szCs w:val="22"/>
                <w:rtl/>
                <w:lang w:eastAsia="zh-CN"/>
              </w:rPr>
            </w:pPr>
            <w:r w:rsidRPr="00A92F90">
              <w:rPr>
                <w:rFonts w:hint="cs"/>
                <w:b w:val="0"/>
                <w:bCs w:val="0"/>
                <w:i/>
                <w:iCs/>
                <w:w w:val="100"/>
                <w:kern w:val="0"/>
                <w:sz w:val="22"/>
                <w:szCs w:val="22"/>
                <w:rtl/>
                <w:lang w:eastAsia="zh-CN"/>
              </w:rPr>
              <w:t>المجموع</w:t>
            </w:r>
          </w:p>
        </w:tc>
      </w:tr>
      <w:tr w:rsidR="00CB4538" w:rsidRPr="00A92F90">
        <w:tc>
          <w:tcPr>
            <w:tcW w:w="2430" w:type="dxa"/>
            <w:tcBorders>
              <w:top w:val="single" w:sz="12" w:space="0" w:color="auto"/>
            </w:tcBorders>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1997/98</w:t>
            </w:r>
          </w:p>
        </w:tc>
        <w:tc>
          <w:tcPr>
            <w:tcW w:w="180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488</w:t>
            </w:r>
          </w:p>
        </w:tc>
        <w:tc>
          <w:tcPr>
            <w:tcW w:w="189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325</w:t>
            </w:r>
          </w:p>
        </w:tc>
        <w:tc>
          <w:tcPr>
            <w:tcW w:w="189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813</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1998/99</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701</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489</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1190</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1999/00</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525</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392</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918</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2000/01</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861</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634</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1495</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2001/02</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1034</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714</w:t>
            </w:r>
          </w:p>
        </w:tc>
        <w:tc>
          <w:tcPr>
            <w:tcW w:w="189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1748</w:t>
            </w:r>
          </w:p>
        </w:tc>
      </w:tr>
      <w:tr w:rsidR="00CB4538" w:rsidRPr="00A92F90">
        <w:tc>
          <w:tcPr>
            <w:tcW w:w="2430" w:type="dxa"/>
            <w:tcBorders>
              <w:bottom w:val="single" w:sz="12" w:space="0" w:color="auto"/>
            </w:tcBorders>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المجموع</w:t>
            </w:r>
          </w:p>
        </w:tc>
        <w:tc>
          <w:tcPr>
            <w:tcW w:w="1800" w:type="dxa"/>
            <w:tcBorders>
              <w:bottom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3609</w:t>
            </w:r>
          </w:p>
        </w:tc>
        <w:tc>
          <w:tcPr>
            <w:tcW w:w="1890" w:type="dxa"/>
            <w:tcBorders>
              <w:bottom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2554</w:t>
            </w:r>
          </w:p>
        </w:tc>
        <w:tc>
          <w:tcPr>
            <w:tcW w:w="1890" w:type="dxa"/>
            <w:tcBorders>
              <w:bottom w:val="single" w:sz="12" w:space="0" w:color="auto"/>
            </w:tcBorders>
          </w:tcPr>
          <w:p w:rsidR="00CB4538" w:rsidRPr="00A92F90" w:rsidRDefault="00CB4538" w:rsidP="00A92F90">
            <w:pPr>
              <w:spacing w:after="120"/>
              <w:jc w:val="center"/>
              <w:rPr>
                <w:rFonts w:hint="cs"/>
                <w:b w:val="0"/>
                <w:bCs w:val="0"/>
                <w:w w:val="100"/>
                <w:kern w:val="0"/>
                <w:sz w:val="22"/>
                <w:szCs w:val="22"/>
                <w:rtl/>
                <w:lang w:eastAsia="zh-CN"/>
              </w:rPr>
            </w:pPr>
            <w:r w:rsidRPr="00A92F90">
              <w:rPr>
                <w:rFonts w:hint="cs"/>
                <w:b w:val="0"/>
                <w:bCs w:val="0"/>
                <w:w w:val="100"/>
                <w:kern w:val="0"/>
                <w:sz w:val="22"/>
                <w:szCs w:val="22"/>
                <w:rtl/>
                <w:lang w:eastAsia="zh-CN"/>
              </w:rPr>
              <w:t>6164</w:t>
            </w:r>
          </w:p>
        </w:tc>
      </w:tr>
    </w:tbl>
    <w:p w:rsidR="00A92F90" w:rsidRDefault="00A92F90" w:rsidP="00A92F90">
      <w:pPr>
        <w:ind w:left="1037" w:right="806" w:firstLine="475"/>
        <w:rPr>
          <w:rFonts w:hint="cs"/>
          <w:w w:val="100"/>
          <w:kern w:val="0"/>
          <w:sz w:val="30"/>
          <w:rtl/>
          <w:lang w:eastAsia="zh-CN"/>
        </w:rPr>
      </w:pP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يبلغ </w:t>
      </w:r>
      <w:r w:rsidRPr="00613BDF">
        <w:rPr>
          <w:rFonts w:hint="cs"/>
          <w:w w:val="100"/>
          <w:kern w:val="0"/>
          <w:sz w:val="30"/>
          <w:rtl/>
          <w:lang w:eastAsia="zh-CN" w:bidi="ar-EG"/>
        </w:rPr>
        <w:t xml:space="preserve">مجموع </w:t>
      </w:r>
      <w:r w:rsidRPr="00613BDF">
        <w:rPr>
          <w:w w:val="100"/>
          <w:kern w:val="0"/>
          <w:sz w:val="30"/>
          <w:rtl/>
          <w:lang w:eastAsia="zh-CN"/>
        </w:rPr>
        <w:t>عدد الطلاب الذين حصلوا على منح دراسية بسبب مواهبهم،</w:t>
      </w:r>
      <w:r w:rsidRPr="00613BDF">
        <w:rPr>
          <w:rFonts w:hint="cs"/>
          <w:w w:val="100"/>
          <w:kern w:val="0"/>
          <w:sz w:val="30"/>
          <w:rtl/>
          <w:lang w:eastAsia="zh-CN" w:bidi="ar-EG"/>
        </w:rPr>
        <w:t xml:space="preserve"> </w:t>
      </w:r>
      <w:r w:rsidRPr="00613BDF">
        <w:rPr>
          <w:w w:val="100"/>
          <w:kern w:val="0"/>
          <w:sz w:val="30"/>
          <w:rtl/>
          <w:lang w:eastAsia="zh-CN"/>
        </w:rPr>
        <w:t>في هذه الفترة  9115 طالبا من بينهم  5879 طالبة أو  5ر64  في المائة.</w:t>
      </w:r>
    </w:p>
    <w:p w:rsidR="00A92F90" w:rsidRDefault="00CB4538" w:rsidP="000B7D48">
      <w:pPr>
        <w:ind w:left="1037" w:firstLine="446"/>
        <w:rPr>
          <w:rFonts w:hint="cs"/>
          <w:w w:val="100"/>
          <w:kern w:val="0"/>
          <w:sz w:val="30"/>
          <w:rtl/>
          <w:lang w:eastAsia="zh-CN"/>
        </w:rPr>
      </w:pPr>
      <w:r w:rsidRPr="00613BDF">
        <w:rPr>
          <w:rFonts w:hint="cs"/>
          <w:w w:val="100"/>
          <w:kern w:val="0"/>
          <w:sz w:val="30"/>
          <w:rtl/>
          <w:lang w:eastAsia="zh-CN"/>
        </w:rPr>
        <w:t>ي</w:t>
      </w:r>
      <w:r w:rsidRPr="00613BDF">
        <w:rPr>
          <w:w w:val="100"/>
          <w:kern w:val="0"/>
          <w:sz w:val="30"/>
          <w:rtl/>
          <w:lang w:eastAsia="zh-CN"/>
        </w:rPr>
        <w:t xml:space="preserve">بين الجدول التالي </w:t>
      </w:r>
      <w:r w:rsidRPr="00613BDF">
        <w:rPr>
          <w:rFonts w:hint="cs"/>
          <w:w w:val="100"/>
          <w:kern w:val="0"/>
          <w:sz w:val="30"/>
          <w:rtl/>
          <w:lang w:eastAsia="zh-CN" w:bidi="ar-EG"/>
        </w:rPr>
        <w:t>ال</w:t>
      </w:r>
      <w:r w:rsidRPr="00613BDF">
        <w:rPr>
          <w:w w:val="100"/>
          <w:kern w:val="0"/>
          <w:sz w:val="30"/>
          <w:rtl/>
          <w:lang w:eastAsia="zh-CN"/>
        </w:rPr>
        <w:t xml:space="preserve">حالة </w:t>
      </w:r>
      <w:r w:rsidRPr="00613BDF">
        <w:rPr>
          <w:rFonts w:hint="cs"/>
          <w:w w:val="100"/>
          <w:kern w:val="0"/>
          <w:sz w:val="30"/>
          <w:rtl/>
          <w:lang w:eastAsia="zh-CN" w:bidi="ar-EG"/>
        </w:rPr>
        <w:t xml:space="preserve">حسب </w:t>
      </w:r>
      <w:r w:rsidRPr="00613BDF">
        <w:rPr>
          <w:w w:val="100"/>
          <w:kern w:val="0"/>
          <w:sz w:val="30"/>
          <w:rtl/>
          <w:lang w:eastAsia="zh-CN"/>
        </w:rPr>
        <w:t>هيكل جنس الطلاب الموهوبين المستفيدين من المنح الدراسية:</w:t>
      </w:r>
    </w:p>
    <w:p w:rsidR="000B7D48" w:rsidRDefault="000B7D48" w:rsidP="000B7D48">
      <w:pPr>
        <w:ind w:left="1037" w:firstLine="446"/>
        <w:rPr>
          <w:rFonts w:hint="cs"/>
          <w:w w:val="100"/>
          <w:kern w:val="0"/>
          <w:sz w:val="30"/>
          <w:rtl/>
          <w:lang w:eastAsia="zh-CN"/>
        </w:rPr>
      </w:pPr>
    </w:p>
    <w:p w:rsidR="00A92F90" w:rsidRPr="00A92F90" w:rsidRDefault="00A92F90" w:rsidP="00A92F90">
      <w:pPr>
        <w:spacing w:line="120" w:lineRule="exact"/>
        <w:ind w:left="1037" w:firstLine="446"/>
        <w:rPr>
          <w:rFonts w:hint="cs"/>
          <w:w w:val="100"/>
          <w:kern w:val="0"/>
          <w:sz w:val="12"/>
          <w:rtl/>
          <w:lang w:eastAsia="zh-CN"/>
        </w:rPr>
      </w:pPr>
    </w:p>
    <w:tbl>
      <w:tblPr>
        <w:tblStyle w:val="Footer"/>
        <w:bidiVisual/>
        <w:tblW w:w="0" w:type="auto"/>
        <w:tblInd w:w="1138" w:type="dxa"/>
        <w:tblLook w:val="01E0" w:firstRow="1" w:lastRow="1" w:firstColumn="1" w:lastColumn="1" w:noHBand="0" w:noVBand="0"/>
      </w:tblPr>
      <w:tblGrid>
        <w:gridCol w:w="2430"/>
        <w:gridCol w:w="1800"/>
        <w:gridCol w:w="1800"/>
        <w:gridCol w:w="1980"/>
      </w:tblGrid>
      <w:tr w:rsidR="00CB4538" w:rsidRPr="00A92F90">
        <w:tc>
          <w:tcPr>
            <w:tcW w:w="2430" w:type="dxa"/>
            <w:tcBorders>
              <w:top w:val="single" w:sz="8" w:space="0" w:color="auto"/>
              <w:bottom w:val="single" w:sz="12" w:space="0" w:color="auto"/>
            </w:tcBorders>
          </w:tcPr>
          <w:p w:rsidR="00CB4538" w:rsidRPr="000B7D48" w:rsidRDefault="00FD6A79" w:rsidP="00654E02">
            <w:pPr>
              <w:jc w:val="left"/>
              <w:rPr>
                <w:rFonts w:hint="cs"/>
                <w:b w:val="0"/>
                <w:bCs w:val="0"/>
                <w:i/>
                <w:iCs/>
                <w:w w:val="100"/>
                <w:kern w:val="0"/>
                <w:sz w:val="22"/>
                <w:szCs w:val="22"/>
                <w:rtl/>
                <w:lang w:eastAsia="zh-CN"/>
              </w:rPr>
            </w:pPr>
            <w:r>
              <w:rPr>
                <w:rFonts w:hint="cs"/>
                <w:b w:val="0"/>
                <w:bCs w:val="0"/>
                <w:i/>
                <w:iCs/>
                <w:w w:val="100"/>
                <w:kern w:val="0"/>
                <w:sz w:val="22"/>
                <w:szCs w:val="22"/>
                <w:rtl/>
                <w:lang w:eastAsia="zh-CN"/>
              </w:rPr>
              <w:t xml:space="preserve">السنة </w:t>
            </w:r>
            <w:r w:rsidR="00CB4538" w:rsidRPr="000B7D48">
              <w:rPr>
                <w:rFonts w:hint="cs"/>
                <w:b w:val="0"/>
                <w:bCs w:val="0"/>
                <w:i/>
                <w:iCs/>
                <w:w w:val="100"/>
                <w:kern w:val="0"/>
                <w:sz w:val="22"/>
                <w:szCs w:val="22"/>
                <w:rtl/>
                <w:lang w:eastAsia="zh-CN"/>
              </w:rPr>
              <w:t>الدراسية</w:t>
            </w:r>
          </w:p>
        </w:tc>
        <w:tc>
          <w:tcPr>
            <w:tcW w:w="1800" w:type="dxa"/>
            <w:tcBorders>
              <w:top w:val="single" w:sz="8" w:space="0" w:color="auto"/>
              <w:bottom w:val="single" w:sz="12" w:space="0" w:color="auto"/>
            </w:tcBorders>
          </w:tcPr>
          <w:p w:rsidR="00CB4538" w:rsidRPr="000B7D48" w:rsidRDefault="00CB4538" w:rsidP="00654E02">
            <w:pPr>
              <w:jc w:val="center"/>
              <w:rPr>
                <w:rFonts w:hint="cs"/>
                <w:b w:val="0"/>
                <w:bCs w:val="0"/>
                <w:i/>
                <w:iCs/>
                <w:w w:val="100"/>
                <w:kern w:val="0"/>
                <w:sz w:val="22"/>
                <w:szCs w:val="22"/>
                <w:rtl/>
                <w:lang w:eastAsia="zh-CN"/>
              </w:rPr>
            </w:pPr>
            <w:r w:rsidRPr="000B7D48">
              <w:rPr>
                <w:rFonts w:hint="cs"/>
                <w:b w:val="0"/>
                <w:bCs w:val="0"/>
                <w:i/>
                <w:iCs/>
                <w:w w:val="100"/>
                <w:kern w:val="0"/>
                <w:sz w:val="22"/>
                <w:szCs w:val="22"/>
                <w:rtl/>
                <w:lang w:eastAsia="zh-CN"/>
              </w:rPr>
              <w:t>إناث</w:t>
            </w:r>
          </w:p>
        </w:tc>
        <w:tc>
          <w:tcPr>
            <w:tcW w:w="1800" w:type="dxa"/>
            <w:tcBorders>
              <w:top w:val="single" w:sz="8" w:space="0" w:color="auto"/>
              <w:bottom w:val="single" w:sz="12" w:space="0" w:color="auto"/>
            </w:tcBorders>
          </w:tcPr>
          <w:p w:rsidR="00CB4538" w:rsidRPr="000B7D48" w:rsidRDefault="00CB4538" w:rsidP="00654E02">
            <w:pPr>
              <w:jc w:val="center"/>
              <w:rPr>
                <w:rFonts w:hint="cs"/>
                <w:b w:val="0"/>
                <w:bCs w:val="0"/>
                <w:i/>
                <w:iCs/>
                <w:w w:val="100"/>
                <w:kern w:val="0"/>
                <w:sz w:val="22"/>
                <w:szCs w:val="22"/>
                <w:rtl/>
                <w:lang w:eastAsia="zh-CN"/>
              </w:rPr>
            </w:pPr>
            <w:r w:rsidRPr="000B7D48">
              <w:rPr>
                <w:rFonts w:hint="cs"/>
                <w:b w:val="0"/>
                <w:bCs w:val="0"/>
                <w:i/>
                <w:iCs/>
                <w:w w:val="100"/>
                <w:kern w:val="0"/>
                <w:sz w:val="22"/>
                <w:szCs w:val="22"/>
                <w:rtl/>
                <w:lang w:eastAsia="zh-CN"/>
              </w:rPr>
              <w:t>ذكور</w:t>
            </w:r>
          </w:p>
        </w:tc>
        <w:tc>
          <w:tcPr>
            <w:tcW w:w="1980" w:type="dxa"/>
            <w:tcBorders>
              <w:top w:val="single" w:sz="8" w:space="0" w:color="auto"/>
              <w:bottom w:val="single" w:sz="12" w:space="0" w:color="auto"/>
            </w:tcBorders>
          </w:tcPr>
          <w:p w:rsidR="00CB4538" w:rsidRPr="000B7D48" w:rsidRDefault="00CB4538" w:rsidP="00A92F90">
            <w:pPr>
              <w:spacing w:after="120"/>
              <w:jc w:val="center"/>
              <w:rPr>
                <w:rFonts w:hint="cs"/>
                <w:b w:val="0"/>
                <w:bCs w:val="0"/>
                <w:i/>
                <w:iCs/>
                <w:w w:val="100"/>
                <w:kern w:val="0"/>
                <w:sz w:val="22"/>
                <w:szCs w:val="22"/>
                <w:rtl/>
                <w:lang w:eastAsia="zh-CN"/>
              </w:rPr>
            </w:pPr>
            <w:r w:rsidRPr="000B7D48">
              <w:rPr>
                <w:rFonts w:hint="cs"/>
                <w:b w:val="0"/>
                <w:bCs w:val="0"/>
                <w:i/>
                <w:iCs/>
                <w:w w:val="100"/>
                <w:kern w:val="0"/>
                <w:sz w:val="22"/>
                <w:szCs w:val="22"/>
                <w:rtl/>
                <w:lang w:eastAsia="zh-CN"/>
              </w:rPr>
              <w:t>المجموع</w:t>
            </w:r>
          </w:p>
        </w:tc>
      </w:tr>
      <w:tr w:rsidR="00CB4538" w:rsidRPr="00A92F90">
        <w:tc>
          <w:tcPr>
            <w:tcW w:w="2430" w:type="dxa"/>
            <w:tcBorders>
              <w:top w:val="single" w:sz="12" w:space="0" w:color="auto"/>
            </w:tcBorders>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1997/98</w:t>
            </w:r>
          </w:p>
        </w:tc>
        <w:tc>
          <w:tcPr>
            <w:tcW w:w="180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909</w:t>
            </w:r>
          </w:p>
        </w:tc>
        <w:tc>
          <w:tcPr>
            <w:tcW w:w="180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311</w:t>
            </w:r>
          </w:p>
        </w:tc>
        <w:tc>
          <w:tcPr>
            <w:tcW w:w="1980" w:type="dxa"/>
            <w:tcBorders>
              <w:top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598</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1998/99</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1065</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440</w:t>
            </w:r>
          </w:p>
        </w:tc>
        <w:tc>
          <w:tcPr>
            <w:tcW w:w="198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625</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1999/00</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2017</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806</w:t>
            </w:r>
          </w:p>
        </w:tc>
        <w:tc>
          <w:tcPr>
            <w:tcW w:w="198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1211</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2000/01</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2434</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754</w:t>
            </w:r>
          </w:p>
        </w:tc>
        <w:tc>
          <w:tcPr>
            <w:tcW w:w="198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1680</w:t>
            </w:r>
          </w:p>
        </w:tc>
      </w:tr>
      <w:tr w:rsidR="00CB4538" w:rsidRPr="00A92F90">
        <w:tc>
          <w:tcPr>
            <w:tcW w:w="2430" w:type="dxa"/>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2001/02</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2690</w:t>
            </w:r>
          </w:p>
        </w:tc>
        <w:tc>
          <w:tcPr>
            <w:tcW w:w="180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925</w:t>
            </w:r>
          </w:p>
        </w:tc>
        <w:tc>
          <w:tcPr>
            <w:tcW w:w="1980" w:type="dxa"/>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1765</w:t>
            </w:r>
          </w:p>
        </w:tc>
      </w:tr>
      <w:tr w:rsidR="00CB4538" w:rsidRPr="00A92F90">
        <w:tc>
          <w:tcPr>
            <w:tcW w:w="2430" w:type="dxa"/>
            <w:tcBorders>
              <w:bottom w:val="single" w:sz="12" w:space="0" w:color="auto"/>
            </w:tcBorders>
          </w:tcPr>
          <w:p w:rsidR="00CB4538" w:rsidRPr="00A92F90" w:rsidRDefault="00CB4538" w:rsidP="00654E02">
            <w:pPr>
              <w:jc w:val="left"/>
              <w:rPr>
                <w:rFonts w:hint="cs"/>
                <w:b w:val="0"/>
                <w:bCs w:val="0"/>
                <w:w w:val="100"/>
                <w:kern w:val="0"/>
                <w:sz w:val="22"/>
                <w:szCs w:val="22"/>
                <w:rtl/>
                <w:lang w:eastAsia="zh-CN"/>
              </w:rPr>
            </w:pPr>
            <w:r w:rsidRPr="00A92F90">
              <w:rPr>
                <w:rFonts w:hint="cs"/>
                <w:b w:val="0"/>
                <w:bCs w:val="0"/>
                <w:w w:val="100"/>
                <w:kern w:val="0"/>
                <w:sz w:val="22"/>
                <w:szCs w:val="22"/>
                <w:rtl/>
                <w:lang w:eastAsia="zh-CN"/>
              </w:rPr>
              <w:t>المجموع</w:t>
            </w:r>
          </w:p>
        </w:tc>
        <w:tc>
          <w:tcPr>
            <w:tcW w:w="1800" w:type="dxa"/>
            <w:tcBorders>
              <w:bottom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9115</w:t>
            </w:r>
          </w:p>
        </w:tc>
        <w:tc>
          <w:tcPr>
            <w:tcW w:w="1800" w:type="dxa"/>
            <w:tcBorders>
              <w:bottom w:val="single" w:sz="12" w:space="0" w:color="auto"/>
            </w:tcBorders>
          </w:tcPr>
          <w:p w:rsidR="00CB4538" w:rsidRPr="00A92F90" w:rsidRDefault="00CB4538" w:rsidP="00654E02">
            <w:pPr>
              <w:jc w:val="center"/>
              <w:rPr>
                <w:rFonts w:hint="cs"/>
                <w:b w:val="0"/>
                <w:bCs w:val="0"/>
                <w:w w:val="100"/>
                <w:kern w:val="0"/>
                <w:sz w:val="22"/>
                <w:szCs w:val="22"/>
                <w:rtl/>
                <w:lang w:eastAsia="zh-CN"/>
              </w:rPr>
            </w:pPr>
            <w:r w:rsidRPr="00A92F90">
              <w:rPr>
                <w:rFonts w:hint="cs"/>
                <w:b w:val="0"/>
                <w:bCs w:val="0"/>
                <w:w w:val="100"/>
                <w:kern w:val="0"/>
                <w:sz w:val="22"/>
                <w:szCs w:val="22"/>
                <w:rtl/>
                <w:lang w:eastAsia="zh-CN"/>
              </w:rPr>
              <w:t>3236</w:t>
            </w:r>
          </w:p>
        </w:tc>
        <w:tc>
          <w:tcPr>
            <w:tcW w:w="1980" w:type="dxa"/>
            <w:tcBorders>
              <w:bottom w:val="single" w:sz="12" w:space="0" w:color="auto"/>
            </w:tcBorders>
          </w:tcPr>
          <w:p w:rsidR="00CB4538" w:rsidRPr="00A92F90" w:rsidRDefault="00CB4538" w:rsidP="00A92F90">
            <w:pPr>
              <w:spacing w:after="120"/>
              <w:jc w:val="center"/>
              <w:rPr>
                <w:rFonts w:hint="cs"/>
                <w:b w:val="0"/>
                <w:bCs w:val="0"/>
                <w:w w:val="100"/>
                <w:kern w:val="0"/>
                <w:sz w:val="22"/>
                <w:szCs w:val="22"/>
                <w:rtl/>
                <w:lang w:eastAsia="zh-CN"/>
              </w:rPr>
            </w:pPr>
            <w:r w:rsidRPr="00A92F90">
              <w:rPr>
                <w:rFonts w:hint="cs"/>
                <w:b w:val="0"/>
                <w:bCs w:val="0"/>
                <w:w w:val="100"/>
                <w:kern w:val="0"/>
                <w:sz w:val="22"/>
                <w:szCs w:val="22"/>
                <w:rtl/>
                <w:lang w:eastAsia="zh-CN"/>
              </w:rPr>
              <w:t>5879</w:t>
            </w:r>
          </w:p>
        </w:tc>
      </w:tr>
    </w:tbl>
    <w:p w:rsidR="00CB4538" w:rsidRPr="00A92F90" w:rsidRDefault="00CB4538" w:rsidP="00CB4538">
      <w:pPr>
        <w:spacing w:after="120"/>
        <w:ind w:left="1030"/>
        <w:jc w:val="left"/>
        <w:rPr>
          <w:rFonts w:hint="cs"/>
          <w:w w:val="100"/>
          <w:kern w:val="0"/>
          <w:sz w:val="26"/>
          <w:szCs w:val="26"/>
          <w:rtl/>
          <w:lang w:eastAsia="zh-CN"/>
        </w:rPr>
      </w:pPr>
      <w:r w:rsidRPr="00A92F90">
        <w:rPr>
          <w:rFonts w:hint="cs"/>
          <w:w w:val="100"/>
          <w:kern w:val="0"/>
          <w:sz w:val="26"/>
          <w:szCs w:val="26"/>
          <w:rtl/>
          <w:lang w:eastAsia="zh-CN"/>
        </w:rPr>
        <w:t>المصدر:  وزارة التعليم</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w:t>
      </w:r>
      <w:r w:rsidRPr="00613BDF">
        <w:rPr>
          <w:rFonts w:hint="cs"/>
          <w:w w:val="100"/>
          <w:kern w:val="0"/>
          <w:sz w:val="30"/>
          <w:rtl/>
          <w:lang w:eastAsia="zh-CN" w:bidi="ar-EG"/>
        </w:rPr>
        <w:t>تاح الفرصة مرتين ل</w:t>
      </w:r>
      <w:r w:rsidRPr="00613BDF">
        <w:rPr>
          <w:w w:val="100"/>
          <w:kern w:val="0"/>
          <w:sz w:val="30"/>
          <w:rtl/>
          <w:lang w:eastAsia="zh-CN"/>
        </w:rPr>
        <w:t xml:space="preserve">لطلاب الموهوبين </w:t>
      </w:r>
      <w:r w:rsidRPr="00613BDF">
        <w:rPr>
          <w:rFonts w:hint="cs"/>
          <w:w w:val="100"/>
          <w:kern w:val="0"/>
          <w:sz w:val="30"/>
          <w:rtl/>
          <w:lang w:eastAsia="zh-CN" w:bidi="ar-EG"/>
        </w:rPr>
        <w:t xml:space="preserve">من أجل </w:t>
      </w:r>
      <w:r w:rsidRPr="00613BDF">
        <w:rPr>
          <w:w w:val="100"/>
          <w:kern w:val="0"/>
          <w:sz w:val="30"/>
          <w:rtl/>
          <w:lang w:eastAsia="zh-CN"/>
        </w:rPr>
        <w:t xml:space="preserve">التقدم </w:t>
      </w:r>
      <w:r w:rsidRPr="00613BDF">
        <w:rPr>
          <w:rFonts w:hint="cs"/>
          <w:w w:val="100"/>
          <w:kern w:val="0"/>
          <w:sz w:val="30"/>
          <w:rtl/>
          <w:lang w:eastAsia="zh-CN" w:bidi="ar-EG"/>
        </w:rPr>
        <w:t>ال</w:t>
      </w:r>
      <w:r w:rsidRPr="00613BDF">
        <w:rPr>
          <w:w w:val="100"/>
          <w:kern w:val="0"/>
          <w:sz w:val="30"/>
          <w:rtl/>
          <w:lang w:eastAsia="zh-CN"/>
        </w:rPr>
        <w:t xml:space="preserve">سريع </w:t>
      </w:r>
      <w:r w:rsidRPr="00613BDF">
        <w:rPr>
          <w:rFonts w:hint="cs"/>
          <w:w w:val="100"/>
          <w:kern w:val="0"/>
          <w:sz w:val="30"/>
          <w:rtl/>
          <w:lang w:eastAsia="zh-CN" w:bidi="ar-EG"/>
        </w:rPr>
        <w:t xml:space="preserve">في مرحلة </w:t>
      </w:r>
      <w:r w:rsidRPr="00613BDF">
        <w:rPr>
          <w:w w:val="100"/>
          <w:kern w:val="0"/>
          <w:sz w:val="30"/>
          <w:rtl/>
          <w:lang w:eastAsia="zh-CN"/>
        </w:rPr>
        <w:t>التعليم الابتدائي،</w:t>
      </w:r>
      <w:r w:rsidRPr="00613BDF">
        <w:rPr>
          <w:rFonts w:hint="cs"/>
          <w:w w:val="100"/>
          <w:kern w:val="0"/>
          <w:sz w:val="30"/>
          <w:rtl/>
          <w:lang w:eastAsia="zh-CN" w:bidi="ar-EG"/>
        </w:rPr>
        <w:t xml:space="preserve"> وتعطى الفرصة لل</w:t>
      </w:r>
      <w:r w:rsidRPr="00613BDF">
        <w:rPr>
          <w:w w:val="100"/>
          <w:kern w:val="0"/>
          <w:sz w:val="30"/>
          <w:rtl/>
          <w:lang w:eastAsia="zh-CN"/>
        </w:rPr>
        <w:t>طلاب</w:t>
      </w:r>
      <w:r w:rsidRPr="00613BDF">
        <w:rPr>
          <w:rFonts w:hint="cs"/>
          <w:w w:val="100"/>
          <w:kern w:val="0"/>
          <w:sz w:val="30"/>
          <w:rtl/>
          <w:lang w:eastAsia="zh-CN" w:bidi="ar-EG"/>
        </w:rPr>
        <w:t xml:space="preserve"> </w:t>
      </w:r>
      <w:r w:rsidRPr="00613BDF">
        <w:rPr>
          <w:w w:val="100"/>
          <w:kern w:val="0"/>
          <w:sz w:val="30"/>
          <w:rtl/>
          <w:lang w:eastAsia="zh-CN"/>
        </w:rPr>
        <w:t>من كلا الجنسين</w:t>
      </w:r>
      <w:r w:rsidRPr="00613BDF">
        <w:rPr>
          <w:rFonts w:hint="cs"/>
          <w:w w:val="100"/>
          <w:kern w:val="0"/>
          <w:sz w:val="30"/>
          <w:rtl/>
          <w:lang w:eastAsia="zh-CN" w:bidi="ar-EG"/>
        </w:rPr>
        <w:t>،</w:t>
      </w:r>
      <w:r w:rsidRPr="00613BDF">
        <w:rPr>
          <w:w w:val="100"/>
          <w:kern w:val="0"/>
          <w:sz w:val="30"/>
          <w:rtl/>
          <w:lang w:eastAsia="zh-CN"/>
        </w:rPr>
        <w:t xml:space="preserve"> الذين تكون نتائج</w:t>
      </w:r>
      <w:r w:rsidRPr="00613BDF">
        <w:rPr>
          <w:rFonts w:hint="cs"/>
          <w:w w:val="100"/>
          <w:kern w:val="0"/>
          <w:sz w:val="30"/>
          <w:rtl/>
          <w:lang w:eastAsia="zh-CN" w:bidi="ar-EG"/>
        </w:rPr>
        <w:t xml:space="preserve">هم سيئة أثناء </w:t>
      </w:r>
      <w:r w:rsidRPr="00613BDF">
        <w:rPr>
          <w:w w:val="100"/>
          <w:kern w:val="0"/>
          <w:sz w:val="30"/>
          <w:rtl/>
          <w:lang w:eastAsia="zh-CN"/>
        </w:rPr>
        <w:t xml:space="preserve">دراستهم، </w:t>
      </w:r>
      <w:r w:rsidRPr="00613BDF">
        <w:rPr>
          <w:rFonts w:hint="cs"/>
          <w:w w:val="100"/>
          <w:kern w:val="0"/>
          <w:sz w:val="30"/>
          <w:rtl/>
          <w:lang w:eastAsia="zh-CN" w:bidi="ar-EG"/>
        </w:rPr>
        <w:t xml:space="preserve">للاستفادة من ساعات إضافية </w:t>
      </w:r>
      <w:r w:rsidRPr="00613BDF">
        <w:rPr>
          <w:w w:val="100"/>
          <w:kern w:val="0"/>
          <w:sz w:val="30"/>
          <w:rtl/>
          <w:lang w:eastAsia="zh-CN"/>
        </w:rPr>
        <w:t>بعد</w:t>
      </w:r>
      <w:r w:rsidRPr="00613BDF">
        <w:rPr>
          <w:rFonts w:hint="cs"/>
          <w:w w:val="100"/>
          <w:kern w:val="0"/>
          <w:sz w:val="30"/>
          <w:rtl/>
          <w:lang w:eastAsia="zh-CN" w:bidi="ar-EG"/>
        </w:rPr>
        <w:t xml:space="preserve"> انتهاء </w:t>
      </w:r>
      <w:r w:rsidRPr="00613BDF">
        <w:rPr>
          <w:w w:val="100"/>
          <w:kern w:val="0"/>
          <w:sz w:val="30"/>
          <w:rtl/>
          <w:lang w:eastAsia="zh-CN"/>
        </w:rPr>
        <w:t>الفصول العادية</w:t>
      </w:r>
      <w:r w:rsidRPr="00613BDF">
        <w:rPr>
          <w:rFonts w:hint="cs"/>
          <w:w w:val="100"/>
          <w:kern w:val="0"/>
          <w:sz w:val="30"/>
          <w:rtl/>
          <w:lang w:eastAsia="zh-CN" w:bidi="ar-EG"/>
        </w:rPr>
        <w:t>،</w:t>
      </w:r>
      <w:r w:rsidRPr="00613BDF">
        <w:rPr>
          <w:w w:val="100"/>
          <w:kern w:val="0"/>
          <w:sz w:val="30"/>
          <w:rtl/>
          <w:lang w:eastAsia="zh-CN"/>
        </w:rPr>
        <w:t xml:space="preserve"> ودخول الامتحانات،</w:t>
      </w:r>
      <w:r w:rsidRPr="00613BDF">
        <w:rPr>
          <w:rFonts w:hint="cs"/>
          <w:w w:val="100"/>
          <w:kern w:val="0"/>
          <w:sz w:val="30"/>
          <w:rtl/>
          <w:lang w:eastAsia="zh-CN" w:bidi="ar-EG"/>
        </w:rPr>
        <w:t xml:space="preserve"> </w:t>
      </w:r>
      <w:r w:rsidRPr="00613BDF">
        <w:rPr>
          <w:w w:val="100"/>
          <w:kern w:val="0"/>
          <w:sz w:val="30"/>
          <w:rtl/>
          <w:lang w:eastAsia="zh-CN"/>
        </w:rPr>
        <w:t xml:space="preserve">بما يكفل </w:t>
      </w:r>
      <w:r w:rsidRPr="00613BDF">
        <w:rPr>
          <w:rFonts w:hint="cs"/>
          <w:w w:val="100"/>
          <w:kern w:val="0"/>
          <w:sz w:val="30"/>
          <w:rtl/>
          <w:lang w:eastAsia="zh-CN" w:bidi="ar-EG"/>
        </w:rPr>
        <w:t xml:space="preserve">انتقالهم الى مرحلة </w:t>
      </w:r>
      <w:r w:rsidRPr="00613BDF">
        <w:rPr>
          <w:w w:val="100"/>
          <w:kern w:val="0"/>
          <w:sz w:val="30"/>
          <w:rtl/>
          <w:lang w:eastAsia="zh-CN"/>
        </w:rPr>
        <w:t>أعلى.  والطلاب الذين يخالف</w:t>
      </w:r>
      <w:r w:rsidRPr="00613BDF">
        <w:rPr>
          <w:rFonts w:hint="cs"/>
          <w:w w:val="100"/>
          <w:kern w:val="0"/>
          <w:sz w:val="30"/>
          <w:rtl/>
          <w:lang w:eastAsia="zh-CN" w:bidi="ar-EG"/>
        </w:rPr>
        <w:t xml:space="preserve">ون </w:t>
      </w:r>
      <w:r w:rsidRPr="00613BDF">
        <w:rPr>
          <w:w w:val="100"/>
          <w:kern w:val="0"/>
          <w:sz w:val="30"/>
          <w:rtl/>
          <w:lang w:eastAsia="zh-CN"/>
        </w:rPr>
        <w:t xml:space="preserve">قواعد </w:t>
      </w:r>
      <w:r w:rsidRPr="00613BDF">
        <w:rPr>
          <w:rFonts w:hint="cs"/>
          <w:w w:val="100"/>
          <w:kern w:val="0"/>
          <w:sz w:val="30"/>
          <w:rtl/>
          <w:lang w:eastAsia="zh-CN" w:bidi="ar-EG"/>
        </w:rPr>
        <w:t xml:space="preserve">الأنشطة </w:t>
      </w:r>
      <w:r w:rsidRPr="00613BDF">
        <w:rPr>
          <w:w w:val="100"/>
          <w:kern w:val="0"/>
          <w:sz w:val="30"/>
          <w:rtl/>
          <w:lang w:eastAsia="zh-CN"/>
        </w:rPr>
        <w:t>التعليمية و</w:t>
      </w:r>
      <w:r w:rsidRPr="00613BDF">
        <w:rPr>
          <w:rFonts w:hint="cs"/>
          <w:w w:val="100"/>
          <w:kern w:val="0"/>
          <w:sz w:val="30"/>
          <w:rtl/>
          <w:lang w:eastAsia="zh-CN" w:bidi="ar-EG"/>
        </w:rPr>
        <w:t>ال</w:t>
      </w:r>
      <w:r w:rsidRPr="00613BDF">
        <w:rPr>
          <w:w w:val="100"/>
          <w:kern w:val="0"/>
          <w:sz w:val="30"/>
          <w:rtl/>
          <w:lang w:eastAsia="zh-CN"/>
        </w:rPr>
        <w:t xml:space="preserve">تربوية </w:t>
      </w:r>
      <w:r w:rsidRPr="00613BDF">
        <w:rPr>
          <w:rFonts w:hint="cs"/>
          <w:w w:val="100"/>
          <w:kern w:val="0"/>
          <w:sz w:val="30"/>
          <w:rtl/>
          <w:lang w:eastAsia="zh-CN" w:bidi="ar-EG"/>
        </w:rPr>
        <w:t>ي</w:t>
      </w:r>
      <w:r w:rsidRPr="00613BDF">
        <w:rPr>
          <w:w w:val="100"/>
          <w:kern w:val="0"/>
          <w:sz w:val="30"/>
          <w:rtl/>
          <w:lang w:eastAsia="zh-CN"/>
        </w:rPr>
        <w:t>تعرضون لتدابير تربوية</w:t>
      </w:r>
      <w:r w:rsidRPr="00613BDF">
        <w:rPr>
          <w:rFonts w:hint="cs"/>
          <w:w w:val="100"/>
          <w:kern w:val="0"/>
          <w:sz w:val="30"/>
          <w:rtl/>
          <w:lang w:eastAsia="zh-CN" w:bidi="ar-EG"/>
        </w:rPr>
        <w:t xml:space="preserve">، </w:t>
      </w:r>
      <w:r w:rsidRPr="00613BDF">
        <w:rPr>
          <w:w w:val="100"/>
          <w:kern w:val="0"/>
          <w:sz w:val="30"/>
          <w:rtl/>
          <w:lang w:eastAsia="zh-CN"/>
        </w:rPr>
        <w:t xml:space="preserve">ويمنع أي تحرش </w:t>
      </w:r>
      <w:r w:rsidRPr="00613BDF">
        <w:rPr>
          <w:rFonts w:hint="cs"/>
          <w:w w:val="100"/>
          <w:kern w:val="0"/>
          <w:sz w:val="30"/>
          <w:rtl/>
          <w:lang w:eastAsia="zh-CN" w:bidi="ar-EG"/>
        </w:rPr>
        <w:t xml:space="preserve">أو </w:t>
      </w:r>
      <w:r w:rsidRPr="00613BDF">
        <w:rPr>
          <w:w w:val="100"/>
          <w:kern w:val="0"/>
          <w:sz w:val="30"/>
          <w:rtl/>
          <w:lang w:eastAsia="zh-CN"/>
        </w:rPr>
        <w:t xml:space="preserve">إيذاء جنسي </w:t>
      </w:r>
      <w:r w:rsidRPr="00613BDF">
        <w:rPr>
          <w:rFonts w:hint="cs"/>
          <w:w w:val="100"/>
          <w:kern w:val="0"/>
          <w:sz w:val="30"/>
          <w:rtl/>
          <w:lang w:eastAsia="zh-CN" w:bidi="ar-EG"/>
        </w:rPr>
        <w:t>ل</w:t>
      </w:r>
      <w:r w:rsidRPr="00613BDF">
        <w:rPr>
          <w:w w:val="100"/>
          <w:kern w:val="0"/>
          <w:sz w:val="30"/>
          <w:rtl/>
          <w:lang w:eastAsia="zh-CN"/>
        </w:rPr>
        <w:t xml:space="preserve">لطلاب </w:t>
      </w:r>
      <w:r w:rsidRPr="00613BDF">
        <w:rPr>
          <w:rFonts w:hint="cs"/>
          <w:w w:val="100"/>
          <w:kern w:val="0"/>
          <w:sz w:val="30"/>
          <w:rtl/>
          <w:lang w:eastAsia="zh-CN" w:bidi="ar-EG"/>
        </w:rPr>
        <w:t>ويتعرض من يقوم به للعقاب.</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يبلغ أيضا </w:t>
      </w:r>
      <w:r w:rsidRPr="00613BDF">
        <w:rPr>
          <w:w w:val="100"/>
          <w:kern w:val="0"/>
          <w:sz w:val="30"/>
          <w:rtl/>
          <w:lang w:eastAsia="zh-CN"/>
        </w:rPr>
        <w:t xml:space="preserve">مجموع عدد المنح الدراسية </w:t>
      </w:r>
      <w:r w:rsidRPr="00613BDF">
        <w:rPr>
          <w:rFonts w:hint="cs"/>
          <w:w w:val="100"/>
          <w:kern w:val="0"/>
          <w:sz w:val="30"/>
          <w:rtl/>
          <w:lang w:eastAsia="zh-CN" w:bidi="ar-EG"/>
        </w:rPr>
        <w:t xml:space="preserve">للتخصصات </w:t>
      </w:r>
      <w:r w:rsidRPr="00613BDF">
        <w:rPr>
          <w:w w:val="100"/>
          <w:kern w:val="0"/>
          <w:sz w:val="30"/>
          <w:rtl/>
          <w:lang w:eastAsia="zh-CN"/>
        </w:rPr>
        <w:t>المطلوبة 809 منحة من بينها 531 منحة أي</w:t>
      </w:r>
      <w:r w:rsidRPr="00613BDF">
        <w:rPr>
          <w:rFonts w:hint="cs"/>
          <w:w w:val="100"/>
          <w:kern w:val="0"/>
          <w:sz w:val="30"/>
          <w:rtl/>
          <w:lang w:eastAsia="zh-CN" w:bidi="ar-EG"/>
        </w:rPr>
        <w:t xml:space="preserve"> بنسبة</w:t>
      </w:r>
      <w:r w:rsidRPr="00613BDF">
        <w:rPr>
          <w:w w:val="100"/>
          <w:kern w:val="0"/>
          <w:sz w:val="30"/>
          <w:rtl/>
          <w:lang w:eastAsia="zh-CN"/>
        </w:rPr>
        <w:t xml:space="preserve"> 6ر65 في المائة تمنح </w:t>
      </w:r>
      <w:r w:rsidRPr="00613BDF">
        <w:rPr>
          <w:rFonts w:hint="cs"/>
          <w:w w:val="100"/>
          <w:kern w:val="0"/>
          <w:sz w:val="30"/>
          <w:rtl/>
          <w:lang w:eastAsia="zh-CN" w:bidi="ar-EG"/>
        </w:rPr>
        <w:t>ل</w:t>
      </w:r>
      <w:r w:rsidRPr="00613BDF">
        <w:rPr>
          <w:w w:val="100"/>
          <w:kern w:val="0"/>
          <w:sz w:val="30"/>
          <w:rtl/>
          <w:lang w:eastAsia="zh-CN"/>
        </w:rPr>
        <w:t xml:space="preserve">لطالبات. </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وبلغ مجموع عدد القروض المقدمة للطلاب في </w:t>
      </w:r>
      <w:r w:rsidRPr="00613BDF">
        <w:rPr>
          <w:rFonts w:hint="cs"/>
          <w:w w:val="100"/>
          <w:kern w:val="0"/>
          <w:sz w:val="30"/>
          <w:rtl/>
          <w:lang w:eastAsia="zh-CN" w:bidi="ar-EG"/>
        </w:rPr>
        <w:t>ال</w:t>
      </w:r>
      <w:r w:rsidRPr="00613BDF">
        <w:rPr>
          <w:w w:val="100"/>
          <w:kern w:val="0"/>
          <w:sz w:val="30"/>
          <w:rtl/>
          <w:lang w:eastAsia="zh-CN"/>
        </w:rPr>
        <w:t xml:space="preserve">فترة </w:t>
      </w:r>
      <w:r w:rsidRPr="00613BDF">
        <w:rPr>
          <w:rFonts w:hint="cs"/>
          <w:w w:val="100"/>
          <w:kern w:val="0"/>
          <w:sz w:val="30"/>
          <w:rtl/>
          <w:lang w:eastAsia="zh-CN" w:bidi="ar-EG"/>
        </w:rPr>
        <w:t>المشمولة بال</w:t>
      </w:r>
      <w:r w:rsidRPr="00613BDF">
        <w:rPr>
          <w:w w:val="100"/>
          <w:kern w:val="0"/>
          <w:sz w:val="30"/>
          <w:rtl/>
          <w:lang w:eastAsia="zh-CN"/>
        </w:rPr>
        <w:t xml:space="preserve">تقارير 20918 </w:t>
      </w:r>
      <w:r w:rsidRPr="00613BDF">
        <w:rPr>
          <w:rFonts w:hint="cs"/>
          <w:w w:val="100"/>
          <w:kern w:val="0"/>
          <w:sz w:val="30"/>
          <w:rtl/>
          <w:lang w:eastAsia="zh-CN" w:bidi="ar-EG"/>
        </w:rPr>
        <w:t xml:space="preserve">قرضا، </w:t>
      </w:r>
      <w:r w:rsidRPr="00613BDF">
        <w:rPr>
          <w:w w:val="100"/>
          <w:kern w:val="0"/>
          <w:sz w:val="30"/>
          <w:rtl/>
          <w:lang w:eastAsia="zh-CN"/>
        </w:rPr>
        <w:t>من بينها 14362  قرضا للطالبات</w:t>
      </w:r>
      <w:r w:rsidRPr="00613BDF">
        <w:rPr>
          <w:rFonts w:hint="cs"/>
          <w:w w:val="100"/>
          <w:kern w:val="0"/>
          <w:sz w:val="30"/>
          <w:rtl/>
          <w:lang w:eastAsia="zh-CN" w:bidi="ar-EG"/>
        </w:rPr>
        <w:t>،</w:t>
      </w:r>
      <w:r w:rsidRPr="00613BDF">
        <w:rPr>
          <w:w w:val="100"/>
          <w:kern w:val="0"/>
          <w:sz w:val="30"/>
          <w:rtl/>
          <w:lang w:eastAsia="zh-CN"/>
        </w:rPr>
        <w:t xml:space="preserve"> وهذا يمثل  6ر68 في المائة من مجموع عدد القروض. </w:t>
      </w:r>
    </w:p>
    <w:p w:rsidR="00CB4538" w:rsidRPr="00613BDF" w:rsidRDefault="001C31A0" w:rsidP="00B7292A">
      <w:pPr>
        <w:spacing w:after="120"/>
        <w:ind w:left="1030" w:right="810" w:firstLine="450"/>
        <w:rPr>
          <w:w w:val="100"/>
          <w:kern w:val="0"/>
          <w:sz w:val="30"/>
          <w:rtl/>
          <w:lang w:eastAsia="zh-CN"/>
        </w:rPr>
      </w:pPr>
      <w:r>
        <w:rPr>
          <w:rFonts w:hint="cs"/>
          <w:w w:val="100"/>
          <w:kern w:val="0"/>
          <w:sz w:val="30"/>
          <w:rtl/>
          <w:lang w:eastAsia="zh-CN"/>
        </w:rPr>
        <w:t>(</w:t>
      </w:r>
      <w:r w:rsidR="00CB4538" w:rsidRPr="00613BDF">
        <w:rPr>
          <w:w w:val="100"/>
          <w:kern w:val="0"/>
          <w:sz w:val="30"/>
          <w:rtl/>
          <w:lang w:eastAsia="zh-CN"/>
        </w:rPr>
        <w:t>هـ)</w:t>
      </w:r>
      <w:r>
        <w:rPr>
          <w:rFonts w:hint="cs"/>
          <w:w w:val="100"/>
          <w:kern w:val="0"/>
          <w:sz w:val="30"/>
          <w:rtl/>
          <w:lang w:eastAsia="zh-CN"/>
        </w:rPr>
        <w:t xml:space="preserve">  </w:t>
      </w:r>
      <w:r w:rsidR="00CB4538" w:rsidRPr="00613BDF">
        <w:rPr>
          <w:w w:val="100"/>
          <w:kern w:val="0"/>
          <w:sz w:val="30"/>
          <w:rtl/>
          <w:lang w:eastAsia="zh-CN"/>
        </w:rPr>
        <w:t>وفي المدارس الابتدائية،</w:t>
      </w:r>
      <w:r w:rsidR="00CB4538" w:rsidRPr="00613BDF">
        <w:rPr>
          <w:rFonts w:hint="cs"/>
          <w:w w:val="100"/>
          <w:kern w:val="0"/>
          <w:sz w:val="30"/>
          <w:rtl/>
          <w:lang w:eastAsia="zh-CN" w:bidi="ar-EG"/>
        </w:rPr>
        <w:t xml:space="preserve"> ينتظم ال</w:t>
      </w:r>
      <w:r w:rsidR="00CB4538" w:rsidRPr="00613BDF">
        <w:rPr>
          <w:w w:val="100"/>
          <w:kern w:val="0"/>
          <w:sz w:val="30"/>
          <w:rtl/>
          <w:lang w:eastAsia="zh-CN"/>
        </w:rPr>
        <w:t xml:space="preserve">طلاب الذين </w:t>
      </w:r>
      <w:r w:rsidR="00CB4538" w:rsidRPr="00613BDF">
        <w:rPr>
          <w:rFonts w:hint="cs"/>
          <w:w w:val="100"/>
          <w:kern w:val="0"/>
          <w:sz w:val="30"/>
          <w:rtl/>
          <w:lang w:eastAsia="zh-CN" w:bidi="ar-EG"/>
        </w:rPr>
        <w:t>ت</w:t>
      </w:r>
      <w:r w:rsidR="00CB4538" w:rsidRPr="00613BDF">
        <w:rPr>
          <w:w w:val="100"/>
          <w:kern w:val="0"/>
          <w:sz w:val="30"/>
          <w:rtl/>
          <w:lang w:eastAsia="zh-CN"/>
        </w:rPr>
        <w:t>تراوح أعمارهم بين 15 و 17سنة،</w:t>
      </w:r>
      <w:r w:rsidR="00CB4538" w:rsidRPr="00613BDF">
        <w:rPr>
          <w:rFonts w:hint="cs"/>
          <w:w w:val="100"/>
          <w:kern w:val="0"/>
          <w:sz w:val="30"/>
          <w:rtl/>
          <w:lang w:eastAsia="zh-CN" w:bidi="ar-EG"/>
        </w:rPr>
        <w:t xml:space="preserve"> وهذا هو ا</w:t>
      </w:r>
      <w:r w:rsidR="00CB4538" w:rsidRPr="00613BDF">
        <w:rPr>
          <w:w w:val="100"/>
          <w:kern w:val="0"/>
          <w:sz w:val="30"/>
          <w:rtl/>
          <w:lang w:eastAsia="zh-CN"/>
        </w:rPr>
        <w:t>لحد الأقصى</w:t>
      </w:r>
      <w:r w:rsidR="00CB4538" w:rsidRPr="00613BDF">
        <w:rPr>
          <w:rFonts w:hint="cs"/>
          <w:w w:val="100"/>
          <w:kern w:val="0"/>
          <w:sz w:val="30"/>
          <w:rtl/>
          <w:lang w:eastAsia="zh-CN" w:bidi="ar-EG"/>
        </w:rPr>
        <w:t xml:space="preserve"> للسن،</w:t>
      </w:r>
      <w:r w:rsidR="00CB4538" w:rsidRPr="00613BDF">
        <w:rPr>
          <w:w w:val="100"/>
          <w:kern w:val="0"/>
          <w:sz w:val="30"/>
          <w:rtl/>
          <w:lang w:eastAsia="zh-CN"/>
        </w:rPr>
        <w:t xml:space="preserve"> </w:t>
      </w:r>
      <w:r w:rsidR="00CB4538" w:rsidRPr="00613BDF">
        <w:rPr>
          <w:rFonts w:hint="cs"/>
          <w:w w:val="100"/>
          <w:kern w:val="0"/>
          <w:sz w:val="30"/>
          <w:rtl/>
          <w:lang w:eastAsia="zh-CN" w:bidi="ar-EG"/>
        </w:rPr>
        <w:t xml:space="preserve"> في </w:t>
      </w:r>
      <w:r w:rsidR="00CB4538" w:rsidRPr="00613BDF">
        <w:rPr>
          <w:w w:val="100"/>
          <w:kern w:val="0"/>
          <w:sz w:val="30"/>
          <w:rtl/>
          <w:lang w:eastAsia="zh-CN"/>
        </w:rPr>
        <w:t xml:space="preserve">فصول التعليم الابتدائي التي تعقد </w:t>
      </w:r>
      <w:r w:rsidR="00CB4538" w:rsidRPr="00613BDF">
        <w:rPr>
          <w:rFonts w:hint="cs"/>
          <w:w w:val="100"/>
          <w:kern w:val="0"/>
          <w:sz w:val="30"/>
          <w:rtl/>
          <w:lang w:eastAsia="zh-CN" w:bidi="ar-EG"/>
        </w:rPr>
        <w:t>ل</w:t>
      </w:r>
      <w:r w:rsidR="00CB4538" w:rsidRPr="00613BDF">
        <w:rPr>
          <w:w w:val="100"/>
          <w:kern w:val="0"/>
          <w:sz w:val="30"/>
          <w:rtl/>
          <w:lang w:eastAsia="zh-CN"/>
        </w:rPr>
        <w:t xml:space="preserve">لكبار في مؤسسات خاصة، وهناك أيضا </w:t>
      </w:r>
      <w:r w:rsidR="00CB4538" w:rsidRPr="00613BDF">
        <w:rPr>
          <w:rFonts w:hint="cs"/>
          <w:w w:val="100"/>
          <w:kern w:val="0"/>
          <w:sz w:val="30"/>
          <w:rtl/>
          <w:lang w:eastAsia="zh-CN" w:bidi="ar-EG"/>
        </w:rPr>
        <w:t>فصول ل</w:t>
      </w:r>
      <w:r w:rsidR="00CB4538" w:rsidRPr="00613BDF">
        <w:rPr>
          <w:w w:val="100"/>
          <w:kern w:val="0"/>
          <w:sz w:val="30"/>
          <w:rtl/>
          <w:lang w:eastAsia="zh-CN"/>
        </w:rPr>
        <w:t xml:space="preserve">لتعليم الأساسي للموسيقى والباليه.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يتساوى ال</w:t>
      </w:r>
      <w:r w:rsidRPr="00613BDF">
        <w:rPr>
          <w:w w:val="100"/>
          <w:kern w:val="0"/>
          <w:sz w:val="30"/>
          <w:rtl/>
          <w:lang w:eastAsia="zh-CN"/>
        </w:rPr>
        <w:t xml:space="preserve">طلاب </w:t>
      </w:r>
      <w:r w:rsidRPr="00613BDF">
        <w:rPr>
          <w:rFonts w:hint="cs"/>
          <w:w w:val="100"/>
          <w:kern w:val="0"/>
          <w:sz w:val="30"/>
          <w:rtl/>
          <w:lang w:eastAsia="zh-CN" w:bidi="ar-EG"/>
        </w:rPr>
        <w:t>أيضا م</w:t>
      </w:r>
      <w:r w:rsidRPr="00613BDF">
        <w:rPr>
          <w:w w:val="100"/>
          <w:kern w:val="0"/>
          <w:sz w:val="30"/>
          <w:rtl/>
          <w:lang w:eastAsia="zh-CN"/>
        </w:rPr>
        <w:t xml:space="preserve">ن حيث الجنس في ما </w:t>
      </w:r>
      <w:r w:rsidRPr="00613BDF">
        <w:rPr>
          <w:rFonts w:hint="cs"/>
          <w:w w:val="100"/>
          <w:kern w:val="0"/>
          <w:sz w:val="30"/>
          <w:rtl/>
          <w:lang w:eastAsia="zh-CN" w:bidi="ar-EG"/>
        </w:rPr>
        <w:t>ي</w:t>
      </w:r>
      <w:r w:rsidRPr="00613BDF">
        <w:rPr>
          <w:w w:val="100"/>
          <w:kern w:val="0"/>
          <w:sz w:val="30"/>
          <w:rtl/>
          <w:lang w:eastAsia="zh-CN"/>
        </w:rPr>
        <w:t>تعلق ببرامج التعليم الثانوي للكبار،</w:t>
      </w:r>
      <w:r w:rsidRPr="00613BDF">
        <w:rPr>
          <w:rFonts w:hint="cs"/>
          <w:w w:val="100"/>
          <w:kern w:val="0"/>
          <w:sz w:val="30"/>
          <w:rtl/>
          <w:lang w:eastAsia="zh-CN" w:bidi="ar-EG"/>
        </w:rPr>
        <w:t xml:space="preserve"> من خلال ال</w:t>
      </w:r>
      <w:r w:rsidRPr="00613BDF">
        <w:rPr>
          <w:w w:val="100"/>
          <w:kern w:val="0"/>
          <w:sz w:val="30"/>
          <w:rtl/>
          <w:lang w:eastAsia="zh-CN"/>
        </w:rPr>
        <w:t xml:space="preserve">تعليم </w:t>
      </w:r>
      <w:r w:rsidRPr="00613BDF">
        <w:rPr>
          <w:rFonts w:hint="cs"/>
          <w:w w:val="100"/>
          <w:kern w:val="0"/>
          <w:sz w:val="30"/>
          <w:rtl/>
          <w:lang w:eastAsia="zh-CN" w:bidi="ar-EG"/>
        </w:rPr>
        <w:t>ال</w:t>
      </w:r>
      <w:r w:rsidRPr="00613BDF">
        <w:rPr>
          <w:w w:val="100"/>
          <w:kern w:val="0"/>
          <w:sz w:val="30"/>
          <w:rtl/>
          <w:lang w:eastAsia="zh-CN"/>
        </w:rPr>
        <w:t>ذاتي،</w:t>
      </w:r>
      <w:r w:rsidRPr="00613BDF">
        <w:rPr>
          <w:rFonts w:hint="cs"/>
          <w:w w:val="100"/>
          <w:kern w:val="0"/>
          <w:sz w:val="30"/>
          <w:rtl/>
          <w:lang w:eastAsia="zh-CN" w:bidi="ar-EG"/>
        </w:rPr>
        <w:t xml:space="preserve"> ودخول </w:t>
      </w:r>
      <w:r w:rsidRPr="00613BDF">
        <w:rPr>
          <w:w w:val="100"/>
          <w:kern w:val="0"/>
          <w:sz w:val="30"/>
          <w:rtl/>
          <w:lang w:eastAsia="zh-CN"/>
        </w:rPr>
        <w:t>الامتحانات التي ت</w:t>
      </w:r>
      <w:r w:rsidRPr="00613BDF">
        <w:rPr>
          <w:rFonts w:hint="cs"/>
          <w:w w:val="100"/>
          <w:kern w:val="0"/>
          <w:sz w:val="30"/>
          <w:rtl/>
          <w:lang w:eastAsia="zh-CN" w:bidi="ar-EG"/>
        </w:rPr>
        <w:t>ع</w:t>
      </w:r>
      <w:r w:rsidRPr="00613BDF">
        <w:rPr>
          <w:w w:val="100"/>
          <w:kern w:val="0"/>
          <w:sz w:val="30"/>
          <w:rtl/>
          <w:lang w:eastAsia="zh-CN"/>
        </w:rPr>
        <w:t xml:space="preserve">قد </w:t>
      </w:r>
      <w:r w:rsidRPr="00613BDF">
        <w:rPr>
          <w:rFonts w:hint="cs"/>
          <w:w w:val="100"/>
          <w:kern w:val="0"/>
          <w:sz w:val="30"/>
          <w:rtl/>
          <w:lang w:eastAsia="zh-CN" w:bidi="ar-EG"/>
        </w:rPr>
        <w:t xml:space="preserve">في </w:t>
      </w:r>
      <w:r w:rsidRPr="00613BDF">
        <w:rPr>
          <w:w w:val="100"/>
          <w:kern w:val="0"/>
          <w:sz w:val="30"/>
          <w:rtl/>
          <w:lang w:eastAsia="zh-CN"/>
        </w:rPr>
        <w:t>مناهج محددة تقدمه</w:t>
      </w:r>
      <w:r w:rsidRPr="00613BDF">
        <w:rPr>
          <w:rFonts w:hint="cs"/>
          <w:w w:val="100"/>
          <w:kern w:val="0"/>
          <w:sz w:val="30"/>
          <w:rtl/>
          <w:lang w:eastAsia="zh-CN" w:bidi="ar-EG"/>
        </w:rPr>
        <w:t>ا</w:t>
      </w:r>
      <w:r w:rsidRPr="00613BDF">
        <w:rPr>
          <w:w w:val="100"/>
          <w:kern w:val="0"/>
          <w:sz w:val="30"/>
          <w:rtl/>
          <w:lang w:eastAsia="zh-CN"/>
        </w:rPr>
        <w:t xml:space="preserve"> المدرسة المهنية من خلال التمويل الذاتي.  ومعظم الطلاب الكبار هم أفراد </w:t>
      </w:r>
      <w:r w:rsidRPr="00613BDF">
        <w:rPr>
          <w:rFonts w:hint="cs"/>
          <w:w w:val="100"/>
          <w:kern w:val="0"/>
          <w:sz w:val="30"/>
          <w:rtl/>
          <w:lang w:eastAsia="zh-CN" w:bidi="ar-EG"/>
        </w:rPr>
        <w:t xml:space="preserve">رسبوا خلال </w:t>
      </w:r>
      <w:r w:rsidRPr="00613BDF">
        <w:rPr>
          <w:w w:val="100"/>
          <w:kern w:val="0"/>
          <w:sz w:val="30"/>
          <w:rtl/>
          <w:lang w:eastAsia="zh-CN"/>
        </w:rPr>
        <w:t xml:space="preserve">الفترة </w:t>
      </w:r>
      <w:r w:rsidRPr="00613BDF">
        <w:rPr>
          <w:rFonts w:hint="cs"/>
          <w:w w:val="100"/>
          <w:kern w:val="0"/>
          <w:sz w:val="30"/>
          <w:rtl/>
          <w:lang w:eastAsia="zh-CN" w:bidi="ar-EG"/>
        </w:rPr>
        <w:t>المقررة،</w:t>
      </w:r>
      <w:r w:rsidRPr="00613BDF">
        <w:rPr>
          <w:w w:val="100"/>
          <w:kern w:val="0"/>
          <w:sz w:val="30"/>
          <w:rtl/>
          <w:lang w:eastAsia="zh-CN"/>
        </w:rPr>
        <w:t xml:space="preserve"> و</w:t>
      </w:r>
      <w:r w:rsidRPr="00613BDF">
        <w:rPr>
          <w:rFonts w:hint="cs"/>
          <w:w w:val="100"/>
          <w:kern w:val="0"/>
          <w:sz w:val="30"/>
          <w:rtl/>
          <w:lang w:eastAsia="zh-CN" w:bidi="ar-EG"/>
        </w:rPr>
        <w:t xml:space="preserve">يحصلون </w:t>
      </w:r>
      <w:r w:rsidRPr="00613BDF">
        <w:rPr>
          <w:w w:val="100"/>
          <w:kern w:val="0"/>
          <w:sz w:val="30"/>
          <w:rtl/>
          <w:lang w:eastAsia="zh-CN"/>
        </w:rPr>
        <w:t xml:space="preserve">على مؤهلات </w:t>
      </w:r>
      <w:r w:rsidRPr="00613BDF">
        <w:rPr>
          <w:rFonts w:hint="cs"/>
          <w:w w:val="100"/>
          <w:kern w:val="0"/>
          <w:sz w:val="30"/>
          <w:rtl/>
          <w:lang w:eastAsia="zh-CN" w:bidi="ar-EG"/>
        </w:rPr>
        <w:t xml:space="preserve">إضافية </w:t>
      </w:r>
      <w:r w:rsidRPr="00613BDF">
        <w:rPr>
          <w:w w:val="100"/>
          <w:kern w:val="0"/>
          <w:sz w:val="30"/>
          <w:rtl/>
          <w:lang w:eastAsia="zh-CN"/>
        </w:rPr>
        <w:t>على مدى ثلاث سنوات،</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ي</w:t>
      </w:r>
      <w:r w:rsidRPr="00613BDF">
        <w:rPr>
          <w:w w:val="100"/>
          <w:kern w:val="0"/>
          <w:sz w:val="30"/>
          <w:rtl/>
          <w:lang w:eastAsia="zh-CN"/>
        </w:rPr>
        <w:t>لتحق</w:t>
      </w:r>
      <w:r w:rsidRPr="00613BDF">
        <w:rPr>
          <w:rFonts w:hint="cs"/>
          <w:w w:val="100"/>
          <w:kern w:val="0"/>
          <w:sz w:val="30"/>
          <w:rtl/>
          <w:lang w:eastAsia="zh-CN" w:bidi="ar-EG"/>
        </w:rPr>
        <w:t xml:space="preserve">ون </w:t>
      </w:r>
      <w:r w:rsidRPr="00613BDF">
        <w:rPr>
          <w:w w:val="100"/>
          <w:kern w:val="0"/>
          <w:sz w:val="30"/>
          <w:rtl/>
          <w:lang w:eastAsia="zh-CN"/>
        </w:rPr>
        <w:t>ببرنامج مد</w:t>
      </w:r>
      <w:r w:rsidRPr="00613BDF">
        <w:rPr>
          <w:rFonts w:hint="cs"/>
          <w:w w:val="100"/>
          <w:kern w:val="0"/>
          <w:sz w:val="30"/>
          <w:rtl/>
          <w:lang w:eastAsia="zh-CN" w:bidi="ar-EG"/>
        </w:rPr>
        <w:t xml:space="preserve">ته </w:t>
      </w:r>
      <w:r w:rsidRPr="00613BDF">
        <w:rPr>
          <w:w w:val="100"/>
          <w:kern w:val="0"/>
          <w:sz w:val="30"/>
          <w:rtl/>
          <w:lang w:eastAsia="zh-CN"/>
        </w:rPr>
        <w:t xml:space="preserve"> </w:t>
      </w:r>
      <w:r w:rsidRPr="00613BDF">
        <w:rPr>
          <w:rFonts w:hint="cs"/>
          <w:w w:val="100"/>
          <w:kern w:val="0"/>
          <w:sz w:val="30"/>
          <w:rtl/>
          <w:lang w:eastAsia="zh-CN" w:bidi="ar-EG"/>
        </w:rPr>
        <w:t>أربعة أ</w:t>
      </w:r>
      <w:r w:rsidRPr="00613BDF">
        <w:rPr>
          <w:w w:val="100"/>
          <w:kern w:val="0"/>
          <w:sz w:val="30"/>
          <w:rtl/>
          <w:lang w:eastAsia="zh-CN"/>
        </w:rPr>
        <w:t>عوام</w:t>
      </w:r>
      <w:r w:rsidRPr="00613BDF">
        <w:rPr>
          <w:rFonts w:hint="cs"/>
          <w:w w:val="100"/>
          <w:kern w:val="0"/>
          <w:sz w:val="30"/>
          <w:rtl/>
          <w:lang w:eastAsia="zh-CN" w:bidi="ar-EG"/>
        </w:rPr>
        <w:t>؛</w:t>
      </w:r>
      <w:r w:rsidRPr="00613BDF">
        <w:rPr>
          <w:w w:val="100"/>
          <w:kern w:val="0"/>
          <w:sz w:val="30"/>
          <w:rtl/>
          <w:lang w:eastAsia="zh-CN"/>
        </w:rPr>
        <w:t xml:space="preserve"> أو ببرنامج لإعادة التأهيل </w:t>
      </w:r>
      <w:r w:rsidRPr="00613BDF">
        <w:rPr>
          <w:rFonts w:hint="cs"/>
          <w:w w:val="100"/>
          <w:kern w:val="0"/>
          <w:sz w:val="30"/>
          <w:rtl/>
          <w:lang w:eastAsia="zh-CN" w:bidi="ar-EG"/>
        </w:rPr>
        <w:t xml:space="preserve">بين مهنة وأخرى، </w:t>
      </w:r>
      <w:r w:rsidRPr="00613BDF">
        <w:rPr>
          <w:w w:val="100"/>
          <w:kern w:val="0"/>
          <w:sz w:val="30"/>
          <w:rtl/>
          <w:lang w:eastAsia="zh-CN"/>
        </w:rPr>
        <w:t xml:space="preserve">أو </w:t>
      </w:r>
      <w:r w:rsidRPr="00613BDF">
        <w:rPr>
          <w:rFonts w:hint="cs"/>
          <w:w w:val="100"/>
          <w:kern w:val="0"/>
          <w:sz w:val="30"/>
          <w:rtl/>
          <w:lang w:eastAsia="zh-CN" w:bidi="ar-EG"/>
        </w:rPr>
        <w:t>يلتحقون ب</w:t>
      </w:r>
      <w:r w:rsidRPr="00613BDF">
        <w:rPr>
          <w:w w:val="100"/>
          <w:kern w:val="0"/>
          <w:sz w:val="30"/>
          <w:rtl/>
          <w:lang w:eastAsia="zh-CN"/>
        </w:rPr>
        <w:t xml:space="preserve">تعليم متخصص.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وكذلك،</w:t>
      </w:r>
      <w:r w:rsidRPr="00613BDF">
        <w:rPr>
          <w:rFonts w:hint="cs"/>
          <w:w w:val="100"/>
          <w:kern w:val="0"/>
          <w:sz w:val="30"/>
          <w:rtl/>
          <w:lang w:eastAsia="zh-CN" w:bidi="ar-EG"/>
        </w:rPr>
        <w:t xml:space="preserve"> حسب </w:t>
      </w:r>
      <w:r w:rsidRPr="00613BDF">
        <w:rPr>
          <w:w w:val="100"/>
          <w:kern w:val="0"/>
          <w:sz w:val="30"/>
          <w:rtl/>
          <w:lang w:eastAsia="zh-CN"/>
        </w:rPr>
        <w:t>القانون،</w:t>
      </w:r>
      <w:r w:rsidRPr="00613BDF">
        <w:rPr>
          <w:rFonts w:hint="cs"/>
          <w:w w:val="100"/>
          <w:kern w:val="0"/>
          <w:sz w:val="30"/>
          <w:rtl/>
          <w:lang w:eastAsia="zh-CN" w:bidi="ar-EG"/>
        </w:rPr>
        <w:t xml:space="preserve"> </w:t>
      </w:r>
      <w:r w:rsidRPr="00613BDF">
        <w:rPr>
          <w:w w:val="100"/>
          <w:kern w:val="0"/>
          <w:sz w:val="30"/>
          <w:rtl/>
          <w:lang w:eastAsia="zh-CN"/>
        </w:rPr>
        <w:t>توفر</w:t>
      </w:r>
      <w:r w:rsidRPr="00613BDF">
        <w:rPr>
          <w:rFonts w:hint="cs"/>
          <w:w w:val="100"/>
          <w:kern w:val="0"/>
          <w:sz w:val="30"/>
          <w:rtl/>
          <w:lang w:eastAsia="zh-CN" w:bidi="ar-EG"/>
        </w:rPr>
        <w:t xml:space="preserve"> </w:t>
      </w:r>
      <w:r w:rsidRPr="00613BDF">
        <w:rPr>
          <w:w w:val="100"/>
          <w:kern w:val="0"/>
          <w:sz w:val="30"/>
          <w:rtl/>
          <w:lang w:eastAsia="zh-CN"/>
        </w:rPr>
        <w:t xml:space="preserve">فرصة </w:t>
      </w:r>
      <w:r w:rsidRPr="00613BDF">
        <w:rPr>
          <w:rFonts w:hint="cs"/>
          <w:w w:val="100"/>
          <w:kern w:val="0"/>
          <w:sz w:val="30"/>
          <w:rtl/>
          <w:lang w:eastAsia="zh-CN" w:bidi="ar-EG"/>
        </w:rPr>
        <w:t>التأهيل المهني ل</w:t>
      </w:r>
      <w:r w:rsidRPr="00613BDF">
        <w:rPr>
          <w:w w:val="100"/>
          <w:kern w:val="0"/>
          <w:sz w:val="30"/>
          <w:rtl/>
          <w:lang w:eastAsia="zh-CN"/>
        </w:rPr>
        <w:t>مدة سنتين للأفراد الذين لم يستكمل</w:t>
      </w:r>
      <w:r w:rsidRPr="00613BDF">
        <w:rPr>
          <w:rFonts w:hint="cs"/>
          <w:w w:val="100"/>
          <w:kern w:val="0"/>
          <w:sz w:val="30"/>
          <w:rtl/>
          <w:lang w:eastAsia="zh-CN" w:bidi="ar-EG"/>
        </w:rPr>
        <w:t>وا</w:t>
      </w:r>
      <w:r w:rsidRPr="00613BDF">
        <w:rPr>
          <w:w w:val="100"/>
          <w:kern w:val="0"/>
          <w:sz w:val="30"/>
          <w:rtl/>
          <w:lang w:eastAsia="zh-CN"/>
        </w:rPr>
        <w:t xml:space="preserve"> تعليمهم الابتدائي،</w:t>
      </w:r>
      <w:r w:rsidRPr="00613BDF">
        <w:rPr>
          <w:rFonts w:hint="cs"/>
          <w:w w:val="100"/>
          <w:kern w:val="0"/>
          <w:sz w:val="30"/>
          <w:rtl/>
          <w:lang w:eastAsia="zh-CN" w:bidi="ar-EG"/>
        </w:rPr>
        <w:t xml:space="preserve"> ويتعين </w:t>
      </w:r>
      <w:r w:rsidRPr="00613BDF">
        <w:rPr>
          <w:w w:val="100"/>
          <w:kern w:val="0"/>
          <w:sz w:val="30"/>
          <w:rtl/>
          <w:lang w:eastAsia="zh-CN"/>
        </w:rPr>
        <w:t xml:space="preserve">عليهم </w:t>
      </w:r>
      <w:r w:rsidRPr="00613BDF">
        <w:rPr>
          <w:rFonts w:hint="cs"/>
          <w:w w:val="100"/>
          <w:kern w:val="0"/>
          <w:sz w:val="30"/>
          <w:rtl/>
          <w:lang w:eastAsia="zh-CN" w:bidi="ar-EG"/>
        </w:rPr>
        <w:t>اتمام</w:t>
      </w:r>
      <w:r w:rsidRPr="00613BDF">
        <w:rPr>
          <w:w w:val="100"/>
          <w:kern w:val="0"/>
          <w:sz w:val="30"/>
          <w:rtl/>
          <w:lang w:eastAsia="zh-CN"/>
        </w:rPr>
        <w:t xml:space="preserve"> مناهج التعليم الابتدائي</w:t>
      </w:r>
      <w:r w:rsidRPr="00613BDF">
        <w:rPr>
          <w:rFonts w:hint="cs"/>
          <w:w w:val="100"/>
          <w:kern w:val="0"/>
          <w:sz w:val="30"/>
          <w:rtl/>
          <w:lang w:eastAsia="zh-CN" w:bidi="ar-EG"/>
        </w:rPr>
        <w:t xml:space="preserve">، </w:t>
      </w:r>
      <w:r w:rsidRPr="00613BDF">
        <w:rPr>
          <w:w w:val="100"/>
          <w:kern w:val="0"/>
          <w:sz w:val="30"/>
          <w:rtl/>
          <w:lang w:eastAsia="zh-CN"/>
        </w:rPr>
        <w:t>بما يت</w:t>
      </w:r>
      <w:r w:rsidRPr="00613BDF">
        <w:rPr>
          <w:rFonts w:hint="cs"/>
          <w:w w:val="100"/>
          <w:kern w:val="0"/>
          <w:sz w:val="30"/>
          <w:rtl/>
          <w:lang w:eastAsia="zh-CN" w:bidi="ar-EG"/>
        </w:rPr>
        <w:t xml:space="preserve">فق </w:t>
      </w:r>
      <w:r w:rsidRPr="00613BDF">
        <w:rPr>
          <w:w w:val="100"/>
          <w:kern w:val="0"/>
          <w:sz w:val="30"/>
          <w:rtl/>
          <w:lang w:eastAsia="zh-CN"/>
        </w:rPr>
        <w:t xml:space="preserve"> مع مؤهلات</w:t>
      </w:r>
      <w:r w:rsidRPr="00613BDF">
        <w:rPr>
          <w:rFonts w:hint="cs"/>
          <w:w w:val="100"/>
          <w:kern w:val="0"/>
          <w:sz w:val="30"/>
          <w:rtl/>
          <w:lang w:eastAsia="zh-CN" w:bidi="ar-EG"/>
        </w:rPr>
        <w:t xml:space="preserve">هم </w:t>
      </w:r>
      <w:r w:rsidRPr="00613BDF">
        <w:rPr>
          <w:w w:val="100"/>
          <w:kern w:val="0"/>
          <w:sz w:val="30"/>
          <w:rtl/>
          <w:lang w:eastAsia="zh-CN"/>
        </w:rPr>
        <w:t xml:space="preserve"> الفنية. </w:t>
      </w:r>
    </w:p>
    <w:p w:rsidR="001C31A0" w:rsidRDefault="00CB4538" w:rsidP="000B7D48">
      <w:pPr>
        <w:ind w:left="1037" w:firstLine="446"/>
        <w:outlineLvl w:val="0"/>
        <w:rPr>
          <w:rFonts w:hint="cs"/>
          <w:w w:val="100"/>
          <w:kern w:val="0"/>
          <w:sz w:val="30"/>
          <w:rtl/>
          <w:lang w:eastAsia="zh-CN"/>
        </w:rPr>
      </w:pPr>
      <w:r w:rsidRPr="00613BDF">
        <w:rPr>
          <w:w w:val="100"/>
          <w:kern w:val="0"/>
          <w:sz w:val="30"/>
          <w:rtl/>
          <w:lang w:eastAsia="zh-CN"/>
        </w:rPr>
        <w:t xml:space="preserve">ويبين الجدول أدناه </w:t>
      </w:r>
      <w:r w:rsidRPr="00613BDF">
        <w:rPr>
          <w:rFonts w:hint="cs"/>
          <w:w w:val="100"/>
          <w:kern w:val="0"/>
          <w:sz w:val="30"/>
          <w:rtl/>
          <w:lang w:eastAsia="zh-CN"/>
        </w:rPr>
        <w:t xml:space="preserve">أعداد </w:t>
      </w:r>
      <w:r w:rsidRPr="00613BDF">
        <w:rPr>
          <w:w w:val="100"/>
          <w:kern w:val="0"/>
          <w:sz w:val="30"/>
          <w:rtl/>
          <w:lang w:eastAsia="zh-CN"/>
        </w:rPr>
        <w:t xml:space="preserve">المتعلمين الكبار </w:t>
      </w:r>
      <w:r w:rsidRPr="00613BDF">
        <w:rPr>
          <w:rFonts w:hint="cs"/>
          <w:w w:val="100"/>
          <w:kern w:val="0"/>
          <w:sz w:val="30"/>
          <w:rtl/>
          <w:lang w:eastAsia="zh-CN"/>
        </w:rPr>
        <w:t xml:space="preserve">بالتفصيل </w:t>
      </w:r>
      <w:r w:rsidRPr="00613BDF">
        <w:rPr>
          <w:w w:val="100"/>
          <w:kern w:val="0"/>
          <w:sz w:val="30"/>
          <w:rtl/>
          <w:lang w:eastAsia="zh-CN"/>
        </w:rPr>
        <w:t>حسب الجنس والعرق.</w:t>
      </w:r>
    </w:p>
    <w:p w:rsidR="00B7292A" w:rsidRDefault="00B7292A" w:rsidP="00CB4538">
      <w:pPr>
        <w:spacing w:after="120"/>
        <w:ind w:left="1030"/>
        <w:outlineLvl w:val="0"/>
        <w:rPr>
          <w:rFonts w:hint="cs"/>
          <w:w w:val="100"/>
          <w:kern w:val="0"/>
          <w:sz w:val="30"/>
          <w:rtl/>
          <w:lang w:eastAsia="zh-CN"/>
        </w:rPr>
      </w:pPr>
    </w:p>
    <w:tbl>
      <w:tblPr>
        <w:tblStyle w:val="Footer"/>
        <w:bidiVisual/>
        <w:tblW w:w="0" w:type="auto"/>
        <w:tblInd w:w="1138" w:type="dxa"/>
        <w:tblLook w:val="01E0" w:firstRow="1" w:lastRow="1" w:firstColumn="1" w:lastColumn="1" w:noHBand="0" w:noVBand="0"/>
      </w:tblPr>
      <w:tblGrid>
        <w:gridCol w:w="1350"/>
        <w:gridCol w:w="810"/>
        <w:gridCol w:w="810"/>
        <w:gridCol w:w="720"/>
        <w:gridCol w:w="630"/>
        <w:gridCol w:w="630"/>
        <w:gridCol w:w="720"/>
        <w:gridCol w:w="745"/>
        <w:gridCol w:w="735"/>
        <w:gridCol w:w="860"/>
      </w:tblGrid>
      <w:tr w:rsidR="00CB4538" w:rsidRPr="00613BDF">
        <w:tc>
          <w:tcPr>
            <w:tcW w:w="1350" w:type="dxa"/>
            <w:tcBorders>
              <w:top w:val="single" w:sz="8" w:space="0" w:color="auto"/>
              <w:bottom w:val="single" w:sz="12" w:space="0" w:color="auto"/>
            </w:tcBorders>
          </w:tcPr>
          <w:p w:rsidR="00CB4538" w:rsidRPr="001C31A0" w:rsidRDefault="00CB4538" w:rsidP="001C31A0">
            <w:pPr>
              <w:spacing w:before="120" w:line="240" w:lineRule="exact"/>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السنة الدراسية</w:t>
            </w:r>
          </w:p>
        </w:tc>
        <w:tc>
          <w:tcPr>
            <w:tcW w:w="81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المجموع</w:t>
            </w:r>
          </w:p>
        </w:tc>
        <w:tc>
          <w:tcPr>
            <w:tcW w:w="81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مقدونيون</w:t>
            </w:r>
          </w:p>
        </w:tc>
        <w:tc>
          <w:tcPr>
            <w:tcW w:w="72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ألبانيون</w:t>
            </w:r>
          </w:p>
        </w:tc>
        <w:tc>
          <w:tcPr>
            <w:tcW w:w="63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أتراك</w:t>
            </w:r>
          </w:p>
        </w:tc>
        <w:tc>
          <w:tcPr>
            <w:tcW w:w="63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غجر</w:t>
            </w:r>
          </w:p>
        </w:tc>
        <w:tc>
          <w:tcPr>
            <w:tcW w:w="720"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فلاشيون</w:t>
            </w:r>
          </w:p>
        </w:tc>
        <w:tc>
          <w:tcPr>
            <w:tcW w:w="745" w:type="dxa"/>
            <w:tcBorders>
              <w:top w:val="single" w:sz="8" w:space="0" w:color="auto"/>
              <w:bottom w:val="single" w:sz="12" w:space="0" w:color="auto"/>
            </w:tcBorders>
          </w:tcPr>
          <w:p w:rsidR="00CB4538" w:rsidRPr="001C31A0" w:rsidRDefault="00CB4538" w:rsidP="00654E02">
            <w:pPr>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صرب</w:t>
            </w:r>
          </w:p>
        </w:tc>
        <w:tc>
          <w:tcPr>
            <w:tcW w:w="735" w:type="dxa"/>
            <w:tcBorders>
              <w:top w:val="single" w:sz="8" w:space="0" w:color="auto"/>
              <w:bottom w:val="single" w:sz="12" w:space="0" w:color="auto"/>
            </w:tcBorders>
          </w:tcPr>
          <w:p w:rsidR="00CB4538" w:rsidRPr="001C31A0" w:rsidRDefault="00CB4538" w:rsidP="00654E02">
            <w:pPr>
              <w:spacing w:line="240" w:lineRule="exact"/>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جنسيات أخرى</w:t>
            </w:r>
          </w:p>
        </w:tc>
        <w:tc>
          <w:tcPr>
            <w:tcW w:w="860" w:type="dxa"/>
            <w:tcBorders>
              <w:top w:val="single" w:sz="8" w:space="0" w:color="auto"/>
              <w:bottom w:val="single" w:sz="12" w:space="0" w:color="auto"/>
            </w:tcBorders>
          </w:tcPr>
          <w:p w:rsidR="00CB4538" w:rsidRPr="001C31A0" w:rsidRDefault="00CB4538" w:rsidP="001C31A0">
            <w:pPr>
              <w:spacing w:after="120" w:line="240" w:lineRule="exact"/>
              <w:jc w:val="left"/>
              <w:rPr>
                <w:rFonts w:hint="cs"/>
                <w:b w:val="0"/>
                <w:bCs w:val="0"/>
                <w:i/>
                <w:iCs/>
                <w:w w:val="100"/>
                <w:kern w:val="0"/>
                <w:sz w:val="22"/>
                <w:szCs w:val="22"/>
                <w:rtl/>
                <w:lang w:eastAsia="zh-CN"/>
              </w:rPr>
            </w:pPr>
            <w:r w:rsidRPr="001C31A0">
              <w:rPr>
                <w:rFonts w:hint="cs"/>
                <w:b w:val="0"/>
                <w:bCs w:val="0"/>
                <w:i/>
                <w:iCs/>
                <w:w w:val="100"/>
                <w:kern w:val="0"/>
                <w:sz w:val="22"/>
                <w:szCs w:val="22"/>
                <w:rtl/>
                <w:lang w:eastAsia="zh-CN"/>
              </w:rPr>
              <w:t>جنسيات غير معلنة</w:t>
            </w:r>
          </w:p>
        </w:tc>
      </w:tr>
      <w:tr w:rsidR="00CB4538" w:rsidRPr="00613BDF">
        <w:tc>
          <w:tcPr>
            <w:tcW w:w="1350" w:type="dxa"/>
            <w:tcBorders>
              <w:top w:val="single" w:sz="12" w:space="0" w:color="auto"/>
            </w:tcBorders>
          </w:tcPr>
          <w:p w:rsidR="00CB4538" w:rsidRPr="001C31A0" w:rsidRDefault="00CB4538" w:rsidP="00654E02">
            <w:pPr>
              <w:jc w:val="left"/>
              <w:rPr>
                <w:rFonts w:hint="cs"/>
                <w:b w:val="0"/>
                <w:bCs w:val="0"/>
                <w:w w:val="100"/>
                <w:kern w:val="0"/>
                <w:sz w:val="22"/>
                <w:szCs w:val="22"/>
                <w:rtl/>
                <w:lang w:eastAsia="zh-CN"/>
              </w:rPr>
            </w:pPr>
            <w:r w:rsidRPr="001C31A0">
              <w:rPr>
                <w:rFonts w:hint="cs"/>
                <w:b w:val="0"/>
                <w:bCs w:val="0"/>
                <w:w w:val="100"/>
                <w:kern w:val="0"/>
                <w:sz w:val="22"/>
                <w:szCs w:val="22"/>
                <w:rtl/>
                <w:lang w:eastAsia="zh-CN"/>
              </w:rPr>
              <w:t>1996/97</w:t>
            </w:r>
          </w:p>
          <w:p w:rsidR="00CB4538" w:rsidRPr="001C31A0" w:rsidRDefault="00CB4538" w:rsidP="00654E02">
            <w:pPr>
              <w:jc w:val="left"/>
              <w:rPr>
                <w:rFonts w:hint="cs"/>
                <w:b w:val="0"/>
                <w:bCs w:val="0"/>
                <w:w w:val="100"/>
                <w:kern w:val="0"/>
                <w:sz w:val="22"/>
                <w:szCs w:val="22"/>
                <w:rtl/>
                <w:lang w:eastAsia="zh-CN"/>
              </w:rPr>
            </w:pPr>
            <w:r w:rsidRPr="001C31A0">
              <w:rPr>
                <w:rFonts w:hint="cs"/>
                <w:b w:val="0"/>
                <w:bCs w:val="0"/>
                <w:w w:val="100"/>
                <w:kern w:val="0"/>
                <w:sz w:val="22"/>
                <w:szCs w:val="22"/>
                <w:rtl/>
                <w:lang w:eastAsia="zh-CN"/>
              </w:rPr>
              <w:t>إناث</w:t>
            </w:r>
          </w:p>
        </w:tc>
        <w:tc>
          <w:tcPr>
            <w:tcW w:w="81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1074</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303</w:t>
            </w:r>
          </w:p>
        </w:tc>
        <w:tc>
          <w:tcPr>
            <w:tcW w:w="81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907</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262</w:t>
            </w:r>
          </w:p>
        </w:tc>
        <w:tc>
          <w:tcPr>
            <w:tcW w:w="72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113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18</w:t>
            </w:r>
          </w:p>
        </w:tc>
        <w:tc>
          <w:tcPr>
            <w:tcW w:w="63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11</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w:t>
            </w:r>
          </w:p>
        </w:tc>
        <w:tc>
          <w:tcPr>
            <w:tcW w:w="63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c>
          <w:tcPr>
            <w:tcW w:w="72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w:t>
            </w:r>
          </w:p>
        </w:tc>
        <w:tc>
          <w:tcPr>
            <w:tcW w:w="745"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29</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13</w:t>
            </w:r>
          </w:p>
        </w:tc>
        <w:tc>
          <w:tcPr>
            <w:tcW w:w="735"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12</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7</w:t>
            </w:r>
          </w:p>
        </w:tc>
        <w:tc>
          <w:tcPr>
            <w:tcW w:w="860" w:type="dxa"/>
            <w:tcBorders>
              <w:top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r>
      <w:tr w:rsidR="00CB4538" w:rsidRPr="00613BDF">
        <w:tc>
          <w:tcPr>
            <w:tcW w:w="1350" w:type="dxa"/>
          </w:tcPr>
          <w:p w:rsidR="00CB4538" w:rsidRPr="001C31A0" w:rsidRDefault="00CB4538" w:rsidP="00654E02">
            <w:pPr>
              <w:jc w:val="left"/>
              <w:rPr>
                <w:rFonts w:hint="cs"/>
                <w:b w:val="0"/>
                <w:bCs w:val="0"/>
                <w:w w:val="100"/>
                <w:kern w:val="0"/>
                <w:sz w:val="22"/>
                <w:szCs w:val="22"/>
                <w:rtl/>
                <w:lang w:eastAsia="zh-CN"/>
              </w:rPr>
            </w:pPr>
            <w:r w:rsidRPr="001C31A0">
              <w:rPr>
                <w:rFonts w:hint="cs"/>
                <w:b w:val="0"/>
                <w:bCs w:val="0"/>
                <w:w w:val="100"/>
                <w:kern w:val="0"/>
                <w:sz w:val="22"/>
                <w:szCs w:val="22"/>
                <w:rtl/>
                <w:lang w:eastAsia="zh-CN"/>
              </w:rPr>
              <w:t>1997/98</w:t>
            </w:r>
          </w:p>
          <w:p w:rsidR="00CB4538" w:rsidRPr="001C31A0" w:rsidRDefault="00CB4538" w:rsidP="00654E02">
            <w:pPr>
              <w:jc w:val="left"/>
              <w:rPr>
                <w:rFonts w:hint="cs"/>
                <w:b w:val="0"/>
                <w:bCs w:val="0"/>
                <w:w w:val="100"/>
                <w:kern w:val="0"/>
                <w:sz w:val="22"/>
                <w:szCs w:val="22"/>
                <w:rtl/>
                <w:lang w:eastAsia="zh-CN"/>
              </w:rPr>
            </w:pPr>
            <w:r w:rsidRPr="001C31A0">
              <w:rPr>
                <w:rFonts w:hint="cs"/>
                <w:b w:val="0"/>
                <w:bCs w:val="0"/>
                <w:w w:val="100"/>
                <w:kern w:val="0"/>
                <w:sz w:val="22"/>
                <w:szCs w:val="22"/>
                <w:rtl/>
                <w:lang w:eastAsia="zh-CN"/>
              </w:rPr>
              <w:t>إناث</w:t>
            </w:r>
          </w:p>
        </w:tc>
        <w:tc>
          <w:tcPr>
            <w:tcW w:w="81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1146</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412</w:t>
            </w:r>
          </w:p>
        </w:tc>
        <w:tc>
          <w:tcPr>
            <w:tcW w:w="81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953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375</w:t>
            </w:r>
          </w:p>
        </w:tc>
        <w:tc>
          <w:tcPr>
            <w:tcW w:w="72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143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23</w:t>
            </w:r>
          </w:p>
        </w:tc>
        <w:tc>
          <w:tcPr>
            <w:tcW w:w="63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20</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w:t>
            </w:r>
          </w:p>
        </w:tc>
        <w:tc>
          <w:tcPr>
            <w:tcW w:w="63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w:t>
            </w:r>
          </w:p>
        </w:tc>
        <w:tc>
          <w:tcPr>
            <w:tcW w:w="72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c>
          <w:tcPr>
            <w:tcW w:w="745"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4</w:t>
            </w:r>
          </w:p>
        </w:tc>
        <w:tc>
          <w:tcPr>
            <w:tcW w:w="735"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14</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5</w:t>
            </w:r>
          </w:p>
        </w:tc>
        <w:tc>
          <w:tcPr>
            <w:tcW w:w="860" w:type="dxa"/>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r>
      <w:tr w:rsidR="00CB4538" w:rsidRPr="00613BDF">
        <w:tc>
          <w:tcPr>
            <w:tcW w:w="1350" w:type="dxa"/>
            <w:tcBorders>
              <w:bottom w:val="single" w:sz="12" w:space="0" w:color="auto"/>
            </w:tcBorders>
          </w:tcPr>
          <w:p w:rsidR="00CB4538" w:rsidRPr="001C31A0" w:rsidRDefault="00CB4538" w:rsidP="00654E02">
            <w:pPr>
              <w:jc w:val="left"/>
              <w:rPr>
                <w:rFonts w:hint="cs"/>
                <w:b w:val="0"/>
                <w:bCs w:val="0"/>
                <w:w w:val="100"/>
                <w:kern w:val="0"/>
                <w:sz w:val="22"/>
                <w:szCs w:val="22"/>
                <w:rtl/>
                <w:lang w:eastAsia="zh-CN"/>
              </w:rPr>
            </w:pPr>
            <w:r w:rsidRPr="001C31A0">
              <w:rPr>
                <w:rFonts w:hint="cs"/>
                <w:b w:val="0"/>
                <w:bCs w:val="0"/>
                <w:w w:val="100"/>
                <w:kern w:val="0"/>
                <w:sz w:val="22"/>
                <w:szCs w:val="22"/>
                <w:rtl/>
                <w:lang w:eastAsia="zh-CN"/>
              </w:rPr>
              <w:t>1998/99</w:t>
            </w:r>
          </w:p>
          <w:p w:rsidR="00CB4538" w:rsidRPr="001C31A0" w:rsidRDefault="00CB4538" w:rsidP="001C31A0">
            <w:pPr>
              <w:spacing w:after="120"/>
              <w:jc w:val="left"/>
              <w:rPr>
                <w:rFonts w:hint="cs"/>
                <w:b w:val="0"/>
                <w:bCs w:val="0"/>
                <w:w w:val="100"/>
                <w:kern w:val="0"/>
                <w:sz w:val="22"/>
                <w:szCs w:val="22"/>
                <w:rtl/>
                <w:lang w:eastAsia="zh-CN"/>
              </w:rPr>
            </w:pPr>
            <w:r w:rsidRPr="001C31A0">
              <w:rPr>
                <w:rFonts w:hint="cs"/>
                <w:b w:val="0"/>
                <w:bCs w:val="0"/>
                <w:w w:val="100"/>
                <w:kern w:val="0"/>
                <w:sz w:val="22"/>
                <w:szCs w:val="22"/>
                <w:rtl/>
                <w:lang w:eastAsia="zh-CN"/>
              </w:rPr>
              <w:t>إناث</w:t>
            </w:r>
          </w:p>
        </w:tc>
        <w:tc>
          <w:tcPr>
            <w:tcW w:w="81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1263</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428</w:t>
            </w:r>
          </w:p>
        </w:tc>
        <w:tc>
          <w:tcPr>
            <w:tcW w:w="81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1070</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382</w:t>
            </w:r>
          </w:p>
        </w:tc>
        <w:tc>
          <w:tcPr>
            <w:tcW w:w="72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141</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34</w:t>
            </w:r>
          </w:p>
        </w:tc>
        <w:tc>
          <w:tcPr>
            <w:tcW w:w="63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20</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w:t>
            </w:r>
          </w:p>
        </w:tc>
        <w:tc>
          <w:tcPr>
            <w:tcW w:w="63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6</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4</w:t>
            </w:r>
          </w:p>
        </w:tc>
        <w:tc>
          <w:tcPr>
            <w:tcW w:w="72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c>
          <w:tcPr>
            <w:tcW w:w="745"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10</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2</w:t>
            </w:r>
          </w:p>
        </w:tc>
        <w:tc>
          <w:tcPr>
            <w:tcW w:w="735"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14</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3</w:t>
            </w:r>
          </w:p>
        </w:tc>
        <w:tc>
          <w:tcPr>
            <w:tcW w:w="860" w:type="dxa"/>
            <w:tcBorders>
              <w:bottom w:val="single" w:sz="12" w:space="0" w:color="auto"/>
            </w:tcBorders>
          </w:tcPr>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1</w:t>
            </w:r>
          </w:p>
          <w:p w:rsidR="00CB4538" w:rsidRPr="001C31A0" w:rsidRDefault="00CB4538" w:rsidP="00654E02">
            <w:pPr>
              <w:jc w:val="center"/>
              <w:rPr>
                <w:rFonts w:hint="cs"/>
                <w:b w:val="0"/>
                <w:bCs w:val="0"/>
                <w:w w:val="100"/>
                <w:kern w:val="0"/>
                <w:sz w:val="22"/>
                <w:szCs w:val="22"/>
                <w:rtl/>
                <w:lang w:eastAsia="zh-CN"/>
              </w:rPr>
            </w:pPr>
            <w:r w:rsidRPr="001C31A0">
              <w:rPr>
                <w:rFonts w:hint="cs"/>
                <w:b w:val="0"/>
                <w:bCs w:val="0"/>
                <w:w w:val="100"/>
                <w:kern w:val="0"/>
                <w:sz w:val="22"/>
                <w:szCs w:val="22"/>
                <w:rtl/>
                <w:lang w:eastAsia="zh-CN"/>
              </w:rPr>
              <w:t>-</w:t>
            </w:r>
          </w:p>
        </w:tc>
      </w:tr>
    </w:tbl>
    <w:p w:rsidR="00CB4538" w:rsidRPr="00267D29" w:rsidRDefault="00CB4538" w:rsidP="00CB4538">
      <w:pPr>
        <w:spacing w:after="120"/>
        <w:ind w:left="1030"/>
        <w:jc w:val="left"/>
        <w:rPr>
          <w:rFonts w:hint="cs"/>
          <w:w w:val="100"/>
          <w:kern w:val="0"/>
          <w:sz w:val="26"/>
          <w:szCs w:val="26"/>
          <w:rtl/>
          <w:lang w:eastAsia="zh-CN"/>
        </w:rPr>
      </w:pPr>
      <w:r w:rsidRPr="00267D29">
        <w:rPr>
          <w:rFonts w:hint="cs"/>
          <w:w w:val="100"/>
          <w:kern w:val="0"/>
          <w:sz w:val="26"/>
          <w:szCs w:val="26"/>
          <w:rtl/>
          <w:lang w:eastAsia="zh-CN"/>
        </w:rPr>
        <w:t>المصدر:  وزارة التعليم</w:t>
      </w:r>
    </w:p>
    <w:p w:rsidR="006C5C5F" w:rsidRPr="006C5C5F" w:rsidRDefault="006C5C5F" w:rsidP="006C5C5F">
      <w:pPr>
        <w:spacing w:line="120" w:lineRule="exact"/>
        <w:ind w:firstLine="468"/>
        <w:rPr>
          <w:rFonts w:hint="cs"/>
          <w:w w:val="100"/>
          <w:kern w:val="0"/>
          <w:sz w:val="12"/>
          <w:rtl/>
          <w:lang w:eastAsia="zh-CN" w:bidi="ar-EG"/>
        </w:rPr>
      </w:pPr>
    </w:p>
    <w:p w:rsidR="00CB4538" w:rsidRPr="00613BDF" w:rsidRDefault="00B7292A" w:rsidP="00CB4538">
      <w:pPr>
        <w:spacing w:after="120"/>
        <w:ind w:left="1030" w:right="810" w:firstLine="468"/>
        <w:rPr>
          <w:w w:val="100"/>
          <w:kern w:val="0"/>
          <w:sz w:val="30"/>
          <w:rtl/>
          <w:lang w:eastAsia="zh-CN"/>
        </w:rPr>
      </w:pPr>
      <w:r>
        <w:rPr>
          <w:rFonts w:hint="cs"/>
          <w:w w:val="100"/>
          <w:kern w:val="0"/>
          <w:sz w:val="30"/>
          <w:rtl/>
          <w:lang w:eastAsia="zh-CN"/>
        </w:rPr>
        <w:t>(</w:t>
      </w:r>
      <w:r w:rsidR="00CB4538" w:rsidRPr="00613BDF">
        <w:rPr>
          <w:w w:val="100"/>
          <w:kern w:val="0"/>
          <w:sz w:val="30"/>
          <w:rtl/>
          <w:lang w:eastAsia="zh-CN"/>
        </w:rPr>
        <w:t>و</w:t>
      </w:r>
      <w:r w:rsidR="00CB4538">
        <w:rPr>
          <w:w w:val="100"/>
          <w:kern w:val="0"/>
          <w:sz w:val="30"/>
          <w:rtl/>
          <w:lang w:eastAsia="zh-CN"/>
        </w:rPr>
        <w:t>)</w:t>
      </w:r>
      <w:r w:rsidR="00CB4538" w:rsidRPr="00613BDF">
        <w:rPr>
          <w:w w:val="100"/>
          <w:kern w:val="0"/>
          <w:sz w:val="30"/>
          <w:rtl/>
          <w:lang w:eastAsia="zh-CN"/>
        </w:rPr>
        <w:t xml:space="preserve"> يشمل التعليم التلاميذ </w:t>
      </w:r>
      <w:r w:rsidR="00CB4538" w:rsidRPr="00613BDF">
        <w:rPr>
          <w:rFonts w:hint="cs"/>
          <w:w w:val="100"/>
          <w:kern w:val="0"/>
          <w:sz w:val="30"/>
          <w:rtl/>
          <w:lang w:eastAsia="zh-CN" w:bidi="ar-EG"/>
        </w:rPr>
        <w:t xml:space="preserve">عن طريق </w:t>
      </w:r>
      <w:r w:rsidR="00CB4538" w:rsidRPr="00613BDF">
        <w:rPr>
          <w:w w:val="100"/>
          <w:kern w:val="0"/>
          <w:sz w:val="30"/>
          <w:rtl/>
          <w:lang w:eastAsia="zh-CN"/>
        </w:rPr>
        <w:t>المدارس الموجودة في من</w:t>
      </w:r>
      <w:r w:rsidR="00CB4538" w:rsidRPr="00613BDF">
        <w:rPr>
          <w:rFonts w:hint="cs"/>
          <w:w w:val="100"/>
          <w:kern w:val="0"/>
          <w:sz w:val="30"/>
          <w:rtl/>
          <w:lang w:eastAsia="zh-CN" w:bidi="ar-EG"/>
        </w:rPr>
        <w:t>ا</w:t>
      </w:r>
      <w:r w:rsidR="00CB4538" w:rsidRPr="00613BDF">
        <w:rPr>
          <w:w w:val="100"/>
          <w:kern w:val="0"/>
          <w:sz w:val="30"/>
          <w:rtl/>
          <w:lang w:eastAsia="zh-CN"/>
        </w:rPr>
        <w:t>طق سكنهم، و</w:t>
      </w:r>
      <w:r w:rsidR="00CB4538" w:rsidRPr="00613BDF">
        <w:rPr>
          <w:rFonts w:hint="cs"/>
          <w:w w:val="100"/>
          <w:kern w:val="0"/>
          <w:sz w:val="30"/>
          <w:rtl/>
          <w:lang w:eastAsia="zh-CN" w:bidi="ar-EG"/>
        </w:rPr>
        <w:t xml:space="preserve">لكن لا </w:t>
      </w:r>
      <w:r w:rsidR="00CB4538" w:rsidRPr="00613BDF">
        <w:rPr>
          <w:w w:val="100"/>
          <w:kern w:val="0"/>
          <w:sz w:val="30"/>
          <w:rtl/>
          <w:lang w:eastAsia="zh-CN"/>
        </w:rPr>
        <w:t>يرفض تسجيل</w:t>
      </w:r>
      <w:r w:rsidR="00CB4538" w:rsidRPr="00613BDF">
        <w:rPr>
          <w:rFonts w:hint="cs"/>
          <w:w w:val="100"/>
          <w:kern w:val="0"/>
          <w:sz w:val="30"/>
          <w:rtl/>
          <w:lang w:eastAsia="zh-CN" w:bidi="ar-EG"/>
        </w:rPr>
        <w:t xml:space="preserve">هم </w:t>
      </w:r>
      <w:r w:rsidR="00CB4538" w:rsidRPr="00613BDF">
        <w:rPr>
          <w:w w:val="100"/>
          <w:kern w:val="0"/>
          <w:sz w:val="30"/>
          <w:rtl/>
          <w:lang w:eastAsia="zh-CN"/>
        </w:rPr>
        <w:t>في أم</w:t>
      </w:r>
      <w:r w:rsidR="00CB4538" w:rsidRPr="00613BDF">
        <w:rPr>
          <w:rFonts w:hint="cs"/>
          <w:w w:val="100"/>
          <w:kern w:val="0"/>
          <w:sz w:val="30"/>
          <w:rtl/>
          <w:lang w:eastAsia="zh-CN" w:bidi="ar-EG"/>
        </w:rPr>
        <w:t>ا</w:t>
      </w:r>
      <w:r w:rsidR="00CB4538" w:rsidRPr="00613BDF">
        <w:rPr>
          <w:w w:val="100"/>
          <w:kern w:val="0"/>
          <w:sz w:val="30"/>
          <w:rtl/>
          <w:lang w:eastAsia="zh-CN"/>
        </w:rPr>
        <w:t>كن أخر</w:t>
      </w:r>
      <w:r w:rsidR="00CB4538" w:rsidRPr="00613BDF">
        <w:rPr>
          <w:rFonts w:hint="cs"/>
          <w:w w:val="100"/>
          <w:kern w:val="0"/>
          <w:sz w:val="30"/>
          <w:rtl/>
          <w:lang w:eastAsia="zh-CN" w:bidi="ar-EG"/>
        </w:rPr>
        <w:t>ى</w:t>
      </w:r>
      <w:r w:rsidR="00CB4538" w:rsidRPr="00613BDF">
        <w:rPr>
          <w:w w:val="100"/>
          <w:kern w:val="0"/>
          <w:sz w:val="30"/>
          <w:rtl/>
          <w:lang w:eastAsia="zh-CN"/>
        </w:rPr>
        <w:t>،</w:t>
      </w:r>
      <w:r w:rsidR="00CB4538" w:rsidRPr="00613BDF">
        <w:rPr>
          <w:rFonts w:hint="cs"/>
          <w:w w:val="100"/>
          <w:kern w:val="0"/>
          <w:sz w:val="30"/>
          <w:rtl/>
          <w:lang w:eastAsia="zh-CN" w:bidi="ar-EG"/>
        </w:rPr>
        <w:t xml:space="preserve"> </w:t>
      </w:r>
      <w:r w:rsidR="00CB4538" w:rsidRPr="00613BDF">
        <w:rPr>
          <w:w w:val="100"/>
          <w:kern w:val="0"/>
          <w:sz w:val="30"/>
          <w:rtl/>
          <w:lang w:eastAsia="zh-CN"/>
        </w:rPr>
        <w:t>و</w:t>
      </w:r>
      <w:r w:rsidR="00CB4538" w:rsidRPr="00613BDF">
        <w:rPr>
          <w:rFonts w:hint="cs"/>
          <w:w w:val="100"/>
          <w:kern w:val="0"/>
          <w:sz w:val="30"/>
          <w:rtl/>
          <w:lang w:eastAsia="zh-CN" w:bidi="ar-EG"/>
        </w:rPr>
        <w:t xml:space="preserve">يتعين </w:t>
      </w:r>
      <w:r w:rsidR="00CB4538" w:rsidRPr="00613BDF">
        <w:rPr>
          <w:w w:val="100"/>
          <w:kern w:val="0"/>
          <w:sz w:val="30"/>
          <w:rtl/>
          <w:lang w:eastAsia="zh-CN"/>
        </w:rPr>
        <w:t>عليهم اتباع الإجراءات المحددة في القانون. و</w:t>
      </w:r>
      <w:r w:rsidR="00CB4538" w:rsidRPr="00613BDF">
        <w:rPr>
          <w:rFonts w:hint="cs"/>
          <w:w w:val="100"/>
          <w:kern w:val="0"/>
          <w:sz w:val="30"/>
          <w:rtl/>
          <w:lang w:eastAsia="zh-CN" w:bidi="ar-EG"/>
        </w:rPr>
        <w:t>ي</w:t>
      </w:r>
      <w:r w:rsidR="00CB4538" w:rsidRPr="00613BDF">
        <w:rPr>
          <w:w w:val="100"/>
          <w:kern w:val="0"/>
          <w:sz w:val="30"/>
          <w:rtl/>
          <w:lang w:eastAsia="zh-CN"/>
        </w:rPr>
        <w:t>تعرض الآباء الذين لا ي</w:t>
      </w:r>
      <w:r w:rsidR="00CB4538" w:rsidRPr="00613BDF">
        <w:rPr>
          <w:rFonts w:hint="cs"/>
          <w:w w:val="100"/>
          <w:kern w:val="0"/>
          <w:sz w:val="30"/>
          <w:rtl/>
          <w:lang w:eastAsia="zh-CN" w:bidi="ar-EG"/>
        </w:rPr>
        <w:t>رس</w:t>
      </w:r>
      <w:r w:rsidR="00CB4538" w:rsidRPr="00613BDF">
        <w:rPr>
          <w:w w:val="100"/>
          <w:kern w:val="0"/>
          <w:sz w:val="30"/>
          <w:rtl/>
          <w:lang w:eastAsia="zh-CN"/>
        </w:rPr>
        <w:t>ل</w:t>
      </w:r>
      <w:r w:rsidR="00CB4538" w:rsidRPr="00613BDF">
        <w:rPr>
          <w:rFonts w:hint="cs"/>
          <w:w w:val="100"/>
          <w:kern w:val="0"/>
          <w:sz w:val="30"/>
          <w:rtl/>
          <w:lang w:eastAsia="zh-CN" w:bidi="ar-EG"/>
        </w:rPr>
        <w:t>و</w:t>
      </w:r>
      <w:r w:rsidR="00CB4538" w:rsidRPr="00613BDF">
        <w:rPr>
          <w:w w:val="100"/>
          <w:kern w:val="0"/>
          <w:sz w:val="30"/>
          <w:rtl/>
          <w:lang w:eastAsia="zh-CN"/>
        </w:rPr>
        <w:t>ن أطفالهم إلى المد</w:t>
      </w:r>
      <w:r w:rsidR="00CB4538" w:rsidRPr="00613BDF">
        <w:rPr>
          <w:rFonts w:hint="cs"/>
          <w:w w:val="100"/>
          <w:kern w:val="0"/>
          <w:sz w:val="30"/>
          <w:rtl/>
          <w:lang w:eastAsia="zh-CN" w:bidi="ar-EG"/>
        </w:rPr>
        <w:t>ا</w:t>
      </w:r>
      <w:r w:rsidR="00CB4538" w:rsidRPr="00613BDF">
        <w:rPr>
          <w:w w:val="100"/>
          <w:kern w:val="0"/>
          <w:sz w:val="30"/>
          <w:rtl/>
          <w:lang w:eastAsia="zh-CN"/>
        </w:rPr>
        <w:t xml:space="preserve">رس </w:t>
      </w:r>
      <w:r w:rsidR="00CB4538" w:rsidRPr="00613BDF">
        <w:rPr>
          <w:rFonts w:hint="cs"/>
          <w:w w:val="100"/>
          <w:kern w:val="0"/>
          <w:sz w:val="30"/>
          <w:rtl/>
          <w:lang w:eastAsia="zh-CN" w:bidi="ar-EG"/>
        </w:rPr>
        <w:t>للعقوبة</w:t>
      </w:r>
      <w:r w:rsidR="00CB4538" w:rsidRPr="00613BDF">
        <w:rPr>
          <w:w w:val="100"/>
          <w:kern w:val="0"/>
          <w:sz w:val="30"/>
          <w:rtl/>
          <w:lang w:eastAsia="zh-CN"/>
        </w:rPr>
        <w:t>،</w:t>
      </w:r>
      <w:r w:rsidR="00CB4538" w:rsidRPr="00613BDF">
        <w:rPr>
          <w:rFonts w:hint="cs"/>
          <w:w w:val="100"/>
          <w:kern w:val="0"/>
          <w:sz w:val="30"/>
          <w:rtl/>
          <w:lang w:eastAsia="zh-CN" w:bidi="ar-EG"/>
        </w:rPr>
        <w:t xml:space="preserve"> </w:t>
      </w:r>
      <w:r w:rsidR="00CB4538" w:rsidRPr="00613BDF">
        <w:rPr>
          <w:w w:val="100"/>
          <w:kern w:val="0"/>
          <w:sz w:val="30"/>
          <w:rtl/>
          <w:lang w:eastAsia="zh-CN"/>
        </w:rPr>
        <w:t>لأن ال</w:t>
      </w:r>
      <w:r w:rsidR="00CB4538" w:rsidRPr="00613BDF">
        <w:rPr>
          <w:rFonts w:hint="cs"/>
          <w:w w:val="100"/>
          <w:kern w:val="0"/>
          <w:sz w:val="30"/>
          <w:rtl/>
          <w:lang w:eastAsia="zh-CN" w:bidi="ar-EG"/>
        </w:rPr>
        <w:t xml:space="preserve">هدف هو محو الأمية الموجودة </w:t>
      </w:r>
      <w:r w:rsidR="00CB4538" w:rsidRPr="00613BDF">
        <w:rPr>
          <w:w w:val="100"/>
          <w:kern w:val="0"/>
          <w:sz w:val="30"/>
          <w:rtl/>
          <w:lang w:eastAsia="zh-CN"/>
        </w:rPr>
        <w:t xml:space="preserve">بسبب </w:t>
      </w:r>
      <w:r w:rsidR="00CB4538" w:rsidRPr="00613BDF">
        <w:rPr>
          <w:rFonts w:hint="cs"/>
          <w:w w:val="100"/>
          <w:kern w:val="0"/>
          <w:sz w:val="30"/>
          <w:rtl/>
          <w:lang w:eastAsia="zh-CN" w:bidi="ar-EG"/>
        </w:rPr>
        <w:t xml:space="preserve">نقص </w:t>
      </w:r>
      <w:r w:rsidR="00CB4538" w:rsidRPr="00613BDF">
        <w:rPr>
          <w:w w:val="100"/>
          <w:kern w:val="0"/>
          <w:sz w:val="30"/>
          <w:rtl/>
          <w:lang w:eastAsia="zh-CN"/>
        </w:rPr>
        <w:t xml:space="preserve">شمول </w:t>
      </w:r>
      <w:r w:rsidR="00CB4538" w:rsidRPr="00613BDF">
        <w:rPr>
          <w:rFonts w:hint="cs"/>
          <w:w w:val="100"/>
          <w:kern w:val="0"/>
          <w:sz w:val="30"/>
          <w:rtl/>
          <w:lang w:eastAsia="zh-CN" w:bidi="ar-EG"/>
        </w:rPr>
        <w:t>ا</w:t>
      </w:r>
      <w:r w:rsidR="00CB4538" w:rsidRPr="00613BDF">
        <w:rPr>
          <w:w w:val="100"/>
          <w:kern w:val="0"/>
          <w:sz w:val="30"/>
          <w:rtl/>
          <w:lang w:eastAsia="zh-CN"/>
        </w:rPr>
        <w:t>لطلاب</w:t>
      </w:r>
      <w:r w:rsidR="00CB4538" w:rsidRPr="00613BDF">
        <w:rPr>
          <w:rFonts w:hint="cs"/>
          <w:w w:val="100"/>
          <w:kern w:val="0"/>
          <w:sz w:val="30"/>
          <w:rtl/>
          <w:lang w:eastAsia="zh-CN" w:bidi="ar-EG"/>
        </w:rPr>
        <w:t xml:space="preserve"> أو تناقصهم</w:t>
      </w:r>
      <w:r w:rsidR="00CB4538" w:rsidRPr="00613BDF">
        <w:rPr>
          <w:w w:val="100"/>
          <w:kern w:val="0"/>
          <w:sz w:val="30"/>
          <w:rtl/>
          <w:lang w:eastAsia="zh-CN"/>
        </w:rPr>
        <w:t xml:space="preserve">. </w:t>
      </w:r>
    </w:p>
    <w:p w:rsidR="00CB4538"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رغم أن </w:t>
      </w:r>
      <w:r w:rsidRPr="00613BDF">
        <w:rPr>
          <w:w w:val="100"/>
          <w:kern w:val="0"/>
          <w:sz w:val="30"/>
          <w:rtl/>
          <w:lang w:eastAsia="zh-CN"/>
        </w:rPr>
        <w:t>ظروف مستوى التعليم الثانوي م</w:t>
      </w:r>
      <w:r w:rsidRPr="00613BDF">
        <w:rPr>
          <w:rFonts w:hint="cs"/>
          <w:w w:val="100"/>
          <w:kern w:val="0"/>
          <w:sz w:val="30"/>
          <w:rtl/>
          <w:lang w:eastAsia="zh-CN" w:bidi="ar-EG"/>
        </w:rPr>
        <w:t xml:space="preserve">هيأة بحيث تكفل </w:t>
      </w:r>
      <w:r w:rsidRPr="00613BDF">
        <w:rPr>
          <w:w w:val="100"/>
          <w:kern w:val="0"/>
          <w:sz w:val="30"/>
          <w:rtl/>
          <w:lang w:eastAsia="zh-CN"/>
        </w:rPr>
        <w:t xml:space="preserve">التغطية </w:t>
      </w:r>
      <w:r w:rsidRPr="00613BDF">
        <w:rPr>
          <w:rFonts w:hint="cs"/>
          <w:w w:val="100"/>
          <w:kern w:val="0"/>
          <w:sz w:val="30"/>
          <w:rtl/>
          <w:lang w:eastAsia="zh-CN" w:bidi="ar-EG"/>
        </w:rPr>
        <w:t>ال</w:t>
      </w:r>
      <w:r w:rsidRPr="00613BDF">
        <w:rPr>
          <w:w w:val="100"/>
          <w:kern w:val="0"/>
          <w:sz w:val="30"/>
          <w:rtl/>
          <w:lang w:eastAsia="zh-CN"/>
        </w:rPr>
        <w:t>شاملة،</w:t>
      </w:r>
      <w:r w:rsidRPr="00613BDF">
        <w:rPr>
          <w:rFonts w:hint="cs"/>
          <w:w w:val="100"/>
          <w:kern w:val="0"/>
          <w:sz w:val="30"/>
          <w:rtl/>
          <w:lang w:eastAsia="zh-CN" w:bidi="ar-EG"/>
        </w:rPr>
        <w:t xml:space="preserve"> </w:t>
      </w:r>
      <w:r w:rsidRPr="00613BDF">
        <w:rPr>
          <w:w w:val="100"/>
          <w:kern w:val="0"/>
          <w:sz w:val="30"/>
          <w:rtl/>
          <w:lang w:eastAsia="zh-CN"/>
        </w:rPr>
        <w:t>فإن نسبة التسرب مرتفعة، وذلك بصورة رئيسية في السنوات الأولى من التعليم الثانوي عندما يترك الطلاب الفقراء المدرسة.  وتبلغ نسبة التسرب حوالي 1 في المائة لكلا الجنسين.</w:t>
      </w:r>
    </w:p>
    <w:p w:rsidR="00CB4538" w:rsidRPr="00613BDF" w:rsidRDefault="00B7292A" w:rsidP="00B7292A">
      <w:pPr>
        <w:spacing w:after="120"/>
        <w:ind w:left="1030" w:right="810" w:firstLine="450"/>
        <w:rPr>
          <w:w w:val="100"/>
          <w:kern w:val="0"/>
          <w:sz w:val="30"/>
          <w:rtl/>
          <w:lang w:eastAsia="zh-CN"/>
        </w:rPr>
      </w:pPr>
      <w:r>
        <w:rPr>
          <w:rFonts w:hint="cs"/>
          <w:w w:val="100"/>
          <w:kern w:val="0"/>
          <w:sz w:val="30"/>
          <w:rtl/>
          <w:lang w:eastAsia="zh-CN"/>
        </w:rPr>
        <w:t>(</w:t>
      </w:r>
      <w:r w:rsidR="00CB4538" w:rsidRPr="00613BDF">
        <w:rPr>
          <w:w w:val="100"/>
          <w:kern w:val="0"/>
          <w:sz w:val="30"/>
          <w:rtl/>
          <w:lang w:eastAsia="zh-CN"/>
        </w:rPr>
        <w:t>ز</w:t>
      </w:r>
      <w:r w:rsidR="00CB4538">
        <w:rPr>
          <w:w w:val="100"/>
          <w:kern w:val="0"/>
          <w:sz w:val="30"/>
          <w:rtl/>
          <w:lang w:eastAsia="zh-CN"/>
        </w:rPr>
        <w:t>)</w:t>
      </w:r>
      <w:r w:rsidR="00CB4538">
        <w:rPr>
          <w:rFonts w:hint="cs"/>
          <w:w w:val="100"/>
          <w:kern w:val="0"/>
          <w:sz w:val="30"/>
          <w:rtl/>
          <w:lang w:eastAsia="zh-CN"/>
        </w:rPr>
        <w:t xml:space="preserve"> </w:t>
      </w:r>
      <w:r w:rsidR="00CB4538" w:rsidRPr="00613BDF">
        <w:rPr>
          <w:w w:val="100"/>
          <w:kern w:val="0"/>
          <w:sz w:val="30"/>
          <w:rtl/>
          <w:lang w:eastAsia="zh-CN"/>
        </w:rPr>
        <w:t xml:space="preserve">و </w:t>
      </w:r>
      <w:r>
        <w:rPr>
          <w:rFonts w:hint="cs"/>
          <w:w w:val="100"/>
          <w:kern w:val="0"/>
          <w:sz w:val="30"/>
          <w:rtl/>
          <w:lang w:eastAsia="zh-CN"/>
        </w:rPr>
        <w:t>(</w:t>
      </w:r>
      <w:r w:rsidR="00CB4538" w:rsidRPr="00613BDF">
        <w:rPr>
          <w:w w:val="100"/>
          <w:kern w:val="0"/>
          <w:sz w:val="30"/>
          <w:rtl/>
          <w:lang w:eastAsia="zh-CN"/>
        </w:rPr>
        <w:t>ح</w:t>
      </w:r>
      <w:r w:rsidR="00CB4538">
        <w:rPr>
          <w:w w:val="100"/>
          <w:kern w:val="0"/>
          <w:sz w:val="30"/>
          <w:rtl/>
          <w:lang w:eastAsia="zh-CN"/>
        </w:rPr>
        <w:t>)</w:t>
      </w:r>
      <w:r>
        <w:rPr>
          <w:rFonts w:hint="cs"/>
          <w:w w:val="100"/>
          <w:kern w:val="0"/>
          <w:sz w:val="30"/>
          <w:rtl/>
          <w:lang w:eastAsia="zh-CN"/>
        </w:rPr>
        <w:t xml:space="preserve"> </w:t>
      </w:r>
      <w:r w:rsidR="00CB4538" w:rsidRPr="00613BDF">
        <w:rPr>
          <w:w w:val="100"/>
          <w:kern w:val="0"/>
          <w:sz w:val="30"/>
          <w:rtl/>
          <w:lang w:eastAsia="zh-CN"/>
        </w:rPr>
        <w:t xml:space="preserve"> </w:t>
      </w:r>
      <w:r w:rsidR="00CB4538" w:rsidRPr="00613BDF">
        <w:rPr>
          <w:rFonts w:hint="cs"/>
          <w:w w:val="100"/>
          <w:kern w:val="0"/>
          <w:sz w:val="30"/>
          <w:rtl/>
          <w:lang w:eastAsia="zh-CN" w:bidi="ar-EG"/>
        </w:rPr>
        <w:t xml:space="preserve">نفذت في </w:t>
      </w:r>
      <w:r w:rsidR="00CB4538" w:rsidRPr="00613BDF">
        <w:rPr>
          <w:w w:val="100"/>
          <w:kern w:val="0"/>
          <w:sz w:val="30"/>
          <w:rtl/>
          <w:lang w:eastAsia="zh-CN"/>
        </w:rPr>
        <w:t xml:space="preserve">السنوات الأخيرة مشاريع عديدة ترمي إلى تحرير الفتيات </w:t>
      </w:r>
      <w:r w:rsidR="00CB4538" w:rsidRPr="00613BDF">
        <w:rPr>
          <w:rFonts w:hint="cs"/>
          <w:w w:val="100"/>
          <w:kern w:val="0"/>
          <w:sz w:val="30"/>
          <w:rtl/>
          <w:lang w:eastAsia="zh-CN" w:bidi="ar-EG"/>
        </w:rPr>
        <w:t xml:space="preserve">ولها صلة </w:t>
      </w:r>
      <w:r w:rsidR="00CB4538" w:rsidRPr="00613BDF">
        <w:rPr>
          <w:w w:val="100"/>
          <w:kern w:val="0"/>
          <w:sz w:val="30"/>
          <w:rtl/>
          <w:lang w:eastAsia="zh-CN"/>
        </w:rPr>
        <w:t>بشبكة المدارس الأوربية،</w:t>
      </w:r>
      <w:r w:rsidR="00CB4538" w:rsidRPr="00613BDF">
        <w:rPr>
          <w:rFonts w:hint="cs"/>
          <w:w w:val="100"/>
          <w:kern w:val="0"/>
          <w:sz w:val="30"/>
          <w:rtl/>
          <w:lang w:eastAsia="zh-CN" w:bidi="ar-EG"/>
        </w:rPr>
        <w:t xml:space="preserve"> </w:t>
      </w:r>
      <w:r w:rsidR="00CB4538" w:rsidRPr="00613BDF">
        <w:rPr>
          <w:w w:val="100"/>
          <w:kern w:val="0"/>
          <w:sz w:val="30"/>
          <w:rtl/>
          <w:lang w:eastAsia="zh-CN"/>
        </w:rPr>
        <w:t xml:space="preserve">التي </w:t>
      </w:r>
      <w:r w:rsidR="00CB4538" w:rsidRPr="00613BDF">
        <w:rPr>
          <w:rFonts w:hint="cs"/>
          <w:w w:val="100"/>
          <w:kern w:val="0"/>
          <w:sz w:val="30"/>
          <w:rtl/>
          <w:lang w:eastAsia="zh-CN" w:bidi="ar-EG"/>
        </w:rPr>
        <w:t>تعمل على تعزيز الصحة و</w:t>
      </w:r>
      <w:r w:rsidR="00CB4538" w:rsidRPr="00613BDF">
        <w:rPr>
          <w:w w:val="100"/>
          <w:kern w:val="0"/>
          <w:sz w:val="30"/>
          <w:rtl/>
          <w:lang w:eastAsia="zh-CN"/>
        </w:rPr>
        <w:t>العلاقات الإنسان</w:t>
      </w:r>
      <w:r w:rsidR="00CB4538" w:rsidRPr="00613BDF">
        <w:rPr>
          <w:rFonts w:hint="cs"/>
          <w:w w:val="100"/>
          <w:kern w:val="0"/>
          <w:sz w:val="30"/>
          <w:rtl/>
          <w:lang w:eastAsia="zh-CN" w:bidi="ar-EG"/>
        </w:rPr>
        <w:t xml:space="preserve">ية </w:t>
      </w:r>
      <w:r w:rsidR="00CB4538" w:rsidRPr="00613BDF">
        <w:rPr>
          <w:w w:val="100"/>
          <w:kern w:val="0"/>
          <w:sz w:val="30"/>
          <w:rtl/>
          <w:lang w:eastAsia="zh-CN"/>
        </w:rPr>
        <w:t>بين الجنسين.  وهناك أيضا برامج عديدة،</w:t>
      </w:r>
      <w:r w:rsidR="00CB4538" w:rsidRPr="00613BDF">
        <w:rPr>
          <w:rFonts w:hint="cs"/>
          <w:w w:val="100"/>
          <w:kern w:val="0"/>
          <w:sz w:val="30"/>
          <w:rtl/>
          <w:lang w:eastAsia="zh-CN" w:bidi="ar-EG"/>
        </w:rPr>
        <w:t xml:space="preserve"> </w:t>
      </w:r>
      <w:r w:rsidR="00CB4538" w:rsidRPr="00613BDF">
        <w:rPr>
          <w:w w:val="100"/>
          <w:kern w:val="0"/>
          <w:sz w:val="30"/>
          <w:rtl/>
          <w:lang w:eastAsia="zh-CN"/>
        </w:rPr>
        <w:t xml:space="preserve">تدعو إلى المشاركة </w:t>
      </w:r>
      <w:r w:rsidR="00CB4538" w:rsidRPr="00613BDF">
        <w:rPr>
          <w:rFonts w:hint="cs"/>
          <w:w w:val="100"/>
          <w:kern w:val="0"/>
          <w:sz w:val="30"/>
          <w:rtl/>
          <w:lang w:eastAsia="zh-CN" w:bidi="ar-EG"/>
        </w:rPr>
        <w:t>في مجال ال</w:t>
      </w:r>
      <w:r w:rsidR="00CB4538" w:rsidRPr="00613BDF">
        <w:rPr>
          <w:w w:val="100"/>
          <w:kern w:val="0"/>
          <w:sz w:val="30"/>
          <w:rtl/>
          <w:lang w:eastAsia="zh-CN"/>
        </w:rPr>
        <w:t xml:space="preserve">رياضة والأنشطة البدنية </w:t>
      </w:r>
      <w:r w:rsidR="00CB4538" w:rsidRPr="00613BDF">
        <w:rPr>
          <w:rFonts w:hint="cs"/>
          <w:w w:val="100"/>
          <w:kern w:val="0"/>
          <w:sz w:val="30"/>
          <w:rtl/>
          <w:lang w:eastAsia="zh-CN" w:bidi="ar-EG"/>
        </w:rPr>
        <w:t>بصرف</w:t>
      </w:r>
      <w:r w:rsidR="00CB4538" w:rsidRPr="00613BDF">
        <w:rPr>
          <w:w w:val="100"/>
          <w:kern w:val="0"/>
          <w:sz w:val="30"/>
          <w:rtl/>
          <w:lang w:eastAsia="zh-CN"/>
        </w:rPr>
        <w:t xml:space="preserve"> النظر عن الجنس. </w:t>
      </w:r>
    </w:p>
    <w:p w:rsidR="00B7292A" w:rsidRDefault="00CB4538" w:rsidP="000B7D48">
      <w:pPr>
        <w:ind w:left="1037" w:right="806" w:firstLine="475"/>
        <w:rPr>
          <w:rFonts w:hint="cs"/>
          <w:w w:val="100"/>
          <w:kern w:val="0"/>
          <w:sz w:val="30"/>
          <w:rtl/>
          <w:lang w:eastAsia="zh-CN"/>
        </w:rPr>
      </w:pPr>
      <w:r w:rsidRPr="00613BDF">
        <w:rPr>
          <w:w w:val="100"/>
          <w:kern w:val="0"/>
          <w:sz w:val="30"/>
          <w:rtl/>
          <w:lang w:eastAsia="zh-CN"/>
        </w:rPr>
        <w:t xml:space="preserve">وتوفر جمهورية مقدونيا التعليم </w:t>
      </w:r>
      <w:r w:rsidRPr="00613BDF">
        <w:rPr>
          <w:rFonts w:hint="cs"/>
          <w:w w:val="100"/>
          <w:kern w:val="0"/>
          <w:sz w:val="30"/>
          <w:rtl/>
          <w:lang w:eastAsia="zh-CN" w:bidi="ar-EG"/>
        </w:rPr>
        <w:t>ل</w:t>
      </w:r>
      <w:r w:rsidRPr="00613BDF">
        <w:rPr>
          <w:w w:val="100"/>
          <w:kern w:val="0"/>
          <w:sz w:val="30"/>
          <w:rtl/>
          <w:lang w:eastAsia="zh-CN"/>
        </w:rPr>
        <w:t>لأطفال ذوي الاحتياجات الخاصة الذين يحصلون على التعليم في مدارس ثانوية خاصة</w:t>
      </w:r>
      <w:r w:rsidRPr="00613BDF">
        <w:rPr>
          <w:rFonts w:hint="cs"/>
          <w:w w:val="100"/>
          <w:kern w:val="0"/>
          <w:sz w:val="30"/>
          <w:rtl/>
          <w:lang w:eastAsia="zh-CN" w:bidi="ar-EG"/>
        </w:rPr>
        <w:t>.</w:t>
      </w:r>
      <w:r w:rsidRPr="00613BDF">
        <w:rPr>
          <w:w w:val="100"/>
          <w:kern w:val="0"/>
          <w:sz w:val="30"/>
          <w:rtl/>
          <w:lang w:eastAsia="zh-CN"/>
        </w:rPr>
        <w:t xml:space="preserve"> وتبلغ نسبة الطالبات حوالي 30 في المائة. ويبين الجدول أد</w:t>
      </w:r>
      <w:r w:rsidRPr="00613BDF">
        <w:rPr>
          <w:rFonts w:hint="cs"/>
          <w:w w:val="100"/>
          <w:kern w:val="0"/>
          <w:sz w:val="30"/>
          <w:rtl/>
          <w:lang w:eastAsia="zh-CN" w:bidi="ar-EG"/>
        </w:rPr>
        <w:t>ناه</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تفاصيل المتعلقة بذلك:</w:t>
      </w:r>
    </w:p>
    <w:p w:rsidR="00CB4538" w:rsidRPr="00613BDF"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 </w:t>
      </w:r>
    </w:p>
    <w:tbl>
      <w:tblPr>
        <w:tblStyle w:val="Footer"/>
        <w:bidiVisual/>
        <w:tblW w:w="0" w:type="auto"/>
        <w:tblInd w:w="1138" w:type="dxa"/>
        <w:tblLook w:val="01E0" w:firstRow="1" w:lastRow="1" w:firstColumn="1" w:lastColumn="1" w:noHBand="0" w:noVBand="0"/>
      </w:tblPr>
      <w:tblGrid>
        <w:gridCol w:w="2520"/>
        <w:gridCol w:w="1800"/>
        <w:gridCol w:w="1890"/>
        <w:gridCol w:w="1800"/>
      </w:tblGrid>
      <w:tr w:rsidR="00CB4538" w:rsidRPr="00B7292A">
        <w:tc>
          <w:tcPr>
            <w:tcW w:w="2520" w:type="dxa"/>
            <w:tcBorders>
              <w:top w:val="single" w:sz="8" w:space="0" w:color="auto"/>
              <w:bottom w:val="single" w:sz="12" w:space="0" w:color="auto"/>
            </w:tcBorders>
          </w:tcPr>
          <w:p w:rsidR="00CB4538" w:rsidRPr="00B7292A" w:rsidRDefault="00CB4538" w:rsidP="00395797">
            <w:pPr>
              <w:spacing w:after="120"/>
              <w:jc w:val="left"/>
              <w:rPr>
                <w:rFonts w:hint="cs"/>
                <w:b w:val="0"/>
                <w:bCs w:val="0"/>
                <w:i/>
                <w:iCs/>
                <w:w w:val="100"/>
                <w:kern w:val="0"/>
                <w:sz w:val="22"/>
                <w:szCs w:val="22"/>
                <w:rtl/>
                <w:lang w:eastAsia="zh-CN"/>
              </w:rPr>
            </w:pPr>
            <w:r w:rsidRPr="00B7292A">
              <w:rPr>
                <w:rFonts w:hint="cs"/>
                <w:b w:val="0"/>
                <w:bCs w:val="0"/>
                <w:i/>
                <w:iCs/>
                <w:w w:val="100"/>
                <w:kern w:val="0"/>
                <w:sz w:val="22"/>
                <w:szCs w:val="22"/>
                <w:rtl/>
                <w:lang w:eastAsia="zh-CN"/>
              </w:rPr>
              <w:t>السنة الدراسية</w:t>
            </w:r>
          </w:p>
        </w:tc>
        <w:tc>
          <w:tcPr>
            <w:tcW w:w="1800" w:type="dxa"/>
            <w:tcBorders>
              <w:top w:val="single" w:sz="8" w:space="0" w:color="auto"/>
              <w:bottom w:val="single" w:sz="12" w:space="0" w:color="auto"/>
            </w:tcBorders>
          </w:tcPr>
          <w:p w:rsidR="00CB4538" w:rsidRPr="00B7292A" w:rsidRDefault="00CB4538" w:rsidP="00B7292A">
            <w:pPr>
              <w:jc w:val="center"/>
              <w:rPr>
                <w:rFonts w:hint="cs"/>
                <w:b w:val="0"/>
                <w:bCs w:val="0"/>
                <w:i/>
                <w:iCs/>
                <w:w w:val="100"/>
                <w:kern w:val="0"/>
                <w:sz w:val="22"/>
                <w:szCs w:val="22"/>
                <w:rtl/>
                <w:lang w:eastAsia="zh-CN"/>
              </w:rPr>
            </w:pPr>
            <w:r w:rsidRPr="00B7292A">
              <w:rPr>
                <w:rFonts w:hint="cs"/>
                <w:b w:val="0"/>
                <w:bCs w:val="0"/>
                <w:i/>
                <w:iCs/>
                <w:w w:val="100"/>
                <w:kern w:val="0"/>
                <w:sz w:val="22"/>
                <w:szCs w:val="22"/>
                <w:rtl/>
                <w:lang w:eastAsia="zh-CN"/>
              </w:rPr>
              <w:t>مجموع الطلاب</w:t>
            </w:r>
          </w:p>
        </w:tc>
        <w:tc>
          <w:tcPr>
            <w:tcW w:w="1890" w:type="dxa"/>
            <w:tcBorders>
              <w:top w:val="single" w:sz="8" w:space="0" w:color="auto"/>
              <w:bottom w:val="single" w:sz="12" w:space="0" w:color="auto"/>
            </w:tcBorders>
          </w:tcPr>
          <w:p w:rsidR="00CB4538" w:rsidRPr="00B7292A" w:rsidRDefault="00CB4538" w:rsidP="00B7292A">
            <w:pPr>
              <w:jc w:val="center"/>
              <w:rPr>
                <w:rFonts w:hint="cs"/>
                <w:b w:val="0"/>
                <w:bCs w:val="0"/>
                <w:i/>
                <w:iCs/>
                <w:w w:val="100"/>
                <w:kern w:val="0"/>
                <w:sz w:val="22"/>
                <w:szCs w:val="22"/>
                <w:rtl/>
                <w:lang w:eastAsia="zh-CN"/>
              </w:rPr>
            </w:pPr>
            <w:r w:rsidRPr="00B7292A">
              <w:rPr>
                <w:rFonts w:hint="cs"/>
                <w:b w:val="0"/>
                <w:bCs w:val="0"/>
                <w:i/>
                <w:iCs/>
                <w:w w:val="100"/>
                <w:kern w:val="0"/>
                <w:sz w:val="22"/>
                <w:szCs w:val="22"/>
                <w:rtl/>
                <w:lang w:eastAsia="zh-CN"/>
              </w:rPr>
              <w:t>البنات</w:t>
            </w:r>
          </w:p>
        </w:tc>
        <w:tc>
          <w:tcPr>
            <w:tcW w:w="1800" w:type="dxa"/>
            <w:tcBorders>
              <w:top w:val="single" w:sz="8" w:space="0" w:color="auto"/>
              <w:bottom w:val="single" w:sz="12" w:space="0" w:color="auto"/>
            </w:tcBorders>
          </w:tcPr>
          <w:p w:rsidR="00CB4538" w:rsidRPr="00B7292A" w:rsidRDefault="00CB4538" w:rsidP="00B7292A">
            <w:pPr>
              <w:jc w:val="center"/>
              <w:rPr>
                <w:rFonts w:hint="cs"/>
                <w:b w:val="0"/>
                <w:bCs w:val="0"/>
                <w:i/>
                <w:iCs/>
                <w:w w:val="100"/>
                <w:kern w:val="0"/>
                <w:sz w:val="22"/>
                <w:szCs w:val="22"/>
                <w:rtl/>
                <w:lang w:eastAsia="zh-CN"/>
              </w:rPr>
            </w:pPr>
          </w:p>
        </w:tc>
      </w:tr>
      <w:tr w:rsidR="00CB4538" w:rsidRPr="00B7292A">
        <w:tc>
          <w:tcPr>
            <w:tcW w:w="2520" w:type="dxa"/>
            <w:tcBorders>
              <w:top w:val="single" w:sz="12" w:space="0" w:color="auto"/>
            </w:tcBorders>
          </w:tcPr>
          <w:p w:rsidR="00CB4538" w:rsidRPr="00B7292A" w:rsidRDefault="00CB4538" w:rsidP="00654E02">
            <w:pPr>
              <w:jc w:val="left"/>
              <w:rPr>
                <w:rFonts w:hint="cs"/>
                <w:b w:val="0"/>
                <w:bCs w:val="0"/>
                <w:w w:val="100"/>
                <w:kern w:val="0"/>
                <w:sz w:val="22"/>
                <w:szCs w:val="22"/>
                <w:rtl/>
                <w:lang w:eastAsia="zh-CN"/>
              </w:rPr>
            </w:pPr>
            <w:r w:rsidRPr="00B7292A">
              <w:rPr>
                <w:rFonts w:hint="cs"/>
                <w:b w:val="0"/>
                <w:bCs w:val="0"/>
                <w:w w:val="100"/>
                <w:kern w:val="0"/>
                <w:sz w:val="22"/>
                <w:szCs w:val="22"/>
                <w:rtl/>
                <w:lang w:eastAsia="zh-CN"/>
              </w:rPr>
              <w:t>1996/97</w:t>
            </w:r>
          </w:p>
        </w:tc>
        <w:tc>
          <w:tcPr>
            <w:tcW w:w="1800" w:type="dxa"/>
            <w:tcBorders>
              <w:top w:val="single" w:sz="12" w:space="0" w:color="auto"/>
            </w:tcBorders>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341</w:t>
            </w:r>
          </w:p>
        </w:tc>
        <w:tc>
          <w:tcPr>
            <w:tcW w:w="1890" w:type="dxa"/>
            <w:tcBorders>
              <w:top w:val="single" w:sz="12" w:space="0" w:color="auto"/>
            </w:tcBorders>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97</w:t>
            </w:r>
          </w:p>
        </w:tc>
        <w:tc>
          <w:tcPr>
            <w:tcW w:w="1800" w:type="dxa"/>
            <w:tcBorders>
              <w:top w:val="single" w:sz="12" w:space="0" w:color="auto"/>
            </w:tcBorders>
          </w:tcPr>
          <w:p w:rsidR="00CB4538" w:rsidRPr="00B7292A" w:rsidRDefault="00CB4538" w:rsidP="00654E02">
            <w:pPr>
              <w:jc w:val="left"/>
              <w:rPr>
                <w:rFonts w:hint="cs"/>
                <w:b w:val="0"/>
                <w:bCs w:val="0"/>
                <w:w w:val="100"/>
                <w:kern w:val="0"/>
                <w:sz w:val="22"/>
                <w:szCs w:val="22"/>
                <w:rtl/>
                <w:lang w:eastAsia="zh-CN"/>
              </w:rPr>
            </w:pPr>
          </w:p>
        </w:tc>
      </w:tr>
      <w:tr w:rsidR="00CB4538" w:rsidRPr="00B7292A">
        <w:tc>
          <w:tcPr>
            <w:tcW w:w="2520" w:type="dxa"/>
          </w:tcPr>
          <w:p w:rsidR="00CB4538" w:rsidRPr="00B7292A" w:rsidRDefault="00CB4538" w:rsidP="00654E02">
            <w:pPr>
              <w:jc w:val="left"/>
              <w:rPr>
                <w:rFonts w:hint="cs"/>
                <w:b w:val="0"/>
                <w:bCs w:val="0"/>
                <w:w w:val="100"/>
                <w:kern w:val="0"/>
                <w:sz w:val="22"/>
                <w:szCs w:val="22"/>
                <w:rtl/>
                <w:lang w:eastAsia="zh-CN"/>
              </w:rPr>
            </w:pPr>
            <w:r w:rsidRPr="00B7292A">
              <w:rPr>
                <w:rFonts w:hint="cs"/>
                <w:b w:val="0"/>
                <w:bCs w:val="0"/>
                <w:w w:val="100"/>
                <w:kern w:val="0"/>
                <w:sz w:val="22"/>
                <w:szCs w:val="22"/>
                <w:rtl/>
                <w:lang w:eastAsia="zh-CN"/>
              </w:rPr>
              <w:t>1997/98</w:t>
            </w:r>
          </w:p>
        </w:tc>
        <w:tc>
          <w:tcPr>
            <w:tcW w:w="1800" w:type="dxa"/>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321</w:t>
            </w:r>
          </w:p>
        </w:tc>
        <w:tc>
          <w:tcPr>
            <w:tcW w:w="1890" w:type="dxa"/>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89</w:t>
            </w:r>
          </w:p>
        </w:tc>
        <w:tc>
          <w:tcPr>
            <w:tcW w:w="1800" w:type="dxa"/>
          </w:tcPr>
          <w:p w:rsidR="00CB4538" w:rsidRPr="00B7292A" w:rsidRDefault="00CB4538" w:rsidP="00654E02">
            <w:pPr>
              <w:jc w:val="left"/>
              <w:rPr>
                <w:rFonts w:hint="cs"/>
                <w:b w:val="0"/>
                <w:bCs w:val="0"/>
                <w:w w:val="100"/>
                <w:kern w:val="0"/>
                <w:sz w:val="22"/>
                <w:szCs w:val="22"/>
                <w:rtl/>
                <w:lang w:eastAsia="zh-CN"/>
              </w:rPr>
            </w:pPr>
          </w:p>
        </w:tc>
      </w:tr>
      <w:tr w:rsidR="00CB4538" w:rsidRPr="00B7292A">
        <w:tc>
          <w:tcPr>
            <w:tcW w:w="2520" w:type="dxa"/>
          </w:tcPr>
          <w:p w:rsidR="00CB4538" w:rsidRPr="00B7292A" w:rsidRDefault="00CB4538" w:rsidP="00654E02">
            <w:pPr>
              <w:jc w:val="left"/>
              <w:rPr>
                <w:rFonts w:hint="cs"/>
                <w:b w:val="0"/>
                <w:bCs w:val="0"/>
                <w:w w:val="100"/>
                <w:kern w:val="0"/>
                <w:sz w:val="22"/>
                <w:szCs w:val="22"/>
                <w:rtl/>
                <w:lang w:eastAsia="zh-CN"/>
              </w:rPr>
            </w:pPr>
            <w:r w:rsidRPr="00B7292A">
              <w:rPr>
                <w:rFonts w:hint="cs"/>
                <w:b w:val="0"/>
                <w:bCs w:val="0"/>
                <w:w w:val="100"/>
                <w:kern w:val="0"/>
                <w:sz w:val="22"/>
                <w:szCs w:val="22"/>
                <w:rtl/>
                <w:lang w:eastAsia="zh-CN"/>
              </w:rPr>
              <w:t>1998/99</w:t>
            </w:r>
          </w:p>
        </w:tc>
        <w:tc>
          <w:tcPr>
            <w:tcW w:w="1800" w:type="dxa"/>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313</w:t>
            </w:r>
          </w:p>
        </w:tc>
        <w:tc>
          <w:tcPr>
            <w:tcW w:w="1890" w:type="dxa"/>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93</w:t>
            </w:r>
          </w:p>
        </w:tc>
        <w:tc>
          <w:tcPr>
            <w:tcW w:w="1800" w:type="dxa"/>
          </w:tcPr>
          <w:p w:rsidR="00CB4538" w:rsidRPr="00B7292A" w:rsidRDefault="00CB4538" w:rsidP="00654E02">
            <w:pPr>
              <w:jc w:val="left"/>
              <w:rPr>
                <w:rFonts w:hint="cs"/>
                <w:b w:val="0"/>
                <w:bCs w:val="0"/>
                <w:w w:val="100"/>
                <w:kern w:val="0"/>
                <w:sz w:val="22"/>
                <w:szCs w:val="22"/>
                <w:rtl/>
                <w:lang w:eastAsia="zh-CN"/>
              </w:rPr>
            </w:pPr>
          </w:p>
        </w:tc>
      </w:tr>
      <w:tr w:rsidR="00CB4538" w:rsidRPr="00B7292A">
        <w:tc>
          <w:tcPr>
            <w:tcW w:w="2520" w:type="dxa"/>
            <w:tcBorders>
              <w:bottom w:val="single" w:sz="12" w:space="0" w:color="auto"/>
            </w:tcBorders>
          </w:tcPr>
          <w:p w:rsidR="00CB4538" w:rsidRPr="00B7292A" w:rsidRDefault="00CB4538" w:rsidP="00654E02">
            <w:pPr>
              <w:jc w:val="left"/>
              <w:rPr>
                <w:rFonts w:hint="cs"/>
                <w:b w:val="0"/>
                <w:bCs w:val="0"/>
                <w:w w:val="100"/>
                <w:kern w:val="0"/>
                <w:sz w:val="22"/>
                <w:szCs w:val="22"/>
                <w:rtl/>
                <w:lang w:eastAsia="zh-CN"/>
              </w:rPr>
            </w:pPr>
            <w:r w:rsidRPr="00B7292A">
              <w:rPr>
                <w:rFonts w:hint="cs"/>
                <w:b w:val="0"/>
                <w:bCs w:val="0"/>
                <w:w w:val="100"/>
                <w:kern w:val="0"/>
                <w:sz w:val="22"/>
                <w:szCs w:val="22"/>
                <w:rtl/>
                <w:lang w:eastAsia="zh-CN"/>
              </w:rPr>
              <w:t>1999/00</w:t>
            </w:r>
          </w:p>
        </w:tc>
        <w:tc>
          <w:tcPr>
            <w:tcW w:w="1800" w:type="dxa"/>
            <w:tcBorders>
              <w:bottom w:val="single" w:sz="12" w:space="0" w:color="auto"/>
            </w:tcBorders>
          </w:tcPr>
          <w:p w:rsidR="00CB4538" w:rsidRPr="00B7292A" w:rsidRDefault="00CB4538" w:rsidP="00654E02">
            <w:pPr>
              <w:jc w:val="center"/>
              <w:rPr>
                <w:rFonts w:hint="cs"/>
                <w:b w:val="0"/>
                <w:bCs w:val="0"/>
                <w:w w:val="100"/>
                <w:kern w:val="0"/>
                <w:sz w:val="22"/>
                <w:szCs w:val="22"/>
                <w:rtl/>
                <w:lang w:eastAsia="zh-CN"/>
              </w:rPr>
            </w:pPr>
            <w:r w:rsidRPr="00B7292A">
              <w:rPr>
                <w:rFonts w:hint="cs"/>
                <w:b w:val="0"/>
                <w:bCs w:val="0"/>
                <w:w w:val="100"/>
                <w:kern w:val="0"/>
                <w:sz w:val="22"/>
                <w:szCs w:val="22"/>
                <w:rtl/>
                <w:lang w:eastAsia="zh-CN"/>
              </w:rPr>
              <w:t>322</w:t>
            </w:r>
          </w:p>
        </w:tc>
        <w:tc>
          <w:tcPr>
            <w:tcW w:w="1890" w:type="dxa"/>
            <w:tcBorders>
              <w:bottom w:val="single" w:sz="12" w:space="0" w:color="auto"/>
            </w:tcBorders>
          </w:tcPr>
          <w:p w:rsidR="00CB4538" w:rsidRPr="00B7292A" w:rsidRDefault="00CB4538" w:rsidP="00B7292A">
            <w:pPr>
              <w:spacing w:after="120"/>
              <w:jc w:val="center"/>
              <w:rPr>
                <w:rFonts w:hint="cs"/>
                <w:b w:val="0"/>
                <w:bCs w:val="0"/>
                <w:w w:val="100"/>
                <w:kern w:val="0"/>
                <w:sz w:val="22"/>
                <w:szCs w:val="22"/>
                <w:rtl/>
                <w:lang w:eastAsia="zh-CN"/>
              </w:rPr>
            </w:pPr>
            <w:r w:rsidRPr="00B7292A">
              <w:rPr>
                <w:rFonts w:hint="cs"/>
                <w:b w:val="0"/>
                <w:bCs w:val="0"/>
                <w:w w:val="100"/>
                <w:kern w:val="0"/>
                <w:sz w:val="22"/>
                <w:szCs w:val="22"/>
                <w:rtl/>
                <w:lang w:eastAsia="zh-CN"/>
              </w:rPr>
              <w:t>98</w:t>
            </w:r>
          </w:p>
        </w:tc>
        <w:tc>
          <w:tcPr>
            <w:tcW w:w="1800" w:type="dxa"/>
            <w:tcBorders>
              <w:bottom w:val="single" w:sz="12" w:space="0" w:color="auto"/>
            </w:tcBorders>
          </w:tcPr>
          <w:p w:rsidR="00CB4538" w:rsidRPr="00B7292A" w:rsidRDefault="00CB4538" w:rsidP="00654E02">
            <w:pPr>
              <w:jc w:val="left"/>
              <w:rPr>
                <w:rFonts w:hint="cs"/>
                <w:b w:val="0"/>
                <w:bCs w:val="0"/>
                <w:w w:val="100"/>
                <w:kern w:val="0"/>
                <w:sz w:val="22"/>
                <w:szCs w:val="22"/>
                <w:rtl/>
                <w:lang w:eastAsia="zh-CN"/>
              </w:rPr>
            </w:pPr>
          </w:p>
        </w:tc>
      </w:tr>
    </w:tbl>
    <w:p w:rsidR="00CB4538" w:rsidRPr="00676A3C" w:rsidRDefault="00CB4538" w:rsidP="00CB4538">
      <w:pPr>
        <w:spacing w:after="120"/>
        <w:ind w:left="1030"/>
        <w:jc w:val="left"/>
        <w:rPr>
          <w:rFonts w:hint="cs"/>
          <w:w w:val="100"/>
          <w:kern w:val="0"/>
          <w:sz w:val="26"/>
          <w:szCs w:val="26"/>
          <w:rtl/>
          <w:lang w:eastAsia="zh-CN"/>
        </w:rPr>
      </w:pPr>
      <w:r w:rsidRPr="00676A3C">
        <w:rPr>
          <w:rFonts w:hint="cs"/>
          <w:w w:val="100"/>
          <w:kern w:val="0"/>
          <w:sz w:val="26"/>
          <w:szCs w:val="26"/>
          <w:rtl/>
          <w:lang w:eastAsia="zh-CN"/>
        </w:rPr>
        <w:t xml:space="preserve"> المصدر:  وزارة التعليم</w:t>
      </w:r>
    </w:p>
    <w:p w:rsidR="00676A3C" w:rsidRDefault="00B7292A" w:rsidP="00676A3C">
      <w:pPr>
        <w:spacing w:after="120"/>
        <w:ind w:left="1030" w:firstLine="468"/>
        <w:rPr>
          <w:rFonts w:hint="cs"/>
          <w:sz w:val="30"/>
          <w:rtl/>
        </w:rPr>
      </w:pPr>
      <w:r>
        <w:rPr>
          <w:sz w:val="30"/>
          <w:rtl/>
        </w:rPr>
        <w:br w:type="page"/>
      </w:r>
    </w:p>
    <w:tbl>
      <w:tblPr>
        <w:bidiVisual/>
        <w:tblW w:w="0" w:type="auto"/>
        <w:tblInd w:w="113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7920"/>
      </w:tblGrid>
      <w:tr w:rsidR="00676A3C" w:rsidRPr="00676A3C">
        <w:tblPrEx>
          <w:tblCellMar>
            <w:top w:w="0" w:type="dxa"/>
            <w:bottom w:w="0" w:type="dxa"/>
          </w:tblCellMar>
        </w:tblPrEx>
        <w:tc>
          <w:tcPr>
            <w:tcW w:w="7920" w:type="dxa"/>
            <w:shd w:val="clear" w:color="auto" w:fill="auto"/>
          </w:tcPr>
          <w:p w:rsidR="00676A3C" w:rsidRPr="00676A3C" w:rsidRDefault="00676A3C" w:rsidP="00676A3C">
            <w:pPr>
              <w:tabs>
                <w:tab w:val="left" w:pos="288"/>
                <w:tab w:val="left" w:pos="576"/>
                <w:tab w:val="left" w:pos="864"/>
                <w:tab w:val="left" w:pos="1152"/>
              </w:tabs>
              <w:spacing w:before="120" w:after="120" w:line="240" w:lineRule="exact"/>
              <w:ind w:right="43"/>
              <w:jc w:val="center"/>
              <w:rPr>
                <w:rFonts w:hint="cs"/>
                <w:b/>
                <w:bCs/>
                <w:sz w:val="32"/>
                <w:szCs w:val="32"/>
                <w:rtl/>
              </w:rPr>
            </w:pPr>
            <w:r w:rsidRPr="00676A3C">
              <w:rPr>
                <w:rFonts w:hint="cs"/>
                <w:b/>
                <w:bCs/>
                <w:sz w:val="32"/>
                <w:szCs w:val="32"/>
                <w:rtl/>
              </w:rPr>
              <w:t>المادة 11</w:t>
            </w:r>
          </w:p>
          <w:p w:rsidR="00676A3C" w:rsidRPr="00676A3C" w:rsidRDefault="00676A3C" w:rsidP="00676A3C">
            <w:pPr>
              <w:tabs>
                <w:tab w:val="left" w:pos="288"/>
                <w:tab w:val="left" w:pos="576"/>
                <w:tab w:val="left" w:pos="864"/>
                <w:tab w:val="left" w:pos="1152"/>
              </w:tabs>
              <w:spacing w:before="120" w:after="120" w:line="240" w:lineRule="exact"/>
              <w:ind w:right="43"/>
              <w:jc w:val="center"/>
              <w:rPr>
                <w:rFonts w:hint="cs"/>
                <w:b/>
                <w:bCs/>
                <w:sz w:val="32"/>
                <w:szCs w:val="32"/>
                <w:rtl/>
              </w:rPr>
            </w:pPr>
            <w:r w:rsidRPr="00676A3C">
              <w:rPr>
                <w:rFonts w:hint="cs"/>
                <w:b/>
                <w:bCs/>
                <w:sz w:val="32"/>
                <w:szCs w:val="32"/>
                <w:rtl/>
              </w:rPr>
              <w:t>العمل</w:t>
            </w:r>
          </w:p>
        </w:tc>
      </w:tr>
    </w:tbl>
    <w:p w:rsidR="00CB4538" w:rsidRDefault="00CB4538" w:rsidP="00676A3C">
      <w:pPr>
        <w:ind w:left="1037" w:firstLine="475"/>
        <w:rPr>
          <w:rFonts w:hint="cs"/>
          <w:sz w:val="30"/>
          <w:rtl/>
        </w:rPr>
      </w:pPr>
    </w:p>
    <w:p w:rsidR="00CB4538" w:rsidRPr="00235058" w:rsidRDefault="00BC4124" w:rsidP="00BC4124">
      <w:pPr>
        <w:tabs>
          <w:tab w:val="left" w:pos="1660"/>
        </w:tabs>
        <w:spacing w:after="120"/>
        <w:ind w:left="1120" w:right="810"/>
        <w:rPr>
          <w:b/>
          <w:bCs/>
          <w:w w:val="100"/>
          <w:kern w:val="0"/>
          <w:sz w:val="30"/>
          <w:rtl/>
          <w:lang w:eastAsia="zh-CN"/>
        </w:rPr>
      </w:pPr>
      <w:r>
        <w:rPr>
          <w:rFonts w:hint="cs"/>
          <w:b/>
          <w:bCs/>
          <w:w w:val="100"/>
          <w:kern w:val="0"/>
          <w:sz w:val="30"/>
          <w:rtl/>
          <w:lang w:eastAsia="zh-CN"/>
        </w:rPr>
        <w:t xml:space="preserve">1-   </w:t>
      </w:r>
      <w:r w:rsidR="00CB4538" w:rsidRPr="00235058">
        <w:rPr>
          <w:b/>
          <w:bCs/>
          <w:w w:val="100"/>
          <w:kern w:val="0"/>
          <w:sz w:val="30"/>
          <w:rtl/>
          <w:lang w:eastAsia="zh-CN"/>
        </w:rPr>
        <w:t>تتخذ الدول الأطراف جميع م</w:t>
      </w:r>
      <w:r w:rsidR="00CB4538" w:rsidRPr="00235058">
        <w:rPr>
          <w:rFonts w:hint="cs"/>
          <w:b/>
          <w:bCs/>
          <w:w w:val="100"/>
          <w:kern w:val="0"/>
          <w:sz w:val="30"/>
          <w:rtl/>
          <w:lang w:eastAsia="zh-CN" w:bidi="ar-EG"/>
        </w:rPr>
        <w:t>ا</w:t>
      </w:r>
      <w:r w:rsidR="00CB4538" w:rsidRPr="00235058">
        <w:rPr>
          <w:b/>
          <w:bCs/>
          <w:w w:val="100"/>
          <w:kern w:val="0"/>
          <w:sz w:val="30"/>
          <w:rtl/>
          <w:lang w:eastAsia="zh-CN"/>
        </w:rPr>
        <w:t xml:space="preserve"> </w:t>
      </w:r>
      <w:r w:rsidR="00CB4538" w:rsidRPr="00235058">
        <w:rPr>
          <w:rFonts w:hint="cs"/>
          <w:b/>
          <w:bCs/>
          <w:w w:val="100"/>
          <w:kern w:val="0"/>
          <w:sz w:val="30"/>
          <w:rtl/>
          <w:lang w:eastAsia="zh-CN" w:bidi="ar-EG"/>
        </w:rPr>
        <w:t>ي</w:t>
      </w:r>
      <w:r w:rsidR="00CB4538" w:rsidRPr="00235058">
        <w:rPr>
          <w:b/>
          <w:bCs/>
          <w:w w:val="100"/>
          <w:kern w:val="0"/>
          <w:sz w:val="30"/>
          <w:rtl/>
          <w:lang w:eastAsia="zh-CN"/>
        </w:rPr>
        <w:t>ق</w:t>
      </w:r>
      <w:r w:rsidR="00CB4538" w:rsidRPr="00235058">
        <w:rPr>
          <w:rFonts w:hint="cs"/>
          <w:b/>
          <w:bCs/>
          <w:w w:val="100"/>
          <w:kern w:val="0"/>
          <w:sz w:val="30"/>
          <w:rtl/>
          <w:lang w:eastAsia="zh-CN" w:bidi="ar-EG"/>
        </w:rPr>
        <w:t>ت</w:t>
      </w:r>
      <w:r w:rsidR="00CB4538" w:rsidRPr="00235058">
        <w:rPr>
          <w:b/>
          <w:bCs/>
          <w:w w:val="100"/>
          <w:kern w:val="0"/>
          <w:sz w:val="30"/>
          <w:rtl/>
          <w:lang w:eastAsia="zh-CN"/>
        </w:rPr>
        <w:t>ضي الحال اتخاذه من تدابير للقضاء على التمييز ض</w:t>
      </w:r>
      <w:r w:rsidR="00CB4538" w:rsidRPr="00235058">
        <w:rPr>
          <w:rFonts w:hint="cs"/>
          <w:b/>
          <w:bCs/>
          <w:w w:val="100"/>
          <w:kern w:val="0"/>
          <w:sz w:val="30"/>
          <w:rtl/>
          <w:lang w:eastAsia="zh-CN" w:bidi="ar-EG"/>
        </w:rPr>
        <w:t>د</w:t>
      </w:r>
      <w:r w:rsidR="00CB4538" w:rsidRPr="00235058">
        <w:rPr>
          <w:b/>
          <w:bCs/>
          <w:w w:val="100"/>
          <w:kern w:val="0"/>
          <w:sz w:val="30"/>
          <w:rtl/>
          <w:lang w:eastAsia="zh-CN"/>
        </w:rPr>
        <w:t xml:space="preserve"> المر</w:t>
      </w:r>
      <w:r w:rsidR="00CB4538" w:rsidRPr="00235058">
        <w:rPr>
          <w:rFonts w:hint="cs"/>
          <w:b/>
          <w:bCs/>
          <w:w w:val="100"/>
          <w:kern w:val="0"/>
          <w:sz w:val="30"/>
          <w:rtl/>
          <w:lang w:eastAsia="zh-CN" w:bidi="ar-EG"/>
        </w:rPr>
        <w:t>أ</w:t>
      </w:r>
      <w:r w:rsidR="00CB4538" w:rsidRPr="00235058">
        <w:rPr>
          <w:b/>
          <w:bCs/>
          <w:w w:val="100"/>
          <w:kern w:val="0"/>
          <w:sz w:val="30"/>
          <w:rtl/>
          <w:lang w:eastAsia="zh-CN"/>
        </w:rPr>
        <w:t>ة في ميدان العمل لكي تكفل لها،على أساس تساوي الرجل والمرأة،</w:t>
      </w:r>
      <w:r w:rsidR="00CB4538" w:rsidRPr="00235058">
        <w:rPr>
          <w:rFonts w:hint="cs"/>
          <w:b/>
          <w:bCs/>
          <w:w w:val="100"/>
          <w:kern w:val="0"/>
          <w:sz w:val="30"/>
          <w:rtl/>
          <w:lang w:eastAsia="zh-CN" w:bidi="ar-EG"/>
        </w:rPr>
        <w:t xml:space="preserve"> </w:t>
      </w:r>
      <w:r w:rsidR="00CB4538" w:rsidRPr="00235058">
        <w:rPr>
          <w:b/>
          <w:bCs/>
          <w:w w:val="100"/>
          <w:kern w:val="0"/>
          <w:sz w:val="30"/>
          <w:rtl/>
          <w:lang w:eastAsia="zh-CN"/>
        </w:rPr>
        <w:t xml:space="preserve">نفس الحقوق ولاسيما: </w:t>
      </w:r>
    </w:p>
    <w:p w:rsidR="00CB4538" w:rsidRPr="00235058" w:rsidRDefault="00BC4124" w:rsidP="00BC4124">
      <w:pPr>
        <w:tabs>
          <w:tab w:val="left" w:pos="2110"/>
        </w:tabs>
        <w:spacing w:after="120"/>
        <w:ind w:left="1120" w:right="810" w:firstLine="468"/>
        <w:outlineLvl w:val="0"/>
        <w:rPr>
          <w:b/>
          <w:bCs/>
          <w:w w:val="100"/>
          <w:kern w:val="0"/>
          <w:sz w:val="30"/>
          <w:rtl/>
          <w:lang w:eastAsia="zh-CN"/>
        </w:rPr>
      </w:pPr>
      <w:r>
        <w:rPr>
          <w:rFonts w:hint="cs"/>
          <w:b/>
          <w:bCs/>
          <w:w w:val="100"/>
          <w:kern w:val="0"/>
          <w:sz w:val="30"/>
          <w:rtl/>
          <w:lang w:eastAsia="zh-CN"/>
        </w:rPr>
        <w:t>(أ</w:t>
      </w:r>
      <w:r w:rsidR="00CB4538">
        <w:rPr>
          <w:b/>
          <w:bCs/>
          <w:w w:val="100"/>
          <w:kern w:val="0"/>
          <w:sz w:val="30"/>
          <w:rtl/>
          <w:lang w:eastAsia="zh-CN"/>
        </w:rPr>
        <w:t>)</w:t>
      </w:r>
      <w:r>
        <w:rPr>
          <w:rFonts w:hint="cs"/>
          <w:b/>
          <w:bCs/>
          <w:w w:val="100"/>
          <w:kern w:val="0"/>
          <w:sz w:val="30"/>
          <w:rtl/>
          <w:lang w:eastAsia="zh-CN"/>
        </w:rPr>
        <w:tab/>
      </w:r>
      <w:r w:rsidR="00CB4538" w:rsidRPr="00235058">
        <w:rPr>
          <w:b/>
          <w:bCs/>
          <w:w w:val="100"/>
          <w:kern w:val="0"/>
          <w:sz w:val="30"/>
          <w:rtl/>
          <w:lang w:eastAsia="zh-CN"/>
        </w:rPr>
        <w:t>الحق في العمل بوصف</w:t>
      </w:r>
      <w:r w:rsidR="00CB4538" w:rsidRPr="00235058">
        <w:rPr>
          <w:rFonts w:hint="cs"/>
          <w:b/>
          <w:bCs/>
          <w:w w:val="100"/>
          <w:kern w:val="0"/>
          <w:sz w:val="30"/>
          <w:rtl/>
          <w:lang w:eastAsia="zh-CN" w:bidi="ar-EG"/>
        </w:rPr>
        <w:t>ه</w:t>
      </w:r>
      <w:r w:rsidR="00CB4538" w:rsidRPr="00235058">
        <w:rPr>
          <w:b/>
          <w:bCs/>
          <w:w w:val="100"/>
          <w:kern w:val="0"/>
          <w:sz w:val="30"/>
          <w:rtl/>
          <w:lang w:eastAsia="zh-CN"/>
        </w:rPr>
        <w:t xml:space="preserve"> حقا غير قابل للتصرف لكل البشر؛ </w:t>
      </w:r>
    </w:p>
    <w:p w:rsidR="00CB4538" w:rsidRPr="00235058" w:rsidRDefault="00CB4538" w:rsidP="00BC4124">
      <w:pPr>
        <w:tabs>
          <w:tab w:val="left" w:pos="2110"/>
        </w:tabs>
        <w:spacing w:after="120"/>
        <w:ind w:left="2110" w:right="810" w:hanging="612"/>
        <w:outlineLvl w:val="0"/>
        <w:rPr>
          <w:b/>
          <w:bCs/>
          <w:w w:val="100"/>
          <w:kern w:val="0"/>
          <w:sz w:val="30"/>
          <w:rtl/>
          <w:lang w:eastAsia="zh-CN"/>
        </w:rPr>
      </w:pPr>
      <w:r w:rsidRPr="00235058">
        <w:rPr>
          <w:b/>
          <w:bCs/>
          <w:w w:val="100"/>
          <w:kern w:val="0"/>
          <w:sz w:val="30"/>
          <w:rtl/>
          <w:lang w:eastAsia="zh-CN"/>
        </w:rPr>
        <w:t xml:space="preserve">  </w:t>
      </w:r>
      <w:r w:rsidR="00BC4124">
        <w:rPr>
          <w:rFonts w:hint="cs"/>
          <w:b/>
          <w:bCs/>
          <w:w w:val="100"/>
          <w:kern w:val="0"/>
          <w:sz w:val="30"/>
          <w:rtl/>
          <w:lang w:eastAsia="zh-CN"/>
        </w:rPr>
        <w:t>(</w:t>
      </w:r>
      <w:r w:rsidRPr="00235058">
        <w:rPr>
          <w:b/>
          <w:bCs/>
          <w:w w:val="100"/>
          <w:kern w:val="0"/>
          <w:sz w:val="30"/>
          <w:rtl/>
          <w:lang w:eastAsia="zh-CN"/>
        </w:rPr>
        <w:t>ب</w:t>
      </w:r>
      <w:r>
        <w:rPr>
          <w:b/>
          <w:bCs/>
          <w:w w:val="100"/>
          <w:kern w:val="0"/>
          <w:sz w:val="30"/>
          <w:rtl/>
          <w:lang w:eastAsia="zh-CN"/>
        </w:rPr>
        <w:t>)</w:t>
      </w:r>
      <w:r w:rsidR="00BC4124">
        <w:rPr>
          <w:rFonts w:hint="cs"/>
          <w:b/>
          <w:bCs/>
          <w:w w:val="100"/>
          <w:kern w:val="0"/>
          <w:sz w:val="30"/>
          <w:rtl/>
          <w:lang w:eastAsia="zh-CN" w:bidi="ar-EG"/>
        </w:rPr>
        <w:tab/>
      </w:r>
      <w:r w:rsidRPr="00235058">
        <w:rPr>
          <w:rFonts w:hint="cs"/>
          <w:b/>
          <w:bCs/>
          <w:w w:val="100"/>
          <w:kern w:val="0"/>
          <w:sz w:val="30"/>
          <w:rtl/>
          <w:lang w:eastAsia="zh-CN" w:bidi="ar-EG"/>
        </w:rPr>
        <w:t>الحق</w:t>
      </w:r>
      <w:r w:rsidRPr="00235058">
        <w:rPr>
          <w:b/>
          <w:bCs/>
          <w:w w:val="100"/>
          <w:kern w:val="0"/>
          <w:sz w:val="30"/>
          <w:rtl/>
          <w:lang w:eastAsia="zh-CN"/>
        </w:rPr>
        <w:t xml:space="preserve"> في التمتع بنفس فرص التوظيف،بما في ذلك تطبيق معايير الاختيار نفسها في شؤون التوظيف؛ </w:t>
      </w:r>
    </w:p>
    <w:p w:rsidR="00CB4538" w:rsidRPr="00235058" w:rsidRDefault="00CB4538" w:rsidP="00BC4124">
      <w:pPr>
        <w:tabs>
          <w:tab w:val="left" w:pos="2110"/>
        </w:tabs>
        <w:spacing w:after="120"/>
        <w:ind w:left="2110" w:right="810" w:hanging="612"/>
        <w:rPr>
          <w:b/>
          <w:bCs/>
          <w:w w:val="100"/>
          <w:kern w:val="0"/>
          <w:sz w:val="30"/>
          <w:rtl/>
          <w:lang w:eastAsia="zh-CN"/>
        </w:rPr>
      </w:pPr>
      <w:r w:rsidRPr="00235058">
        <w:rPr>
          <w:b/>
          <w:bCs/>
          <w:w w:val="100"/>
          <w:kern w:val="0"/>
          <w:sz w:val="30"/>
          <w:rtl/>
          <w:lang w:eastAsia="zh-CN"/>
        </w:rPr>
        <w:t xml:space="preserve"> </w:t>
      </w:r>
      <w:r w:rsidR="00BC4124">
        <w:rPr>
          <w:rFonts w:hint="cs"/>
          <w:b/>
          <w:bCs/>
          <w:w w:val="100"/>
          <w:kern w:val="0"/>
          <w:sz w:val="30"/>
          <w:rtl/>
          <w:lang w:eastAsia="zh-CN"/>
        </w:rPr>
        <w:t>(</w:t>
      </w:r>
      <w:r w:rsidRPr="00235058">
        <w:rPr>
          <w:b/>
          <w:bCs/>
          <w:w w:val="100"/>
          <w:kern w:val="0"/>
          <w:sz w:val="30"/>
          <w:rtl/>
          <w:lang w:eastAsia="zh-CN"/>
        </w:rPr>
        <w:t>ج</w:t>
      </w:r>
      <w:r>
        <w:rPr>
          <w:b/>
          <w:bCs/>
          <w:w w:val="100"/>
          <w:kern w:val="0"/>
          <w:sz w:val="30"/>
          <w:rtl/>
          <w:lang w:eastAsia="zh-CN"/>
        </w:rPr>
        <w:t>)</w:t>
      </w:r>
      <w:r w:rsidR="00BC4124">
        <w:rPr>
          <w:rFonts w:hint="cs"/>
          <w:b/>
          <w:bCs/>
          <w:w w:val="100"/>
          <w:kern w:val="0"/>
          <w:sz w:val="30"/>
          <w:rtl/>
          <w:lang w:eastAsia="zh-CN"/>
        </w:rPr>
        <w:tab/>
      </w:r>
      <w:r w:rsidRPr="00235058">
        <w:rPr>
          <w:b/>
          <w:bCs/>
          <w:w w:val="100"/>
          <w:kern w:val="0"/>
          <w:sz w:val="30"/>
          <w:rtl/>
          <w:lang w:eastAsia="zh-CN"/>
        </w:rPr>
        <w:t>الحق في حرية اختيار المهنة والعمل،والحق في الترقي والأمن الوظيفي،وفي جميع مزايا وشروط الخدمة،</w:t>
      </w:r>
      <w:r w:rsidRPr="00235058">
        <w:rPr>
          <w:rFonts w:hint="cs"/>
          <w:b/>
          <w:bCs/>
          <w:w w:val="100"/>
          <w:kern w:val="0"/>
          <w:sz w:val="30"/>
          <w:rtl/>
          <w:lang w:eastAsia="zh-CN" w:bidi="ar-EG"/>
        </w:rPr>
        <w:t xml:space="preserve"> </w:t>
      </w:r>
      <w:r w:rsidRPr="00235058">
        <w:rPr>
          <w:b/>
          <w:bCs/>
          <w:w w:val="100"/>
          <w:kern w:val="0"/>
          <w:sz w:val="30"/>
          <w:rtl/>
          <w:lang w:eastAsia="zh-CN"/>
        </w:rPr>
        <w:t>والحق في تلقي التدريب وإعادة التدريب المهني،بما في ذلك ا</w:t>
      </w:r>
      <w:r w:rsidRPr="00235058">
        <w:rPr>
          <w:rFonts w:hint="cs"/>
          <w:b/>
          <w:bCs/>
          <w:w w:val="100"/>
          <w:kern w:val="0"/>
          <w:sz w:val="30"/>
          <w:rtl/>
          <w:lang w:eastAsia="zh-CN" w:bidi="ar-EG"/>
        </w:rPr>
        <w:t>لتلمذة</w:t>
      </w:r>
      <w:r w:rsidRPr="00235058">
        <w:rPr>
          <w:b/>
          <w:bCs/>
          <w:w w:val="100"/>
          <w:kern w:val="0"/>
          <w:sz w:val="30"/>
          <w:rtl/>
          <w:lang w:eastAsia="zh-CN"/>
        </w:rPr>
        <w:t xml:space="preserve"> الصناعية والتدريب المهني المتقدم والتدريب المتكرر؛ </w:t>
      </w:r>
    </w:p>
    <w:p w:rsidR="00CB4538" w:rsidRPr="00235058" w:rsidRDefault="00BC4124" w:rsidP="00BC4124">
      <w:pPr>
        <w:spacing w:after="120"/>
        <w:ind w:left="1986" w:right="810" w:hanging="398"/>
        <w:rPr>
          <w:b/>
          <w:bCs/>
          <w:w w:val="100"/>
          <w:kern w:val="0"/>
          <w:sz w:val="30"/>
          <w:rtl/>
          <w:lang w:eastAsia="zh-CN"/>
        </w:rPr>
      </w:pPr>
      <w:r>
        <w:rPr>
          <w:rFonts w:hint="cs"/>
          <w:b/>
          <w:bCs/>
          <w:w w:val="100"/>
          <w:kern w:val="0"/>
          <w:sz w:val="30"/>
          <w:rtl/>
          <w:lang w:eastAsia="zh-CN"/>
        </w:rPr>
        <w:t>(</w:t>
      </w:r>
      <w:r w:rsidR="00CB4538" w:rsidRPr="00235058">
        <w:rPr>
          <w:b/>
          <w:bCs/>
          <w:w w:val="100"/>
          <w:kern w:val="0"/>
          <w:sz w:val="30"/>
          <w:rtl/>
          <w:lang w:eastAsia="zh-CN"/>
        </w:rPr>
        <w:t>د</w:t>
      </w:r>
      <w:r w:rsidR="00CB4538">
        <w:rPr>
          <w:b/>
          <w:bCs/>
          <w:w w:val="100"/>
          <w:kern w:val="0"/>
          <w:sz w:val="30"/>
          <w:rtl/>
          <w:lang w:eastAsia="zh-CN"/>
        </w:rPr>
        <w:t>)</w:t>
      </w:r>
      <w:r>
        <w:rPr>
          <w:rFonts w:hint="cs"/>
          <w:b/>
          <w:bCs/>
          <w:w w:val="100"/>
          <w:kern w:val="0"/>
          <w:sz w:val="30"/>
          <w:rtl/>
          <w:lang w:eastAsia="zh-CN"/>
        </w:rPr>
        <w:tab/>
      </w:r>
      <w:r w:rsidR="00CB4538" w:rsidRPr="00235058">
        <w:rPr>
          <w:b/>
          <w:bCs/>
          <w:w w:val="100"/>
          <w:kern w:val="0"/>
          <w:sz w:val="30"/>
          <w:rtl/>
          <w:lang w:eastAsia="zh-CN"/>
        </w:rPr>
        <w:t>الحق في المساواة في الأجر،</w:t>
      </w:r>
      <w:r w:rsidR="00CB4538" w:rsidRPr="00235058">
        <w:rPr>
          <w:rFonts w:hint="cs"/>
          <w:b/>
          <w:bCs/>
          <w:w w:val="100"/>
          <w:kern w:val="0"/>
          <w:sz w:val="30"/>
          <w:rtl/>
          <w:lang w:eastAsia="zh-CN" w:bidi="ar-EG"/>
        </w:rPr>
        <w:t xml:space="preserve"> </w:t>
      </w:r>
      <w:r w:rsidR="00CB4538" w:rsidRPr="00235058">
        <w:rPr>
          <w:b/>
          <w:bCs/>
          <w:w w:val="100"/>
          <w:kern w:val="0"/>
          <w:sz w:val="30"/>
          <w:rtl/>
          <w:lang w:eastAsia="zh-CN"/>
        </w:rPr>
        <w:t>بما في ذلك الاستحقاقات،والحق في المساواة في المعاملة فيما يتعلق بالعمل المتعادل القيمة،وكذلك المساو</w:t>
      </w:r>
      <w:r w:rsidR="00CB4538" w:rsidRPr="00235058">
        <w:rPr>
          <w:rFonts w:hint="cs"/>
          <w:b/>
          <w:bCs/>
          <w:w w:val="100"/>
          <w:kern w:val="0"/>
          <w:sz w:val="30"/>
          <w:rtl/>
          <w:lang w:eastAsia="zh-CN" w:bidi="ar-EG"/>
        </w:rPr>
        <w:t xml:space="preserve">اة </w:t>
      </w:r>
      <w:r w:rsidR="00CB4538" w:rsidRPr="00235058">
        <w:rPr>
          <w:b/>
          <w:bCs/>
          <w:w w:val="100"/>
          <w:kern w:val="0"/>
          <w:sz w:val="30"/>
          <w:rtl/>
          <w:lang w:eastAsia="zh-CN"/>
        </w:rPr>
        <w:t xml:space="preserve">في المعاملة في تقييم نوعية العمل؛ </w:t>
      </w:r>
    </w:p>
    <w:p w:rsidR="00CB4538" w:rsidRPr="00235058" w:rsidRDefault="00CB4538" w:rsidP="00BC4124">
      <w:pPr>
        <w:spacing w:after="120"/>
        <w:ind w:left="1986" w:right="810" w:hanging="488"/>
        <w:jc w:val="lowKashida"/>
        <w:rPr>
          <w:rFonts w:hint="cs"/>
          <w:b/>
          <w:bCs/>
          <w:w w:val="100"/>
          <w:kern w:val="0"/>
          <w:sz w:val="30"/>
          <w:rtl/>
          <w:lang w:eastAsia="zh-CN" w:bidi="ar-EG"/>
        </w:rPr>
      </w:pPr>
      <w:r w:rsidRPr="00235058">
        <w:rPr>
          <w:b/>
          <w:bCs/>
          <w:w w:val="100"/>
          <w:kern w:val="0"/>
          <w:sz w:val="30"/>
          <w:rtl/>
          <w:lang w:eastAsia="zh-CN"/>
        </w:rPr>
        <w:t xml:space="preserve"> </w:t>
      </w:r>
      <w:r w:rsidR="00BC4124">
        <w:rPr>
          <w:rFonts w:hint="cs"/>
          <w:b/>
          <w:bCs/>
          <w:w w:val="100"/>
          <w:kern w:val="0"/>
          <w:sz w:val="30"/>
          <w:rtl/>
          <w:lang w:eastAsia="zh-CN"/>
        </w:rPr>
        <w:t>(</w:t>
      </w:r>
      <w:r w:rsidRPr="00235058">
        <w:rPr>
          <w:rFonts w:hint="cs"/>
          <w:b/>
          <w:bCs/>
          <w:w w:val="100"/>
          <w:kern w:val="0"/>
          <w:sz w:val="30"/>
          <w:rtl/>
          <w:lang w:eastAsia="zh-CN" w:bidi="ar-EG"/>
        </w:rPr>
        <w:t>هـ</w:t>
      </w:r>
      <w:r>
        <w:rPr>
          <w:b/>
          <w:bCs/>
          <w:w w:val="100"/>
          <w:kern w:val="0"/>
          <w:sz w:val="30"/>
          <w:rtl/>
          <w:lang w:eastAsia="zh-CN"/>
        </w:rPr>
        <w:t>)</w:t>
      </w:r>
      <w:r w:rsidR="00BC4124">
        <w:rPr>
          <w:rFonts w:hint="cs"/>
          <w:b/>
          <w:bCs/>
          <w:w w:val="100"/>
          <w:kern w:val="0"/>
          <w:sz w:val="30"/>
          <w:rtl/>
          <w:lang w:eastAsia="zh-CN"/>
        </w:rPr>
        <w:tab/>
      </w:r>
      <w:r w:rsidRPr="00235058">
        <w:rPr>
          <w:b/>
          <w:bCs/>
          <w:w w:val="100"/>
          <w:kern w:val="0"/>
          <w:sz w:val="30"/>
          <w:rtl/>
          <w:lang w:eastAsia="zh-CN"/>
        </w:rPr>
        <w:t>الحق</w:t>
      </w:r>
      <w:r>
        <w:rPr>
          <w:rFonts w:hint="cs"/>
          <w:b/>
          <w:bCs/>
          <w:w w:val="100"/>
          <w:kern w:val="0"/>
          <w:sz w:val="30"/>
          <w:rtl/>
          <w:lang w:eastAsia="zh-CN" w:bidi="ar-EG"/>
        </w:rPr>
        <w:t xml:space="preserve"> </w:t>
      </w:r>
      <w:r w:rsidRPr="00235058">
        <w:rPr>
          <w:rFonts w:hint="cs"/>
          <w:b/>
          <w:bCs/>
          <w:w w:val="100"/>
          <w:kern w:val="0"/>
          <w:sz w:val="30"/>
          <w:rtl/>
          <w:lang w:eastAsia="zh-CN" w:bidi="ar-EG"/>
        </w:rPr>
        <w:t xml:space="preserve">في </w:t>
      </w:r>
      <w:r w:rsidRPr="00235058">
        <w:rPr>
          <w:b/>
          <w:bCs/>
          <w:w w:val="100"/>
          <w:kern w:val="0"/>
          <w:sz w:val="30"/>
          <w:rtl/>
          <w:lang w:eastAsia="zh-CN"/>
        </w:rPr>
        <w:t>الضمان الاجتماعي ولا سيما،</w:t>
      </w:r>
      <w:r>
        <w:rPr>
          <w:rFonts w:hint="cs"/>
          <w:b/>
          <w:bCs/>
          <w:w w:val="100"/>
          <w:kern w:val="0"/>
          <w:sz w:val="30"/>
          <w:rtl/>
          <w:lang w:eastAsia="zh-CN"/>
        </w:rPr>
        <w:t xml:space="preserve"> </w:t>
      </w:r>
      <w:r w:rsidRPr="00235058">
        <w:rPr>
          <w:b/>
          <w:bCs/>
          <w:w w:val="100"/>
          <w:kern w:val="0"/>
          <w:sz w:val="30"/>
          <w:rtl/>
          <w:lang w:eastAsia="zh-CN"/>
        </w:rPr>
        <w:t>في حالات</w:t>
      </w:r>
      <w:r>
        <w:rPr>
          <w:rFonts w:hint="cs"/>
          <w:b/>
          <w:bCs/>
          <w:w w:val="100"/>
          <w:kern w:val="0"/>
          <w:sz w:val="30"/>
          <w:rtl/>
          <w:lang w:eastAsia="zh-CN"/>
        </w:rPr>
        <w:t xml:space="preserve"> </w:t>
      </w:r>
      <w:r w:rsidRPr="00235058">
        <w:rPr>
          <w:b/>
          <w:bCs/>
          <w:w w:val="100"/>
          <w:kern w:val="0"/>
          <w:sz w:val="30"/>
          <w:rtl/>
          <w:lang w:eastAsia="zh-CN"/>
        </w:rPr>
        <w:t>لتقاعد،</w:t>
      </w:r>
      <w:r>
        <w:rPr>
          <w:rFonts w:hint="cs"/>
          <w:b/>
          <w:bCs/>
          <w:w w:val="100"/>
          <w:kern w:val="0"/>
          <w:sz w:val="30"/>
          <w:rtl/>
          <w:lang w:eastAsia="zh-CN"/>
        </w:rPr>
        <w:t xml:space="preserve"> </w:t>
      </w:r>
      <w:r w:rsidRPr="00235058">
        <w:rPr>
          <w:b/>
          <w:bCs/>
          <w:w w:val="100"/>
          <w:kern w:val="0"/>
          <w:sz w:val="30"/>
          <w:rtl/>
          <w:lang w:eastAsia="zh-CN"/>
        </w:rPr>
        <w:t>والبطالة،</w:t>
      </w:r>
      <w:r>
        <w:rPr>
          <w:rFonts w:hint="cs"/>
          <w:b/>
          <w:bCs/>
          <w:w w:val="100"/>
          <w:kern w:val="0"/>
          <w:sz w:val="30"/>
          <w:rtl/>
          <w:lang w:eastAsia="zh-CN"/>
        </w:rPr>
        <w:t xml:space="preserve">  </w:t>
      </w:r>
      <w:r w:rsidRPr="00235058">
        <w:rPr>
          <w:b/>
          <w:bCs/>
          <w:w w:val="100"/>
          <w:kern w:val="0"/>
          <w:sz w:val="30"/>
          <w:rtl/>
          <w:lang w:eastAsia="zh-CN"/>
        </w:rPr>
        <w:t>والمرض،</w:t>
      </w:r>
      <w:r>
        <w:rPr>
          <w:rFonts w:hint="cs"/>
          <w:b/>
          <w:bCs/>
          <w:w w:val="100"/>
          <w:kern w:val="0"/>
          <w:sz w:val="30"/>
          <w:rtl/>
          <w:lang w:eastAsia="zh-CN"/>
        </w:rPr>
        <w:t xml:space="preserve"> </w:t>
      </w:r>
      <w:r w:rsidRPr="00235058">
        <w:rPr>
          <w:b/>
          <w:bCs/>
          <w:w w:val="100"/>
          <w:kern w:val="0"/>
          <w:sz w:val="30"/>
          <w:rtl/>
          <w:lang w:eastAsia="zh-CN"/>
        </w:rPr>
        <w:t>والعجز،</w:t>
      </w:r>
      <w:r>
        <w:rPr>
          <w:rFonts w:hint="cs"/>
          <w:b/>
          <w:bCs/>
          <w:w w:val="100"/>
          <w:kern w:val="0"/>
          <w:sz w:val="30"/>
          <w:rtl/>
          <w:lang w:eastAsia="zh-CN"/>
        </w:rPr>
        <w:t xml:space="preserve"> </w:t>
      </w:r>
      <w:r w:rsidRPr="00235058">
        <w:rPr>
          <w:b/>
          <w:bCs/>
          <w:w w:val="100"/>
          <w:kern w:val="0"/>
          <w:sz w:val="30"/>
          <w:rtl/>
          <w:lang w:eastAsia="zh-CN"/>
        </w:rPr>
        <w:t>والشيخوخة،</w:t>
      </w:r>
      <w:r>
        <w:rPr>
          <w:rFonts w:hint="cs"/>
          <w:b/>
          <w:bCs/>
          <w:w w:val="100"/>
          <w:kern w:val="0"/>
          <w:sz w:val="30"/>
          <w:rtl/>
          <w:lang w:eastAsia="zh-CN"/>
        </w:rPr>
        <w:t xml:space="preserve"> </w:t>
      </w:r>
      <w:r w:rsidRPr="00235058">
        <w:rPr>
          <w:b/>
          <w:bCs/>
          <w:w w:val="100"/>
          <w:kern w:val="0"/>
          <w:sz w:val="30"/>
          <w:rtl/>
          <w:lang w:eastAsia="zh-CN"/>
        </w:rPr>
        <w:t>و</w:t>
      </w:r>
      <w:r w:rsidRPr="00235058">
        <w:rPr>
          <w:rFonts w:hint="cs"/>
          <w:b/>
          <w:bCs/>
          <w:w w:val="100"/>
          <w:kern w:val="0"/>
          <w:sz w:val="30"/>
          <w:rtl/>
          <w:lang w:eastAsia="zh-CN" w:bidi="ar-EG"/>
        </w:rPr>
        <w:t>أ</w:t>
      </w:r>
      <w:r w:rsidRPr="00235058">
        <w:rPr>
          <w:b/>
          <w:bCs/>
          <w:w w:val="100"/>
          <w:kern w:val="0"/>
          <w:sz w:val="30"/>
          <w:rtl/>
          <w:lang w:eastAsia="zh-CN"/>
        </w:rPr>
        <w:t>ي</w:t>
      </w:r>
      <w:r w:rsidRPr="00235058">
        <w:rPr>
          <w:rFonts w:hint="cs"/>
          <w:b/>
          <w:bCs/>
          <w:w w:val="100"/>
          <w:kern w:val="0"/>
          <w:sz w:val="30"/>
          <w:rtl/>
          <w:lang w:eastAsia="zh-CN" w:bidi="ar-EG"/>
        </w:rPr>
        <w:t xml:space="preserve"> </w:t>
      </w:r>
      <w:r w:rsidRPr="00235058">
        <w:rPr>
          <w:b/>
          <w:bCs/>
          <w:w w:val="100"/>
          <w:kern w:val="0"/>
          <w:sz w:val="30"/>
          <w:rtl/>
          <w:lang w:eastAsia="zh-CN"/>
        </w:rPr>
        <w:t>ش</w:t>
      </w:r>
      <w:r w:rsidRPr="00235058">
        <w:rPr>
          <w:rFonts w:hint="cs"/>
          <w:b/>
          <w:bCs/>
          <w:w w:val="100"/>
          <w:kern w:val="0"/>
          <w:sz w:val="30"/>
          <w:rtl/>
          <w:lang w:eastAsia="zh-CN" w:bidi="ar-EG"/>
        </w:rPr>
        <w:t xml:space="preserve">كل </w:t>
      </w:r>
      <w:r w:rsidRPr="00235058">
        <w:rPr>
          <w:b/>
          <w:bCs/>
          <w:w w:val="100"/>
          <w:kern w:val="0"/>
          <w:sz w:val="30"/>
          <w:rtl/>
          <w:lang w:eastAsia="zh-CN"/>
        </w:rPr>
        <w:t>آخر من أشكال عدم القدرة على العمل،وكذلك</w:t>
      </w:r>
      <w:r w:rsidRPr="00235058">
        <w:rPr>
          <w:rFonts w:hint="cs"/>
          <w:b/>
          <w:bCs/>
          <w:w w:val="100"/>
          <w:kern w:val="0"/>
          <w:sz w:val="30"/>
          <w:rtl/>
          <w:lang w:eastAsia="zh-CN" w:bidi="ar-EG"/>
        </w:rPr>
        <w:t xml:space="preserve"> الحق</w:t>
      </w:r>
      <w:r w:rsidRPr="00235058">
        <w:rPr>
          <w:b/>
          <w:bCs/>
          <w:w w:val="100"/>
          <w:kern w:val="0"/>
          <w:sz w:val="30"/>
          <w:rtl/>
          <w:lang w:eastAsia="zh-CN"/>
        </w:rPr>
        <w:t xml:space="preserve"> في إجازة مدفوعة الأجر؛</w:t>
      </w:r>
    </w:p>
    <w:p w:rsidR="009F470F" w:rsidRDefault="00BC4124" w:rsidP="00C15F63">
      <w:pPr>
        <w:spacing w:after="120"/>
        <w:ind w:right="810" w:firstLine="1570"/>
        <w:outlineLvl w:val="0"/>
        <w:rPr>
          <w:rFonts w:hint="cs"/>
          <w:b/>
          <w:bCs/>
          <w:w w:val="100"/>
          <w:kern w:val="0"/>
          <w:sz w:val="30"/>
          <w:rtl/>
          <w:lang w:eastAsia="zh-CN"/>
        </w:rPr>
      </w:pPr>
      <w:r>
        <w:rPr>
          <w:rFonts w:hint="cs"/>
          <w:b/>
          <w:bCs/>
          <w:w w:val="100"/>
          <w:kern w:val="0"/>
          <w:sz w:val="30"/>
          <w:rtl/>
          <w:lang w:eastAsia="zh-CN"/>
        </w:rPr>
        <w:t>(</w:t>
      </w:r>
      <w:r w:rsidR="00CB4538" w:rsidRPr="00235058">
        <w:rPr>
          <w:b/>
          <w:bCs/>
          <w:w w:val="100"/>
          <w:kern w:val="0"/>
          <w:sz w:val="30"/>
          <w:rtl/>
          <w:lang w:eastAsia="zh-CN"/>
        </w:rPr>
        <w:t>و</w:t>
      </w:r>
      <w:r w:rsidR="00CB4538">
        <w:rPr>
          <w:b/>
          <w:bCs/>
          <w:w w:val="100"/>
          <w:kern w:val="0"/>
          <w:sz w:val="30"/>
          <w:rtl/>
          <w:lang w:eastAsia="zh-CN"/>
        </w:rPr>
        <w:t>)</w:t>
      </w:r>
      <w:r>
        <w:rPr>
          <w:rFonts w:hint="cs"/>
          <w:b/>
          <w:bCs/>
          <w:w w:val="100"/>
          <w:kern w:val="0"/>
          <w:sz w:val="30"/>
          <w:rtl/>
          <w:lang w:eastAsia="zh-CN" w:bidi="ar-EG"/>
        </w:rPr>
        <w:tab/>
      </w:r>
      <w:r w:rsidR="00CB4538" w:rsidRPr="00235058">
        <w:rPr>
          <w:rFonts w:hint="cs"/>
          <w:b/>
          <w:bCs/>
          <w:w w:val="100"/>
          <w:kern w:val="0"/>
          <w:sz w:val="30"/>
          <w:rtl/>
          <w:lang w:eastAsia="zh-CN" w:bidi="ar-EG"/>
        </w:rPr>
        <w:t xml:space="preserve">الحق </w:t>
      </w:r>
      <w:r w:rsidR="00CB4538" w:rsidRPr="00235058">
        <w:rPr>
          <w:b/>
          <w:bCs/>
          <w:w w:val="100"/>
          <w:kern w:val="0"/>
          <w:sz w:val="30"/>
          <w:rtl/>
          <w:lang w:eastAsia="zh-CN"/>
        </w:rPr>
        <w:t>في الوقاية الصحية وسلامة وظروف العمل،بما في ذلك حماية وظيفة الإنجاب.</w:t>
      </w:r>
    </w:p>
    <w:p w:rsidR="009F470F" w:rsidRPr="009F470F" w:rsidRDefault="009F470F" w:rsidP="009F470F">
      <w:pPr>
        <w:spacing w:line="120" w:lineRule="exact"/>
        <w:ind w:right="810" w:firstLine="1570"/>
        <w:outlineLvl w:val="0"/>
        <w:rPr>
          <w:rFonts w:hint="cs"/>
          <w:b/>
          <w:bCs/>
          <w:w w:val="100"/>
          <w:kern w:val="0"/>
          <w:sz w:val="12"/>
          <w:rtl/>
          <w:lang w:eastAsia="zh-CN"/>
        </w:rPr>
      </w:pPr>
    </w:p>
    <w:p w:rsidR="00CB4538" w:rsidRPr="00235058" w:rsidRDefault="0094385F" w:rsidP="009F470F">
      <w:pPr>
        <w:tabs>
          <w:tab w:val="left" w:pos="1030"/>
        </w:tabs>
        <w:spacing w:after="120"/>
        <w:ind w:left="1030" w:right="810"/>
        <w:rPr>
          <w:b/>
          <w:bCs/>
          <w:w w:val="100"/>
          <w:kern w:val="0"/>
          <w:sz w:val="30"/>
          <w:rtl/>
          <w:lang w:eastAsia="zh-CN"/>
        </w:rPr>
      </w:pPr>
      <w:r>
        <w:rPr>
          <w:b/>
          <w:bCs/>
          <w:w w:val="100"/>
          <w:kern w:val="0"/>
          <w:sz w:val="30"/>
          <w:rtl/>
          <w:lang w:eastAsia="zh-CN"/>
        </w:rPr>
        <w:t xml:space="preserve"> </w:t>
      </w:r>
      <w:r>
        <w:rPr>
          <w:rFonts w:hint="cs"/>
          <w:b/>
          <w:bCs/>
          <w:w w:val="100"/>
          <w:kern w:val="0"/>
          <w:sz w:val="30"/>
          <w:rtl/>
          <w:lang w:eastAsia="zh-CN"/>
        </w:rPr>
        <w:t xml:space="preserve">2-  </w:t>
      </w:r>
      <w:r w:rsidR="00CB4538" w:rsidRPr="00235058">
        <w:rPr>
          <w:b/>
          <w:bCs/>
          <w:w w:val="100"/>
          <w:kern w:val="0"/>
          <w:sz w:val="30"/>
          <w:rtl/>
          <w:lang w:eastAsia="zh-CN"/>
        </w:rPr>
        <w:t xml:space="preserve">توخيا لمنع التمييز ضد المرأة بسبب الزواج أو الأمومة،ولضمان حقها الفعلي في العمل تتخذ الدول الأطراف التدابير المناسبة: </w:t>
      </w:r>
    </w:p>
    <w:p w:rsidR="00CB4538" w:rsidRPr="00235058" w:rsidRDefault="00CB4538" w:rsidP="00C15F63">
      <w:pPr>
        <w:tabs>
          <w:tab w:val="left" w:pos="1930"/>
          <w:tab w:val="left" w:pos="2110"/>
        </w:tabs>
        <w:spacing w:after="120"/>
        <w:ind w:left="1930" w:right="810" w:hanging="360"/>
        <w:rPr>
          <w:b/>
          <w:bCs/>
          <w:w w:val="100"/>
          <w:kern w:val="0"/>
          <w:sz w:val="30"/>
          <w:rtl/>
          <w:lang w:eastAsia="zh-CN"/>
        </w:rPr>
      </w:pPr>
      <w:r>
        <w:rPr>
          <w:rFonts w:hint="cs"/>
          <w:b/>
          <w:bCs/>
          <w:w w:val="100"/>
          <w:kern w:val="0"/>
          <w:sz w:val="30"/>
          <w:rtl/>
          <w:lang w:eastAsia="zh-CN"/>
        </w:rPr>
        <w:t>(أ</w:t>
      </w:r>
      <w:r>
        <w:rPr>
          <w:b/>
          <w:bCs/>
          <w:w w:val="100"/>
          <w:kern w:val="0"/>
          <w:sz w:val="30"/>
          <w:rtl/>
          <w:lang w:eastAsia="zh-CN"/>
        </w:rPr>
        <w:t>)</w:t>
      </w:r>
      <w:r w:rsidR="0094385F">
        <w:rPr>
          <w:rFonts w:hint="cs"/>
          <w:b/>
          <w:bCs/>
          <w:w w:val="100"/>
          <w:kern w:val="0"/>
          <w:sz w:val="30"/>
          <w:rtl/>
          <w:lang w:eastAsia="zh-CN"/>
        </w:rPr>
        <w:tab/>
      </w:r>
      <w:r w:rsidRPr="00235058">
        <w:rPr>
          <w:b/>
          <w:bCs/>
          <w:w w:val="100"/>
          <w:kern w:val="0"/>
          <w:sz w:val="30"/>
          <w:rtl/>
          <w:lang w:eastAsia="zh-CN"/>
        </w:rPr>
        <w:t>احظر الفصل من الخدمة بسبب الحمل أو إجازة الأمومة والتمييز في الفصل من العمل على أساس الحالة الزوجية،مع فرض جزاءات على المخالفين،</w:t>
      </w:r>
    </w:p>
    <w:p w:rsidR="00CB4538" w:rsidRPr="00235058" w:rsidRDefault="0094385F" w:rsidP="0094385F">
      <w:pPr>
        <w:spacing w:after="120"/>
        <w:ind w:left="1986" w:right="810" w:hanging="506"/>
        <w:rPr>
          <w:b/>
          <w:bCs/>
          <w:w w:val="100"/>
          <w:kern w:val="0"/>
          <w:sz w:val="30"/>
          <w:rtl/>
          <w:lang w:eastAsia="zh-CN"/>
        </w:rPr>
      </w:pPr>
      <w:r>
        <w:rPr>
          <w:rFonts w:hint="cs"/>
          <w:b/>
          <w:bCs/>
          <w:w w:val="100"/>
          <w:kern w:val="0"/>
          <w:sz w:val="30"/>
          <w:rtl/>
          <w:lang w:eastAsia="zh-CN"/>
        </w:rPr>
        <w:t>(</w:t>
      </w:r>
      <w:r w:rsidR="00CB4538" w:rsidRPr="00235058">
        <w:rPr>
          <w:b/>
          <w:bCs/>
          <w:w w:val="100"/>
          <w:kern w:val="0"/>
          <w:sz w:val="30"/>
          <w:rtl/>
          <w:lang w:eastAsia="zh-CN"/>
        </w:rPr>
        <w:t xml:space="preserve">ب) </w:t>
      </w:r>
      <w:r>
        <w:rPr>
          <w:rFonts w:hint="cs"/>
          <w:b/>
          <w:bCs/>
          <w:w w:val="100"/>
          <w:kern w:val="0"/>
          <w:sz w:val="30"/>
          <w:rtl/>
          <w:lang w:eastAsia="zh-CN"/>
        </w:rPr>
        <w:tab/>
      </w:r>
      <w:r w:rsidR="00CB4538" w:rsidRPr="00235058">
        <w:rPr>
          <w:b/>
          <w:bCs/>
          <w:w w:val="100"/>
          <w:kern w:val="0"/>
          <w:sz w:val="30"/>
          <w:rtl/>
          <w:lang w:eastAsia="zh-CN"/>
        </w:rPr>
        <w:t>إدخال نظام إجازة الأمومة المدفوعة الأجر أو مع التمتع بمزايا اجتماعية مماثلة دو</w:t>
      </w:r>
      <w:r w:rsidR="00CB4538" w:rsidRPr="00235058">
        <w:rPr>
          <w:rFonts w:hint="cs"/>
          <w:b/>
          <w:bCs/>
          <w:w w:val="100"/>
          <w:kern w:val="0"/>
          <w:sz w:val="30"/>
          <w:rtl/>
          <w:lang w:eastAsia="zh-CN" w:bidi="ar-EG"/>
        </w:rPr>
        <w:t>ن أن</w:t>
      </w:r>
      <w:r w:rsidR="00CB4538" w:rsidRPr="00235058">
        <w:rPr>
          <w:b/>
          <w:bCs/>
          <w:w w:val="100"/>
          <w:kern w:val="0"/>
          <w:sz w:val="30"/>
          <w:rtl/>
          <w:lang w:eastAsia="zh-CN"/>
        </w:rPr>
        <w:t xml:space="preserve"> تفقد المرأة الوظيفة التي تشغلها أو أقدمي</w:t>
      </w:r>
      <w:r w:rsidR="00CB4538" w:rsidRPr="00235058">
        <w:rPr>
          <w:rFonts w:hint="cs"/>
          <w:b/>
          <w:bCs/>
          <w:w w:val="100"/>
          <w:kern w:val="0"/>
          <w:sz w:val="30"/>
          <w:rtl/>
          <w:lang w:eastAsia="zh-CN" w:bidi="ar-EG"/>
        </w:rPr>
        <w:t>ت</w:t>
      </w:r>
      <w:r w:rsidR="00CB4538" w:rsidRPr="00235058">
        <w:rPr>
          <w:b/>
          <w:bCs/>
          <w:w w:val="100"/>
          <w:kern w:val="0"/>
          <w:sz w:val="30"/>
          <w:rtl/>
          <w:lang w:eastAsia="zh-CN"/>
        </w:rPr>
        <w:t>ه</w:t>
      </w:r>
      <w:r w:rsidR="00CB4538" w:rsidRPr="00235058">
        <w:rPr>
          <w:rFonts w:hint="cs"/>
          <w:b/>
          <w:bCs/>
          <w:w w:val="100"/>
          <w:kern w:val="0"/>
          <w:sz w:val="30"/>
          <w:rtl/>
          <w:lang w:eastAsia="zh-CN" w:bidi="ar-EG"/>
        </w:rPr>
        <w:t>ا</w:t>
      </w:r>
      <w:r w:rsidR="00CB4538" w:rsidRPr="00235058">
        <w:rPr>
          <w:b/>
          <w:bCs/>
          <w:w w:val="100"/>
          <w:kern w:val="0"/>
          <w:sz w:val="30"/>
          <w:rtl/>
          <w:lang w:eastAsia="zh-CN"/>
        </w:rPr>
        <w:t xml:space="preserve"> أو العلاوات الاجتماعية،</w:t>
      </w:r>
    </w:p>
    <w:p w:rsidR="00CB4538" w:rsidRPr="00235058" w:rsidRDefault="0094385F" w:rsidP="001C1E4E">
      <w:pPr>
        <w:tabs>
          <w:tab w:val="left" w:pos="1930"/>
        </w:tabs>
        <w:spacing w:after="120"/>
        <w:ind w:left="1930" w:right="810" w:hanging="450"/>
        <w:rPr>
          <w:b/>
          <w:bCs/>
          <w:w w:val="100"/>
          <w:kern w:val="0"/>
          <w:sz w:val="30"/>
          <w:rtl/>
          <w:lang w:eastAsia="zh-CN"/>
        </w:rPr>
      </w:pPr>
      <w:r>
        <w:rPr>
          <w:rFonts w:hint="cs"/>
          <w:b/>
          <w:bCs/>
          <w:w w:val="100"/>
          <w:kern w:val="0"/>
          <w:sz w:val="30"/>
          <w:rtl/>
          <w:lang w:eastAsia="zh-CN"/>
        </w:rPr>
        <w:t>(</w:t>
      </w:r>
      <w:r w:rsidR="00CB4538" w:rsidRPr="00235058">
        <w:rPr>
          <w:b/>
          <w:bCs/>
          <w:w w:val="100"/>
          <w:kern w:val="0"/>
          <w:sz w:val="30"/>
          <w:rtl/>
          <w:lang w:eastAsia="zh-CN"/>
        </w:rPr>
        <w:t>ج</w:t>
      </w:r>
      <w:r w:rsidR="00CB4538">
        <w:rPr>
          <w:b/>
          <w:bCs/>
          <w:w w:val="100"/>
          <w:kern w:val="0"/>
          <w:sz w:val="30"/>
          <w:rtl/>
          <w:lang w:eastAsia="zh-CN"/>
        </w:rPr>
        <w:t>)</w:t>
      </w:r>
      <w:r>
        <w:rPr>
          <w:rFonts w:hint="cs"/>
          <w:b/>
          <w:bCs/>
          <w:w w:val="100"/>
          <w:kern w:val="0"/>
          <w:sz w:val="30"/>
          <w:rtl/>
          <w:lang w:eastAsia="zh-CN"/>
        </w:rPr>
        <w:tab/>
      </w:r>
      <w:r w:rsidR="00CB4538" w:rsidRPr="00235058">
        <w:rPr>
          <w:b/>
          <w:bCs/>
          <w:w w:val="100"/>
          <w:kern w:val="0"/>
          <w:sz w:val="30"/>
          <w:rtl/>
          <w:lang w:eastAsia="zh-CN"/>
        </w:rPr>
        <w:t>تشجيع توفير ما يلزم من الخدمات الاجتماعية المس</w:t>
      </w:r>
      <w:r w:rsidR="00CB4538" w:rsidRPr="00235058">
        <w:rPr>
          <w:rFonts w:hint="cs"/>
          <w:b/>
          <w:bCs/>
          <w:w w:val="100"/>
          <w:kern w:val="0"/>
          <w:sz w:val="30"/>
          <w:rtl/>
          <w:lang w:eastAsia="zh-CN" w:bidi="ar-EG"/>
        </w:rPr>
        <w:t>ا</w:t>
      </w:r>
      <w:r w:rsidR="00CB4538" w:rsidRPr="00235058">
        <w:rPr>
          <w:b/>
          <w:bCs/>
          <w:w w:val="100"/>
          <w:kern w:val="0"/>
          <w:sz w:val="30"/>
          <w:rtl/>
          <w:lang w:eastAsia="zh-CN"/>
        </w:rPr>
        <w:t>ندة لتمكين الوالدين من الجمع بين التزاماتهما الأسرية وبين مسؤوليات العمل والمشاركة في الحياة العامة،ولا سيما عن طريق تشجيع إنشاء وتنمية شبكة من مرافق رعاية الأطفال،</w:t>
      </w:r>
    </w:p>
    <w:p w:rsidR="001C1E4E" w:rsidRDefault="001C1E4E" w:rsidP="001C1E4E">
      <w:pPr>
        <w:tabs>
          <w:tab w:val="left" w:pos="1930"/>
        </w:tabs>
        <w:spacing w:after="120"/>
        <w:ind w:right="810" w:firstLine="1480"/>
        <w:outlineLvl w:val="0"/>
        <w:rPr>
          <w:rFonts w:hint="cs"/>
          <w:b/>
          <w:bCs/>
          <w:w w:val="100"/>
          <w:kern w:val="0"/>
          <w:sz w:val="30"/>
          <w:rtl/>
          <w:lang w:eastAsia="zh-CN"/>
        </w:rPr>
      </w:pPr>
      <w:r>
        <w:rPr>
          <w:rFonts w:hint="cs"/>
          <w:b/>
          <w:bCs/>
          <w:w w:val="100"/>
          <w:kern w:val="0"/>
          <w:sz w:val="30"/>
          <w:rtl/>
          <w:lang w:eastAsia="zh-CN"/>
        </w:rPr>
        <w:t>(</w:t>
      </w:r>
      <w:r w:rsidR="00CB4538" w:rsidRPr="00235058">
        <w:rPr>
          <w:b/>
          <w:bCs/>
          <w:w w:val="100"/>
          <w:kern w:val="0"/>
          <w:sz w:val="30"/>
          <w:rtl/>
          <w:lang w:eastAsia="zh-CN"/>
        </w:rPr>
        <w:t>د</w:t>
      </w:r>
      <w:r w:rsidR="00CB4538">
        <w:rPr>
          <w:b/>
          <w:bCs/>
          <w:w w:val="100"/>
          <w:kern w:val="0"/>
          <w:sz w:val="30"/>
          <w:rtl/>
          <w:lang w:eastAsia="zh-CN"/>
        </w:rPr>
        <w:t>)</w:t>
      </w:r>
      <w:r>
        <w:rPr>
          <w:rFonts w:hint="cs"/>
          <w:b/>
          <w:bCs/>
          <w:w w:val="100"/>
          <w:kern w:val="0"/>
          <w:sz w:val="30"/>
          <w:rtl/>
          <w:lang w:eastAsia="zh-CN"/>
        </w:rPr>
        <w:tab/>
      </w:r>
      <w:r w:rsidR="00CB4538" w:rsidRPr="00235058">
        <w:rPr>
          <w:b/>
          <w:bCs/>
          <w:w w:val="100"/>
          <w:kern w:val="0"/>
          <w:sz w:val="30"/>
          <w:rtl/>
          <w:lang w:eastAsia="zh-CN"/>
        </w:rPr>
        <w:t>لتوفير حماية خاصة للمرأة أثناء فترة الحمل في الأعمال التي يثبت أنها م</w:t>
      </w:r>
      <w:r w:rsidR="00CB4538" w:rsidRPr="00235058">
        <w:rPr>
          <w:rFonts w:hint="cs"/>
          <w:b/>
          <w:bCs/>
          <w:w w:val="100"/>
          <w:kern w:val="0"/>
          <w:sz w:val="30"/>
          <w:rtl/>
          <w:lang w:eastAsia="zh-CN" w:bidi="ar-EG"/>
        </w:rPr>
        <w:t>ؤ</w:t>
      </w:r>
      <w:r w:rsidR="00CB4538" w:rsidRPr="00235058">
        <w:rPr>
          <w:b/>
          <w:bCs/>
          <w:w w:val="100"/>
          <w:kern w:val="0"/>
          <w:sz w:val="30"/>
          <w:rtl/>
          <w:lang w:eastAsia="zh-CN"/>
        </w:rPr>
        <w:t xml:space="preserve">ذية لها. </w:t>
      </w:r>
    </w:p>
    <w:p w:rsidR="00CB4538" w:rsidRPr="00235058" w:rsidRDefault="001C1E4E" w:rsidP="001C1E4E">
      <w:pPr>
        <w:tabs>
          <w:tab w:val="left" w:pos="1930"/>
        </w:tabs>
        <w:spacing w:after="120"/>
        <w:ind w:left="1030" w:right="810"/>
        <w:outlineLvl w:val="0"/>
        <w:rPr>
          <w:b/>
          <w:bCs/>
          <w:w w:val="100"/>
          <w:kern w:val="0"/>
          <w:sz w:val="30"/>
          <w:rtl/>
          <w:lang w:eastAsia="zh-CN"/>
        </w:rPr>
      </w:pPr>
      <w:r>
        <w:rPr>
          <w:rFonts w:hint="cs"/>
          <w:b/>
          <w:bCs/>
          <w:w w:val="100"/>
          <w:kern w:val="0"/>
          <w:sz w:val="30"/>
          <w:rtl/>
          <w:lang w:eastAsia="zh-CN"/>
        </w:rPr>
        <w:t>3-  ي</w:t>
      </w:r>
      <w:r w:rsidR="00CB4538" w:rsidRPr="00235058">
        <w:rPr>
          <w:b/>
          <w:bCs/>
          <w:w w:val="100"/>
          <w:kern w:val="0"/>
          <w:sz w:val="30"/>
          <w:rtl/>
          <w:lang w:eastAsia="zh-CN"/>
        </w:rPr>
        <w:t>جب أن تستعرض التشريعات الوقائية المتصلة بالمسائل المشمولة بهذه المادة استعراض دوريا في ضوء المعرف</w:t>
      </w:r>
      <w:r w:rsidR="00CB4538" w:rsidRPr="00235058">
        <w:rPr>
          <w:rFonts w:hint="cs"/>
          <w:b/>
          <w:bCs/>
          <w:w w:val="100"/>
          <w:kern w:val="0"/>
          <w:sz w:val="30"/>
          <w:rtl/>
          <w:lang w:eastAsia="zh-CN" w:bidi="ar-EG"/>
        </w:rPr>
        <w:t>ة</w:t>
      </w:r>
      <w:r w:rsidR="00CB4538" w:rsidRPr="00235058">
        <w:rPr>
          <w:b/>
          <w:bCs/>
          <w:w w:val="100"/>
          <w:kern w:val="0"/>
          <w:sz w:val="30"/>
          <w:rtl/>
          <w:lang w:eastAsia="zh-CN"/>
        </w:rPr>
        <w:t xml:space="preserve"> العلمية والتكنولوجية،وأن يتم تنقيحها  أو إلغاؤها أو توسيع نطاقها حسب الاقتضاء.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فقا ل</w:t>
      </w:r>
      <w:r w:rsidRPr="00613BDF">
        <w:rPr>
          <w:w w:val="100"/>
          <w:kern w:val="0"/>
          <w:sz w:val="30"/>
          <w:rtl/>
          <w:lang w:eastAsia="zh-CN"/>
        </w:rPr>
        <w:t>دستور جمهورية مقدونيا</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الفقرة 1، المادة 32</w:t>
      </w:r>
      <w:r>
        <w:rPr>
          <w:w w:val="100"/>
          <w:kern w:val="0"/>
          <w:sz w:val="30"/>
          <w:rtl/>
          <w:lang w:eastAsia="zh-CN"/>
        </w:rPr>
        <w:t>)</w:t>
      </w:r>
      <w:r w:rsidRPr="00613BDF">
        <w:rPr>
          <w:w w:val="100"/>
          <w:kern w:val="0"/>
          <w:sz w:val="30"/>
          <w:rtl/>
          <w:lang w:eastAsia="zh-CN"/>
        </w:rPr>
        <w:t xml:space="preserve"> لكل شخص </w:t>
      </w:r>
      <w:r w:rsidRPr="00613BDF">
        <w:rPr>
          <w:rFonts w:hint="cs"/>
          <w:w w:val="100"/>
          <w:kern w:val="0"/>
          <w:sz w:val="30"/>
          <w:rtl/>
          <w:lang w:eastAsia="zh-CN" w:bidi="ar-EG"/>
        </w:rPr>
        <w:t>الحق</w:t>
      </w:r>
      <w:r w:rsidRPr="00613BDF">
        <w:rPr>
          <w:w w:val="100"/>
          <w:kern w:val="0"/>
          <w:sz w:val="30"/>
          <w:rtl/>
          <w:lang w:eastAsia="zh-CN"/>
        </w:rPr>
        <w:t xml:space="preserve"> في العمل،</w:t>
      </w:r>
      <w:r w:rsidRPr="00613BDF">
        <w:rPr>
          <w:rFonts w:hint="cs"/>
          <w:w w:val="100"/>
          <w:kern w:val="0"/>
          <w:sz w:val="30"/>
          <w:rtl/>
          <w:lang w:eastAsia="zh-CN" w:bidi="ar-EG"/>
        </w:rPr>
        <w:t xml:space="preserve"> وفي </w:t>
      </w:r>
      <w:r w:rsidRPr="00613BDF">
        <w:rPr>
          <w:w w:val="100"/>
          <w:kern w:val="0"/>
          <w:sz w:val="30"/>
          <w:rtl/>
          <w:lang w:eastAsia="zh-CN"/>
        </w:rPr>
        <w:t>اختيار عمل</w:t>
      </w:r>
      <w:r w:rsidRPr="00613BDF">
        <w:rPr>
          <w:rFonts w:hint="cs"/>
          <w:w w:val="100"/>
          <w:kern w:val="0"/>
          <w:sz w:val="30"/>
          <w:rtl/>
          <w:lang w:eastAsia="zh-CN" w:bidi="ar-EG"/>
        </w:rPr>
        <w:t>ه</w:t>
      </w:r>
      <w:r w:rsidRPr="00613BDF">
        <w:rPr>
          <w:w w:val="100"/>
          <w:kern w:val="0"/>
          <w:sz w:val="30"/>
          <w:rtl/>
          <w:lang w:eastAsia="zh-CN"/>
        </w:rPr>
        <w:t xml:space="preserve"> بحرية،</w:t>
      </w:r>
      <w:r w:rsidRPr="00613BDF">
        <w:rPr>
          <w:rFonts w:hint="cs"/>
          <w:w w:val="100"/>
          <w:kern w:val="0"/>
          <w:sz w:val="30"/>
          <w:rtl/>
          <w:lang w:eastAsia="zh-CN" w:bidi="ar-EG"/>
        </w:rPr>
        <w:t xml:space="preserve"> </w:t>
      </w:r>
      <w:r w:rsidRPr="00613BDF">
        <w:rPr>
          <w:w w:val="100"/>
          <w:kern w:val="0"/>
          <w:sz w:val="30"/>
          <w:rtl/>
          <w:lang w:eastAsia="zh-CN"/>
        </w:rPr>
        <w:t>وتوفير الحماية له أثناء العمل</w:t>
      </w:r>
      <w:r w:rsidRPr="00613BDF">
        <w:rPr>
          <w:rFonts w:hint="cs"/>
          <w:w w:val="100"/>
          <w:kern w:val="0"/>
          <w:sz w:val="30"/>
          <w:rtl/>
          <w:lang w:eastAsia="zh-CN" w:bidi="ar-EG"/>
        </w:rPr>
        <w:t xml:space="preserve">، وله </w:t>
      </w:r>
      <w:r w:rsidRPr="00613BDF">
        <w:rPr>
          <w:w w:val="100"/>
          <w:kern w:val="0"/>
          <w:sz w:val="30"/>
          <w:rtl/>
          <w:lang w:eastAsia="zh-CN"/>
        </w:rPr>
        <w:t>الحق في استحقاقات البطالة،</w:t>
      </w:r>
      <w:r w:rsidRPr="00613BDF">
        <w:rPr>
          <w:rFonts w:hint="cs"/>
          <w:w w:val="100"/>
          <w:kern w:val="0"/>
          <w:sz w:val="30"/>
          <w:rtl/>
          <w:lang w:eastAsia="zh-CN" w:bidi="ar-EG"/>
        </w:rPr>
        <w:t xml:space="preserve"> </w:t>
      </w:r>
      <w:r w:rsidRPr="00613BDF">
        <w:rPr>
          <w:w w:val="100"/>
          <w:kern w:val="0"/>
          <w:sz w:val="30"/>
          <w:rtl/>
          <w:lang w:eastAsia="zh-CN"/>
        </w:rPr>
        <w:t xml:space="preserve">كما </w:t>
      </w:r>
      <w:r w:rsidRPr="00613BDF">
        <w:rPr>
          <w:rFonts w:hint="cs"/>
          <w:w w:val="100"/>
          <w:kern w:val="0"/>
          <w:sz w:val="30"/>
          <w:rtl/>
          <w:lang w:eastAsia="zh-CN" w:bidi="ar-EG"/>
        </w:rPr>
        <w:t xml:space="preserve">يتاح </w:t>
      </w:r>
      <w:r w:rsidRPr="00613BDF">
        <w:rPr>
          <w:w w:val="100"/>
          <w:kern w:val="0"/>
          <w:sz w:val="30"/>
          <w:rtl/>
          <w:lang w:eastAsia="zh-CN"/>
        </w:rPr>
        <w:t xml:space="preserve">العمل لكل </w:t>
      </w:r>
      <w:r w:rsidRPr="00613BDF">
        <w:rPr>
          <w:rFonts w:hint="cs"/>
          <w:w w:val="100"/>
          <w:kern w:val="0"/>
          <w:sz w:val="30"/>
          <w:rtl/>
          <w:lang w:eastAsia="zh-CN" w:bidi="ar-EG"/>
        </w:rPr>
        <w:t>شخص بشروط م</w:t>
      </w:r>
      <w:r w:rsidRPr="00613BDF">
        <w:rPr>
          <w:w w:val="100"/>
          <w:kern w:val="0"/>
          <w:sz w:val="30"/>
          <w:rtl/>
          <w:lang w:eastAsia="zh-CN"/>
        </w:rPr>
        <w:t xml:space="preserve">تساوية دون أي نوع من التمييز بما في ذلك التمييز بسبب الجنس.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وبناء على الأحكام الدستورية المنو</w:t>
      </w:r>
      <w:r w:rsidRPr="00613BDF">
        <w:rPr>
          <w:rFonts w:hint="cs"/>
          <w:w w:val="100"/>
          <w:kern w:val="0"/>
          <w:sz w:val="30"/>
          <w:rtl/>
          <w:lang w:eastAsia="zh-CN" w:bidi="ar-EG"/>
        </w:rPr>
        <w:t>ه ب</w:t>
      </w:r>
      <w:r w:rsidRPr="00613BDF">
        <w:rPr>
          <w:w w:val="100"/>
          <w:kern w:val="0"/>
          <w:sz w:val="30"/>
          <w:rtl/>
          <w:lang w:eastAsia="zh-CN"/>
        </w:rPr>
        <w:t>شأنه</w:t>
      </w:r>
      <w:r w:rsidRPr="00613BDF">
        <w:rPr>
          <w:rFonts w:hint="cs"/>
          <w:w w:val="100"/>
          <w:kern w:val="0"/>
          <w:sz w:val="30"/>
          <w:rtl/>
          <w:lang w:eastAsia="zh-CN" w:bidi="ar-EG"/>
        </w:rPr>
        <w:t>ا</w:t>
      </w:r>
      <w:r w:rsidRPr="00613BDF">
        <w:rPr>
          <w:w w:val="100"/>
          <w:kern w:val="0"/>
          <w:sz w:val="30"/>
          <w:rtl/>
          <w:lang w:eastAsia="zh-CN"/>
        </w:rPr>
        <w:t xml:space="preserve"> آنفا،</w:t>
      </w:r>
      <w:r w:rsidRPr="00613BDF">
        <w:rPr>
          <w:rFonts w:hint="cs"/>
          <w:w w:val="100"/>
          <w:kern w:val="0"/>
          <w:sz w:val="30"/>
          <w:rtl/>
          <w:lang w:eastAsia="zh-CN" w:bidi="ar-EG"/>
        </w:rPr>
        <w:t xml:space="preserve"> س</w:t>
      </w:r>
      <w:r w:rsidRPr="00613BDF">
        <w:rPr>
          <w:w w:val="100"/>
          <w:kern w:val="0"/>
          <w:sz w:val="30"/>
          <w:rtl/>
          <w:lang w:eastAsia="zh-CN"/>
        </w:rPr>
        <w:t>نت قوانين عد</w:t>
      </w:r>
      <w:r w:rsidRPr="00613BDF">
        <w:rPr>
          <w:rFonts w:hint="cs"/>
          <w:w w:val="100"/>
          <w:kern w:val="0"/>
          <w:sz w:val="30"/>
          <w:rtl/>
          <w:lang w:eastAsia="zh-CN" w:bidi="ar-EG"/>
        </w:rPr>
        <w:t>يد</w:t>
      </w:r>
      <w:r w:rsidRPr="00613BDF">
        <w:rPr>
          <w:w w:val="100"/>
          <w:kern w:val="0"/>
          <w:sz w:val="30"/>
          <w:rtl/>
          <w:lang w:eastAsia="zh-CN"/>
        </w:rPr>
        <w:t>ة تكفل احترام الحقوق الدستورية المتصلة بالعمل.  و</w:t>
      </w:r>
      <w:r w:rsidRPr="00613BDF">
        <w:rPr>
          <w:rFonts w:hint="cs"/>
          <w:w w:val="100"/>
          <w:kern w:val="0"/>
          <w:sz w:val="30"/>
          <w:rtl/>
          <w:lang w:eastAsia="zh-CN" w:bidi="ar-EG"/>
        </w:rPr>
        <w:t>ت</w:t>
      </w:r>
      <w:r w:rsidRPr="00613BDF">
        <w:rPr>
          <w:w w:val="100"/>
          <w:kern w:val="0"/>
          <w:sz w:val="30"/>
          <w:rtl/>
          <w:lang w:eastAsia="zh-CN"/>
        </w:rPr>
        <w:t>رد في ما</w:t>
      </w:r>
      <w:r w:rsidRPr="00613BDF">
        <w:rPr>
          <w:rFonts w:hint="cs"/>
          <w:w w:val="100"/>
          <w:kern w:val="0"/>
          <w:sz w:val="30"/>
          <w:rtl/>
          <w:lang w:eastAsia="zh-CN" w:bidi="ar-EG"/>
        </w:rPr>
        <w:t xml:space="preserve"> ي</w:t>
      </w:r>
      <w:r w:rsidRPr="00613BDF">
        <w:rPr>
          <w:w w:val="100"/>
          <w:kern w:val="0"/>
          <w:sz w:val="30"/>
          <w:rtl/>
          <w:lang w:eastAsia="zh-CN"/>
        </w:rPr>
        <w:t>لي القوانين موضع البحث</w:t>
      </w:r>
      <w:r w:rsidRPr="00613BDF">
        <w:rPr>
          <w:rFonts w:hint="cs"/>
          <w:w w:val="100"/>
          <w:kern w:val="0"/>
          <w:sz w:val="30"/>
          <w:rtl/>
          <w:lang w:eastAsia="zh-CN" w:bidi="ar-EG"/>
        </w:rPr>
        <w:t xml:space="preserve"> مثل</w:t>
      </w:r>
      <w:r w:rsidRPr="00613BDF">
        <w:rPr>
          <w:w w:val="100"/>
          <w:kern w:val="0"/>
          <w:sz w:val="30"/>
          <w:rtl/>
          <w:lang w:eastAsia="zh-CN"/>
        </w:rPr>
        <w:t>:  قانون علاقات العمل،</w:t>
      </w:r>
      <w:r w:rsidRPr="00613BDF">
        <w:rPr>
          <w:rFonts w:hint="cs"/>
          <w:w w:val="100"/>
          <w:kern w:val="0"/>
          <w:sz w:val="30"/>
          <w:rtl/>
          <w:lang w:eastAsia="zh-CN" w:bidi="ar-EG"/>
        </w:rPr>
        <w:t xml:space="preserve"> </w:t>
      </w:r>
      <w:r w:rsidRPr="00613BDF">
        <w:rPr>
          <w:w w:val="100"/>
          <w:kern w:val="0"/>
          <w:sz w:val="30"/>
          <w:rtl/>
          <w:lang w:eastAsia="zh-CN"/>
        </w:rPr>
        <w:t xml:space="preserve">قانون العمل </w:t>
      </w:r>
      <w:r w:rsidRPr="00613BDF">
        <w:rPr>
          <w:rFonts w:hint="cs"/>
          <w:w w:val="100"/>
          <w:kern w:val="0"/>
          <w:sz w:val="30"/>
          <w:rtl/>
          <w:lang w:eastAsia="zh-CN" w:bidi="ar-EG"/>
        </w:rPr>
        <w:t>وا</w:t>
      </w:r>
      <w:r w:rsidRPr="00613BDF">
        <w:rPr>
          <w:w w:val="100"/>
          <w:kern w:val="0"/>
          <w:sz w:val="30"/>
          <w:rtl/>
          <w:lang w:eastAsia="zh-CN"/>
        </w:rPr>
        <w:t>ستحقاقات البطالة،</w:t>
      </w:r>
      <w:r w:rsidRPr="00613BDF">
        <w:rPr>
          <w:rFonts w:hint="cs"/>
          <w:w w:val="100"/>
          <w:kern w:val="0"/>
          <w:sz w:val="30"/>
          <w:rtl/>
          <w:lang w:eastAsia="zh-CN" w:bidi="ar-EG"/>
        </w:rPr>
        <w:t xml:space="preserve"> </w:t>
      </w:r>
      <w:r w:rsidRPr="00613BDF">
        <w:rPr>
          <w:w w:val="100"/>
          <w:kern w:val="0"/>
          <w:sz w:val="30"/>
          <w:rtl/>
          <w:lang w:eastAsia="zh-CN"/>
        </w:rPr>
        <w:t>قانون زيادة العم</w:t>
      </w:r>
      <w:r w:rsidRPr="00613BDF">
        <w:rPr>
          <w:rFonts w:hint="cs"/>
          <w:w w:val="100"/>
          <w:kern w:val="0"/>
          <w:sz w:val="30"/>
          <w:rtl/>
          <w:lang w:eastAsia="zh-CN" w:bidi="ar-EG"/>
        </w:rPr>
        <w:t>ا</w:t>
      </w:r>
      <w:r w:rsidRPr="00613BDF">
        <w:rPr>
          <w:w w:val="100"/>
          <w:kern w:val="0"/>
          <w:sz w:val="30"/>
          <w:rtl/>
          <w:lang w:eastAsia="zh-CN"/>
        </w:rPr>
        <w:t>ل</w:t>
      </w:r>
      <w:r w:rsidRPr="00613BDF">
        <w:rPr>
          <w:rFonts w:hint="cs"/>
          <w:w w:val="100"/>
          <w:kern w:val="0"/>
          <w:sz w:val="30"/>
          <w:rtl/>
          <w:lang w:eastAsia="zh-CN" w:bidi="ar-EG"/>
        </w:rPr>
        <w:t>ة</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وقد أعد اتفاقان جماعيان في كل من القطاعين الاقتصادي وغير الاقتصادي: الاتفاق الجماعي العام في القطاع الاقتصادي في جمهورية مقدونيا والاتفاق الجماعي العام للخدمة المدنية،</w:t>
      </w:r>
      <w:r w:rsidRPr="00613BDF">
        <w:rPr>
          <w:rFonts w:hint="cs"/>
          <w:w w:val="100"/>
          <w:kern w:val="0"/>
          <w:sz w:val="30"/>
          <w:rtl/>
          <w:lang w:eastAsia="zh-CN" w:bidi="ar-EG"/>
        </w:rPr>
        <w:t xml:space="preserve"> و</w:t>
      </w:r>
      <w:r w:rsidRPr="00613BDF">
        <w:rPr>
          <w:w w:val="100"/>
          <w:kern w:val="0"/>
          <w:sz w:val="30"/>
          <w:rtl/>
          <w:lang w:eastAsia="zh-CN"/>
        </w:rPr>
        <w:t>المؤسس</w:t>
      </w:r>
      <w:r w:rsidRPr="00613BDF">
        <w:rPr>
          <w:rFonts w:hint="cs"/>
          <w:w w:val="100"/>
          <w:kern w:val="0"/>
          <w:sz w:val="30"/>
          <w:rtl/>
          <w:lang w:eastAsia="zh-CN" w:bidi="ar-EG"/>
        </w:rPr>
        <w:t>ات</w:t>
      </w:r>
      <w:r w:rsidRPr="00613BDF">
        <w:rPr>
          <w:w w:val="100"/>
          <w:kern w:val="0"/>
          <w:sz w:val="30"/>
          <w:rtl/>
          <w:lang w:eastAsia="zh-CN"/>
        </w:rPr>
        <w:t xml:space="preserve"> العامة،</w:t>
      </w:r>
      <w:r w:rsidRPr="00613BDF">
        <w:rPr>
          <w:rFonts w:hint="cs"/>
          <w:w w:val="100"/>
          <w:kern w:val="0"/>
          <w:sz w:val="30"/>
          <w:rtl/>
          <w:lang w:eastAsia="zh-CN" w:bidi="ar-EG"/>
        </w:rPr>
        <w:t xml:space="preserve"> و</w:t>
      </w:r>
      <w:r w:rsidRPr="00613BDF">
        <w:rPr>
          <w:w w:val="100"/>
          <w:kern w:val="0"/>
          <w:sz w:val="30"/>
          <w:rtl/>
          <w:lang w:eastAsia="zh-CN"/>
        </w:rPr>
        <w:t>الهيئ</w:t>
      </w:r>
      <w:r w:rsidRPr="00613BDF">
        <w:rPr>
          <w:rFonts w:hint="cs"/>
          <w:w w:val="100"/>
          <w:kern w:val="0"/>
          <w:sz w:val="30"/>
          <w:rtl/>
          <w:lang w:eastAsia="zh-CN" w:bidi="ar-EG"/>
        </w:rPr>
        <w:t>ات</w:t>
      </w:r>
      <w:r w:rsidRPr="00613BDF">
        <w:rPr>
          <w:w w:val="100"/>
          <w:kern w:val="0"/>
          <w:sz w:val="30"/>
          <w:rtl/>
          <w:lang w:eastAsia="zh-CN"/>
        </w:rPr>
        <w:t xml:space="preserve"> الإدارية،</w:t>
      </w:r>
      <w:r w:rsidRPr="00613BDF">
        <w:rPr>
          <w:rFonts w:hint="cs"/>
          <w:w w:val="100"/>
          <w:kern w:val="0"/>
          <w:sz w:val="30"/>
          <w:rtl/>
          <w:lang w:eastAsia="zh-CN" w:bidi="ar-EG"/>
        </w:rPr>
        <w:t xml:space="preserve"> و</w:t>
      </w:r>
      <w:r w:rsidRPr="00613BDF">
        <w:rPr>
          <w:w w:val="100"/>
          <w:kern w:val="0"/>
          <w:sz w:val="30"/>
          <w:rtl/>
          <w:lang w:eastAsia="zh-CN"/>
        </w:rPr>
        <w:t xml:space="preserve">هيئات الحكم الذاتي المحلي والكيانات القانونية الأخرى التي تمارس أنشطة غير اقتصادية.  وقد أعدت جميع الاتفاقات الجماعية المعنية بقطاع محدد على أساس الاتفاقين الجماعيين.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وينظم قانون</w:t>
      </w:r>
      <w:r w:rsidRPr="00613BDF">
        <w:rPr>
          <w:rFonts w:hint="cs"/>
          <w:w w:val="100"/>
          <w:kern w:val="0"/>
          <w:sz w:val="30"/>
          <w:rtl/>
          <w:lang w:eastAsia="zh-CN" w:bidi="ar-EG"/>
        </w:rPr>
        <w:t xml:space="preserve"> علاقات</w:t>
      </w:r>
      <w:r w:rsidRPr="00613BDF">
        <w:rPr>
          <w:w w:val="100"/>
          <w:kern w:val="0"/>
          <w:sz w:val="30"/>
          <w:rtl/>
          <w:lang w:eastAsia="zh-CN"/>
        </w:rPr>
        <w:t xml:space="preserve"> العمل </w:t>
      </w:r>
      <w:r w:rsidRPr="00613BDF">
        <w:rPr>
          <w:rFonts w:hint="cs"/>
          <w:w w:val="100"/>
          <w:kern w:val="0"/>
          <w:sz w:val="30"/>
          <w:rtl/>
          <w:lang w:eastAsia="zh-CN" w:bidi="ar-EG"/>
        </w:rPr>
        <w:t xml:space="preserve">الصادر في </w:t>
      </w:r>
      <w:r w:rsidRPr="00613BDF">
        <w:rPr>
          <w:w w:val="100"/>
          <w:kern w:val="0"/>
          <w:sz w:val="30"/>
          <w:rtl/>
          <w:lang w:eastAsia="zh-CN"/>
        </w:rPr>
        <w:t>عام 1993 المسائل المتصلة ب</w:t>
      </w:r>
      <w:r w:rsidRPr="00613BDF">
        <w:rPr>
          <w:rFonts w:hint="cs"/>
          <w:w w:val="100"/>
          <w:kern w:val="0"/>
          <w:sz w:val="30"/>
          <w:rtl/>
          <w:lang w:eastAsia="zh-CN" w:bidi="ar-EG"/>
        </w:rPr>
        <w:t>علاقا</w:t>
      </w:r>
      <w:r w:rsidRPr="00613BDF">
        <w:rPr>
          <w:w w:val="100"/>
          <w:kern w:val="0"/>
          <w:sz w:val="30"/>
          <w:rtl/>
          <w:lang w:eastAsia="zh-CN"/>
        </w:rPr>
        <w:t xml:space="preserve">ت العمل.  </w:t>
      </w:r>
      <w:r w:rsidRPr="00613BDF">
        <w:rPr>
          <w:rFonts w:hint="cs"/>
          <w:w w:val="100"/>
          <w:kern w:val="0"/>
          <w:sz w:val="30"/>
          <w:rtl/>
          <w:lang w:eastAsia="zh-CN" w:bidi="ar-EG"/>
        </w:rPr>
        <w:t xml:space="preserve">وقد </w:t>
      </w:r>
      <w:r w:rsidRPr="00613BDF">
        <w:rPr>
          <w:w w:val="100"/>
          <w:kern w:val="0"/>
          <w:sz w:val="30"/>
          <w:rtl/>
          <w:lang w:eastAsia="zh-CN"/>
        </w:rPr>
        <w:t>عدل القانون عدة مرات في إطار عدد من برامج إصلاح سوق العمل.  و</w:t>
      </w:r>
      <w:r w:rsidRPr="00613BDF">
        <w:rPr>
          <w:rFonts w:hint="cs"/>
          <w:w w:val="100"/>
          <w:kern w:val="0"/>
          <w:sz w:val="30"/>
          <w:rtl/>
          <w:lang w:eastAsia="zh-CN" w:bidi="ar-EG"/>
        </w:rPr>
        <w:t>هناك ال</w:t>
      </w:r>
      <w:r w:rsidRPr="00613BDF">
        <w:rPr>
          <w:w w:val="100"/>
          <w:kern w:val="0"/>
          <w:sz w:val="30"/>
          <w:rtl/>
          <w:lang w:eastAsia="zh-CN"/>
        </w:rPr>
        <w:t>عد</w:t>
      </w:r>
      <w:r w:rsidRPr="00613BDF">
        <w:rPr>
          <w:rFonts w:hint="cs"/>
          <w:w w:val="100"/>
          <w:kern w:val="0"/>
          <w:sz w:val="30"/>
          <w:rtl/>
          <w:lang w:eastAsia="zh-CN" w:bidi="ar-EG"/>
        </w:rPr>
        <w:t>يد من ال</w:t>
      </w:r>
      <w:r w:rsidRPr="00613BDF">
        <w:rPr>
          <w:w w:val="100"/>
          <w:kern w:val="0"/>
          <w:sz w:val="30"/>
          <w:rtl/>
          <w:lang w:eastAsia="zh-CN"/>
        </w:rPr>
        <w:t xml:space="preserve">لوائح </w:t>
      </w:r>
      <w:r w:rsidRPr="00613BDF">
        <w:rPr>
          <w:rFonts w:hint="cs"/>
          <w:w w:val="100"/>
          <w:kern w:val="0"/>
          <w:sz w:val="30"/>
          <w:rtl/>
          <w:lang w:eastAsia="zh-CN" w:bidi="ar-EG"/>
        </w:rPr>
        <w:t>الأخرى المتصلة ب</w:t>
      </w:r>
      <w:r w:rsidRPr="00613BDF">
        <w:rPr>
          <w:w w:val="100"/>
          <w:kern w:val="0"/>
          <w:sz w:val="30"/>
          <w:rtl/>
          <w:lang w:eastAsia="zh-CN"/>
        </w:rPr>
        <w:t>التعليم الابتدائي والثانوي،</w:t>
      </w:r>
      <w:r w:rsidRPr="00613BDF">
        <w:rPr>
          <w:rFonts w:hint="cs"/>
          <w:w w:val="100"/>
          <w:kern w:val="0"/>
          <w:sz w:val="30"/>
          <w:rtl/>
          <w:lang w:eastAsia="zh-CN" w:bidi="ar-EG"/>
        </w:rPr>
        <w:t xml:space="preserve"> </w:t>
      </w:r>
      <w:r w:rsidRPr="00613BDF">
        <w:rPr>
          <w:w w:val="100"/>
          <w:kern w:val="0"/>
          <w:sz w:val="30"/>
          <w:rtl/>
          <w:lang w:eastAsia="zh-CN"/>
        </w:rPr>
        <w:t xml:space="preserve">تنظم مجال هذا الموضوع.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وعملا باتفاق تحقيق الاستقرار والانتساب الذي أبرم بين جمهورية مقدونيا والاتحاد الأوروبي في 9 نيسان/ أبريل 2001 اعتمدت حكومة جمهورية مقدونيا برنامجا </w:t>
      </w:r>
      <w:r w:rsidRPr="00613BDF">
        <w:rPr>
          <w:rFonts w:hint="cs"/>
          <w:w w:val="100"/>
          <w:kern w:val="0"/>
          <w:sz w:val="30"/>
          <w:rtl/>
          <w:lang w:eastAsia="zh-CN" w:bidi="ar-EG"/>
        </w:rPr>
        <w:t xml:space="preserve">لمواءمة القوانين مع </w:t>
      </w:r>
      <w:r w:rsidRPr="00613BDF">
        <w:rPr>
          <w:w w:val="100"/>
          <w:kern w:val="0"/>
          <w:sz w:val="30"/>
          <w:rtl/>
          <w:lang w:eastAsia="zh-CN"/>
        </w:rPr>
        <w:t>تشريعات الاتحاد الأوروبي.  وترد</w:t>
      </w:r>
      <w:r w:rsidRPr="00613BDF">
        <w:rPr>
          <w:rFonts w:hint="cs"/>
          <w:w w:val="100"/>
          <w:kern w:val="0"/>
          <w:sz w:val="30"/>
          <w:rtl/>
          <w:lang w:eastAsia="zh-CN" w:bidi="ar-EG"/>
        </w:rPr>
        <w:t xml:space="preserve"> </w:t>
      </w:r>
      <w:r w:rsidRPr="00613BDF">
        <w:rPr>
          <w:w w:val="100"/>
          <w:kern w:val="0"/>
          <w:sz w:val="30"/>
          <w:rtl/>
          <w:lang w:eastAsia="zh-CN"/>
        </w:rPr>
        <w:t>ف</w:t>
      </w:r>
      <w:r w:rsidRPr="00613BDF">
        <w:rPr>
          <w:rFonts w:hint="cs"/>
          <w:w w:val="100"/>
          <w:kern w:val="0"/>
          <w:sz w:val="30"/>
          <w:rtl/>
          <w:lang w:eastAsia="zh-CN" w:bidi="ar-EG"/>
        </w:rPr>
        <w:t>ي</w:t>
      </w:r>
      <w:r w:rsidRPr="00613BDF">
        <w:rPr>
          <w:w w:val="100"/>
          <w:kern w:val="0"/>
          <w:sz w:val="30"/>
          <w:rtl/>
          <w:lang w:eastAsia="zh-CN"/>
        </w:rPr>
        <w:t xml:space="preserve"> الوثائق المذكورة التوجيهات المتعلقة العمل والوظائف التي ي</w:t>
      </w:r>
      <w:r w:rsidRPr="00613BDF">
        <w:rPr>
          <w:rFonts w:hint="cs"/>
          <w:w w:val="100"/>
          <w:kern w:val="0"/>
          <w:sz w:val="30"/>
          <w:rtl/>
          <w:lang w:eastAsia="zh-CN" w:bidi="ar-EG"/>
        </w:rPr>
        <w:t>تعين</w:t>
      </w:r>
      <w:r w:rsidRPr="00613BDF">
        <w:rPr>
          <w:w w:val="100"/>
          <w:kern w:val="0"/>
          <w:sz w:val="30"/>
          <w:rtl/>
          <w:lang w:eastAsia="zh-CN"/>
        </w:rPr>
        <w:t xml:space="preserve"> مواءمة </w:t>
      </w:r>
      <w:r w:rsidRPr="00613BDF">
        <w:rPr>
          <w:rFonts w:hint="cs"/>
          <w:w w:val="100"/>
          <w:kern w:val="0"/>
          <w:sz w:val="30"/>
          <w:rtl/>
          <w:lang w:eastAsia="zh-CN" w:bidi="ar-EG"/>
        </w:rPr>
        <w:t>ال</w:t>
      </w:r>
      <w:r w:rsidRPr="00613BDF">
        <w:rPr>
          <w:w w:val="100"/>
          <w:kern w:val="0"/>
          <w:sz w:val="30"/>
          <w:rtl/>
          <w:lang w:eastAsia="zh-CN"/>
        </w:rPr>
        <w:t xml:space="preserve">تشريعات </w:t>
      </w:r>
      <w:r w:rsidRPr="00613BDF">
        <w:rPr>
          <w:rFonts w:hint="cs"/>
          <w:w w:val="100"/>
          <w:kern w:val="0"/>
          <w:sz w:val="30"/>
          <w:rtl/>
          <w:lang w:eastAsia="zh-CN" w:bidi="ar-EG"/>
        </w:rPr>
        <w:t>بحيث تتفق مع</w:t>
      </w:r>
      <w:r w:rsidRPr="00613BDF">
        <w:rPr>
          <w:w w:val="100"/>
          <w:kern w:val="0"/>
          <w:sz w:val="30"/>
          <w:rtl/>
          <w:lang w:eastAsia="zh-CN"/>
        </w:rPr>
        <w:t>ها،</w:t>
      </w:r>
      <w:r w:rsidRPr="00613BDF">
        <w:rPr>
          <w:rFonts w:hint="cs"/>
          <w:w w:val="100"/>
          <w:kern w:val="0"/>
          <w:sz w:val="30"/>
          <w:rtl/>
          <w:lang w:eastAsia="zh-CN" w:bidi="ar-EG"/>
        </w:rPr>
        <w:t xml:space="preserve"> </w:t>
      </w:r>
      <w:r w:rsidRPr="00613BDF">
        <w:rPr>
          <w:w w:val="100"/>
          <w:kern w:val="0"/>
          <w:sz w:val="30"/>
          <w:rtl/>
          <w:lang w:eastAsia="zh-CN"/>
        </w:rPr>
        <w:t xml:space="preserve">فضلا عن الجدول </w:t>
      </w:r>
      <w:r w:rsidRPr="00613BDF">
        <w:rPr>
          <w:rFonts w:hint="cs"/>
          <w:w w:val="100"/>
          <w:kern w:val="0"/>
          <w:sz w:val="30"/>
          <w:rtl/>
          <w:lang w:eastAsia="zh-CN" w:bidi="ar-EG"/>
        </w:rPr>
        <w:t>ا</w:t>
      </w:r>
      <w:r w:rsidRPr="00613BDF">
        <w:rPr>
          <w:w w:val="100"/>
          <w:kern w:val="0"/>
          <w:sz w:val="30"/>
          <w:rtl/>
          <w:lang w:eastAsia="zh-CN"/>
        </w:rPr>
        <w:t xml:space="preserve">لزمني ومراحل مواءمة تشريعات </w:t>
      </w:r>
      <w:r w:rsidRPr="00613BDF">
        <w:rPr>
          <w:rFonts w:hint="cs"/>
          <w:w w:val="100"/>
          <w:kern w:val="0"/>
          <w:sz w:val="30"/>
          <w:rtl/>
          <w:lang w:eastAsia="zh-CN" w:bidi="ar-EG"/>
        </w:rPr>
        <w:t>جمهورية مقدونيا م</w:t>
      </w:r>
      <w:r w:rsidRPr="00613BDF">
        <w:rPr>
          <w:w w:val="100"/>
          <w:kern w:val="0"/>
          <w:sz w:val="30"/>
          <w:rtl/>
          <w:lang w:eastAsia="zh-CN"/>
        </w:rPr>
        <w:t xml:space="preserve">ع توجيهات الاتحاد الأوروبي. ففي المرحلة الأولى طبقت المواءمة </w:t>
      </w:r>
      <w:r w:rsidRPr="00613BDF">
        <w:rPr>
          <w:rFonts w:hint="cs"/>
          <w:w w:val="100"/>
          <w:kern w:val="0"/>
          <w:sz w:val="30"/>
          <w:rtl/>
          <w:lang w:eastAsia="zh-CN" w:bidi="ar-EG"/>
        </w:rPr>
        <w:t xml:space="preserve">على أساس </w:t>
      </w:r>
      <w:r w:rsidRPr="00613BDF">
        <w:rPr>
          <w:w w:val="100"/>
          <w:kern w:val="0"/>
          <w:sz w:val="30"/>
          <w:rtl/>
          <w:lang w:eastAsia="zh-CN"/>
        </w:rPr>
        <w:t>العديد من توجيهات الجماعة الاقتصادية الأوربية</w:t>
      </w:r>
      <w:r w:rsidRPr="00613BDF">
        <w:rPr>
          <w:rFonts w:hint="cs"/>
          <w:w w:val="100"/>
          <w:kern w:val="0"/>
          <w:sz w:val="30"/>
          <w:rtl/>
          <w:lang w:eastAsia="zh-CN" w:bidi="ar-EG"/>
        </w:rPr>
        <w:t xml:space="preserve"> مثل</w:t>
      </w:r>
      <w:r w:rsidRPr="00613BDF">
        <w:rPr>
          <w:w w:val="100"/>
          <w:kern w:val="0"/>
          <w:sz w:val="30"/>
          <w:rtl/>
          <w:lang w:eastAsia="zh-CN"/>
        </w:rPr>
        <w:t xml:space="preserve">:  توجيه المجلس الرقم 75/117/الجماعة الاقتصادية الأوربية - مبدأ تساوي أجر </w:t>
      </w:r>
      <w:r w:rsidRPr="00613BDF">
        <w:rPr>
          <w:rFonts w:hint="cs"/>
          <w:w w:val="100"/>
          <w:kern w:val="0"/>
          <w:sz w:val="30"/>
          <w:rtl/>
          <w:lang w:eastAsia="zh-CN" w:bidi="ar-EG"/>
        </w:rPr>
        <w:t>ا</w:t>
      </w:r>
      <w:r w:rsidRPr="00613BDF">
        <w:rPr>
          <w:w w:val="100"/>
          <w:kern w:val="0"/>
          <w:sz w:val="30"/>
          <w:rtl/>
          <w:lang w:eastAsia="zh-CN"/>
        </w:rPr>
        <w:t>لرجل والمرأة،</w:t>
      </w:r>
      <w:r w:rsidRPr="00613BDF">
        <w:rPr>
          <w:rFonts w:hint="cs"/>
          <w:w w:val="100"/>
          <w:kern w:val="0"/>
          <w:sz w:val="30"/>
          <w:rtl/>
          <w:lang w:eastAsia="zh-CN" w:bidi="ar-EG"/>
        </w:rPr>
        <w:t xml:space="preserve"> </w:t>
      </w:r>
      <w:r w:rsidRPr="00613BDF">
        <w:rPr>
          <w:w w:val="100"/>
          <w:kern w:val="0"/>
          <w:sz w:val="30"/>
          <w:rtl/>
          <w:lang w:eastAsia="zh-CN"/>
        </w:rPr>
        <w:t>والتوجيه رقم 76/207/الجماعة الاقتصادية الأوربية - ال</w:t>
      </w:r>
      <w:r w:rsidRPr="00613BDF">
        <w:rPr>
          <w:rFonts w:hint="cs"/>
          <w:w w:val="100"/>
          <w:kern w:val="0"/>
          <w:sz w:val="30"/>
          <w:rtl/>
          <w:lang w:eastAsia="zh-CN" w:bidi="ar-EG"/>
        </w:rPr>
        <w:t>و</w:t>
      </w:r>
      <w:r w:rsidRPr="00613BDF">
        <w:rPr>
          <w:w w:val="100"/>
          <w:kern w:val="0"/>
          <w:sz w:val="30"/>
          <w:rtl/>
          <w:lang w:eastAsia="zh-CN"/>
        </w:rPr>
        <w:t xml:space="preserve">صول </w:t>
      </w:r>
      <w:r w:rsidRPr="00613BDF">
        <w:rPr>
          <w:rFonts w:hint="cs"/>
          <w:w w:val="100"/>
          <w:kern w:val="0"/>
          <w:sz w:val="30"/>
          <w:rtl/>
          <w:lang w:eastAsia="zh-CN" w:bidi="ar-EG"/>
        </w:rPr>
        <w:t xml:space="preserve">الى الوظائف </w:t>
      </w:r>
      <w:r w:rsidRPr="00613BDF">
        <w:rPr>
          <w:w w:val="100"/>
          <w:kern w:val="0"/>
          <w:sz w:val="30"/>
          <w:rtl/>
          <w:lang w:eastAsia="zh-CN"/>
        </w:rPr>
        <w:t>على قدم المساواة،</w:t>
      </w:r>
      <w:r w:rsidRPr="00613BDF">
        <w:rPr>
          <w:rFonts w:hint="cs"/>
          <w:w w:val="100"/>
          <w:kern w:val="0"/>
          <w:sz w:val="30"/>
          <w:rtl/>
          <w:lang w:eastAsia="zh-CN" w:bidi="ar-EG"/>
        </w:rPr>
        <w:t xml:space="preserve"> </w:t>
      </w:r>
      <w:r w:rsidRPr="00613BDF">
        <w:rPr>
          <w:w w:val="100"/>
          <w:kern w:val="0"/>
          <w:sz w:val="30"/>
          <w:rtl/>
          <w:lang w:eastAsia="zh-CN"/>
        </w:rPr>
        <w:t>التعليم وظروف العمل المتساوية،</w:t>
      </w:r>
      <w:r w:rsidRPr="00613BDF">
        <w:rPr>
          <w:rFonts w:hint="cs"/>
          <w:w w:val="100"/>
          <w:kern w:val="0"/>
          <w:sz w:val="30"/>
          <w:rtl/>
          <w:lang w:eastAsia="zh-CN" w:bidi="ar-EG"/>
        </w:rPr>
        <w:t xml:space="preserve"> </w:t>
      </w:r>
      <w:r w:rsidRPr="00613BDF">
        <w:rPr>
          <w:w w:val="100"/>
          <w:kern w:val="0"/>
          <w:sz w:val="30"/>
          <w:rtl/>
          <w:lang w:eastAsia="zh-CN"/>
        </w:rPr>
        <w:t xml:space="preserve">والتوجيه رقم 97/80/الجماعة الاقتصادية الأوربية - عبء الإثبات في قضايا التمييز.  وترتبط التوجيهات المذكورة بقانون علاقات العمل والتشريعات الأخرى المتصلة بالعمل.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وهكذا فإن المادة 8- أ </w:t>
      </w:r>
      <w:r w:rsidRPr="00613BDF">
        <w:rPr>
          <w:rFonts w:hint="cs"/>
          <w:w w:val="100"/>
          <w:kern w:val="0"/>
          <w:sz w:val="30"/>
          <w:rtl/>
          <w:lang w:eastAsia="zh-CN" w:bidi="ar-EG"/>
        </w:rPr>
        <w:t xml:space="preserve">من </w:t>
      </w:r>
      <w:r w:rsidRPr="00613BDF">
        <w:rPr>
          <w:w w:val="100"/>
          <w:kern w:val="0"/>
          <w:sz w:val="30"/>
          <w:rtl/>
          <w:lang w:eastAsia="zh-CN"/>
        </w:rPr>
        <w:t>قانون علاقات العمل</w:t>
      </w:r>
      <w:r w:rsidRPr="00613BDF">
        <w:rPr>
          <w:rFonts w:hint="cs"/>
          <w:w w:val="100"/>
          <w:kern w:val="0"/>
          <w:sz w:val="30"/>
          <w:rtl/>
          <w:lang w:eastAsia="zh-CN" w:bidi="ar-EG"/>
        </w:rPr>
        <w:t xml:space="preserve"> </w:t>
      </w:r>
      <w:r w:rsidRPr="00613BDF">
        <w:rPr>
          <w:w w:val="100"/>
          <w:kern w:val="0"/>
          <w:sz w:val="30"/>
          <w:rtl/>
          <w:lang w:eastAsia="zh-CN"/>
        </w:rPr>
        <w:t>(الجريدة الرسمية لجمهورية مقدونيا،</w:t>
      </w:r>
      <w:r w:rsidRPr="00613BDF">
        <w:rPr>
          <w:rFonts w:hint="cs"/>
          <w:w w:val="100"/>
          <w:kern w:val="0"/>
          <w:sz w:val="30"/>
          <w:rtl/>
          <w:lang w:eastAsia="zh-CN" w:bidi="ar-EG"/>
        </w:rPr>
        <w:t xml:space="preserve"> </w:t>
      </w:r>
      <w:r w:rsidRPr="00613BDF">
        <w:rPr>
          <w:w w:val="100"/>
          <w:kern w:val="0"/>
          <w:sz w:val="30"/>
          <w:rtl/>
          <w:lang w:eastAsia="zh-CN"/>
        </w:rPr>
        <w:t>العدد رقم 25/2003) توضح أن رب العمل ل</w:t>
      </w:r>
      <w:r w:rsidRPr="00613BDF">
        <w:rPr>
          <w:rFonts w:hint="cs"/>
          <w:w w:val="100"/>
          <w:kern w:val="0"/>
          <w:sz w:val="30"/>
          <w:rtl/>
          <w:lang w:eastAsia="zh-CN" w:bidi="ar-EG"/>
        </w:rPr>
        <w:t>ن يضع طالب العمل أو العامل في مركز لا يتمتع فيه ب</w:t>
      </w:r>
      <w:r w:rsidRPr="00613BDF">
        <w:rPr>
          <w:w w:val="100"/>
          <w:kern w:val="0"/>
          <w:sz w:val="30"/>
          <w:rtl/>
          <w:lang w:eastAsia="zh-CN"/>
        </w:rPr>
        <w:t xml:space="preserve">المساواة </w:t>
      </w:r>
      <w:r w:rsidRPr="00613BDF">
        <w:rPr>
          <w:rFonts w:hint="cs"/>
          <w:w w:val="100"/>
          <w:kern w:val="0"/>
          <w:sz w:val="30"/>
          <w:rtl/>
          <w:lang w:eastAsia="zh-CN" w:bidi="ar-EG"/>
        </w:rPr>
        <w:t>بسبب</w:t>
      </w:r>
      <w:r w:rsidRPr="00613BDF">
        <w:rPr>
          <w:w w:val="100"/>
          <w:kern w:val="0"/>
          <w:sz w:val="30"/>
          <w:rtl/>
          <w:lang w:eastAsia="zh-CN"/>
        </w:rPr>
        <w:t xml:space="preserve"> ال</w:t>
      </w:r>
      <w:r w:rsidRPr="00613BDF">
        <w:rPr>
          <w:rFonts w:hint="cs"/>
          <w:w w:val="100"/>
          <w:kern w:val="0"/>
          <w:sz w:val="30"/>
          <w:rtl/>
          <w:lang w:eastAsia="zh-CN" w:bidi="ar-EG"/>
        </w:rPr>
        <w:t>عرق</w:t>
      </w:r>
      <w:r w:rsidRPr="00613BDF">
        <w:rPr>
          <w:w w:val="100"/>
          <w:kern w:val="0"/>
          <w:sz w:val="30"/>
          <w:rtl/>
          <w:lang w:eastAsia="zh-CN"/>
        </w:rPr>
        <w:t xml:space="preserve"> أو اللون أو الجنس أو العمر أو </w:t>
      </w:r>
      <w:r w:rsidRPr="00613BDF">
        <w:rPr>
          <w:rFonts w:hint="cs"/>
          <w:w w:val="100"/>
          <w:kern w:val="0"/>
          <w:sz w:val="30"/>
          <w:rtl/>
          <w:lang w:eastAsia="zh-CN" w:bidi="ar-EG"/>
        </w:rPr>
        <w:t>ال</w:t>
      </w:r>
      <w:r w:rsidRPr="00613BDF">
        <w:rPr>
          <w:w w:val="100"/>
          <w:kern w:val="0"/>
          <w:sz w:val="30"/>
          <w:rtl/>
          <w:lang w:eastAsia="zh-CN"/>
        </w:rPr>
        <w:t>صحة أو الإعاقة أو المعتقدات السياسية أو غيرها،</w:t>
      </w:r>
      <w:r w:rsidRPr="00613BDF">
        <w:rPr>
          <w:rFonts w:hint="cs"/>
          <w:w w:val="100"/>
          <w:kern w:val="0"/>
          <w:sz w:val="30"/>
          <w:rtl/>
          <w:lang w:eastAsia="zh-CN" w:bidi="ar-EG"/>
        </w:rPr>
        <w:t xml:space="preserve"> </w:t>
      </w:r>
      <w:r w:rsidRPr="00613BDF">
        <w:rPr>
          <w:w w:val="100"/>
          <w:kern w:val="0"/>
          <w:sz w:val="30"/>
          <w:rtl/>
          <w:lang w:eastAsia="zh-CN"/>
        </w:rPr>
        <w:t xml:space="preserve">أو العضوية في نقابات العمال أو </w:t>
      </w:r>
      <w:r w:rsidRPr="00613BDF">
        <w:rPr>
          <w:rFonts w:hint="cs"/>
          <w:w w:val="100"/>
          <w:kern w:val="0"/>
          <w:sz w:val="30"/>
          <w:rtl/>
          <w:lang w:eastAsia="zh-CN" w:bidi="ar-EG"/>
        </w:rPr>
        <w:t>ال</w:t>
      </w:r>
      <w:r w:rsidRPr="00613BDF">
        <w:rPr>
          <w:w w:val="100"/>
          <w:kern w:val="0"/>
          <w:sz w:val="30"/>
          <w:rtl/>
          <w:lang w:eastAsia="zh-CN"/>
        </w:rPr>
        <w:t xml:space="preserve">خلفية الوطنية </w:t>
      </w:r>
      <w:r w:rsidRPr="00613BDF">
        <w:rPr>
          <w:rFonts w:hint="cs"/>
          <w:w w:val="100"/>
          <w:kern w:val="0"/>
          <w:sz w:val="30"/>
          <w:rtl/>
          <w:lang w:eastAsia="zh-CN" w:bidi="ar-EG"/>
        </w:rPr>
        <w:t>أ</w:t>
      </w:r>
      <w:r w:rsidRPr="00613BDF">
        <w:rPr>
          <w:w w:val="100"/>
          <w:kern w:val="0"/>
          <w:sz w:val="30"/>
          <w:rtl/>
          <w:lang w:eastAsia="zh-CN"/>
        </w:rPr>
        <w:t>و</w:t>
      </w:r>
      <w:r w:rsidRPr="00613BDF">
        <w:rPr>
          <w:rFonts w:hint="cs"/>
          <w:w w:val="100"/>
          <w:kern w:val="0"/>
          <w:sz w:val="30"/>
          <w:rtl/>
          <w:lang w:eastAsia="zh-CN" w:bidi="ar-EG"/>
        </w:rPr>
        <w:t xml:space="preserve"> </w:t>
      </w:r>
      <w:r w:rsidRPr="00613BDF">
        <w:rPr>
          <w:w w:val="100"/>
          <w:kern w:val="0"/>
          <w:sz w:val="30"/>
          <w:rtl/>
          <w:lang w:eastAsia="zh-CN"/>
        </w:rPr>
        <w:t>الاجتماعية،</w:t>
      </w:r>
      <w:r w:rsidRPr="00613BDF">
        <w:rPr>
          <w:rFonts w:hint="cs"/>
          <w:w w:val="100"/>
          <w:kern w:val="0"/>
          <w:sz w:val="30"/>
          <w:rtl/>
          <w:lang w:eastAsia="zh-CN" w:bidi="ar-EG"/>
        </w:rPr>
        <w:t xml:space="preserve"> </w:t>
      </w:r>
      <w:r w:rsidRPr="00613BDF">
        <w:rPr>
          <w:w w:val="100"/>
          <w:kern w:val="0"/>
          <w:sz w:val="30"/>
          <w:rtl/>
          <w:lang w:eastAsia="zh-CN"/>
        </w:rPr>
        <w:t xml:space="preserve">أو مركز الممتلكات أو ظروف شخصية أخرى.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 xml:space="preserve">  وينبغي أن ت</w:t>
      </w:r>
      <w:r w:rsidRPr="00613BDF">
        <w:rPr>
          <w:rFonts w:hint="cs"/>
          <w:w w:val="100"/>
          <w:kern w:val="0"/>
          <w:sz w:val="30"/>
          <w:rtl/>
          <w:lang w:eastAsia="zh-CN" w:bidi="ar-EG"/>
        </w:rPr>
        <w:t>ت</w:t>
      </w:r>
      <w:r w:rsidRPr="00613BDF">
        <w:rPr>
          <w:w w:val="100"/>
          <w:kern w:val="0"/>
          <w:sz w:val="30"/>
          <w:rtl/>
          <w:lang w:eastAsia="zh-CN"/>
        </w:rPr>
        <w:t xml:space="preserve">وفر للمرأة والرجل الفرص والمعاملة </w:t>
      </w:r>
      <w:r w:rsidRPr="00613BDF">
        <w:rPr>
          <w:rFonts w:hint="cs"/>
          <w:w w:val="100"/>
          <w:kern w:val="0"/>
          <w:sz w:val="30"/>
          <w:rtl/>
          <w:lang w:eastAsia="zh-CN" w:bidi="ar-EG"/>
        </w:rPr>
        <w:t xml:space="preserve">على قدم المساواة </w:t>
      </w:r>
      <w:r w:rsidRPr="00613BDF">
        <w:rPr>
          <w:w w:val="100"/>
          <w:kern w:val="0"/>
          <w:sz w:val="30"/>
          <w:rtl/>
          <w:lang w:eastAsia="zh-CN"/>
        </w:rPr>
        <w:t>في مجال التعيين والتطوير الوظيفي،</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w:t>
      </w:r>
      <w:r w:rsidRPr="00613BDF">
        <w:rPr>
          <w:w w:val="100"/>
          <w:kern w:val="0"/>
          <w:sz w:val="30"/>
          <w:rtl/>
          <w:lang w:eastAsia="zh-CN"/>
        </w:rPr>
        <w:t>سلامة أثناء العمل،</w:t>
      </w:r>
      <w:r w:rsidRPr="00613BDF">
        <w:rPr>
          <w:rFonts w:hint="cs"/>
          <w:w w:val="100"/>
          <w:kern w:val="0"/>
          <w:sz w:val="30"/>
          <w:rtl/>
          <w:lang w:eastAsia="zh-CN" w:bidi="ar-EG"/>
        </w:rPr>
        <w:t xml:space="preserve"> </w:t>
      </w:r>
      <w:r w:rsidRPr="00613BDF">
        <w:rPr>
          <w:w w:val="100"/>
          <w:kern w:val="0"/>
          <w:sz w:val="30"/>
          <w:rtl/>
          <w:lang w:eastAsia="zh-CN"/>
        </w:rPr>
        <w:t>وظروف العمل،</w:t>
      </w:r>
      <w:r w:rsidRPr="00613BDF">
        <w:rPr>
          <w:rFonts w:hint="cs"/>
          <w:w w:val="100"/>
          <w:kern w:val="0"/>
          <w:sz w:val="30"/>
          <w:rtl/>
          <w:lang w:eastAsia="zh-CN" w:bidi="ar-EG"/>
        </w:rPr>
        <w:t xml:space="preserve"> </w:t>
      </w:r>
      <w:r w:rsidRPr="00613BDF">
        <w:rPr>
          <w:w w:val="100"/>
          <w:kern w:val="0"/>
          <w:sz w:val="30"/>
          <w:rtl/>
          <w:lang w:eastAsia="zh-CN"/>
        </w:rPr>
        <w:t>وساع</w:t>
      </w:r>
      <w:r w:rsidRPr="00613BDF">
        <w:rPr>
          <w:rFonts w:hint="cs"/>
          <w:w w:val="100"/>
          <w:kern w:val="0"/>
          <w:sz w:val="30"/>
          <w:rtl/>
          <w:lang w:eastAsia="zh-CN" w:bidi="ar-EG"/>
        </w:rPr>
        <w:t>ات</w:t>
      </w:r>
      <w:r w:rsidRPr="00613BDF">
        <w:rPr>
          <w:w w:val="100"/>
          <w:kern w:val="0"/>
          <w:sz w:val="30"/>
          <w:rtl/>
          <w:lang w:eastAsia="zh-CN"/>
        </w:rPr>
        <w:t xml:space="preserve"> العمل،</w:t>
      </w:r>
      <w:r w:rsidRPr="00613BDF">
        <w:rPr>
          <w:rFonts w:hint="cs"/>
          <w:w w:val="100"/>
          <w:kern w:val="0"/>
          <w:sz w:val="30"/>
          <w:rtl/>
          <w:lang w:eastAsia="zh-CN" w:bidi="ar-EG"/>
        </w:rPr>
        <w:t xml:space="preserve"> </w:t>
      </w:r>
      <w:r w:rsidRPr="00613BDF">
        <w:rPr>
          <w:w w:val="100"/>
          <w:kern w:val="0"/>
          <w:sz w:val="30"/>
          <w:rtl/>
          <w:lang w:eastAsia="zh-CN"/>
        </w:rPr>
        <w:t xml:space="preserve">وإلغاء عقود العمل. </w:t>
      </w:r>
    </w:p>
    <w:p w:rsidR="00F41376"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وت</w:t>
      </w:r>
      <w:r w:rsidRPr="00613BDF">
        <w:rPr>
          <w:rFonts w:hint="cs"/>
          <w:w w:val="100"/>
          <w:kern w:val="0"/>
          <w:sz w:val="30"/>
          <w:rtl/>
          <w:lang w:eastAsia="zh-CN" w:bidi="ar-EG"/>
        </w:rPr>
        <w:t>لي</w:t>
      </w:r>
      <w:r w:rsidRPr="00613BDF">
        <w:rPr>
          <w:w w:val="100"/>
          <w:kern w:val="0"/>
          <w:sz w:val="30"/>
          <w:rtl/>
          <w:lang w:eastAsia="zh-CN"/>
        </w:rPr>
        <w:t xml:space="preserve"> المادة 70</w:t>
      </w:r>
      <w:r w:rsidRPr="00613BDF">
        <w:rPr>
          <w:rFonts w:hint="cs"/>
          <w:w w:val="100"/>
          <w:kern w:val="0"/>
          <w:sz w:val="30"/>
          <w:rtl/>
          <w:lang w:eastAsia="zh-CN" w:bidi="ar-EG"/>
        </w:rPr>
        <w:t xml:space="preserve"> </w:t>
      </w:r>
      <w:r w:rsidRPr="00613BDF">
        <w:rPr>
          <w:w w:val="100"/>
          <w:kern w:val="0"/>
          <w:sz w:val="30"/>
          <w:rtl/>
          <w:lang w:eastAsia="zh-CN"/>
        </w:rPr>
        <w:t xml:space="preserve">أيضا </w:t>
      </w:r>
      <w:r w:rsidRPr="00613BDF">
        <w:rPr>
          <w:rFonts w:hint="cs"/>
          <w:w w:val="100"/>
          <w:kern w:val="0"/>
          <w:sz w:val="30"/>
          <w:rtl/>
          <w:lang w:eastAsia="zh-CN" w:bidi="ar-EG"/>
        </w:rPr>
        <w:t xml:space="preserve">في </w:t>
      </w:r>
      <w:r w:rsidRPr="00613BDF">
        <w:rPr>
          <w:w w:val="100"/>
          <w:kern w:val="0"/>
          <w:sz w:val="30"/>
          <w:rtl/>
          <w:lang w:eastAsia="zh-CN"/>
        </w:rPr>
        <w:t>قانون</w:t>
      </w:r>
      <w:r w:rsidRPr="00613BDF">
        <w:rPr>
          <w:rFonts w:hint="cs"/>
          <w:w w:val="100"/>
          <w:kern w:val="0"/>
          <w:sz w:val="30"/>
          <w:rtl/>
          <w:lang w:eastAsia="zh-CN" w:bidi="ar-EG"/>
        </w:rPr>
        <w:t xml:space="preserve"> ا</w:t>
      </w:r>
      <w:r w:rsidRPr="00613BDF">
        <w:rPr>
          <w:w w:val="100"/>
          <w:kern w:val="0"/>
          <w:sz w:val="30"/>
          <w:rtl/>
          <w:lang w:eastAsia="zh-CN"/>
        </w:rPr>
        <w:t>لعمل،</w:t>
      </w:r>
      <w:r w:rsidRPr="00613BDF">
        <w:rPr>
          <w:rFonts w:hint="cs"/>
          <w:w w:val="100"/>
          <w:kern w:val="0"/>
          <w:sz w:val="30"/>
          <w:rtl/>
          <w:lang w:eastAsia="zh-CN" w:bidi="ar-EG"/>
        </w:rPr>
        <w:t xml:space="preserve"> </w:t>
      </w:r>
      <w:r w:rsidRPr="00613BDF">
        <w:rPr>
          <w:w w:val="100"/>
          <w:kern w:val="0"/>
          <w:sz w:val="30"/>
          <w:rtl/>
          <w:lang w:eastAsia="zh-CN"/>
        </w:rPr>
        <w:t>مادة جديدة 70- أ</w:t>
      </w:r>
      <w:r w:rsidRPr="00613BDF">
        <w:rPr>
          <w:rFonts w:hint="cs"/>
          <w:w w:val="100"/>
          <w:kern w:val="0"/>
          <w:sz w:val="30"/>
          <w:rtl/>
          <w:lang w:eastAsia="zh-CN" w:bidi="ar-EG"/>
        </w:rPr>
        <w:t>-</w:t>
      </w:r>
      <w:r w:rsidRPr="00613BDF">
        <w:rPr>
          <w:w w:val="100"/>
          <w:kern w:val="0"/>
          <w:sz w:val="30"/>
          <w:rtl/>
          <w:lang w:eastAsia="zh-CN"/>
        </w:rPr>
        <w:t xml:space="preserve"> ون</w:t>
      </w:r>
      <w:r w:rsidRPr="00613BDF">
        <w:rPr>
          <w:rFonts w:hint="cs"/>
          <w:w w:val="100"/>
          <w:kern w:val="0"/>
          <w:sz w:val="30"/>
          <w:rtl/>
          <w:lang w:eastAsia="zh-CN" w:bidi="ar-EG"/>
        </w:rPr>
        <w:t>ص</w:t>
      </w:r>
      <w:r w:rsidRPr="00613BDF">
        <w:rPr>
          <w:w w:val="100"/>
          <w:kern w:val="0"/>
          <w:sz w:val="30"/>
          <w:rtl/>
          <w:lang w:eastAsia="zh-CN"/>
        </w:rPr>
        <w:t>ها ك</w:t>
      </w:r>
      <w:r w:rsidRPr="00613BDF">
        <w:rPr>
          <w:rFonts w:hint="cs"/>
          <w:w w:val="100"/>
          <w:kern w:val="0"/>
          <w:sz w:val="30"/>
          <w:rtl/>
          <w:lang w:eastAsia="zh-CN" w:bidi="ar-EG"/>
        </w:rPr>
        <w:t>ال</w:t>
      </w:r>
      <w:r w:rsidRPr="00613BDF">
        <w:rPr>
          <w:w w:val="100"/>
          <w:kern w:val="0"/>
          <w:sz w:val="30"/>
          <w:rtl/>
          <w:lang w:eastAsia="zh-CN"/>
        </w:rPr>
        <w:t xml:space="preserve">تالي: </w:t>
      </w:r>
      <w:r w:rsidRPr="00613BDF">
        <w:rPr>
          <w:i/>
          <w:iCs/>
          <w:w w:val="100"/>
          <w:kern w:val="0"/>
          <w:sz w:val="30"/>
          <w:rtl/>
          <w:lang w:eastAsia="zh-CN"/>
        </w:rPr>
        <w:t>"يقوم أرباب العمل بدفع أجر متساو عن نفس الوظيفة بصرف النظر عن الجنس</w:t>
      </w:r>
      <w:r w:rsidRPr="00613BDF">
        <w:rPr>
          <w:w w:val="100"/>
          <w:kern w:val="0"/>
          <w:sz w:val="30"/>
          <w:rtl/>
          <w:lang w:eastAsia="zh-CN"/>
        </w:rPr>
        <w:t xml:space="preserve">" </w:t>
      </w:r>
      <w:r>
        <w:rPr>
          <w:w w:val="100"/>
          <w:kern w:val="0"/>
          <w:sz w:val="30"/>
          <w:rtl/>
          <w:lang w:eastAsia="zh-CN"/>
        </w:rPr>
        <w:t>(</w:t>
      </w:r>
      <w:r w:rsidRPr="00613BDF">
        <w:rPr>
          <w:w w:val="100"/>
          <w:kern w:val="0"/>
          <w:sz w:val="30"/>
          <w:rtl/>
          <w:lang w:eastAsia="zh-CN"/>
        </w:rPr>
        <w:t xml:space="preserve">الجريدة </w:t>
      </w:r>
      <w:r w:rsidRPr="00613BDF">
        <w:rPr>
          <w:rFonts w:hint="cs"/>
          <w:w w:val="100"/>
          <w:kern w:val="0"/>
          <w:sz w:val="30"/>
          <w:rtl/>
          <w:lang w:eastAsia="zh-CN" w:bidi="ar-EG"/>
        </w:rPr>
        <w:t>ال</w:t>
      </w:r>
      <w:r w:rsidRPr="00613BDF">
        <w:rPr>
          <w:w w:val="100"/>
          <w:kern w:val="0"/>
          <w:sz w:val="30"/>
          <w:rtl/>
          <w:lang w:eastAsia="zh-CN"/>
        </w:rPr>
        <w:t>رسمية ل</w:t>
      </w:r>
      <w:r w:rsidRPr="00613BDF">
        <w:rPr>
          <w:rFonts w:hint="cs"/>
          <w:w w:val="100"/>
          <w:kern w:val="0"/>
          <w:sz w:val="30"/>
          <w:rtl/>
          <w:lang w:eastAsia="zh-CN" w:bidi="ar-EG"/>
        </w:rPr>
        <w:t>جمهورية مقدونيا</w:t>
      </w:r>
      <w:r w:rsidRPr="00613BDF">
        <w:rPr>
          <w:w w:val="100"/>
          <w:kern w:val="0"/>
          <w:sz w:val="30"/>
          <w:rtl/>
          <w:lang w:eastAsia="zh-CN"/>
        </w:rPr>
        <w:t xml:space="preserve"> العدد رقم 25/2003)</w:t>
      </w:r>
      <w:r w:rsidRPr="00613BDF">
        <w:rPr>
          <w:rFonts w:hint="cs"/>
          <w:w w:val="100"/>
          <w:kern w:val="0"/>
          <w:sz w:val="30"/>
          <w:rtl/>
          <w:lang w:eastAsia="zh-CN" w:bidi="ar-EG"/>
        </w:rPr>
        <w:t>.</w:t>
      </w:r>
      <w:r w:rsidRPr="00613BDF">
        <w:rPr>
          <w:w w:val="100"/>
          <w:kern w:val="0"/>
          <w:sz w:val="30"/>
          <w:rtl/>
          <w:lang w:eastAsia="zh-CN"/>
        </w:rPr>
        <w:t xml:space="preserve"> وتعد </w:t>
      </w:r>
      <w:r w:rsidRPr="00613BDF">
        <w:rPr>
          <w:rFonts w:hint="cs"/>
          <w:w w:val="100"/>
          <w:kern w:val="0"/>
          <w:sz w:val="30"/>
          <w:rtl/>
          <w:lang w:eastAsia="zh-CN" w:bidi="ar-EG"/>
        </w:rPr>
        <w:t>أ</w:t>
      </w:r>
      <w:r w:rsidRPr="00613BDF">
        <w:rPr>
          <w:w w:val="100"/>
          <w:kern w:val="0"/>
          <w:sz w:val="30"/>
          <w:rtl/>
          <w:lang w:eastAsia="zh-CN"/>
        </w:rPr>
        <w:t>حك</w:t>
      </w:r>
      <w:r w:rsidRPr="00613BDF">
        <w:rPr>
          <w:rFonts w:hint="cs"/>
          <w:w w:val="100"/>
          <w:kern w:val="0"/>
          <w:sz w:val="30"/>
          <w:rtl/>
          <w:lang w:eastAsia="zh-CN" w:bidi="ar-EG"/>
        </w:rPr>
        <w:t>ا</w:t>
      </w:r>
      <w:r w:rsidRPr="00613BDF">
        <w:rPr>
          <w:w w:val="100"/>
          <w:kern w:val="0"/>
          <w:sz w:val="30"/>
          <w:rtl/>
          <w:lang w:eastAsia="zh-CN"/>
        </w:rPr>
        <w:t>م العقود والاتفاقات الجماعية التي تتع</w:t>
      </w:r>
      <w:r w:rsidRPr="00613BDF">
        <w:rPr>
          <w:rFonts w:hint="cs"/>
          <w:w w:val="100"/>
          <w:kern w:val="0"/>
          <w:sz w:val="30"/>
          <w:rtl/>
          <w:lang w:eastAsia="zh-CN" w:bidi="ar-EG"/>
        </w:rPr>
        <w:t>ا</w:t>
      </w:r>
      <w:r w:rsidRPr="00613BDF">
        <w:rPr>
          <w:w w:val="100"/>
          <w:kern w:val="0"/>
          <w:sz w:val="30"/>
          <w:rtl/>
          <w:lang w:eastAsia="zh-CN"/>
        </w:rPr>
        <w:t>رض م</w:t>
      </w:r>
      <w:r w:rsidRPr="00613BDF">
        <w:rPr>
          <w:rFonts w:hint="cs"/>
          <w:w w:val="100"/>
          <w:kern w:val="0"/>
          <w:sz w:val="30"/>
          <w:rtl/>
          <w:lang w:eastAsia="zh-CN" w:bidi="ar-EG"/>
        </w:rPr>
        <w:t>ع</w:t>
      </w:r>
      <w:r w:rsidRPr="00613BDF">
        <w:rPr>
          <w:w w:val="100"/>
          <w:kern w:val="0"/>
          <w:sz w:val="30"/>
          <w:rtl/>
          <w:lang w:eastAsia="zh-CN"/>
        </w:rPr>
        <w:t xml:space="preserve"> الفقر</w:t>
      </w:r>
      <w:r w:rsidRPr="00613BDF">
        <w:rPr>
          <w:rFonts w:hint="cs"/>
          <w:w w:val="100"/>
          <w:kern w:val="0"/>
          <w:sz w:val="30"/>
          <w:rtl/>
          <w:lang w:eastAsia="zh-CN" w:bidi="ar-EG"/>
        </w:rPr>
        <w:t>ة</w:t>
      </w:r>
      <w:r w:rsidRPr="00613BDF">
        <w:rPr>
          <w:w w:val="100"/>
          <w:kern w:val="0"/>
          <w:sz w:val="30"/>
          <w:rtl/>
          <w:lang w:eastAsia="zh-CN"/>
        </w:rPr>
        <w:t xml:space="preserve"> 1</w:t>
      </w:r>
      <w:r w:rsidRPr="00613BDF">
        <w:rPr>
          <w:rFonts w:hint="cs"/>
          <w:w w:val="100"/>
          <w:kern w:val="0"/>
          <w:sz w:val="30"/>
          <w:rtl/>
          <w:lang w:eastAsia="zh-CN" w:bidi="ar-EG"/>
        </w:rPr>
        <w:t xml:space="preserve"> </w:t>
      </w:r>
      <w:r w:rsidRPr="00613BDF">
        <w:rPr>
          <w:w w:val="100"/>
          <w:kern w:val="0"/>
          <w:sz w:val="30"/>
          <w:rtl/>
          <w:lang w:eastAsia="zh-CN"/>
        </w:rPr>
        <w:t>من هذه المادة لاغية وباطلة.</w:t>
      </w:r>
    </w:p>
    <w:p w:rsidR="00F41376" w:rsidRPr="00F41376" w:rsidRDefault="00F41376" w:rsidP="00F41376">
      <w:pPr>
        <w:spacing w:line="120" w:lineRule="exact"/>
        <w:ind w:left="1030" w:right="810" w:firstLine="468"/>
        <w:rPr>
          <w:rFonts w:hint="cs"/>
          <w:w w:val="100"/>
          <w:kern w:val="0"/>
          <w:sz w:val="12"/>
          <w:rtl/>
          <w:lang w:eastAsia="zh-CN"/>
        </w:rPr>
      </w:pPr>
    </w:p>
    <w:p w:rsidR="00CB4538" w:rsidRPr="00F41376" w:rsidRDefault="00CB4538" w:rsidP="00F41376">
      <w:pPr>
        <w:spacing w:after="120"/>
        <w:ind w:left="1030" w:right="810"/>
        <w:rPr>
          <w:rFonts w:hint="cs"/>
          <w:b/>
          <w:bCs/>
          <w:w w:val="100"/>
          <w:kern w:val="0"/>
          <w:sz w:val="32"/>
          <w:szCs w:val="32"/>
          <w:rtl/>
          <w:lang w:eastAsia="zh-CN" w:bidi="ar-EG"/>
        </w:rPr>
      </w:pPr>
      <w:r w:rsidRPr="00F41376">
        <w:rPr>
          <w:rFonts w:hint="cs"/>
          <w:b/>
          <w:bCs/>
          <w:w w:val="100"/>
          <w:kern w:val="0"/>
          <w:sz w:val="32"/>
          <w:szCs w:val="32"/>
          <w:rtl/>
          <w:lang w:eastAsia="zh-CN" w:bidi="ar-EG"/>
        </w:rPr>
        <w:t>الوظائف</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تمخضت </w:t>
      </w:r>
      <w:r w:rsidRPr="00613BDF">
        <w:rPr>
          <w:w w:val="100"/>
          <w:kern w:val="0"/>
          <w:sz w:val="30"/>
          <w:rtl/>
          <w:lang w:eastAsia="zh-CN"/>
        </w:rPr>
        <w:t xml:space="preserve">الأحداث التي جرت في سنوات الانتقال الأخيرة </w:t>
      </w:r>
      <w:r w:rsidRPr="00613BDF">
        <w:rPr>
          <w:rFonts w:hint="cs"/>
          <w:w w:val="100"/>
          <w:kern w:val="0"/>
          <w:sz w:val="30"/>
          <w:rtl/>
          <w:lang w:eastAsia="zh-CN" w:bidi="ar-EG"/>
        </w:rPr>
        <w:t xml:space="preserve">عن </w:t>
      </w:r>
      <w:r w:rsidRPr="00613BDF">
        <w:rPr>
          <w:w w:val="100"/>
          <w:kern w:val="0"/>
          <w:sz w:val="30"/>
          <w:rtl/>
          <w:lang w:eastAsia="zh-CN"/>
        </w:rPr>
        <w:t>بعض المشاكل الأساسية الخطيرة التي فرضت الحا</w:t>
      </w:r>
      <w:r w:rsidRPr="00613BDF">
        <w:rPr>
          <w:rFonts w:hint="cs"/>
          <w:w w:val="100"/>
          <w:kern w:val="0"/>
          <w:sz w:val="30"/>
          <w:rtl/>
          <w:lang w:eastAsia="zh-CN" w:bidi="ar-EG"/>
        </w:rPr>
        <w:t>ج</w:t>
      </w:r>
      <w:r w:rsidRPr="00613BDF">
        <w:rPr>
          <w:w w:val="100"/>
          <w:kern w:val="0"/>
          <w:sz w:val="30"/>
          <w:rtl/>
          <w:lang w:eastAsia="zh-CN"/>
        </w:rPr>
        <w:t xml:space="preserve">ة إلى حل المشكلة وخلق وظائف </w:t>
      </w:r>
      <w:r w:rsidRPr="00613BDF">
        <w:rPr>
          <w:rFonts w:hint="cs"/>
          <w:w w:val="100"/>
          <w:kern w:val="0"/>
          <w:sz w:val="30"/>
          <w:rtl/>
          <w:lang w:eastAsia="zh-CN" w:bidi="ar-EG"/>
        </w:rPr>
        <w:t>و</w:t>
      </w:r>
      <w:r w:rsidRPr="00613BDF">
        <w:rPr>
          <w:w w:val="100"/>
          <w:kern w:val="0"/>
          <w:sz w:val="30"/>
          <w:rtl/>
          <w:lang w:eastAsia="zh-CN"/>
        </w:rPr>
        <w:t xml:space="preserve">فرص لتوليد الدخل </w:t>
      </w:r>
      <w:r w:rsidRPr="00613BDF">
        <w:rPr>
          <w:rFonts w:hint="cs"/>
          <w:w w:val="100"/>
          <w:kern w:val="0"/>
          <w:sz w:val="30"/>
          <w:rtl/>
          <w:lang w:eastAsia="zh-CN" w:bidi="ar-EG"/>
        </w:rPr>
        <w:t xml:space="preserve">وخاصة للمرأة حيث تركت </w:t>
      </w:r>
      <w:r w:rsidRPr="00613BDF">
        <w:rPr>
          <w:w w:val="100"/>
          <w:kern w:val="0"/>
          <w:sz w:val="30"/>
          <w:rtl/>
          <w:lang w:eastAsia="zh-CN"/>
        </w:rPr>
        <w:t>النساء بلا عمل بأعداد كبيرة،</w:t>
      </w:r>
      <w:r w:rsidRPr="00613BDF">
        <w:rPr>
          <w:rFonts w:hint="cs"/>
          <w:w w:val="100"/>
          <w:kern w:val="0"/>
          <w:sz w:val="30"/>
          <w:rtl/>
          <w:lang w:eastAsia="zh-CN" w:bidi="ar-EG"/>
        </w:rPr>
        <w:t xml:space="preserve"> </w:t>
      </w:r>
      <w:r w:rsidRPr="00613BDF">
        <w:rPr>
          <w:w w:val="100"/>
          <w:kern w:val="0"/>
          <w:sz w:val="30"/>
          <w:rtl/>
          <w:lang w:eastAsia="zh-CN"/>
        </w:rPr>
        <w:t xml:space="preserve">ومن ثم </w:t>
      </w:r>
      <w:r w:rsidRPr="00613BDF">
        <w:rPr>
          <w:rFonts w:hint="cs"/>
          <w:w w:val="100"/>
          <w:kern w:val="0"/>
          <w:sz w:val="30"/>
          <w:rtl/>
          <w:lang w:eastAsia="zh-CN" w:bidi="ar-EG"/>
        </w:rPr>
        <w:t xml:space="preserve">فقد </w:t>
      </w:r>
      <w:r w:rsidRPr="00613BDF">
        <w:rPr>
          <w:w w:val="100"/>
          <w:kern w:val="0"/>
          <w:sz w:val="30"/>
          <w:rtl/>
          <w:lang w:eastAsia="zh-CN"/>
        </w:rPr>
        <w:t>تركن دون فرص</w:t>
      </w:r>
      <w:r w:rsidRPr="00613BDF">
        <w:rPr>
          <w:rFonts w:hint="cs"/>
          <w:w w:val="100"/>
          <w:kern w:val="0"/>
          <w:sz w:val="30"/>
          <w:rtl/>
          <w:lang w:eastAsia="zh-CN" w:bidi="ar-EG"/>
        </w:rPr>
        <w:t>ة</w:t>
      </w:r>
      <w:r w:rsidRPr="00613BDF">
        <w:rPr>
          <w:w w:val="100"/>
          <w:kern w:val="0"/>
          <w:sz w:val="30"/>
          <w:rtl/>
          <w:lang w:eastAsia="zh-CN"/>
        </w:rPr>
        <w:t xml:space="preserve"> لكسب العيش اليوم</w:t>
      </w:r>
      <w:r w:rsidRPr="00613BDF">
        <w:rPr>
          <w:rFonts w:hint="cs"/>
          <w:w w:val="100"/>
          <w:kern w:val="0"/>
          <w:sz w:val="30"/>
          <w:rtl/>
          <w:lang w:eastAsia="zh-CN" w:bidi="ar-EG"/>
        </w:rPr>
        <w:t>ي</w:t>
      </w:r>
      <w:r w:rsidRPr="00613BDF">
        <w:rPr>
          <w:w w:val="100"/>
          <w:kern w:val="0"/>
          <w:sz w:val="30"/>
          <w:rtl/>
          <w:lang w:eastAsia="zh-CN"/>
        </w:rPr>
        <w:t xml:space="preserve"> </w:t>
      </w:r>
      <w:r w:rsidRPr="00613BDF">
        <w:rPr>
          <w:rFonts w:hint="cs"/>
          <w:w w:val="100"/>
          <w:kern w:val="0"/>
          <w:sz w:val="30"/>
          <w:rtl/>
          <w:lang w:eastAsia="zh-CN" w:bidi="ar-EG"/>
        </w:rPr>
        <w:t xml:space="preserve">لأنفسهن </w:t>
      </w:r>
      <w:r w:rsidRPr="00613BDF">
        <w:rPr>
          <w:w w:val="100"/>
          <w:kern w:val="0"/>
          <w:sz w:val="30"/>
          <w:rtl/>
          <w:lang w:eastAsia="zh-CN"/>
        </w:rPr>
        <w:t>ولأسر</w:t>
      </w:r>
      <w:r w:rsidRPr="00613BDF">
        <w:rPr>
          <w:rFonts w:hint="cs"/>
          <w:w w:val="100"/>
          <w:kern w:val="0"/>
          <w:sz w:val="30"/>
          <w:rtl/>
          <w:lang w:eastAsia="zh-CN" w:bidi="ar-EG"/>
        </w:rPr>
        <w:t>هن</w:t>
      </w:r>
      <w:r w:rsidRPr="00613BDF">
        <w:rPr>
          <w:w w:val="100"/>
          <w:kern w:val="0"/>
          <w:sz w:val="30"/>
          <w:rtl/>
          <w:lang w:eastAsia="zh-CN"/>
        </w:rPr>
        <w:t>.  وت</w:t>
      </w:r>
      <w:r w:rsidRPr="00613BDF">
        <w:rPr>
          <w:rFonts w:hint="cs"/>
          <w:w w:val="100"/>
          <w:kern w:val="0"/>
          <w:sz w:val="30"/>
          <w:rtl/>
          <w:lang w:eastAsia="zh-CN" w:bidi="ar-EG"/>
        </w:rPr>
        <w:t>وضح</w:t>
      </w:r>
      <w:r w:rsidRPr="00613BDF">
        <w:rPr>
          <w:w w:val="100"/>
          <w:kern w:val="0"/>
          <w:sz w:val="30"/>
          <w:rtl/>
          <w:lang w:eastAsia="zh-CN"/>
        </w:rPr>
        <w:t xml:space="preserve"> البيانات المستمدة من مسح حالة العمل عام 2001 أن مجموع </w:t>
      </w:r>
      <w:r w:rsidRPr="00613BDF">
        <w:rPr>
          <w:rFonts w:hint="cs"/>
          <w:w w:val="100"/>
          <w:kern w:val="0"/>
          <w:sz w:val="30"/>
          <w:rtl/>
          <w:lang w:eastAsia="zh-CN" w:bidi="ar-EG"/>
        </w:rPr>
        <w:t>ال</w:t>
      </w:r>
      <w:r w:rsidRPr="00613BDF">
        <w:rPr>
          <w:w w:val="100"/>
          <w:kern w:val="0"/>
          <w:sz w:val="30"/>
          <w:rtl/>
          <w:lang w:eastAsia="zh-CN"/>
        </w:rPr>
        <w:t xml:space="preserve">سكان القادرين على العمل </w:t>
      </w:r>
      <w:r w:rsidRPr="00613BDF">
        <w:rPr>
          <w:rFonts w:hint="cs"/>
          <w:w w:val="100"/>
          <w:kern w:val="0"/>
          <w:sz w:val="30"/>
          <w:rtl/>
          <w:lang w:eastAsia="zh-CN" w:bidi="ar-EG"/>
        </w:rPr>
        <w:t xml:space="preserve">بلغ  شخصا </w:t>
      </w:r>
      <w:r w:rsidRPr="00613BDF">
        <w:rPr>
          <w:w w:val="100"/>
          <w:kern w:val="0"/>
          <w:sz w:val="30"/>
          <w:rtl/>
          <w:lang w:eastAsia="zh-CN"/>
        </w:rPr>
        <w:t xml:space="preserve">1554420 من بينهم 782363  امرأة </w:t>
      </w:r>
      <w:r w:rsidRPr="00613BDF">
        <w:rPr>
          <w:rFonts w:hint="cs"/>
          <w:w w:val="100"/>
          <w:kern w:val="0"/>
          <w:sz w:val="30"/>
          <w:rtl/>
          <w:lang w:eastAsia="zh-CN" w:bidi="ar-EG"/>
        </w:rPr>
        <w:t xml:space="preserve"> أي بنسبة  </w:t>
      </w:r>
      <w:r w:rsidRPr="00613BDF">
        <w:rPr>
          <w:w w:val="100"/>
          <w:kern w:val="0"/>
          <w:sz w:val="30"/>
          <w:rtl/>
          <w:lang w:eastAsia="zh-CN"/>
        </w:rPr>
        <w:t>3ر50 في المائة. و</w:t>
      </w:r>
      <w:r w:rsidRPr="00613BDF">
        <w:rPr>
          <w:rFonts w:hint="cs"/>
          <w:w w:val="100"/>
          <w:kern w:val="0"/>
          <w:sz w:val="30"/>
          <w:rtl/>
          <w:lang w:eastAsia="zh-CN" w:bidi="ar-EG"/>
        </w:rPr>
        <w:t xml:space="preserve">تبلغ </w:t>
      </w:r>
      <w:r w:rsidRPr="00613BDF">
        <w:rPr>
          <w:w w:val="100"/>
          <w:kern w:val="0"/>
          <w:sz w:val="30"/>
          <w:rtl/>
          <w:lang w:eastAsia="zh-CN"/>
        </w:rPr>
        <w:t xml:space="preserve">نسبة </w:t>
      </w:r>
      <w:r w:rsidRPr="00613BDF">
        <w:rPr>
          <w:rFonts w:hint="cs"/>
          <w:w w:val="100"/>
          <w:kern w:val="0"/>
          <w:sz w:val="30"/>
          <w:rtl/>
          <w:lang w:eastAsia="zh-CN" w:bidi="ar-EG"/>
        </w:rPr>
        <w:t xml:space="preserve">النشطات منهن في سوق العمل </w:t>
      </w:r>
      <w:r w:rsidRPr="00613BDF">
        <w:rPr>
          <w:w w:val="100"/>
          <w:kern w:val="0"/>
          <w:sz w:val="30"/>
          <w:rtl/>
          <w:lang w:eastAsia="zh-CN"/>
        </w:rPr>
        <w:t>5ر 55 في المائة من المجموع،</w:t>
      </w:r>
      <w:r w:rsidRPr="00613BDF">
        <w:rPr>
          <w:rFonts w:hint="cs"/>
          <w:w w:val="100"/>
          <w:kern w:val="0"/>
          <w:sz w:val="30"/>
          <w:rtl/>
          <w:lang w:eastAsia="zh-CN" w:bidi="ar-EG"/>
        </w:rPr>
        <w:t xml:space="preserve">  بينما تبلغ </w:t>
      </w:r>
      <w:r w:rsidRPr="00613BDF">
        <w:rPr>
          <w:w w:val="100"/>
          <w:kern w:val="0"/>
          <w:sz w:val="30"/>
          <w:rtl/>
          <w:lang w:eastAsia="zh-CN"/>
        </w:rPr>
        <w:t>نسبة</w:t>
      </w:r>
      <w:r w:rsidRPr="00613BDF">
        <w:rPr>
          <w:rFonts w:hint="cs"/>
          <w:w w:val="100"/>
          <w:kern w:val="0"/>
          <w:sz w:val="30"/>
          <w:rtl/>
          <w:lang w:eastAsia="zh-CN" w:bidi="ar-EG"/>
        </w:rPr>
        <w:t xml:space="preserve"> غير النشطات منهن </w:t>
      </w:r>
      <w:r w:rsidRPr="00613BDF">
        <w:rPr>
          <w:w w:val="100"/>
          <w:kern w:val="0"/>
          <w:sz w:val="30"/>
          <w:rtl/>
          <w:lang w:eastAsia="zh-CN"/>
        </w:rPr>
        <w:t xml:space="preserve"> 5ر44 في المائة. </w:t>
      </w:r>
      <w:r w:rsidRPr="00613BDF">
        <w:rPr>
          <w:rFonts w:hint="cs"/>
          <w:w w:val="100"/>
          <w:kern w:val="0"/>
          <w:sz w:val="30"/>
          <w:rtl/>
          <w:lang w:eastAsia="zh-CN" w:bidi="ar-EG"/>
        </w:rPr>
        <w:t>و</w:t>
      </w:r>
      <w:r w:rsidRPr="00613BDF">
        <w:rPr>
          <w:w w:val="100"/>
          <w:kern w:val="0"/>
          <w:sz w:val="30"/>
          <w:rtl/>
          <w:lang w:eastAsia="zh-CN"/>
        </w:rPr>
        <w:t xml:space="preserve">من </w:t>
      </w:r>
      <w:r w:rsidRPr="00613BDF">
        <w:rPr>
          <w:rFonts w:hint="cs"/>
          <w:w w:val="100"/>
          <w:kern w:val="0"/>
          <w:sz w:val="30"/>
          <w:rtl/>
          <w:lang w:eastAsia="zh-CN" w:bidi="ar-EG"/>
        </w:rPr>
        <w:t>ال</w:t>
      </w:r>
      <w:r w:rsidRPr="00613BDF">
        <w:rPr>
          <w:w w:val="100"/>
          <w:kern w:val="0"/>
          <w:sz w:val="30"/>
          <w:rtl/>
          <w:lang w:eastAsia="zh-CN"/>
        </w:rPr>
        <w:t xml:space="preserve">واضح أن نسبة 5ر 55 في المائة </w:t>
      </w:r>
      <w:r w:rsidRPr="00613BDF">
        <w:rPr>
          <w:rFonts w:hint="cs"/>
          <w:w w:val="100"/>
          <w:kern w:val="0"/>
          <w:sz w:val="30"/>
          <w:rtl/>
          <w:lang w:eastAsia="zh-CN" w:bidi="ar-EG"/>
        </w:rPr>
        <w:t xml:space="preserve">تعد </w:t>
      </w:r>
      <w:r w:rsidRPr="00613BDF">
        <w:rPr>
          <w:w w:val="100"/>
          <w:kern w:val="0"/>
          <w:sz w:val="30"/>
          <w:rtl/>
          <w:lang w:eastAsia="zh-CN"/>
        </w:rPr>
        <w:t>نسبة منخفضة نسبيا،</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ي</w:t>
      </w:r>
      <w:r w:rsidRPr="00613BDF">
        <w:rPr>
          <w:w w:val="100"/>
          <w:kern w:val="0"/>
          <w:sz w:val="30"/>
          <w:rtl/>
          <w:lang w:eastAsia="zh-CN"/>
        </w:rPr>
        <w:t>عز</w:t>
      </w:r>
      <w:r w:rsidRPr="00613BDF">
        <w:rPr>
          <w:rFonts w:hint="cs"/>
          <w:w w:val="100"/>
          <w:kern w:val="0"/>
          <w:sz w:val="30"/>
          <w:rtl/>
          <w:lang w:eastAsia="zh-CN" w:bidi="ar-EG"/>
        </w:rPr>
        <w:t>ى</w:t>
      </w:r>
      <w:r w:rsidRPr="00613BDF">
        <w:rPr>
          <w:w w:val="100"/>
          <w:kern w:val="0"/>
          <w:sz w:val="30"/>
          <w:rtl/>
          <w:lang w:eastAsia="zh-CN"/>
        </w:rPr>
        <w:t xml:space="preserve"> هذا بصورة رئيسية إلى تدني نصيب المرأة الذي يبلغ 5ر 45 في المائة، بينما يبلغ نصيب الرجل6ر65 في المائة. وهذا يوضح أن السكان </w:t>
      </w:r>
      <w:r w:rsidRPr="00613BDF">
        <w:rPr>
          <w:rFonts w:hint="cs"/>
          <w:w w:val="100"/>
          <w:kern w:val="0"/>
          <w:sz w:val="30"/>
          <w:rtl/>
          <w:lang w:eastAsia="zh-CN" w:bidi="ar-EG"/>
        </w:rPr>
        <w:t>ي</w:t>
      </w:r>
      <w:r w:rsidRPr="00613BDF">
        <w:rPr>
          <w:w w:val="100"/>
          <w:kern w:val="0"/>
          <w:sz w:val="30"/>
          <w:rtl/>
          <w:lang w:eastAsia="zh-CN"/>
        </w:rPr>
        <w:t>شعرو</w:t>
      </w:r>
      <w:r w:rsidRPr="00613BDF">
        <w:rPr>
          <w:rFonts w:hint="cs"/>
          <w:w w:val="100"/>
          <w:kern w:val="0"/>
          <w:sz w:val="30"/>
          <w:rtl/>
          <w:lang w:eastAsia="zh-CN" w:bidi="ar-EG"/>
        </w:rPr>
        <w:t xml:space="preserve">ن بأن </w:t>
      </w:r>
      <w:r w:rsidRPr="00613BDF">
        <w:rPr>
          <w:w w:val="100"/>
          <w:kern w:val="0"/>
          <w:sz w:val="30"/>
          <w:rtl/>
          <w:lang w:eastAsia="zh-CN"/>
        </w:rPr>
        <w:t xml:space="preserve"> </w:t>
      </w:r>
      <w:r w:rsidRPr="00613BDF">
        <w:rPr>
          <w:rFonts w:hint="cs"/>
          <w:w w:val="100"/>
          <w:kern w:val="0"/>
          <w:sz w:val="30"/>
          <w:rtl/>
          <w:lang w:eastAsia="zh-CN" w:bidi="ar-EG"/>
        </w:rPr>
        <w:t>وطأة الانتقال الكاملة ت</w:t>
      </w:r>
      <w:r w:rsidRPr="00613BDF">
        <w:rPr>
          <w:w w:val="100"/>
          <w:kern w:val="0"/>
          <w:sz w:val="30"/>
          <w:rtl/>
          <w:lang w:eastAsia="zh-CN"/>
        </w:rPr>
        <w:t xml:space="preserve">تغير. </w:t>
      </w:r>
      <w:r w:rsidRPr="00613BDF">
        <w:rPr>
          <w:rFonts w:hint="cs"/>
          <w:w w:val="100"/>
          <w:kern w:val="0"/>
          <w:sz w:val="30"/>
          <w:rtl/>
          <w:lang w:eastAsia="zh-CN" w:bidi="ar-EG"/>
        </w:rPr>
        <w:t>وم</w:t>
      </w:r>
      <w:r w:rsidRPr="00613BDF">
        <w:rPr>
          <w:w w:val="100"/>
          <w:kern w:val="0"/>
          <w:sz w:val="30"/>
          <w:rtl/>
          <w:lang w:eastAsia="zh-CN"/>
        </w:rPr>
        <w:t xml:space="preserve">ن بين مجموع عدد العاملين وهو 599308 </w:t>
      </w:r>
      <w:r w:rsidRPr="00613BDF">
        <w:rPr>
          <w:rFonts w:hint="cs"/>
          <w:w w:val="100"/>
          <w:kern w:val="0"/>
          <w:sz w:val="30"/>
          <w:rtl/>
          <w:lang w:eastAsia="zh-CN" w:bidi="ar-EG"/>
        </w:rPr>
        <w:t xml:space="preserve">شخصا </w:t>
      </w:r>
      <w:r w:rsidRPr="00613BDF">
        <w:rPr>
          <w:w w:val="100"/>
          <w:kern w:val="0"/>
          <w:sz w:val="30"/>
          <w:rtl/>
          <w:lang w:eastAsia="zh-CN"/>
        </w:rPr>
        <w:t xml:space="preserve">لا تعمل </w:t>
      </w:r>
      <w:r w:rsidRPr="00613BDF">
        <w:rPr>
          <w:rFonts w:hint="cs"/>
          <w:w w:val="100"/>
          <w:kern w:val="0"/>
          <w:sz w:val="30"/>
          <w:rtl/>
          <w:lang w:eastAsia="zh-CN" w:bidi="ar-EG"/>
        </w:rPr>
        <w:t xml:space="preserve">سوى </w:t>
      </w:r>
      <w:r w:rsidRPr="00613BDF">
        <w:rPr>
          <w:w w:val="100"/>
          <w:kern w:val="0"/>
          <w:sz w:val="30"/>
          <w:rtl/>
          <w:lang w:eastAsia="zh-CN"/>
        </w:rPr>
        <w:t xml:space="preserve">242042 امرأة </w:t>
      </w:r>
      <w:r w:rsidRPr="00613BDF">
        <w:rPr>
          <w:rFonts w:hint="cs"/>
          <w:w w:val="100"/>
          <w:kern w:val="0"/>
          <w:sz w:val="30"/>
          <w:rtl/>
          <w:lang w:eastAsia="zh-CN" w:bidi="ar-EG"/>
        </w:rPr>
        <w:t xml:space="preserve">فقط </w:t>
      </w:r>
      <w:r w:rsidRPr="00613BDF">
        <w:rPr>
          <w:w w:val="100"/>
          <w:kern w:val="0"/>
          <w:sz w:val="30"/>
          <w:rtl/>
          <w:lang w:eastAsia="zh-CN"/>
        </w:rPr>
        <w:t>أي بنسبة 4ر40 في المائة.  وتبلغ نسبة البطالة 5ر30</w:t>
      </w:r>
      <w:r w:rsidRPr="00613BDF">
        <w:rPr>
          <w:rFonts w:hint="cs"/>
          <w:w w:val="100"/>
          <w:kern w:val="0"/>
          <w:sz w:val="30"/>
          <w:rtl/>
          <w:lang w:eastAsia="zh-CN" w:bidi="ar-EG"/>
        </w:rPr>
        <w:t xml:space="preserve"> </w:t>
      </w:r>
      <w:r w:rsidRPr="00613BDF">
        <w:rPr>
          <w:w w:val="100"/>
          <w:kern w:val="0"/>
          <w:sz w:val="30"/>
          <w:rtl/>
          <w:lang w:eastAsia="zh-CN"/>
        </w:rPr>
        <w:t>في المائة،</w:t>
      </w:r>
      <w:r w:rsidRPr="00613BDF">
        <w:rPr>
          <w:rFonts w:hint="cs"/>
          <w:w w:val="100"/>
          <w:kern w:val="0"/>
          <w:sz w:val="30"/>
          <w:rtl/>
          <w:lang w:eastAsia="zh-CN" w:bidi="ar-EG"/>
        </w:rPr>
        <w:t xml:space="preserve"> </w:t>
      </w:r>
      <w:r w:rsidRPr="00613BDF">
        <w:rPr>
          <w:w w:val="100"/>
          <w:kern w:val="0"/>
          <w:sz w:val="30"/>
          <w:rtl/>
          <w:lang w:eastAsia="zh-CN"/>
        </w:rPr>
        <w:t xml:space="preserve">ويبلغ نصيب الرجل منها 5ر29 في المائة، بينما يبلغ نصيب المرأة  0ر32 في المائة. ويبين المركز الاقتصادي للمرأة </w:t>
      </w:r>
      <w:r w:rsidRPr="00613BDF">
        <w:rPr>
          <w:rFonts w:hint="cs"/>
          <w:w w:val="100"/>
          <w:kern w:val="0"/>
          <w:sz w:val="30"/>
          <w:rtl/>
          <w:lang w:eastAsia="zh-CN" w:bidi="ar-EG"/>
        </w:rPr>
        <w:t xml:space="preserve">أن </w:t>
      </w:r>
      <w:r w:rsidRPr="00613BDF">
        <w:rPr>
          <w:w w:val="100"/>
          <w:kern w:val="0"/>
          <w:sz w:val="30"/>
          <w:rtl/>
          <w:lang w:eastAsia="zh-CN"/>
        </w:rPr>
        <w:t xml:space="preserve"> 8ر 69 </w:t>
      </w:r>
      <w:r w:rsidRPr="00613BDF">
        <w:rPr>
          <w:rFonts w:hint="cs"/>
          <w:w w:val="100"/>
          <w:kern w:val="0"/>
          <w:sz w:val="30"/>
          <w:rtl/>
          <w:lang w:eastAsia="zh-CN" w:bidi="ar-EG"/>
        </w:rPr>
        <w:t xml:space="preserve">في المائة </w:t>
      </w:r>
      <w:r w:rsidRPr="00613BDF">
        <w:rPr>
          <w:w w:val="100"/>
          <w:kern w:val="0"/>
          <w:sz w:val="30"/>
          <w:rtl/>
          <w:lang w:eastAsia="zh-CN"/>
        </w:rPr>
        <w:t xml:space="preserve">منهن عاملات يدويات بأجر منخفض   و7ر3 في المائة </w:t>
      </w:r>
      <w:r w:rsidRPr="00613BDF">
        <w:rPr>
          <w:rFonts w:hint="cs"/>
          <w:w w:val="100"/>
          <w:kern w:val="0"/>
          <w:sz w:val="30"/>
          <w:rtl/>
          <w:lang w:eastAsia="zh-CN" w:bidi="ar-EG"/>
        </w:rPr>
        <w:t xml:space="preserve">منهن </w:t>
      </w:r>
      <w:r w:rsidRPr="00613BDF">
        <w:rPr>
          <w:w w:val="100"/>
          <w:kern w:val="0"/>
          <w:sz w:val="30"/>
          <w:rtl/>
          <w:lang w:eastAsia="zh-CN"/>
        </w:rPr>
        <w:t>من ربات ال</w:t>
      </w:r>
      <w:r w:rsidRPr="00613BDF">
        <w:rPr>
          <w:rFonts w:hint="cs"/>
          <w:w w:val="100"/>
          <w:kern w:val="0"/>
          <w:sz w:val="30"/>
          <w:rtl/>
          <w:lang w:eastAsia="zh-CN" w:bidi="ar-EG"/>
        </w:rPr>
        <w:t>أ</w:t>
      </w:r>
      <w:r w:rsidRPr="00613BDF">
        <w:rPr>
          <w:w w:val="100"/>
          <w:kern w:val="0"/>
          <w:sz w:val="30"/>
          <w:rtl/>
          <w:lang w:eastAsia="zh-CN"/>
        </w:rPr>
        <w:t>عم</w:t>
      </w:r>
      <w:r w:rsidRPr="00613BDF">
        <w:rPr>
          <w:rFonts w:hint="cs"/>
          <w:w w:val="100"/>
          <w:kern w:val="0"/>
          <w:sz w:val="30"/>
          <w:rtl/>
          <w:lang w:eastAsia="zh-CN" w:bidi="ar-EG"/>
        </w:rPr>
        <w:t>ا</w:t>
      </w:r>
      <w:r w:rsidRPr="00613BDF">
        <w:rPr>
          <w:w w:val="100"/>
          <w:kern w:val="0"/>
          <w:sz w:val="30"/>
          <w:rtl/>
          <w:lang w:eastAsia="zh-CN"/>
        </w:rPr>
        <w:t>ل و 8ر4 في المائة م</w:t>
      </w:r>
      <w:r w:rsidRPr="00613BDF">
        <w:rPr>
          <w:rFonts w:hint="cs"/>
          <w:w w:val="100"/>
          <w:kern w:val="0"/>
          <w:sz w:val="30"/>
          <w:rtl/>
          <w:lang w:eastAsia="zh-CN" w:bidi="ar-EG"/>
        </w:rPr>
        <w:t>نهن م</w:t>
      </w:r>
      <w:r w:rsidRPr="00613BDF">
        <w:rPr>
          <w:w w:val="100"/>
          <w:kern w:val="0"/>
          <w:sz w:val="30"/>
          <w:rtl/>
          <w:lang w:eastAsia="zh-CN"/>
        </w:rPr>
        <w:t>ن العاملات لحسابهن، و8ر21 في المائة منهن عاملات بغير أجر</w:t>
      </w:r>
      <w:r w:rsidRPr="00613BDF">
        <w:rPr>
          <w:rFonts w:hint="cs"/>
          <w:w w:val="100"/>
          <w:kern w:val="0"/>
          <w:sz w:val="30"/>
          <w:rtl/>
          <w:lang w:eastAsia="zh-CN" w:bidi="ar-EG"/>
        </w:rPr>
        <w:t xml:space="preserve">، داخل </w:t>
      </w:r>
      <w:r w:rsidRPr="00613BDF">
        <w:rPr>
          <w:w w:val="100"/>
          <w:kern w:val="0"/>
          <w:sz w:val="30"/>
          <w:rtl/>
          <w:lang w:eastAsia="zh-CN"/>
        </w:rPr>
        <w:t xml:space="preserve">الأسرة.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 xml:space="preserve">  وهذا وحده يبين أن المرأة لا تستفيد من العمل لحسابها أو من فرص العمل التي يقدمها القطاع الخاص. وهذا يعني </w:t>
      </w:r>
      <w:r w:rsidRPr="00613BDF">
        <w:rPr>
          <w:rFonts w:hint="cs"/>
          <w:w w:val="100"/>
          <w:kern w:val="0"/>
          <w:sz w:val="30"/>
          <w:rtl/>
          <w:lang w:eastAsia="zh-CN" w:bidi="ar-EG"/>
        </w:rPr>
        <w:t>أ</w:t>
      </w:r>
      <w:r w:rsidRPr="00613BDF">
        <w:rPr>
          <w:w w:val="100"/>
          <w:kern w:val="0"/>
          <w:sz w:val="30"/>
          <w:rtl/>
          <w:lang w:eastAsia="zh-CN"/>
        </w:rPr>
        <w:t xml:space="preserve">نه </w:t>
      </w:r>
      <w:r w:rsidRPr="00613BDF">
        <w:rPr>
          <w:rFonts w:hint="cs"/>
          <w:w w:val="100"/>
          <w:kern w:val="0"/>
          <w:sz w:val="30"/>
          <w:rtl/>
          <w:lang w:eastAsia="zh-CN" w:bidi="ar-EG"/>
        </w:rPr>
        <w:t xml:space="preserve">لابد من بذل الجهود </w:t>
      </w:r>
      <w:r w:rsidRPr="00613BDF">
        <w:rPr>
          <w:w w:val="100"/>
          <w:kern w:val="0"/>
          <w:sz w:val="30"/>
          <w:rtl/>
          <w:lang w:eastAsia="zh-CN"/>
        </w:rPr>
        <w:t>في المستقبل لزيادة الاهتمام وبناء قدرة المرأة،</w:t>
      </w:r>
      <w:r w:rsidRPr="00613BDF">
        <w:rPr>
          <w:rFonts w:hint="cs"/>
          <w:w w:val="100"/>
          <w:kern w:val="0"/>
          <w:sz w:val="30"/>
          <w:rtl/>
          <w:lang w:eastAsia="zh-CN" w:bidi="ar-EG"/>
        </w:rPr>
        <w:t xml:space="preserve"> </w:t>
      </w:r>
      <w:r w:rsidRPr="00613BDF">
        <w:rPr>
          <w:w w:val="100"/>
          <w:kern w:val="0"/>
          <w:sz w:val="30"/>
          <w:rtl/>
          <w:lang w:eastAsia="zh-CN"/>
        </w:rPr>
        <w:t xml:space="preserve">فضلا عن توفير الدعم المتبادل </w:t>
      </w:r>
      <w:r w:rsidRPr="00613BDF">
        <w:rPr>
          <w:rFonts w:hint="cs"/>
          <w:w w:val="100"/>
          <w:kern w:val="0"/>
          <w:sz w:val="30"/>
          <w:rtl/>
          <w:lang w:eastAsia="zh-CN" w:bidi="ar-EG"/>
        </w:rPr>
        <w:t>لل</w:t>
      </w:r>
      <w:r w:rsidRPr="00613BDF">
        <w:rPr>
          <w:w w:val="100"/>
          <w:kern w:val="0"/>
          <w:sz w:val="30"/>
          <w:rtl/>
          <w:lang w:eastAsia="zh-CN"/>
        </w:rPr>
        <w:t>شروع في الأعمال التجارية،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rPr>
        <w:t>بذا</w:t>
      </w:r>
      <w:r w:rsidRPr="00613BDF">
        <w:rPr>
          <w:rFonts w:hint="cs"/>
          <w:w w:val="100"/>
          <w:kern w:val="0"/>
          <w:sz w:val="30"/>
          <w:rtl/>
          <w:lang w:eastAsia="zh-CN" w:bidi="ar-EG"/>
        </w:rPr>
        <w:t xml:space="preserve">، يتم الاسهام </w:t>
      </w:r>
      <w:r w:rsidRPr="00613BDF">
        <w:rPr>
          <w:w w:val="100"/>
          <w:kern w:val="0"/>
          <w:sz w:val="30"/>
          <w:rtl/>
          <w:lang w:eastAsia="zh-CN"/>
        </w:rPr>
        <w:t xml:space="preserve">في حل مشكلة البطالة وتحسين المركز الاقتصادي للمرأة.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وخلال فترة الانتقال كان العمل متوافرا بكثرة في جمهورية مقدونيا </w:t>
      </w:r>
      <w:r w:rsidRPr="00613BDF">
        <w:rPr>
          <w:rFonts w:hint="cs"/>
          <w:w w:val="100"/>
          <w:kern w:val="0"/>
          <w:sz w:val="30"/>
          <w:rtl/>
          <w:lang w:eastAsia="zh-CN" w:bidi="ar-EG"/>
        </w:rPr>
        <w:t xml:space="preserve">على نحو ملحوظ، </w:t>
      </w:r>
      <w:r w:rsidRPr="00613BDF">
        <w:rPr>
          <w:w w:val="100"/>
          <w:kern w:val="0"/>
          <w:sz w:val="30"/>
          <w:rtl/>
          <w:lang w:eastAsia="zh-CN"/>
        </w:rPr>
        <w:t xml:space="preserve">ولهذا </w:t>
      </w:r>
      <w:r w:rsidRPr="00613BDF">
        <w:rPr>
          <w:rFonts w:hint="cs"/>
          <w:w w:val="100"/>
          <w:kern w:val="0"/>
          <w:sz w:val="30"/>
          <w:rtl/>
          <w:lang w:eastAsia="zh-CN" w:bidi="ar-EG"/>
        </w:rPr>
        <w:t>حال توفر العمالة ال</w:t>
      </w:r>
      <w:r w:rsidRPr="00613BDF">
        <w:rPr>
          <w:w w:val="100"/>
          <w:kern w:val="0"/>
          <w:sz w:val="30"/>
          <w:rtl/>
          <w:lang w:eastAsia="zh-CN"/>
        </w:rPr>
        <w:t>رخيصة</w:t>
      </w:r>
      <w:r w:rsidRPr="00613BDF">
        <w:rPr>
          <w:rFonts w:hint="cs"/>
          <w:w w:val="100"/>
          <w:kern w:val="0"/>
          <w:sz w:val="30"/>
          <w:rtl/>
          <w:lang w:eastAsia="zh-CN"/>
        </w:rPr>
        <w:t xml:space="preserve"> دون ترشيد وكفاءة</w:t>
      </w:r>
      <w:r w:rsidRPr="00613BDF">
        <w:rPr>
          <w:rFonts w:hint="cs"/>
          <w:w w:val="100"/>
          <w:kern w:val="0"/>
          <w:sz w:val="30"/>
          <w:rtl/>
          <w:lang w:eastAsia="zh-CN" w:bidi="ar-EG"/>
        </w:rPr>
        <w:t xml:space="preserve"> الاستفادة من </w:t>
      </w:r>
      <w:r w:rsidRPr="00613BDF">
        <w:rPr>
          <w:w w:val="100"/>
          <w:kern w:val="0"/>
          <w:sz w:val="30"/>
          <w:rtl/>
          <w:lang w:eastAsia="zh-CN"/>
        </w:rPr>
        <w:t xml:space="preserve">رأس المال البشري. ولم يؤد التحول الى اقتصاد السوق الا </w:t>
      </w:r>
      <w:r w:rsidRPr="00613BDF">
        <w:rPr>
          <w:rFonts w:hint="cs"/>
          <w:w w:val="100"/>
          <w:kern w:val="0"/>
          <w:sz w:val="30"/>
          <w:rtl/>
          <w:lang w:eastAsia="zh-CN" w:bidi="ar-EG"/>
        </w:rPr>
        <w:t xml:space="preserve">الى </w:t>
      </w:r>
      <w:r w:rsidRPr="00613BDF">
        <w:rPr>
          <w:w w:val="100"/>
          <w:kern w:val="0"/>
          <w:sz w:val="30"/>
          <w:rtl/>
          <w:lang w:eastAsia="zh-CN"/>
        </w:rPr>
        <w:t xml:space="preserve">تعميق مشكلة </w:t>
      </w:r>
      <w:r w:rsidRPr="00613BDF">
        <w:rPr>
          <w:rFonts w:hint="cs"/>
          <w:w w:val="100"/>
          <w:kern w:val="0"/>
          <w:sz w:val="30"/>
          <w:rtl/>
          <w:lang w:eastAsia="zh-CN"/>
        </w:rPr>
        <w:t xml:space="preserve">ترشيد </w:t>
      </w:r>
      <w:r w:rsidRPr="00613BDF">
        <w:rPr>
          <w:w w:val="100"/>
          <w:kern w:val="0"/>
          <w:sz w:val="30"/>
          <w:rtl/>
          <w:lang w:eastAsia="zh-CN"/>
        </w:rPr>
        <w:t xml:space="preserve">استخدام </w:t>
      </w:r>
      <w:r w:rsidRPr="00613BDF">
        <w:rPr>
          <w:rFonts w:hint="cs"/>
          <w:w w:val="100"/>
          <w:kern w:val="0"/>
          <w:sz w:val="30"/>
          <w:rtl/>
          <w:lang w:eastAsia="zh-CN"/>
        </w:rPr>
        <w:t>ا</w:t>
      </w:r>
      <w:r w:rsidRPr="00613BDF">
        <w:rPr>
          <w:w w:val="100"/>
          <w:kern w:val="0"/>
          <w:sz w:val="30"/>
          <w:rtl/>
          <w:lang w:eastAsia="zh-CN"/>
        </w:rPr>
        <w:t xml:space="preserve">لعمل </w:t>
      </w:r>
      <w:r w:rsidRPr="00613BDF">
        <w:rPr>
          <w:rFonts w:hint="cs"/>
          <w:w w:val="100"/>
          <w:kern w:val="0"/>
          <w:sz w:val="30"/>
          <w:rtl/>
          <w:lang w:eastAsia="zh-CN" w:bidi="ar-EG"/>
        </w:rPr>
        <w:t xml:space="preserve">كما </w:t>
      </w:r>
      <w:r w:rsidRPr="00613BDF">
        <w:rPr>
          <w:w w:val="100"/>
          <w:kern w:val="0"/>
          <w:sz w:val="30"/>
          <w:rtl/>
          <w:lang w:eastAsia="zh-CN"/>
        </w:rPr>
        <w:t>ونوع</w:t>
      </w:r>
      <w:r w:rsidRPr="00613BDF">
        <w:rPr>
          <w:rFonts w:hint="cs"/>
          <w:w w:val="100"/>
          <w:kern w:val="0"/>
          <w:sz w:val="30"/>
          <w:rtl/>
          <w:lang w:eastAsia="zh-CN" w:bidi="ar-EG"/>
        </w:rPr>
        <w:t xml:space="preserve">ا، </w:t>
      </w:r>
      <w:r w:rsidRPr="00613BDF">
        <w:rPr>
          <w:w w:val="100"/>
          <w:kern w:val="0"/>
          <w:sz w:val="30"/>
          <w:rtl/>
          <w:lang w:eastAsia="zh-CN"/>
        </w:rPr>
        <w:t>وفرضت عملية الخصخصة الحا</w:t>
      </w:r>
      <w:r w:rsidRPr="00613BDF">
        <w:rPr>
          <w:rFonts w:hint="cs"/>
          <w:w w:val="100"/>
          <w:kern w:val="0"/>
          <w:sz w:val="30"/>
          <w:rtl/>
          <w:lang w:eastAsia="zh-CN" w:bidi="ar-EG"/>
        </w:rPr>
        <w:t>جة</w:t>
      </w:r>
      <w:r w:rsidRPr="00613BDF">
        <w:rPr>
          <w:w w:val="100"/>
          <w:kern w:val="0"/>
          <w:sz w:val="30"/>
          <w:rtl/>
          <w:lang w:eastAsia="zh-CN"/>
        </w:rPr>
        <w:t xml:space="preserve"> إلى تقليص الحجم  (تقدر العمالة الزائدة بأنها لا تزال </w:t>
      </w:r>
      <w:r w:rsidRPr="00613BDF">
        <w:rPr>
          <w:rFonts w:hint="cs"/>
          <w:w w:val="100"/>
          <w:kern w:val="0"/>
          <w:sz w:val="30"/>
          <w:rtl/>
          <w:lang w:eastAsia="zh-CN" w:bidi="ar-EG"/>
        </w:rPr>
        <w:t xml:space="preserve">تبلغ </w:t>
      </w:r>
      <w:r w:rsidRPr="00613BDF">
        <w:rPr>
          <w:w w:val="100"/>
          <w:kern w:val="0"/>
          <w:sz w:val="30"/>
          <w:rtl/>
          <w:lang w:eastAsia="zh-CN"/>
        </w:rPr>
        <w:t xml:space="preserve">حوالي 30 في المائة </w:t>
      </w:r>
      <w:r w:rsidRPr="00613BDF">
        <w:rPr>
          <w:rFonts w:hint="cs"/>
          <w:w w:val="100"/>
          <w:kern w:val="0"/>
          <w:sz w:val="30"/>
          <w:rtl/>
          <w:lang w:eastAsia="zh-CN" w:bidi="ar-EG"/>
        </w:rPr>
        <w:t xml:space="preserve">مما كانت عليه </w:t>
      </w:r>
      <w:r w:rsidRPr="00613BDF">
        <w:rPr>
          <w:w w:val="100"/>
          <w:kern w:val="0"/>
          <w:sz w:val="30"/>
          <w:rtl/>
          <w:lang w:eastAsia="zh-CN"/>
        </w:rPr>
        <w:t>قبل بدء الخصخصة والإصلاحات الهيكلية</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68"/>
        <w:rPr>
          <w:rFonts w:hint="cs"/>
          <w:sz w:val="30"/>
          <w:rtl/>
        </w:rPr>
      </w:pPr>
      <w:r w:rsidRPr="00613BDF">
        <w:rPr>
          <w:rFonts w:hint="cs"/>
          <w:w w:val="100"/>
          <w:kern w:val="0"/>
          <w:sz w:val="30"/>
          <w:rtl/>
          <w:lang w:eastAsia="zh-CN" w:bidi="ar-EG"/>
        </w:rPr>
        <w:t>وحسب</w:t>
      </w:r>
      <w:r w:rsidRPr="00613BDF">
        <w:rPr>
          <w:w w:val="100"/>
          <w:kern w:val="0"/>
          <w:sz w:val="30"/>
          <w:rtl/>
          <w:lang w:eastAsia="zh-CN"/>
        </w:rPr>
        <w:t xml:space="preserve"> </w:t>
      </w:r>
      <w:r w:rsidRPr="00613BDF">
        <w:rPr>
          <w:rFonts w:hint="cs"/>
          <w:w w:val="100"/>
          <w:kern w:val="0"/>
          <w:sz w:val="30"/>
          <w:rtl/>
          <w:lang w:eastAsia="zh-CN" w:bidi="ar-EG"/>
        </w:rPr>
        <w:t>ا</w:t>
      </w:r>
      <w:r w:rsidRPr="00613BDF">
        <w:rPr>
          <w:w w:val="100"/>
          <w:kern w:val="0"/>
          <w:sz w:val="30"/>
          <w:rtl/>
          <w:lang w:eastAsia="zh-CN"/>
        </w:rPr>
        <w:t>لمصادر الرسمية</w:t>
      </w:r>
      <w:r w:rsidRPr="00613BDF">
        <w:rPr>
          <w:rFonts w:hint="cs"/>
          <w:w w:val="100"/>
          <w:kern w:val="0"/>
          <w:sz w:val="30"/>
          <w:rtl/>
          <w:lang w:eastAsia="zh-CN" w:bidi="ar-EG"/>
        </w:rPr>
        <w:t>،</w:t>
      </w:r>
      <w:r w:rsidRPr="00613BDF">
        <w:rPr>
          <w:w w:val="100"/>
          <w:kern w:val="0"/>
          <w:sz w:val="30"/>
          <w:rtl/>
          <w:lang w:eastAsia="zh-CN"/>
        </w:rPr>
        <w:t xml:space="preserve"> أدى تقليص حجم العمل،</w:t>
      </w:r>
      <w:r w:rsidRPr="00613BDF">
        <w:rPr>
          <w:rFonts w:hint="cs"/>
          <w:w w:val="100"/>
          <w:kern w:val="0"/>
          <w:sz w:val="30"/>
          <w:rtl/>
          <w:lang w:eastAsia="zh-CN" w:bidi="ar-EG"/>
        </w:rPr>
        <w:t xml:space="preserve"> </w:t>
      </w:r>
      <w:r w:rsidRPr="00613BDF">
        <w:rPr>
          <w:w w:val="100"/>
          <w:kern w:val="0"/>
          <w:sz w:val="30"/>
          <w:rtl/>
          <w:lang w:eastAsia="zh-CN"/>
        </w:rPr>
        <w:t>وترشيد</w:t>
      </w:r>
      <w:r w:rsidRPr="00613BDF">
        <w:rPr>
          <w:rFonts w:hint="cs"/>
          <w:w w:val="100"/>
          <w:kern w:val="0"/>
          <w:sz w:val="30"/>
          <w:rtl/>
          <w:lang w:eastAsia="zh-CN" w:bidi="ar-EG"/>
        </w:rPr>
        <w:t>ه</w:t>
      </w:r>
      <w:r w:rsidRPr="00613BDF">
        <w:rPr>
          <w:w w:val="100"/>
          <w:kern w:val="0"/>
          <w:sz w:val="30"/>
          <w:rtl/>
          <w:lang w:eastAsia="zh-CN"/>
        </w:rPr>
        <w:t xml:space="preserve"> وزيادة كفاء</w:t>
      </w:r>
      <w:r w:rsidRPr="00613BDF">
        <w:rPr>
          <w:rFonts w:hint="cs"/>
          <w:w w:val="100"/>
          <w:kern w:val="0"/>
          <w:sz w:val="30"/>
          <w:rtl/>
          <w:lang w:eastAsia="zh-CN" w:bidi="ar-EG"/>
        </w:rPr>
        <w:t xml:space="preserve">ته </w:t>
      </w:r>
      <w:r w:rsidRPr="00613BDF">
        <w:rPr>
          <w:w w:val="100"/>
          <w:kern w:val="0"/>
          <w:sz w:val="30"/>
          <w:rtl/>
          <w:lang w:eastAsia="zh-CN"/>
        </w:rPr>
        <w:t>إلى حدوث انخفاض ملحوظ في عدد السكان العاملين المسجلين</w:t>
      </w:r>
      <w:r w:rsidRPr="00613BDF">
        <w:rPr>
          <w:rFonts w:hint="cs"/>
          <w:w w:val="100"/>
          <w:kern w:val="0"/>
          <w:sz w:val="30"/>
          <w:rtl/>
          <w:lang w:eastAsia="zh-CN" w:bidi="ar-EG"/>
        </w:rPr>
        <w:t>،</w:t>
      </w:r>
      <w:r w:rsidRPr="00613BDF">
        <w:rPr>
          <w:w w:val="100"/>
          <w:kern w:val="0"/>
          <w:sz w:val="30"/>
          <w:rtl/>
          <w:lang w:eastAsia="zh-CN"/>
        </w:rPr>
        <w:t xml:space="preserve"> وإلى تغيير هيكل اليد العاملة.</w:t>
      </w:r>
    </w:p>
    <w:p w:rsidR="00CB4538" w:rsidRDefault="00CB4538" w:rsidP="00CB4538">
      <w:pPr>
        <w:pStyle w:val="SingleTxt"/>
        <w:rPr>
          <w:rFonts w:hint="cs"/>
          <w:rtl/>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F41376" w:rsidRPr="00A54F59" w:rsidRDefault="00F41376" w:rsidP="00CB4538">
      <w:pPr>
        <w:bidi w:val="0"/>
        <w:spacing w:line="240" w:lineRule="exact"/>
        <w:ind w:left="58" w:firstLine="475"/>
        <w:jc w:val="center"/>
        <w:outlineLvl w:val="0"/>
        <w:rPr>
          <w:b/>
          <w:bCs/>
          <w:w w:val="100"/>
          <w:kern w:val="0"/>
          <w:sz w:val="18"/>
          <w:szCs w:val="18"/>
          <w:lang w:eastAsia="zh-CN"/>
        </w:rPr>
      </w:pPr>
    </w:p>
    <w:p w:rsidR="006A56C0" w:rsidRDefault="006A56C0" w:rsidP="006A56C0">
      <w:pPr>
        <w:bidi w:val="0"/>
        <w:spacing w:line="240" w:lineRule="exact"/>
        <w:ind w:left="58" w:firstLine="475"/>
        <w:jc w:val="center"/>
        <w:outlineLvl w:val="0"/>
        <w:rPr>
          <w:b/>
          <w:bCs/>
          <w:w w:val="100"/>
          <w:kern w:val="0"/>
          <w:sz w:val="18"/>
          <w:szCs w:val="18"/>
          <w:lang w:val="it-IT" w:eastAsia="zh-CN"/>
        </w:rPr>
      </w:pPr>
    </w:p>
    <w:p w:rsidR="006A56C0" w:rsidRPr="00E9206D" w:rsidRDefault="006A56C0" w:rsidP="006A56C0">
      <w:pPr>
        <w:bidi w:val="0"/>
        <w:spacing w:line="240" w:lineRule="exact"/>
        <w:ind w:left="58" w:firstLine="475"/>
        <w:jc w:val="center"/>
        <w:outlineLvl w:val="0"/>
        <w:rPr>
          <w:b/>
          <w:bCs/>
          <w:w w:val="100"/>
          <w:kern w:val="0"/>
          <w:sz w:val="18"/>
          <w:szCs w:val="18"/>
          <w:lang w:val="it-IT" w:eastAsia="zh-CN"/>
        </w:rPr>
      </w:pPr>
      <w:r w:rsidRPr="00E9206D">
        <w:rPr>
          <w:b/>
          <w:bCs/>
          <w:w w:val="100"/>
          <w:kern w:val="0"/>
          <w:sz w:val="18"/>
          <w:szCs w:val="18"/>
          <w:lang w:val="it-IT" w:eastAsia="zh-CN"/>
        </w:rPr>
        <w:t xml:space="preserve">VRABOTENI SPORED ZANIMAWETO I POLOT VO </w:t>
      </w:r>
    </w:p>
    <w:p w:rsidR="006A56C0" w:rsidRPr="00A54F59" w:rsidRDefault="006A56C0" w:rsidP="006A56C0">
      <w:pPr>
        <w:bidi w:val="0"/>
        <w:spacing w:line="200" w:lineRule="exact"/>
        <w:ind w:left="58" w:firstLine="475"/>
        <w:jc w:val="center"/>
        <w:outlineLvl w:val="0"/>
        <w:rPr>
          <w:b/>
          <w:bCs/>
          <w:w w:val="100"/>
          <w:kern w:val="0"/>
          <w:sz w:val="18"/>
          <w:szCs w:val="18"/>
          <w:lang w:eastAsia="zh-CN"/>
        </w:rPr>
      </w:pPr>
      <w:r w:rsidRPr="00E9206D">
        <w:rPr>
          <w:b/>
          <w:bCs/>
          <w:w w:val="100"/>
          <w:kern w:val="0"/>
          <w:sz w:val="18"/>
          <w:szCs w:val="18"/>
          <w:lang w:val="it-IT" w:eastAsia="zh-CN"/>
        </w:rPr>
        <w:t xml:space="preserve">REPUBLIKA MAKEDONIA </w:t>
      </w:r>
    </w:p>
    <w:p w:rsidR="006A56C0" w:rsidRPr="00195927" w:rsidRDefault="006A56C0" w:rsidP="006A56C0">
      <w:pPr>
        <w:spacing w:before="240" w:after="120" w:line="200" w:lineRule="exact"/>
        <w:jc w:val="center"/>
        <w:rPr>
          <w:rFonts w:hint="cs"/>
          <w:sz w:val="26"/>
          <w:szCs w:val="26"/>
          <w:rtl/>
          <w:lang w:bidi="ar-EG"/>
        </w:rPr>
      </w:pPr>
      <w:r>
        <w:rPr>
          <w:rFonts w:hint="cs"/>
          <w:b/>
          <w:bCs/>
          <w:w w:val="100"/>
          <w:kern w:val="0"/>
          <w:sz w:val="24"/>
          <w:szCs w:val="24"/>
          <w:rtl/>
          <w:lang w:val="it-IT" w:eastAsia="zh-CN"/>
        </w:rPr>
        <w:tab/>
      </w:r>
      <w:r>
        <w:rPr>
          <w:rFonts w:hint="cs"/>
          <w:b/>
          <w:bCs/>
          <w:w w:val="100"/>
          <w:kern w:val="0"/>
          <w:sz w:val="24"/>
          <w:szCs w:val="24"/>
          <w:rtl/>
          <w:lang w:val="it-IT" w:eastAsia="zh-CN"/>
        </w:rPr>
        <w:tab/>
      </w:r>
      <w:r>
        <w:rPr>
          <w:rFonts w:hint="cs"/>
          <w:b/>
          <w:bCs/>
          <w:w w:val="100"/>
          <w:kern w:val="0"/>
          <w:sz w:val="24"/>
          <w:szCs w:val="24"/>
          <w:rtl/>
          <w:lang w:val="it-IT" w:eastAsia="zh-CN"/>
        </w:rPr>
        <w:tab/>
      </w:r>
      <w:r>
        <w:rPr>
          <w:rFonts w:hint="cs"/>
          <w:b/>
          <w:bCs/>
          <w:w w:val="100"/>
          <w:kern w:val="0"/>
          <w:sz w:val="24"/>
          <w:szCs w:val="24"/>
          <w:rtl/>
          <w:lang w:val="it-IT" w:eastAsia="zh-CN"/>
        </w:rPr>
        <w:tab/>
      </w:r>
      <w:r w:rsidRPr="00AF3667">
        <w:rPr>
          <w:b/>
          <w:bCs/>
          <w:w w:val="100"/>
          <w:kern w:val="0"/>
          <w:sz w:val="24"/>
          <w:szCs w:val="24"/>
          <w:rtl/>
          <w:lang w:eastAsia="zh-CN"/>
        </w:rPr>
        <w:t xml:space="preserve">الجدول 1- العاملون حسب الوظيفة والجنس في جمهورية مقدونيا </w:t>
      </w:r>
      <w:r w:rsidRPr="00AF3667">
        <w:rPr>
          <w:rFonts w:hint="cs"/>
          <w:b/>
          <w:bCs/>
          <w:w w:val="100"/>
          <w:kern w:val="0"/>
          <w:sz w:val="24"/>
          <w:szCs w:val="24"/>
          <w:rtl/>
          <w:lang w:eastAsia="zh-CN" w:bidi="ar-EG"/>
        </w:rPr>
        <w:t xml:space="preserve"> </w:t>
      </w:r>
      <w:r w:rsidRPr="00AF3667">
        <w:rPr>
          <w:b/>
          <w:bCs/>
          <w:w w:val="100"/>
          <w:kern w:val="0"/>
          <w:sz w:val="24"/>
          <w:szCs w:val="24"/>
          <w:rtl/>
          <w:lang w:eastAsia="zh-CN"/>
        </w:rPr>
        <w:t>1997-2001</w:t>
      </w:r>
      <w:r>
        <w:rPr>
          <w:rFonts w:hint="cs"/>
          <w:sz w:val="30"/>
          <w:rtl/>
        </w:rPr>
        <w:t xml:space="preserve">    </w:t>
      </w:r>
      <w:r>
        <w:rPr>
          <w:rFonts w:hint="cs"/>
          <w:sz w:val="30"/>
          <w:rtl/>
        </w:rPr>
        <w:tab/>
        <w:t xml:space="preserve">  </w:t>
      </w:r>
      <w:r w:rsidRPr="00195927">
        <w:rPr>
          <w:w w:val="100"/>
          <w:kern w:val="0"/>
          <w:sz w:val="26"/>
          <w:szCs w:val="26"/>
          <w:rtl/>
          <w:lang w:eastAsia="zh-CN"/>
        </w:rPr>
        <w:t>المصدر -</w:t>
      </w:r>
      <w:r w:rsidRPr="00195927">
        <w:rPr>
          <w:rFonts w:hint="cs"/>
          <w:w w:val="100"/>
          <w:kern w:val="0"/>
          <w:sz w:val="26"/>
          <w:szCs w:val="26"/>
          <w:rtl/>
          <w:lang w:eastAsia="zh-CN" w:bidi="ar-EG"/>
        </w:rPr>
        <w:t xml:space="preserve"> </w:t>
      </w:r>
      <w:r w:rsidRPr="00195927">
        <w:rPr>
          <w:w w:val="100"/>
          <w:kern w:val="0"/>
          <w:sz w:val="26"/>
          <w:szCs w:val="26"/>
          <w:rtl/>
          <w:lang w:eastAsia="zh-CN"/>
        </w:rPr>
        <w:t>معهد الإحصاءات</w:t>
      </w:r>
      <w:r w:rsidRPr="00195927">
        <w:rPr>
          <w:rFonts w:hint="cs"/>
          <w:w w:val="100"/>
          <w:kern w:val="0"/>
          <w:sz w:val="26"/>
          <w:szCs w:val="26"/>
          <w:rtl/>
          <w:lang w:eastAsia="zh-CN" w:bidi="ar-EG"/>
        </w:rPr>
        <w:t xml:space="preserve"> الحكومية</w:t>
      </w:r>
    </w:p>
    <w:tbl>
      <w:tblPr>
        <w:tblStyle w:val="TableGrid"/>
        <w:bidiVisual/>
        <w:tblW w:w="13616" w:type="dxa"/>
        <w:tblInd w:w="-612" w:type="dxa"/>
        <w:tblLayout w:type="fixed"/>
        <w:tblLook w:val="01E0" w:firstRow="1" w:lastRow="1" w:firstColumn="1" w:lastColumn="1" w:noHBand="0" w:noVBand="0"/>
      </w:tblPr>
      <w:tblGrid>
        <w:gridCol w:w="1440"/>
        <w:gridCol w:w="720"/>
        <w:gridCol w:w="720"/>
        <w:gridCol w:w="720"/>
        <w:gridCol w:w="720"/>
        <w:gridCol w:w="720"/>
        <w:gridCol w:w="720"/>
        <w:gridCol w:w="720"/>
        <w:gridCol w:w="720"/>
        <w:gridCol w:w="720"/>
        <w:gridCol w:w="720"/>
        <w:gridCol w:w="720"/>
        <w:gridCol w:w="720"/>
        <w:gridCol w:w="720"/>
        <w:gridCol w:w="720"/>
        <w:gridCol w:w="767"/>
        <w:gridCol w:w="1329"/>
      </w:tblGrid>
      <w:tr w:rsidR="006A56C0" w:rsidRPr="00613BDF">
        <w:tc>
          <w:tcPr>
            <w:tcW w:w="1440" w:type="dxa"/>
            <w:vMerge w:val="restart"/>
            <w:tcBorders>
              <w:top w:val="single" w:sz="8" w:space="0" w:color="auto"/>
              <w:bottom w:val="single" w:sz="12" w:space="0" w:color="auto"/>
            </w:tcBorders>
          </w:tcPr>
          <w:p w:rsidR="006A56C0" w:rsidRPr="006A6ED8" w:rsidRDefault="006A56C0" w:rsidP="008E28EE">
            <w:pPr>
              <w:bidi w:val="0"/>
              <w:spacing w:line="320" w:lineRule="exact"/>
              <w:jc w:val="left"/>
              <w:rPr>
                <w:i/>
                <w:iCs/>
                <w:sz w:val="22"/>
                <w:szCs w:val="22"/>
              </w:rPr>
            </w:pPr>
          </w:p>
          <w:p w:rsidR="006A56C0" w:rsidRPr="006A6ED8" w:rsidRDefault="006A56C0" w:rsidP="008E28EE">
            <w:pPr>
              <w:bidi w:val="0"/>
              <w:spacing w:line="320" w:lineRule="exact"/>
              <w:jc w:val="left"/>
              <w:rPr>
                <w:i/>
                <w:iCs/>
                <w:sz w:val="22"/>
                <w:szCs w:val="22"/>
              </w:rPr>
            </w:pPr>
          </w:p>
          <w:p w:rsidR="006A56C0" w:rsidRPr="006A6ED8" w:rsidRDefault="006A56C0" w:rsidP="008E28EE">
            <w:pPr>
              <w:bidi w:val="0"/>
              <w:spacing w:line="320" w:lineRule="exact"/>
              <w:jc w:val="left"/>
              <w:rPr>
                <w:i/>
                <w:iCs/>
                <w:sz w:val="22"/>
                <w:szCs w:val="22"/>
              </w:rPr>
            </w:pPr>
          </w:p>
          <w:p w:rsidR="006A56C0" w:rsidRPr="006A6ED8" w:rsidRDefault="006A56C0" w:rsidP="008E28EE">
            <w:pPr>
              <w:bidi w:val="0"/>
              <w:spacing w:line="320" w:lineRule="exact"/>
              <w:jc w:val="left"/>
              <w:rPr>
                <w:i/>
                <w:iCs/>
                <w:sz w:val="22"/>
                <w:szCs w:val="22"/>
              </w:rPr>
            </w:pPr>
            <w:r w:rsidRPr="006A6ED8">
              <w:rPr>
                <w:i/>
                <w:iCs/>
                <w:sz w:val="22"/>
                <w:szCs w:val="22"/>
              </w:rPr>
              <w:t>Zan</w:t>
            </w:r>
            <w:r w:rsidRPr="006A6ED8">
              <w:rPr>
                <w:i/>
                <w:iCs/>
                <w:sz w:val="22"/>
                <w:szCs w:val="22"/>
              </w:rPr>
              <w:t>i</w:t>
            </w:r>
            <w:r w:rsidRPr="006A6ED8">
              <w:rPr>
                <w:i/>
                <w:iCs/>
                <w:sz w:val="22"/>
                <w:szCs w:val="22"/>
              </w:rPr>
              <w:t>mawe</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1997</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1998</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1999</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2000</w:t>
            </w:r>
          </w:p>
        </w:tc>
        <w:tc>
          <w:tcPr>
            <w:tcW w:w="2207"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2001</w:t>
            </w:r>
          </w:p>
        </w:tc>
        <w:tc>
          <w:tcPr>
            <w:tcW w:w="1329" w:type="dxa"/>
            <w:vMerge w:val="restart"/>
            <w:tcBorders>
              <w:top w:val="single" w:sz="8" w:space="0" w:color="auto"/>
              <w:bottom w:val="single" w:sz="12" w:space="0" w:color="auto"/>
            </w:tcBorders>
          </w:tcPr>
          <w:p w:rsidR="006A56C0" w:rsidRPr="006A6ED8" w:rsidRDefault="006A56C0" w:rsidP="008E28EE">
            <w:pPr>
              <w:spacing w:line="320" w:lineRule="exact"/>
              <w:rPr>
                <w:rFonts w:hint="cs"/>
                <w:i/>
                <w:iCs/>
                <w:sz w:val="22"/>
                <w:szCs w:val="22"/>
                <w:rtl/>
              </w:rPr>
            </w:pPr>
          </w:p>
          <w:p w:rsidR="006A56C0" w:rsidRPr="006A6ED8" w:rsidRDefault="006A56C0" w:rsidP="008E28EE">
            <w:pPr>
              <w:spacing w:line="320" w:lineRule="exact"/>
              <w:rPr>
                <w:rFonts w:hint="cs"/>
                <w:i/>
                <w:iCs/>
                <w:sz w:val="22"/>
                <w:szCs w:val="22"/>
                <w:rtl/>
              </w:rPr>
            </w:pPr>
          </w:p>
          <w:p w:rsidR="006A56C0" w:rsidRPr="006A6ED8" w:rsidRDefault="006A56C0" w:rsidP="008E28EE">
            <w:pPr>
              <w:spacing w:line="320" w:lineRule="exact"/>
              <w:rPr>
                <w:rFonts w:hint="cs"/>
                <w:i/>
                <w:iCs/>
                <w:sz w:val="22"/>
                <w:szCs w:val="22"/>
                <w:rtl/>
              </w:rPr>
            </w:pPr>
          </w:p>
          <w:p w:rsidR="006A56C0" w:rsidRPr="006A6ED8" w:rsidRDefault="006A56C0" w:rsidP="008E28EE">
            <w:pPr>
              <w:spacing w:line="320" w:lineRule="exact"/>
              <w:rPr>
                <w:rFonts w:hint="cs"/>
                <w:i/>
                <w:iCs/>
                <w:sz w:val="22"/>
                <w:szCs w:val="22"/>
                <w:rtl/>
              </w:rPr>
            </w:pPr>
            <w:r w:rsidRPr="006A6ED8">
              <w:rPr>
                <w:rFonts w:hint="cs"/>
                <w:i/>
                <w:iCs/>
                <w:sz w:val="22"/>
                <w:szCs w:val="22"/>
                <w:rtl/>
              </w:rPr>
              <w:t>الوظيفة</w:t>
            </w:r>
          </w:p>
        </w:tc>
      </w:tr>
      <w:tr w:rsidR="006A56C0" w:rsidRPr="00613BDF">
        <w:tc>
          <w:tcPr>
            <w:tcW w:w="1440" w:type="dxa"/>
            <w:vMerge/>
            <w:tcBorders>
              <w:top w:val="single" w:sz="12" w:space="0" w:color="auto"/>
              <w:bottom w:val="single" w:sz="12" w:space="0" w:color="auto"/>
            </w:tcBorders>
          </w:tcPr>
          <w:p w:rsidR="006A56C0" w:rsidRPr="00A6166E" w:rsidRDefault="006A56C0" w:rsidP="008E28EE">
            <w:pPr>
              <w:spacing w:line="320" w:lineRule="exact"/>
              <w:rPr>
                <w:rFonts w:hint="cs"/>
                <w:sz w:val="16"/>
                <w:szCs w:val="16"/>
                <w:rtl/>
              </w:rPr>
            </w:pP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Vkupno</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Pr>
            </w:pPr>
            <w:r w:rsidRPr="006A6ED8">
              <w:rPr>
                <w:b/>
                <w:bCs/>
                <w:i/>
                <w:iCs/>
                <w:sz w:val="14"/>
                <w:szCs w:val="14"/>
              </w:rPr>
              <w:t>Ma</w:t>
            </w:r>
            <w:r w:rsidRPr="006A6ED8">
              <w:rPr>
                <w:rFonts w:hint="cs"/>
                <w:b/>
                <w:bCs/>
                <w:i/>
                <w:iCs/>
                <w:sz w:val="14"/>
                <w:szCs w:val="14"/>
              </w:rPr>
              <w:t>`</w:t>
            </w:r>
            <w:r w:rsidRPr="006A6ED8">
              <w:rPr>
                <w:b/>
                <w:bCs/>
                <w:i/>
                <w:iCs/>
                <w:sz w:val="14"/>
                <w:szCs w:val="14"/>
              </w:rPr>
              <w:t>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@eni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rFonts w:hint="cs"/>
                <w:b/>
                <w:bCs/>
                <w:i/>
                <w:iCs/>
                <w:sz w:val="14"/>
                <w:szCs w:val="14"/>
                <w:rtl/>
              </w:rPr>
            </w:pPr>
            <w:r w:rsidRPr="006A6ED8">
              <w:rPr>
                <w:b/>
                <w:bCs/>
                <w:i/>
                <w:iCs/>
                <w:sz w:val="14"/>
                <w:szCs w:val="14"/>
              </w:rPr>
              <w:t>Vkupno</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Pr>
            </w:pPr>
            <w:r w:rsidRPr="006A6ED8">
              <w:rPr>
                <w:b/>
                <w:bCs/>
                <w:i/>
                <w:iCs/>
                <w:sz w:val="14"/>
                <w:szCs w:val="14"/>
              </w:rPr>
              <w:t>Ma</w:t>
            </w:r>
            <w:r w:rsidRPr="006A6ED8">
              <w:rPr>
                <w:rFonts w:hint="cs"/>
                <w:b/>
                <w:bCs/>
                <w:i/>
                <w:iCs/>
                <w:sz w:val="14"/>
                <w:szCs w:val="14"/>
              </w:rPr>
              <w:t>`</w:t>
            </w:r>
            <w:r w:rsidRPr="006A6ED8">
              <w:rPr>
                <w:b/>
                <w:bCs/>
                <w:i/>
                <w:iCs/>
                <w:sz w:val="14"/>
                <w:szCs w:val="14"/>
              </w:rPr>
              <w:t>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Pr>
            </w:pPr>
            <w:r w:rsidRPr="006A6ED8">
              <w:rPr>
                <w:b/>
                <w:bCs/>
                <w:i/>
                <w:iCs/>
                <w:sz w:val="14"/>
                <w:szCs w:val="14"/>
              </w:rPr>
              <w:t>@eni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Vkupno</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Pr>
            </w:pPr>
            <w:r w:rsidRPr="006A6ED8">
              <w:rPr>
                <w:b/>
                <w:bCs/>
                <w:i/>
                <w:iCs/>
                <w:sz w:val="14"/>
                <w:szCs w:val="14"/>
              </w:rPr>
              <w:t>Ma</w:t>
            </w:r>
            <w:r w:rsidRPr="006A6ED8">
              <w:rPr>
                <w:rFonts w:hint="cs"/>
                <w:b/>
                <w:bCs/>
                <w:i/>
                <w:iCs/>
                <w:sz w:val="14"/>
                <w:szCs w:val="14"/>
              </w:rPr>
              <w:t>`</w:t>
            </w:r>
            <w:r w:rsidRPr="006A6ED8">
              <w:rPr>
                <w:b/>
                <w:bCs/>
                <w:i/>
                <w:iCs/>
                <w:sz w:val="14"/>
                <w:szCs w:val="14"/>
              </w:rPr>
              <w:t>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rFonts w:hint="cs"/>
                <w:b/>
                <w:bCs/>
                <w:i/>
                <w:iCs/>
                <w:sz w:val="14"/>
                <w:szCs w:val="14"/>
                <w:rtl/>
              </w:rPr>
            </w:pPr>
            <w:r w:rsidRPr="006A6ED8">
              <w:rPr>
                <w:b/>
                <w:bCs/>
                <w:i/>
                <w:iCs/>
                <w:sz w:val="14"/>
                <w:szCs w:val="14"/>
              </w:rPr>
              <w:t>@eni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Vkupno</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rFonts w:hint="cs"/>
                <w:b/>
                <w:bCs/>
                <w:i/>
                <w:iCs/>
                <w:sz w:val="14"/>
                <w:szCs w:val="14"/>
                <w:rtl/>
              </w:rPr>
            </w:pPr>
            <w:r w:rsidRPr="006A6ED8">
              <w:rPr>
                <w:b/>
                <w:bCs/>
                <w:i/>
                <w:iCs/>
                <w:sz w:val="14"/>
                <w:szCs w:val="14"/>
              </w:rPr>
              <w:t>Ma</w:t>
            </w:r>
            <w:r w:rsidRPr="006A6ED8">
              <w:rPr>
                <w:rFonts w:hint="cs"/>
                <w:b/>
                <w:bCs/>
                <w:i/>
                <w:iCs/>
                <w:sz w:val="14"/>
                <w:szCs w:val="14"/>
              </w:rPr>
              <w:t>`</w:t>
            </w:r>
            <w:r w:rsidRPr="006A6ED8">
              <w:rPr>
                <w:b/>
                <w:bCs/>
                <w:i/>
                <w:iCs/>
                <w:sz w:val="14"/>
                <w:szCs w:val="14"/>
              </w:rPr>
              <w:t>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rFonts w:hint="cs"/>
                <w:b/>
                <w:bCs/>
                <w:i/>
                <w:iCs/>
                <w:sz w:val="14"/>
                <w:szCs w:val="14"/>
                <w:rtl/>
              </w:rPr>
            </w:pPr>
            <w:r w:rsidRPr="006A6ED8">
              <w:rPr>
                <w:b/>
                <w:bCs/>
                <w:i/>
                <w:iCs/>
                <w:sz w:val="14"/>
                <w:szCs w:val="14"/>
              </w:rPr>
              <w:t>@eni</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Vkupno</w:t>
            </w:r>
          </w:p>
        </w:tc>
        <w:tc>
          <w:tcPr>
            <w:tcW w:w="720"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Ma</w:t>
            </w:r>
            <w:r w:rsidRPr="006A6ED8">
              <w:rPr>
                <w:rFonts w:hint="cs"/>
                <w:b/>
                <w:bCs/>
                <w:i/>
                <w:iCs/>
                <w:sz w:val="14"/>
                <w:szCs w:val="14"/>
              </w:rPr>
              <w:t>`</w:t>
            </w:r>
            <w:r w:rsidRPr="006A6ED8">
              <w:rPr>
                <w:b/>
                <w:bCs/>
                <w:i/>
                <w:iCs/>
                <w:sz w:val="14"/>
                <w:szCs w:val="14"/>
              </w:rPr>
              <w:t>i</w:t>
            </w:r>
          </w:p>
        </w:tc>
        <w:tc>
          <w:tcPr>
            <w:tcW w:w="767" w:type="dxa"/>
            <w:tcBorders>
              <w:top w:val="single" w:sz="4" w:space="0" w:color="auto"/>
              <w:bottom w:val="single" w:sz="4" w:space="0" w:color="auto"/>
            </w:tcBorders>
          </w:tcPr>
          <w:p w:rsidR="006A56C0" w:rsidRPr="006A6ED8" w:rsidRDefault="006A56C0" w:rsidP="008E28EE">
            <w:pPr>
              <w:bidi w:val="0"/>
              <w:spacing w:line="320" w:lineRule="exact"/>
              <w:rPr>
                <w:b/>
                <w:bCs/>
                <w:i/>
                <w:iCs/>
                <w:sz w:val="14"/>
                <w:szCs w:val="14"/>
                <w:rtl/>
              </w:rPr>
            </w:pPr>
            <w:r w:rsidRPr="006A6ED8">
              <w:rPr>
                <w:b/>
                <w:bCs/>
                <w:i/>
                <w:iCs/>
                <w:sz w:val="14"/>
                <w:szCs w:val="14"/>
              </w:rPr>
              <w:t>@eni</w:t>
            </w:r>
          </w:p>
        </w:tc>
        <w:tc>
          <w:tcPr>
            <w:tcW w:w="1329" w:type="dxa"/>
            <w:vMerge/>
            <w:tcBorders>
              <w:bottom w:val="single" w:sz="12" w:space="0" w:color="auto"/>
            </w:tcBorders>
          </w:tcPr>
          <w:p w:rsidR="006A56C0" w:rsidRPr="00A6166E" w:rsidRDefault="006A56C0" w:rsidP="008E28EE">
            <w:pPr>
              <w:spacing w:line="320" w:lineRule="exact"/>
              <w:rPr>
                <w:rFonts w:hint="cs"/>
                <w:sz w:val="16"/>
                <w:szCs w:val="16"/>
                <w:rtl/>
              </w:rPr>
            </w:pPr>
          </w:p>
        </w:tc>
      </w:tr>
      <w:tr w:rsidR="006A56C0" w:rsidRPr="00613BDF">
        <w:tc>
          <w:tcPr>
            <w:tcW w:w="1440" w:type="dxa"/>
            <w:vMerge/>
            <w:tcBorders>
              <w:top w:val="single" w:sz="12" w:space="0" w:color="auto"/>
              <w:bottom w:val="single" w:sz="12" w:space="0" w:color="auto"/>
            </w:tcBorders>
          </w:tcPr>
          <w:p w:rsidR="006A56C0" w:rsidRPr="00A6166E" w:rsidRDefault="006A56C0" w:rsidP="008E28EE">
            <w:pPr>
              <w:spacing w:line="320" w:lineRule="exact"/>
              <w:rPr>
                <w:rFonts w:hint="cs"/>
                <w:sz w:val="16"/>
                <w:szCs w:val="16"/>
                <w:rtl/>
              </w:rPr>
            </w:pP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1997</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1998</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1999</w:t>
            </w:r>
          </w:p>
        </w:tc>
        <w:tc>
          <w:tcPr>
            <w:tcW w:w="2160"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2000</w:t>
            </w:r>
          </w:p>
        </w:tc>
        <w:tc>
          <w:tcPr>
            <w:tcW w:w="2207" w:type="dxa"/>
            <w:gridSpan w:val="3"/>
            <w:tcBorders>
              <w:top w:val="single" w:sz="4" w:space="0" w:color="auto"/>
              <w:bottom w:val="single" w:sz="4" w:space="0" w:color="auto"/>
            </w:tcBorders>
          </w:tcPr>
          <w:p w:rsidR="006A56C0" w:rsidRPr="006A6ED8" w:rsidRDefault="006A56C0" w:rsidP="008E28EE">
            <w:pPr>
              <w:spacing w:line="320" w:lineRule="exact"/>
              <w:jc w:val="center"/>
              <w:rPr>
                <w:rFonts w:hint="cs"/>
                <w:i/>
                <w:iCs/>
                <w:sz w:val="22"/>
                <w:szCs w:val="22"/>
                <w:rtl/>
              </w:rPr>
            </w:pPr>
            <w:r w:rsidRPr="006A6ED8">
              <w:rPr>
                <w:rFonts w:hint="cs"/>
                <w:i/>
                <w:iCs/>
                <w:sz w:val="22"/>
                <w:szCs w:val="22"/>
                <w:rtl/>
              </w:rPr>
              <w:t>2001</w:t>
            </w:r>
          </w:p>
        </w:tc>
        <w:tc>
          <w:tcPr>
            <w:tcW w:w="1329" w:type="dxa"/>
            <w:vMerge/>
            <w:tcBorders>
              <w:bottom w:val="single" w:sz="12" w:space="0" w:color="auto"/>
            </w:tcBorders>
          </w:tcPr>
          <w:p w:rsidR="006A56C0" w:rsidRPr="00A6166E" w:rsidRDefault="006A56C0" w:rsidP="008E28EE">
            <w:pPr>
              <w:spacing w:line="320" w:lineRule="exact"/>
              <w:rPr>
                <w:rFonts w:hint="cs"/>
                <w:sz w:val="16"/>
                <w:szCs w:val="16"/>
                <w:rtl/>
              </w:rPr>
            </w:pPr>
          </w:p>
        </w:tc>
      </w:tr>
      <w:tr w:rsidR="006A56C0" w:rsidRPr="00613BDF">
        <w:tc>
          <w:tcPr>
            <w:tcW w:w="1440" w:type="dxa"/>
            <w:vMerge/>
            <w:tcBorders>
              <w:top w:val="single" w:sz="12" w:space="0" w:color="auto"/>
              <w:bottom w:val="single" w:sz="12" w:space="0" w:color="auto"/>
            </w:tcBorders>
          </w:tcPr>
          <w:p w:rsidR="006A56C0" w:rsidRPr="00A6166E" w:rsidRDefault="006A56C0" w:rsidP="008E28EE">
            <w:pPr>
              <w:spacing w:line="320" w:lineRule="exact"/>
              <w:rPr>
                <w:rFonts w:hint="cs"/>
                <w:sz w:val="16"/>
                <w:szCs w:val="16"/>
                <w:rtl/>
              </w:rPr>
            </w:pP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المجموع</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رجال</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نساء</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المجموع</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رجال</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نساء</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المجموع</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رجال</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نساء</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المجموع</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رجال</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نساء</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المجموع</w:t>
            </w:r>
          </w:p>
        </w:tc>
        <w:tc>
          <w:tcPr>
            <w:tcW w:w="720"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رجال</w:t>
            </w:r>
          </w:p>
        </w:tc>
        <w:tc>
          <w:tcPr>
            <w:tcW w:w="767" w:type="dxa"/>
            <w:tcBorders>
              <w:top w:val="single" w:sz="4" w:space="0" w:color="auto"/>
              <w:bottom w:val="single" w:sz="12" w:space="0" w:color="auto"/>
            </w:tcBorders>
          </w:tcPr>
          <w:p w:rsidR="006A56C0" w:rsidRPr="006A6ED8" w:rsidRDefault="006A56C0" w:rsidP="008E28EE">
            <w:pPr>
              <w:spacing w:line="320" w:lineRule="exact"/>
              <w:jc w:val="center"/>
              <w:rPr>
                <w:rFonts w:hint="cs"/>
                <w:i/>
                <w:iCs/>
                <w:sz w:val="16"/>
                <w:szCs w:val="16"/>
                <w:rtl/>
              </w:rPr>
            </w:pPr>
            <w:r w:rsidRPr="006A6ED8">
              <w:rPr>
                <w:rFonts w:hint="cs"/>
                <w:i/>
                <w:iCs/>
                <w:sz w:val="16"/>
                <w:szCs w:val="16"/>
                <w:rtl/>
              </w:rPr>
              <w:t>نساء</w:t>
            </w:r>
          </w:p>
        </w:tc>
        <w:tc>
          <w:tcPr>
            <w:tcW w:w="1329" w:type="dxa"/>
            <w:vMerge/>
            <w:tcBorders>
              <w:bottom w:val="single" w:sz="12" w:space="0" w:color="auto"/>
            </w:tcBorders>
          </w:tcPr>
          <w:p w:rsidR="006A56C0" w:rsidRPr="00A6166E" w:rsidRDefault="006A56C0" w:rsidP="008E28EE">
            <w:pPr>
              <w:spacing w:line="320" w:lineRule="exact"/>
              <w:rPr>
                <w:rFonts w:hint="cs"/>
                <w:sz w:val="16"/>
                <w:szCs w:val="16"/>
                <w:rtl/>
              </w:rPr>
            </w:pPr>
          </w:p>
        </w:tc>
      </w:tr>
      <w:tr w:rsidR="006A56C0" w:rsidRPr="00613BDF">
        <w:tc>
          <w:tcPr>
            <w:tcW w:w="1440" w:type="dxa"/>
            <w:tcBorders>
              <w:top w:val="single" w:sz="12" w:space="0" w:color="auto"/>
              <w:bottom w:val="single" w:sz="2" w:space="0" w:color="auto"/>
            </w:tcBorders>
            <w:vAlign w:val="center"/>
          </w:tcPr>
          <w:p w:rsidR="006A56C0" w:rsidRPr="00A6166E" w:rsidRDefault="006A56C0" w:rsidP="008E28EE">
            <w:pPr>
              <w:bidi w:val="0"/>
              <w:spacing w:line="320" w:lineRule="exact"/>
              <w:jc w:val="center"/>
              <w:rPr>
                <w:sz w:val="16"/>
                <w:szCs w:val="16"/>
              </w:rPr>
            </w:pPr>
            <w:r w:rsidRPr="00A6166E">
              <w:rPr>
                <w:sz w:val="16"/>
                <w:szCs w:val="16"/>
              </w:rPr>
              <w:t>Vkupno</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512301</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328404</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183896</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539762</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341876</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197886</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545222</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337994</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207228</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549846</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339550</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210297</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599308</w:t>
            </w:r>
          </w:p>
        </w:tc>
        <w:tc>
          <w:tcPr>
            <w:tcW w:w="720" w:type="dxa"/>
            <w:tcBorders>
              <w:top w:val="single" w:sz="1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357266</w:t>
            </w:r>
          </w:p>
        </w:tc>
        <w:tc>
          <w:tcPr>
            <w:tcW w:w="767" w:type="dxa"/>
            <w:tcBorders>
              <w:top w:val="single" w:sz="12" w:space="0" w:color="auto"/>
              <w:bottom w:val="single" w:sz="2" w:space="0" w:color="auto"/>
            </w:tcBorders>
            <w:vAlign w:val="center"/>
          </w:tcPr>
          <w:p w:rsidR="006A56C0" w:rsidRPr="00A6166E" w:rsidRDefault="006A56C0" w:rsidP="008E28EE">
            <w:pPr>
              <w:spacing w:line="320" w:lineRule="exact"/>
              <w:rPr>
                <w:rFonts w:hint="cs"/>
                <w:b/>
                <w:bCs/>
                <w:sz w:val="16"/>
                <w:szCs w:val="16"/>
                <w:rtl/>
              </w:rPr>
            </w:pPr>
            <w:r w:rsidRPr="00A6166E">
              <w:rPr>
                <w:rFonts w:hint="cs"/>
                <w:b/>
                <w:bCs/>
                <w:sz w:val="16"/>
                <w:szCs w:val="16"/>
                <w:rtl/>
              </w:rPr>
              <w:t>242042</w:t>
            </w:r>
          </w:p>
        </w:tc>
        <w:tc>
          <w:tcPr>
            <w:tcW w:w="1329" w:type="dxa"/>
            <w:tcBorders>
              <w:top w:val="single" w:sz="12" w:space="0" w:color="auto"/>
              <w:bottom w:val="single" w:sz="2" w:space="0" w:color="auto"/>
            </w:tcBorders>
            <w:vAlign w:val="center"/>
          </w:tcPr>
          <w:p w:rsidR="006A56C0" w:rsidRPr="006A6ED8" w:rsidRDefault="006A56C0" w:rsidP="008E28EE">
            <w:pPr>
              <w:spacing w:after="120" w:line="320" w:lineRule="exact"/>
              <w:jc w:val="left"/>
              <w:rPr>
                <w:rFonts w:hint="cs"/>
                <w:sz w:val="16"/>
                <w:szCs w:val="16"/>
                <w:rtl/>
              </w:rPr>
            </w:pPr>
            <w:r w:rsidRPr="006A6ED8">
              <w:rPr>
                <w:rFonts w:hint="cs"/>
                <w:sz w:val="16"/>
                <w:szCs w:val="16"/>
                <w:rtl/>
              </w:rPr>
              <w:t>المجموع</w:t>
            </w:r>
          </w:p>
        </w:tc>
      </w:tr>
      <w:tr w:rsidR="006A56C0" w:rsidRPr="00613BDF">
        <w:tc>
          <w:tcPr>
            <w:tcW w:w="1440" w:type="dxa"/>
            <w:tcBorders>
              <w:top w:val="single" w:sz="2" w:space="0" w:color="auto"/>
              <w:bottom w:val="single" w:sz="2" w:space="0" w:color="auto"/>
            </w:tcBorders>
            <w:vAlign w:val="center"/>
          </w:tcPr>
          <w:p w:rsidR="006A56C0" w:rsidRPr="00A6166E" w:rsidRDefault="006A56C0" w:rsidP="008E28EE">
            <w:pPr>
              <w:bidi w:val="0"/>
              <w:spacing w:line="200" w:lineRule="exact"/>
              <w:jc w:val="left"/>
              <w:rPr>
                <w:sz w:val="16"/>
                <w:szCs w:val="16"/>
              </w:rPr>
            </w:pPr>
            <w:r w:rsidRPr="00A6166E">
              <w:rPr>
                <w:sz w:val="16"/>
                <w:szCs w:val="16"/>
              </w:rPr>
              <w:t>Ze</w:t>
            </w:r>
            <w:r w:rsidRPr="00A6166E">
              <w:rPr>
                <w:sz w:val="16"/>
                <w:szCs w:val="16"/>
              </w:rPr>
              <w:t>m</w:t>
            </w:r>
            <w:r w:rsidRPr="00A6166E">
              <w:rPr>
                <w:sz w:val="16"/>
                <w:szCs w:val="16"/>
              </w:rPr>
              <w:t>jodelski i</w:t>
            </w:r>
          </w:p>
          <w:p w:rsidR="006A56C0" w:rsidRPr="00A6166E" w:rsidRDefault="006A56C0" w:rsidP="008E28EE">
            <w:pPr>
              <w:bidi w:val="0"/>
              <w:spacing w:line="200" w:lineRule="exact"/>
              <w:jc w:val="left"/>
              <w:rPr>
                <w:sz w:val="16"/>
                <w:szCs w:val="16"/>
                <w:rtl/>
              </w:rPr>
            </w:pPr>
            <w:r>
              <w:rPr>
                <w:sz w:val="16"/>
                <w:szCs w:val="16"/>
              </w:rPr>
              <w:t>Srodni rabotnici</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84256</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57495</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26760</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94817</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63335</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31482</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101613</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64496</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37117</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108125</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65495</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42630</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131094</w:t>
            </w:r>
          </w:p>
        </w:tc>
        <w:tc>
          <w:tcPr>
            <w:tcW w:w="720"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74842</w:t>
            </w:r>
          </w:p>
        </w:tc>
        <w:tc>
          <w:tcPr>
            <w:tcW w:w="767" w:type="dxa"/>
            <w:tcBorders>
              <w:top w:val="single" w:sz="2" w:space="0" w:color="auto"/>
              <w:bottom w:val="single" w:sz="2" w:space="0" w:color="auto"/>
            </w:tcBorders>
          </w:tcPr>
          <w:p w:rsidR="006A56C0" w:rsidRPr="00A6166E" w:rsidRDefault="006A56C0" w:rsidP="008E28EE">
            <w:pPr>
              <w:spacing w:line="320" w:lineRule="exact"/>
              <w:jc w:val="center"/>
              <w:rPr>
                <w:rFonts w:hint="cs"/>
                <w:sz w:val="16"/>
                <w:szCs w:val="16"/>
                <w:rtl/>
              </w:rPr>
            </w:pPr>
            <w:r w:rsidRPr="00A6166E">
              <w:rPr>
                <w:rFonts w:hint="cs"/>
                <w:sz w:val="16"/>
                <w:szCs w:val="16"/>
                <w:rtl/>
              </w:rPr>
              <w:t>56253</w:t>
            </w:r>
          </w:p>
        </w:tc>
        <w:tc>
          <w:tcPr>
            <w:tcW w:w="1329" w:type="dxa"/>
            <w:tcBorders>
              <w:top w:val="single" w:sz="2" w:space="0" w:color="auto"/>
              <w:bottom w:val="single" w:sz="2" w:space="0" w:color="auto"/>
            </w:tcBorders>
          </w:tcPr>
          <w:p w:rsidR="006A56C0" w:rsidRPr="006A6ED8" w:rsidRDefault="006A56C0" w:rsidP="008E28EE">
            <w:pPr>
              <w:spacing w:line="200" w:lineRule="exact"/>
              <w:jc w:val="left"/>
              <w:rPr>
                <w:rFonts w:hint="cs"/>
                <w:sz w:val="16"/>
                <w:szCs w:val="16"/>
                <w:rtl/>
              </w:rPr>
            </w:pPr>
            <w:r w:rsidRPr="006A6ED8">
              <w:rPr>
                <w:rFonts w:hint="cs"/>
                <w:sz w:val="16"/>
                <w:szCs w:val="16"/>
                <w:rtl/>
              </w:rPr>
              <w:t>العاملون في مجال الزراعة وما يتصل بها</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lang w:val="it-IT"/>
              </w:rPr>
            </w:pPr>
            <w:r w:rsidRPr="00A6166E">
              <w:rPr>
                <w:sz w:val="16"/>
                <w:szCs w:val="16"/>
                <w:lang w:val="it-IT"/>
              </w:rPr>
              <w:t>Rudari,</w:t>
            </w:r>
          </w:p>
          <w:p w:rsidR="006A56C0" w:rsidRPr="00A6166E" w:rsidRDefault="006A56C0" w:rsidP="008E28EE">
            <w:pPr>
              <w:bidi w:val="0"/>
              <w:spacing w:line="200" w:lineRule="exact"/>
              <w:rPr>
                <w:sz w:val="16"/>
                <w:szCs w:val="16"/>
                <w:lang w:val="it-IT"/>
              </w:rPr>
            </w:pPr>
            <w:r w:rsidRPr="00A6166E">
              <w:rPr>
                <w:sz w:val="16"/>
                <w:szCs w:val="16"/>
                <w:lang w:val="it-IT"/>
              </w:rPr>
              <w:t>Industr</w:t>
            </w:r>
            <w:r w:rsidRPr="00A6166E">
              <w:rPr>
                <w:sz w:val="16"/>
                <w:szCs w:val="16"/>
                <w:lang w:val="it-IT"/>
              </w:rPr>
              <w:t>i</w:t>
            </w:r>
            <w:r w:rsidRPr="00A6166E">
              <w:rPr>
                <w:sz w:val="16"/>
                <w:szCs w:val="16"/>
                <w:lang w:val="it-IT"/>
              </w:rPr>
              <w:t>ski i</w:t>
            </w:r>
          </w:p>
          <w:p w:rsidR="006A56C0" w:rsidRPr="00A6166E" w:rsidRDefault="006A56C0" w:rsidP="008E28EE">
            <w:pPr>
              <w:bidi w:val="0"/>
              <w:spacing w:line="200" w:lineRule="exact"/>
              <w:rPr>
                <w:sz w:val="16"/>
                <w:szCs w:val="16"/>
                <w:rtl/>
              </w:rPr>
            </w:pPr>
            <w:r w:rsidRPr="00A6166E">
              <w:rPr>
                <w:sz w:val="16"/>
                <w:szCs w:val="16"/>
                <w:lang w:val="it-IT"/>
              </w:rPr>
              <w:t>Srodni rabotnici</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163988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126752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37236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173846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130734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43112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162093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118380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43713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168830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124464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44366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190458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130630</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59828</w:t>
            </w:r>
          </w:p>
        </w:tc>
        <w:tc>
          <w:tcPr>
            <w:tcW w:w="1329" w:type="dxa"/>
            <w:tcBorders>
              <w:top w:val="single" w:sz="2" w:space="0" w:color="auto"/>
              <w:bottom w:val="single" w:sz="2" w:space="0" w:color="auto"/>
            </w:tcBorders>
          </w:tcPr>
          <w:p w:rsidR="006A56C0" w:rsidRDefault="006A56C0" w:rsidP="008E28EE">
            <w:pPr>
              <w:spacing w:line="200" w:lineRule="exact"/>
              <w:jc w:val="left"/>
              <w:rPr>
                <w:rFonts w:hint="cs"/>
                <w:sz w:val="16"/>
                <w:szCs w:val="16"/>
                <w:rtl/>
              </w:rPr>
            </w:pPr>
          </w:p>
          <w:p w:rsidR="006A56C0" w:rsidRPr="006A6ED8" w:rsidRDefault="006A56C0" w:rsidP="008E28EE">
            <w:pPr>
              <w:spacing w:line="200" w:lineRule="exact"/>
              <w:jc w:val="left"/>
              <w:rPr>
                <w:rFonts w:hint="cs"/>
                <w:sz w:val="16"/>
                <w:szCs w:val="16"/>
                <w:rtl/>
              </w:rPr>
            </w:pPr>
            <w:r w:rsidRPr="006A6ED8">
              <w:rPr>
                <w:rFonts w:hint="cs"/>
                <w:sz w:val="16"/>
                <w:szCs w:val="16"/>
                <w:rtl/>
              </w:rPr>
              <w:t>عمال المناجم والصناعات وما يتصل بهما</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rPr>
            </w:pPr>
            <w:r w:rsidRPr="00A6166E">
              <w:rPr>
                <w:sz w:val="16"/>
                <w:szCs w:val="16"/>
              </w:rPr>
              <w:t>Rabotnici vo</w:t>
            </w:r>
          </w:p>
          <w:p w:rsidR="006A56C0" w:rsidRPr="00A6166E" w:rsidRDefault="00A54F59" w:rsidP="008E28EE">
            <w:pPr>
              <w:bidi w:val="0"/>
              <w:spacing w:line="200" w:lineRule="exact"/>
              <w:rPr>
                <w:sz w:val="16"/>
                <w:szCs w:val="16"/>
              </w:rPr>
            </w:pPr>
            <w:r w:rsidRPr="00A6166E">
              <w:rPr>
                <w:sz w:val="16"/>
                <w:szCs w:val="16"/>
              </w:rPr>
              <w:t>T</w:t>
            </w:r>
            <w:r w:rsidR="006A56C0" w:rsidRPr="00A6166E">
              <w:rPr>
                <w:sz w:val="16"/>
                <w:szCs w:val="16"/>
              </w:rPr>
              <w:t>rgovija</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50116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28672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21444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55363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32178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23185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49311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27835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21476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47589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26371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21218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56339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30289</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26050</w:t>
            </w:r>
          </w:p>
        </w:tc>
        <w:tc>
          <w:tcPr>
            <w:tcW w:w="1329" w:type="dxa"/>
            <w:tcBorders>
              <w:top w:val="single" w:sz="2" w:space="0" w:color="auto"/>
              <w:bottom w:val="single" w:sz="2" w:space="0" w:color="auto"/>
            </w:tcBorders>
            <w:vAlign w:val="center"/>
          </w:tcPr>
          <w:p w:rsidR="006A56C0" w:rsidRPr="006A6ED8" w:rsidRDefault="006A56C0" w:rsidP="008E28EE">
            <w:pPr>
              <w:spacing w:line="320" w:lineRule="exact"/>
              <w:jc w:val="left"/>
              <w:rPr>
                <w:rFonts w:hint="cs"/>
                <w:sz w:val="16"/>
                <w:szCs w:val="16"/>
                <w:rtl/>
              </w:rPr>
            </w:pPr>
            <w:r w:rsidRPr="006A6ED8">
              <w:rPr>
                <w:rFonts w:hint="cs"/>
                <w:sz w:val="16"/>
                <w:szCs w:val="16"/>
                <w:rtl/>
              </w:rPr>
              <w:t>عمال المهن التجارية</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rPr>
            </w:pPr>
            <w:r w:rsidRPr="00A6166E">
              <w:rPr>
                <w:sz w:val="16"/>
                <w:szCs w:val="16"/>
              </w:rPr>
              <w:t>Rabotnici za</w:t>
            </w:r>
          </w:p>
          <w:p w:rsidR="006A56C0" w:rsidRPr="00A6166E" w:rsidRDefault="00A54F59" w:rsidP="008E28EE">
            <w:pPr>
              <w:bidi w:val="0"/>
              <w:spacing w:line="200" w:lineRule="exact"/>
              <w:rPr>
                <w:sz w:val="16"/>
                <w:szCs w:val="16"/>
                <w:rtl/>
              </w:rPr>
            </w:pPr>
            <w:r w:rsidRPr="00A6166E">
              <w:rPr>
                <w:sz w:val="16"/>
                <w:szCs w:val="16"/>
              </w:rPr>
              <w:t>U</w:t>
            </w:r>
            <w:r w:rsidR="006A56C0" w:rsidRPr="00A6166E">
              <w:rPr>
                <w:sz w:val="16"/>
                <w:szCs w:val="16"/>
              </w:rPr>
              <w:t>slugi</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34962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18299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16663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35587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15930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19657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34745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16414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18331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33338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16264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17074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36842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16452</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20390</w:t>
            </w:r>
          </w:p>
        </w:tc>
        <w:tc>
          <w:tcPr>
            <w:tcW w:w="1329" w:type="dxa"/>
            <w:tcBorders>
              <w:top w:val="single" w:sz="2" w:space="0" w:color="auto"/>
              <w:bottom w:val="single" w:sz="2" w:space="0" w:color="auto"/>
            </w:tcBorders>
            <w:vAlign w:val="center"/>
          </w:tcPr>
          <w:p w:rsidR="006A56C0" w:rsidRPr="006A6ED8" w:rsidRDefault="006A56C0" w:rsidP="008E28EE">
            <w:pPr>
              <w:spacing w:line="320" w:lineRule="exact"/>
              <w:jc w:val="left"/>
              <w:rPr>
                <w:rFonts w:hint="cs"/>
                <w:sz w:val="16"/>
                <w:szCs w:val="16"/>
                <w:rtl/>
              </w:rPr>
            </w:pPr>
            <w:r w:rsidRPr="006A6ED8">
              <w:rPr>
                <w:rFonts w:hint="cs"/>
                <w:sz w:val="16"/>
                <w:szCs w:val="16"/>
                <w:rtl/>
              </w:rPr>
              <w:t>العاملون في مجال الخدمات</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lang w:val="it-IT"/>
              </w:rPr>
            </w:pPr>
            <w:r w:rsidRPr="00A6166E">
              <w:rPr>
                <w:sz w:val="16"/>
                <w:szCs w:val="16"/>
                <w:lang w:val="it-IT"/>
              </w:rPr>
              <w:t>Personal za</w:t>
            </w:r>
          </w:p>
          <w:p w:rsidR="006A56C0" w:rsidRPr="00A6166E" w:rsidRDefault="006A56C0" w:rsidP="008E28EE">
            <w:pPr>
              <w:bidi w:val="0"/>
              <w:spacing w:line="200" w:lineRule="exact"/>
              <w:rPr>
                <w:sz w:val="16"/>
                <w:szCs w:val="16"/>
                <w:lang w:val="it-IT"/>
              </w:rPr>
            </w:pPr>
            <w:r w:rsidRPr="00A6166E">
              <w:rPr>
                <w:sz w:val="16"/>
                <w:szCs w:val="16"/>
                <w:lang w:val="it-IT"/>
              </w:rPr>
              <w:t>op{testvena</w:t>
            </w:r>
          </w:p>
          <w:p w:rsidR="006A56C0" w:rsidRPr="00A6166E" w:rsidRDefault="006A56C0" w:rsidP="008E28EE">
            <w:pPr>
              <w:bidi w:val="0"/>
              <w:spacing w:line="200" w:lineRule="exact"/>
              <w:rPr>
                <w:sz w:val="16"/>
                <w:szCs w:val="16"/>
                <w:rtl/>
              </w:rPr>
            </w:pPr>
            <w:r w:rsidRPr="00A6166E">
              <w:rPr>
                <w:sz w:val="16"/>
                <w:szCs w:val="16"/>
                <w:lang w:val="it-IT"/>
              </w:rPr>
              <w:t>za{tita</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Pr>
                <w:rFonts w:hint="cs"/>
                <w:sz w:val="16"/>
                <w:szCs w:val="16"/>
                <w:rtl/>
              </w:rPr>
              <w:t>19980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19454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526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20651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20154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496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19940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19035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906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21263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20337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926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27659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26743</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916</w:t>
            </w:r>
          </w:p>
        </w:tc>
        <w:tc>
          <w:tcPr>
            <w:tcW w:w="1329" w:type="dxa"/>
            <w:tcBorders>
              <w:top w:val="single" w:sz="2" w:space="0" w:color="auto"/>
              <w:bottom w:val="single" w:sz="2" w:space="0" w:color="auto"/>
            </w:tcBorders>
            <w:vAlign w:val="center"/>
          </w:tcPr>
          <w:p w:rsidR="006A56C0" w:rsidRPr="006A6ED8" w:rsidRDefault="006A56C0" w:rsidP="008E28EE">
            <w:pPr>
              <w:spacing w:line="200" w:lineRule="exact"/>
              <w:jc w:val="left"/>
              <w:rPr>
                <w:rFonts w:hint="cs"/>
                <w:sz w:val="16"/>
                <w:szCs w:val="16"/>
                <w:rtl/>
              </w:rPr>
            </w:pPr>
            <w:r w:rsidRPr="006A6ED8">
              <w:rPr>
                <w:rFonts w:hint="cs"/>
                <w:sz w:val="16"/>
                <w:szCs w:val="16"/>
                <w:rtl/>
              </w:rPr>
              <w:t>موظفو الضمان الاجتماعي</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lang w:val="it-IT"/>
              </w:rPr>
            </w:pPr>
            <w:r w:rsidRPr="00A6166E">
              <w:rPr>
                <w:sz w:val="16"/>
                <w:szCs w:val="16"/>
                <w:lang w:val="it-IT"/>
              </w:rPr>
              <w:t>Upravni,</w:t>
            </w:r>
          </w:p>
          <w:p w:rsidR="006A56C0" w:rsidRPr="00A6166E" w:rsidRDefault="006A56C0" w:rsidP="008E28EE">
            <w:pPr>
              <w:bidi w:val="0"/>
              <w:spacing w:line="200" w:lineRule="exact"/>
              <w:rPr>
                <w:sz w:val="16"/>
                <w:szCs w:val="16"/>
                <w:lang w:val="it-IT"/>
              </w:rPr>
            </w:pPr>
            <w:r w:rsidRPr="00A6166E">
              <w:rPr>
                <w:sz w:val="16"/>
                <w:szCs w:val="16"/>
                <w:lang w:val="it-IT"/>
              </w:rPr>
              <w:t>Admin</w:t>
            </w:r>
            <w:r w:rsidRPr="00A6166E">
              <w:rPr>
                <w:sz w:val="16"/>
                <w:szCs w:val="16"/>
                <w:lang w:val="it-IT"/>
              </w:rPr>
              <w:t>i</w:t>
            </w:r>
            <w:r w:rsidRPr="00A6166E">
              <w:rPr>
                <w:sz w:val="16"/>
                <w:szCs w:val="16"/>
                <w:lang w:val="it-IT"/>
              </w:rPr>
              <w:t>strativni i</w:t>
            </w:r>
          </w:p>
          <w:p w:rsidR="006A56C0" w:rsidRPr="00A6166E" w:rsidRDefault="006A56C0" w:rsidP="008E28EE">
            <w:pPr>
              <w:bidi w:val="0"/>
              <w:spacing w:line="200" w:lineRule="exact"/>
              <w:rPr>
                <w:sz w:val="16"/>
                <w:szCs w:val="16"/>
                <w:rtl/>
              </w:rPr>
            </w:pPr>
            <w:r w:rsidRPr="00A6166E">
              <w:rPr>
                <w:sz w:val="16"/>
                <w:szCs w:val="16"/>
                <w:lang w:val="it-IT"/>
              </w:rPr>
              <w:t>Srodni rabotnici</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52255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Pr>
                <w:rFonts w:hint="cs"/>
                <w:sz w:val="16"/>
                <w:szCs w:val="16"/>
                <w:rtl/>
              </w:rPr>
              <w:t>20302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31953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52064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20480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31584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49460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20603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28857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51947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22407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29540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50330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20007</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30322</w:t>
            </w:r>
          </w:p>
        </w:tc>
        <w:tc>
          <w:tcPr>
            <w:tcW w:w="1329" w:type="dxa"/>
            <w:tcBorders>
              <w:top w:val="single" w:sz="2" w:space="0" w:color="auto"/>
              <w:bottom w:val="single" w:sz="2" w:space="0" w:color="auto"/>
            </w:tcBorders>
          </w:tcPr>
          <w:p w:rsidR="006A56C0" w:rsidRPr="006A6ED8" w:rsidRDefault="006A56C0" w:rsidP="008E28EE">
            <w:pPr>
              <w:spacing w:line="200" w:lineRule="exact"/>
              <w:jc w:val="left"/>
              <w:rPr>
                <w:rFonts w:hint="cs"/>
                <w:sz w:val="16"/>
                <w:szCs w:val="16"/>
                <w:rtl/>
              </w:rPr>
            </w:pPr>
            <w:r w:rsidRPr="006A6ED8">
              <w:rPr>
                <w:rFonts w:hint="cs"/>
                <w:sz w:val="16"/>
                <w:szCs w:val="16"/>
                <w:rtl/>
              </w:rPr>
              <w:t>العاملون في المجال الإداري والمجالات ذات الصلة</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320" w:lineRule="exact"/>
              <w:rPr>
                <w:sz w:val="16"/>
                <w:szCs w:val="16"/>
                <w:rtl/>
              </w:rPr>
            </w:pPr>
            <w:r w:rsidRPr="00A6166E">
              <w:rPr>
                <w:sz w:val="16"/>
                <w:szCs w:val="16"/>
              </w:rPr>
              <w:t>Rak</w:t>
            </w:r>
            <w:r w:rsidRPr="00A6166E">
              <w:rPr>
                <w:sz w:val="16"/>
                <w:szCs w:val="16"/>
              </w:rPr>
              <w:t>o</w:t>
            </w:r>
            <w:r w:rsidRPr="00A6166E">
              <w:rPr>
                <w:sz w:val="16"/>
                <w:szCs w:val="16"/>
              </w:rPr>
              <w:t>vodni lica</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18866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14165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4701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19700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14500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5199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26021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19825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6196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26703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20427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6276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21610</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16246</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5365</w:t>
            </w:r>
          </w:p>
        </w:tc>
        <w:tc>
          <w:tcPr>
            <w:tcW w:w="1329" w:type="dxa"/>
            <w:tcBorders>
              <w:top w:val="single" w:sz="2" w:space="0" w:color="auto"/>
              <w:bottom w:val="single" w:sz="2" w:space="0" w:color="auto"/>
            </w:tcBorders>
          </w:tcPr>
          <w:p w:rsidR="006A56C0" w:rsidRPr="006A6ED8" w:rsidRDefault="006A56C0" w:rsidP="008E28EE">
            <w:pPr>
              <w:spacing w:line="320" w:lineRule="exact"/>
              <w:jc w:val="left"/>
              <w:rPr>
                <w:rFonts w:hint="cs"/>
                <w:sz w:val="16"/>
                <w:szCs w:val="16"/>
                <w:rtl/>
              </w:rPr>
            </w:pPr>
            <w:r w:rsidRPr="006A6ED8">
              <w:rPr>
                <w:rFonts w:hint="cs"/>
                <w:sz w:val="16"/>
                <w:szCs w:val="16"/>
                <w:rtl/>
              </w:rPr>
              <w:t>موظفو المجال التنظيمي</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200" w:lineRule="exact"/>
              <w:rPr>
                <w:sz w:val="16"/>
                <w:szCs w:val="16"/>
              </w:rPr>
            </w:pPr>
            <w:r w:rsidRPr="00A6166E">
              <w:rPr>
                <w:sz w:val="16"/>
                <w:szCs w:val="16"/>
              </w:rPr>
              <w:t>Stru-waci i</w:t>
            </w:r>
          </w:p>
          <w:p w:rsidR="006A56C0" w:rsidRPr="00A6166E" w:rsidRDefault="00A54F59" w:rsidP="008E28EE">
            <w:pPr>
              <w:bidi w:val="0"/>
              <w:spacing w:line="200" w:lineRule="exact"/>
              <w:rPr>
                <w:sz w:val="16"/>
                <w:szCs w:val="16"/>
                <w:rtl/>
              </w:rPr>
            </w:pPr>
            <w:r w:rsidRPr="00A6166E">
              <w:rPr>
                <w:sz w:val="16"/>
                <w:szCs w:val="16"/>
              </w:rPr>
              <w:t>U</w:t>
            </w:r>
            <w:r w:rsidR="006A56C0" w:rsidRPr="00A6166E">
              <w:rPr>
                <w:sz w:val="16"/>
                <w:szCs w:val="16"/>
              </w:rPr>
              <w:t>metnici</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83784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40024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43759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82854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40323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42532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82052</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38089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43963</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83065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37006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46059</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77205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35049</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42156</w:t>
            </w:r>
          </w:p>
        </w:tc>
        <w:tc>
          <w:tcPr>
            <w:tcW w:w="1329" w:type="dxa"/>
            <w:tcBorders>
              <w:top w:val="single" w:sz="2" w:space="0" w:color="auto"/>
              <w:bottom w:val="single" w:sz="2" w:space="0" w:color="auto"/>
            </w:tcBorders>
          </w:tcPr>
          <w:p w:rsidR="006A56C0" w:rsidRPr="006A6ED8" w:rsidRDefault="006A56C0" w:rsidP="008E28EE">
            <w:pPr>
              <w:spacing w:line="320" w:lineRule="exact"/>
              <w:jc w:val="left"/>
              <w:rPr>
                <w:rFonts w:hint="cs"/>
                <w:sz w:val="16"/>
                <w:szCs w:val="16"/>
                <w:rtl/>
              </w:rPr>
            </w:pPr>
            <w:r w:rsidRPr="006A6ED8">
              <w:rPr>
                <w:rFonts w:hint="cs"/>
                <w:sz w:val="16"/>
                <w:szCs w:val="16"/>
                <w:rtl/>
              </w:rPr>
              <w:t>الخبراء والفنانون</w:t>
            </w:r>
          </w:p>
        </w:tc>
      </w:tr>
      <w:tr w:rsidR="006A56C0" w:rsidRPr="00613BDF">
        <w:tc>
          <w:tcPr>
            <w:tcW w:w="1440" w:type="dxa"/>
            <w:tcBorders>
              <w:top w:val="single" w:sz="2" w:space="0" w:color="auto"/>
              <w:bottom w:val="single" w:sz="2" w:space="0" w:color="auto"/>
            </w:tcBorders>
          </w:tcPr>
          <w:p w:rsidR="006A56C0" w:rsidRPr="00A6166E" w:rsidRDefault="006A56C0" w:rsidP="008E28EE">
            <w:pPr>
              <w:bidi w:val="0"/>
              <w:spacing w:line="320" w:lineRule="exact"/>
              <w:rPr>
                <w:sz w:val="16"/>
                <w:szCs w:val="16"/>
                <w:rtl/>
              </w:rPr>
            </w:pPr>
            <w:r w:rsidRPr="00A6166E">
              <w:rPr>
                <w:sz w:val="16"/>
                <w:szCs w:val="16"/>
              </w:rPr>
              <w:t>Ostanti zan</w:t>
            </w:r>
            <w:r w:rsidRPr="00A6166E">
              <w:rPr>
                <w:sz w:val="16"/>
                <w:szCs w:val="16"/>
              </w:rPr>
              <w:t>i</w:t>
            </w:r>
            <w:r w:rsidRPr="00A6166E">
              <w:rPr>
                <w:sz w:val="16"/>
                <w:szCs w:val="16"/>
              </w:rPr>
              <w:t>mawa</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426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426</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995</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877</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118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724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724</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1238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1238</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961</w:t>
            </w:r>
          </w:p>
        </w:tc>
        <w:tc>
          <w:tcPr>
            <w:tcW w:w="720"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875</w:t>
            </w:r>
          </w:p>
        </w:tc>
        <w:tc>
          <w:tcPr>
            <w:tcW w:w="767" w:type="dxa"/>
            <w:tcBorders>
              <w:top w:val="single" w:sz="2" w:space="0" w:color="auto"/>
              <w:bottom w:val="single" w:sz="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86</w:t>
            </w:r>
          </w:p>
        </w:tc>
        <w:tc>
          <w:tcPr>
            <w:tcW w:w="1329" w:type="dxa"/>
            <w:tcBorders>
              <w:top w:val="single" w:sz="2" w:space="0" w:color="auto"/>
              <w:bottom w:val="single" w:sz="2" w:space="0" w:color="auto"/>
            </w:tcBorders>
          </w:tcPr>
          <w:p w:rsidR="006A56C0" w:rsidRPr="006A6ED8" w:rsidRDefault="006A56C0" w:rsidP="008E28EE">
            <w:pPr>
              <w:spacing w:line="320" w:lineRule="exact"/>
              <w:jc w:val="left"/>
              <w:rPr>
                <w:rFonts w:hint="cs"/>
                <w:sz w:val="16"/>
                <w:szCs w:val="16"/>
                <w:rtl/>
              </w:rPr>
            </w:pPr>
            <w:r w:rsidRPr="006A6ED8">
              <w:rPr>
                <w:rFonts w:hint="cs"/>
                <w:sz w:val="16"/>
                <w:szCs w:val="16"/>
                <w:rtl/>
              </w:rPr>
              <w:t>مهن أخرى</w:t>
            </w:r>
          </w:p>
        </w:tc>
      </w:tr>
      <w:tr w:rsidR="006A56C0" w:rsidRPr="00613BDF">
        <w:tc>
          <w:tcPr>
            <w:tcW w:w="1440" w:type="dxa"/>
            <w:tcBorders>
              <w:top w:val="single" w:sz="2" w:space="0" w:color="auto"/>
              <w:bottom w:val="single" w:sz="12" w:space="0" w:color="auto"/>
            </w:tcBorders>
          </w:tcPr>
          <w:p w:rsidR="006A56C0" w:rsidRPr="00A6166E" w:rsidRDefault="006A56C0" w:rsidP="008E28EE">
            <w:pPr>
              <w:bidi w:val="0"/>
              <w:spacing w:line="200" w:lineRule="exact"/>
              <w:rPr>
                <w:sz w:val="16"/>
                <w:szCs w:val="16"/>
              </w:rPr>
            </w:pPr>
            <w:r w:rsidRPr="00A6166E">
              <w:rPr>
                <w:sz w:val="16"/>
                <w:szCs w:val="16"/>
              </w:rPr>
              <w:t>Rabotnici bez</w:t>
            </w:r>
          </w:p>
          <w:p w:rsidR="006A56C0" w:rsidRPr="00A6166E" w:rsidRDefault="006A56C0" w:rsidP="008E28EE">
            <w:pPr>
              <w:bidi w:val="0"/>
              <w:spacing w:line="200" w:lineRule="exact"/>
              <w:rPr>
                <w:sz w:val="16"/>
                <w:szCs w:val="16"/>
                <w:rtl/>
              </w:rPr>
            </w:pPr>
            <w:r w:rsidRPr="00A6166E">
              <w:rPr>
                <w:sz w:val="16"/>
                <w:szCs w:val="16"/>
              </w:rPr>
              <w:t>zan</w:t>
            </w:r>
            <w:r w:rsidRPr="00A6166E">
              <w:rPr>
                <w:sz w:val="16"/>
                <w:szCs w:val="16"/>
              </w:rPr>
              <w:t>i</w:t>
            </w:r>
            <w:r w:rsidRPr="00A6166E">
              <w:rPr>
                <w:sz w:val="16"/>
                <w:szCs w:val="16"/>
              </w:rPr>
              <w:t>mawa</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3667</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2814</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853</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3884</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3364</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520</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19262</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12593</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6669</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7749</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5540</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2208</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6809</w:t>
            </w:r>
          </w:p>
        </w:tc>
        <w:tc>
          <w:tcPr>
            <w:tcW w:w="720"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6134</w:t>
            </w:r>
          </w:p>
        </w:tc>
        <w:tc>
          <w:tcPr>
            <w:tcW w:w="767" w:type="dxa"/>
            <w:tcBorders>
              <w:top w:val="single" w:sz="2" w:space="0" w:color="auto"/>
              <w:bottom w:val="single" w:sz="12" w:space="0" w:color="auto"/>
            </w:tcBorders>
            <w:vAlign w:val="center"/>
          </w:tcPr>
          <w:p w:rsidR="006A56C0" w:rsidRPr="00A6166E" w:rsidRDefault="006A56C0" w:rsidP="008E28EE">
            <w:pPr>
              <w:spacing w:line="320" w:lineRule="exact"/>
              <w:rPr>
                <w:rFonts w:hint="cs"/>
                <w:sz w:val="16"/>
                <w:szCs w:val="16"/>
                <w:rtl/>
              </w:rPr>
            </w:pPr>
            <w:r w:rsidRPr="00A6166E">
              <w:rPr>
                <w:rFonts w:hint="cs"/>
                <w:sz w:val="16"/>
                <w:szCs w:val="16"/>
                <w:rtl/>
              </w:rPr>
              <w:t>675</w:t>
            </w:r>
          </w:p>
        </w:tc>
        <w:tc>
          <w:tcPr>
            <w:tcW w:w="1329" w:type="dxa"/>
            <w:tcBorders>
              <w:top w:val="single" w:sz="2" w:space="0" w:color="auto"/>
              <w:bottom w:val="single" w:sz="12" w:space="0" w:color="auto"/>
            </w:tcBorders>
          </w:tcPr>
          <w:p w:rsidR="006A56C0" w:rsidRPr="006A6ED8" w:rsidRDefault="006A56C0" w:rsidP="008E28EE">
            <w:pPr>
              <w:spacing w:line="320" w:lineRule="exact"/>
              <w:jc w:val="left"/>
              <w:rPr>
                <w:rFonts w:hint="cs"/>
                <w:sz w:val="16"/>
                <w:szCs w:val="16"/>
                <w:rtl/>
              </w:rPr>
            </w:pPr>
            <w:r w:rsidRPr="006A6ED8">
              <w:rPr>
                <w:rFonts w:hint="cs"/>
                <w:sz w:val="16"/>
                <w:szCs w:val="16"/>
                <w:rtl/>
              </w:rPr>
              <w:t>عاملون دون مهنة</w:t>
            </w:r>
          </w:p>
        </w:tc>
      </w:tr>
    </w:tbl>
    <w:p w:rsidR="006A56C0" w:rsidRPr="0086274F" w:rsidRDefault="006A56C0" w:rsidP="006A56C0">
      <w:pPr>
        <w:spacing w:line="240" w:lineRule="exact"/>
        <w:ind w:left="-583" w:hanging="11"/>
        <w:outlineLvl w:val="0"/>
        <w:rPr>
          <w:rFonts w:hint="cs"/>
          <w:w w:val="100"/>
          <w:kern w:val="0"/>
          <w:szCs w:val="20"/>
          <w:rtl/>
          <w:lang w:eastAsia="zh-CN"/>
        </w:rPr>
      </w:pPr>
      <w:r w:rsidRPr="0086274F">
        <w:rPr>
          <w:rFonts w:hint="cs"/>
          <w:w w:val="100"/>
          <w:kern w:val="0"/>
          <w:szCs w:val="20"/>
          <w:rtl/>
          <w:lang w:eastAsia="zh-CN"/>
        </w:rPr>
        <w:t>ا</w:t>
      </w:r>
      <w:r w:rsidRPr="0086274F">
        <w:rPr>
          <w:w w:val="100"/>
          <w:kern w:val="0"/>
          <w:szCs w:val="20"/>
          <w:rtl/>
          <w:lang w:eastAsia="zh-CN"/>
        </w:rPr>
        <w:t>لعاملون حسب الوظيفة والجنس في جمهورية مقدونيا</w:t>
      </w:r>
    </w:p>
    <w:p w:rsidR="006A56C0" w:rsidRPr="0086274F" w:rsidRDefault="006A56C0" w:rsidP="006A56C0">
      <w:pPr>
        <w:spacing w:line="240" w:lineRule="exact"/>
        <w:ind w:left="-583"/>
        <w:rPr>
          <w:w w:val="100"/>
          <w:kern w:val="0"/>
          <w:szCs w:val="20"/>
          <w:lang w:eastAsia="zh-CN" w:bidi="ar-EG"/>
        </w:rPr>
      </w:pPr>
      <w:r w:rsidRPr="0086274F">
        <w:rPr>
          <w:w w:val="100"/>
          <w:kern w:val="0"/>
          <w:szCs w:val="20"/>
          <w:lang w:eastAsia="zh-CN" w:bidi="ar-EG"/>
        </w:rPr>
        <w:t>Izvor:Anketa za rabotna sila</w:t>
      </w:r>
    </w:p>
    <w:p w:rsidR="006A56C0" w:rsidRPr="0086274F" w:rsidRDefault="006A56C0" w:rsidP="006A56C0">
      <w:pPr>
        <w:spacing w:line="240" w:lineRule="exact"/>
        <w:ind w:left="-583"/>
        <w:rPr>
          <w:w w:val="100"/>
          <w:kern w:val="0"/>
          <w:szCs w:val="20"/>
          <w:rtl/>
          <w:lang w:eastAsia="zh-CN"/>
        </w:rPr>
      </w:pPr>
      <w:r w:rsidRPr="0086274F">
        <w:rPr>
          <w:w w:val="100"/>
          <w:kern w:val="0"/>
          <w:szCs w:val="20"/>
          <w:rtl/>
          <w:lang w:eastAsia="zh-CN"/>
        </w:rPr>
        <w:t>المصدر:  مسح اليد العاملة</w:t>
      </w:r>
    </w:p>
    <w:p w:rsidR="00CB4538" w:rsidRDefault="00CB4538" w:rsidP="00CB4538">
      <w:pPr>
        <w:pStyle w:val="SingleTxt"/>
        <w:rPr>
          <w:rFonts w:hint="cs"/>
          <w:rtl/>
        </w:rPr>
      </w:pPr>
    </w:p>
    <w:p w:rsidR="00CB4538" w:rsidRDefault="00CB4538" w:rsidP="00CB4538">
      <w:pPr>
        <w:pStyle w:val="SingleTxt"/>
        <w:rPr>
          <w:rFonts w:hint="cs"/>
          <w:rtl/>
        </w:rPr>
      </w:pPr>
    </w:p>
    <w:p w:rsidR="00CB4538" w:rsidRDefault="00CB4538" w:rsidP="00CB4538">
      <w:pPr>
        <w:pStyle w:val="SingleTxt"/>
        <w:rPr>
          <w:rtl/>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Default="00CB4538" w:rsidP="00A54F59">
      <w:pPr>
        <w:pStyle w:val="SingleTxt"/>
        <w:tabs>
          <w:tab w:val="clear" w:pos="1267"/>
          <w:tab w:val="left" w:pos="1030"/>
        </w:tabs>
        <w:ind w:left="1030" w:right="810" w:firstLine="450"/>
        <w:rPr>
          <w:w w:val="100"/>
          <w:kern w:val="0"/>
          <w:rtl/>
          <w:lang w:eastAsia="zh-CN"/>
        </w:rPr>
      </w:pPr>
      <w:r w:rsidRPr="00613BDF">
        <w:rPr>
          <w:w w:val="100"/>
          <w:kern w:val="0"/>
          <w:rtl/>
          <w:lang w:eastAsia="zh-CN"/>
        </w:rPr>
        <w:t xml:space="preserve">وفي ما </w:t>
      </w:r>
      <w:r w:rsidRPr="00613BDF">
        <w:rPr>
          <w:rFonts w:hint="cs"/>
          <w:w w:val="100"/>
          <w:kern w:val="0"/>
          <w:rtl/>
          <w:lang w:eastAsia="zh-CN"/>
        </w:rPr>
        <w:t>ي</w:t>
      </w:r>
      <w:r w:rsidRPr="00613BDF">
        <w:rPr>
          <w:w w:val="100"/>
          <w:kern w:val="0"/>
          <w:rtl/>
          <w:lang w:eastAsia="zh-CN"/>
        </w:rPr>
        <w:t>تعلق بالأنشطة الاقتصادية،</w:t>
      </w:r>
      <w:r w:rsidRPr="00613BDF">
        <w:rPr>
          <w:rFonts w:hint="cs"/>
          <w:w w:val="100"/>
          <w:kern w:val="0"/>
          <w:rtl/>
          <w:lang w:eastAsia="zh-CN" w:bidi="ar-EG"/>
        </w:rPr>
        <w:t xml:space="preserve"> </w:t>
      </w:r>
      <w:r w:rsidRPr="00613BDF">
        <w:rPr>
          <w:w w:val="100"/>
          <w:kern w:val="0"/>
          <w:rtl/>
          <w:lang w:eastAsia="zh-CN"/>
        </w:rPr>
        <w:t xml:space="preserve">يعمل أكبر عدد من </w:t>
      </w:r>
      <w:r w:rsidRPr="00613BDF">
        <w:rPr>
          <w:rFonts w:hint="cs"/>
          <w:w w:val="100"/>
          <w:kern w:val="0"/>
          <w:rtl/>
          <w:lang w:eastAsia="zh-CN" w:bidi="ar-EG"/>
        </w:rPr>
        <w:t>ال</w:t>
      </w:r>
      <w:r w:rsidRPr="00613BDF">
        <w:rPr>
          <w:w w:val="100"/>
          <w:kern w:val="0"/>
          <w:rtl/>
          <w:lang w:eastAsia="zh-CN"/>
        </w:rPr>
        <w:t xml:space="preserve">نساء </w:t>
      </w:r>
      <w:r w:rsidRPr="00613BDF">
        <w:rPr>
          <w:rFonts w:hint="cs"/>
          <w:w w:val="100"/>
          <w:kern w:val="0"/>
          <w:rtl/>
          <w:lang w:eastAsia="zh-CN" w:bidi="ar-EG"/>
        </w:rPr>
        <w:t xml:space="preserve">في </w:t>
      </w:r>
      <w:r w:rsidRPr="00613BDF">
        <w:rPr>
          <w:w w:val="100"/>
          <w:kern w:val="0"/>
          <w:rtl/>
          <w:lang w:eastAsia="zh-CN"/>
        </w:rPr>
        <w:t>مجال الصناعة،</w:t>
      </w:r>
      <w:r w:rsidRPr="00613BDF">
        <w:rPr>
          <w:rFonts w:hint="cs"/>
          <w:w w:val="100"/>
          <w:kern w:val="0"/>
          <w:rtl/>
          <w:lang w:eastAsia="zh-CN" w:bidi="ar-EG"/>
        </w:rPr>
        <w:t xml:space="preserve"> </w:t>
      </w:r>
      <w:r w:rsidRPr="00613BDF">
        <w:rPr>
          <w:w w:val="100"/>
          <w:kern w:val="0"/>
          <w:rtl/>
          <w:lang w:eastAsia="zh-CN"/>
        </w:rPr>
        <w:t>وفي مجال التعدي</w:t>
      </w:r>
      <w:r w:rsidRPr="00613BDF">
        <w:rPr>
          <w:rFonts w:hint="cs"/>
          <w:w w:val="100"/>
          <w:kern w:val="0"/>
          <w:rtl/>
          <w:lang w:eastAsia="zh-CN"/>
        </w:rPr>
        <w:t>ن</w:t>
      </w:r>
      <w:r w:rsidRPr="00613BDF">
        <w:rPr>
          <w:rFonts w:hint="cs"/>
          <w:w w:val="100"/>
          <w:kern w:val="0"/>
          <w:rtl/>
          <w:lang w:eastAsia="zh-CN" w:bidi="ar-EG"/>
        </w:rPr>
        <w:t>؛</w:t>
      </w:r>
      <w:r w:rsidRPr="00613BDF">
        <w:rPr>
          <w:w w:val="100"/>
          <w:kern w:val="0"/>
          <w:rtl/>
          <w:lang w:eastAsia="zh-CN"/>
        </w:rPr>
        <w:t xml:space="preserve"> فيبلغ عددهن 37236 </w:t>
      </w:r>
      <w:r w:rsidRPr="00613BDF">
        <w:rPr>
          <w:rFonts w:hint="cs"/>
          <w:w w:val="100"/>
          <w:kern w:val="0"/>
          <w:rtl/>
          <w:lang w:eastAsia="zh-CN" w:bidi="ar-EG"/>
        </w:rPr>
        <w:t>امرأة</w:t>
      </w:r>
      <w:r w:rsidRPr="00613BDF">
        <w:rPr>
          <w:rFonts w:hint="cs"/>
          <w:w w:val="100"/>
          <w:kern w:val="0"/>
          <w:rtl/>
          <w:lang w:eastAsia="zh-CN"/>
        </w:rPr>
        <w:t xml:space="preserve">؛ </w:t>
      </w:r>
      <w:r w:rsidRPr="00613BDF">
        <w:rPr>
          <w:w w:val="100"/>
          <w:kern w:val="0"/>
          <w:rtl/>
          <w:lang w:eastAsia="zh-CN"/>
        </w:rPr>
        <w:t xml:space="preserve">وفي </w:t>
      </w:r>
      <w:r w:rsidRPr="00613BDF">
        <w:rPr>
          <w:rFonts w:hint="cs"/>
          <w:w w:val="100"/>
          <w:kern w:val="0"/>
          <w:rtl/>
          <w:lang w:eastAsia="zh-CN" w:bidi="ar-EG"/>
        </w:rPr>
        <w:t xml:space="preserve">مجال </w:t>
      </w:r>
      <w:r w:rsidRPr="00613BDF">
        <w:rPr>
          <w:w w:val="100"/>
          <w:kern w:val="0"/>
          <w:rtl/>
          <w:lang w:eastAsia="zh-CN"/>
        </w:rPr>
        <w:t>الزراعة والأنشطة المرتبطة بها 26760</w:t>
      </w:r>
      <w:r w:rsidRPr="00613BDF">
        <w:rPr>
          <w:rFonts w:hint="cs"/>
          <w:w w:val="100"/>
          <w:kern w:val="0"/>
          <w:rtl/>
          <w:lang w:eastAsia="zh-CN"/>
        </w:rPr>
        <w:t xml:space="preserve"> </w:t>
      </w:r>
      <w:r w:rsidRPr="00613BDF">
        <w:rPr>
          <w:rFonts w:hint="cs"/>
          <w:w w:val="100"/>
          <w:kern w:val="0"/>
          <w:rtl/>
          <w:lang w:eastAsia="zh-CN" w:bidi="ar-EG"/>
        </w:rPr>
        <w:t>امرأة</w:t>
      </w:r>
      <w:r w:rsidRPr="00613BDF">
        <w:rPr>
          <w:rFonts w:hint="cs"/>
          <w:w w:val="100"/>
          <w:kern w:val="0"/>
          <w:rtl/>
          <w:lang w:eastAsia="zh-CN"/>
        </w:rPr>
        <w:t>.</w:t>
      </w:r>
      <w:r w:rsidRPr="00613BDF">
        <w:rPr>
          <w:w w:val="100"/>
          <w:kern w:val="0"/>
          <w:rtl/>
          <w:lang w:eastAsia="zh-CN"/>
        </w:rPr>
        <w:t xml:space="preserve"> ويبلغ عدد العاملات غير الحاصل</w:t>
      </w:r>
      <w:r w:rsidRPr="00613BDF">
        <w:rPr>
          <w:rFonts w:hint="cs"/>
          <w:w w:val="100"/>
          <w:kern w:val="0"/>
          <w:rtl/>
          <w:lang w:eastAsia="zh-CN"/>
        </w:rPr>
        <w:t>ات</w:t>
      </w:r>
      <w:r w:rsidRPr="00613BDF">
        <w:rPr>
          <w:w w:val="100"/>
          <w:kern w:val="0"/>
          <w:rtl/>
          <w:lang w:eastAsia="zh-CN"/>
        </w:rPr>
        <w:t xml:space="preserve"> على مؤهل</w:t>
      </w:r>
      <w:r w:rsidRPr="00613BDF">
        <w:rPr>
          <w:rFonts w:hint="cs"/>
          <w:w w:val="100"/>
          <w:kern w:val="0"/>
          <w:rtl/>
          <w:lang w:eastAsia="zh-CN"/>
        </w:rPr>
        <w:t>ات</w:t>
      </w:r>
      <w:r w:rsidRPr="00613BDF">
        <w:rPr>
          <w:w w:val="100"/>
          <w:kern w:val="0"/>
          <w:rtl/>
          <w:lang w:eastAsia="zh-CN"/>
        </w:rPr>
        <w:t xml:space="preserve"> 853 عاملة. وفي الأنشطة غير الاقتصادية</w:t>
      </w:r>
      <w:r w:rsidRPr="00613BDF">
        <w:rPr>
          <w:rFonts w:hint="cs"/>
          <w:w w:val="100"/>
          <w:kern w:val="0"/>
          <w:rtl/>
          <w:lang w:eastAsia="zh-CN" w:bidi="ar-EG"/>
        </w:rPr>
        <w:t xml:space="preserve">، </w:t>
      </w:r>
      <w:r w:rsidRPr="00613BDF">
        <w:rPr>
          <w:w w:val="100"/>
          <w:kern w:val="0"/>
          <w:rtl/>
          <w:lang w:eastAsia="zh-CN"/>
        </w:rPr>
        <w:t>تشكل النساء أكبر رقم في مجال العاملات الإداريات ومساعداتهن فيبلغ عدده</w:t>
      </w:r>
      <w:r w:rsidRPr="00613BDF">
        <w:rPr>
          <w:rFonts w:hint="cs"/>
          <w:w w:val="100"/>
          <w:kern w:val="0"/>
          <w:rtl/>
          <w:lang w:eastAsia="zh-CN"/>
        </w:rPr>
        <w:t>ن</w:t>
      </w:r>
      <w:r w:rsidRPr="00613BDF">
        <w:rPr>
          <w:w w:val="100"/>
          <w:kern w:val="0"/>
          <w:rtl/>
          <w:lang w:eastAsia="zh-CN"/>
        </w:rPr>
        <w:t xml:space="preserve">  31953 امرأة، وفي مجال الدفاع يوجد أقل عدد من النساء وهو 526 امرأة.  وفي عام 2001 بلغ عدد النساء 242042 </w:t>
      </w:r>
      <w:r w:rsidRPr="00613BDF">
        <w:rPr>
          <w:rFonts w:hint="cs"/>
          <w:w w:val="100"/>
          <w:kern w:val="0"/>
          <w:rtl/>
          <w:lang w:eastAsia="zh-CN" w:bidi="ar-EG"/>
        </w:rPr>
        <w:t xml:space="preserve">امرأة </w:t>
      </w:r>
      <w:r w:rsidRPr="00613BDF">
        <w:rPr>
          <w:w w:val="100"/>
          <w:kern w:val="0"/>
          <w:rtl/>
          <w:lang w:eastAsia="zh-CN"/>
        </w:rPr>
        <w:t xml:space="preserve">من بين ما مجموعه 599308 </w:t>
      </w:r>
      <w:r w:rsidRPr="00613BDF">
        <w:rPr>
          <w:rFonts w:hint="cs"/>
          <w:w w:val="100"/>
          <w:kern w:val="0"/>
          <w:rtl/>
          <w:lang w:eastAsia="zh-CN"/>
        </w:rPr>
        <w:t>من العاملين،</w:t>
      </w:r>
      <w:r w:rsidRPr="00613BDF">
        <w:rPr>
          <w:w w:val="100"/>
          <w:kern w:val="0"/>
          <w:rtl/>
          <w:lang w:eastAsia="zh-CN"/>
        </w:rPr>
        <w:t xml:space="preserve"> وكان أكبر عدد </w:t>
      </w:r>
      <w:r w:rsidRPr="00613BDF">
        <w:rPr>
          <w:rFonts w:hint="cs"/>
          <w:w w:val="100"/>
          <w:kern w:val="0"/>
          <w:rtl/>
          <w:lang w:eastAsia="zh-CN"/>
        </w:rPr>
        <w:t>من ا</w:t>
      </w:r>
      <w:r w:rsidRPr="00613BDF">
        <w:rPr>
          <w:w w:val="100"/>
          <w:kern w:val="0"/>
          <w:rtl/>
          <w:lang w:eastAsia="zh-CN"/>
        </w:rPr>
        <w:t xml:space="preserve">لعاملات في الأنشطة التجارية </w:t>
      </w:r>
      <w:r w:rsidRPr="00613BDF">
        <w:rPr>
          <w:rFonts w:hint="cs"/>
          <w:w w:val="100"/>
          <w:kern w:val="0"/>
          <w:rtl/>
          <w:lang w:eastAsia="zh-CN"/>
        </w:rPr>
        <w:t xml:space="preserve"> يعملن </w:t>
      </w:r>
      <w:r w:rsidRPr="00613BDF">
        <w:rPr>
          <w:w w:val="100"/>
          <w:kern w:val="0"/>
          <w:rtl/>
          <w:lang w:eastAsia="zh-CN"/>
        </w:rPr>
        <w:t>في مجال الصناعة والتعدين حيث بلغ</w:t>
      </w:r>
      <w:r w:rsidRPr="00613BDF">
        <w:rPr>
          <w:rFonts w:hint="cs"/>
          <w:w w:val="100"/>
          <w:kern w:val="0"/>
          <w:rtl/>
          <w:lang w:eastAsia="zh-CN" w:bidi="ar-EG"/>
        </w:rPr>
        <w:t xml:space="preserve"> عددهن</w:t>
      </w:r>
      <w:r w:rsidRPr="00613BDF">
        <w:rPr>
          <w:w w:val="100"/>
          <w:kern w:val="0"/>
          <w:rtl/>
          <w:lang w:eastAsia="zh-CN"/>
        </w:rPr>
        <w:t xml:space="preserve"> 59828</w:t>
      </w:r>
      <w:r w:rsidRPr="00613BDF">
        <w:rPr>
          <w:rFonts w:hint="cs"/>
          <w:w w:val="100"/>
          <w:kern w:val="0"/>
          <w:rtl/>
          <w:lang w:eastAsia="zh-CN"/>
        </w:rPr>
        <w:t xml:space="preserve">  ا</w:t>
      </w:r>
      <w:r w:rsidRPr="00613BDF">
        <w:rPr>
          <w:w w:val="100"/>
          <w:kern w:val="0"/>
          <w:rtl/>
          <w:lang w:eastAsia="zh-CN"/>
        </w:rPr>
        <w:t>مرأة،</w:t>
      </w:r>
      <w:r w:rsidRPr="00613BDF">
        <w:rPr>
          <w:rFonts w:hint="cs"/>
          <w:w w:val="100"/>
          <w:kern w:val="0"/>
          <w:rtl/>
          <w:lang w:eastAsia="zh-CN" w:bidi="ar-EG"/>
        </w:rPr>
        <w:t xml:space="preserve"> </w:t>
      </w:r>
      <w:r w:rsidRPr="00613BDF">
        <w:rPr>
          <w:w w:val="100"/>
          <w:kern w:val="0"/>
          <w:rtl/>
          <w:lang w:eastAsia="zh-CN"/>
        </w:rPr>
        <w:t xml:space="preserve">وفي مجال </w:t>
      </w:r>
      <w:r w:rsidRPr="00613BDF">
        <w:rPr>
          <w:rFonts w:hint="cs"/>
          <w:w w:val="100"/>
          <w:kern w:val="0"/>
          <w:rtl/>
          <w:lang w:eastAsia="zh-CN"/>
        </w:rPr>
        <w:t>ال</w:t>
      </w:r>
      <w:r w:rsidRPr="00613BDF">
        <w:rPr>
          <w:w w:val="100"/>
          <w:kern w:val="0"/>
          <w:rtl/>
          <w:lang w:eastAsia="zh-CN"/>
        </w:rPr>
        <w:t xml:space="preserve">أنشطة غير التجارية كان أكبر عدد هو 42156 </w:t>
      </w:r>
      <w:r w:rsidRPr="00613BDF">
        <w:rPr>
          <w:rFonts w:hint="cs"/>
          <w:w w:val="100"/>
          <w:kern w:val="0"/>
          <w:rtl/>
          <w:lang w:eastAsia="zh-CN" w:bidi="ar-EG"/>
        </w:rPr>
        <w:t>امرأة من ا</w:t>
      </w:r>
      <w:r w:rsidRPr="00613BDF">
        <w:rPr>
          <w:w w:val="100"/>
          <w:kern w:val="0"/>
          <w:rtl/>
          <w:lang w:eastAsia="zh-CN"/>
        </w:rPr>
        <w:t xml:space="preserve">لخبيرات والفنانات، و 30322 </w:t>
      </w:r>
      <w:r w:rsidRPr="00613BDF">
        <w:rPr>
          <w:rFonts w:hint="cs"/>
          <w:w w:val="100"/>
          <w:kern w:val="0"/>
          <w:rtl/>
          <w:lang w:eastAsia="zh-CN" w:bidi="ar-EG"/>
        </w:rPr>
        <w:t>من ا</w:t>
      </w:r>
      <w:r w:rsidRPr="00613BDF">
        <w:rPr>
          <w:w w:val="100"/>
          <w:kern w:val="0"/>
          <w:rtl/>
          <w:lang w:eastAsia="zh-CN"/>
        </w:rPr>
        <w:t>لعاملات الإداريات.</w:t>
      </w:r>
    </w:p>
    <w:p w:rsidR="00CB4538" w:rsidRDefault="00CB4538" w:rsidP="00CB4538">
      <w:pPr>
        <w:pStyle w:val="SingleTxt"/>
        <w:rPr>
          <w:w w:val="100"/>
          <w:kern w:val="0"/>
          <w:rtl/>
          <w:lang w:eastAsia="zh-CN"/>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spacing w:after="120" w:line="240" w:lineRule="exact"/>
        <w:ind w:left="58" w:firstLine="475"/>
        <w:jc w:val="center"/>
        <w:outlineLvl w:val="0"/>
        <w:rPr>
          <w:rFonts w:hint="cs"/>
          <w:w w:val="100"/>
          <w:kern w:val="0"/>
          <w:sz w:val="30"/>
          <w:rtl/>
          <w:lang w:eastAsia="zh-CN"/>
        </w:rPr>
      </w:pPr>
    </w:p>
    <w:p w:rsidR="005A03B7" w:rsidRDefault="005A03B7" w:rsidP="005A03B7">
      <w:pPr>
        <w:spacing w:after="120" w:line="240" w:lineRule="exact"/>
        <w:ind w:left="58" w:firstLine="475"/>
        <w:jc w:val="left"/>
        <w:outlineLvl w:val="0"/>
        <w:rPr>
          <w:rFonts w:hint="cs"/>
          <w:w w:val="100"/>
          <w:kern w:val="0"/>
          <w:sz w:val="30"/>
          <w:rtl/>
          <w:lang w:eastAsia="zh-CN"/>
        </w:rPr>
      </w:pPr>
    </w:p>
    <w:p w:rsidR="005A03B7" w:rsidRDefault="005A03B7" w:rsidP="005A03B7">
      <w:pPr>
        <w:spacing w:after="120" w:line="240" w:lineRule="exact"/>
        <w:ind w:left="58" w:firstLine="475"/>
        <w:jc w:val="left"/>
        <w:outlineLvl w:val="0"/>
        <w:rPr>
          <w:rFonts w:hint="cs"/>
          <w:w w:val="100"/>
          <w:kern w:val="0"/>
          <w:sz w:val="30"/>
          <w:rtl/>
          <w:lang w:eastAsia="zh-CN"/>
        </w:rPr>
      </w:pPr>
    </w:p>
    <w:p w:rsidR="00CB4538" w:rsidRPr="004D25B5" w:rsidRDefault="00CB4538" w:rsidP="004D25B5">
      <w:pPr>
        <w:spacing w:after="120" w:line="240" w:lineRule="exact"/>
        <w:ind w:left="58" w:firstLine="475"/>
        <w:jc w:val="left"/>
        <w:outlineLvl w:val="0"/>
        <w:rPr>
          <w:rFonts w:hint="cs"/>
          <w:b/>
          <w:bCs/>
          <w:w w:val="100"/>
          <w:kern w:val="0"/>
          <w:sz w:val="30"/>
          <w:rtl/>
          <w:lang w:eastAsia="zh-CN"/>
        </w:rPr>
      </w:pPr>
      <w:r w:rsidRPr="004D25B5">
        <w:rPr>
          <w:b/>
          <w:bCs/>
          <w:w w:val="100"/>
          <w:kern w:val="0"/>
          <w:sz w:val="30"/>
          <w:rtl/>
          <w:lang w:eastAsia="zh-CN"/>
        </w:rPr>
        <w:t>الجدول –2 الباحثون عن العمل حسب مستوى التعليم المهني</w:t>
      </w:r>
    </w:p>
    <w:p w:rsidR="00CB4538" w:rsidRPr="004D25B5" w:rsidRDefault="00CB4538" w:rsidP="004D25B5">
      <w:pPr>
        <w:spacing w:after="120" w:line="240" w:lineRule="exact"/>
        <w:ind w:left="58" w:firstLine="475"/>
        <w:jc w:val="left"/>
        <w:outlineLvl w:val="0"/>
        <w:rPr>
          <w:i/>
          <w:iCs/>
          <w:w w:val="100"/>
          <w:kern w:val="0"/>
          <w:sz w:val="30"/>
          <w:rtl/>
          <w:lang w:eastAsia="zh-CN"/>
        </w:rPr>
      </w:pPr>
      <w:r w:rsidRPr="004D25B5">
        <w:rPr>
          <w:i/>
          <w:iCs/>
          <w:w w:val="100"/>
          <w:kern w:val="0"/>
          <w:sz w:val="30"/>
          <w:rtl/>
          <w:lang w:eastAsia="zh-CN"/>
        </w:rPr>
        <w:t>المصدر: مكتب العمل في جمهورية مقدونيا 1997 – 2002</w:t>
      </w:r>
    </w:p>
    <w:p w:rsidR="00CB4538" w:rsidRPr="00794F9E" w:rsidRDefault="00CB4538" w:rsidP="00CB4538">
      <w:pPr>
        <w:spacing w:line="120" w:lineRule="exact"/>
        <w:jc w:val="center"/>
        <w:rPr>
          <w:rFonts w:hint="cs"/>
          <w:w w:val="100"/>
          <w:kern w:val="0"/>
          <w:sz w:val="12"/>
          <w:rtl/>
          <w:lang w:eastAsia="zh-CN"/>
        </w:rPr>
      </w:pPr>
    </w:p>
    <w:p w:rsidR="00E714C3" w:rsidRDefault="00E714C3" w:rsidP="00CB4538">
      <w:pPr>
        <w:spacing w:after="120" w:line="240" w:lineRule="exact"/>
        <w:jc w:val="center"/>
        <w:rPr>
          <w:rFonts w:hint="cs"/>
          <w:b/>
          <w:bCs/>
          <w:w w:val="100"/>
          <w:kern w:val="0"/>
          <w:sz w:val="28"/>
          <w:szCs w:val="28"/>
          <w:rtl/>
          <w:lang w:eastAsia="zh-CN"/>
        </w:rPr>
      </w:pPr>
    </w:p>
    <w:p w:rsidR="00CB4538" w:rsidRPr="004D25B5" w:rsidRDefault="00CB4538" w:rsidP="00CB4538">
      <w:pPr>
        <w:spacing w:after="120" w:line="240" w:lineRule="exact"/>
        <w:jc w:val="center"/>
        <w:rPr>
          <w:rFonts w:hint="cs"/>
          <w:b/>
          <w:bCs/>
          <w:w w:val="100"/>
          <w:kern w:val="0"/>
          <w:sz w:val="28"/>
          <w:szCs w:val="28"/>
          <w:rtl/>
          <w:lang w:eastAsia="zh-CN"/>
        </w:rPr>
      </w:pPr>
      <w:r w:rsidRPr="004D25B5">
        <w:rPr>
          <w:rFonts w:hint="cs"/>
          <w:b/>
          <w:bCs/>
          <w:w w:val="100"/>
          <w:kern w:val="0"/>
          <w:sz w:val="28"/>
          <w:szCs w:val="28"/>
          <w:rtl/>
          <w:lang w:eastAsia="zh-CN"/>
        </w:rPr>
        <w:t>الباحثون عن العمل حسب مستوى التعليم المهني</w:t>
      </w:r>
    </w:p>
    <w:p w:rsidR="00CB4538" w:rsidRDefault="00CB4538" w:rsidP="00CB4538">
      <w:pPr>
        <w:spacing w:after="240" w:line="240" w:lineRule="exact"/>
        <w:jc w:val="center"/>
        <w:rPr>
          <w:rFonts w:hint="cs"/>
          <w:b/>
          <w:bCs/>
          <w:w w:val="100"/>
          <w:kern w:val="0"/>
          <w:sz w:val="28"/>
          <w:szCs w:val="28"/>
          <w:rtl/>
          <w:lang w:eastAsia="zh-CN"/>
        </w:rPr>
      </w:pPr>
      <w:r w:rsidRPr="004D25B5">
        <w:rPr>
          <w:rFonts w:hint="cs"/>
          <w:b/>
          <w:bCs/>
          <w:w w:val="100"/>
          <w:kern w:val="0"/>
          <w:sz w:val="28"/>
          <w:szCs w:val="28"/>
          <w:rtl/>
          <w:lang w:eastAsia="zh-CN"/>
        </w:rPr>
        <w:t>والمسجلون بوكالة العمل في جمهورية مقدونيـا</w:t>
      </w:r>
    </w:p>
    <w:p w:rsidR="00A54F59" w:rsidRPr="00A54F59" w:rsidRDefault="00A54F59" w:rsidP="00A54F59">
      <w:pPr>
        <w:spacing w:line="120" w:lineRule="exact"/>
        <w:jc w:val="center"/>
        <w:rPr>
          <w:rFonts w:hint="cs"/>
          <w:b/>
          <w:bCs/>
          <w:w w:val="100"/>
          <w:kern w:val="0"/>
          <w:sz w:val="12"/>
          <w:szCs w:val="28"/>
          <w:rtl/>
          <w:lang w:eastAsia="zh-CN"/>
        </w:rPr>
      </w:pPr>
    </w:p>
    <w:tbl>
      <w:tblPr>
        <w:tblStyle w:val="Footer"/>
        <w:bidiVisual/>
        <w:tblW w:w="0" w:type="auto"/>
        <w:tblLook w:val="01E0" w:firstRow="1" w:lastRow="1" w:firstColumn="1" w:lastColumn="1" w:noHBand="0" w:noVBand="0"/>
      </w:tblPr>
      <w:tblGrid>
        <w:gridCol w:w="1055"/>
        <w:gridCol w:w="830"/>
        <w:gridCol w:w="814"/>
        <w:gridCol w:w="825"/>
        <w:gridCol w:w="793"/>
        <w:gridCol w:w="825"/>
        <w:gridCol w:w="793"/>
        <w:gridCol w:w="825"/>
        <w:gridCol w:w="793"/>
        <w:gridCol w:w="826"/>
        <w:gridCol w:w="794"/>
        <w:gridCol w:w="826"/>
        <w:gridCol w:w="794"/>
        <w:gridCol w:w="826"/>
        <w:gridCol w:w="686"/>
      </w:tblGrid>
      <w:tr w:rsidR="00CB4538" w:rsidRPr="004D25B5">
        <w:tc>
          <w:tcPr>
            <w:tcW w:w="1055" w:type="dxa"/>
            <w:tcBorders>
              <w:top w:val="single" w:sz="8" w:space="0" w:color="auto"/>
              <w:bottom w:val="single" w:sz="8" w:space="0" w:color="auto"/>
            </w:tcBorders>
          </w:tcPr>
          <w:p w:rsidR="00CB4538" w:rsidRPr="00E714C3" w:rsidRDefault="00CB4538" w:rsidP="00654E02">
            <w:pPr>
              <w:jc w:val="left"/>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السنة</w:t>
            </w:r>
          </w:p>
        </w:tc>
        <w:tc>
          <w:tcPr>
            <w:tcW w:w="830" w:type="dxa"/>
            <w:tcBorders>
              <w:top w:val="single" w:sz="8" w:space="0" w:color="auto"/>
              <w:bottom w:val="single" w:sz="8" w:space="0" w:color="auto"/>
            </w:tcBorders>
          </w:tcPr>
          <w:p w:rsidR="00CB4538" w:rsidRPr="00E714C3" w:rsidRDefault="00CB4538" w:rsidP="00654E02">
            <w:pPr>
              <w:jc w:val="left"/>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المجموع</w:t>
            </w:r>
          </w:p>
        </w:tc>
        <w:tc>
          <w:tcPr>
            <w:tcW w:w="814" w:type="dxa"/>
            <w:tcBorders>
              <w:top w:val="single" w:sz="8" w:space="0" w:color="auto"/>
              <w:bottom w:val="single" w:sz="8" w:space="0" w:color="auto"/>
            </w:tcBorders>
          </w:tcPr>
          <w:p w:rsidR="00CB4538" w:rsidRPr="00E714C3" w:rsidRDefault="00CB4538" w:rsidP="00654E02">
            <w:pPr>
              <w:jc w:val="left"/>
              <w:rPr>
                <w:rFonts w:hint="cs"/>
                <w:b w:val="0"/>
                <w:bCs w:val="0"/>
                <w:i/>
                <w:iCs/>
                <w:w w:val="100"/>
                <w:kern w:val="0"/>
                <w:sz w:val="22"/>
                <w:szCs w:val="22"/>
                <w:rtl/>
                <w:lang w:eastAsia="zh-CN"/>
              </w:rPr>
            </w:pPr>
          </w:p>
        </w:tc>
        <w:tc>
          <w:tcPr>
            <w:tcW w:w="1618" w:type="dxa"/>
            <w:gridSpan w:val="2"/>
            <w:tcBorders>
              <w:top w:val="single" w:sz="8" w:space="0" w:color="auto"/>
              <w:bottom w:val="single" w:sz="8" w:space="0" w:color="auto"/>
            </w:tcBorders>
          </w:tcPr>
          <w:p w:rsidR="00CB4538" w:rsidRPr="00E714C3" w:rsidRDefault="00CB4538" w:rsidP="00654E02">
            <w:pPr>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عمالة غير مدربة</w:t>
            </w:r>
          </w:p>
        </w:tc>
        <w:tc>
          <w:tcPr>
            <w:tcW w:w="1618" w:type="dxa"/>
            <w:gridSpan w:val="2"/>
            <w:tcBorders>
              <w:top w:val="single" w:sz="8" w:space="0" w:color="auto"/>
              <w:bottom w:val="single" w:sz="8" w:space="0" w:color="auto"/>
            </w:tcBorders>
          </w:tcPr>
          <w:p w:rsidR="00CB4538" w:rsidRPr="00E714C3" w:rsidRDefault="00CB4538" w:rsidP="00E714C3">
            <w:pPr>
              <w:spacing w:before="120" w:line="240" w:lineRule="exact"/>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عمالة شبه مدربة وعدم إكمال المرحلة الثانوية</w:t>
            </w:r>
          </w:p>
        </w:tc>
        <w:tc>
          <w:tcPr>
            <w:tcW w:w="1618" w:type="dxa"/>
            <w:gridSpan w:val="2"/>
            <w:tcBorders>
              <w:top w:val="single" w:sz="8" w:space="0" w:color="auto"/>
              <w:bottom w:val="single" w:sz="8" w:space="0" w:color="auto"/>
            </w:tcBorders>
          </w:tcPr>
          <w:p w:rsidR="00CB4538" w:rsidRPr="00E714C3" w:rsidRDefault="00CB4538" w:rsidP="00E714C3">
            <w:pPr>
              <w:spacing w:before="120" w:after="120" w:line="240" w:lineRule="exact"/>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عمالة مدربة وعالية التدريب</w:t>
            </w:r>
          </w:p>
        </w:tc>
        <w:tc>
          <w:tcPr>
            <w:tcW w:w="1620" w:type="dxa"/>
            <w:gridSpan w:val="2"/>
            <w:tcBorders>
              <w:top w:val="single" w:sz="8" w:space="0" w:color="auto"/>
              <w:bottom w:val="single" w:sz="8" w:space="0" w:color="auto"/>
            </w:tcBorders>
          </w:tcPr>
          <w:p w:rsidR="00CB4538" w:rsidRPr="00E714C3" w:rsidRDefault="00CB4538" w:rsidP="00654E02">
            <w:pPr>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إكمال المرحلة الثانوية</w:t>
            </w:r>
          </w:p>
        </w:tc>
        <w:tc>
          <w:tcPr>
            <w:tcW w:w="1620" w:type="dxa"/>
            <w:gridSpan w:val="2"/>
            <w:tcBorders>
              <w:top w:val="single" w:sz="8" w:space="0" w:color="auto"/>
              <w:bottom w:val="single" w:sz="8" w:space="0" w:color="auto"/>
            </w:tcBorders>
          </w:tcPr>
          <w:p w:rsidR="00CB4538" w:rsidRPr="00E714C3" w:rsidRDefault="00CB4538" w:rsidP="00654E02">
            <w:pPr>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معاهد عليا</w:t>
            </w:r>
          </w:p>
        </w:tc>
        <w:tc>
          <w:tcPr>
            <w:tcW w:w="1512" w:type="dxa"/>
            <w:gridSpan w:val="2"/>
            <w:tcBorders>
              <w:top w:val="single" w:sz="8" w:space="0" w:color="auto"/>
              <w:bottom w:val="single" w:sz="8" w:space="0" w:color="auto"/>
            </w:tcBorders>
          </w:tcPr>
          <w:p w:rsidR="00CB4538" w:rsidRPr="00E714C3" w:rsidRDefault="00CB4538" w:rsidP="00654E02">
            <w:pPr>
              <w:jc w:val="center"/>
              <w:rPr>
                <w:rFonts w:hint="cs"/>
                <w:b w:val="0"/>
                <w:bCs w:val="0"/>
                <w:i/>
                <w:iCs/>
                <w:w w:val="100"/>
                <w:kern w:val="0"/>
                <w:sz w:val="22"/>
                <w:szCs w:val="22"/>
                <w:rtl/>
                <w:lang w:eastAsia="zh-CN"/>
              </w:rPr>
            </w:pPr>
            <w:r w:rsidRPr="00E714C3">
              <w:rPr>
                <w:rFonts w:hint="cs"/>
                <w:b w:val="0"/>
                <w:bCs w:val="0"/>
                <w:i/>
                <w:iCs/>
                <w:w w:val="100"/>
                <w:kern w:val="0"/>
                <w:sz w:val="22"/>
                <w:szCs w:val="22"/>
                <w:rtl/>
                <w:lang w:eastAsia="zh-CN"/>
              </w:rPr>
              <w:t>تعليم عالي</w:t>
            </w:r>
          </w:p>
        </w:tc>
      </w:tr>
      <w:tr w:rsidR="00CB4538" w:rsidRPr="00613BDF">
        <w:tc>
          <w:tcPr>
            <w:tcW w:w="1055" w:type="dxa"/>
            <w:tcBorders>
              <w:top w:val="single" w:sz="8" w:space="0" w:color="auto"/>
              <w:bottom w:val="single" w:sz="12" w:space="0" w:color="auto"/>
            </w:tcBorders>
          </w:tcPr>
          <w:p w:rsidR="00CB4538" w:rsidRPr="00883F14" w:rsidRDefault="00CB4538" w:rsidP="00654E02">
            <w:pPr>
              <w:jc w:val="left"/>
              <w:rPr>
                <w:rFonts w:hint="cs"/>
                <w:w w:val="100"/>
                <w:kern w:val="0"/>
                <w:sz w:val="20"/>
                <w:szCs w:val="20"/>
                <w:rtl/>
                <w:lang w:eastAsia="zh-CN"/>
              </w:rPr>
            </w:pPr>
          </w:p>
        </w:tc>
        <w:tc>
          <w:tcPr>
            <w:tcW w:w="830"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814"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5"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793"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5"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793"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5"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793"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6" w:type="dxa"/>
            <w:tcBorders>
              <w:top w:val="single" w:sz="8" w:space="0" w:color="auto"/>
              <w:bottom w:val="single" w:sz="12" w:space="0" w:color="auto"/>
            </w:tcBorders>
          </w:tcPr>
          <w:p w:rsidR="00CB4538" w:rsidRPr="004D25B5" w:rsidRDefault="00CB4538" w:rsidP="00E714C3">
            <w:pPr>
              <w:spacing w:after="120"/>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794"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6"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794"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c>
          <w:tcPr>
            <w:tcW w:w="826"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المجموع</w:t>
            </w:r>
          </w:p>
        </w:tc>
        <w:tc>
          <w:tcPr>
            <w:tcW w:w="686" w:type="dxa"/>
            <w:tcBorders>
              <w:top w:val="single" w:sz="8" w:space="0" w:color="auto"/>
              <w:bottom w:val="single" w:sz="12" w:space="0" w:color="auto"/>
            </w:tcBorders>
          </w:tcPr>
          <w:p w:rsidR="00CB4538" w:rsidRPr="004D25B5" w:rsidRDefault="00CB4538" w:rsidP="004D25B5">
            <w:pPr>
              <w:jc w:val="center"/>
              <w:rPr>
                <w:rFonts w:hint="cs"/>
                <w:b w:val="0"/>
                <w:bCs w:val="0"/>
                <w:i/>
                <w:iCs/>
                <w:w w:val="100"/>
                <w:kern w:val="0"/>
                <w:sz w:val="22"/>
                <w:szCs w:val="22"/>
                <w:rtl/>
                <w:lang w:eastAsia="zh-CN"/>
              </w:rPr>
            </w:pPr>
            <w:r w:rsidRPr="004D25B5">
              <w:rPr>
                <w:rFonts w:hint="cs"/>
                <w:b w:val="0"/>
                <w:bCs w:val="0"/>
                <w:i/>
                <w:iCs/>
                <w:w w:val="100"/>
                <w:kern w:val="0"/>
                <w:sz w:val="22"/>
                <w:szCs w:val="22"/>
                <w:rtl/>
                <w:lang w:eastAsia="zh-CN"/>
              </w:rPr>
              <w:t>نساء</w:t>
            </w:r>
          </w:p>
        </w:tc>
      </w:tr>
      <w:tr w:rsidR="00CB4538" w:rsidRPr="00613BDF">
        <w:tc>
          <w:tcPr>
            <w:tcW w:w="1055" w:type="dxa"/>
            <w:tcBorders>
              <w:top w:val="single" w:sz="12" w:space="0" w:color="auto"/>
            </w:tcBorders>
          </w:tcPr>
          <w:p w:rsidR="00CB4538" w:rsidRPr="00E714C3" w:rsidRDefault="00CB4538" w:rsidP="00654E02">
            <w:pPr>
              <w:spacing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كانون الأول/ديسمبر 1997</w:t>
            </w:r>
          </w:p>
        </w:tc>
        <w:tc>
          <w:tcPr>
            <w:tcW w:w="830"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499 203</w:t>
            </w:r>
          </w:p>
        </w:tc>
        <w:tc>
          <w:tcPr>
            <w:tcW w:w="814"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368 82</w:t>
            </w:r>
          </w:p>
        </w:tc>
        <w:tc>
          <w:tcPr>
            <w:tcW w:w="825"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225 114</w:t>
            </w:r>
          </w:p>
        </w:tc>
        <w:tc>
          <w:tcPr>
            <w:tcW w:w="793"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379 50</w:t>
            </w:r>
          </w:p>
        </w:tc>
        <w:tc>
          <w:tcPr>
            <w:tcW w:w="825"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039 21</w:t>
            </w:r>
          </w:p>
        </w:tc>
        <w:tc>
          <w:tcPr>
            <w:tcW w:w="793"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268 8</w:t>
            </w:r>
          </w:p>
        </w:tc>
        <w:tc>
          <w:tcPr>
            <w:tcW w:w="825"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711 46</w:t>
            </w:r>
          </w:p>
        </w:tc>
        <w:tc>
          <w:tcPr>
            <w:tcW w:w="793"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847 16</w:t>
            </w:r>
          </w:p>
        </w:tc>
        <w:tc>
          <w:tcPr>
            <w:tcW w:w="826"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524 21</w:t>
            </w:r>
          </w:p>
        </w:tc>
        <w:tc>
          <w:tcPr>
            <w:tcW w:w="794"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874 6</w:t>
            </w:r>
          </w:p>
        </w:tc>
        <w:tc>
          <w:tcPr>
            <w:tcW w:w="826"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374 6</w:t>
            </w:r>
          </w:p>
        </w:tc>
        <w:tc>
          <w:tcPr>
            <w:tcW w:w="794"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819 3</w:t>
            </w:r>
          </w:p>
        </w:tc>
        <w:tc>
          <w:tcPr>
            <w:tcW w:w="826"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670 8</w:t>
            </w:r>
          </w:p>
        </w:tc>
        <w:tc>
          <w:tcPr>
            <w:tcW w:w="686" w:type="dxa"/>
            <w:tcBorders>
              <w:top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542 4</w:t>
            </w:r>
          </w:p>
        </w:tc>
      </w:tr>
      <w:tr w:rsidR="00CB4538" w:rsidRPr="00613BDF">
        <w:tc>
          <w:tcPr>
            <w:tcW w:w="1055" w:type="dxa"/>
          </w:tcPr>
          <w:p w:rsidR="00CB4538" w:rsidRPr="00E714C3" w:rsidRDefault="00CB4538" w:rsidP="00654E02">
            <w:pPr>
              <w:spacing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نيسان/أبريل 1998</w:t>
            </w:r>
          </w:p>
        </w:tc>
        <w:tc>
          <w:tcPr>
            <w:tcW w:w="830"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038 227</w:t>
            </w:r>
          </w:p>
        </w:tc>
        <w:tc>
          <w:tcPr>
            <w:tcW w:w="81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886 89</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431 126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426 57</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155 16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154 4</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077 53</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508 19</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375 31</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798 8</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860 6</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790 3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065 9</w:t>
            </w:r>
          </w:p>
        </w:tc>
        <w:tc>
          <w:tcPr>
            <w:tcW w:w="68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570 4</w:t>
            </w:r>
          </w:p>
        </w:tc>
      </w:tr>
      <w:tr w:rsidR="00CB4538" w:rsidRPr="00613BDF">
        <w:tc>
          <w:tcPr>
            <w:tcW w:w="1055" w:type="dxa"/>
          </w:tcPr>
          <w:p w:rsidR="00CB4538" w:rsidRPr="00E714C3" w:rsidRDefault="00CB4538" w:rsidP="00654E02">
            <w:pPr>
              <w:spacing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كانون الأول/ديسمبر 1999</w:t>
            </w:r>
          </w:p>
        </w:tc>
        <w:tc>
          <w:tcPr>
            <w:tcW w:w="830"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454 292</w:t>
            </w:r>
          </w:p>
        </w:tc>
        <w:tc>
          <w:tcPr>
            <w:tcW w:w="81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947 113</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571 161</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477 70</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110 21</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118 7</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506 69</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717 24</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267 40</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635 11</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401 7</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042 4</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613 11</w:t>
            </w:r>
          </w:p>
        </w:tc>
        <w:tc>
          <w:tcPr>
            <w:tcW w:w="68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279 6</w:t>
            </w:r>
          </w:p>
        </w:tc>
      </w:tr>
      <w:tr w:rsidR="00CB4538" w:rsidRPr="00613BDF">
        <w:tc>
          <w:tcPr>
            <w:tcW w:w="1055" w:type="dxa"/>
          </w:tcPr>
          <w:p w:rsidR="00CB4538" w:rsidRPr="00E714C3" w:rsidRDefault="00CB4538" w:rsidP="00654E02">
            <w:pPr>
              <w:spacing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كانون الأول/ديسمبر 2000</w:t>
            </w:r>
          </w:p>
        </w:tc>
        <w:tc>
          <w:tcPr>
            <w:tcW w:w="830"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848 306</w:t>
            </w:r>
          </w:p>
        </w:tc>
        <w:tc>
          <w:tcPr>
            <w:tcW w:w="81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800 110</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410 176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826 77</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696 16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439 4</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231 68</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401 24</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511 45</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134 13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924 6</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735 3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952 11</w:t>
            </w:r>
          </w:p>
        </w:tc>
        <w:tc>
          <w:tcPr>
            <w:tcW w:w="68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682 6</w:t>
            </w:r>
          </w:p>
        </w:tc>
      </w:tr>
      <w:tr w:rsidR="00CB4538" w:rsidRPr="00613BDF">
        <w:tc>
          <w:tcPr>
            <w:tcW w:w="1055" w:type="dxa"/>
          </w:tcPr>
          <w:p w:rsidR="00CB4538" w:rsidRPr="00E714C3" w:rsidRDefault="00CB4538" w:rsidP="00654E02">
            <w:pPr>
              <w:spacing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كانون الأول/ديسمبر 2001</w:t>
            </w:r>
          </w:p>
        </w:tc>
        <w:tc>
          <w:tcPr>
            <w:tcW w:w="830"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341 304</w:t>
            </w:r>
          </w:p>
        </w:tc>
        <w:tc>
          <w:tcPr>
            <w:tcW w:w="81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956 116</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251 173</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255 75</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482 16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473 4</w:t>
            </w:r>
          </w:p>
        </w:tc>
        <w:tc>
          <w:tcPr>
            <w:tcW w:w="825"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280 66</w:t>
            </w:r>
          </w:p>
        </w:tc>
        <w:tc>
          <w:tcPr>
            <w:tcW w:w="793"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380 23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328 48</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848 13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906 6</w:t>
            </w:r>
          </w:p>
        </w:tc>
        <w:tc>
          <w:tcPr>
            <w:tcW w:w="794"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674 3</w:t>
            </w:r>
          </w:p>
        </w:tc>
        <w:tc>
          <w:tcPr>
            <w:tcW w:w="82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776 12</w:t>
            </w:r>
          </w:p>
        </w:tc>
        <w:tc>
          <w:tcPr>
            <w:tcW w:w="686" w:type="dxa"/>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371 7</w:t>
            </w:r>
          </w:p>
        </w:tc>
      </w:tr>
      <w:tr w:rsidR="00CB4538" w:rsidRPr="00613BDF">
        <w:tc>
          <w:tcPr>
            <w:tcW w:w="1055" w:type="dxa"/>
            <w:tcBorders>
              <w:bottom w:val="single" w:sz="12" w:space="0" w:color="auto"/>
            </w:tcBorders>
          </w:tcPr>
          <w:p w:rsidR="00CB4538" w:rsidRPr="00E714C3" w:rsidRDefault="00CB4538" w:rsidP="00E714C3">
            <w:pPr>
              <w:spacing w:after="120" w:line="240" w:lineRule="exact"/>
              <w:jc w:val="left"/>
              <w:rPr>
                <w:rFonts w:hint="cs"/>
                <w:b w:val="0"/>
                <w:bCs w:val="0"/>
                <w:w w:val="100"/>
                <w:kern w:val="0"/>
                <w:sz w:val="22"/>
                <w:szCs w:val="22"/>
                <w:rtl/>
                <w:lang w:eastAsia="zh-CN"/>
              </w:rPr>
            </w:pPr>
            <w:r w:rsidRPr="00E714C3">
              <w:rPr>
                <w:rFonts w:hint="cs"/>
                <w:b w:val="0"/>
                <w:bCs w:val="0"/>
                <w:w w:val="100"/>
                <w:kern w:val="0"/>
                <w:sz w:val="22"/>
                <w:szCs w:val="22"/>
                <w:rtl/>
                <w:lang w:eastAsia="zh-CN"/>
              </w:rPr>
              <w:t>حزيران/يونيه 2002</w:t>
            </w:r>
          </w:p>
        </w:tc>
        <w:tc>
          <w:tcPr>
            <w:tcW w:w="830"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732 318</w:t>
            </w:r>
          </w:p>
        </w:tc>
        <w:tc>
          <w:tcPr>
            <w:tcW w:w="814"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851 121</w:t>
            </w:r>
          </w:p>
        </w:tc>
        <w:tc>
          <w:tcPr>
            <w:tcW w:w="825"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155 179</w:t>
            </w:r>
          </w:p>
        </w:tc>
        <w:tc>
          <w:tcPr>
            <w:tcW w:w="793"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499 77</w:t>
            </w:r>
          </w:p>
        </w:tc>
        <w:tc>
          <w:tcPr>
            <w:tcW w:w="825"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860 16</w:t>
            </w:r>
          </w:p>
        </w:tc>
        <w:tc>
          <w:tcPr>
            <w:tcW w:w="793"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612 4</w:t>
            </w:r>
          </w:p>
        </w:tc>
        <w:tc>
          <w:tcPr>
            <w:tcW w:w="825"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475 67</w:t>
            </w:r>
          </w:p>
        </w:tc>
        <w:tc>
          <w:tcPr>
            <w:tcW w:w="793"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163 23</w:t>
            </w:r>
          </w:p>
        </w:tc>
        <w:tc>
          <w:tcPr>
            <w:tcW w:w="826"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242 55</w:t>
            </w:r>
          </w:p>
        </w:tc>
        <w:tc>
          <w:tcPr>
            <w:tcW w:w="794"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577 16</w:t>
            </w:r>
          </w:p>
        </w:tc>
        <w:tc>
          <w:tcPr>
            <w:tcW w:w="826"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745 6</w:t>
            </w:r>
          </w:p>
        </w:tc>
        <w:tc>
          <w:tcPr>
            <w:tcW w:w="794"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426 3</w:t>
            </w:r>
          </w:p>
        </w:tc>
        <w:tc>
          <w:tcPr>
            <w:tcW w:w="826"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659 12</w:t>
            </w:r>
          </w:p>
        </w:tc>
        <w:tc>
          <w:tcPr>
            <w:tcW w:w="686" w:type="dxa"/>
            <w:tcBorders>
              <w:bottom w:val="single" w:sz="12" w:space="0" w:color="auto"/>
            </w:tcBorders>
            <w:vAlign w:val="center"/>
          </w:tcPr>
          <w:p w:rsidR="00CB4538" w:rsidRPr="004D25B5" w:rsidRDefault="00CB4538" w:rsidP="00654E02">
            <w:pPr>
              <w:jc w:val="left"/>
              <w:rPr>
                <w:rFonts w:hint="cs"/>
                <w:b w:val="0"/>
                <w:bCs w:val="0"/>
                <w:w w:val="100"/>
                <w:kern w:val="0"/>
                <w:sz w:val="18"/>
                <w:szCs w:val="18"/>
                <w:rtl/>
                <w:lang w:eastAsia="zh-CN"/>
              </w:rPr>
            </w:pPr>
            <w:r w:rsidRPr="004D25B5">
              <w:rPr>
                <w:rFonts w:hint="cs"/>
                <w:b w:val="0"/>
                <w:bCs w:val="0"/>
                <w:w w:val="100"/>
                <w:kern w:val="0"/>
                <w:sz w:val="18"/>
                <w:szCs w:val="18"/>
                <w:rtl/>
                <w:lang w:eastAsia="zh-CN"/>
              </w:rPr>
              <w:t>073 7</w:t>
            </w:r>
          </w:p>
        </w:tc>
      </w:tr>
    </w:tbl>
    <w:p w:rsidR="00CB4538" w:rsidRPr="003C308A" w:rsidRDefault="00CB4538" w:rsidP="00CB4538">
      <w:pPr>
        <w:spacing w:line="120" w:lineRule="exact"/>
        <w:ind w:left="60" w:firstLine="468"/>
        <w:rPr>
          <w:rFonts w:hint="cs"/>
          <w:w w:val="100"/>
          <w:kern w:val="0"/>
          <w:sz w:val="12"/>
          <w:rtl/>
          <w:lang w:eastAsia="zh-CN"/>
        </w:rPr>
      </w:pPr>
    </w:p>
    <w:p w:rsidR="00E714C3" w:rsidRDefault="00E714C3" w:rsidP="00CB4538">
      <w:pPr>
        <w:spacing w:after="120"/>
        <w:ind w:left="60" w:firstLine="468"/>
        <w:rPr>
          <w:w w:val="100"/>
          <w:kern w:val="0"/>
          <w:sz w:val="30"/>
          <w:rtl/>
          <w:lang w:eastAsia="zh-CN"/>
        </w:rPr>
        <w:sectPr w:rsidR="00E714C3"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E714C3" w:rsidRDefault="00CB4538" w:rsidP="00E714C3">
      <w:pPr>
        <w:spacing w:after="120"/>
        <w:ind w:left="1030" w:right="810" w:firstLine="468"/>
        <w:rPr>
          <w:w w:val="100"/>
          <w:kern w:val="0"/>
          <w:sz w:val="30"/>
          <w:rtl/>
          <w:lang w:eastAsia="zh-CN"/>
        </w:rPr>
      </w:pPr>
      <w:r w:rsidRPr="003C308A">
        <w:rPr>
          <w:w w:val="100"/>
          <w:kern w:val="0"/>
          <w:sz w:val="30"/>
          <w:rtl/>
          <w:lang w:eastAsia="zh-CN"/>
        </w:rPr>
        <w:t>يبين الجدول 2</w:t>
      </w:r>
      <w:r w:rsidRPr="003C308A">
        <w:rPr>
          <w:rFonts w:hint="cs"/>
          <w:w w:val="100"/>
          <w:kern w:val="0"/>
          <w:sz w:val="30"/>
          <w:rtl/>
          <w:lang w:eastAsia="zh-CN" w:bidi="ar-EG"/>
        </w:rPr>
        <w:t xml:space="preserve"> أنه </w:t>
      </w:r>
      <w:r w:rsidRPr="003C308A">
        <w:rPr>
          <w:w w:val="100"/>
          <w:kern w:val="0"/>
          <w:sz w:val="30"/>
          <w:rtl/>
          <w:lang w:eastAsia="zh-CN"/>
        </w:rPr>
        <w:t xml:space="preserve">من بين 257666 شخصا </w:t>
      </w:r>
      <w:r w:rsidRPr="003C308A">
        <w:rPr>
          <w:rFonts w:hint="cs"/>
          <w:w w:val="100"/>
          <w:kern w:val="0"/>
          <w:sz w:val="30"/>
          <w:rtl/>
          <w:lang w:eastAsia="zh-CN" w:bidi="ar-EG"/>
        </w:rPr>
        <w:t xml:space="preserve">كانوا </w:t>
      </w:r>
      <w:r w:rsidRPr="003C308A">
        <w:rPr>
          <w:w w:val="100"/>
          <w:kern w:val="0"/>
          <w:sz w:val="30"/>
          <w:rtl/>
          <w:lang w:eastAsia="zh-CN"/>
        </w:rPr>
        <w:t>يبحثون عن العمل،</w:t>
      </w:r>
      <w:r w:rsidRPr="003C308A">
        <w:rPr>
          <w:rFonts w:hint="cs"/>
          <w:w w:val="100"/>
          <w:kern w:val="0"/>
          <w:sz w:val="30"/>
          <w:rtl/>
          <w:lang w:eastAsia="zh-CN" w:bidi="ar-EG"/>
        </w:rPr>
        <w:t xml:space="preserve"> </w:t>
      </w:r>
      <w:r w:rsidRPr="003C308A">
        <w:rPr>
          <w:w w:val="100"/>
          <w:kern w:val="0"/>
          <w:sz w:val="30"/>
          <w:rtl/>
          <w:lang w:eastAsia="zh-CN"/>
        </w:rPr>
        <w:t xml:space="preserve">عام 1997 كانت هناك 116323 امرأة.  </w:t>
      </w:r>
      <w:r w:rsidRPr="003C308A">
        <w:rPr>
          <w:rFonts w:hint="cs"/>
          <w:w w:val="100"/>
          <w:kern w:val="0"/>
          <w:sz w:val="30"/>
          <w:rtl/>
          <w:lang w:eastAsia="zh-CN" w:bidi="ar-EG"/>
        </w:rPr>
        <w:t xml:space="preserve">وكان </w:t>
      </w:r>
      <w:r w:rsidRPr="003C308A">
        <w:rPr>
          <w:w w:val="100"/>
          <w:kern w:val="0"/>
          <w:sz w:val="30"/>
          <w:rtl/>
          <w:lang w:eastAsia="zh-CN"/>
        </w:rPr>
        <w:t>هناك</w:t>
      </w:r>
      <w:r w:rsidRPr="003C308A">
        <w:rPr>
          <w:rFonts w:hint="cs"/>
          <w:w w:val="100"/>
          <w:kern w:val="0"/>
          <w:sz w:val="30"/>
          <w:rtl/>
          <w:lang w:eastAsia="zh-CN" w:bidi="ar-EG"/>
        </w:rPr>
        <w:t xml:space="preserve">  </w:t>
      </w:r>
      <w:r w:rsidRPr="003C308A">
        <w:rPr>
          <w:w w:val="100"/>
          <w:kern w:val="0"/>
          <w:sz w:val="30"/>
          <w:rtl/>
          <w:lang w:eastAsia="zh-CN"/>
        </w:rPr>
        <w:t>50379</w:t>
      </w:r>
      <w:r w:rsidRPr="003C308A">
        <w:rPr>
          <w:rFonts w:hint="cs"/>
          <w:w w:val="100"/>
          <w:kern w:val="0"/>
          <w:sz w:val="30"/>
          <w:rtl/>
          <w:lang w:eastAsia="zh-CN" w:bidi="ar-EG"/>
        </w:rPr>
        <w:t xml:space="preserve"> </w:t>
      </w:r>
      <w:r w:rsidRPr="003C308A">
        <w:rPr>
          <w:w w:val="100"/>
          <w:kern w:val="0"/>
          <w:sz w:val="30"/>
          <w:rtl/>
          <w:lang w:eastAsia="zh-CN"/>
        </w:rPr>
        <w:t xml:space="preserve">شخصا </w:t>
      </w:r>
      <w:r w:rsidRPr="003C308A">
        <w:rPr>
          <w:rFonts w:hint="cs"/>
          <w:w w:val="100"/>
          <w:kern w:val="0"/>
          <w:sz w:val="30"/>
          <w:rtl/>
          <w:lang w:eastAsia="zh-CN" w:bidi="ar-EG"/>
        </w:rPr>
        <w:t xml:space="preserve">لا </w:t>
      </w:r>
      <w:r w:rsidRPr="003C308A">
        <w:rPr>
          <w:w w:val="100"/>
          <w:kern w:val="0"/>
          <w:sz w:val="30"/>
          <w:rtl/>
          <w:lang w:eastAsia="zh-CN"/>
        </w:rPr>
        <w:t>يحملون مؤهلات،</w:t>
      </w:r>
      <w:r w:rsidRPr="003C308A">
        <w:rPr>
          <w:rFonts w:hint="cs"/>
          <w:w w:val="100"/>
          <w:kern w:val="0"/>
          <w:sz w:val="30"/>
          <w:rtl/>
          <w:lang w:eastAsia="zh-CN" w:bidi="ar-EG"/>
        </w:rPr>
        <w:t xml:space="preserve"> وكان هناك </w:t>
      </w:r>
      <w:r w:rsidRPr="003C308A">
        <w:rPr>
          <w:w w:val="100"/>
          <w:kern w:val="0"/>
          <w:sz w:val="30"/>
          <w:rtl/>
          <w:lang w:eastAsia="zh-CN"/>
        </w:rPr>
        <w:t xml:space="preserve"> 4542 شخصا </w:t>
      </w:r>
      <w:r w:rsidRPr="003C308A">
        <w:rPr>
          <w:rFonts w:hint="cs"/>
          <w:w w:val="100"/>
          <w:kern w:val="0"/>
          <w:sz w:val="30"/>
          <w:rtl/>
          <w:lang w:eastAsia="zh-CN" w:bidi="ar-EG"/>
        </w:rPr>
        <w:t>ي</w:t>
      </w:r>
      <w:r w:rsidRPr="003C308A">
        <w:rPr>
          <w:w w:val="100"/>
          <w:kern w:val="0"/>
          <w:sz w:val="30"/>
          <w:rtl/>
          <w:lang w:eastAsia="zh-CN"/>
        </w:rPr>
        <w:t>حملون درج</w:t>
      </w:r>
      <w:r w:rsidRPr="003C308A">
        <w:rPr>
          <w:rFonts w:hint="cs"/>
          <w:w w:val="100"/>
          <w:kern w:val="0"/>
          <w:sz w:val="30"/>
          <w:rtl/>
          <w:lang w:eastAsia="zh-CN" w:bidi="ar-EG"/>
        </w:rPr>
        <w:t>ات</w:t>
      </w:r>
      <w:r w:rsidRPr="003C308A">
        <w:rPr>
          <w:w w:val="100"/>
          <w:kern w:val="0"/>
          <w:sz w:val="30"/>
          <w:rtl/>
          <w:lang w:eastAsia="zh-CN"/>
        </w:rPr>
        <w:t xml:space="preserve"> جامعية. وفي عام 2002 كان</w:t>
      </w:r>
      <w:r w:rsidRPr="003C308A">
        <w:rPr>
          <w:rFonts w:hint="cs"/>
          <w:w w:val="100"/>
          <w:kern w:val="0"/>
          <w:sz w:val="30"/>
          <w:rtl/>
          <w:lang w:eastAsia="zh-CN" w:bidi="ar-EG"/>
        </w:rPr>
        <w:t>ت</w:t>
      </w:r>
      <w:r w:rsidRPr="003C308A">
        <w:rPr>
          <w:w w:val="100"/>
          <w:kern w:val="0"/>
          <w:sz w:val="30"/>
          <w:rtl/>
          <w:lang w:eastAsia="zh-CN"/>
        </w:rPr>
        <w:t xml:space="preserve"> هناك من بين 370112 شخصا يبحثون عن العمل 162013</w:t>
      </w:r>
      <w:r w:rsidRPr="003C308A">
        <w:rPr>
          <w:rFonts w:hint="cs"/>
          <w:w w:val="100"/>
          <w:kern w:val="0"/>
          <w:sz w:val="30"/>
          <w:rtl/>
          <w:lang w:eastAsia="zh-CN" w:bidi="ar-EG"/>
        </w:rPr>
        <w:t xml:space="preserve"> </w:t>
      </w:r>
      <w:r w:rsidRPr="003C308A">
        <w:rPr>
          <w:w w:val="100"/>
          <w:kern w:val="0"/>
          <w:sz w:val="30"/>
          <w:rtl/>
          <w:lang w:eastAsia="zh-CN"/>
        </w:rPr>
        <w:t>امرأة. وك</w:t>
      </w:r>
      <w:r w:rsidRPr="003C308A">
        <w:rPr>
          <w:rFonts w:hint="cs"/>
          <w:w w:val="100"/>
          <w:kern w:val="0"/>
          <w:sz w:val="30"/>
          <w:rtl/>
          <w:lang w:eastAsia="zh-CN" w:bidi="ar-EG"/>
        </w:rPr>
        <w:t xml:space="preserve">ان </w:t>
      </w:r>
      <w:r w:rsidRPr="003C308A">
        <w:rPr>
          <w:w w:val="100"/>
          <w:kern w:val="0"/>
          <w:sz w:val="30"/>
          <w:rtl/>
          <w:lang w:eastAsia="zh-CN"/>
        </w:rPr>
        <w:t xml:space="preserve">عدد العاملين </w:t>
      </w:r>
      <w:r w:rsidRPr="003C308A">
        <w:rPr>
          <w:rFonts w:hint="cs"/>
          <w:w w:val="100"/>
          <w:kern w:val="0"/>
          <w:sz w:val="30"/>
          <w:rtl/>
          <w:lang w:eastAsia="zh-CN" w:bidi="ar-EG"/>
        </w:rPr>
        <w:t xml:space="preserve">غير الحاصلين على مؤهلات </w:t>
      </w:r>
      <w:r w:rsidRPr="003C308A">
        <w:rPr>
          <w:w w:val="100"/>
          <w:kern w:val="0"/>
          <w:sz w:val="30"/>
          <w:rtl/>
          <w:lang w:eastAsia="zh-CN"/>
        </w:rPr>
        <w:t xml:space="preserve"> 77449  شخصا، وكان عدد المتعلمين تعليما </w:t>
      </w:r>
      <w:r w:rsidRPr="003C308A">
        <w:rPr>
          <w:rFonts w:hint="cs"/>
          <w:w w:val="100"/>
          <w:kern w:val="0"/>
          <w:sz w:val="30"/>
          <w:rtl/>
          <w:lang w:eastAsia="zh-CN" w:bidi="ar-EG"/>
        </w:rPr>
        <w:t xml:space="preserve">عاليا </w:t>
      </w:r>
      <w:r w:rsidRPr="003C308A">
        <w:rPr>
          <w:w w:val="100"/>
          <w:kern w:val="0"/>
          <w:sz w:val="30"/>
          <w:rtl/>
          <w:lang w:eastAsia="zh-CN"/>
        </w:rPr>
        <w:t xml:space="preserve"> 7073</w:t>
      </w:r>
      <w:r w:rsidRPr="003C308A">
        <w:rPr>
          <w:rFonts w:hint="cs"/>
          <w:w w:val="100"/>
          <w:kern w:val="0"/>
          <w:sz w:val="30"/>
          <w:rtl/>
          <w:lang w:eastAsia="zh-CN" w:bidi="ar-EG"/>
        </w:rPr>
        <w:t xml:space="preserve"> </w:t>
      </w:r>
      <w:r w:rsidRPr="003C308A">
        <w:rPr>
          <w:w w:val="100"/>
          <w:kern w:val="0"/>
          <w:sz w:val="30"/>
          <w:rtl/>
          <w:lang w:eastAsia="zh-CN"/>
        </w:rPr>
        <w:t xml:space="preserve">شخصا. </w:t>
      </w:r>
      <w:r w:rsidRPr="003C308A">
        <w:rPr>
          <w:rFonts w:hint="cs"/>
          <w:w w:val="100"/>
          <w:kern w:val="0"/>
          <w:sz w:val="30"/>
          <w:rtl/>
          <w:lang w:eastAsia="zh-CN" w:bidi="ar-EG"/>
        </w:rPr>
        <w:t xml:space="preserve">وتظهر هذه البيانات زيادة </w:t>
      </w:r>
      <w:r w:rsidRPr="003C308A">
        <w:rPr>
          <w:w w:val="100"/>
          <w:kern w:val="0"/>
          <w:sz w:val="30"/>
          <w:rtl/>
          <w:lang w:eastAsia="zh-CN"/>
        </w:rPr>
        <w:t xml:space="preserve">عدد النساء </w:t>
      </w:r>
      <w:r w:rsidRPr="003C308A">
        <w:rPr>
          <w:rFonts w:hint="cs"/>
          <w:w w:val="100"/>
          <w:kern w:val="0"/>
          <w:sz w:val="30"/>
          <w:rtl/>
          <w:lang w:eastAsia="zh-CN" w:bidi="ar-EG"/>
        </w:rPr>
        <w:t xml:space="preserve">غير الحاصلات على </w:t>
      </w:r>
      <w:r w:rsidRPr="003C308A">
        <w:rPr>
          <w:w w:val="100"/>
          <w:kern w:val="0"/>
          <w:sz w:val="30"/>
          <w:rtl/>
          <w:lang w:eastAsia="zh-CN"/>
        </w:rPr>
        <w:t xml:space="preserve">مؤهلات </w:t>
      </w:r>
      <w:r w:rsidRPr="003C308A">
        <w:rPr>
          <w:rFonts w:hint="cs"/>
          <w:w w:val="100"/>
          <w:kern w:val="0"/>
          <w:sz w:val="30"/>
          <w:rtl/>
          <w:lang w:eastAsia="zh-CN" w:bidi="ar-EG"/>
        </w:rPr>
        <w:t>و</w:t>
      </w:r>
      <w:r w:rsidRPr="003C308A">
        <w:rPr>
          <w:w w:val="100"/>
          <w:kern w:val="0"/>
          <w:sz w:val="30"/>
          <w:rtl/>
          <w:lang w:eastAsia="zh-CN"/>
        </w:rPr>
        <w:t xml:space="preserve">كن يبحث </w:t>
      </w:r>
      <w:r w:rsidRPr="003C308A">
        <w:rPr>
          <w:rFonts w:hint="cs"/>
          <w:w w:val="100"/>
          <w:kern w:val="0"/>
          <w:sz w:val="30"/>
          <w:rtl/>
          <w:lang w:eastAsia="zh-CN" w:bidi="ar-EG"/>
        </w:rPr>
        <w:t xml:space="preserve">عن </w:t>
      </w:r>
      <w:r w:rsidRPr="003C308A">
        <w:rPr>
          <w:w w:val="100"/>
          <w:kern w:val="0"/>
          <w:sz w:val="30"/>
          <w:rtl/>
          <w:lang w:eastAsia="zh-CN"/>
        </w:rPr>
        <w:t xml:space="preserve">عمل.  </w:t>
      </w:r>
      <w:r w:rsidRPr="003C308A">
        <w:rPr>
          <w:rFonts w:hint="cs"/>
          <w:w w:val="100"/>
          <w:kern w:val="0"/>
          <w:sz w:val="30"/>
          <w:rtl/>
          <w:lang w:eastAsia="zh-CN" w:bidi="ar-EG"/>
        </w:rPr>
        <w:t xml:space="preserve">بيد أن </w:t>
      </w:r>
      <w:r w:rsidRPr="003C308A">
        <w:rPr>
          <w:w w:val="100"/>
          <w:kern w:val="0"/>
          <w:sz w:val="30"/>
          <w:rtl/>
          <w:lang w:eastAsia="zh-CN"/>
        </w:rPr>
        <w:t>عدد النساء الحاصلات على التعليم العالي و</w:t>
      </w:r>
      <w:r w:rsidRPr="003C308A">
        <w:rPr>
          <w:rFonts w:hint="cs"/>
          <w:w w:val="100"/>
          <w:kern w:val="0"/>
          <w:sz w:val="30"/>
          <w:rtl/>
          <w:lang w:eastAsia="zh-CN" w:bidi="ar-EG"/>
        </w:rPr>
        <w:t xml:space="preserve">كن </w:t>
      </w:r>
      <w:r w:rsidRPr="003C308A">
        <w:rPr>
          <w:w w:val="100"/>
          <w:kern w:val="0"/>
          <w:sz w:val="30"/>
          <w:rtl/>
          <w:lang w:eastAsia="zh-CN"/>
        </w:rPr>
        <w:t>يبحثن عن العمل قد انخفض قليلا.</w:t>
      </w:r>
    </w:p>
    <w:p w:rsidR="00E714C3" w:rsidRDefault="00E714C3" w:rsidP="00CB4538">
      <w:pPr>
        <w:spacing w:after="120"/>
        <w:ind w:left="60" w:firstLine="468"/>
        <w:rPr>
          <w:w w:val="100"/>
          <w:kern w:val="0"/>
          <w:sz w:val="30"/>
          <w:rtl/>
          <w:lang w:eastAsia="zh-CN"/>
        </w:rPr>
        <w:sectPr w:rsidR="00E714C3" w:rsidSect="00E714C3">
          <w:endnotePr>
            <w:numFmt w:val="lowerLetter"/>
          </w:endnotePr>
          <w:pgSz w:w="12240" w:h="15840" w:code="1"/>
          <w:pgMar w:top="1742" w:right="1195" w:bottom="1901" w:left="1195" w:header="576" w:footer="1037" w:gutter="0"/>
          <w:cols w:space="720"/>
          <w:noEndnote/>
          <w:bidi/>
          <w:rtlGutter/>
          <w:docGrid w:linePitch="280"/>
        </w:sectPr>
      </w:pPr>
    </w:p>
    <w:p w:rsidR="00A54F59" w:rsidRDefault="00A54F59" w:rsidP="00CB4538">
      <w:pPr>
        <w:spacing w:after="120"/>
        <w:ind w:left="60" w:firstLine="468"/>
        <w:rPr>
          <w:rFonts w:hint="cs"/>
          <w:w w:val="100"/>
          <w:kern w:val="0"/>
          <w:sz w:val="30"/>
          <w:rtl/>
          <w:lang w:eastAsia="zh-CN"/>
        </w:rPr>
      </w:pPr>
    </w:p>
    <w:p w:rsidR="005A03B7" w:rsidRDefault="005A03B7" w:rsidP="00CB4538">
      <w:pPr>
        <w:spacing w:after="120"/>
        <w:ind w:left="60" w:firstLine="468"/>
        <w:rPr>
          <w:rFonts w:hint="cs"/>
          <w:w w:val="100"/>
          <w:kern w:val="0"/>
          <w:sz w:val="30"/>
          <w:rtl/>
          <w:lang w:eastAsia="zh-CN"/>
        </w:rPr>
      </w:pPr>
    </w:p>
    <w:p w:rsidR="00CB4538" w:rsidRPr="00613BDF" w:rsidRDefault="00CB4538" w:rsidP="00CB4538">
      <w:pPr>
        <w:spacing w:after="120"/>
        <w:ind w:left="60" w:firstLine="468"/>
        <w:rPr>
          <w:b/>
          <w:bCs/>
          <w:w w:val="100"/>
          <w:kern w:val="0"/>
          <w:sz w:val="30"/>
          <w:rtl/>
          <w:lang w:eastAsia="zh-CN"/>
        </w:rPr>
      </w:pPr>
      <w:r w:rsidRPr="00613BDF">
        <w:rPr>
          <w:w w:val="100"/>
          <w:kern w:val="0"/>
          <w:sz w:val="30"/>
          <w:rtl/>
          <w:lang w:eastAsia="zh-CN"/>
        </w:rPr>
        <w:t xml:space="preserve"> </w:t>
      </w:r>
      <w:r w:rsidRPr="00613BDF">
        <w:rPr>
          <w:b/>
          <w:bCs/>
          <w:w w:val="100"/>
          <w:kern w:val="0"/>
          <w:sz w:val="30"/>
          <w:rtl/>
          <w:lang w:eastAsia="zh-CN"/>
        </w:rPr>
        <w:t xml:space="preserve">الجدول 3- الأشخاص الذين يبحثون عن عمل حسب هيكل الأعمار </w:t>
      </w:r>
    </w:p>
    <w:p w:rsidR="00CB4538" w:rsidRPr="00613BDF" w:rsidRDefault="00CB4538" w:rsidP="00CB4538">
      <w:pPr>
        <w:spacing w:after="120"/>
        <w:ind w:left="60" w:firstLine="468"/>
        <w:rPr>
          <w:w w:val="100"/>
          <w:kern w:val="0"/>
          <w:sz w:val="30"/>
          <w:rtl/>
          <w:lang w:eastAsia="zh-CN"/>
        </w:rPr>
      </w:pPr>
      <w:r w:rsidRPr="00613BDF">
        <w:rPr>
          <w:w w:val="100"/>
          <w:kern w:val="0"/>
          <w:sz w:val="30"/>
          <w:rtl/>
          <w:lang w:eastAsia="zh-CN"/>
        </w:rPr>
        <w:t>المصدر:  مكتب العمل  1997-2002.</w:t>
      </w:r>
    </w:p>
    <w:p w:rsidR="00CB4538" w:rsidRPr="00613BDF" w:rsidRDefault="00CB4538" w:rsidP="00CB4538">
      <w:pPr>
        <w:spacing w:after="120"/>
        <w:ind w:left="60" w:firstLine="468"/>
        <w:rPr>
          <w:w w:val="100"/>
          <w:kern w:val="0"/>
          <w:sz w:val="30"/>
          <w:rtl/>
          <w:lang w:eastAsia="zh-CN"/>
        </w:rPr>
      </w:pPr>
      <w:r w:rsidRPr="00613BDF">
        <w:rPr>
          <w:w w:val="100"/>
          <w:kern w:val="0"/>
          <w:sz w:val="30"/>
          <w:rtl/>
          <w:lang w:eastAsia="zh-CN"/>
        </w:rPr>
        <w:t>وكالة العمل في جمهورية مقدونيا</w:t>
      </w:r>
    </w:p>
    <w:p w:rsidR="00CB4538" w:rsidRPr="00613BDF" w:rsidRDefault="00CB4538" w:rsidP="00CB4538">
      <w:pPr>
        <w:spacing w:after="120"/>
        <w:ind w:left="60" w:firstLine="468"/>
        <w:jc w:val="center"/>
        <w:outlineLvl w:val="0"/>
        <w:rPr>
          <w:b/>
          <w:bCs/>
          <w:w w:val="100"/>
          <w:kern w:val="0"/>
          <w:sz w:val="30"/>
          <w:rtl/>
          <w:lang w:eastAsia="zh-CN"/>
        </w:rPr>
      </w:pPr>
      <w:r w:rsidRPr="00613BDF">
        <w:rPr>
          <w:b/>
          <w:bCs/>
          <w:w w:val="100"/>
          <w:kern w:val="0"/>
          <w:sz w:val="30"/>
          <w:rtl/>
          <w:lang w:eastAsia="zh-CN"/>
        </w:rPr>
        <w:t>استعراض</w:t>
      </w:r>
    </w:p>
    <w:p w:rsidR="00CB4538" w:rsidRDefault="00CB4538" w:rsidP="00CB4538">
      <w:pPr>
        <w:spacing w:after="120"/>
        <w:ind w:left="60" w:firstLine="468"/>
        <w:jc w:val="center"/>
        <w:outlineLvl w:val="0"/>
        <w:rPr>
          <w:rFonts w:hint="cs"/>
          <w:w w:val="100"/>
          <w:kern w:val="0"/>
          <w:sz w:val="30"/>
          <w:rtl/>
          <w:lang w:eastAsia="zh-CN"/>
        </w:rPr>
      </w:pPr>
      <w:r w:rsidRPr="00613BDF">
        <w:rPr>
          <w:w w:val="100"/>
          <w:kern w:val="0"/>
          <w:sz w:val="30"/>
          <w:rtl/>
          <w:lang w:eastAsia="zh-CN"/>
        </w:rPr>
        <w:t>هيكل أعمار الباحثين عن عمل المسجلين بوكالة العمل في جمهورية مقدونيا</w:t>
      </w:r>
    </w:p>
    <w:p w:rsidR="00A54F59" w:rsidRPr="00A54F59" w:rsidRDefault="00A54F59" w:rsidP="00A54F59">
      <w:pPr>
        <w:spacing w:after="120" w:line="120" w:lineRule="exact"/>
        <w:ind w:left="58" w:firstLine="475"/>
        <w:jc w:val="center"/>
        <w:outlineLvl w:val="0"/>
        <w:rPr>
          <w:rFonts w:hint="cs"/>
          <w:w w:val="100"/>
          <w:kern w:val="0"/>
          <w:sz w:val="12"/>
          <w:rtl/>
          <w:lang w:eastAsia="zh-CN"/>
        </w:rPr>
      </w:pPr>
    </w:p>
    <w:tbl>
      <w:tblPr>
        <w:tblStyle w:val="Footer"/>
        <w:bidiVisual/>
        <w:tblW w:w="0" w:type="auto"/>
        <w:tblInd w:w="-25" w:type="dxa"/>
        <w:tblLayout w:type="fixed"/>
        <w:tblLook w:val="01E0" w:firstRow="1" w:lastRow="1" w:firstColumn="1" w:lastColumn="1" w:noHBand="0" w:noVBand="0"/>
      </w:tblPr>
      <w:tblGrid>
        <w:gridCol w:w="2160"/>
        <w:gridCol w:w="990"/>
        <w:gridCol w:w="990"/>
        <w:gridCol w:w="990"/>
        <w:gridCol w:w="990"/>
        <w:gridCol w:w="990"/>
        <w:gridCol w:w="1080"/>
        <w:gridCol w:w="1080"/>
        <w:gridCol w:w="1080"/>
        <w:gridCol w:w="1080"/>
        <w:gridCol w:w="900"/>
      </w:tblGrid>
      <w:tr w:rsidR="00CB4538" w:rsidRPr="00A54F59">
        <w:tc>
          <w:tcPr>
            <w:tcW w:w="2160" w:type="dxa"/>
            <w:tcBorders>
              <w:top w:val="single" w:sz="8" w:space="0" w:color="auto"/>
              <w:bottom w:val="single" w:sz="8"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السنة</w:t>
            </w:r>
          </w:p>
        </w:tc>
        <w:tc>
          <w:tcPr>
            <w:tcW w:w="990" w:type="dxa"/>
            <w:tcBorders>
              <w:top w:val="single" w:sz="8" w:space="0" w:color="auto"/>
              <w:bottom w:val="single" w:sz="8" w:space="0" w:color="auto"/>
            </w:tcBorders>
          </w:tcPr>
          <w:p w:rsidR="00CB4538" w:rsidRPr="00A54F59" w:rsidRDefault="00CB4538" w:rsidP="00284CB0">
            <w:pPr>
              <w:spacing w:after="120"/>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990" w:type="dxa"/>
            <w:tcBorders>
              <w:top w:val="single" w:sz="8" w:space="0" w:color="auto"/>
              <w:bottom w:val="single" w:sz="8" w:space="0" w:color="auto"/>
            </w:tcBorders>
          </w:tcPr>
          <w:p w:rsidR="00CB4538" w:rsidRPr="00A54F59" w:rsidRDefault="00CB4538" w:rsidP="00654E02">
            <w:pPr>
              <w:jc w:val="left"/>
              <w:rPr>
                <w:rFonts w:hint="cs"/>
                <w:b w:val="0"/>
                <w:bCs w:val="0"/>
                <w:i/>
                <w:iCs/>
                <w:w w:val="100"/>
                <w:kern w:val="0"/>
                <w:sz w:val="22"/>
                <w:szCs w:val="22"/>
                <w:rtl/>
                <w:lang w:eastAsia="zh-CN"/>
              </w:rPr>
            </w:pPr>
          </w:p>
        </w:tc>
        <w:tc>
          <w:tcPr>
            <w:tcW w:w="1980" w:type="dxa"/>
            <w:gridSpan w:val="2"/>
            <w:tcBorders>
              <w:top w:val="single" w:sz="8" w:space="0" w:color="auto"/>
              <w:bottom w:val="single" w:sz="8"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bidi="ar-EG"/>
              </w:rPr>
              <w:t>حتى 30 عاما من العمر</w:t>
            </w:r>
          </w:p>
        </w:tc>
        <w:tc>
          <w:tcPr>
            <w:tcW w:w="2070" w:type="dxa"/>
            <w:gridSpan w:val="2"/>
            <w:tcBorders>
              <w:top w:val="single" w:sz="8" w:space="0" w:color="auto"/>
              <w:bottom w:val="single" w:sz="8" w:space="0" w:color="auto"/>
            </w:tcBorders>
          </w:tcPr>
          <w:p w:rsidR="00CB4538" w:rsidRPr="00A54F59" w:rsidRDefault="00CB4538" w:rsidP="00654E02">
            <w:pPr>
              <w:jc w:val="center"/>
              <w:rPr>
                <w:rFonts w:hint="cs"/>
                <w:b w:val="0"/>
                <w:bCs w:val="0"/>
                <w:i/>
                <w:iCs/>
                <w:w w:val="100"/>
                <w:kern w:val="0"/>
                <w:sz w:val="22"/>
                <w:szCs w:val="22"/>
                <w:rtl/>
                <w:lang w:eastAsia="zh-CN" w:bidi="ar-EG"/>
              </w:rPr>
            </w:pPr>
            <w:r w:rsidRPr="00A54F59">
              <w:rPr>
                <w:rFonts w:hint="cs"/>
                <w:b w:val="0"/>
                <w:bCs w:val="0"/>
                <w:i/>
                <w:iCs/>
                <w:w w:val="100"/>
                <w:kern w:val="0"/>
                <w:sz w:val="22"/>
                <w:szCs w:val="22"/>
                <w:rtl/>
                <w:lang w:eastAsia="zh-CN" w:bidi="ar-EG"/>
              </w:rPr>
              <w:t>30-40 عاما</w:t>
            </w:r>
          </w:p>
        </w:tc>
        <w:tc>
          <w:tcPr>
            <w:tcW w:w="2160" w:type="dxa"/>
            <w:gridSpan w:val="2"/>
            <w:tcBorders>
              <w:top w:val="single" w:sz="8" w:space="0" w:color="auto"/>
              <w:bottom w:val="single" w:sz="8" w:space="0" w:color="auto"/>
            </w:tcBorders>
          </w:tcPr>
          <w:p w:rsidR="00CB4538" w:rsidRPr="00A54F59" w:rsidRDefault="00CB4538" w:rsidP="00654E02">
            <w:pPr>
              <w:jc w:val="center"/>
              <w:rPr>
                <w:rFonts w:hint="cs"/>
                <w:b w:val="0"/>
                <w:bCs w:val="0"/>
                <w:i/>
                <w:iCs/>
                <w:w w:val="100"/>
                <w:kern w:val="0"/>
                <w:sz w:val="22"/>
                <w:szCs w:val="22"/>
                <w:rtl/>
                <w:lang w:eastAsia="zh-CN" w:bidi="ar-EG"/>
              </w:rPr>
            </w:pPr>
            <w:r w:rsidRPr="00A54F59">
              <w:rPr>
                <w:rFonts w:hint="cs"/>
                <w:b w:val="0"/>
                <w:bCs w:val="0"/>
                <w:i/>
                <w:iCs/>
                <w:w w:val="100"/>
                <w:kern w:val="0"/>
                <w:sz w:val="22"/>
                <w:szCs w:val="22"/>
                <w:rtl/>
                <w:lang w:eastAsia="zh-CN" w:bidi="ar-EG"/>
              </w:rPr>
              <w:t>40-50 عاما</w:t>
            </w:r>
          </w:p>
        </w:tc>
        <w:tc>
          <w:tcPr>
            <w:tcW w:w="1980" w:type="dxa"/>
            <w:gridSpan w:val="2"/>
            <w:tcBorders>
              <w:top w:val="single" w:sz="8" w:space="0" w:color="auto"/>
              <w:bottom w:val="single" w:sz="8" w:space="0" w:color="auto"/>
            </w:tcBorders>
          </w:tcPr>
          <w:p w:rsidR="00CB4538" w:rsidRPr="00A54F59" w:rsidRDefault="00CB4538" w:rsidP="00654E02">
            <w:pPr>
              <w:jc w:val="center"/>
              <w:rPr>
                <w:rFonts w:hint="cs"/>
                <w:b w:val="0"/>
                <w:bCs w:val="0"/>
                <w:i/>
                <w:iCs/>
                <w:w w:val="100"/>
                <w:kern w:val="0"/>
                <w:sz w:val="22"/>
                <w:szCs w:val="22"/>
                <w:rtl/>
                <w:lang w:eastAsia="zh-CN" w:bidi="ar-EG"/>
              </w:rPr>
            </w:pPr>
            <w:r w:rsidRPr="00A54F59">
              <w:rPr>
                <w:rFonts w:hint="cs"/>
                <w:b w:val="0"/>
                <w:bCs w:val="0"/>
                <w:i/>
                <w:iCs/>
                <w:w w:val="100"/>
                <w:kern w:val="0"/>
                <w:sz w:val="22"/>
                <w:szCs w:val="22"/>
                <w:rtl/>
                <w:lang w:eastAsia="zh-CN" w:bidi="ar-EG"/>
              </w:rPr>
              <w:t>أكبر من50 عاما</w:t>
            </w:r>
          </w:p>
        </w:tc>
      </w:tr>
      <w:tr w:rsidR="00CB4538" w:rsidRPr="00A54F59">
        <w:tc>
          <w:tcPr>
            <w:tcW w:w="216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p>
        </w:tc>
        <w:tc>
          <w:tcPr>
            <w:tcW w:w="990" w:type="dxa"/>
            <w:tcBorders>
              <w:top w:val="single" w:sz="8" w:space="0" w:color="auto"/>
              <w:bottom w:val="single" w:sz="12" w:space="0" w:color="auto"/>
            </w:tcBorders>
          </w:tcPr>
          <w:p w:rsidR="00CB4538" w:rsidRPr="00A54F59" w:rsidRDefault="00CB4538" w:rsidP="00284CB0">
            <w:pPr>
              <w:spacing w:after="120"/>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99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نساء</w:t>
            </w:r>
          </w:p>
        </w:tc>
        <w:tc>
          <w:tcPr>
            <w:tcW w:w="99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99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نساء</w:t>
            </w:r>
          </w:p>
        </w:tc>
        <w:tc>
          <w:tcPr>
            <w:tcW w:w="99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108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 xml:space="preserve">نساء </w:t>
            </w:r>
          </w:p>
        </w:tc>
        <w:tc>
          <w:tcPr>
            <w:tcW w:w="108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108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نساء</w:t>
            </w:r>
          </w:p>
        </w:tc>
        <w:tc>
          <w:tcPr>
            <w:tcW w:w="108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المجموع</w:t>
            </w:r>
          </w:p>
        </w:tc>
        <w:tc>
          <w:tcPr>
            <w:tcW w:w="900" w:type="dxa"/>
            <w:tcBorders>
              <w:top w:val="single" w:sz="8" w:space="0" w:color="auto"/>
              <w:bottom w:val="single" w:sz="12" w:space="0" w:color="auto"/>
            </w:tcBorders>
          </w:tcPr>
          <w:p w:rsidR="00CB4538" w:rsidRPr="00A54F59" w:rsidRDefault="00CB4538" w:rsidP="00654E02">
            <w:pPr>
              <w:jc w:val="left"/>
              <w:rPr>
                <w:rFonts w:hint="cs"/>
                <w:b w:val="0"/>
                <w:bCs w:val="0"/>
                <w:i/>
                <w:iCs/>
                <w:w w:val="100"/>
                <w:kern w:val="0"/>
                <w:sz w:val="22"/>
                <w:szCs w:val="22"/>
                <w:rtl/>
                <w:lang w:eastAsia="zh-CN"/>
              </w:rPr>
            </w:pPr>
            <w:r w:rsidRPr="00A54F59">
              <w:rPr>
                <w:rFonts w:hint="cs"/>
                <w:b w:val="0"/>
                <w:bCs w:val="0"/>
                <w:i/>
                <w:iCs/>
                <w:w w:val="100"/>
                <w:kern w:val="0"/>
                <w:sz w:val="22"/>
                <w:szCs w:val="22"/>
                <w:rtl/>
                <w:lang w:eastAsia="zh-CN"/>
              </w:rPr>
              <w:t>نساء</w:t>
            </w:r>
          </w:p>
        </w:tc>
      </w:tr>
      <w:tr w:rsidR="00CB4538" w:rsidRPr="00AA64FD">
        <w:tc>
          <w:tcPr>
            <w:tcW w:w="216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كانون الأول/ديسمبر 1997</w:t>
            </w:r>
          </w:p>
        </w:tc>
        <w:tc>
          <w:tcPr>
            <w:tcW w:w="99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666 257</w:t>
            </w:r>
          </w:p>
        </w:tc>
        <w:tc>
          <w:tcPr>
            <w:tcW w:w="99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323 116</w:t>
            </w:r>
          </w:p>
        </w:tc>
        <w:tc>
          <w:tcPr>
            <w:tcW w:w="99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620 120</w:t>
            </w:r>
          </w:p>
        </w:tc>
        <w:tc>
          <w:tcPr>
            <w:tcW w:w="99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479 55</w:t>
            </w:r>
          </w:p>
        </w:tc>
        <w:tc>
          <w:tcPr>
            <w:tcW w:w="99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058 76</w:t>
            </w:r>
          </w:p>
        </w:tc>
        <w:tc>
          <w:tcPr>
            <w:tcW w:w="108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306 35</w:t>
            </w:r>
          </w:p>
        </w:tc>
        <w:tc>
          <w:tcPr>
            <w:tcW w:w="108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464 39</w:t>
            </w:r>
          </w:p>
        </w:tc>
        <w:tc>
          <w:tcPr>
            <w:tcW w:w="108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664 18</w:t>
            </w:r>
          </w:p>
        </w:tc>
        <w:tc>
          <w:tcPr>
            <w:tcW w:w="108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524 21</w:t>
            </w:r>
          </w:p>
        </w:tc>
        <w:tc>
          <w:tcPr>
            <w:tcW w:w="900" w:type="dxa"/>
            <w:tcBorders>
              <w:top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874 6</w:t>
            </w:r>
          </w:p>
        </w:tc>
      </w:tr>
      <w:tr w:rsidR="00CB4538" w:rsidRPr="00AA64FD">
        <w:tc>
          <w:tcPr>
            <w:tcW w:w="216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نيسان/ابريل 1998</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232 275</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822 122</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301 117</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276 55</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073 77</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224 35</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483 49</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524 23</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375 31</w:t>
            </w:r>
          </w:p>
        </w:tc>
        <w:tc>
          <w:tcPr>
            <w:tcW w:w="90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798 8</w:t>
            </w:r>
          </w:p>
        </w:tc>
      </w:tr>
      <w:tr w:rsidR="00CB4538" w:rsidRPr="00AA64FD">
        <w:tc>
          <w:tcPr>
            <w:tcW w:w="216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كانون الاول/ديسمبر1999</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660 354</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990 156</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457 160</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 xml:space="preserve">868 73 </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272 93</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846 42</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664 60</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641 28</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267 40</w:t>
            </w:r>
          </w:p>
        </w:tc>
        <w:tc>
          <w:tcPr>
            <w:tcW w:w="90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635 11</w:t>
            </w:r>
          </w:p>
        </w:tc>
      </w:tr>
      <w:tr w:rsidR="00CB4538" w:rsidRPr="00AA64FD">
        <w:tc>
          <w:tcPr>
            <w:tcW w:w="216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كانون الاول/ديسمبر 2000</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211 366</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581 163</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864 162</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478 77</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430 95</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752 43</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406 62</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217 29</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511 45</w:t>
            </w:r>
          </w:p>
        </w:tc>
        <w:tc>
          <w:tcPr>
            <w:tcW w:w="90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134 13</w:t>
            </w:r>
          </w:p>
        </w:tc>
      </w:tr>
      <w:tr w:rsidR="00CB4538" w:rsidRPr="00AA64FD">
        <w:tc>
          <w:tcPr>
            <w:tcW w:w="216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كانون الاول/ديسمبر 2001</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340 360</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395 159</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927 152</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781 72</w:t>
            </w:r>
          </w:p>
        </w:tc>
        <w:tc>
          <w:tcPr>
            <w:tcW w:w="99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189 95</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391 43</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896 63</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375 29</w:t>
            </w:r>
          </w:p>
        </w:tc>
        <w:tc>
          <w:tcPr>
            <w:tcW w:w="108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328 48</w:t>
            </w:r>
          </w:p>
        </w:tc>
        <w:tc>
          <w:tcPr>
            <w:tcW w:w="900" w:type="dxa"/>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848 13</w:t>
            </w:r>
          </w:p>
        </w:tc>
      </w:tr>
      <w:tr w:rsidR="00CB4538" w:rsidRPr="00AA64FD">
        <w:tc>
          <w:tcPr>
            <w:tcW w:w="2160" w:type="dxa"/>
            <w:tcBorders>
              <w:bottom w:val="single" w:sz="12" w:space="0" w:color="auto"/>
            </w:tcBorders>
          </w:tcPr>
          <w:p w:rsidR="00CB4538" w:rsidRPr="00284CB0" w:rsidRDefault="00CB4538" w:rsidP="00284CB0">
            <w:pPr>
              <w:spacing w:after="120"/>
              <w:jc w:val="left"/>
              <w:rPr>
                <w:rFonts w:hint="cs"/>
                <w:b w:val="0"/>
                <w:bCs w:val="0"/>
                <w:w w:val="100"/>
                <w:kern w:val="0"/>
                <w:sz w:val="22"/>
                <w:szCs w:val="22"/>
                <w:rtl/>
                <w:lang w:eastAsia="zh-CN"/>
              </w:rPr>
            </w:pPr>
            <w:r w:rsidRPr="00284CB0">
              <w:rPr>
                <w:rFonts w:hint="cs"/>
                <w:b w:val="0"/>
                <w:bCs w:val="0"/>
                <w:w w:val="100"/>
                <w:kern w:val="0"/>
                <w:sz w:val="22"/>
                <w:szCs w:val="22"/>
                <w:rtl/>
                <w:lang w:eastAsia="zh-CN"/>
              </w:rPr>
              <w:t>حزيران/يونيه 2002</w:t>
            </w:r>
          </w:p>
        </w:tc>
        <w:tc>
          <w:tcPr>
            <w:tcW w:w="99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112 370</w:t>
            </w:r>
          </w:p>
        </w:tc>
        <w:tc>
          <w:tcPr>
            <w:tcW w:w="99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013 162</w:t>
            </w:r>
          </w:p>
        </w:tc>
        <w:tc>
          <w:tcPr>
            <w:tcW w:w="99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721 143</w:t>
            </w:r>
          </w:p>
        </w:tc>
        <w:tc>
          <w:tcPr>
            <w:tcW w:w="99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817 68</w:t>
            </w:r>
          </w:p>
        </w:tc>
        <w:tc>
          <w:tcPr>
            <w:tcW w:w="99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257 100</w:t>
            </w:r>
          </w:p>
        </w:tc>
        <w:tc>
          <w:tcPr>
            <w:tcW w:w="108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984 44</w:t>
            </w:r>
          </w:p>
        </w:tc>
        <w:tc>
          <w:tcPr>
            <w:tcW w:w="108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892 70</w:t>
            </w:r>
          </w:p>
        </w:tc>
        <w:tc>
          <w:tcPr>
            <w:tcW w:w="108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635 31</w:t>
            </w:r>
          </w:p>
        </w:tc>
        <w:tc>
          <w:tcPr>
            <w:tcW w:w="108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242 55</w:t>
            </w:r>
          </w:p>
        </w:tc>
        <w:tc>
          <w:tcPr>
            <w:tcW w:w="900" w:type="dxa"/>
            <w:tcBorders>
              <w:bottom w:val="single" w:sz="12" w:space="0" w:color="auto"/>
            </w:tcBorders>
          </w:tcPr>
          <w:p w:rsidR="00CB4538" w:rsidRPr="00284CB0" w:rsidRDefault="00CB4538" w:rsidP="00654E02">
            <w:pPr>
              <w:jc w:val="left"/>
              <w:rPr>
                <w:rFonts w:hint="cs"/>
                <w:b w:val="0"/>
                <w:bCs w:val="0"/>
                <w:w w:val="100"/>
                <w:kern w:val="0"/>
                <w:sz w:val="22"/>
                <w:szCs w:val="22"/>
                <w:rtl/>
                <w:lang w:eastAsia="zh-CN"/>
              </w:rPr>
            </w:pPr>
            <w:r w:rsidRPr="00284CB0">
              <w:rPr>
                <w:rFonts w:hint="cs"/>
                <w:b w:val="0"/>
                <w:bCs w:val="0"/>
                <w:w w:val="100"/>
                <w:kern w:val="0"/>
                <w:sz w:val="22"/>
                <w:szCs w:val="22"/>
                <w:rtl/>
                <w:lang w:eastAsia="zh-CN"/>
              </w:rPr>
              <w:t>577 16</w:t>
            </w:r>
          </w:p>
        </w:tc>
      </w:tr>
    </w:tbl>
    <w:p w:rsidR="00A54F59" w:rsidRDefault="00A54F59" w:rsidP="00CB4538">
      <w:pPr>
        <w:spacing w:after="120"/>
        <w:ind w:left="-133" w:right="810" w:firstLine="450"/>
        <w:rPr>
          <w:w w:val="100"/>
          <w:kern w:val="0"/>
          <w:sz w:val="16"/>
          <w:szCs w:val="16"/>
          <w:rtl/>
          <w:lang w:eastAsia="zh-CN" w:bidi="ar-EG"/>
        </w:rPr>
      </w:pPr>
    </w:p>
    <w:p w:rsidR="00A54F59" w:rsidRDefault="00A54F59" w:rsidP="00CB4538">
      <w:pPr>
        <w:spacing w:after="120"/>
        <w:ind w:left="-133" w:right="810" w:firstLine="450"/>
        <w:rPr>
          <w:w w:val="100"/>
          <w:kern w:val="0"/>
          <w:sz w:val="30"/>
          <w:rtl/>
          <w:lang w:eastAsia="zh-CN"/>
        </w:rPr>
        <w:sectPr w:rsidR="00A54F59" w:rsidSect="00E714C3">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13BDF" w:rsidRDefault="00CB4538" w:rsidP="00A54F59">
      <w:pPr>
        <w:spacing w:after="120"/>
        <w:ind w:left="1030" w:right="810" w:firstLine="450"/>
        <w:rPr>
          <w:w w:val="100"/>
          <w:kern w:val="0"/>
          <w:sz w:val="30"/>
          <w:rtl/>
          <w:lang w:eastAsia="zh-CN"/>
        </w:rPr>
      </w:pPr>
      <w:r w:rsidRPr="00613BDF">
        <w:rPr>
          <w:w w:val="100"/>
          <w:kern w:val="0"/>
          <w:sz w:val="30"/>
          <w:rtl/>
          <w:lang w:eastAsia="zh-CN"/>
        </w:rPr>
        <w:t xml:space="preserve"> تضمن القوانين شروط عمل متساوية لكل من الرجل </w:t>
      </w:r>
      <w:r w:rsidRPr="00613BDF">
        <w:rPr>
          <w:rFonts w:hint="cs"/>
          <w:w w:val="100"/>
          <w:kern w:val="0"/>
          <w:sz w:val="30"/>
          <w:rtl/>
          <w:lang w:eastAsia="zh-CN" w:bidi="ar-EG"/>
        </w:rPr>
        <w:t>وال</w:t>
      </w:r>
      <w:r w:rsidRPr="00613BDF">
        <w:rPr>
          <w:w w:val="100"/>
          <w:kern w:val="0"/>
          <w:sz w:val="30"/>
          <w:rtl/>
          <w:lang w:eastAsia="zh-CN"/>
        </w:rPr>
        <w:t>مر</w:t>
      </w:r>
      <w:r w:rsidRPr="00613BDF">
        <w:rPr>
          <w:rFonts w:hint="cs"/>
          <w:w w:val="100"/>
          <w:kern w:val="0"/>
          <w:sz w:val="30"/>
          <w:rtl/>
          <w:lang w:eastAsia="zh-CN" w:bidi="ar-EG"/>
        </w:rPr>
        <w:t>أ</w:t>
      </w:r>
      <w:r w:rsidRPr="00613BDF">
        <w:rPr>
          <w:w w:val="100"/>
          <w:kern w:val="0"/>
          <w:sz w:val="30"/>
          <w:rtl/>
          <w:lang w:eastAsia="zh-CN"/>
        </w:rPr>
        <w:t xml:space="preserve">ة.  ويحدد قانون علاقات العمل شروط </w:t>
      </w:r>
      <w:r w:rsidRPr="00613BDF">
        <w:rPr>
          <w:rFonts w:hint="cs"/>
          <w:w w:val="100"/>
          <w:kern w:val="0"/>
          <w:sz w:val="30"/>
          <w:rtl/>
          <w:lang w:eastAsia="zh-CN" w:bidi="ar-EG"/>
        </w:rPr>
        <w:t>تأسيس</w:t>
      </w:r>
      <w:r w:rsidRPr="00613BDF">
        <w:rPr>
          <w:w w:val="100"/>
          <w:kern w:val="0"/>
          <w:sz w:val="30"/>
          <w:rtl/>
          <w:lang w:eastAsia="zh-CN"/>
        </w:rPr>
        <w:t xml:space="preserve"> العمل.  </w:t>
      </w:r>
    </w:p>
    <w:p w:rsidR="00CB4538" w:rsidRDefault="00CB4538" w:rsidP="00A54F59">
      <w:pPr>
        <w:spacing w:after="120"/>
        <w:ind w:left="1030" w:right="810" w:firstLine="468"/>
        <w:rPr>
          <w:w w:val="100"/>
          <w:kern w:val="0"/>
          <w:sz w:val="30"/>
          <w:rtl/>
          <w:lang w:eastAsia="zh-CN"/>
        </w:rPr>
      </w:pPr>
      <w:r w:rsidRPr="00613BDF">
        <w:rPr>
          <w:w w:val="100"/>
          <w:kern w:val="0"/>
          <w:sz w:val="30"/>
          <w:rtl/>
          <w:lang w:eastAsia="zh-CN"/>
        </w:rPr>
        <w:t xml:space="preserve">وعملا بدستور جمهورية مقدونيا </w:t>
      </w:r>
      <w:r w:rsidRPr="00613BDF">
        <w:rPr>
          <w:rFonts w:hint="cs"/>
          <w:w w:val="100"/>
          <w:kern w:val="0"/>
          <w:sz w:val="30"/>
          <w:rtl/>
          <w:lang w:eastAsia="zh-CN" w:bidi="ar-EG"/>
        </w:rPr>
        <w:t>ل</w:t>
      </w:r>
      <w:r w:rsidRPr="00613BDF">
        <w:rPr>
          <w:w w:val="100"/>
          <w:kern w:val="0"/>
          <w:sz w:val="30"/>
          <w:rtl/>
          <w:lang w:eastAsia="zh-CN"/>
        </w:rPr>
        <w:t xml:space="preserve">كل فرد </w:t>
      </w:r>
      <w:r w:rsidRPr="00613BDF">
        <w:rPr>
          <w:rFonts w:hint="cs"/>
          <w:w w:val="100"/>
          <w:kern w:val="0"/>
          <w:sz w:val="30"/>
          <w:rtl/>
          <w:lang w:eastAsia="zh-CN" w:bidi="ar-EG"/>
        </w:rPr>
        <w:t>الحق</w:t>
      </w:r>
      <w:r w:rsidRPr="00613BDF">
        <w:rPr>
          <w:w w:val="100"/>
          <w:kern w:val="0"/>
          <w:sz w:val="30"/>
          <w:rtl/>
          <w:lang w:eastAsia="zh-CN"/>
        </w:rPr>
        <w:t xml:space="preserve"> في كسب العيش </w:t>
      </w:r>
      <w:r w:rsidRPr="00613BDF">
        <w:rPr>
          <w:rFonts w:hint="cs"/>
          <w:w w:val="100"/>
          <w:kern w:val="0"/>
          <w:sz w:val="30"/>
          <w:rtl/>
          <w:lang w:eastAsia="zh-CN" w:bidi="ar-EG"/>
        </w:rPr>
        <w:t xml:space="preserve">بصورة لائقة، </w:t>
      </w:r>
      <w:r w:rsidRPr="00613BDF">
        <w:rPr>
          <w:w w:val="100"/>
          <w:kern w:val="0"/>
          <w:sz w:val="30"/>
          <w:rtl/>
          <w:lang w:eastAsia="zh-CN"/>
        </w:rPr>
        <w:t>وفي إجازات يومية وأسبوعية وسنوية،</w:t>
      </w:r>
      <w:r w:rsidRPr="00613BDF">
        <w:rPr>
          <w:rFonts w:hint="cs"/>
          <w:w w:val="100"/>
          <w:kern w:val="0"/>
          <w:sz w:val="30"/>
          <w:rtl/>
          <w:lang w:eastAsia="zh-CN" w:bidi="ar-EG"/>
        </w:rPr>
        <w:t xml:space="preserve"> </w:t>
      </w:r>
      <w:r w:rsidRPr="00613BDF">
        <w:rPr>
          <w:w w:val="100"/>
          <w:kern w:val="0"/>
          <w:sz w:val="30"/>
          <w:rtl/>
          <w:lang w:eastAsia="zh-CN"/>
        </w:rPr>
        <w:t>وف</w:t>
      </w:r>
      <w:r w:rsidRPr="00613BDF">
        <w:rPr>
          <w:rFonts w:hint="cs"/>
          <w:w w:val="100"/>
          <w:kern w:val="0"/>
          <w:sz w:val="30"/>
          <w:rtl/>
          <w:lang w:eastAsia="zh-CN" w:bidi="ar-EG"/>
        </w:rPr>
        <w:t>ي التمتع</w:t>
      </w:r>
      <w:r w:rsidRPr="00613BDF">
        <w:rPr>
          <w:w w:val="100"/>
          <w:kern w:val="0"/>
          <w:sz w:val="30"/>
          <w:rtl/>
          <w:lang w:eastAsia="zh-CN"/>
        </w:rPr>
        <w:t xml:space="preserve"> </w:t>
      </w:r>
      <w:r w:rsidRPr="00613BDF">
        <w:rPr>
          <w:rFonts w:hint="cs"/>
          <w:w w:val="100"/>
          <w:kern w:val="0"/>
          <w:sz w:val="30"/>
          <w:rtl/>
          <w:lang w:eastAsia="zh-CN" w:bidi="ar-EG"/>
        </w:rPr>
        <w:t>ب</w:t>
      </w:r>
      <w:r w:rsidRPr="00613BDF">
        <w:rPr>
          <w:w w:val="100"/>
          <w:kern w:val="0"/>
          <w:sz w:val="30"/>
          <w:rtl/>
          <w:lang w:eastAsia="zh-CN"/>
        </w:rPr>
        <w:t xml:space="preserve">العطلات.  وهذا من شأنه </w:t>
      </w:r>
      <w:r w:rsidRPr="00613BDF">
        <w:rPr>
          <w:rFonts w:hint="cs"/>
          <w:w w:val="100"/>
          <w:kern w:val="0"/>
          <w:sz w:val="30"/>
          <w:rtl/>
          <w:lang w:eastAsia="zh-CN" w:bidi="ar-EG"/>
        </w:rPr>
        <w:t>است</w:t>
      </w:r>
      <w:r w:rsidRPr="00613BDF">
        <w:rPr>
          <w:w w:val="100"/>
          <w:kern w:val="0"/>
          <w:sz w:val="30"/>
          <w:rtl/>
          <w:lang w:eastAsia="zh-CN"/>
        </w:rPr>
        <w:t>بع</w:t>
      </w:r>
      <w:r w:rsidRPr="00613BDF">
        <w:rPr>
          <w:rFonts w:hint="cs"/>
          <w:w w:val="100"/>
          <w:kern w:val="0"/>
          <w:sz w:val="30"/>
          <w:rtl/>
          <w:lang w:eastAsia="zh-CN" w:bidi="ar-EG"/>
        </w:rPr>
        <w:t>ا</w:t>
      </w:r>
      <w:r w:rsidRPr="00613BDF">
        <w:rPr>
          <w:w w:val="100"/>
          <w:kern w:val="0"/>
          <w:sz w:val="30"/>
          <w:rtl/>
          <w:lang w:eastAsia="zh-CN"/>
        </w:rPr>
        <w:t xml:space="preserve">د وجود </w:t>
      </w:r>
      <w:r w:rsidRPr="00613BDF">
        <w:rPr>
          <w:rFonts w:hint="cs"/>
          <w:w w:val="100"/>
          <w:kern w:val="0"/>
          <w:sz w:val="30"/>
          <w:rtl/>
          <w:lang w:eastAsia="zh-CN" w:bidi="ar-EG"/>
        </w:rPr>
        <w:t xml:space="preserve">أي </w:t>
      </w:r>
      <w:r w:rsidRPr="00613BDF">
        <w:rPr>
          <w:w w:val="100"/>
          <w:kern w:val="0"/>
          <w:sz w:val="30"/>
          <w:rtl/>
          <w:lang w:eastAsia="zh-CN"/>
        </w:rPr>
        <w:t xml:space="preserve">تمييز ضد المرأة </w:t>
      </w:r>
      <w:r w:rsidRPr="00613BDF">
        <w:rPr>
          <w:rFonts w:hint="cs"/>
          <w:w w:val="100"/>
          <w:kern w:val="0"/>
          <w:sz w:val="30"/>
          <w:rtl/>
          <w:lang w:eastAsia="zh-CN" w:bidi="ar-EG"/>
        </w:rPr>
        <w:t xml:space="preserve">من </w:t>
      </w:r>
      <w:r w:rsidRPr="00613BDF">
        <w:rPr>
          <w:w w:val="100"/>
          <w:kern w:val="0"/>
          <w:sz w:val="30"/>
          <w:rtl/>
          <w:lang w:eastAsia="zh-CN"/>
        </w:rPr>
        <w:t>أي نوع،</w:t>
      </w:r>
      <w:r w:rsidRPr="00613BDF">
        <w:rPr>
          <w:rFonts w:hint="cs"/>
          <w:w w:val="100"/>
          <w:kern w:val="0"/>
          <w:sz w:val="30"/>
          <w:rtl/>
          <w:lang w:eastAsia="zh-CN" w:bidi="ar-EG"/>
        </w:rPr>
        <w:t xml:space="preserve"> من حيث ال</w:t>
      </w:r>
      <w:r w:rsidRPr="00613BDF">
        <w:rPr>
          <w:w w:val="100"/>
          <w:kern w:val="0"/>
          <w:sz w:val="30"/>
          <w:rtl/>
          <w:lang w:eastAsia="zh-CN"/>
        </w:rPr>
        <w:t xml:space="preserve">راتب. </w:t>
      </w:r>
      <w:r w:rsidRPr="00613BDF">
        <w:rPr>
          <w:rFonts w:hint="cs"/>
          <w:w w:val="100"/>
          <w:kern w:val="0"/>
          <w:sz w:val="30"/>
          <w:rtl/>
          <w:lang w:eastAsia="zh-CN" w:bidi="ar-EG"/>
        </w:rPr>
        <w:t xml:space="preserve">أما من حيث </w:t>
      </w:r>
      <w:r w:rsidRPr="00613BDF">
        <w:rPr>
          <w:w w:val="100"/>
          <w:kern w:val="0"/>
          <w:sz w:val="30"/>
          <w:rtl/>
          <w:lang w:eastAsia="zh-CN"/>
        </w:rPr>
        <w:t>تساوي الرا</w:t>
      </w:r>
      <w:r w:rsidRPr="00613BDF">
        <w:rPr>
          <w:rFonts w:hint="cs"/>
          <w:w w:val="100"/>
          <w:kern w:val="0"/>
          <w:sz w:val="30"/>
          <w:rtl/>
          <w:lang w:eastAsia="zh-CN" w:bidi="ar-EG"/>
        </w:rPr>
        <w:t>ت</w:t>
      </w:r>
      <w:r w:rsidRPr="00613BDF">
        <w:rPr>
          <w:w w:val="100"/>
          <w:kern w:val="0"/>
          <w:sz w:val="30"/>
          <w:rtl/>
          <w:lang w:eastAsia="zh-CN"/>
        </w:rPr>
        <w:t>ب عند تساوي العمل،</w:t>
      </w:r>
      <w:r w:rsidRPr="00613BDF">
        <w:rPr>
          <w:rFonts w:hint="cs"/>
          <w:w w:val="100"/>
          <w:kern w:val="0"/>
          <w:sz w:val="30"/>
          <w:rtl/>
          <w:lang w:eastAsia="zh-CN" w:bidi="ar-EG"/>
        </w:rPr>
        <w:t xml:space="preserve"> ف</w:t>
      </w:r>
      <w:r w:rsidRPr="00613BDF">
        <w:rPr>
          <w:w w:val="100"/>
          <w:kern w:val="0"/>
          <w:sz w:val="30"/>
          <w:rtl/>
          <w:lang w:eastAsia="zh-CN"/>
        </w:rPr>
        <w:t xml:space="preserve">تحصل المرأة على نفس </w:t>
      </w:r>
      <w:r w:rsidRPr="00613BDF">
        <w:rPr>
          <w:rFonts w:hint="cs"/>
          <w:w w:val="100"/>
          <w:kern w:val="0"/>
          <w:sz w:val="30"/>
          <w:rtl/>
          <w:lang w:eastAsia="zh-CN" w:bidi="ar-EG"/>
        </w:rPr>
        <w:t>ال</w:t>
      </w:r>
      <w:r w:rsidRPr="00613BDF">
        <w:rPr>
          <w:w w:val="100"/>
          <w:kern w:val="0"/>
          <w:sz w:val="30"/>
          <w:rtl/>
          <w:lang w:eastAsia="zh-CN"/>
        </w:rPr>
        <w:t xml:space="preserve">راتب </w:t>
      </w:r>
      <w:r w:rsidRPr="00613BDF">
        <w:rPr>
          <w:rFonts w:hint="cs"/>
          <w:w w:val="100"/>
          <w:kern w:val="0"/>
          <w:sz w:val="30"/>
          <w:rtl/>
          <w:lang w:eastAsia="zh-CN" w:bidi="ar-EG"/>
        </w:rPr>
        <w:t xml:space="preserve">الذي يتقاضاه </w:t>
      </w:r>
      <w:r w:rsidRPr="00613BDF">
        <w:rPr>
          <w:w w:val="100"/>
          <w:kern w:val="0"/>
          <w:sz w:val="30"/>
          <w:rtl/>
          <w:lang w:eastAsia="zh-CN"/>
        </w:rPr>
        <w:t xml:space="preserve">الرجل.  وللموظفين </w:t>
      </w:r>
      <w:r w:rsidRPr="00613BDF">
        <w:rPr>
          <w:rFonts w:hint="cs"/>
          <w:w w:val="100"/>
          <w:kern w:val="0"/>
          <w:sz w:val="30"/>
          <w:rtl/>
          <w:lang w:eastAsia="zh-CN" w:bidi="ar-EG"/>
        </w:rPr>
        <w:t>الحق</w:t>
      </w:r>
      <w:r w:rsidRPr="00613BDF">
        <w:rPr>
          <w:w w:val="100"/>
          <w:kern w:val="0"/>
          <w:sz w:val="30"/>
          <w:rtl/>
          <w:lang w:eastAsia="zh-CN"/>
        </w:rPr>
        <w:t xml:space="preserve"> في الحصول على بدلات الرواتب</w:t>
      </w:r>
      <w:r w:rsidRPr="00613BDF">
        <w:rPr>
          <w:rFonts w:hint="cs"/>
          <w:w w:val="100"/>
          <w:kern w:val="0"/>
          <w:sz w:val="30"/>
          <w:rtl/>
          <w:lang w:eastAsia="zh-CN" w:bidi="ar-EG"/>
        </w:rPr>
        <w:t xml:space="preserve"> أثناء</w:t>
      </w:r>
      <w:r w:rsidRPr="00613BDF">
        <w:rPr>
          <w:w w:val="100"/>
          <w:kern w:val="0"/>
          <w:sz w:val="30"/>
          <w:rtl/>
          <w:lang w:eastAsia="zh-CN"/>
        </w:rPr>
        <w:t xml:space="preserve"> ال</w:t>
      </w:r>
      <w:r w:rsidRPr="00613BDF">
        <w:rPr>
          <w:rFonts w:hint="cs"/>
          <w:w w:val="100"/>
          <w:kern w:val="0"/>
          <w:sz w:val="30"/>
          <w:rtl/>
          <w:lang w:eastAsia="zh-CN" w:bidi="ar-EG"/>
        </w:rPr>
        <w:t xml:space="preserve">إجازات </w:t>
      </w:r>
      <w:r w:rsidRPr="00613BDF">
        <w:rPr>
          <w:w w:val="100"/>
          <w:kern w:val="0"/>
          <w:sz w:val="30"/>
          <w:rtl/>
          <w:lang w:eastAsia="zh-CN"/>
        </w:rPr>
        <w:t>السنوية وا</w:t>
      </w:r>
      <w:r w:rsidRPr="00613BDF">
        <w:rPr>
          <w:rFonts w:hint="cs"/>
          <w:w w:val="100"/>
          <w:kern w:val="0"/>
          <w:sz w:val="30"/>
          <w:rtl/>
          <w:lang w:eastAsia="zh-CN" w:bidi="ar-EG"/>
        </w:rPr>
        <w:t>لعطلات</w:t>
      </w:r>
      <w:r w:rsidRPr="00613BDF">
        <w:rPr>
          <w:w w:val="100"/>
          <w:kern w:val="0"/>
          <w:sz w:val="30"/>
          <w:rtl/>
          <w:lang w:eastAsia="zh-CN"/>
        </w:rPr>
        <w:t>،</w:t>
      </w:r>
      <w:r w:rsidRPr="00613BDF">
        <w:rPr>
          <w:rFonts w:hint="cs"/>
          <w:w w:val="100"/>
          <w:kern w:val="0"/>
          <w:sz w:val="30"/>
          <w:rtl/>
          <w:lang w:eastAsia="zh-CN" w:bidi="ar-EG"/>
        </w:rPr>
        <w:t xml:space="preserve"> وإجازات </w:t>
      </w:r>
      <w:r w:rsidRPr="00613BDF">
        <w:rPr>
          <w:w w:val="100"/>
          <w:kern w:val="0"/>
          <w:sz w:val="30"/>
          <w:rtl/>
          <w:lang w:eastAsia="zh-CN"/>
        </w:rPr>
        <w:t>الحمل،</w:t>
      </w:r>
      <w:r w:rsidRPr="00613BDF">
        <w:rPr>
          <w:rFonts w:hint="cs"/>
          <w:w w:val="100"/>
          <w:kern w:val="0"/>
          <w:sz w:val="30"/>
          <w:rtl/>
          <w:lang w:eastAsia="zh-CN" w:bidi="ar-EG"/>
        </w:rPr>
        <w:t xml:space="preserve"> </w:t>
      </w:r>
      <w:r w:rsidRPr="00613BDF">
        <w:rPr>
          <w:w w:val="100"/>
          <w:kern w:val="0"/>
          <w:sz w:val="30"/>
          <w:rtl/>
          <w:lang w:eastAsia="zh-CN"/>
        </w:rPr>
        <w:t>والوضع</w:t>
      </w:r>
      <w:r w:rsidRPr="00613BDF">
        <w:rPr>
          <w:rFonts w:hint="cs"/>
          <w:w w:val="100"/>
          <w:kern w:val="0"/>
          <w:sz w:val="30"/>
          <w:rtl/>
          <w:lang w:eastAsia="zh-CN" w:bidi="ar-EG"/>
        </w:rPr>
        <w:t>،</w:t>
      </w:r>
      <w:r w:rsidRPr="00613BDF">
        <w:rPr>
          <w:w w:val="100"/>
          <w:kern w:val="0"/>
          <w:sz w:val="30"/>
          <w:rtl/>
          <w:lang w:eastAsia="zh-CN"/>
        </w:rPr>
        <w:t xml:space="preserve"> والأمومة</w:t>
      </w:r>
      <w:r w:rsidRPr="00613BDF">
        <w:rPr>
          <w:rFonts w:hint="cs"/>
          <w:w w:val="100"/>
          <w:kern w:val="0"/>
          <w:sz w:val="30"/>
          <w:rtl/>
          <w:lang w:eastAsia="zh-CN" w:bidi="ar-EG"/>
        </w:rPr>
        <w:t>،</w:t>
      </w:r>
      <w:r w:rsidRPr="00613BDF">
        <w:rPr>
          <w:w w:val="100"/>
          <w:kern w:val="0"/>
          <w:sz w:val="30"/>
          <w:rtl/>
          <w:lang w:eastAsia="zh-CN"/>
        </w:rPr>
        <w:t xml:space="preserve"> ورعاية ال</w:t>
      </w:r>
      <w:r w:rsidRPr="00613BDF">
        <w:rPr>
          <w:rFonts w:hint="cs"/>
          <w:w w:val="100"/>
          <w:kern w:val="0"/>
          <w:sz w:val="30"/>
          <w:rtl/>
          <w:lang w:eastAsia="zh-CN" w:bidi="ar-EG"/>
        </w:rPr>
        <w:t>أ</w:t>
      </w:r>
      <w:r w:rsidRPr="00613BDF">
        <w:rPr>
          <w:w w:val="100"/>
          <w:kern w:val="0"/>
          <w:sz w:val="30"/>
          <w:rtl/>
          <w:lang w:eastAsia="zh-CN"/>
        </w:rPr>
        <w:t>طف</w:t>
      </w:r>
      <w:r w:rsidRPr="00613BDF">
        <w:rPr>
          <w:rFonts w:hint="cs"/>
          <w:w w:val="100"/>
          <w:kern w:val="0"/>
          <w:sz w:val="30"/>
          <w:rtl/>
          <w:lang w:eastAsia="zh-CN" w:bidi="ar-EG"/>
        </w:rPr>
        <w:t xml:space="preserve">ال </w:t>
      </w:r>
      <w:r w:rsidRPr="00613BDF">
        <w:rPr>
          <w:w w:val="100"/>
          <w:kern w:val="0"/>
          <w:sz w:val="30"/>
          <w:rtl/>
          <w:lang w:eastAsia="zh-CN"/>
        </w:rPr>
        <w:t>وإعادة التأهيل،و</w:t>
      </w:r>
      <w:r w:rsidRPr="00613BDF">
        <w:rPr>
          <w:rFonts w:hint="cs"/>
          <w:w w:val="100"/>
          <w:kern w:val="0"/>
          <w:sz w:val="30"/>
          <w:rtl/>
          <w:lang w:eastAsia="zh-CN" w:bidi="ar-EG"/>
        </w:rPr>
        <w:t xml:space="preserve">تطوير المؤهل </w:t>
      </w:r>
      <w:r w:rsidRPr="00613BDF">
        <w:rPr>
          <w:w w:val="100"/>
          <w:kern w:val="0"/>
          <w:sz w:val="30"/>
          <w:rtl/>
          <w:lang w:eastAsia="zh-CN"/>
        </w:rPr>
        <w:t>والمهن</w:t>
      </w:r>
      <w:r w:rsidRPr="00613BDF">
        <w:rPr>
          <w:rFonts w:hint="cs"/>
          <w:w w:val="100"/>
          <w:kern w:val="0"/>
          <w:sz w:val="30"/>
          <w:rtl/>
          <w:lang w:eastAsia="zh-CN" w:bidi="ar-EG"/>
        </w:rPr>
        <w:t>ة</w:t>
      </w:r>
      <w:r w:rsidRPr="00613BDF">
        <w:rPr>
          <w:w w:val="100"/>
          <w:kern w:val="0"/>
          <w:sz w:val="30"/>
          <w:rtl/>
          <w:lang w:eastAsia="zh-CN"/>
        </w:rPr>
        <w:t xml:space="preserve"> في إطار المتطلبات الأخرى </w:t>
      </w:r>
      <w:r w:rsidRPr="00613BDF">
        <w:rPr>
          <w:rFonts w:hint="cs"/>
          <w:w w:val="100"/>
          <w:kern w:val="0"/>
          <w:sz w:val="30"/>
          <w:rtl/>
          <w:lang w:eastAsia="zh-CN" w:bidi="ar-EG"/>
        </w:rPr>
        <w:t>التي ين</w:t>
      </w:r>
      <w:r w:rsidRPr="00613BDF">
        <w:rPr>
          <w:w w:val="100"/>
          <w:kern w:val="0"/>
          <w:sz w:val="30"/>
          <w:rtl/>
          <w:lang w:eastAsia="zh-CN"/>
        </w:rPr>
        <w:t>ظمها القانون.</w:t>
      </w:r>
    </w:p>
    <w:p w:rsidR="007B188C" w:rsidRPr="007B188C" w:rsidRDefault="007B188C" w:rsidP="007B188C">
      <w:pPr>
        <w:spacing w:line="120" w:lineRule="exact"/>
        <w:ind w:left="1030" w:right="810"/>
        <w:outlineLvl w:val="0"/>
        <w:rPr>
          <w:rFonts w:hint="cs"/>
          <w:b/>
          <w:bCs/>
          <w:w w:val="100"/>
          <w:kern w:val="0"/>
          <w:sz w:val="12"/>
          <w:rtl/>
          <w:lang w:eastAsia="zh-CN"/>
        </w:rPr>
      </w:pPr>
    </w:p>
    <w:p w:rsidR="00CB4538" w:rsidRPr="007B188C" w:rsidRDefault="00CB4538" w:rsidP="00CB4538">
      <w:pPr>
        <w:spacing w:after="120"/>
        <w:ind w:left="1030" w:right="810"/>
        <w:outlineLvl w:val="0"/>
        <w:rPr>
          <w:b/>
          <w:bCs/>
          <w:w w:val="100"/>
          <w:kern w:val="0"/>
          <w:sz w:val="32"/>
          <w:szCs w:val="32"/>
          <w:rtl/>
          <w:lang w:eastAsia="zh-CN"/>
        </w:rPr>
      </w:pPr>
      <w:r w:rsidRPr="007B188C">
        <w:rPr>
          <w:b/>
          <w:bCs/>
          <w:w w:val="100"/>
          <w:kern w:val="0"/>
          <w:sz w:val="32"/>
          <w:szCs w:val="32"/>
          <w:rtl/>
          <w:lang w:eastAsia="zh-CN"/>
        </w:rPr>
        <w:t>البطالة</w:t>
      </w:r>
    </w:p>
    <w:p w:rsidR="00CB4538" w:rsidRPr="00613BDF" w:rsidRDefault="00CB4538" w:rsidP="007B188C">
      <w:pPr>
        <w:spacing w:after="120"/>
        <w:ind w:left="1030" w:right="810" w:firstLine="468"/>
        <w:rPr>
          <w:w w:val="100"/>
          <w:kern w:val="0"/>
          <w:sz w:val="30"/>
          <w:rtl/>
          <w:lang w:eastAsia="zh-CN"/>
        </w:rPr>
      </w:pPr>
      <w:r w:rsidRPr="00613BDF">
        <w:rPr>
          <w:w w:val="100"/>
          <w:kern w:val="0"/>
          <w:sz w:val="30"/>
          <w:rtl/>
          <w:lang w:eastAsia="zh-CN"/>
        </w:rPr>
        <w:t xml:space="preserve"> </w:t>
      </w:r>
      <w:r w:rsidRPr="00613BDF">
        <w:rPr>
          <w:rFonts w:hint="cs"/>
          <w:w w:val="100"/>
          <w:kern w:val="0"/>
          <w:sz w:val="30"/>
          <w:rtl/>
          <w:lang w:eastAsia="zh-CN" w:bidi="ar-EG"/>
        </w:rPr>
        <w:t>ين</w:t>
      </w:r>
      <w:r w:rsidRPr="00613BDF">
        <w:rPr>
          <w:w w:val="100"/>
          <w:kern w:val="0"/>
          <w:sz w:val="30"/>
          <w:rtl/>
          <w:lang w:eastAsia="zh-CN"/>
        </w:rPr>
        <w:t>ظ</w:t>
      </w:r>
      <w:r w:rsidRPr="00613BDF">
        <w:rPr>
          <w:rFonts w:hint="cs"/>
          <w:w w:val="100"/>
          <w:kern w:val="0"/>
          <w:sz w:val="30"/>
          <w:rtl/>
          <w:lang w:eastAsia="zh-CN" w:bidi="ar-EG"/>
        </w:rPr>
        <w:t>م</w:t>
      </w:r>
      <w:r w:rsidRPr="00613BDF">
        <w:rPr>
          <w:w w:val="100"/>
          <w:kern w:val="0"/>
          <w:sz w:val="30"/>
          <w:rtl/>
          <w:lang w:eastAsia="zh-CN"/>
        </w:rPr>
        <w:t xml:space="preserve"> قانون العمل </w:t>
      </w:r>
      <w:r w:rsidRPr="00613BDF">
        <w:rPr>
          <w:rFonts w:hint="cs"/>
          <w:w w:val="100"/>
          <w:kern w:val="0"/>
          <w:sz w:val="30"/>
          <w:rtl/>
          <w:lang w:eastAsia="zh-CN" w:bidi="ar-EG"/>
        </w:rPr>
        <w:t>و</w:t>
      </w:r>
      <w:r w:rsidRPr="00613BDF">
        <w:rPr>
          <w:w w:val="100"/>
          <w:kern w:val="0"/>
          <w:sz w:val="30"/>
          <w:rtl/>
          <w:lang w:eastAsia="zh-CN"/>
        </w:rPr>
        <w:t xml:space="preserve">استحقاقات البطالة المسائل المتصلة بالعمل </w:t>
      </w:r>
      <w:r w:rsidRPr="00613BDF">
        <w:rPr>
          <w:rFonts w:hint="cs"/>
          <w:w w:val="100"/>
          <w:kern w:val="0"/>
          <w:sz w:val="30"/>
          <w:rtl/>
          <w:lang w:eastAsia="zh-CN" w:bidi="ar-EG"/>
        </w:rPr>
        <w:t>و</w:t>
      </w:r>
      <w:r w:rsidRPr="00613BDF">
        <w:rPr>
          <w:w w:val="100"/>
          <w:kern w:val="0"/>
          <w:sz w:val="30"/>
          <w:rtl/>
          <w:lang w:eastAsia="zh-CN"/>
        </w:rPr>
        <w:t xml:space="preserve">استحقاقات البطالة وقد صدر </w:t>
      </w:r>
      <w:r w:rsidRPr="00613BDF">
        <w:rPr>
          <w:rFonts w:hint="cs"/>
          <w:w w:val="100"/>
          <w:kern w:val="0"/>
          <w:sz w:val="30"/>
          <w:rtl/>
          <w:lang w:eastAsia="zh-CN" w:bidi="ar-EG"/>
        </w:rPr>
        <w:t>ال</w:t>
      </w:r>
      <w:r w:rsidRPr="00613BDF">
        <w:rPr>
          <w:w w:val="100"/>
          <w:kern w:val="0"/>
          <w:sz w:val="30"/>
          <w:rtl/>
          <w:lang w:eastAsia="zh-CN"/>
        </w:rPr>
        <w:t>قانون عام 1997</w:t>
      </w:r>
      <w:r>
        <w:rPr>
          <w:w w:val="100"/>
          <w:kern w:val="0"/>
          <w:sz w:val="30"/>
          <w:rtl/>
          <w:lang w:eastAsia="zh-CN"/>
        </w:rPr>
        <w:t>(</w:t>
      </w:r>
      <w:r w:rsidRPr="00613BDF">
        <w:rPr>
          <w:w w:val="100"/>
          <w:kern w:val="0"/>
          <w:sz w:val="30"/>
          <w:rtl/>
          <w:lang w:eastAsia="zh-CN"/>
        </w:rPr>
        <w:t>الجري</w:t>
      </w:r>
      <w:r>
        <w:rPr>
          <w:rFonts w:hint="cs"/>
          <w:w w:val="100"/>
          <w:kern w:val="0"/>
          <w:sz w:val="30"/>
          <w:rtl/>
          <w:lang w:eastAsia="zh-CN"/>
        </w:rPr>
        <w:t>ــ</w:t>
      </w:r>
      <w:r w:rsidRPr="00613BDF">
        <w:rPr>
          <w:w w:val="100"/>
          <w:kern w:val="0"/>
          <w:sz w:val="30"/>
          <w:rtl/>
          <w:lang w:eastAsia="zh-CN"/>
        </w:rPr>
        <w:t>دة الرسمي</w:t>
      </w:r>
      <w:r>
        <w:rPr>
          <w:rFonts w:hint="cs"/>
          <w:w w:val="100"/>
          <w:kern w:val="0"/>
          <w:sz w:val="30"/>
          <w:rtl/>
          <w:lang w:eastAsia="zh-CN"/>
        </w:rPr>
        <w:t>ـــــــــ</w:t>
      </w:r>
      <w:r w:rsidRPr="00613BDF">
        <w:rPr>
          <w:w w:val="100"/>
          <w:kern w:val="0"/>
          <w:sz w:val="30"/>
          <w:rtl/>
          <w:lang w:eastAsia="zh-CN"/>
        </w:rPr>
        <w:t>ة لجمهوري</w:t>
      </w:r>
      <w:r>
        <w:rPr>
          <w:rFonts w:hint="cs"/>
          <w:w w:val="100"/>
          <w:kern w:val="0"/>
          <w:sz w:val="30"/>
          <w:rtl/>
          <w:lang w:eastAsia="zh-CN"/>
        </w:rPr>
        <w:t>ـــــــ</w:t>
      </w:r>
      <w:r w:rsidRPr="00613BDF">
        <w:rPr>
          <w:w w:val="100"/>
          <w:kern w:val="0"/>
          <w:sz w:val="30"/>
          <w:rtl/>
          <w:lang w:eastAsia="zh-CN"/>
        </w:rPr>
        <w:t>ة مقدوني</w:t>
      </w:r>
      <w:r>
        <w:rPr>
          <w:rFonts w:hint="cs"/>
          <w:w w:val="100"/>
          <w:kern w:val="0"/>
          <w:sz w:val="30"/>
          <w:rtl/>
          <w:lang w:eastAsia="zh-CN"/>
        </w:rPr>
        <w:t>ـــــ</w:t>
      </w:r>
      <w:r w:rsidRPr="00613BDF">
        <w:rPr>
          <w:w w:val="100"/>
          <w:kern w:val="0"/>
          <w:sz w:val="30"/>
          <w:rtl/>
          <w:lang w:eastAsia="zh-CN"/>
        </w:rPr>
        <w:t>ا ال</w:t>
      </w:r>
      <w:r w:rsidRPr="00613BDF">
        <w:rPr>
          <w:rFonts w:hint="cs"/>
          <w:w w:val="100"/>
          <w:kern w:val="0"/>
          <w:sz w:val="30"/>
          <w:rtl/>
          <w:lang w:eastAsia="zh-CN" w:bidi="ar-EG"/>
        </w:rPr>
        <w:t>أ</w:t>
      </w:r>
      <w:r w:rsidRPr="00613BDF">
        <w:rPr>
          <w:w w:val="100"/>
          <w:kern w:val="0"/>
          <w:sz w:val="30"/>
          <w:rtl/>
          <w:lang w:eastAsia="zh-CN"/>
        </w:rPr>
        <w:t>عد</w:t>
      </w:r>
      <w:r w:rsidRPr="00613BDF">
        <w:rPr>
          <w:rFonts w:hint="cs"/>
          <w:w w:val="100"/>
          <w:kern w:val="0"/>
          <w:sz w:val="30"/>
          <w:rtl/>
          <w:lang w:eastAsia="zh-CN" w:bidi="ar-EG"/>
        </w:rPr>
        <w:t>ا</w:t>
      </w:r>
      <w:r w:rsidRPr="00613BDF">
        <w:rPr>
          <w:w w:val="100"/>
          <w:kern w:val="0"/>
          <w:sz w:val="30"/>
          <w:rtl/>
          <w:lang w:eastAsia="zh-CN"/>
        </w:rPr>
        <w:t>د رقم 37/97 و 25/2000 و 100/2000 و 50/2001).  و</w:t>
      </w:r>
      <w:r w:rsidRPr="00613BDF">
        <w:rPr>
          <w:rFonts w:hint="cs"/>
          <w:w w:val="100"/>
          <w:kern w:val="0"/>
          <w:sz w:val="30"/>
          <w:rtl/>
          <w:lang w:eastAsia="zh-CN" w:bidi="ar-EG"/>
        </w:rPr>
        <w:t>ي</w:t>
      </w:r>
      <w:r w:rsidRPr="00613BDF">
        <w:rPr>
          <w:w w:val="100"/>
          <w:kern w:val="0"/>
          <w:sz w:val="30"/>
          <w:rtl/>
          <w:lang w:eastAsia="zh-CN"/>
        </w:rPr>
        <w:t xml:space="preserve">تضمن هذا القانون في جملة أمور،أحكاما تتعلق بالاستحقاقات الناشئة عن البطالة،بما في ذلك </w:t>
      </w:r>
      <w:r w:rsidRPr="00613BDF">
        <w:rPr>
          <w:rFonts w:hint="cs"/>
          <w:w w:val="100"/>
          <w:kern w:val="0"/>
          <w:sz w:val="30"/>
          <w:rtl/>
          <w:lang w:eastAsia="zh-CN" w:bidi="ar-EG"/>
        </w:rPr>
        <w:t>الحق</w:t>
      </w:r>
      <w:r w:rsidRPr="00613BDF">
        <w:rPr>
          <w:w w:val="100"/>
          <w:kern w:val="0"/>
          <w:sz w:val="30"/>
          <w:rtl/>
          <w:lang w:eastAsia="zh-CN"/>
        </w:rPr>
        <w:t xml:space="preserve"> في الحصول على بدلات،</w:t>
      </w:r>
      <w:r w:rsidRPr="00613BDF">
        <w:rPr>
          <w:rFonts w:hint="cs"/>
          <w:w w:val="100"/>
          <w:kern w:val="0"/>
          <w:sz w:val="30"/>
          <w:rtl/>
          <w:lang w:eastAsia="zh-CN" w:bidi="ar-EG"/>
        </w:rPr>
        <w:t xml:space="preserve"> </w:t>
      </w:r>
      <w:r w:rsidRPr="00613BDF">
        <w:rPr>
          <w:w w:val="100"/>
          <w:kern w:val="0"/>
          <w:sz w:val="30"/>
          <w:rtl/>
          <w:lang w:eastAsia="zh-CN"/>
        </w:rPr>
        <w:t xml:space="preserve">أي شروط وطرق الحصول على هذا الحق </w:t>
      </w:r>
      <w:r w:rsidRPr="00613BDF">
        <w:rPr>
          <w:rFonts w:hint="cs"/>
          <w:w w:val="100"/>
          <w:kern w:val="0"/>
          <w:sz w:val="30"/>
          <w:rtl/>
          <w:lang w:eastAsia="zh-CN" w:bidi="ar-EG"/>
        </w:rPr>
        <w:t>و</w:t>
      </w:r>
      <w:r w:rsidRPr="00613BDF">
        <w:rPr>
          <w:w w:val="100"/>
          <w:kern w:val="0"/>
          <w:sz w:val="30"/>
          <w:rtl/>
          <w:lang w:eastAsia="zh-CN"/>
        </w:rPr>
        <w:t>ممارس</w:t>
      </w:r>
      <w:r w:rsidRPr="00613BDF">
        <w:rPr>
          <w:rFonts w:hint="cs"/>
          <w:w w:val="100"/>
          <w:kern w:val="0"/>
          <w:sz w:val="30"/>
          <w:rtl/>
          <w:lang w:eastAsia="zh-CN" w:bidi="ar-EG"/>
        </w:rPr>
        <w:t>ته</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إلى جانب الحقوق الأخرى التي نص عليها قانون،</w:t>
      </w:r>
      <w:r w:rsidRPr="00613BDF">
        <w:rPr>
          <w:rFonts w:hint="cs"/>
          <w:w w:val="100"/>
          <w:kern w:val="0"/>
          <w:sz w:val="30"/>
          <w:rtl/>
          <w:lang w:eastAsia="zh-CN" w:bidi="ar-EG"/>
        </w:rPr>
        <w:t xml:space="preserve"> </w:t>
      </w:r>
      <w:r w:rsidRPr="00613BDF">
        <w:rPr>
          <w:w w:val="100"/>
          <w:kern w:val="0"/>
          <w:sz w:val="30"/>
          <w:rtl/>
          <w:lang w:eastAsia="zh-CN"/>
        </w:rPr>
        <w:t xml:space="preserve">فضلا عن الأحكام المنظمة لحقوق التمويل.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وطبقا لسجلات مكتب العمل في جمهورية مقدونيا فإنه في نهاية كانون الأول/ ديسمبر  2002كان عدد العاطلين المسجلين 374144 </w:t>
      </w:r>
      <w:r w:rsidRPr="00613BDF">
        <w:rPr>
          <w:rFonts w:hint="cs"/>
          <w:w w:val="100"/>
          <w:kern w:val="0"/>
          <w:sz w:val="30"/>
          <w:rtl/>
          <w:lang w:eastAsia="zh-CN" w:bidi="ar-EG"/>
        </w:rPr>
        <w:t xml:space="preserve">شخصا </w:t>
      </w:r>
      <w:r w:rsidRPr="00613BDF">
        <w:rPr>
          <w:w w:val="100"/>
          <w:kern w:val="0"/>
          <w:sz w:val="30"/>
          <w:rtl/>
          <w:lang w:eastAsia="zh-CN"/>
        </w:rPr>
        <w:t>من بينهم 209131</w:t>
      </w:r>
      <w:r w:rsidRPr="00613BDF">
        <w:rPr>
          <w:rFonts w:hint="cs"/>
          <w:w w:val="100"/>
          <w:kern w:val="0"/>
          <w:sz w:val="30"/>
          <w:rtl/>
          <w:lang w:eastAsia="zh-CN" w:bidi="ar-EG"/>
        </w:rPr>
        <w:t xml:space="preserve"> شخصا</w:t>
      </w:r>
      <w:r w:rsidRPr="00613BDF">
        <w:rPr>
          <w:w w:val="100"/>
          <w:kern w:val="0"/>
          <w:sz w:val="30"/>
          <w:rtl/>
          <w:lang w:eastAsia="zh-CN"/>
        </w:rPr>
        <w:t xml:space="preserve"> (9ر55 في المائة</w:t>
      </w:r>
      <w:r>
        <w:rPr>
          <w:w w:val="100"/>
          <w:kern w:val="0"/>
          <w:sz w:val="30"/>
          <w:rtl/>
          <w:lang w:eastAsia="zh-CN"/>
        </w:rPr>
        <w:t>)</w:t>
      </w:r>
      <w:r w:rsidRPr="00613BDF">
        <w:rPr>
          <w:w w:val="100"/>
          <w:kern w:val="0"/>
          <w:sz w:val="30"/>
          <w:rtl/>
          <w:lang w:eastAsia="zh-CN"/>
        </w:rPr>
        <w:t xml:space="preserve">من الرجال و 165013 </w:t>
      </w:r>
      <w:r w:rsidRPr="00613BDF">
        <w:rPr>
          <w:rFonts w:hint="cs"/>
          <w:w w:val="100"/>
          <w:kern w:val="0"/>
          <w:sz w:val="30"/>
          <w:rtl/>
          <w:lang w:eastAsia="zh-CN" w:bidi="ar-EG"/>
        </w:rPr>
        <w:t xml:space="preserve">شخصا </w:t>
      </w:r>
      <w:r w:rsidRPr="00613BDF">
        <w:rPr>
          <w:w w:val="100"/>
          <w:kern w:val="0"/>
          <w:sz w:val="30"/>
          <w:rtl/>
          <w:lang w:eastAsia="zh-CN"/>
        </w:rPr>
        <w:t>(1ر44 في المائة</w:t>
      </w:r>
      <w:r>
        <w:rPr>
          <w:w w:val="100"/>
          <w:kern w:val="0"/>
          <w:sz w:val="30"/>
          <w:rtl/>
          <w:lang w:eastAsia="zh-CN"/>
        </w:rPr>
        <w:t>)</w:t>
      </w:r>
      <w:r w:rsidRPr="00613BDF">
        <w:rPr>
          <w:w w:val="100"/>
          <w:kern w:val="0"/>
          <w:sz w:val="30"/>
          <w:rtl/>
          <w:lang w:eastAsia="zh-CN"/>
        </w:rPr>
        <w:t xml:space="preserve"> من النساء.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وك</w:t>
      </w:r>
      <w:r w:rsidRPr="00613BDF">
        <w:rPr>
          <w:rFonts w:hint="cs"/>
          <w:w w:val="100"/>
          <w:kern w:val="0"/>
          <w:sz w:val="30"/>
          <w:rtl/>
          <w:lang w:eastAsia="zh-CN" w:bidi="ar-EG"/>
        </w:rPr>
        <w:t>ان</w:t>
      </w:r>
      <w:r w:rsidRPr="00613BDF">
        <w:rPr>
          <w:w w:val="100"/>
          <w:kern w:val="0"/>
          <w:sz w:val="30"/>
          <w:rtl/>
          <w:lang w:eastAsia="zh-CN"/>
        </w:rPr>
        <w:t xml:space="preserve"> هيكل العاطلين حسب هيكل الأعمار غير موات جدا في السنوات العديدة السابقة،</w:t>
      </w:r>
      <w:r w:rsidRPr="00613BDF">
        <w:rPr>
          <w:rFonts w:hint="cs"/>
          <w:w w:val="100"/>
          <w:kern w:val="0"/>
          <w:sz w:val="30"/>
          <w:rtl/>
          <w:lang w:eastAsia="zh-CN" w:bidi="ar-EG"/>
        </w:rPr>
        <w:t xml:space="preserve"> </w:t>
      </w:r>
      <w:r w:rsidRPr="00613BDF">
        <w:rPr>
          <w:w w:val="100"/>
          <w:kern w:val="0"/>
          <w:sz w:val="30"/>
          <w:rtl/>
          <w:lang w:eastAsia="zh-CN"/>
        </w:rPr>
        <w:t xml:space="preserve">مع </w:t>
      </w:r>
      <w:r w:rsidRPr="00613BDF">
        <w:rPr>
          <w:rFonts w:hint="cs"/>
          <w:w w:val="100"/>
          <w:kern w:val="0"/>
          <w:sz w:val="30"/>
          <w:rtl/>
          <w:lang w:eastAsia="zh-CN" w:bidi="ar-EG"/>
        </w:rPr>
        <w:t>توقعات حتى بتدنيه</w:t>
      </w:r>
      <w:r w:rsidRPr="00613BDF">
        <w:rPr>
          <w:w w:val="100"/>
          <w:kern w:val="0"/>
          <w:sz w:val="30"/>
          <w:rtl/>
          <w:lang w:eastAsia="zh-CN"/>
        </w:rPr>
        <w:t xml:space="preserve">.  فقد بلغت نسبة العاطلين الذين يبلغون 30سنة من العمر 6ر39 في المائة من مجموع عدد العاطلين، وكانت نسبة 4ر60 في المائة هي النسبة المئوية لبقية العاطلين الذين تزيد أعمارهم على 30عاما </w:t>
      </w:r>
      <w:r>
        <w:rPr>
          <w:w w:val="100"/>
          <w:kern w:val="0"/>
          <w:sz w:val="30"/>
          <w:rtl/>
          <w:lang w:eastAsia="zh-CN"/>
        </w:rPr>
        <w:t>(</w:t>
      </w:r>
      <w:r w:rsidRPr="00613BDF">
        <w:rPr>
          <w:w w:val="100"/>
          <w:kern w:val="0"/>
          <w:sz w:val="30"/>
          <w:rtl/>
          <w:lang w:eastAsia="zh-CN"/>
        </w:rPr>
        <w:t>30-40 سنة – 7ر26 في المائة  و 40-50 عاما – 2ر19 في و فوق 50 عاما – 5ر14 في المائة</w:t>
      </w:r>
      <w:r>
        <w:rPr>
          <w:w w:val="100"/>
          <w:kern w:val="0"/>
          <w:sz w:val="30"/>
          <w:rtl/>
          <w:lang w:eastAsia="zh-CN"/>
        </w:rPr>
        <w:t>)</w:t>
      </w:r>
      <w:r w:rsidRPr="00613BDF">
        <w:rPr>
          <w:w w:val="100"/>
          <w:kern w:val="0"/>
          <w:sz w:val="30"/>
          <w:rtl/>
          <w:lang w:eastAsia="zh-CN"/>
        </w:rPr>
        <w:t>.</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وليست الحالة مواتية أيضا فيما </w:t>
      </w:r>
      <w:r w:rsidRPr="00613BDF">
        <w:rPr>
          <w:rFonts w:hint="cs"/>
          <w:w w:val="100"/>
          <w:kern w:val="0"/>
          <w:sz w:val="30"/>
          <w:rtl/>
          <w:lang w:eastAsia="zh-CN" w:bidi="ar-EG"/>
        </w:rPr>
        <w:t>ي</w:t>
      </w:r>
      <w:r w:rsidRPr="00613BDF">
        <w:rPr>
          <w:w w:val="100"/>
          <w:kern w:val="0"/>
          <w:sz w:val="30"/>
          <w:rtl/>
          <w:lang w:eastAsia="zh-CN"/>
        </w:rPr>
        <w:t>تعلق بهيكل العاطلين حسب المؤهلات.  فأكثر من نص</w:t>
      </w:r>
      <w:r w:rsidRPr="00613BDF">
        <w:rPr>
          <w:rFonts w:hint="cs"/>
          <w:w w:val="100"/>
          <w:kern w:val="0"/>
          <w:sz w:val="30"/>
          <w:rtl/>
          <w:lang w:eastAsia="zh-CN" w:bidi="ar-EG"/>
        </w:rPr>
        <w:t>ف</w:t>
      </w:r>
      <w:r w:rsidRPr="00613BDF">
        <w:rPr>
          <w:w w:val="100"/>
          <w:kern w:val="0"/>
          <w:sz w:val="30"/>
          <w:rtl/>
          <w:lang w:eastAsia="zh-CN"/>
        </w:rPr>
        <w:t xml:space="preserve"> العاطلين</w:t>
      </w:r>
      <w:r w:rsidRPr="00613BDF">
        <w:rPr>
          <w:rFonts w:hint="cs"/>
          <w:w w:val="100"/>
          <w:kern w:val="0"/>
          <w:sz w:val="30"/>
          <w:rtl/>
          <w:lang w:eastAsia="zh-CN" w:bidi="ar-EG"/>
        </w:rPr>
        <w:t xml:space="preserve"> </w:t>
      </w:r>
      <w:r w:rsidRPr="00613BDF">
        <w:rPr>
          <w:w w:val="100"/>
          <w:kern w:val="0"/>
          <w:sz w:val="30"/>
          <w:rtl/>
          <w:lang w:eastAsia="zh-CN"/>
        </w:rPr>
        <w:t>(9ر52  في المائة</w:t>
      </w:r>
      <w:r>
        <w:rPr>
          <w:w w:val="100"/>
          <w:kern w:val="0"/>
          <w:sz w:val="30"/>
          <w:rtl/>
          <w:lang w:eastAsia="zh-CN"/>
        </w:rPr>
        <w:t>)</w:t>
      </w:r>
      <w:r w:rsidRPr="00613BDF">
        <w:rPr>
          <w:w w:val="100"/>
          <w:kern w:val="0"/>
          <w:sz w:val="30"/>
          <w:rtl/>
          <w:lang w:eastAsia="zh-CN"/>
        </w:rPr>
        <w:t xml:space="preserve"> ليست لديهم مؤهلات،</w:t>
      </w:r>
      <w:r w:rsidRPr="00613BDF">
        <w:rPr>
          <w:rFonts w:hint="cs"/>
          <w:w w:val="100"/>
          <w:kern w:val="0"/>
          <w:sz w:val="30"/>
          <w:rtl/>
          <w:lang w:eastAsia="zh-CN" w:bidi="ar-EG"/>
        </w:rPr>
        <w:t xml:space="preserve"> </w:t>
      </w:r>
      <w:r w:rsidRPr="00613BDF">
        <w:rPr>
          <w:w w:val="100"/>
          <w:kern w:val="0"/>
          <w:sz w:val="30"/>
          <w:rtl/>
          <w:lang w:eastAsia="zh-CN"/>
        </w:rPr>
        <w:t>أو شبه مؤهلين،</w:t>
      </w:r>
      <w:r w:rsidRPr="00613BDF">
        <w:rPr>
          <w:rFonts w:hint="cs"/>
          <w:w w:val="100"/>
          <w:kern w:val="0"/>
          <w:sz w:val="30"/>
          <w:rtl/>
          <w:lang w:eastAsia="zh-CN" w:bidi="ar-EG"/>
        </w:rPr>
        <w:t xml:space="preserve"> </w:t>
      </w:r>
      <w:r w:rsidRPr="00613BDF">
        <w:rPr>
          <w:w w:val="100"/>
          <w:kern w:val="0"/>
          <w:sz w:val="30"/>
          <w:rtl/>
          <w:lang w:eastAsia="zh-CN"/>
        </w:rPr>
        <w:t xml:space="preserve">أو أشخاص أكملوا التعليم الابتدائي فقط.  أما العاطلين الذين </w:t>
      </w:r>
      <w:r w:rsidRPr="00613BDF">
        <w:rPr>
          <w:rFonts w:hint="cs"/>
          <w:w w:val="100"/>
          <w:kern w:val="0"/>
          <w:sz w:val="30"/>
          <w:rtl/>
          <w:lang w:eastAsia="zh-CN" w:bidi="ar-EG"/>
        </w:rPr>
        <w:t>ل</w:t>
      </w:r>
      <w:r w:rsidRPr="00613BDF">
        <w:rPr>
          <w:w w:val="100"/>
          <w:kern w:val="0"/>
          <w:sz w:val="30"/>
          <w:rtl/>
          <w:lang w:eastAsia="zh-CN"/>
        </w:rPr>
        <w:t xml:space="preserve">م </w:t>
      </w:r>
      <w:r w:rsidRPr="00613BDF">
        <w:rPr>
          <w:rFonts w:hint="cs"/>
          <w:w w:val="100"/>
          <w:kern w:val="0"/>
          <w:sz w:val="30"/>
          <w:rtl/>
          <w:lang w:eastAsia="zh-CN" w:bidi="ar-EG"/>
        </w:rPr>
        <w:t>ي</w:t>
      </w:r>
      <w:r w:rsidRPr="00613BDF">
        <w:rPr>
          <w:w w:val="100"/>
          <w:kern w:val="0"/>
          <w:sz w:val="30"/>
          <w:rtl/>
          <w:lang w:eastAsia="zh-CN"/>
        </w:rPr>
        <w:t>كملوا التعليم الثانوي في</w:t>
      </w:r>
      <w:r w:rsidRPr="00613BDF">
        <w:rPr>
          <w:rFonts w:hint="cs"/>
          <w:w w:val="100"/>
          <w:kern w:val="0"/>
          <w:sz w:val="30"/>
          <w:rtl/>
          <w:lang w:eastAsia="zh-CN" w:bidi="ar-EG"/>
        </w:rPr>
        <w:t xml:space="preserve">مثلون </w:t>
      </w:r>
      <w:r w:rsidRPr="00613BDF">
        <w:rPr>
          <w:w w:val="100"/>
          <w:kern w:val="0"/>
          <w:sz w:val="30"/>
          <w:rtl/>
          <w:lang w:eastAsia="zh-CN"/>
        </w:rPr>
        <w:t>0ر24</w:t>
      </w:r>
      <w:r w:rsidRPr="00613BDF">
        <w:rPr>
          <w:rFonts w:hint="cs"/>
          <w:w w:val="100"/>
          <w:kern w:val="0"/>
          <w:sz w:val="30"/>
          <w:rtl/>
          <w:lang w:eastAsia="zh-CN" w:bidi="ar-EG"/>
        </w:rPr>
        <w:t xml:space="preserve"> </w:t>
      </w:r>
      <w:r w:rsidRPr="00613BDF">
        <w:rPr>
          <w:w w:val="100"/>
          <w:kern w:val="0"/>
          <w:sz w:val="30"/>
          <w:rtl/>
          <w:lang w:eastAsia="zh-CN"/>
        </w:rPr>
        <w:t>في المائة  و</w:t>
      </w:r>
      <w:r w:rsidRPr="00613BDF">
        <w:rPr>
          <w:rFonts w:hint="cs"/>
          <w:w w:val="100"/>
          <w:kern w:val="0"/>
          <w:sz w:val="30"/>
          <w:rtl/>
          <w:lang w:eastAsia="zh-CN" w:bidi="ar-EG"/>
        </w:rPr>
        <w:t xml:space="preserve">تبلغ نسبة </w:t>
      </w:r>
      <w:r w:rsidRPr="00613BDF">
        <w:rPr>
          <w:w w:val="100"/>
          <w:kern w:val="0"/>
          <w:sz w:val="30"/>
          <w:rtl/>
          <w:lang w:eastAsia="zh-CN"/>
        </w:rPr>
        <w:t>المؤهل</w:t>
      </w:r>
      <w:r w:rsidRPr="00613BDF">
        <w:rPr>
          <w:rFonts w:hint="cs"/>
          <w:w w:val="100"/>
          <w:kern w:val="0"/>
          <w:sz w:val="30"/>
          <w:rtl/>
          <w:lang w:eastAsia="zh-CN" w:bidi="ar-EG"/>
        </w:rPr>
        <w:t>ي</w:t>
      </w:r>
      <w:r w:rsidRPr="00613BDF">
        <w:rPr>
          <w:w w:val="100"/>
          <w:kern w:val="0"/>
          <w:sz w:val="30"/>
          <w:rtl/>
          <w:lang w:eastAsia="zh-CN"/>
        </w:rPr>
        <w:t>ن و</w:t>
      </w:r>
      <w:r w:rsidRPr="00613BDF">
        <w:rPr>
          <w:rFonts w:hint="cs"/>
          <w:w w:val="100"/>
          <w:kern w:val="0"/>
          <w:sz w:val="30"/>
          <w:rtl/>
          <w:lang w:eastAsia="zh-CN" w:bidi="ar-EG"/>
        </w:rPr>
        <w:t xml:space="preserve">ذوي </w:t>
      </w:r>
      <w:r w:rsidRPr="00613BDF">
        <w:rPr>
          <w:w w:val="100"/>
          <w:kern w:val="0"/>
          <w:sz w:val="30"/>
          <w:rtl/>
          <w:lang w:eastAsia="zh-CN"/>
        </w:rPr>
        <w:t>المؤهلا</w:t>
      </w:r>
      <w:r w:rsidRPr="00613BDF">
        <w:rPr>
          <w:rFonts w:hint="cs"/>
          <w:w w:val="100"/>
          <w:kern w:val="0"/>
          <w:sz w:val="30"/>
          <w:rtl/>
          <w:lang w:eastAsia="zh-CN" w:bidi="ar-EG"/>
        </w:rPr>
        <w:t>ت العالية</w:t>
      </w:r>
      <w:r w:rsidRPr="00613BDF">
        <w:rPr>
          <w:w w:val="100"/>
          <w:kern w:val="0"/>
          <w:sz w:val="30"/>
          <w:rtl/>
          <w:lang w:eastAsia="zh-CN"/>
        </w:rPr>
        <w:t xml:space="preserve"> 18</w:t>
      </w:r>
      <w:r w:rsidRPr="00613BDF">
        <w:rPr>
          <w:rFonts w:hint="cs"/>
          <w:w w:val="100"/>
          <w:kern w:val="0"/>
          <w:sz w:val="30"/>
          <w:rtl/>
          <w:lang w:eastAsia="zh-CN" w:bidi="ar-EG"/>
        </w:rPr>
        <w:t xml:space="preserve"> </w:t>
      </w:r>
      <w:r w:rsidRPr="00613BDF">
        <w:rPr>
          <w:w w:val="100"/>
          <w:kern w:val="0"/>
          <w:sz w:val="30"/>
          <w:rtl/>
          <w:lang w:eastAsia="zh-CN"/>
        </w:rPr>
        <w:t>في المائة، و</w:t>
      </w:r>
      <w:r w:rsidRPr="00613BDF">
        <w:rPr>
          <w:rFonts w:hint="cs"/>
          <w:w w:val="100"/>
          <w:kern w:val="0"/>
          <w:sz w:val="30"/>
          <w:rtl/>
          <w:lang w:eastAsia="zh-CN" w:bidi="ar-EG"/>
        </w:rPr>
        <w:t xml:space="preserve">تبلغ نسبة </w:t>
      </w:r>
      <w:r w:rsidRPr="00613BDF">
        <w:rPr>
          <w:w w:val="100"/>
          <w:kern w:val="0"/>
          <w:sz w:val="30"/>
          <w:rtl/>
          <w:lang w:eastAsia="zh-CN"/>
        </w:rPr>
        <w:t>العاطل</w:t>
      </w:r>
      <w:r w:rsidRPr="00613BDF">
        <w:rPr>
          <w:rFonts w:hint="cs"/>
          <w:w w:val="100"/>
          <w:kern w:val="0"/>
          <w:sz w:val="30"/>
          <w:rtl/>
          <w:lang w:eastAsia="zh-CN" w:bidi="ar-EG"/>
        </w:rPr>
        <w:t>ي</w:t>
      </w:r>
      <w:r w:rsidRPr="00613BDF">
        <w:rPr>
          <w:w w:val="100"/>
          <w:kern w:val="0"/>
          <w:sz w:val="30"/>
          <w:rtl/>
          <w:lang w:eastAsia="zh-CN"/>
        </w:rPr>
        <w:t>ن الذين أكملوا التعليم العالي 3ر3 في المائة،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 xml:space="preserve">الدراسات العليا </w:t>
      </w:r>
      <w:r w:rsidRPr="00613BDF">
        <w:rPr>
          <w:w w:val="100"/>
          <w:kern w:val="0"/>
          <w:sz w:val="30"/>
          <w:rtl/>
          <w:lang w:eastAsia="zh-CN"/>
        </w:rPr>
        <w:t xml:space="preserve"> 8ر1  في المائة.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ون</w:t>
      </w:r>
      <w:r w:rsidRPr="00613BDF">
        <w:rPr>
          <w:w w:val="100"/>
          <w:kern w:val="0"/>
          <w:sz w:val="30"/>
          <w:rtl/>
          <w:lang w:eastAsia="zh-CN"/>
        </w:rPr>
        <w:t xml:space="preserve">تيجة للتدابير </w:t>
      </w:r>
      <w:r w:rsidRPr="00613BDF">
        <w:rPr>
          <w:rFonts w:hint="cs"/>
          <w:w w:val="100"/>
          <w:kern w:val="0"/>
          <w:sz w:val="30"/>
          <w:rtl/>
          <w:lang w:eastAsia="zh-CN" w:bidi="ar-EG"/>
        </w:rPr>
        <w:t xml:space="preserve">التي اتخذتها </w:t>
      </w:r>
      <w:r w:rsidRPr="00613BDF">
        <w:rPr>
          <w:w w:val="100"/>
          <w:kern w:val="0"/>
          <w:sz w:val="30"/>
          <w:rtl/>
          <w:lang w:eastAsia="zh-CN"/>
        </w:rPr>
        <w:t>حكومة جمهورية مقدونيا حتى الآن،</w:t>
      </w:r>
      <w:r w:rsidRPr="00613BDF">
        <w:rPr>
          <w:rFonts w:hint="cs"/>
          <w:w w:val="100"/>
          <w:kern w:val="0"/>
          <w:sz w:val="30"/>
          <w:rtl/>
          <w:lang w:eastAsia="zh-CN" w:bidi="ar-EG"/>
        </w:rPr>
        <w:t xml:space="preserve"> و</w:t>
      </w:r>
      <w:r w:rsidRPr="00613BDF">
        <w:rPr>
          <w:w w:val="100"/>
          <w:kern w:val="0"/>
          <w:sz w:val="30"/>
          <w:rtl/>
          <w:lang w:eastAsia="zh-CN"/>
        </w:rPr>
        <w:t xml:space="preserve">ترمي إلى </w:t>
      </w:r>
      <w:r w:rsidRPr="00613BDF">
        <w:rPr>
          <w:rFonts w:hint="cs"/>
          <w:w w:val="100"/>
          <w:kern w:val="0"/>
          <w:sz w:val="30"/>
          <w:rtl/>
          <w:lang w:eastAsia="zh-CN" w:bidi="ar-EG"/>
        </w:rPr>
        <w:t xml:space="preserve">زيادة </w:t>
      </w:r>
      <w:r w:rsidRPr="00613BDF">
        <w:rPr>
          <w:w w:val="100"/>
          <w:kern w:val="0"/>
          <w:sz w:val="30"/>
          <w:rtl/>
          <w:lang w:eastAsia="zh-CN"/>
        </w:rPr>
        <w:t xml:space="preserve">معدل المساواة الاقتصادية للمرأة وإلغاء التمييز في سوق العمل عام 2001 </w:t>
      </w:r>
      <w:r w:rsidRPr="00613BDF">
        <w:rPr>
          <w:rFonts w:hint="cs"/>
          <w:w w:val="100"/>
          <w:kern w:val="0"/>
          <w:sz w:val="30"/>
          <w:rtl/>
          <w:lang w:eastAsia="zh-CN" w:bidi="ar-EG"/>
        </w:rPr>
        <w:t xml:space="preserve">توجد </w:t>
      </w:r>
      <w:r w:rsidRPr="00613BDF">
        <w:rPr>
          <w:w w:val="100"/>
          <w:kern w:val="0"/>
          <w:sz w:val="30"/>
          <w:rtl/>
          <w:lang w:eastAsia="zh-CN"/>
        </w:rPr>
        <w:t>بعض الأدلة ع</w:t>
      </w:r>
      <w:r w:rsidRPr="00613BDF">
        <w:rPr>
          <w:rFonts w:hint="cs"/>
          <w:w w:val="100"/>
          <w:kern w:val="0"/>
          <w:sz w:val="30"/>
          <w:rtl/>
          <w:lang w:eastAsia="zh-CN" w:bidi="ar-EG"/>
        </w:rPr>
        <w:t>ن تحقق</w:t>
      </w:r>
      <w:r w:rsidRPr="00613BDF">
        <w:rPr>
          <w:w w:val="100"/>
          <w:kern w:val="0"/>
          <w:sz w:val="30"/>
          <w:rtl/>
          <w:lang w:eastAsia="zh-CN"/>
        </w:rPr>
        <w:t xml:space="preserve"> </w:t>
      </w:r>
      <w:r w:rsidRPr="00613BDF">
        <w:rPr>
          <w:rFonts w:hint="cs"/>
          <w:w w:val="100"/>
          <w:kern w:val="0"/>
          <w:sz w:val="30"/>
          <w:rtl/>
          <w:lang w:eastAsia="zh-CN" w:bidi="ar-EG"/>
        </w:rPr>
        <w:t>نتائج</w:t>
      </w:r>
      <w:r w:rsidRPr="00613BDF">
        <w:rPr>
          <w:w w:val="100"/>
          <w:kern w:val="0"/>
          <w:sz w:val="30"/>
          <w:rtl/>
          <w:lang w:eastAsia="zh-CN"/>
        </w:rPr>
        <w:t>،</w:t>
      </w:r>
      <w:r w:rsidRPr="00613BDF">
        <w:rPr>
          <w:rFonts w:hint="cs"/>
          <w:w w:val="100"/>
          <w:kern w:val="0"/>
          <w:sz w:val="30"/>
          <w:rtl/>
          <w:lang w:eastAsia="zh-CN" w:bidi="ar-EG"/>
        </w:rPr>
        <w:t xml:space="preserve"> تتضح </w:t>
      </w:r>
      <w:r w:rsidRPr="00613BDF">
        <w:rPr>
          <w:w w:val="100"/>
          <w:kern w:val="0"/>
          <w:sz w:val="30"/>
          <w:rtl/>
          <w:lang w:eastAsia="zh-CN"/>
        </w:rPr>
        <w:t xml:space="preserve">في تحقيق عمالة للمرأة </w:t>
      </w:r>
      <w:r w:rsidRPr="00613BDF">
        <w:rPr>
          <w:rFonts w:hint="cs"/>
          <w:w w:val="100"/>
          <w:kern w:val="0"/>
          <w:sz w:val="30"/>
          <w:rtl/>
          <w:lang w:eastAsia="zh-CN" w:bidi="ar-EG"/>
        </w:rPr>
        <w:t>بن</w:t>
      </w:r>
      <w:r w:rsidRPr="00613BDF">
        <w:rPr>
          <w:w w:val="100"/>
          <w:kern w:val="0"/>
          <w:sz w:val="30"/>
          <w:rtl/>
          <w:lang w:eastAsia="zh-CN"/>
        </w:rPr>
        <w:t>سب</w:t>
      </w:r>
      <w:r w:rsidRPr="00613BDF">
        <w:rPr>
          <w:rFonts w:hint="cs"/>
          <w:w w:val="100"/>
          <w:kern w:val="0"/>
          <w:sz w:val="30"/>
          <w:rtl/>
          <w:lang w:eastAsia="zh-CN" w:bidi="ar-EG"/>
        </w:rPr>
        <w:t>ة</w:t>
      </w:r>
      <w:r w:rsidRPr="00613BDF">
        <w:rPr>
          <w:w w:val="100"/>
          <w:kern w:val="0"/>
          <w:sz w:val="30"/>
          <w:rtl/>
          <w:lang w:eastAsia="zh-CN"/>
        </w:rPr>
        <w:t xml:space="preserve"> 9ر30 في المائة،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هي أ</w:t>
      </w:r>
      <w:r w:rsidRPr="00613BDF">
        <w:rPr>
          <w:w w:val="100"/>
          <w:kern w:val="0"/>
          <w:sz w:val="30"/>
          <w:rtl/>
          <w:lang w:eastAsia="zh-CN"/>
        </w:rPr>
        <w:t xml:space="preserve">على نسبة مئوية </w:t>
      </w:r>
      <w:r w:rsidRPr="00613BDF">
        <w:rPr>
          <w:rFonts w:hint="cs"/>
          <w:w w:val="100"/>
          <w:kern w:val="0"/>
          <w:sz w:val="30"/>
          <w:rtl/>
          <w:lang w:eastAsia="zh-CN" w:bidi="ar-EG"/>
        </w:rPr>
        <w:t xml:space="preserve">تتحقق في </w:t>
      </w:r>
      <w:r w:rsidRPr="00613BDF">
        <w:rPr>
          <w:w w:val="100"/>
          <w:kern w:val="0"/>
          <w:sz w:val="30"/>
          <w:rtl/>
          <w:lang w:eastAsia="zh-CN"/>
        </w:rPr>
        <w:t>السنوات الماضية منذ عام 1996</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ما يليه</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وقد صحبها أدنى معدل البطالة </w:t>
      </w:r>
      <w:r w:rsidRPr="00613BDF">
        <w:rPr>
          <w:rFonts w:hint="cs"/>
          <w:w w:val="100"/>
          <w:kern w:val="0"/>
          <w:sz w:val="30"/>
          <w:rtl/>
          <w:lang w:eastAsia="zh-CN" w:bidi="ar-EG"/>
        </w:rPr>
        <w:t>للمرأة بنسبة</w:t>
      </w:r>
      <w:r w:rsidRPr="00613BDF">
        <w:rPr>
          <w:w w:val="100"/>
          <w:kern w:val="0"/>
          <w:sz w:val="30"/>
          <w:rtl/>
          <w:lang w:eastAsia="zh-CN"/>
        </w:rPr>
        <w:t xml:space="preserve">0ر32 في المائة. </w:t>
      </w:r>
      <w:r w:rsidRPr="00613BDF">
        <w:rPr>
          <w:rFonts w:hint="cs"/>
          <w:w w:val="100"/>
          <w:kern w:val="0"/>
          <w:sz w:val="30"/>
          <w:rtl/>
          <w:lang w:eastAsia="zh-CN" w:bidi="ar-EG"/>
        </w:rPr>
        <w:t xml:space="preserve">ويعد </w:t>
      </w:r>
      <w:r w:rsidRPr="00613BDF">
        <w:rPr>
          <w:w w:val="100"/>
          <w:kern w:val="0"/>
          <w:sz w:val="30"/>
          <w:rtl/>
          <w:lang w:eastAsia="zh-CN"/>
        </w:rPr>
        <w:t xml:space="preserve">هذا على </w:t>
      </w:r>
      <w:r w:rsidRPr="00613BDF">
        <w:rPr>
          <w:rFonts w:hint="cs"/>
          <w:w w:val="100"/>
          <w:kern w:val="0"/>
          <w:sz w:val="30"/>
          <w:rtl/>
          <w:lang w:eastAsia="zh-CN" w:bidi="ar-EG"/>
        </w:rPr>
        <w:t xml:space="preserve">أي </w:t>
      </w:r>
      <w:r w:rsidRPr="00613BDF">
        <w:rPr>
          <w:w w:val="100"/>
          <w:kern w:val="0"/>
          <w:sz w:val="30"/>
          <w:rtl/>
          <w:lang w:eastAsia="zh-CN"/>
        </w:rPr>
        <w:t>حال نجاح</w:t>
      </w:r>
      <w:r w:rsidRPr="00613BDF">
        <w:rPr>
          <w:rFonts w:hint="cs"/>
          <w:w w:val="100"/>
          <w:kern w:val="0"/>
          <w:sz w:val="30"/>
          <w:rtl/>
          <w:lang w:eastAsia="zh-CN" w:bidi="ar-EG"/>
        </w:rPr>
        <w:t>ا</w:t>
      </w:r>
      <w:r w:rsidRPr="00613BDF">
        <w:rPr>
          <w:w w:val="100"/>
          <w:kern w:val="0"/>
          <w:sz w:val="30"/>
          <w:rtl/>
          <w:lang w:eastAsia="zh-CN"/>
        </w:rPr>
        <w:t xml:space="preserve"> ملحوظ</w:t>
      </w:r>
      <w:r w:rsidRPr="00613BDF">
        <w:rPr>
          <w:rFonts w:hint="cs"/>
          <w:w w:val="100"/>
          <w:kern w:val="0"/>
          <w:sz w:val="30"/>
          <w:rtl/>
          <w:lang w:eastAsia="zh-CN" w:bidi="ar-EG"/>
        </w:rPr>
        <w:t>ا</w:t>
      </w:r>
      <w:r w:rsidRPr="00613BDF">
        <w:rPr>
          <w:w w:val="100"/>
          <w:kern w:val="0"/>
          <w:sz w:val="30"/>
          <w:rtl/>
          <w:lang w:eastAsia="zh-CN"/>
        </w:rPr>
        <w:t xml:space="preserve"> في مجال عمالة المر</w:t>
      </w:r>
      <w:r w:rsidRPr="00613BDF">
        <w:rPr>
          <w:rFonts w:hint="cs"/>
          <w:w w:val="100"/>
          <w:kern w:val="0"/>
          <w:sz w:val="30"/>
          <w:rtl/>
          <w:lang w:eastAsia="zh-CN" w:bidi="ar-EG"/>
        </w:rPr>
        <w:t>أ</w:t>
      </w:r>
      <w:r w:rsidRPr="00613BDF">
        <w:rPr>
          <w:w w:val="100"/>
          <w:kern w:val="0"/>
          <w:sz w:val="30"/>
          <w:rtl/>
          <w:lang w:eastAsia="zh-CN"/>
        </w:rPr>
        <w:t>ة،</w:t>
      </w:r>
      <w:r w:rsidRPr="00613BDF">
        <w:rPr>
          <w:rFonts w:hint="cs"/>
          <w:w w:val="100"/>
          <w:kern w:val="0"/>
          <w:sz w:val="30"/>
          <w:rtl/>
          <w:lang w:eastAsia="zh-CN" w:bidi="ar-EG"/>
        </w:rPr>
        <w:t xml:space="preserve"> </w:t>
      </w:r>
      <w:r w:rsidRPr="00613BDF">
        <w:rPr>
          <w:w w:val="100"/>
          <w:kern w:val="0"/>
          <w:sz w:val="30"/>
          <w:rtl/>
          <w:lang w:eastAsia="zh-CN"/>
        </w:rPr>
        <w:t>ومع ذلك فإن هذا النجاح ليس مرضيا مقارنة بمجموع العاطلات المسجلات.</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حسب القوانين </w:t>
      </w:r>
      <w:r w:rsidRPr="00613BDF">
        <w:rPr>
          <w:w w:val="100"/>
          <w:kern w:val="0"/>
          <w:sz w:val="30"/>
          <w:rtl/>
          <w:lang w:eastAsia="zh-CN"/>
        </w:rPr>
        <w:t>الإيجابي</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 xml:space="preserve">ظهر اتجاه في جمهورية مقدونيا </w:t>
      </w:r>
      <w:r w:rsidRPr="00613BDF">
        <w:rPr>
          <w:w w:val="100"/>
          <w:kern w:val="0"/>
          <w:sz w:val="30"/>
          <w:rtl/>
          <w:lang w:eastAsia="zh-CN"/>
        </w:rPr>
        <w:t xml:space="preserve">في </w:t>
      </w:r>
      <w:r w:rsidRPr="00613BDF">
        <w:rPr>
          <w:rFonts w:hint="cs"/>
          <w:w w:val="100"/>
          <w:kern w:val="0"/>
          <w:sz w:val="30"/>
          <w:rtl/>
          <w:lang w:eastAsia="zh-CN" w:bidi="ar-EG"/>
        </w:rPr>
        <w:t>ال</w:t>
      </w:r>
      <w:r w:rsidRPr="00613BDF">
        <w:rPr>
          <w:w w:val="100"/>
          <w:kern w:val="0"/>
          <w:sz w:val="30"/>
          <w:rtl/>
          <w:lang w:eastAsia="zh-CN"/>
        </w:rPr>
        <w:t xml:space="preserve">سنوات الأخيرة </w:t>
      </w:r>
      <w:r w:rsidRPr="00613BDF">
        <w:rPr>
          <w:rFonts w:hint="cs"/>
          <w:w w:val="100"/>
          <w:kern w:val="0"/>
          <w:sz w:val="30"/>
          <w:rtl/>
          <w:lang w:eastAsia="zh-CN" w:bidi="ar-EG"/>
        </w:rPr>
        <w:t>يتمثل في</w:t>
      </w:r>
      <w:r w:rsidRPr="00613BDF">
        <w:rPr>
          <w:w w:val="100"/>
          <w:kern w:val="0"/>
          <w:sz w:val="30"/>
          <w:rtl/>
          <w:lang w:eastAsia="zh-CN"/>
        </w:rPr>
        <w:t xml:space="preserve"> إنشاء شبكة مؤسسات </w:t>
      </w:r>
      <w:r w:rsidRPr="00613BDF">
        <w:rPr>
          <w:rFonts w:hint="cs"/>
          <w:w w:val="100"/>
          <w:kern w:val="0"/>
          <w:sz w:val="30"/>
          <w:rtl/>
          <w:lang w:eastAsia="zh-CN" w:bidi="ar-EG"/>
        </w:rPr>
        <w:t>ل</w:t>
      </w:r>
      <w:r w:rsidRPr="00613BDF">
        <w:rPr>
          <w:w w:val="100"/>
          <w:kern w:val="0"/>
          <w:sz w:val="30"/>
          <w:rtl/>
          <w:lang w:eastAsia="zh-CN"/>
        </w:rPr>
        <w:t xml:space="preserve">تقديم الدعم في مجال التجارة والأعمال، ويستفيد كثير من منظمي المشاريع </w:t>
      </w:r>
      <w:r w:rsidRPr="00613BDF">
        <w:rPr>
          <w:rFonts w:hint="cs"/>
          <w:w w:val="100"/>
          <w:kern w:val="0"/>
          <w:sz w:val="30"/>
          <w:rtl/>
          <w:lang w:eastAsia="zh-CN" w:bidi="ar-EG"/>
        </w:rPr>
        <w:t xml:space="preserve">من </w:t>
      </w:r>
      <w:r w:rsidRPr="00613BDF">
        <w:rPr>
          <w:w w:val="100"/>
          <w:kern w:val="0"/>
          <w:sz w:val="30"/>
          <w:rtl/>
          <w:lang w:eastAsia="zh-CN"/>
        </w:rPr>
        <w:t xml:space="preserve">خدمات تلك المؤسسات بغض النظر عن الجنس. </w:t>
      </w:r>
      <w:r w:rsidRPr="00613BDF">
        <w:rPr>
          <w:rFonts w:hint="cs"/>
          <w:w w:val="100"/>
          <w:kern w:val="0"/>
          <w:sz w:val="30"/>
          <w:rtl/>
          <w:lang w:eastAsia="zh-CN" w:bidi="ar-EG"/>
        </w:rPr>
        <w:t xml:space="preserve">وباستثناء </w:t>
      </w:r>
      <w:r w:rsidRPr="00613BDF">
        <w:rPr>
          <w:w w:val="100"/>
          <w:kern w:val="0"/>
          <w:sz w:val="30"/>
          <w:rtl/>
          <w:lang w:eastAsia="zh-CN"/>
        </w:rPr>
        <w:t xml:space="preserve">منظمتين أو ثلاث أنشئت </w:t>
      </w:r>
      <w:r w:rsidRPr="00613BDF">
        <w:rPr>
          <w:rFonts w:hint="cs"/>
          <w:w w:val="100"/>
          <w:kern w:val="0"/>
          <w:sz w:val="30"/>
          <w:rtl/>
          <w:lang w:eastAsia="zh-CN" w:bidi="ar-EG"/>
        </w:rPr>
        <w:t>ب</w:t>
      </w:r>
      <w:r w:rsidRPr="00613BDF">
        <w:rPr>
          <w:w w:val="100"/>
          <w:kern w:val="0"/>
          <w:sz w:val="30"/>
          <w:rtl/>
          <w:lang w:eastAsia="zh-CN"/>
        </w:rPr>
        <w:t>استثمار</w:t>
      </w:r>
      <w:r w:rsidRPr="00613BDF">
        <w:rPr>
          <w:rFonts w:hint="cs"/>
          <w:w w:val="100"/>
          <w:kern w:val="0"/>
          <w:sz w:val="30"/>
          <w:rtl/>
          <w:lang w:eastAsia="zh-CN" w:bidi="ar-EG"/>
        </w:rPr>
        <w:t xml:space="preserve">ات </w:t>
      </w:r>
      <w:r w:rsidRPr="00613BDF">
        <w:rPr>
          <w:w w:val="100"/>
          <w:kern w:val="0"/>
          <w:sz w:val="30"/>
          <w:rtl/>
          <w:lang w:eastAsia="zh-CN"/>
        </w:rPr>
        <w:t>أجنبي</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 xml:space="preserve">لم </w:t>
      </w:r>
      <w:r w:rsidRPr="00613BDF">
        <w:rPr>
          <w:w w:val="100"/>
          <w:kern w:val="0"/>
          <w:sz w:val="30"/>
          <w:rtl/>
          <w:lang w:eastAsia="zh-CN"/>
        </w:rPr>
        <w:t xml:space="preserve">تدرك </w:t>
      </w:r>
      <w:r w:rsidRPr="00613BDF">
        <w:rPr>
          <w:rFonts w:hint="cs"/>
          <w:w w:val="100"/>
          <w:kern w:val="0"/>
          <w:sz w:val="30"/>
          <w:rtl/>
          <w:lang w:eastAsia="zh-CN" w:bidi="ar-EG"/>
        </w:rPr>
        <w:t xml:space="preserve">بقيتها </w:t>
      </w:r>
      <w:r w:rsidRPr="00613BDF">
        <w:rPr>
          <w:w w:val="100"/>
          <w:kern w:val="0"/>
          <w:sz w:val="30"/>
          <w:rtl/>
          <w:lang w:eastAsia="zh-CN"/>
        </w:rPr>
        <w:t>ضرور</w:t>
      </w:r>
      <w:r w:rsidRPr="00613BDF">
        <w:rPr>
          <w:rFonts w:hint="cs"/>
          <w:w w:val="100"/>
          <w:kern w:val="0"/>
          <w:sz w:val="30"/>
          <w:rtl/>
          <w:lang w:eastAsia="zh-CN" w:bidi="ar-EG"/>
        </w:rPr>
        <w:t xml:space="preserve">ة بدء </w:t>
      </w:r>
      <w:r w:rsidRPr="00613BDF">
        <w:rPr>
          <w:w w:val="100"/>
          <w:kern w:val="0"/>
          <w:sz w:val="30"/>
          <w:rtl/>
          <w:lang w:eastAsia="zh-CN"/>
        </w:rPr>
        <w:t xml:space="preserve">برامج متخصصة </w:t>
      </w:r>
      <w:r w:rsidRPr="00613BDF">
        <w:rPr>
          <w:rFonts w:hint="cs"/>
          <w:w w:val="100"/>
          <w:kern w:val="0"/>
          <w:sz w:val="30"/>
          <w:rtl/>
          <w:lang w:eastAsia="zh-CN" w:bidi="ar-EG"/>
        </w:rPr>
        <w:t>للنساء م</w:t>
      </w:r>
      <w:r w:rsidRPr="00613BDF">
        <w:rPr>
          <w:w w:val="100"/>
          <w:kern w:val="0"/>
          <w:sz w:val="30"/>
          <w:rtl/>
          <w:lang w:eastAsia="zh-CN"/>
        </w:rPr>
        <w:t xml:space="preserve">نظمات المشاريع </w:t>
      </w:r>
      <w:r w:rsidRPr="00613BDF">
        <w:rPr>
          <w:rFonts w:hint="cs"/>
          <w:w w:val="100"/>
          <w:kern w:val="0"/>
          <w:sz w:val="30"/>
          <w:rtl/>
          <w:lang w:eastAsia="zh-CN" w:bidi="ar-EG"/>
        </w:rPr>
        <w:t xml:space="preserve">على غرار ما هو متبع في </w:t>
      </w:r>
      <w:r w:rsidRPr="00613BDF">
        <w:rPr>
          <w:w w:val="100"/>
          <w:kern w:val="0"/>
          <w:sz w:val="30"/>
          <w:rtl/>
          <w:lang w:eastAsia="zh-CN"/>
        </w:rPr>
        <w:t>معامل</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النساء من</w:t>
      </w:r>
      <w:r w:rsidRPr="00613BDF">
        <w:rPr>
          <w:w w:val="100"/>
          <w:kern w:val="0"/>
          <w:sz w:val="30"/>
          <w:rtl/>
          <w:lang w:eastAsia="zh-CN"/>
        </w:rPr>
        <w:t>ظمات ال</w:t>
      </w:r>
      <w:r w:rsidRPr="00613BDF">
        <w:rPr>
          <w:rFonts w:hint="cs"/>
          <w:w w:val="100"/>
          <w:kern w:val="0"/>
          <w:sz w:val="30"/>
          <w:rtl/>
          <w:lang w:eastAsia="zh-CN" w:bidi="ar-EG"/>
        </w:rPr>
        <w:t xml:space="preserve">مشاريع، </w:t>
      </w:r>
      <w:r w:rsidRPr="00613BDF">
        <w:rPr>
          <w:w w:val="100"/>
          <w:kern w:val="0"/>
          <w:sz w:val="30"/>
          <w:rtl/>
          <w:lang w:eastAsia="zh-CN"/>
        </w:rPr>
        <w:t xml:space="preserve">في الخارج.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ومع </w:t>
      </w:r>
      <w:r w:rsidRPr="00613BDF">
        <w:rPr>
          <w:rFonts w:hint="cs"/>
          <w:w w:val="100"/>
          <w:kern w:val="0"/>
          <w:sz w:val="30"/>
          <w:rtl/>
          <w:lang w:eastAsia="zh-CN" w:bidi="ar-EG"/>
        </w:rPr>
        <w:t>أ</w:t>
      </w:r>
      <w:r w:rsidRPr="00613BDF">
        <w:rPr>
          <w:w w:val="100"/>
          <w:kern w:val="0"/>
          <w:sz w:val="30"/>
          <w:rtl/>
          <w:lang w:eastAsia="zh-CN"/>
        </w:rPr>
        <w:t>خذ المناطق في الاعتبار ف</w:t>
      </w:r>
      <w:r w:rsidRPr="00613BDF">
        <w:rPr>
          <w:rFonts w:hint="cs"/>
          <w:w w:val="100"/>
          <w:kern w:val="0"/>
          <w:sz w:val="30"/>
          <w:rtl/>
          <w:lang w:eastAsia="zh-CN" w:bidi="ar-EG"/>
        </w:rPr>
        <w:t>إن</w:t>
      </w:r>
      <w:r w:rsidRPr="00613BDF">
        <w:rPr>
          <w:w w:val="100"/>
          <w:kern w:val="0"/>
          <w:sz w:val="30"/>
          <w:rtl/>
          <w:lang w:eastAsia="zh-CN"/>
        </w:rPr>
        <w:t xml:space="preserve"> أكبر عدد من العاطلين مسجل في كبر</w:t>
      </w:r>
      <w:r w:rsidRPr="00613BDF">
        <w:rPr>
          <w:rFonts w:hint="cs"/>
          <w:w w:val="100"/>
          <w:kern w:val="0"/>
          <w:sz w:val="30"/>
          <w:rtl/>
          <w:lang w:eastAsia="zh-CN" w:bidi="ar-EG"/>
        </w:rPr>
        <w:t>يات</w:t>
      </w:r>
      <w:r w:rsidRPr="00613BDF">
        <w:rPr>
          <w:w w:val="100"/>
          <w:kern w:val="0"/>
          <w:sz w:val="30"/>
          <w:rtl/>
          <w:lang w:eastAsia="zh-CN"/>
        </w:rPr>
        <w:t xml:space="preserve"> المدن. و</w:t>
      </w:r>
      <w:r w:rsidRPr="00613BDF">
        <w:rPr>
          <w:rFonts w:hint="cs"/>
          <w:w w:val="100"/>
          <w:kern w:val="0"/>
          <w:sz w:val="30"/>
          <w:rtl/>
          <w:lang w:eastAsia="zh-CN" w:bidi="ar-EG"/>
        </w:rPr>
        <w:t xml:space="preserve">لكبح تيار البطالة التصاعدي </w:t>
      </w:r>
      <w:r w:rsidRPr="00613BDF">
        <w:rPr>
          <w:w w:val="100"/>
          <w:kern w:val="0"/>
          <w:sz w:val="30"/>
          <w:rtl/>
          <w:lang w:eastAsia="zh-CN"/>
        </w:rPr>
        <w:t>نف</w:t>
      </w:r>
      <w:r w:rsidRPr="00613BDF">
        <w:rPr>
          <w:rFonts w:hint="cs"/>
          <w:w w:val="100"/>
          <w:kern w:val="0"/>
          <w:sz w:val="30"/>
          <w:rtl/>
          <w:lang w:eastAsia="zh-CN"/>
        </w:rPr>
        <w:t>ذ</w:t>
      </w:r>
      <w:r w:rsidRPr="00613BDF">
        <w:rPr>
          <w:w w:val="100"/>
          <w:kern w:val="0"/>
          <w:sz w:val="30"/>
          <w:rtl/>
          <w:lang w:eastAsia="zh-CN"/>
        </w:rPr>
        <w:t xml:space="preserve">ت أنشطة في مجال المعايير من خلال سن قوانين جديدة ولا سيما قانون حوافز العمل؛ وقانون التعديلات والإضافات </w:t>
      </w:r>
      <w:r w:rsidRPr="00613BDF">
        <w:rPr>
          <w:rFonts w:hint="cs"/>
          <w:w w:val="100"/>
          <w:kern w:val="0"/>
          <w:sz w:val="30"/>
          <w:rtl/>
          <w:lang w:eastAsia="zh-CN" w:bidi="ar-EG"/>
        </w:rPr>
        <w:t>ل</w:t>
      </w:r>
      <w:r w:rsidRPr="00613BDF">
        <w:rPr>
          <w:w w:val="100"/>
          <w:kern w:val="0"/>
          <w:sz w:val="30"/>
          <w:rtl/>
          <w:lang w:eastAsia="zh-CN"/>
        </w:rPr>
        <w:t>قانون علاقات العمل،</w:t>
      </w:r>
      <w:r w:rsidRPr="00613BDF">
        <w:rPr>
          <w:rFonts w:hint="cs"/>
          <w:w w:val="100"/>
          <w:kern w:val="0"/>
          <w:sz w:val="30"/>
          <w:rtl/>
          <w:lang w:eastAsia="zh-CN" w:bidi="ar-EG"/>
        </w:rPr>
        <w:t xml:space="preserve"> </w:t>
      </w:r>
      <w:r w:rsidRPr="00613BDF">
        <w:rPr>
          <w:w w:val="100"/>
          <w:kern w:val="0"/>
          <w:sz w:val="30"/>
          <w:rtl/>
          <w:lang w:eastAsia="zh-CN"/>
        </w:rPr>
        <w:t xml:space="preserve">وقانون التعديلات والإضافات لقانون العمل </w:t>
      </w:r>
      <w:r w:rsidRPr="00613BDF">
        <w:rPr>
          <w:rFonts w:hint="cs"/>
          <w:w w:val="100"/>
          <w:kern w:val="0"/>
          <w:sz w:val="30"/>
          <w:rtl/>
          <w:lang w:eastAsia="zh-CN" w:bidi="ar-EG"/>
        </w:rPr>
        <w:t>و</w:t>
      </w:r>
      <w:r w:rsidRPr="00613BDF">
        <w:rPr>
          <w:w w:val="100"/>
          <w:kern w:val="0"/>
          <w:sz w:val="30"/>
          <w:rtl/>
          <w:lang w:eastAsia="zh-CN"/>
        </w:rPr>
        <w:t>استحقاقات البطالة،</w:t>
      </w:r>
      <w:r w:rsidRPr="00613BDF">
        <w:rPr>
          <w:rFonts w:hint="cs"/>
          <w:w w:val="100"/>
          <w:kern w:val="0"/>
          <w:sz w:val="30"/>
          <w:rtl/>
          <w:lang w:eastAsia="zh-CN" w:bidi="ar-EG"/>
        </w:rPr>
        <w:t xml:space="preserve"> </w:t>
      </w:r>
      <w:r w:rsidRPr="00613BDF">
        <w:rPr>
          <w:w w:val="100"/>
          <w:kern w:val="0"/>
          <w:sz w:val="30"/>
          <w:rtl/>
          <w:lang w:eastAsia="zh-CN"/>
        </w:rPr>
        <w:t>مما أسفر عن وضع شروط معيارية وقانونية وغيرها لتحسين المرونة والقدرة التنافسية في سوق العمل،</w:t>
      </w:r>
      <w:r w:rsidRPr="00613BDF">
        <w:rPr>
          <w:rFonts w:hint="cs"/>
          <w:w w:val="100"/>
          <w:kern w:val="0"/>
          <w:sz w:val="30"/>
          <w:rtl/>
          <w:lang w:eastAsia="zh-CN" w:bidi="ar-EG"/>
        </w:rPr>
        <w:t xml:space="preserve"> وتقوية </w:t>
      </w:r>
      <w:r w:rsidRPr="00613BDF">
        <w:rPr>
          <w:w w:val="100"/>
          <w:kern w:val="0"/>
          <w:sz w:val="30"/>
          <w:rtl/>
          <w:lang w:eastAsia="zh-CN"/>
        </w:rPr>
        <w:t xml:space="preserve">دوافع أرباب العمل على تعيين موظفين جدد – من الرجال والنساء على حد سواء. </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حسب </w:t>
      </w:r>
      <w:r w:rsidRPr="00613BDF">
        <w:rPr>
          <w:w w:val="100"/>
          <w:kern w:val="0"/>
          <w:sz w:val="30"/>
          <w:rtl/>
          <w:lang w:eastAsia="zh-CN"/>
        </w:rPr>
        <w:t>قانون العمل،</w:t>
      </w:r>
      <w:r w:rsidRPr="00613BDF">
        <w:rPr>
          <w:rFonts w:hint="cs"/>
          <w:w w:val="100"/>
          <w:kern w:val="0"/>
          <w:sz w:val="30"/>
          <w:rtl/>
          <w:lang w:eastAsia="zh-CN" w:bidi="ar-EG"/>
        </w:rPr>
        <w:t xml:space="preserve"> يحق </w:t>
      </w:r>
      <w:r w:rsidRPr="00613BDF">
        <w:rPr>
          <w:w w:val="100"/>
          <w:kern w:val="0"/>
          <w:sz w:val="30"/>
          <w:rtl/>
          <w:lang w:eastAsia="zh-CN"/>
        </w:rPr>
        <w:t xml:space="preserve">للأفراد العاطلين الحصول على المساعدة في البحث عن </w:t>
      </w:r>
      <w:r w:rsidRPr="00613BDF">
        <w:rPr>
          <w:rFonts w:hint="cs"/>
          <w:w w:val="100"/>
          <w:kern w:val="0"/>
          <w:sz w:val="30"/>
          <w:rtl/>
          <w:lang w:eastAsia="zh-CN" w:bidi="ar-EG"/>
        </w:rPr>
        <w:t>ال</w:t>
      </w:r>
      <w:r w:rsidRPr="00613BDF">
        <w:rPr>
          <w:w w:val="100"/>
          <w:kern w:val="0"/>
          <w:sz w:val="30"/>
          <w:rtl/>
          <w:lang w:eastAsia="zh-CN"/>
        </w:rPr>
        <w:t>عمل،</w:t>
      </w:r>
      <w:r w:rsidRPr="00613BDF">
        <w:rPr>
          <w:rFonts w:hint="cs"/>
          <w:w w:val="100"/>
          <w:kern w:val="0"/>
          <w:sz w:val="30"/>
          <w:rtl/>
          <w:lang w:eastAsia="zh-CN" w:bidi="ar-EG"/>
        </w:rPr>
        <w:t xml:space="preserve"> </w:t>
      </w:r>
      <w:r w:rsidRPr="00613BDF">
        <w:rPr>
          <w:w w:val="100"/>
          <w:kern w:val="0"/>
          <w:sz w:val="30"/>
          <w:rtl/>
          <w:lang w:eastAsia="zh-CN"/>
        </w:rPr>
        <w:t xml:space="preserve">وفي </w:t>
      </w:r>
      <w:r w:rsidRPr="00613BDF">
        <w:rPr>
          <w:rFonts w:hint="cs"/>
          <w:w w:val="100"/>
          <w:kern w:val="0"/>
          <w:sz w:val="30"/>
          <w:rtl/>
          <w:lang w:eastAsia="zh-CN" w:bidi="ar-EG"/>
        </w:rPr>
        <w:t>ال</w:t>
      </w:r>
      <w:r w:rsidRPr="00613BDF">
        <w:rPr>
          <w:w w:val="100"/>
          <w:kern w:val="0"/>
          <w:sz w:val="30"/>
          <w:rtl/>
          <w:lang w:eastAsia="zh-CN"/>
        </w:rPr>
        <w:t>اشتراكات المالية</w:t>
      </w:r>
      <w:r w:rsidRPr="00613BDF">
        <w:rPr>
          <w:rFonts w:hint="cs"/>
          <w:w w:val="100"/>
          <w:kern w:val="0"/>
          <w:sz w:val="30"/>
          <w:rtl/>
          <w:lang w:eastAsia="zh-CN" w:bidi="ar-EG"/>
        </w:rPr>
        <w:t xml:space="preserve"> في مجال</w:t>
      </w:r>
      <w:r w:rsidRPr="00613BDF">
        <w:rPr>
          <w:w w:val="100"/>
          <w:kern w:val="0"/>
          <w:sz w:val="30"/>
          <w:rtl/>
          <w:lang w:eastAsia="zh-CN"/>
        </w:rPr>
        <w:t xml:space="preserve"> </w:t>
      </w:r>
      <w:r w:rsidRPr="00613BDF">
        <w:rPr>
          <w:rFonts w:hint="cs"/>
          <w:w w:val="100"/>
          <w:kern w:val="0"/>
          <w:sz w:val="30"/>
          <w:rtl/>
          <w:lang w:eastAsia="zh-CN" w:bidi="ar-EG"/>
        </w:rPr>
        <w:t>ا</w:t>
      </w:r>
      <w:r w:rsidRPr="00613BDF">
        <w:rPr>
          <w:w w:val="100"/>
          <w:kern w:val="0"/>
          <w:sz w:val="30"/>
          <w:rtl/>
          <w:lang w:eastAsia="zh-CN"/>
        </w:rPr>
        <w:t xml:space="preserve">لرعاية </w:t>
      </w:r>
      <w:r w:rsidRPr="00613BDF">
        <w:rPr>
          <w:rFonts w:hint="cs"/>
          <w:w w:val="100"/>
          <w:kern w:val="0"/>
          <w:sz w:val="30"/>
          <w:rtl/>
          <w:lang w:eastAsia="zh-CN" w:bidi="ar-EG"/>
        </w:rPr>
        <w:t>ال</w:t>
      </w:r>
      <w:r w:rsidRPr="00613BDF">
        <w:rPr>
          <w:w w:val="100"/>
          <w:kern w:val="0"/>
          <w:sz w:val="30"/>
          <w:rtl/>
          <w:lang w:eastAsia="zh-CN"/>
        </w:rPr>
        <w:t>صحية، والتأمين التقاعد والعجز، و</w:t>
      </w:r>
      <w:r w:rsidRPr="00613BDF">
        <w:rPr>
          <w:rFonts w:hint="cs"/>
          <w:w w:val="100"/>
          <w:kern w:val="0"/>
          <w:sz w:val="30"/>
          <w:rtl/>
          <w:lang w:eastAsia="zh-CN" w:bidi="ar-EG"/>
        </w:rPr>
        <w:t xml:space="preserve">استرداد </w:t>
      </w:r>
      <w:r w:rsidRPr="00613BDF">
        <w:rPr>
          <w:w w:val="100"/>
          <w:kern w:val="0"/>
          <w:sz w:val="30"/>
          <w:rtl/>
          <w:lang w:eastAsia="zh-CN"/>
        </w:rPr>
        <w:t>تكاليف السفر وما إلى ذلك. و</w:t>
      </w:r>
      <w:r w:rsidRPr="00613BDF">
        <w:rPr>
          <w:rFonts w:hint="cs"/>
          <w:w w:val="100"/>
          <w:kern w:val="0"/>
          <w:sz w:val="30"/>
          <w:rtl/>
          <w:lang w:eastAsia="zh-CN" w:bidi="ar-EG"/>
        </w:rPr>
        <w:t xml:space="preserve">مما له أهمية كبيرة أن يستمر دفع </w:t>
      </w:r>
      <w:r w:rsidRPr="00613BDF">
        <w:rPr>
          <w:w w:val="100"/>
          <w:kern w:val="0"/>
          <w:sz w:val="30"/>
          <w:rtl/>
          <w:lang w:eastAsia="zh-CN"/>
        </w:rPr>
        <w:t>هذا الب</w:t>
      </w:r>
      <w:r w:rsidRPr="00613BDF">
        <w:rPr>
          <w:rFonts w:hint="cs"/>
          <w:w w:val="100"/>
          <w:kern w:val="0"/>
          <w:sz w:val="30"/>
          <w:rtl/>
          <w:lang w:eastAsia="zh-CN" w:bidi="ar-EG"/>
        </w:rPr>
        <w:t>د</w:t>
      </w:r>
      <w:r w:rsidRPr="00613BDF">
        <w:rPr>
          <w:w w:val="100"/>
          <w:kern w:val="0"/>
          <w:sz w:val="30"/>
          <w:rtl/>
          <w:lang w:eastAsia="zh-CN"/>
        </w:rPr>
        <w:t>ل المالي بعد انقضاء الفترة التي ينص عليها القانون للمرأة المستفيدة من البدل أثناء الحمل،</w:t>
      </w:r>
      <w:r w:rsidRPr="00613BDF">
        <w:rPr>
          <w:rFonts w:hint="cs"/>
          <w:w w:val="100"/>
          <w:kern w:val="0"/>
          <w:sz w:val="30"/>
          <w:rtl/>
          <w:lang w:eastAsia="zh-CN" w:bidi="ar-EG"/>
        </w:rPr>
        <w:t xml:space="preserve"> و</w:t>
      </w:r>
      <w:r w:rsidRPr="00613BDF">
        <w:rPr>
          <w:w w:val="100"/>
          <w:kern w:val="0"/>
          <w:sz w:val="30"/>
          <w:rtl/>
          <w:lang w:eastAsia="zh-CN"/>
        </w:rPr>
        <w:t>بعد ولادة الطفل،</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التي يحدد مد</w:t>
      </w:r>
      <w:r w:rsidRPr="00613BDF">
        <w:rPr>
          <w:w w:val="100"/>
          <w:kern w:val="0"/>
          <w:sz w:val="30"/>
          <w:rtl/>
          <w:lang w:eastAsia="zh-CN"/>
        </w:rPr>
        <w:t xml:space="preserve">تها قانون </w:t>
      </w:r>
      <w:r w:rsidRPr="00613BDF">
        <w:rPr>
          <w:rFonts w:hint="cs"/>
          <w:w w:val="100"/>
          <w:kern w:val="0"/>
          <w:sz w:val="30"/>
          <w:rtl/>
          <w:lang w:eastAsia="zh-CN" w:bidi="ar-EG"/>
        </w:rPr>
        <w:t xml:space="preserve">علاقات </w:t>
      </w:r>
      <w:r w:rsidRPr="00613BDF">
        <w:rPr>
          <w:w w:val="100"/>
          <w:kern w:val="0"/>
          <w:sz w:val="30"/>
          <w:rtl/>
          <w:lang w:eastAsia="zh-CN"/>
        </w:rPr>
        <w:t xml:space="preserve">العمل.  وتبلغ نسبة مبلغ البدل أثناء البطالة </w:t>
      </w:r>
      <w:r w:rsidRPr="00613BDF">
        <w:rPr>
          <w:rFonts w:hint="cs"/>
          <w:w w:val="100"/>
          <w:kern w:val="0"/>
          <w:sz w:val="30"/>
          <w:rtl/>
          <w:lang w:eastAsia="zh-CN" w:bidi="ar-EG"/>
        </w:rPr>
        <w:t xml:space="preserve">50 </w:t>
      </w:r>
      <w:r w:rsidRPr="00613BDF">
        <w:rPr>
          <w:w w:val="100"/>
          <w:kern w:val="0"/>
          <w:sz w:val="30"/>
          <w:rtl/>
          <w:lang w:eastAsia="zh-CN"/>
        </w:rPr>
        <w:t>في المائة من المبلغ المدفوع سلفا لمتوسط راتب الوظيفة،</w:t>
      </w:r>
      <w:r w:rsidRPr="00613BDF">
        <w:rPr>
          <w:rFonts w:hint="cs"/>
          <w:w w:val="100"/>
          <w:kern w:val="0"/>
          <w:sz w:val="30"/>
          <w:rtl/>
          <w:lang w:eastAsia="zh-CN" w:bidi="ar-EG"/>
        </w:rPr>
        <w:t xml:space="preserve"> </w:t>
      </w:r>
      <w:r w:rsidRPr="00613BDF">
        <w:rPr>
          <w:w w:val="100"/>
          <w:kern w:val="0"/>
          <w:sz w:val="30"/>
          <w:rtl/>
          <w:lang w:eastAsia="zh-CN"/>
        </w:rPr>
        <w:t>في الشهور الثلاث</w:t>
      </w:r>
      <w:r w:rsidRPr="00613BDF">
        <w:rPr>
          <w:rFonts w:hint="cs"/>
          <w:w w:val="100"/>
          <w:kern w:val="0"/>
          <w:sz w:val="30"/>
          <w:rtl/>
          <w:lang w:eastAsia="zh-CN" w:bidi="ar-EG"/>
        </w:rPr>
        <w:t>ة</w:t>
      </w:r>
      <w:r w:rsidRPr="00613BDF">
        <w:rPr>
          <w:w w:val="100"/>
          <w:kern w:val="0"/>
          <w:sz w:val="30"/>
          <w:rtl/>
          <w:lang w:eastAsia="zh-CN"/>
        </w:rPr>
        <w:t xml:space="preserve"> الأخيرة،</w:t>
      </w:r>
      <w:r w:rsidRPr="00613BDF">
        <w:rPr>
          <w:rFonts w:hint="cs"/>
          <w:w w:val="100"/>
          <w:kern w:val="0"/>
          <w:sz w:val="30"/>
          <w:rtl/>
          <w:lang w:eastAsia="zh-CN" w:bidi="ar-EG"/>
        </w:rPr>
        <w:t xml:space="preserve"> </w:t>
      </w:r>
      <w:r w:rsidRPr="00613BDF">
        <w:rPr>
          <w:w w:val="100"/>
          <w:kern w:val="0"/>
          <w:sz w:val="30"/>
          <w:rtl/>
          <w:lang w:eastAsia="zh-CN"/>
        </w:rPr>
        <w:t>محسوب</w:t>
      </w:r>
      <w:r w:rsidRPr="00613BDF">
        <w:rPr>
          <w:rFonts w:hint="cs"/>
          <w:w w:val="100"/>
          <w:kern w:val="0"/>
          <w:sz w:val="30"/>
          <w:rtl/>
          <w:lang w:eastAsia="zh-CN" w:bidi="ar-EG"/>
        </w:rPr>
        <w:t>ا</w:t>
      </w:r>
      <w:r w:rsidRPr="00613BDF">
        <w:rPr>
          <w:w w:val="100"/>
          <w:kern w:val="0"/>
          <w:sz w:val="30"/>
          <w:rtl/>
          <w:lang w:eastAsia="zh-CN"/>
        </w:rPr>
        <w:t xml:space="preserve"> على أساس أدنى مبلغ </w:t>
      </w:r>
      <w:r w:rsidRPr="00613BDF">
        <w:rPr>
          <w:rFonts w:hint="cs"/>
          <w:w w:val="100"/>
          <w:kern w:val="0"/>
          <w:sz w:val="30"/>
          <w:rtl/>
          <w:lang w:eastAsia="zh-CN" w:bidi="ar-EG"/>
        </w:rPr>
        <w:t>ل</w:t>
      </w:r>
      <w:r w:rsidRPr="00613BDF">
        <w:rPr>
          <w:w w:val="100"/>
          <w:kern w:val="0"/>
          <w:sz w:val="30"/>
          <w:rtl/>
          <w:lang w:eastAsia="zh-CN"/>
        </w:rPr>
        <w:t xml:space="preserve">لرواتب في الجمهورية.  وفي إطار مشروع دعم الإصلاح الاجتماعي </w:t>
      </w:r>
      <w:r w:rsidRPr="00613BDF">
        <w:rPr>
          <w:rFonts w:hint="cs"/>
          <w:w w:val="100"/>
          <w:kern w:val="0"/>
          <w:sz w:val="30"/>
          <w:rtl/>
          <w:lang w:eastAsia="zh-CN" w:bidi="ar-EG"/>
        </w:rPr>
        <w:t xml:space="preserve">هناك </w:t>
      </w:r>
      <w:r w:rsidRPr="00613BDF">
        <w:rPr>
          <w:w w:val="100"/>
          <w:kern w:val="0"/>
          <w:sz w:val="30"/>
          <w:rtl/>
          <w:lang w:eastAsia="zh-CN"/>
        </w:rPr>
        <w:t>برنامج لإعادة نشر العم</w:t>
      </w:r>
      <w:r w:rsidRPr="00613BDF">
        <w:rPr>
          <w:rFonts w:hint="cs"/>
          <w:w w:val="100"/>
          <w:kern w:val="0"/>
          <w:sz w:val="30"/>
          <w:rtl/>
          <w:lang w:eastAsia="zh-CN" w:bidi="ar-EG"/>
        </w:rPr>
        <w:t>ا</w:t>
      </w:r>
      <w:r w:rsidRPr="00613BDF">
        <w:rPr>
          <w:w w:val="100"/>
          <w:kern w:val="0"/>
          <w:sz w:val="30"/>
          <w:rtl/>
          <w:lang w:eastAsia="zh-CN"/>
        </w:rPr>
        <w:t>ل</w:t>
      </w:r>
      <w:r w:rsidRPr="00613BDF">
        <w:rPr>
          <w:rFonts w:hint="cs"/>
          <w:w w:val="100"/>
          <w:kern w:val="0"/>
          <w:sz w:val="30"/>
          <w:rtl/>
          <w:lang w:eastAsia="zh-CN" w:bidi="ar-EG"/>
        </w:rPr>
        <w:t>ة</w:t>
      </w:r>
      <w:r w:rsidRPr="00613BDF">
        <w:rPr>
          <w:w w:val="100"/>
          <w:kern w:val="0"/>
          <w:sz w:val="30"/>
          <w:rtl/>
          <w:lang w:eastAsia="zh-CN"/>
        </w:rPr>
        <w:t xml:space="preserve"> ينطوي على </w:t>
      </w:r>
      <w:r w:rsidRPr="00613BDF">
        <w:rPr>
          <w:rFonts w:hint="cs"/>
          <w:w w:val="100"/>
          <w:kern w:val="0"/>
          <w:sz w:val="30"/>
          <w:rtl/>
          <w:lang w:eastAsia="zh-CN" w:bidi="ar-EG"/>
        </w:rPr>
        <w:t xml:space="preserve">تقديم </w:t>
      </w:r>
      <w:r w:rsidRPr="00613BDF">
        <w:rPr>
          <w:w w:val="100"/>
          <w:kern w:val="0"/>
          <w:sz w:val="30"/>
          <w:rtl/>
          <w:lang w:eastAsia="zh-CN"/>
        </w:rPr>
        <w:t>المشورة المتعلقة بالعمل،</w:t>
      </w:r>
      <w:r w:rsidRPr="00613BDF">
        <w:rPr>
          <w:rFonts w:hint="cs"/>
          <w:w w:val="100"/>
          <w:kern w:val="0"/>
          <w:sz w:val="30"/>
          <w:rtl/>
          <w:lang w:eastAsia="zh-CN" w:bidi="ar-EG"/>
        </w:rPr>
        <w:t xml:space="preserve"> </w:t>
      </w:r>
      <w:r w:rsidRPr="00613BDF">
        <w:rPr>
          <w:w w:val="100"/>
          <w:kern w:val="0"/>
          <w:sz w:val="30"/>
          <w:rtl/>
          <w:lang w:eastAsia="zh-CN"/>
        </w:rPr>
        <w:t xml:space="preserve">والتدريب وإعادة تأهيل </w:t>
      </w:r>
      <w:r w:rsidRPr="00613BDF">
        <w:rPr>
          <w:rFonts w:hint="cs"/>
          <w:w w:val="100"/>
          <w:kern w:val="0"/>
          <w:sz w:val="30"/>
          <w:rtl/>
          <w:lang w:eastAsia="zh-CN" w:bidi="ar-EG"/>
        </w:rPr>
        <w:t>ا</w:t>
      </w:r>
      <w:r w:rsidRPr="00613BDF">
        <w:rPr>
          <w:w w:val="100"/>
          <w:kern w:val="0"/>
          <w:sz w:val="30"/>
          <w:rtl/>
          <w:lang w:eastAsia="zh-CN"/>
        </w:rPr>
        <w:t>لعاطلين،</w:t>
      </w:r>
      <w:r w:rsidRPr="00613BDF">
        <w:rPr>
          <w:rFonts w:hint="cs"/>
          <w:w w:val="100"/>
          <w:kern w:val="0"/>
          <w:sz w:val="30"/>
          <w:rtl/>
          <w:lang w:eastAsia="zh-CN" w:bidi="ar-EG"/>
        </w:rPr>
        <w:t xml:space="preserve"> </w:t>
      </w:r>
      <w:r w:rsidRPr="00613BDF">
        <w:rPr>
          <w:w w:val="100"/>
          <w:kern w:val="0"/>
          <w:sz w:val="30"/>
          <w:rtl/>
          <w:lang w:eastAsia="zh-CN"/>
        </w:rPr>
        <w:t>وا</w:t>
      </w:r>
      <w:r w:rsidRPr="00613BDF">
        <w:rPr>
          <w:rFonts w:hint="cs"/>
          <w:w w:val="100"/>
          <w:kern w:val="0"/>
          <w:sz w:val="30"/>
          <w:rtl/>
          <w:lang w:eastAsia="zh-CN" w:bidi="ar-EG"/>
        </w:rPr>
        <w:t>لمشاركة ف</w:t>
      </w:r>
      <w:r w:rsidRPr="00613BDF">
        <w:rPr>
          <w:w w:val="100"/>
          <w:kern w:val="0"/>
          <w:sz w:val="30"/>
          <w:rtl/>
          <w:lang w:eastAsia="zh-CN"/>
        </w:rPr>
        <w:t xml:space="preserve">ي </w:t>
      </w:r>
      <w:r w:rsidRPr="00613BDF">
        <w:rPr>
          <w:rFonts w:hint="cs"/>
          <w:w w:val="100"/>
          <w:kern w:val="0"/>
          <w:sz w:val="30"/>
          <w:rtl/>
          <w:lang w:eastAsia="zh-CN" w:bidi="ar-EG"/>
        </w:rPr>
        <w:t>ال</w:t>
      </w:r>
      <w:r w:rsidRPr="00613BDF">
        <w:rPr>
          <w:w w:val="100"/>
          <w:kern w:val="0"/>
          <w:sz w:val="30"/>
          <w:rtl/>
          <w:lang w:eastAsia="zh-CN"/>
        </w:rPr>
        <w:t>شؤون العامة،</w:t>
      </w:r>
      <w:r w:rsidRPr="00613BDF">
        <w:rPr>
          <w:rFonts w:hint="cs"/>
          <w:w w:val="100"/>
          <w:kern w:val="0"/>
          <w:sz w:val="30"/>
          <w:rtl/>
          <w:lang w:eastAsia="zh-CN" w:bidi="ar-EG"/>
        </w:rPr>
        <w:t xml:space="preserve"> </w:t>
      </w:r>
      <w:r w:rsidRPr="00613BDF">
        <w:rPr>
          <w:w w:val="100"/>
          <w:kern w:val="0"/>
          <w:sz w:val="30"/>
          <w:rtl/>
          <w:lang w:eastAsia="zh-CN"/>
        </w:rPr>
        <w:t xml:space="preserve">وتوفير المعونة للمشاريع التجارية الصغيرة، وحضانات </w:t>
      </w:r>
      <w:r w:rsidRPr="00613BDF">
        <w:rPr>
          <w:rFonts w:hint="cs"/>
          <w:w w:val="100"/>
          <w:kern w:val="0"/>
          <w:sz w:val="30"/>
          <w:rtl/>
          <w:lang w:eastAsia="zh-CN" w:bidi="ar-EG"/>
        </w:rPr>
        <w:t>الأعمال</w:t>
      </w:r>
      <w:r w:rsidRPr="00613BDF">
        <w:rPr>
          <w:w w:val="100"/>
          <w:kern w:val="0"/>
          <w:sz w:val="30"/>
          <w:rtl/>
          <w:lang w:eastAsia="zh-CN"/>
        </w:rPr>
        <w:t>، و</w:t>
      </w:r>
      <w:r w:rsidRPr="00613BDF">
        <w:rPr>
          <w:rFonts w:hint="cs"/>
          <w:w w:val="100"/>
          <w:kern w:val="0"/>
          <w:sz w:val="30"/>
          <w:rtl/>
          <w:lang w:eastAsia="zh-CN" w:bidi="ar-EG"/>
        </w:rPr>
        <w:t>ال</w:t>
      </w:r>
      <w:r w:rsidRPr="00613BDF">
        <w:rPr>
          <w:w w:val="100"/>
          <w:kern w:val="0"/>
          <w:sz w:val="30"/>
          <w:rtl/>
          <w:lang w:eastAsia="zh-CN"/>
        </w:rPr>
        <w:t xml:space="preserve">تخطيط </w:t>
      </w:r>
      <w:r w:rsidRPr="00613BDF">
        <w:rPr>
          <w:rFonts w:hint="cs"/>
          <w:w w:val="100"/>
          <w:kern w:val="0"/>
          <w:sz w:val="30"/>
          <w:rtl/>
          <w:lang w:eastAsia="zh-CN" w:bidi="ar-EG"/>
        </w:rPr>
        <w:t>ال</w:t>
      </w:r>
      <w:r w:rsidRPr="00613BDF">
        <w:rPr>
          <w:w w:val="100"/>
          <w:kern w:val="0"/>
          <w:sz w:val="30"/>
          <w:rtl/>
          <w:lang w:eastAsia="zh-CN"/>
        </w:rPr>
        <w:t xml:space="preserve">اقتصادي </w:t>
      </w:r>
      <w:r w:rsidRPr="00613BDF">
        <w:rPr>
          <w:rFonts w:hint="cs"/>
          <w:w w:val="100"/>
          <w:kern w:val="0"/>
          <w:sz w:val="30"/>
          <w:rtl/>
          <w:lang w:eastAsia="zh-CN" w:bidi="ar-EG"/>
        </w:rPr>
        <w:t>ال</w:t>
      </w:r>
      <w:r w:rsidRPr="00613BDF">
        <w:rPr>
          <w:w w:val="100"/>
          <w:kern w:val="0"/>
          <w:sz w:val="30"/>
          <w:rtl/>
          <w:lang w:eastAsia="zh-CN"/>
        </w:rPr>
        <w:t xml:space="preserve">إقليمي، </w:t>
      </w:r>
      <w:r w:rsidRPr="00613BDF">
        <w:rPr>
          <w:rFonts w:hint="cs"/>
          <w:w w:val="100"/>
          <w:kern w:val="0"/>
          <w:sz w:val="30"/>
          <w:rtl/>
          <w:lang w:eastAsia="zh-CN" w:bidi="ar-EG"/>
        </w:rPr>
        <w:t>و</w:t>
      </w:r>
      <w:r w:rsidRPr="00613BDF">
        <w:rPr>
          <w:w w:val="100"/>
          <w:kern w:val="0"/>
          <w:sz w:val="30"/>
          <w:rtl/>
          <w:lang w:eastAsia="zh-CN"/>
        </w:rPr>
        <w:t xml:space="preserve">برامج </w:t>
      </w:r>
      <w:r w:rsidRPr="00613BDF">
        <w:rPr>
          <w:rFonts w:hint="cs"/>
          <w:w w:val="100"/>
          <w:kern w:val="0"/>
          <w:sz w:val="30"/>
          <w:rtl/>
          <w:lang w:eastAsia="zh-CN" w:bidi="ar-EG"/>
        </w:rPr>
        <w:t>ال</w:t>
      </w:r>
      <w:r w:rsidRPr="00613BDF">
        <w:rPr>
          <w:w w:val="100"/>
          <w:kern w:val="0"/>
          <w:sz w:val="30"/>
          <w:rtl/>
          <w:lang w:eastAsia="zh-CN"/>
        </w:rPr>
        <w:t xml:space="preserve">تدريب </w:t>
      </w:r>
      <w:r w:rsidRPr="00613BDF">
        <w:rPr>
          <w:rFonts w:hint="cs"/>
          <w:w w:val="100"/>
          <w:kern w:val="0"/>
          <w:sz w:val="30"/>
          <w:rtl/>
          <w:lang w:eastAsia="zh-CN" w:bidi="ar-EG"/>
        </w:rPr>
        <w:t>ال</w:t>
      </w:r>
      <w:r w:rsidRPr="00613BDF">
        <w:rPr>
          <w:w w:val="100"/>
          <w:kern w:val="0"/>
          <w:sz w:val="30"/>
          <w:rtl/>
          <w:lang w:eastAsia="zh-CN"/>
        </w:rPr>
        <w:t>إدارية،</w:t>
      </w:r>
      <w:r w:rsidRPr="00613BDF">
        <w:rPr>
          <w:rFonts w:hint="cs"/>
          <w:w w:val="100"/>
          <w:kern w:val="0"/>
          <w:sz w:val="30"/>
          <w:rtl/>
          <w:lang w:eastAsia="zh-CN" w:bidi="ar-EG"/>
        </w:rPr>
        <w:t xml:space="preserve"> والا</w:t>
      </w:r>
      <w:r w:rsidRPr="00613BDF">
        <w:rPr>
          <w:w w:val="100"/>
          <w:kern w:val="0"/>
          <w:sz w:val="30"/>
          <w:rtl/>
          <w:lang w:eastAsia="zh-CN"/>
        </w:rPr>
        <w:t>ستحقاقات الم</w:t>
      </w:r>
      <w:r w:rsidRPr="00613BDF">
        <w:rPr>
          <w:rFonts w:hint="cs"/>
          <w:w w:val="100"/>
          <w:kern w:val="0"/>
          <w:sz w:val="30"/>
          <w:rtl/>
          <w:lang w:eastAsia="zh-CN" w:bidi="ar-EG"/>
        </w:rPr>
        <w:t>ت</w:t>
      </w:r>
      <w:r w:rsidRPr="00613BDF">
        <w:rPr>
          <w:w w:val="100"/>
          <w:kern w:val="0"/>
          <w:sz w:val="30"/>
          <w:rtl/>
          <w:lang w:eastAsia="zh-CN"/>
        </w:rPr>
        <w:t>ساو</w:t>
      </w:r>
      <w:r w:rsidRPr="00613BDF">
        <w:rPr>
          <w:rFonts w:hint="cs"/>
          <w:w w:val="100"/>
          <w:kern w:val="0"/>
          <w:sz w:val="30"/>
          <w:rtl/>
          <w:lang w:eastAsia="zh-CN" w:bidi="ar-EG"/>
        </w:rPr>
        <w:t>ي</w:t>
      </w:r>
      <w:r w:rsidRPr="00613BDF">
        <w:rPr>
          <w:w w:val="100"/>
          <w:kern w:val="0"/>
          <w:sz w:val="30"/>
          <w:rtl/>
          <w:lang w:eastAsia="zh-CN"/>
        </w:rPr>
        <w:t xml:space="preserve">ة </w:t>
      </w:r>
      <w:r w:rsidRPr="00613BDF">
        <w:rPr>
          <w:rFonts w:hint="cs"/>
          <w:w w:val="100"/>
          <w:kern w:val="0"/>
          <w:sz w:val="30"/>
          <w:rtl/>
          <w:lang w:eastAsia="zh-CN" w:bidi="ar-EG"/>
        </w:rPr>
        <w:t>ال</w:t>
      </w:r>
      <w:r w:rsidRPr="00613BDF">
        <w:rPr>
          <w:w w:val="100"/>
          <w:kern w:val="0"/>
          <w:sz w:val="30"/>
          <w:rtl/>
          <w:lang w:eastAsia="zh-CN"/>
        </w:rPr>
        <w:t xml:space="preserve">أخرى للرجال والنساء على </w:t>
      </w:r>
      <w:r w:rsidRPr="00613BDF">
        <w:rPr>
          <w:rFonts w:hint="cs"/>
          <w:w w:val="100"/>
          <w:kern w:val="0"/>
          <w:sz w:val="30"/>
          <w:rtl/>
          <w:lang w:eastAsia="zh-CN" w:bidi="ar-EG"/>
        </w:rPr>
        <w:t>ال</w:t>
      </w:r>
      <w:r w:rsidRPr="00613BDF">
        <w:rPr>
          <w:w w:val="100"/>
          <w:kern w:val="0"/>
          <w:sz w:val="30"/>
          <w:rtl/>
          <w:lang w:eastAsia="zh-CN"/>
        </w:rPr>
        <w:t xml:space="preserve">سواء.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وطبقا لبرنامج الحكومة من أجل </w:t>
      </w:r>
      <w:r w:rsidRPr="00613BDF">
        <w:rPr>
          <w:w w:val="100"/>
          <w:kern w:val="0"/>
          <w:sz w:val="30"/>
          <w:rtl/>
          <w:lang w:eastAsia="zh-CN"/>
        </w:rPr>
        <w:t>زيادة العمل</w:t>
      </w:r>
      <w:r w:rsidRPr="00613BDF">
        <w:rPr>
          <w:rFonts w:hint="cs"/>
          <w:w w:val="100"/>
          <w:kern w:val="0"/>
          <w:sz w:val="30"/>
          <w:rtl/>
          <w:lang w:eastAsia="zh-CN" w:bidi="ar-EG"/>
        </w:rPr>
        <w:t xml:space="preserve"> في</w:t>
      </w:r>
      <w:r w:rsidRPr="00613BDF">
        <w:rPr>
          <w:w w:val="100"/>
          <w:kern w:val="0"/>
          <w:sz w:val="30"/>
          <w:rtl/>
          <w:lang w:eastAsia="zh-CN"/>
        </w:rPr>
        <w:t xml:space="preserve"> سنة 2003</w:t>
      </w:r>
      <w:r w:rsidRPr="00613BDF">
        <w:rPr>
          <w:rFonts w:hint="cs"/>
          <w:w w:val="100"/>
          <w:kern w:val="0"/>
          <w:sz w:val="30"/>
          <w:rtl/>
          <w:lang w:eastAsia="zh-CN" w:bidi="ar-EG"/>
        </w:rPr>
        <w:t xml:space="preserve"> </w:t>
      </w:r>
      <w:r w:rsidRPr="00613BDF">
        <w:rPr>
          <w:w w:val="100"/>
          <w:kern w:val="0"/>
          <w:sz w:val="30"/>
          <w:rtl/>
          <w:lang w:eastAsia="zh-CN"/>
        </w:rPr>
        <w:t>في جمهورية مقدونيا،</w:t>
      </w:r>
      <w:r w:rsidRPr="00613BDF">
        <w:rPr>
          <w:rFonts w:hint="cs"/>
          <w:w w:val="100"/>
          <w:kern w:val="0"/>
          <w:sz w:val="30"/>
          <w:rtl/>
          <w:lang w:eastAsia="zh-CN" w:bidi="ar-EG"/>
        </w:rPr>
        <w:t xml:space="preserve"> </w:t>
      </w:r>
      <w:r w:rsidRPr="00613BDF">
        <w:rPr>
          <w:w w:val="100"/>
          <w:kern w:val="0"/>
          <w:sz w:val="30"/>
          <w:rtl/>
          <w:lang w:eastAsia="zh-CN"/>
        </w:rPr>
        <w:t>صدر قانون جديد ل</w:t>
      </w:r>
      <w:r w:rsidRPr="00613BDF">
        <w:rPr>
          <w:rFonts w:hint="cs"/>
          <w:w w:val="100"/>
          <w:kern w:val="0"/>
          <w:sz w:val="30"/>
          <w:rtl/>
          <w:lang w:eastAsia="zh-CN" w:bidi="ar-EG"/>
        </w:rPr>
        <w:t xml:space="preserve">حفز </w:t>
      </w:r>
      <w:r w:rsidRPr="00613BDF">
        <w:rPr>
          <w:w w:val="100"/>
          <w:kern w:val="0"/>
          <w:sz w:val="30"/>
          <w:rtl/>
          <w:lang w:eastAsia="zh-CN"/>
        </w:rPr>
        <w:t>العم</w:t>
      </w:r>
      <w:r w:rsidRPr="00613BDF">
        <w:rPr>
          <w:rFonts w:hint="cs"/>
          <w:w w:val="100"/>
          <w:kern w:val="0"/>
          <w:sz w:val="30"/>
          <w:rtl/>
          <w:lang w:eastAsia="zh-CN" w:bidi="ar-EG"/>
        </w:rPr>
        <w:t>ا</w:t>
      </w:r>
      <w:r w:rsidRPr="00613BDF">
        <w:rPr>
          <w:w w:val="100"/>
          <w:kern w:val="0"/>
          <w:sz w:val="30"/>
          <w:rtl/>
          <w:lang w:eastAsia="zh-CN"/>
        </w:rPr>
        <w:t>ل</w:t>
      </w:r>
      <w:r w:rsidRPr="00613BDF">
        <w:rPr>
          <w:rFonts w:hint="cs"/>
          <w:w w:val="100"/>
          <w:kern w:val="0"/>
          <w:sz w:val="30"/>
          <w:rtl/>
          <w:lang w:eastAsia="zh-CN" w:bidi="ar-EG"/>
        </w:rPr>
        <w:t xml:space="preserve">ة </w:t>
      </w:r>
      <w:r>
        <w:rPr>
          <w:w w:val="100"/>
          <w:kern w:val="0"/>
          <w:sz w:val="30"/>
          <w:rtl/>
          <w:lang w:eastAsia="zh-CN"/>
        </w:rPr>
        <w:t>(</w:t>
      </w:r>
      <w:r w:rsidRPr="00613BDF">
        <w:rPr>
          <w:w w:val="100"/>
          <w:kern w:val="0"/>
          <w:sz w:val="30"/>
          <w:rtl/>
          <w:lang w:eastAsia="zh-CN"/>
        </w:rPr>
        <w:t>الجريدة الرسمية لجمهورية مقدونيا،</w:t>
      </w:r>
      <w:r w:rsidRPr="00613BDF">
        <w:rPr>
          <w:rFonts w:hint="cs"/>
          <w:w w:val="100"/>
          <w:kern w:val="0"/>
          <w:sz w:val="30"/>
          <w:rtl/>
          <w:lang w:eastAsia="zh-CN" w:bidi="ar-EG"/>
        </w:rPr>
        <w:t xml:space="preserve"> </w:t>
      </w:r>
      <w:r w:rsidRPr="00613BDF">
        <w:rPr>
          <w:w w:val="100"/>
          <w:kern w:val="0"/>
          <w:sz w:val="30"/>
          <w:rtl/>
          <w:lang w:eastAsia="zh-CN"/>
        </w:rPr>
        <w:t xml:space="preserve">العدد رقم 25/ 2003) </w:t>
      </w:r>
      <w:r w:rsidRPr="00613BDF">
        <w:rPr>
          <w:rFonts w:hint="cs"/>
          <w:w w:val="100"/>
          <w:kern w:val="0"/>
          <w:sz w:val="30"/>
          <w:rtl/>
          <w:lang w:eastAsia="zh-CN" w:bidi="ar-EG"/>
        </w:rPr>
        <w:t xml:space="preserve">وينص </w:t>
      </w:r>
      <w:r w:rsidRPr="00613BDF">
        <w:rPr>
          <w:w w:val="100"/>
          <w:kern w:val="0"/>
          <w:sz w:val="30"/>
          <w:rtl/>
          <w:lang w:eastAsia="zh-CN"/>
        </w:rPr>
        <w:t xml:space="preserve">على تدابير </w:t>
      </w:r>
      <w:r w:rsidRPr="00613BDF">
        <w:rPr>
          <w:rFonts w:hint="cs"/>
          <w:w w:val="100"/>
          <w:kern w:val="0"/>
          <w:sz w:val="30"/>
          <w:rtl/>
          <w:lang w:eastAsia="zh-CN" w:bidi="ar-EG"/>
        </w:rPr>
        <w:t xml:space="preserve">بشأن </w:t>
      </w:r>
      <w:r w:rsidRPr="00613BDF">
        <w:rPr>
          <w:w w:val="100"/>
          <w:kern w:val="0"/>
          <w:sz w:val="30"/>
          <w:rtl/>
          <w:lang w:eastAsia="zh-CN"/>
        </w:rPr>
        <w:t xml:space="preserve">حوافز العمل </w:t>
      </w:r>
      <w:r w:rsidRPr="00613BDF">
        <w:rPr>
          <w:rFonts w:hint="cs"/>
          <w:w w:val="100"/>
          <w:kern w:val="0"/>
          <w:sz w:val="30"/>
          <w:rtl/>
          <w:lang w:eastAsia="zh-CN" w:bidi="ar-EG"/>
        </w:rPr>
        <w:t>موجهة ل</w:t>
      </w:r>
      <w:r w:rsidRPr="00613BDF">
        <w:rPr>
          <w:w w:val="100"/>
          <w:kern w:val="0"/>
          <w:sz w:val="30"/>
          <w:rtl/>
          <w:lang w:eastAsia="zh-CN"/>
        </w:rPr>
        <w:t>فئات مستهدفة محددة تش</w:t>
      </w:r>
      <w:r w:rsidRPr="00613BDF">
        <w:rPr>
          <w:rFonts w:hint="cs"/>
          <w:w w:val="100"/>
          <w:kern w:val="0"/>
          <w:sz w:val="30"/>
          <w:rtl/>
          <w:lang w:eastAsia="zh-CN" w:bidi="ar-EG"/>
        </w:rPr>
        <w:t>م</w:t>
      </w:r>
      <w:r w:rsidRPr="00613BDF">
        <w:rPr>
          <w:w w:val="100"/>
          <w:kern w:val="0"/>
          <w:sz w:val="30"/>
          <w:rtl/>
          <w:lang w:eastAsia="zh-CN"/>
        </w:rPr>
        <w:t xml:space="preserve">ل </w:t>
      </w:r>
      <w:r w:rsidRPr="00613BDF">
        <w:rPr>
          <w:rFonts w:hint="cs"/>
          <w:w w:val="100"/>
          <w:kern w:val="0"/>
          <w:sz w:val="30"/>
          <w:rtl/>
          <w:lang w:eastAsia="zh-CN" w:bidi="ar-EG"/>
        </w:rPr>
        <w:t>ال</w:t>
      </w:r>
      <w:r w:rsidRPr="00613BDF">
        <w:rPr>
          <w:w w:val="100"/>
          <w:kern w:val="0"/>
          <w:sz w:val="30"/>
          <w:rtl/>
          <w:lang w:eastAsia="zh-CN"/>
        </w:rPr>
        <w:t>عاطلين لمدة طويلة. وتوج</w:t>
      </w:r>
      <w:r w:rsidRPr="00613BDF">
        <w:rPr>
          <w:rFonts w:hint="cs"/>
          <w:w w:val="100"/>
          <w:kern w:val="0"/>
          <w:sz w:val="30"/>
          <w:rtl/>
          <w:lang w:eastAsia="zh-CN" w:bidi="ar-EG"/>
        </w:rPr>
        <w:t>ه</w:t>
      </w:r>
      <w:r w:rsidRPr="00613BDF">
        <w:rPr>
          <w:w w:val="100"/>
          <w:kern w:val="0"/>
          <w:sz w:val="30"/>
          <w:rtl/>
          <w:lang w:eastAsia="zh-CN"/>
        </w:rPr>
        <w:t xml:space="preserve"> التدابير </w:t>
      </w:r>
      <w:r w:rsidRPr="00613BDF">
        <w:rPr>
          <w:rFonts w:hint="cs"/>
          <w:w w:val="100"/>
          <w:kern w:val="0"/>
          <w:sz w:val="30"/>
          <w:rtl/>
          <w:lang w:eastAsia="zh-CN" w:bidi="ar-EG"/>
        </w:rPr>
        <w:t xml:space="preserve">لتقديم </w:t>
      </w:r>
      <w:r w:rsidRPr="00613BDF">
        <w:rPr>
          <w:w w:val="100"/>
          <w:kern w:val="0"/>
          <w:sz w:val="30"/>
          <w:rtl/>
          <w:lang w:eastAsia="zh-CN"/>
        </w:rPr>
        <w:t xml:space="preserve">إعانات مالية لأرباب العمل </w:t>
      </w:r>
      <w:r w:rsidRPr="00613BDF">
        <w:rPr>
          <w:rFonts w:hint="cs"/>
          <w:w w:val="100"/>
          <w:kern w:val="0"/>
          <w:sz w:val="30"/>
          <w:rtl/>
          <w:lang w:eastAsia="zh-CN" w:bidi="ar-EG"/>
        </w:rPr>
        <w:t xml:space="preserve">الذين يستوفون </w:t>
      </w:r>
      <w:r w:rsidRPr="00613BDF">
        <w:rPr>
          <w:w w:val="100"/>
          <w:kern w:val="0"/>
          <w:sz w:val="30"/>
          <w:rtl/>
          <w:lang w:eastAsia="zh-CN"/>
        </w:rPr>
        <w:t>احتياج</w:t>
      </w:r>
      <w:r w:rsidRPr="00613BDF">
        <w:rPr>
          <w:rFonts w:hint="cs"/>
          <w:w w:val="100"/>
          <w:kern w:val="0"/>
          <w:sz w:val="30"/>
          <w:rtl/>
          <w:lang w:eastAsia="zh-CN" w:bidi="ar-EG"/>
        </w:rPr>
        <w:t xml:space="preserve">اتهم </w:t>
      </w:r>
      <w:r w:rsidRPr="00613BDF">
        <w:rPr>
          <w:w w:val="100"/>
          <w:kern w:val="0"/>
          <w:sz w:val="30"/>
          <w:rtl/>
          <w:lang w:eastAsia="zh-CN"/>
        </w:rPr>
        <w:t xml:space="preserve"> </w:t>
      </w:r>
      <w:r w:rsidRPr="00613BDF">
        <w:rPr>
          <w:rFonts w:hint="cs"/>
          <w:w w:val="100"/>
          <w:kern w:val="0"/>
          <w:sz w:val="30"/>
          <w:rtl/>
          <w:lang w:eastAsia="zh-CN" w:bidi="ar-EG"/>
        </w:rPr>
        <w:t>م</w:t>
      </w:r>
      <w:r w:rsidRPr="00613BDF">
        <w:rPr>
          <w:w w:val="100"/>
          <w:kern w:val="0"/>
          <w:sz w:val="30"/>
          <w:rtl/>
          <w:lang w:eastAsia="zh-CN"/>
        </w:rPr>
        <w:t>ن العم</w:t>
      </w:r>
      <w:r w:rsidRPr="00613BDF">
        <w:rPr>
          <w:rFonts w:hint="cs"/>
          <w:w w:val="100"/>
          <w:kern w:val="0"/>
          <w:sz w:val="30"/>
          <w:rtl/>
          <w:lang w:eastAsia="zh-CN" w:bidi="ar-EG"/>
        </w:rPr>
        <w:t>ا</w:t>
      </w:r>
      <w:r w:rsidRPr="00613BDF">
        <w:rPr>
          <w:w w:val="100"/>
          <w:kern w:val="0"/>
          <w:sz w:val="30"/>
          <w:rtl/>
          <w:lang w:eastAsia="zh-CN"/>
        </w:rPr>
        <w:t>ل</w:t>
      </w:r>
      <w:r w:rsidRPr="00613BDF">
        <w:rPr>
          <w:rFonts w:hint="cs"/>
          <w:w w:val="100"/>
          <w:kern w:val="0"/>
          <w:sz w:val="30"/>
          <w:rtl/>
          <w:lang w:eastAsia="zh-CN" w:bidi="ar-EG"/>
        </w:rPr>
        <w:t>ة</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وح</w:t>
      </w:r>
      <w:r w:rsidRPr="00613BDF">
        <w:rPr>
          <w:rFonts w:hint="cs"/>
          <w:w w:val="100"/>
          <w:kern w:val="0"/>
          <w:sz w:val="30"/>
          <w:rtl/>
          <w:lang w:eastAsia="zh-CN" w:bidi="ar-EG"/>
        </w:rPr>
        <w:t>و</w:t>
      </w:r>
      <w:r w:rsidRPr="00613BDF">
        <w:rPr>
          <w:w w:val="100"/>
          <w:kern w:val="0"/>
          <w:sz w:val="30"/>
          <w:rtl/>
          <w:lang w:eastAsia="zh-CN"/>
        </w:rPr>
        <w:t xml:space="preserve">افز لإنفاذ القوانين المتعلقة بعمل الموظفين الجدد الذين ينتمون </w:t>
      </w:r>
      <w:r w:rsidRPr="00613BDF">
        <w:rPr>
          <w:rFonts w:hint="cs"/>
          <w:w w:val="100"/>
          <w:kern w:val="0"/>
          <w:sz w:val="30"/>
          <w:rtl/>
          <w:lang w:eastAsia="zh-CN" w:bidi="ar-EG"/>
        </w:rPr>
        <w:t>ل</w:t>
      </w:r>
      <w:r w:rsidRPr="00613BDF">
        <w:rPr>
          <w:w w:val="100"/>
          <w:kern w:val="0"/>
          <w:sz w:val="30"/>
          <w:rtl/>
          <w:lang w:eastAsia="zh-CN"/>
        </w:rPr>
        <w:t>فئ</w:t>
      </w:r>
      <w:r w:rsidRPr="00613BDF">
        <w:rPr>
          <w:rFonts w:hint="cs"/>
          <w:w w:val="100"/>
          <w:kern w:val="0"/>
          <w:sz w:val="30"/>
          <w:rtl/>
          <w:lang w:eastAsia="zh-CN" w:bidi="ar-EG"/>
        </w:rPr>
        <w:t>ة</w:t>
      </w:r>
      <w:r w:rsidRPr="00613BDF">
        <w:rPr>
          <w:w w:val="100"/>
          <w:kern w:val="0"/>
          <w:sz w:val="30"/>
          <w:rtl/>
          <w:lang w:eastAsia="zh-CN"/>
        </w:rPr>
        <w:t xml:space="preserve"> العاطلين</w:t>
      </w:r>
      <w:r w:rsidRPr="00613BDF">
        <w:rPr>
          <w:rFonts w:hint="cs"/>
          <w:w w:val="100"/>
          <w:kern w:val="0"/>
          <w:sz w:val="30"/>
          <w:rtl/>
          <w:lang w:eastAsia="zh-CN" w:bidi="ar-EG"/>
        </w:rPr>
        <w:t>.</w:t>
      </w:r>
    </w:p>
    <w:p w:rsidR="007B188C" w:rsidRPr="007B188C" w:rsidRDefault="007B188C" w:rsidP="007B188C">
      <w:pPr>
        <w:spacing w:line="120" w:lineRule="exact"/>
        <w:ind w:left="60" w:right="810" w:firstLine="468"/>
        <w:outlineLvl w:val="0"/>
        <w:rPr>
          <w:rFonts w:hint="cs"/>
          <w:i/>
          <w:iCs/>
          <w:w w:val="100"/>
          <w:kern w:val="0"/>
          <w:sz w:val="12"/>
          <w:rtl/>
          <w:lang w:eastAsia="zh-CN"/>
        </w:rPr>
      </w:pPr>
    </w:p>
    <w:p w:rsidR="00CB4538" w:rsidRPr="007B188C" w:rsidRDefault="00CB4538" w:rsidP="00CB4538">
      <w:pPr>
        <w:spacing w:after="120"/>
        <w:ind w:left="1030" w:right="810"/>
        <w:outlineLvl w:val="0"/>
        <w:rPr>
          <w:b/>
          <w:bCs/>
          <w:w w:val="100"/>
          <w:kern w:val="0"/>
          <w:sz w:val="32"/>
          <w:szCs w:val="32"/>
          <w:rtl/>
          <w:lang w:eastAsia="zh-CN"/>
        </w:rPr>
      </w:pPr>
      <w:r w:rsidRPr="007B188C">
        <w:rPr>
          <w:b/>
          <w:bCs/>
          <w:w w:val="100"/>
          <w:kern w:val="0"/>
          <w:sz w:val="32"/>
          <w:szCs w:val="32"/>
          <w:rtl/>
          <w:lang w:eastAsia="zh-CN"/>
        </w:rPr>
        <w:t xml:space="preserve"> الحقوق المكفولة أثناء الحمل،</w:t>
      </w:r>
      <w:r w:rsidRPr="007B188C">
        <w:rPr>
          <w:rFonts w:hint="cs"/>
          <w:b/>
          <w:bCs/>
          <w:w w:val="100"/>
          <w:kern w:val="0"/>
          <w:sz w:val="32"/>
          <w:szCs w:val="32"/>
          <w:rtl/>
          <w:lang w:eastAsia="zh-CN"/>
        </w:rPr>
        <w:t xml:space="preserve"> </w:t>
      </w:r>
      <w:r w:rsidRPr="007B188C">
        <w:rPr>
          <w:b/>
          <w:bCs/>
          <w:w w:val="100"/>
          <w:kern w:val="0"/>
          <w:sz w:val="32"/>
          <w:szCs w:val="32"/>
          <w:rtl/>
          <w:lang w:eastAsia="zh-CN"/>
        </w:rPr>
        <w:t>والو</w:t>
      </w:r>
      <w:r w:rsidRPr="007B188C">
        <w:rPr>
          <w:rFonts w:hint="cs"/>
          <w:b/>
          <w:bCs/>
          <w:w w:val="100"/>
          <w:kern w:val="0"/>
          <w:sz w:val="32"/>
          <w:szCs w:val="32"/>
          <w:rtl/>
          <w:lang w:eastAsia="zh-CN"/>
        </w:rPr>
        <w:t>ض</w:t>
      </w:r>
      <w:r w:rsidRPr="007B188C">
        <w:rPr>
          <w:b/>
          <w:bCs/>
          <w:w w:val="100"/>
          <w:kern w:val="0"/>
          <w:sz w:val="32"/>
          <w:szCs w:val="32"/>
          <w:rtl/>
          <w:lang w:eastAsia="zh-CN"/>
        </w:rPr>
        <w:t>ع،والأمومة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فيما </w:t>
      </w:r>
      <w:r w:rsidRPr="00613BDF">
        <w:rPr>
          <w:rFonts w:hint="cs"/>
          <w:w w:val="100"/>
          <w:kern w:val="0"/>
          <w:sz w:val="30"/>
          <w:rtl/>
          <w:lang w:eastAsia="zh-CN"/>
        </w:rPr>
        <w:t>ي</w:t>
      </w:r>
      <w:r w:rsidRPr="00613BDF">
        <w:rPr>
          <w:w w:val="100"/>
          <w:kern w:val="0"/>
          <w:sz w:val="30"/>
          <w:rtl/>
          <w:lang w:eastAsia="zh-CN"/>
        </w:rPr>
        <w:t>تعلق بحقوق وحريات الإنسان الأساسية، تضمن المادة 42 من دستور جمهورية مقدونيا توفير حماية خاصة أثناء العمل للقصر والأمهات في ضوء مركزهم الخاص.  و</w:t>
      </w:r>
      <w:r w:rsidRPr="00613BDF">
        <w:rPr>
          <w:rFonts w:hint="cs"/>
          <w:w w:val="100"/>
          <w:kern w:val="0"/>
          <w:sz w:val="30"/>
          <w:rtl/>
          <w:lang w:eastAsia="zh-CN" w:bidi="ar-EG"/>
        </w:rPr>
        <w:t xml:space="preserve">يحذو </w:t>
      </w:r>
      <w:r w:rsidRPr="00613BDF">
        <w:rPr>
          <w:w w:val="100"/>
          <w:kern w:val="0"/>
          <w:sz w:val="30"/>
          <w:rtl/>
          <w:lang w:eastAsia="zh-CN"/>
        </w:rPr>
        <w:t xml:space="preserve">قانون </w:t>
      </w:r>
      <w:r w:rsidRPr="00613BDF">
        <w:rPr>
          <w:rFonts w:hint="cs"/>
          <w:w w:val="100"/>
          <w:kern w:val="0"/>
          <w:sz w:val="30"/>
          <w:rtl/>
          <w:lang w:eastAsia="zh-CN" w:bidi="ar-EG"/>
        </w:rPr>
        <w:t>علاقات</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 xml:space="preserve">عمل </w:t>
      </w:r>
      <w:r w:rsidRPr="00613BDF">
        <w:rPr>
          <w:rFonts w:hint="cs"/>
          <w:w w:val="100"/>
          <w:kern w:val="0"/>
          <w:sz w:val="30"/>
          <w:rtl/>
          <w:lang w:eastAsia="zh-CN" w:bidi="ar-EG"/>
        </w:rPr>
        <w:t xml:space="preserve">حذو </w:t>
      </w:r>
      <w:r w:rsidRPr="00613BDF">
        <w:rPr>
          <w:w w:val="100"/>
          <w:kern w:val="0"/>
          <w:sz w:val="30"/>
          <w:rtl/>
          <w:lang w:eastAsia="zh-CN"/>
        </w:rPr>
        <w:t>الحكم الدستور</w:t>
      </w:r>
      <w:r w:rsidRPr="00613BDF">
        <w:rPr>
          <w:rFonts w:hint="cs"/>
          <w:w w:val="100"/>
          <w:kern w:val="0"/>
          <w:sz w:val="30"/>
          <w:rtl/>
          <w:lang w:eastAsia="zh-CN" w:bidi="ar-EG"/>
        </w:rPr>
        <w:t>ي</w:t>
      </w:r>
      <w:r w:rsidRPr="00613BDF">
        <w:rPr>
          <w:w w:val="100"/>
          <w:kern w:val="0"/>
          <w:sz w:val="30"/>
          <w:rtl/>
          <w:lang w:eastAsia="zh-CN"/>
        </w:rPr>
        <w:t xml:space="preserve"> الذي ت</w:t>
      </w:r>
      <w:r w:rsidRPr="00613BDF">
        <w:rPr>
          <w:rFonts w:hint="cs"/>
          <w:w w:val="100"/>
          <w:kern w:val="0"/>
          <w:sz w:val="30"/>
          <w:rtl/>
          <w:lang w:eastAsia="zh-CN" w:bidi="ar-EG"/>
        </w:rPr>
        <w:t>قتضي</w:t>
      </w:r>
      <w:r w:rsidRPr="00613BDF">
        <w:rPr>
          <w:w w:val="100"/>
          <w:kern w:val="0"/>
          <w:sz w:val="30"/>
          <w:rtl/>
          <w:lang w:eastAsia="zh-CN"/>
        </w:rPr>
        <w:t xml:space="preserve">ه المواد 58-68  التي تشير بصفة خاصة إلى حماية المرأة.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وعملا بالقانون </w:t>
      </w:r>
      <w:r w:rsidRPr="00613BDF">
        <w:rPr>
          <w:rFonts w:hint="cs"/>
          <w:w w:val="100"/>
          <w:kern w:val="0"/>
          <w:sz w:val="30"/>
          <w:rtl/>
          <w:lang w:eastAsia="zh-CN" w:bidi="ar-EG"/>
        </w:rPr>
        <w:t>المذكور آنفا</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تمارس المرأة العاملة في جمهورية مقدونيا جميع الحقوق لتوفير الحماية لها أثناء العمل وأثناء الحمل.  ولا يمكن تعيين المرأة في وظيفة </w:t>
      </w:r>
      <w:r w:rsidRPr="00613BDF">
        <w:rPr>
          <w:rFonts w:hint="cs"/>
          <w:w w:val="100"/>
          <w:kern w:val="0"/>
          <w:sz w:val="30"/>
          <w:rtl/>
          <w:lang w:eastAsia="zh-CN" w:bidi="ar-EG"/>
        </w:rPr>
        <w:t>لتقوم بأ</w:t>
      </w:r>
      <w:r w:rsidRPr="00613BDF">
        <w:rPr>
          <w:w w:val="100"/>
          <w:kern w:val="0"/>
          <w:sz w:val="30"/>
          <w:rtl/>
          <w:lang w:eastAsia="zh-CN"/>
        </w:rPr>
        <w:t>عم</w:t>
      </w:r>
      <w:r w:rsidRPr="00613BDF">
        <w:rPr>
          <w:rFonts w:hint="cs"/>
          <w:w w:val="100"/>
          <w:kern w:val="0"/>
          <w:sz w:val="30"/>
          <w:rtl/>
          <w:lang w:eastAsia="zh-CN" w:bidi="ar-EG"/>
        </w:rPr>
        <w:t>ا</w:t>
      </w:r>
      <w:r w:rsidRPr="00613BDF">
        <w:rPr>
          <w:w w:val="100"/>
          <w:kern w:val="0"/>
          <w:sz w:val="30"/>
          <w:rtl/>
          <w:lang w:eastAsia="zh-CN"/>
        </w:rPr>
        <w:t>ل خطر</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rPr>
        <w:t>أ</w:t>
      </w:r>
      <w:r w:rsidRPr="00613BDF">
        <w:rPr>
          <w:rFonts w:hint="cs"/>
          <w:w w:val="100"/>
          <w:kern w:val="0"/>
          <w:sz w:val="30"/>
          <w:rtl/>
          <w:lang w:eastAsia="zh-CN" w:bidi="ar-EG"/>
        </w:rPr>
        <w:t>و</w:t>
      </w:r>
      <w:r w:rsidRPr="00613BDF">
        <w:rPr>
          <w:w w:val="100"/>
          <w:kern w:val="0"/>
          <w:sz w:val="30"/>
          <w:rtl/>
          <w:lang w:eastAsia="zh-CN"/>
        </w:rPr>
        <w:t xml:space="preserve"> </w:t>
      </w:r>
      <w:r w:rsidRPr="00613BDF">
        <w:rPr>
          <w:rFonts w:hint="cs"/>
          <w:w w:val="100"/>
          <w:kern w:val="0"/>
          <w:sz w:val="30"/>
          <w:rtl/>
          <w:lang w:eastAsia="zh-CN" w:bidi="ar-EG"/>
        </w:rPr>
        <w:t>تكليفها بالقيام بأعمال في نوبات ليلية.</w:t>
      </w:r>
      <w:r w:rsidRPr="00613BDF">
        <w:rPr>
          <w:w w:val="100"/>
          <w:kern w:val="0"/>
          <w:sz w:val="30"/>
          <w:rtl/>
          <w:lang w:eastAsia="zh-CN"/>
        </w:rPr>
        <w:t xml:space="preserve"> وتطبق هذه الحماية على </w:t>
      </w:r>
      <w:r w:rsidRPr="00613BDF">
        <w:rPr>
          <w:rFonts w:hint="cs"/>
          <w:w w:val="100"/>
          <w:kern w:val="0"/>
          <w:sz w:val="30"/>
          <w:rtl/>
          <w:lang w:eastAsia="zh-CN" w:bidi="ar-EG"/>
        </w:rPr>
        <w:t>ال</w:t>
      </w:r>
      <w:r w:rsidRPr="00613BDF">
        <w:rPr>
          <w:w w:val="100"/>
          <w:kern w:val="0"/>
          <w:sz w:val="30"/>
          <w:rtl/>
          <w:lang w:eastAsia="zh-CN"/>
        </w:rPr>
        <w:t xml:space="preserve">نساء - </w:t>
      </w:r>
      <w:r w:rsidRPr="00613BDF">
        <w:rPr>
          <w:rFonts w:hint="cs"/>
          <w:w w:val="100"/>
          <w:kern w:val="0"/>
          <w:sz w:val="30"/>
          <w:rtl/>
          <w:lang w:eastAsia="zh-CN" w:bidi="ar-EG"/>
        </w:rPr>
        <w:t>و</w:t>
      </w:r>
      <w:r w:rsidRPr="00613BDF">
        <w:rPr>
          <w:w w:val="100"/>
          <w:kern w:val="0"/>
          <w:sz w:val="30"/>
          <w:rtl/>
          <w:lang w:eastAsia="zh-CN"/>
        </w:rPr>
        <w:t xml:space="preserve">أمهات الأطفال </w:t>
      </w:r>
      <w:r w:rsidRPr="00613BDF">
        <w:rPr>
          <w:rFonts w:hint="cs"/>
          <w:w w:val="100"/>
          <w:kern w:val="0"/>
          <w:sz w:val="30"/>
          <w:rtl/>
          <w:lang w:eastAsia="zh-CN" w:bidi="ar-EG"/>
        </w:rPr>
        <w:t xml:space="preserve">الذين لم يبلغوا السنة </w:t>
      </w:r>
      <w:r w:rsidRPr="00613BDF">
        <w:rPr>
          <w:w w:val="100"/>
          <w:kern w:val="0"/>
          <w:sz w:val="30"/>
          <w:rtl/>
          <w:lang w:eastAsia="zh-CN"/>
        </w:rPr>
        <w:t xml:space="preserve">الثانية من العمر.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وللمرأة </w:t>
      </w:r>
      <w:r w:rsidRPr="00613BDF">
        <w:rPr>
          <w:rFonts w:hint="cs"/>
          <w:w w:val="100"/>
          <w:kern w:val="0"/>
          <w:sz w:val="30"/>
          <w:rtl/>
          <w:lang w:eastAsia="zh-CN" w:bidi="ar-EG"/>
        </w:rPr>
        <w:t>الحق</w:t>
      </w:r>
      <w:r w:rsidRPr="00613BDF">
        <w:rPr>
          <w:w w:val="100"/>
          <w:kern w:val="0"/>
          <w:sz w:val="30"/>
          <w:rtl/>
          <w:lang w:eastAsia="zh-CN"/>
        </w:rPr>
        <w:t xml:space="preserve"> في إجازة </w:t>
      </w:r>
      <w:r w:rsidRPr="00613BDF">
        <w:rPr>
          <w:rFonts w:hint="cs"/>
          <w:w w:val="100"/>
          <w:kern w:val="0"/>
          <w:sz w:val="30"/>
          <w:rtl/>
          <w:lang w:eastAsia="zh-CN" w:bidi="ar-EG"/>
        </w:rPr>
        <w:t>أ</w:t>
      </w:r>
      <w:r w:rsidRPr="00613BDF">
        <w:rPr>
          <w:w w:val="100"/>
          <w:kern w:val="0"/>
          <w:sz w:val="30"/>
          <w:rtl/>
          <w:lang w:eastAsia="zh-CN"/>
        </w:rPr>
        <w:t>موم</w:t>
      </w:r>
      <w:r w:rsidRPr="00613BDF">
        <w:rPr>
          <w:rFonts w:hint="cs"/>
          <w:w w:val="100"/>
          <w:kern w:val="0"/>
          <w:sz w:val="30"/>
          <w:rtl/>
          <w:lang w:eastAsia="zh-CN" w:bidi="ar-EG"/>
        </w:rPr>
        <w:t>ة</w:t>
      </w:r>
      <w:r w:rsidRPr="00613BDF">
        <w:rPr>
          <w:w w:val="100"/>
          <w:kern w:val="0"/>
          <w:sz w:val="30"/>
          <w:rtl/>
          <w:lang w:eastAsia="zh-CN"/>
        </w:rPr>
        <w:t xml:space="preserve"> مدتها 9</w:t>
      </w:r>
      <w:r w:rsidRPr="00613BDF">
        <w:rPr>
          <w:rFonts w:hint="cs"/>
          <w:w w:val="100"/>
          <w:kern w:val="0"/>
          <w:sz w:val="30"/>
          <w:rtl/>
          <w:lang w:eastAsia="zh-CN" w:bidi="ar-EG"/>
        </w:rPr>
        <w:t xml:space="preserve"> </w:t>
      </w:r>
      <w:r w:rsidRPr="00613BDF">
        <w:rPr>
          <w:w w:val="100"/>
          <w:kern w:val="0"/>
          <w:sz w:val="30"/>
          <w:rtl/>
          <w:lang w:eastAsia="zh-CN"/>
        </w:rPr>
        <w:t xml:space="preserve">شهور دون </w:t>
      </w:r>
      <w:r w:rsidRPr="00613BDF">
        <w:rPr>
          <w:rFonts w:hint="cs"/>
          <w:w w:val="100"/>
          <w:kern w:val="0"/>
          <w:sz w:val="30"/>
          <w:rtl/>
          <w:lang w:eastAsia="zh-CN" w:bidi="ar-EG"/>
        </w:rPr>
        <w:t>ان</w:t>
      </w:r>
      <w:r w:rsidRPr="00613BDF">
        <w:rPr>
          <w:w w:val="100"/>
          <w:kern w:val="0"/>
          <w:sz w:val="30"/>
          <w:rtl/>
          <w:lang w:eastAsia="zh-CN"/>
        </w:rPr>
        <w:t>قط</w:t>
      </w:r>
      <w:r w:rsidRPr="00613BDF">
        <w:rPr>
          <w:rFonts w:hint="cs"/>
          <w:w w:val="100"/>
          <w:kern w:val="0"/>
          <w:sz w:val="30"/>
          <w:rtl/>
          <w:lang w:eastAsia="zh-CN" w:bidi="ar-EG"/>
        </w:rPr>
        <w:t>ا</w:t>
      </w:r>
      <w:r w:rsidRPr="00613BDF">
        <w:rPr>
          <w:w w:val="100"/>
          <w:kern w:val="0"/>
          <w:sz w:val="30"/>
          <w:rtl/>
          <w:lang w:eastAsia="zh-CN"/>
        </w:rPr>
        <w:t>ع،</w:t>
      </w:r>
      <w:r w:rsidRPr="00613BDF">
        <w:rPr>
          <w:rFonts w:hint="cs"/>
          <w:w w:val="100"/>
          <w:kern w:val="0"/>
          <w:sz w:val="30"/>
          <w:rtl/>
          <w:lang w:eastAsia="zh-CN" w:bidi="ar-EG"/>
        </w:rPr>
        <w:t xml:space="preserve"> واذا </w:t>
      </w:r>
      <w:r w:rsidRPr="00613BDF">
        <w:rPr>
          <w:w w:val="100"/>
          <w:kern w:val="0"/>
          <w:sz w:val="30"/>
          <w:rtl/>
          <w:lang w:eastAsia="zh-CN"/>
        </w:rPr>
        <w:t>وضع</w:t>
      </w:r>
      <w:r w:rsidRPr="00613BDF">
        <w:rPr>
          <w:rFonts w:hint="cs"/>
          <w:w w:val="100"/>
          <w:kern w:val="0"/>
          <w:sz w:val="30"/>
          <w:rtl/>
          <w:lang w:eastAsia="zh-CN" w:bidi="ar-EG"/>
        </w:rPr>
        <w:t>ت</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مزيد من الأطفال</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تو</w:t>
      </w:r>
      <w:r w:rsidRPr="00613BDF">
        <w:rPr>
          <w:rFonts w:hint="cs"/>
          <w:w w:val="100"/>
          <w:kern w:val="0"/>
          <w:sz w:val="30"/>
          <w:rtl/>
          <w:lang w:eastAsia="zh-CN" w:bidi="ar-EG"/>
        </w:rPr>
        <w:t xml:space="preserve">أمين، ثلاثة توائم، أربعة توائم، </w:t>
      </w:r>
      <w:r w:rsidRPr="00613BDF">
        <w:rPr>
          <w:w w:val="100"/>
          <w:kern w:val="0"/>
          <w:sz w:val="30"/>
          <w:rtl/>
          <w:lang w:eastAsia="zh-CN"/>
        </w:rPr>
        <w:t>وما إلى ذلك</w:t>
      </w:r>
      <w:r>
        <w:rPr>
          <w:w w:val="100"/>
          <w:kern w:val="0"/>
          <w:sz w:val="30"/>
          <w:rtl/>
          <w:lang w:eastAsia="zh-CN"/>
        </w:rPr>
        <w:t>)</w:t>
      </w:r>
      <w:r w:rsidRPr="00613BDF">
        <w:rPr>
          <w:w w:val="100"/>
          <w:kern w:val="0"/>
          <w:sz w:val="30"/>
          <w:rtl/>
          <w:lang w:eastAsia="zh-CN"/>
        </w:rPr>
        <w:t xml:space="preserve">- </w:t>
      </w:r>
      <w:r w:rsidRPr="00613BDF">
        <w:rPr>
          <w:rFonts w:hint="cs"/>
          <w:w w:val="100"/>
          <w:kern w:val="0"/>
          <w:sz w:val="30"/>
          <w:rtl/>
          <w:lang w:eastAsia="zh-CN" w:bidi="ar-EG"/>
        </w:rPr>
        <w:t>تصبح ال</w:t>
      </w:r>
      <w:r w:rsidRPr="00613BDF">
        <w:rPr>
          <w:w w:val="100"/>
          <w:kern w:val="0"/>
          <w:sz w:val="30"/>
          <w:rtl/>
          <w:lang w:eastAsia="zh-CN"/>
        </w:rPr>
        <w:t>مدة سنة. وي</w:t>
      </w:r>
      <w:r w:rsidRPr="00613BDF">
        <w:rPr>
          <w:rFonts w:hint="cs"/>
          <w:w w:val="100"/>
          <w:kern w:val="0"/>
          <w:sz w:val="30"/>
          <w:rtl/>
          <w:lang w:eastAsia="zh-CN" w:bidi="ar-EG"/>
        </w:rPr>
        <w:t xml:space="preserve">مكن للموظفة </w:t>
      </w:r>
      <w:r w:rsidRPr="00613BDF">
        <w:rPr>
          <w:w w:val="100"/>
          <w:kern w:val="0"/>
          <w:sz w:val="30"/>
          <w:rtl/>
          <w:lang w:eastAsia="zh-CN"/>
        </w:rPr>
        <w:t xml:space="preserve">بدء إجازة الأمومة </w:t>
      </w:r>
      <w:r w:rsidRPr="00613BDF">
        <w:rPr>
          <w:rFonts w:hint="cs"/>
          <w:w w:val="100"/>
          <w:kern w:val="0"/>
          <w:sz w:val="30"/>
          <w:rtl/>
          <w:lang w:eastAsia="zh-CN" w:bidi="ar-EG"/>
        </w:rPr>
        <w:t>قبل</w:t>
      </w:r>
      <w:r w:rsidRPr="00613BDF">
        <w:rPr>
          <w:w w:val="100"/>
          <w:kern w:val="0"/>
          <w:sz w:val="30"/>
          <w:rtl/>
          <w:lang w:eastAsia="zh-CN"/>
        </w:rPr>
        <w:t xml:space="preserve"> 45</w:t>
      </w:r>
      <w:r w:rsidRPr="00613BDF">
        <w:rPr>
          <w:rFonts w:hint="cs"/>
          <w:w w:val="100"/>
          <w:kern w:val="0"/>
          <w:sz w:val="30"/>
          <w:rtl/>
          <w:lang w:eastAsia="zh-CN" w:bidi="ar-EG"/>
        </w:rPr>
        <w:t xml:space="preserve"> </w:t>
      </w:r>
      <w:r w:rsidRPr="00613BDF">
        <w:rPr>
          <w:w w:val="100"/>
          <w:kern w:val="0"/>
          <w:sz w:val="30"/>
          <w:rtl/>
          <w:lang w:eastAsia="zh-CN"/>
        </w:rPr>
        <w:t>يوما من الوضع،</w:t>
      </w:r>
      <w:r w:rsidRPr="00613BDF">
        <w:rPr>
          <w:rFonts w:hint="cs"/>
          <w:w w:val="100"/>
          <w:kern w:val="0"/>
          <w:sz w:val="30"/>
          <w:rtl/>
          <w:lang w:eastAsia="zh-CN" w:bidi="ar-EG"/>
        </w:rPr>
        <w:t xml:space="preserve"> وتصبح الإجازة </w:t>
      </w:r>
      <w:r w:rsidRPr="00613BDF">
        <w:rPr>
          <w:w w:val="100"/>
          <w:kern w:val="0"/>
          <w:sz w:val="30"/>
          <w:rtl/>
          <w:lang w:eastAsia="zh-CN"/>
        </w:rPr>
        <w:t xml:space="preserve">إجبارية </w:t>
      </w:r>
      <w:r w:rsidRPr="00613BDF">
        <w:rPr>
          <w:rFonts w:hint="cs"/>
          <w:w w:val="100"/>
          <w:kern w:val="0"/>
          <w:sz w:val="30"/>
          <w:rtl/>
          <w:lang w:eastAsia="zh-CN" w:bidi="ar-EG"/>
        </w:rPr>
        <w:t xml:space="preserve">قبل الوضع بـ </w:t>
      </w:r>
      <w:r w:rsidRPr="00613BDF">
        <w:rPr>
          <w:w w:val="100"/>
          <w:kern w:val="0"/>
          <w:sz w:val="30"/>
          <w:rtl/>
          <w:lang w:eastAsia="zh-CN"/>
        </w:rPr>
        <w:t>28</w:t>
      </w:r>
      <w:r w:rsidRPr="00613BDF">
        <w:rPr>
          <w:rFonts w:hint="cs"/>
          <w:w w:val="100"/>
          <w:kern w:val="0"/>
          <w:sz w:val="30"/>
          <w:rtl/>
          <w:lang w:eastAsia="zh-CN" w:bidi="ar-EG"/>
        </w:rPr>
        <w:t xml:space="preserve"> </w:t>
      </w:r>
      <w:r w:rsidRPr="00613BDF">
        <w:rPr>
          <w:w w:val="100"/>
          <w:kern w:val="0"/>
          <w:sz w:val="30"/>
          <w:rtl/>
          <w:lang w:eastAsia="zh-CN"/>
        </w:rPr>
        <w:t>يوما.  وفي حالات تبني المرأة الموظفة لطفل،</w:t>
      </w:r>
      <w:r w:rsidRPr="00613BDF">
        <w:rPr>
          <w:rFonts w:hint="cs"/>
          <w:w w:val="100"/>
          <w:kern w:val="0"/>
          <w:sz w:val="30"/>
          <w:rtl/>
          <w:lang w:eastAsia="zh-CN" w:bidi="ar-EG"/>
        </w:rPr>
        <w:t xml:space="preserve"> </w:t>
      </w:r>
      <w:r w:rsidRPr="00613BDF">
        <w:rPr>
          <w:w w:val="100"/>
          <w:kern w:val="0"/>
          <w:sz w:val="30"/>
          <w:rtl/>
          <w:lang w:eastAsia="zh-CN"/>
        </w:rPr>
        <w:t xml:space="preserve">يكون لها نفس الحقوق.  ويمارس والد الطفل </w:t>
      </w:r>
      <w:r w:rsidRPr="00613BDF">
        <w:rPr>
          <w:rFonts w:hint="cs"/>
          <w:w w:val="100"/>
          <w:kern w:val="0"/>
          <w:sz w:val="30"/>
          <w:rtl/>
          <w:lang w:eastAsia="zh-CN" w:bidi="ar-EG"/>
        </w:rPr>
        <w:t>الحق</w:t>
      </w:r>
      <w:r w:rsidRPr="00613BDF">
        <w:rPr>
          <w:w w:val="100"/>
          <w:kern w:val="0"/>
          <w:sz w:val="30"/>
          <w:rtl/>
          <w:lang w:eastAsia="zh-CN"/>
        </w:rPr>
        <w:t xml:space="preserve"> في </w:t>
      </w:r>
      <w:r w:rsidRPr="00613BDF">
        <w:rPr>
          <w:rFonts w:hint="cs"/>
          <w:w w:val="100"/>
          <w:kern w:val="0"/>
          <w:sz w:val="30"/>
          <w:rtl/>
          <w:lang w:eastAsia="zh-CN" w:bidi="ar-EG"/>
        </w:rPr>
        <w:t>ال</w:t>
      </w:r>
      <w:r w:rsidRPr="00613BDF">
        <w:rPr>
          <w:w w:val="100"/>
          <w:kern w:val="0"/>
          <w:sz w:val="30"/>
          <w:rtl/>
          <w:lang w:eastAsia="zh-CN"/>
        </w:rPr>
        <w:t>إجازة في حالة وفاة الأم،</w:t>
      </w:r>
      <w:r w:rsidRPr="00613BDF">
        <w:rPr>
          <w:rFonts w:hint="cs"/>
          <w:w w:val="100"/>
          <w:kern w:val="0"/>
          <w:sz w:val="30"/>
          <w:rtl/>
          <w:lang w:eastAsia="zh-CN" w:bidi="ar-EG"/>
        </w:rPr>
        <w:t xml:space="preserve"> </w:t>
      </w:r>
      <w:r w:rsidRPr="00613BDF">
        <w:rPr>
          <w:w w:val="100"/>
          <w:kern w:val="0"/>
          <w:sz w:val="30"/>
          <w:rtl/>
          <w:lang w:eastAsia="zh-CN"/>
        </w:rPr>
        <w:t xml:space="preserve">أو </w:t>
      </w:r>
      <w:r w:rsidRPr="00613BDF">
        <w:rPr>
          <w:rFonts w:hint="cs"/>
          <w:w w:val="100"/>
          <w:kern w:val="0"/>
          <w:sz w:val="30"/>
          <w:rtl/>
          <w:lang w:eastAsia="zh-CN" w:bidi="ar-EG"/>
        </w:rPr>
        <w:t xml:space="preserve">اذا </w:t>
      </w:r>
      <w:r w:rsidRPr="00613BDF">
        <w:rPr>
          <w:w w:val="100"/>
          <w:kern w:val="0"/>
          <w:sz w:val="30"/>
          <w:rtl/>
          <w:lang w:eastAsia="zh-CN"/>
        </w:rPr>
        <w:t>هجر</w:t>
      </w:r>
      <w:r w:rsidRPr="00613BDF">
        <w:rPr>
          <w:rFonts w:hint="cs"/>
          <w:w w:val="100"/>
          <w:kern w:val="0"/>
          <w:sz w:val="30"/>
          <w:rtl/>
          <w:lang w:eastAsia="zh-CN" w:bidi="ar-EG"/>
        </w:rPr>
        <w:t xml:space="preserve">ت </w:t>
      </w:r>
      <w:r w:rsidRPr="00613BDF">
        <w:rPr>
          <w:w w:val="100"/>
          <w:kern w:val="0"/>
          <w:sz w:val="30"/>
          <w:rtl/>
          <w:lang w:eastAsia="zh-CN"/>
        </w:rPr>
        <w:t>الأم طفل</w:t>
      </w:r>
      <w:r w:rsidRPr="00613BDF">
        <w:rPr>
          <w:rFonts w:hint="cs"/>
          <w:w w:val="100"/>
          <w:kern w:val="0"/>
          <w:sz w:val="30"/>
          <w:rtl/>
          <w:lang w:eastAsia="zh-CN" w:bidi="ar-EG"/>
        </w:rPr>
        <w:t>ها،</w:t>
      </w:r>
      <w:r w:rsidRPr="00613BDF">
        <w:rPr>
          <w:w w:val="100"/>
          <w:kern w:val="0"/>
          <w:sz w:val="30"/>
          <w:rtl/>
          <w:lang w:eastAsia="zh-CN"/>
        </w:rPr>
        <w:t xml:space="preserve"> أو</w:t>
      </w:r>
      <w:r w:rsidRPr="00613BDF">
        <w:rPr>
          <w:rFonts w:hint="cs"/>
          <w:w w:val="100"/>
          <w:kern w:val="0"/>
          <w:sz w:val="30"/>
          <w:rtl/>
          <w:lang w:eastAsia="zh-CN" w:bidi="ar-EG"/>
        </w:rPr>
        <w:t xml:space="preserve"> حيل بينها وبين </w:t>
      </w:r>
      <w:r w:rsidRPr="00613BDF">
        <w:rPr>
          <w:w w:val="100"/>
          <w:kern w:val="0"/>
          <w:sz w:val="30"/>
          <w:rtl/>
          <w:lang w:eastAsia="zh-CN"/>
        </w:rPr>
        <w:t>ممارسة حقوقها لأسباب لها ما يبررها.</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وإذا وضعت الأم طفلا ميتا </w:t>
      </w:r>
      <w:r w:rsidRPr="00613BDF">
        <w:rPr>
          <w:rFonts w:hint="cs"/>
          <w:w w:val="100"/>
          <w:kern w:val="0"/>
          <w:sz w:val="30"/>
          <w:rtl/>
          <w:lang w:eastAsia="zh-CN" w:bidi="ar-EG"/>
        </w:rPr>
        <w:t xml:space="preserve">أو مات </w:t>
      </w:r>
      <w:r w:rsidRPr="00613BDF">
        <w:rPr>
          <w:w w:val="100"/>
          <w:kern w:val="0"/>
          <w:sz w:val="30"/>
          <w:rtl/>
          <w:lang w:eastAsia="zh-CN"/>
        </w:rPr>
        <w:t xml:space="preserve">الطفل قبل انقضاء إجازة الأمومة،يكون لها </w:t>
      </w:r>
      <w:r w:rsidRPr="00613BDF">
        <w:rPr>
          <w:rFonts w:hint="cs"/>
          <w:w w:val="100"/>
          <w:kern w:val="0"/>
          <w:sz w:val="30"/>
          <w:rtl/>
          <w:lang w:eastAsia="zh-CN" w:bidi="ar-EG"/>
        </w:rPr>
        <w:t>الحق</w:t>
      </w:r>
      <w:r w:rsidRPr="00613BDF">
        <w:rPr>
          <w:w w:val="100"/>
          <w:kern w:val="0"/>
          <w:sz w:val="30"/>
          <w:rtl/>
          <w:lang w:eastAsia="zh-CN"/>
        </w:rPr>
        <w:t xml:space="preserve"> في مواصلة الإجازة </w:t>
      </w:r>
      <w:r w:rsidRPr="00613BDF">
        <w:rPr>
          <w:rFonts w:hint="cs"/>
          <w:w w:val="100"/>
          <w:kern w:val="0"/>
          <w:sz w:val="30"/>
          <w:rtl/>
          <w:lang w:eastAsia="zh-CN" w:bidi="ar-EG"/>
        </w:rPr>
        <w:t xml:space="preserve">في </w:t>
      </w:r>
      <w:r w:rsidRPr="00613BDF">
        <w:rPr>
          <w:w w:val="100"/>
          <w:kern w:val="0"/>
          <w:sz w:val="30"/>
          <w:rtl/>
          <w:lang w:eastAsia="zh-CN"/>
        </w:rPr>
        <w:t>فترة النقاهة اللازمة،</w:t>
      </w:r>
      <w:r w:rsidRPr="00613BDF">
        <w:rPr>
          <w:rFonts w:hint="cs"/>
          <w:w w:val="100"/>
          <w:kern w:val="0"/>
          <w:sz w:val="30"/>
          <w:rtl/>
          <w:lang w:eastAsia="zh-CN" w:bidi="ar-EG"/>
        </w:rPr>
        <w:t xml:space="preserve"> حسب ما </w:t>
      </w:r>
      <w:r w:rsidRPr="00613BDF">
        <w:rPr>
          <w:w w:val="100"/>
          <w:kern w:val="0"/>
          <w:sz w:val="30"/>
          <w:rtl/>
          <w:lang w:eastAsia="zh-CN"/>
        </w:rPr>
        <w:t xml:space="preserve">يراه </w:t>
      </w:r>
      <w:r w:rsidRPr="00613BDF">
        <w:rPr>
          <w:rFonts w:hint="cs"/>
          <w:w w:val="100"/>
          <w:kern w:val="0"/>
          <w:sz w:val="30"/>
          <w:rtl/>
          <w:lang w:eastAsia="zh-CN" w:bidi="ar-EG"/>
        </w:rPr>
        <w:t>ال</w:t>
      </w:r>
      <w:r w:rsidRPr="00613BDF">
        <w:rPr>
          <w:w w:val="100"/>
          <w:kern w:val="0"/>
          <w:sz w:val="30"/>
          <w:rtl/>
          <w:lang w:eastAsia="zh-CN"/>
        </w:rPr>
        <w:t>طبيب،</w:t>
      </w:r>
      <w:r w:rsidRPr="00613BDF">
        <w:rPr>
          <w:rFonts w:hint="cs"/>
          <w:w w:val="100"/>
          <w:kern w:val="0"/>
          <w:sz w:val="30"/>
          <w:rtl/>
          <w:lang w:eastAsia="zh-CN" w:bidi="ar-EG"/>
        </w:rPr>
        <w:t xml:space="preserve"> </w:t>
      </w:r>
      <w:r w:rsidRPr="00613BDF">
        <w:rPr>
          <w:w w:val="100"/>
          <w:kern w:val="0"/>
          <w:sz w:val="30"/>
          <w:rtl/>
          <w:lang w:eastAsia="zh-CN"/>
        </w:rPr>
        <w:t>ولمدة 45</w:t>
      </w:r>
      <w:r w:rsidRPr="00613BDF">
        <w:rPr>
          <w:rFonts w:hint="cs"/>
          <w:w w:val="100"/>
          <w:kern w:val="0"/>
          <w:sz w:val="30"/>
          <w:rtl/>
          <w:lang w:eastAsia="zh-CN" w:bidi="ar-EG"/>
        </w:rPr>
        <w:t xml:space="preserve"> </w:t>
      </w:r>
      <w:r w:rsidRPr="00613BDF">
        <w:rPr>
          <w:w w:val="100"/>
          <w:kern w:val="0"/>
          <w:sz w:val="30"/>
          <w:rtl/>
          <w:lang w:eastAsia="zh-CN"/>
        </w:rPr>
        <w:t xml:space="preserve">يوما على الأقل يكون لها </w:t>
      </w:r>
      <w:r w:rsidRPr="00613BDF">
        <w:rPr>
          <w:rFonts w:hint="cs"/>
          <w:w w:val="100"/>
          <w:kern w:val="0"/>
          <w:sz w:val="30"/>
          <w:rtl/>
          <w:lang w:eastAsia="zh-CN" w:bidi="ar-EG"/>
        </w:rPr>
        <w:t>الحق</w:t>
      </w:r>
      <w:r w:rsidRPr="00613BDF">
        <w:rPr>
          <w:w w:val="100"/>
          <w:kern w:val="0"/>
          <w:sz w:val="30"/>
          <w:rtl/>
          <w:lang w:eastAsia="zh-CN"/>
        </w:rPr>
        <w:t xml:space="preserve"> </w:t>
      </w:r>
      <w:r w:rsidRPr="00613BDF">
        <w:rPr>
          <w:rFonts w:hint="cs"/>
          <w:w w:val="100"/>
          <w:kern w:val="0"/>
          <w:sz w:val="30"/>
          <w:rtl/>
          <w:lang w:eastAsia="zh-CN" w:bidi="ar-EG"/>
        </w:rPr>
        <w:t>في تلك ال</w:t>
      </w:r>
      <w:r w:rsidRPr="00613BDF">
        <w:rPr>
          <w:w w:val="100"/>
          <w:kern w:val="0"/>
          <w:sz w:val="30"/>
          <w:rtl/>
          <w:lang w:eastAsia="zh-CN"/>
        </w:rPr>
        <w:t xml:space="preserve">أثناء في جميع الحقوق المكفولة لها بموجب إجازة الوضع. </w:t>
      </w:r>
    </w:p>
    <w:p w:rsidR="00CB4538" w:rsidRPr="00613BDF" w:rsidRDefault="00CB4538" w:rsidP="00CB4538">
      <w:pPr>
        <w:spacing w:after="120"/>
        <w:ind w:left="1030" w:right="810" w:firstLine="468"/>
        <w:outlineLvl w:val="0"/>
        <w:rPr>
          <w:w w:val="100"/>
          <w:kern w:val="0"/>
          <w:sz w:val="30"/>
          <w:rtl/>
          <w:lang w:eastAsia="zh-CN"/>
        </w:rPr>
      </w:pPr>
      <w:r w:rsidRPr="00613BDF">
        <w:rPr>
          <w:w w:val="100"/>
          <w:kern w:val="0"/>
          <w:sz w:val="30"/>
          <w:rtl/>
          <w:lang w:eastAsia="zh-CN"/>
        </w:rPr>
        <w:t xml:space="preserve"> وللمرأة الموظفة الحق أثناء إجازة الأمومة في الراتب حسب المبلغ الذي ينظمه قانون علاقات العمل والرعاية الصحية.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وبعد انقضاء إجازة الأمومة </w:t>
      </w:r>
      <w:r w:rsidRPr="00613BDF">
        <w:rPr>
          <w:rFonts w:hint="cs"/>
          <w:w w:val="100"/>
          <w:kern w:val="0"/>
          <w:sz w:val="30"/>
          <w:rtl/>
          <w:lang w:eastAsia="zh-CN" w:bidi="ar-EG"/>
        </w:rPr>
        <w:t xml:space="preserve">يكون </w:t>
      </w:r>
      <w:r w:rsidRPr="00613BDF">
        <w:rPr>
          <w:w w:val="100"/>
          <w:kern w:val="0"/>
          <w:sz w:val="30"/>
          <w:rtl/>
          <w:lang w:eastAsia="zh-CN"/>
        </w:rPr>
        <w:t xml:space="preserve">للمرأة العاملة </w:t>
      </w:r>
      <w:r w:rsidRPr="00613BDF">
        <w:rPr>
          <w:rFonts w:hint="cs"/>
          <w:w w:val="100"/>
          <w:kern w:val="0"/>
          <w:sz w:val="30"/>
          <w:rtl/>
          <w:lang w:eastAsia="zh-CN" w:bidi="ar-EG"/>
        </w:rPr>
        <w:t xml:space="preserve"> الحق في </w:t>
      </w:r>
      <w:r w:rsidRPr="00613BDF">
        <w:rPr>
          <w:w w:val="100"/>
          <w:kern w:val="0"/>
          <w:sz w:val="30"/>
          <w:rtl/>
          <w:lang w:eastAsia="zh-CN"/>
        </w:rPr>
        <w:t>إجازات مدفوعة الأجر في حالة قيامها برعاية وتنشئة طفل مريض حتى يبلغ الث</w:t>
      </w:r>
      <w:r w:rsidRPr="00613BDF">
        <w:rPr>
          <w:rFonts w:hint="cs"/>
          <w:w w:val="100"/>
          <w:kern w:val="0"/>
          <w:sz w:val="30"/>
          <w:rtl/>
          <w:lang w:eastAsia="zh-CN" w:bidi="ar-EG"/>
        </w:rPr>
        <w:t>ال</w:t>
      </w:r>
      <w:r w:rsidRPr="00613BDF">
        <w:rPr>
          <w:w w:val="100"/>
          <w:kern w:val="0"/>
          <w:sz w:val="30"/>
          <w:rtl/>
          <w:lang w:eastAsia="zh-CN"/>
        </w:rPr>
        <w:t>ث</w:t>
      </w:r>
      <w:r w:rsidRPr="00613BDF">
        <w:rPr>
          <w:rFonts w:hint="cs"/>
          <w:w w:val="100"/>
          <w:kern w:val="0"/>
          <w:sz w:val="30"/>
          <w:rtl/>
          <w:lang w:eastAsia="zh-CN" w:bidi="ar-EG"/>
        </w:rPr>
        <w:t>ة</w:t>
      </w:r>
      <w:r w:rsidRPr="00613BDF">
        <w:rPr>
          <w:w w:val="100"/>
          <w:kern w:val="0"/>
          <w:sz w:val="30"/>
          <w:rtl/>
          <w:lang w:eastAsia="zh-CN"/>
        </w:rPr>
        <w:t xml:space="preserve"> </w:t>
      </w:r>
      <w:r w:rsidRPr="00613BDF">
        <w:rPr>
          <w:rFonts w:hint="cs"/>
          <w:w w:val="100"/>
          <w:kern w:val="0"/>
          <w:sz w:val="30"/>
          <w:rtl/>
          <w:lang w:eastAsia="zh-CN" w:bidi="ar-EG"/>
        </w:rPr>
        <w:t xml:space="preserve">من </w:t>
      </w:r>
      <w:r w:rsidRPr="00613BDF">
        <w:rPr>
          <w:w w:val="100"/>
          <w:kern w:val="0"/>
          <w:sz w:val="30"/>
          <w:rtl/>
          <w:lang w:eastAsia="zh-CN"/>
        </w:rPr>
        <w:t>عمر</w:t>
      </w:r>
      <w:r w:rsidRPr="00613BDF">
        <w:rPr>
          <w:rFonts w:hint="cs"/>
          <w:w w:val="100"/>
          <w:kern w:val="0"/>
          <w:sz w:val="30"/>
          <w:rtl/>
          <w:lang w:eastAsia="zh-CN" w:bidi="ar-EG"/>
        </w:rPr>
        <w:t>ه</w:t>
      </w:r>
      <w:r w:rsidRPr="00613BDF">
        <w:rPr>
          <w:w w:val="100"/>
          <w:kern w:val="0"/>
          <w:sz w:val="30"/>
          <w:rtl/>
          <w:lang w:eastAsia="zh-CN"/>
        </w:rPr>
        <w:t>،</w:t>
      </w:r>
      <w:r w:rsidRPr="00613BDF">
        <w:rPr>
          <w:rFonts w:hint="cs"/>
          <w:w w:val="100"/>
          <w:kern w:val="0"/>
          <w:sz w:val="30"/>
          <w:rtl/>
          <w:lang w:eastAsia="zh-CN" w:bidi="ar-EG"/>
        </w:rPr>
        <w:t xml:space="preserve"> اذا </w:t>
      </w:r>
      <w:r w:rsidRPr="00613BDF">
        <w:rPr>
          <w:w w:val="100"/>
          <w:kern w:val="0"/>
          <w:sz w:val="30"/>
          <w:rtl/>
          <w:lang w:eastAsia="zh-CN"/>
        </w:rPr>
        <w:t xml:space="preserve">احتاج إلى رعاية مكثفة.  ولها </w:t>
      </w:r>
      <w:r w:rsidRPr="00613BDF">
        <w:rPr>
          <w:rFonts w:hint="cs"/>
          <w:w w:val="100"/>
          <w:kern w:val="0"/>
          <w:sz w:val="30"/>
          <w:rtl/>
          <w:lang w:eastAsia="zh-CN" w:bidi="ar-EG"/>
        </w:rPr>
        <w:t xml:space="preserve">الحق </w:t>
      </w:r>
      <w:r w:rsidRPr="00613BDF">
        <w:rPr>
          <w:w w:val="100"/>
          <w:kern w:val="0"/>
          <w:sz w:val="30"/>
          <w:rtl/>
          <w:lang w:eastAsia="zh-CN"/>
        </w:rPr>
        <w:t xml:space="preserve">أيضا </w:t>
      </w:r>
      <w:r w:rsidRPr="00613BDF">
        <w:rPr>
          <w:rFonts w:hint="cs"/>
          <w:w w:val="100"/>
          <w:kern w:val="0"/>
          <w:sz w:val="30"/>
          <w:rtl/>
          <w:lang w:eastAsia="zh-CN" w:bidi="ar-EG"/>
        </w:rPr>
        <w:t xml:space="preserve">في </w:t>
      </w:r>
      <w:r w:rsidRPr="00613BDF">
        <w:rPr>
          <w:w w:val="100"/>
          <w:kern w:val="0"/>
          <w:sz w:val="30"/>
          <w:rtl/>
          <w:lang w:eastAsia="zh-CN"/>
        </w:rPr>
        <w:t>ساعات عمل أقل لنفس الغرض</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ول</w:t>
      </w:r>
      <w:r w:rsidRPr="00613BDF">
        <w:rPr>
          <w:w w:val="100"/>
          <w:kern w:val="0"/>
          <w:sz w:val="30"/>
          <w:rtl/>
          <w:lang w:eastAsia="zh-CN"/>
        </w:rPr>
        <w:t xml:space="preserve">والد الطفل أن يمارس </w:t>
      </w:r>
      <w:r w:rsidRPr="00613BDF">
        <w:rPr>
          <w:rFonts w:hint="cs"/>
          <w:w w:val="100"/>
          <w:kern w:val="0"/>
          <w:sz w:val="30"/>
          <w:rtl/>
          <w:lang w:eastAsia="zh-CN" w:bidi="ar-EG"/>
        </w:rPr>
        <w:t xml:space="preserve">نفس </w:t>
      </w:r>
      <w:r w:rsidRPr="00613BDF">
        <w:rPr>
          <w:w w:val="100"/>
          <w:kern w:val="0"/>
          <w:sz w:val="30"/>
          <w:rtl/>
          <w:lang w:eastAsia="zh-CN"/>
        </w:rPr>
        <w:t xml:space="preserve">هذه الحقوق. ويحق لأحد أبوي الطفل المعاق إعاقة شديدة </w:t>
      </w:r>
      <w:r w:rsidRPr="00613BDF">
        <w:rPr>
          <w:rFonts w:hint="cs"/>
          <w:w w:val="100"/>
          <w:kern w:val="0"/>
          <w:sz w:val="30"/>
          <w:rtl/>
          <w:lang w:eastAsia="zh-CN" w:bidi="ar-EG"/>
        </w:rPr>
        <w:t>ال</w:t>
      </w:r>
      <w:r w:rsidRPr="00613BDF">
        <w:rPr>
          <w:w w:val="100"/>
          <w:kern w:val="0"/>
          <w:sz w:val="30"/>
          <w:rtl/>
          <w:lang w:eastAsia="zh-CN"/>
        </w:rPr>
        <w:t xml:space="preserve">عمل نصف مدة ساعات العمل إذا كان كلا الوالدين </w:t>
      </w:r>
      <w:r w:rsidRPr="00613BDF">
        <w:rPr>
          <w:rFonts w:hint="cs"/>
          <w:w w:val="100"/>
          <w:kern w:val="0"/>
          <w:sz w:val="30"/>
          <w:rtl/>
          <w:lang w:eastAsia="zh-CN" w:bidi="ar-EG"/>
        </w:rPr>
        <w:t>يعملان</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أو </w:t>
      </w:r>
      <w:r w:rsidRPr="00613BDF">
        <w:rPr>
          <w:rFonts w:hint="cs"/>
          <w:w w:val="100"/>
          <w:kern w:val="0"/>
          <w:sz w:val="30"/>
          <w:rtl/>
          <w:lang w:eastAsia="zh-CN" w:bidi="ar-EG"/>
        </w:rPr>
        <w:t xml:space="preserve">اذا </w:t>
      </w:r>
      <w:r w:rsidRPr="00613BDF">
        <w:rPr>
          <w:w w:val="100"/>
          <w:kern w:val="0"/>
          <w:sz w:val="30"/>
          <w:rtl/>
          <w:lang w:eastAsia="zh-CN"/>
        </w:rPr>
        <w:t>كان الوالد وحيدا</w:t>
      </w:r>
      <w:r w:rsidRPr="00613BDF">
        <w:rPr>
          <w:rFonts w:hint="cs"/>
          <w:w w:val="100"/>
          <w:kern w:val="0"/>
          <w:sz w:val="30"/>
          <w:rtl/>
          <w:lang w:eastAsia="zh-CN" w:bidi="ar-EG"/>
        </w:rPr>
        <w:t>، حسب ما تقرره ل</w:t>
      </w:r>
      <w:r w:rsidRPr="00613BDF">
        <w:rPr>
          <w:w w:val="100"/>
          <w:kern w:val="0"/>
          <w:sz w:val="30"/>
          <w:rtl/>
          <w:lang w:eastAsia="zh-CN"/>
        </w:rPr>
        <w:t xml:space="preserve">جنة </w:t>
      </w:r>
      <w:r w:rsidRPr="00613BDF">
        <w:rPr>
          <w:rFonts w:hint="cs"/>
          <w:w w:val="100"/>
          <w:kern w:val="0"/>
          <w:sz w:val="30"/>
          <w:rtl/>
          <w:lang w:eastAsia="zh-CN" w:bidi="ar-EG"/>
        </w:rPr>
        <w:t>من ال</w:t>
      </w:r>
      <w:r w:rsidRPr="00613BDF">
        <w:rPr>
          <w:w w:val="100"/>
          <w:kern w:val="0"/>
          <w:sz w:val="30"/>
          <w:rtl/>
          <w:lang w:eastAsia="zh-CN"/>
        </w:rPr>
        <w:t xml:space="preserve">أطباء </w:t>
      </w:r>
      <w:r w:rsidRPr="00613BDF">
        <w:rPr>
          <w:rFonts w:hint="cs"/>
          <w:w w:val="100"/>
          <w:kern w:val="0"/>
          <w:sz w:val="30"/>
          <w:rtl/>
          <w:lang w:eastAsia="zh-CN" w:bidi="ar-EG"/>
        </w:rPr>
        <w:t>ال</w:t>
      </w:r>
      <w:r w:rsidRPr="00613BDF">
        <w:rPr>
          <w:w w:val="100"/>
          <w:kern w:val="0"/>
          <w:sz w:val="30"/>
          <w:rtl/>
          <w:lang w:eastAsia="zh-CN"/>
        </w:rPr>
        <w:t>مسؤول</w:t>
      </w:r>
      <w:r w:rsidRPr="00613BDF">
        <w:rPr>
          <w:rFonts w:hint="cs"/>
          <w:w w:val="100"/>
          <w:kern w:val="0"/>
          <w:sz w:val="30"/>
          <w:rtl/>
          <w:lang w:eastAsia="zh-CN" w:bidi="ar-EG"/>
        </w:rPr>
        <w:t>ين</w:t>
      </w:r>
      <w:r w:rsidRPr="00613BDF">
        <w:rPr>
          <w:w w:val="100"/>
          <w:kern w:val="0"/>
          <w:sz w:val="30"/>
          <w:rtl/>
          <w:lang w:eastAsia="zh-CN"/>
        </w:rPr>
        <w:t>.  وتعتبر ساع</w:t>
      </w:r>
      <w:r w:rsidRPr="00613BDF">
        <w:rPr>
          <w:rFonts w:hint="cs"/>
          <w:w w:val="100"/>
          <w:kern w:val="0"/>
          <w:sz w:val="30"/>
          <w:rtl/>
          <w:lang w:eastAsia="zh-CN" w:bidi="ar-EG"/>
        </w:rPr>
        <w:t xml:space="preserve">ات </w:t>
      </w:r>
      <w:r w:rsidRPr="00613BDF">
        <w:rPr>
          <w:w w:val="100"/>
          <w:kern w:val="0"/>
          <w:sz w:val="30"/>
          <w:rtl/>
          <w:lang w:eastAsia="zh-CN"/>
        </w:rPr>
        <w:t xml:space="preserve"> العمل القصيرة ساعات عمل كاملة.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وبصرف النظر عن الحقوق المذكورة آنفا،</w:t>
      </w:r>
      <w:r w:rsidRPr="00613BDF">
        <w:rPr>
          <w:rFonts w:hint="cs"/>
          <w:w w:val="100"/>
          <w:kern w:val="0"/>
          <w:sz w:val="30"/>
          <w:rtl/>
          <w:lang w:eastAsia="zh-CN" w:bidi="ar-EG"/>
        </w:rPr>
        <w:t xml:space="preserve"> ي</w:t>
      </w:r>
      <w:r w:rsidRPr="00613BDF">
        <w:rPr>
          <w:w w:val="100"/>
          <w:kern w:val="0"/>
          <w:sz w:val="30"/>
          <w:rtl/>
          <w:lang w:eastAsia="zh-CN"/>
        </w:rPr>
        <w:t xml:space="preserve">حق </w:t>
      </w:r>
      <w:r w:rsidRPr="00613BDF">
        <w:rPr>
          <w:rFonts w:hint="cs"/>
          <w:w w:val="100"/>
          <w:kern w:val="0"/>
          <w:sz w:val="30"/>
          <w:rtl/>
          <w:lang w:eastAsia="zh-CN" w:bidi="ar-EG"/>
        </w:rPr>
        <w:t>للمرأة</w:t>
      </w:r>
      <w:r w:rsidRPr="00613BDF">
        <w:rPr>
          <w:w w:val="100"/>
          <w:kern w:val="0"/>
          <w:sz w:val="30"/>
          <w:rtl/>
          <w:lang w:eastAsia="zh-CN"/>
        </w:rPr>
        <w:t xml:space="preserve"> العاملة مثلها في ذلك مثل العاملين الآخرين الحصول على إجازة،</w:t>
      </w:r>
      <w:r w:rsidRPr="00613BDF">
        <w:rPr>
          <w:rFonts w:hint="cs"/>
          <w:w w:val="100"/>
          <w:kern w:val="0"/>
          <w:sz w:val="30"/>
          <w:rtl/>
          <w:lang w:eastAsia="zh-CN" w:bidi="ar-EG"/>
        </w:rPr>
        <w:t xml:space="preserve"> </w:t>
      </w:r>
      <w:r w:rsidRPr="00613BDF">
        <w:rPr>
          <w:w w:val="100"/>
          <w:kern w:val="0"/>
          <w:sz w:val="30"/>
          <w:rtl/>
          <w:lang w:eastAsia="zh-CN"/>
        </w:rPr>
        <w:t xml:space="preserve">إذا لم تكن قادرة على أداء </w:t>
      </w:r>
      <w:r w:rsidRPr="00613BDF">
        <w:rPr>
          <w:rFonts w:hint="cs"/>
          <w:w w:val="100"/>
          <w:kern w:val="0"/>
          <w:sz w:val="30"/>
          <w:rtl/>
          <w:lang w:eastAsia="zh-CN" w:bidi="ar-EG"/>
        </w:rPr>
        <w:t>ال</w:t>
      </w:r>
      <w:r w:rsidRPr="00613BDF">
        <w:rPr>
          <w:w w:val="100"/>
          <w:kern w:val="0"/>
          <w:sz w:val="30"/>
          <w:rtl/>
          <w:lang w:eastAsia="zh-CN"/>
        </w:rPr>
        <w:t xml:space="preserve">واجبات المكلفة بها. </w:t>
      </w:r>
      <w:r w:rsidRPr="00613BDF">
        <w:rPr>
          <w:rFonts w:hint="cs"/>
          <w:w w:val="100"/>
          <w:kern w:val="0"/>
          <w:sz w:val="30"/>
          <w:rtl/>
          <w:lang w:eastAsia="zh-CN" w:bidi="ar-EG"/>
        </w:rPr>
        <w:t>وتمنح</w:t>
      </w:r>
      <w:r w:rsidRPr="00613BDF">
        <w:rPr>
          <w:w w:val="100"/>
          <w:kern w:val="0"/>
          <w:sz w:val="30"/>
          <w:rtl/>
          <w:lang w:eastAsia="zh-CN"/>
        </w:rPr>
        <w:t xml:space="preserve"> الإجازة المرضية عن</w:t>
      </w:r>
      <w:r w:rsidRPr="00613BDF">
        <w:rPr>
          <w:rFonts w:hint="cs"/>
          <w:w w:val="100"/>
          <w:kern w:val="0"/>
          <w:sz w:val="30"/>
          <w:rtl/>
          <w:lang w:eastAsia="zh-CN" w:bidi="ar-EG"/>
        </w:rPr>
        <w:t>د</w:t>
      </w:r>
      <w:r w:rsidRPr="00613BDF">
        <w:rPr>
          <w:w w:val="100"/>
          <w:kern w:val="0"/>
          <w:sz w:val="30"/>
          <w:rtl/>
          <w:lang w:eastAsia="zh-CN"/>
        </w:rPr>
        <w:t xml:space="preserve"> تقديم شهادة من الطبيب. وبموجب قانون الرعاية الصحية تكون نسبة بدل إجازة الأمومة 70 في المائة من الراتب الأساسي.  وتصبح نسبة البدل </w:t>
      </w:r>
      <w:r w:rsidRPr="00613BDF">
        <w:rPr>
          <w:rFonts w:hint="cs"/>
          <w:w w:val="100"/>
          <w:kern w:val="0"/>
          <w:sz w:val="30"/>
          <w:rtl/>
          <w:lang w:eastAsia="zh-CN" w:bidi="ar-EG"/>
        </w:rPr>
        <w:t>100</w:t>
      </w:r>
      <w:r w:rsidRPr="00613BDF">
        <w:rPr>
          <w:w w:val="100"/>
          <w:kern w:val="0"/>
          <w:sz w:val="30"/>
          <w:rtl/>
          <w:lang w:eastAsia="zh-CN"/>
        </w:rPr>
        <w:t xml:space="preserve"> في المائة   إذا كان المرض </w:t>
      </w:r>
      <w:r w:rsidRPr="00613BDF">
        <w:rPr>
          <w:rFonts w:hint="cs"/>
          <w:w w:val="100"/>
          <w:kern w:val="0"/>
          <w:sz w:val="30"/>
          <w:rtl/>
          <w:lang w:eastAsia="zh-CN" w:bidi="ar-EG"/>
        </w:rPr>
        <w:t xml:space="preserve">بسبب </w:t>
      </w:r>
      <w:r w:rsidRPr="00613BDF">
        <w:rPr>
          <w:w w:val="100"/>
          <w:kern w:val="0"/>
          <w:sz w:val="30"/>
          <w:rtl/>
          <w:lang w:eastAsia="zh-CN"/>
        </w:rPr>
        <w:t xml:space="preserve">المهنة.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يتضمن </w:t>
      </w:r>
      <w:r w:rsidRPr="00613BDF">
        <w:rPr>
          <w:w w:val="100"/>
          <w:kern w:val="0"/>
          <w:sz w:val="30"/>
          <w:rtl/>
          <w:lang w:eastAsia="zh-CN"/>
        </w:rPr>
        <w:t>قانون علاقات العمل</w:t>
      </w:r>
      <w:r w:rsidRPr="00613BDF">
        <w:rPr>
          <w:rFonts w:hint="cs"/>
          <w:w w:val="100"/>
          <w:kern w:val="0"/>
          <w:sz w:val="30"/>
          <w:rtl/>
          <w:lang w:eastAsia="zh-CN" w:bidi="ar-EG"/>
        </w:rPr>
        <w:t>، الى جانب ال</w:t>
      </w:r>
      <w:r w:rsidRPr="00613BDF">
        <w:rPr>
          <w:w w:val="100"/>
          <w:kern w:val="0"/>
          <w:sz w:val="30"/>
          <w:rtl/>
          <w:lang w:eastAsia="zh-CN"/>
        </w:rPr>
        <w:t>قوانين الأخرى التي تنظ</w:t>
      </w:r>
      <w:r w:rsidRPr="00613BDF">
        <w:rPr>
          <w:rFonts w:hint="cs"/>
          <w:w w:val="100"/>
          <w:kern w:val="0"/>
          <w:sz w:val="30"/>
          <w:rtl/>
          <w:lang w:eastAsia="zh-CN" w:bidi="ar-EG"/>
        </w:rPr>
        <w:t>م</w:t>
      </w:r>
      <w:r w:rsidRPr="00613BDF">
        <w:rPr>
          <w:w w:val="100"/>
          <w:kern w:val="0"/>
          <w:sz w:val="30"/>
          <w:rtl/>
          <w:lang w:eastAsia="zh-CN"/>
        </w:rPr>
        <w:t xml:space="preserve"> تمتع المرأة بهذه الحقوق،</w:t>
      </w:r>
      <w:r w:rsidRPr="00613BDF">
        <w:rPr>
          <w:rFonts w:hint="cs"/>
          <w:w w:val="100"/>
          <w:kern w:val="0"/>
          <w:sz w:val="30"/>
          <w:rtl/>
          <w:lang w:eastAsia="zh-CN" w:bidi="ar-EG"/>
        </w:rPr>
        <w:t xml:space="preserve"> </w:t>
      </w:r>
      <w:r w:rsidRPr="00613BDF">
        <w:rPr>
          <w:w w:val="100"/>
          <w:kern w:val="0"/>
          <w:sz w:val="30"/>
          <w:rtl/>
          <w:lang w:eastAsia="zh-CN"/>
        </w:rPr>
        <w:t>أحكام</w:t>
      </w:r>
      <w:r w:rsidRPr="00613BDF">
        <w:rPr>
          <w:rFonts w:hint="cs"/>
          <w:w w:val="100"/>
          <w:kern w:val="0"/>
          <w:sz w:val="30"/>
          <w:rtl/>
          <w:lang w:eastAsia="zh-CN" w:bidi="ar-EG"/>
        </w:rPr>
        <w:t>ا</w:t>
      </w:r>
      <w:r w:rsidRPr="00613BDF">
        <w:rPr>
          <w:w w:val="100"/>
          <w:kern w:val="0"/>
          <w:sz w:val="30"/>
          <w:rtl/>
          <w:lang w:eastAsia="zh-CN"/>
        </w:rPr>
        <w:t xml:space="preserve"> </w:t>
      </w:r>
      <w:r w:rsidRPr="00613BDF">
        <w:rPr>
          <w:rFonts w:hint="cs"/>
          <w:w w:val="100"/>
          <w:kern w:val="0"/>
          <w:sz w:val="30"/>
          <w:rtl/>
          <w:lang w:eastAsia="zh-CN" w:bidi="ar-EG"/>
        </w:rPr>
        <w:t>بشأن ع</w:t>
      </w:r>
      <w:r w:rsidRPr="00613BDF">
        <w:rPr>
          <w:w w:val="100"/>
          <w:kern w:val="0"/>
          <w:sz w:val="30"/>
          <w:rtl/>
          <w:lang w:eastAsia="zh-CN"/>
        </w:rPr>
        <w:t>قوبات خاصة،</w:t>
      </w:r>
      <w:r w:rsidRPr="00613BDF">
        <w:rPr>
          <w:rFonts w:hint="cs"/>
          <w:w w:val="100"/>
          <w:kern w:val="0"/>
          <w:sz w:val="30"/>
          <w:rtl/>
          <w:lang w:eastAsia="zh-CN" w:bidi="ar-EG"/>
        </w:rPr>
        <w:t xml:space="preserve"> </w:t>
      </w:r>
      <w:r w:rsidRPr="00613BDF">
        <w:rPr>
          <w:w w:val="100"/>
          <w:kern w:val="0"/>
          <w:sz w:val="30"/>
          <w:rtl/>
          <w:lang w:eastAsia="zh-CN"/>
        </w:rPr>
        <w:t>ت</w:t>
      </w:r>
      <w:r w:rsidRPr="00613BDF">
        <w:rPr>
          <w:rFonts w:hint="cs"/>
          <w:w w:val="100"/>
          <w:kern w:val="0"/>
          <w:sz w:val="30"/>
          <w:rtl/>
          <w:lang w:eastAsia="zh-CN" w:bidi="ar-EG"/>
        </w:rPr>
        <w:t xml:space="preserve">تناول </w:t>
      </w:r>
      <w:r w:rsidRPr="00613BDF">
        <w:rPr>
          <w:w w:val="100"/>
          <w:kern w:val="0"/>
          <w:sz w:val="30"/>
          <w:rtl/>
          <w:lang w:eastAsia="zh-CN"/>
        </w:rPr>
        <w:t>المسؤولية التأديبية و</w:t>
      </w:r>
      <w:r w:rsidRPr="00613BDF">
        <w:rPr>
          <w:rFonts w:hint="cs"/>
          <w:w w:val="100"/>
          <w:kern w:val="0"/>
          <w:sz w:val="30"/>
          <w:rtl/>
          <w:lang w:eastAsia="zh-CN" w:bidi="ar-EG"/>
        </w:rPr>
        <w:t>أن</w:t>
      </w:r>
      <w:r w:rsidRPr="00613BDF">
        <w:rPr>
          <w:w w:val="100"/>
          <w:kern w:val="0"/>
          <w:sz w:val="30"/>
          <w:rtl/>
          <w:lang w:eastAsia="zh-CN"/>
        </w:rPr>
        <w:t xml:space="preserve">واع أخرى من </w:t>
      </w:r>
      <w:r w:rsidRPr="00613BDF">
        <w:rPr>
          <w:rFonts w:hint="cs"/>
          <w:w w:val="100"/>
          <w:kern w:val="0"/>
          <w:sz w:val="30"/>
          <w:rtl/>
          <w:lang w:eastAsia="zh-CN" w:bidi="ar-EG"/>
        </w:rPr>
        <w:t xml:space="preserve">المساءلة </w:t>
      </w:r>
      <w:r w:rsidRPr="00613BDF">
        <w:rPr>
          <w:w w:val="100"/>
          <w:kern w:val="0"/>
          <w:sz w:val="30"/>
          <w:rtl/>
          <w:lang w:eastAsia="zh-CN"/>
        </w:rPr>
        <w:t>للذين ي</w:t>
      </w:r>
      <w:r w:rsidRPr="00613BDF">
        <w:rPr>
          <w:rFonts w:hint="cs"/>
          <w:w w:val="100"/>
          <w:kern w:val="0"/>
          <w:sz w:val="30"/>
          <w:rtl/>
          <w:lang w:eastAsia="zh-CN"/>
        </w:rPr>
        <w:t>ح</w:t>
      </w:r>
      <w:r w:rsidRPr="00613BDF">
        <w:rPr>
          <w:rFonts w:hint="cs"/>
          <w:w w:val="100"/>
          <w:kern w:val="0"/>
          <w:sz w:val="30"/>
          <w:rtl/>
          <w:lang w:eastAsia="zh-CN" w:bidi="ar-EG"/>
        </w:rPr>
        <w:t xml:space="preserve">ولون دون </w:t>
      </w:r>
      <w:r w:rsidRPr="00613BDF">
        <w:rPr>
          <w:w w:val="100"/>
          <w:kern w:val="0"/>
          <w:sz w:val="30"/>
          <w:rtl/>
          <w:lang w:eastAsia="zh-CN"/>
        </w:rPr>
        <w:t xml:space="preserve">ممارسة هذه الحقوق.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ويت</w:t>
      </w:r>
      <w:r w:rsidRPr="00613BDF">
        <w:rPr>
          <w:rFonts w:hint="cs"/>
          <w:w w:val="100"/>
          <w:kern w:val="0"/>
          <w:sz w:val="30"/>
          <w:rtl/>
          <w:lang w:eastAsia="zh-CN" w:bidi="ar-EG"/>
        </w:rPr>
        <w:t xml:space="preserve">فق </w:t>
      </w:r>
      <w:r w:rsidRPr="00613BDF">
        <w:rPr>
          <w:w w:val="100"/>
          <w:kern w:val="0"/>
          <w:sz w:val="30"/>
          <w:rtl/>
          <w:lang w:eastAsia="zh-CN"/>
        </w:rPr>
        <w:t>قانون علاقات العمل،</w:t>
      </w:r>
      <w:r w:rsidRPr="00613BDF">
        <w:rPr>
          <w:rFonts w:hint="cs"/>
          <w:w w:val="100"/>
          <w:kern w:val="0"/>
          <w:sz w:val="30"/>
          <w:rtl/>
          <w:lang w:eastAsia="zh-CN" w:bidi="ar-EG"/>
        </w:rPr>
        <w:t xml:space="preserve"> </w:t>
      </w:r>
      <w:r w:rsidRPr="00613BDF">
        <w:rPr>
          <w:w w:val="100"/>
          <w:kern w:val="0"/>
          <w:sz w:val="30"/>
          <w:rtl/>
          <w:lang w:eastAsia="zh-CN"/>
        </w:rPr>
        <w:t>من حيث الأحكام التي توفر حماية خاصة للمرأة،</w:t>
      </w:r>
      <w:r w:rsidRPr="00613BDF">
        <w:rPr>
          <w:rFonts w:hint="cs"/>
          <w:w w:val="100"/>
          <w:kern w:val="0"/>
          <w:sz w:val="30"/>
          <w:rtl/>
          <w:lang w:eastAsia="zh-CN" w:bidi="ar-EG"/>
        </w:rPr>
        <w:t xml:space="preserve"> مع اتفاقيات </w:t>
      </w:r>
      <w:r w:rsidRPr="00613BDF">
        <w:rPr>
          <w:w w:val="100"/>
          <w:kern w:val="0"/>
          <w:sz w:val="30"/>
          <w:rtl/>
          <w:lang w:eastAsia="zh-CN"/>
        </w:rPr>
        <w:t>منظمة العمل الدولية التي تنظم هذا المجال،</w:t>
      </w:r>
      <w:r w:rsidRPr="00613BDF">
        <w:rPr>
          <w:rFonts w:hint="cs"/>
          <w:w w:val="100"/>
          <w:kern w:val="0"/>
          <w:sz w:val="30"/>
          <w:rtl/>
          <w:lang w:eastAsia="zh-CN" w:bidi="ar-EG"/>
        </w:rPr>
        <w:t xml:space="preserve"> </w:t>
      </w:r>
      <w:r w:rsidRPr="00613BDF">
        <w:rPr>
          <w:w w:val="100"/>
          <w:kern w:val="0"/>
          <w:sz w:val="30"/>
          <w:rtl/>
          <w:lang w:eastAsia="zh-CN"/>
        </w:rPr>
        <w:t>مثل الاتفاقية رقم 100لسنة 1951 بشأن المساواة في الأجور؛ و</w:t>
      </w:r>
      <w:r w:rsidRPr="00613BDF">
        <w:rPr>
          <w:rFonts w:hint="cs"/>
          <w:w w:val="100"/>
          <w:kern w:val="0"/>
          <w:sz w:val="30"/>
          <w:rtl/>
          <w:lang w:eastAsia="zh-CN" w:bidi="ar-EG"/>
        </w:rPr>
        <w:t>ال</w:t>
      </w:r>
      <w:r w:rsidRPr="00613BDF">
        <w:rPr>
          <w:w w:val="100"/>
          <w:kern w:val="0"/>
          <w:sz w:val="30"/>
          <w:rtl/>
          <w:lang w:eastAsia="zh-CN"/>
        </w:rPr>
        <w:t>اتفاقية رقم 3</w:t>
      </w:r>
      <w:r w:rsidRPr="00613BDF">
        <w:rPr>
          <w:rFonts w:hint="cs"/>
          <w:w w:val="100"/>
          <w:kern w:val="0"/>
          <w:sz w:val="30"/>
          <w:rtl/>
          <w:lang w:eastAsia="zh-CN" w:bidi="ar-EG"/>
        </w:rPr>
        <w:t xml:space="preserve"> </w:t>
      </w:r>
      <w:r w:rsidRPr="00613BDF">
        <w:rPr>
          <w:w w:val="100"/>
          <w:kern w:val="0"/>
          <w:sz w:val="30"/>
          <w:rtl/>
          <w:lang w:eastAsia="zh-CN"/>
        </w:rPr>
        <w:t>بشأن عمل المرأة قبل وبعد إنجاب الأطفال،</w:t>
      </w:r>
      <w:r w:rsidRPr="00613BDF">
        <w:rPr>
          <w:rFonts w:hint="cs"/>
          <w:w w:val="100"/>
          <w:kern w:val="0"/>
          <w:sz w:val="30"/>
          <w:rtl/>
          <w:lang w:eastAsia="zh-CN" w:bidi="ar-EG"/>
        </w:rPr>
        <w:t xml:space="preserve"> </w:t>
      </w:r>
      <w:r w:rsidRPr="00613BDF">
        <w:rPr>
          <w:w w:val="100"/>
          <w:kern w:val="0"/>
          <w:sz w:val="30"/>
          <w:rtl/>
          <w:lang w:eastAsia="zh-CN"/>
        </w:rPr>
        <w:t xml:space="preserve">وعدم التمييز في شروط العمل وما إلى ذلك.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وقد حددت بدقة القواعد الواردة في قانون علاقات العمل </w:t>
      </w:r>
      <w:r w:rsidRPr="00613BDF">
        <w:rPr>
          <w:rFonts w:hint="cs"/>
          <w:w w:val="100"/>
          <w:kern w:val="0"/>
          <w:sz w:val="30"/>
          <w:rtl/>
          <w:lang w:eastAsia="zh-CN" w:bidi="ar-EG"/>
        </w:rPr>
        <w:t xml:space="preserve">فيما يتعلق بتوفير </w:t>
      </w:r>
      <w:r w:rsidRPr="00613BDF">
        <w:rPr>
          <w:w w:val="100"/>
          <w:kern w:val="0"/>
          <w:sz w:val="30"/>
          <w:rtl/>
          <w:lang w:eastAsia="zh-CN"/>
        </w:rPr>
        <w:t>حماية خاصة للمرأة في مكان العمل،</w:t>
      </w:r>
      <w:r w:rsidRPr="00613BDF">
        <w:rPr>
          <w:rFonts w:hint="cs"/>
          <w:w w:val="100"/>
          <w:kern w:val="0"/>
          <w:sz w:val="30"/>
          <w:rtl/>
          <w:lang w:eastAsia="zh-CN" w:bidi="ar-EG"/>
        </w:rPr>
        <w:t xml:space="preserve"> ويتبين ذلك على سبيل المثال</w:t>
      </w:r>
      <w:r w:rsidRPr="00613BDF">
        <w:rPr>
          <w:w w:val="100"/>
          <w:kern w:val="0"/>
          <w:sz w:val="30"/>
          <w:rtl/>
          <w:lang w:eastAsia="zh-CN"/>
        </w:rPr>
        <w:t>،</w:t>
      </w:r>
      <w:r w:rsidRPr="00613BDF">
        <w:rPr>
          <w:rFonts w:hint="cs"/>
          <w:w w:val="100"/>
          <w:kern w:val="0"/>
          <w:sz w:val="30"/>
          <w:rtl/>
          <w:lang w:eastAsia="zh-CN" w:bidi="ar-EG"/>
        </w:rPr>
        <w:t xml:space="preserve"> في ال</w:t>
      </w:r>
      <w:r w:rsidRPr="00613BDF">
        <w:rPr>
          <w:w w:val="100"/>
          <w:kern w:val="0"/>
          <w:sz w:val="30"/>
          <w:rtl/>
          <w:lang w:eastAsia="zh-CN"/>
        </w:rPr>
        <w:t>اتفاق الجماعي لوزارة الشؤون الداخلية</w:t>
      </w:r>
      <w:r w:rsidRPr="00613BDF">
        <w:rPr>
          <w:rFonts w:hint="cs"/>
          <w:w w:val="100"/>
          <w:kern w:val="0"/>
          <w:sz w:val="30"/>
          <w:rtl/>
          <w:lang w:eastAsia="zh-CN" w:bidi="ar-EG"/>
        </w:rPr>
        <w:t>،</w:t>
      </w:r>
      <w:r w:rsidRPr="00613BDF">
        <w:rPr>
          <w:w w:val="100"/>
          <w:kern w:val="0"/>
          <w:sz w:val="30"/>
          <w:rtl/>
          <w:lang w:eastAsia="zh-CN"/>
        </w:rPr>
        <w:t xml:space="preserve"> في وزارة الشؤون الداخلية </w:t>
      </w:r>
      <w:r>
        <w:rPr>
          <w:w w:val="100"/>
          <w:kern w:val="0"/>
          <w:sz w:val="30"/>
          <w:rtl/>
          <w:lang w:eastAsia="zh-CN"/>
        </w:rPr>
        <w:t>(</w:t>
      </w:r>
      <w:r w:rsidRPr="00613BDF">
        <w:rPr>
          <w:w w:val="100"/>
          <w:kern w:val="0"/>
          <w:sz w:val="30"/>
          <w:rtl/>
          <w:lang w:eastAsia="zh-CN"/>
        </w:rPr>
        <w:t>الجريدة الرسمية لجمهورية مقدونيا،ال</w:t>
      </w:r>
      <w:r w:rsidRPr="00613BDF">
        <w:rPr>
          <w:rFonts w:hint="cs"/>
          <w:w w:val="100"/>
          <w:kern w:val="0"/>
          <w:sz w:val="30"/>
          <w:rtl/>
          <w:lang w:eastAsia="zh-CN" w:bidi="ar-EG"/>
        </w:rPr>
        <w:t>أ</w:t>
      </w:r>
      <w:r w:rsidRPr="00613BDF">
        <w:rPr>
          <w:w w:val="100"/>
          <w:kern w:val="0"/>
          <w:sz w:val="30"/>
          <w:rtl/>
          <w:lang w:eastAsia="zh-CN"/>
        </w:rPr>
        <w:t>عد</w:t>
      </w:r>
      <w:r w:rsidRPr="00613BDF">
        <w:rPr>
          <w:rFonts w:hint="cs"/>
          <w:w w:val="100"/>
          <w:kern w:val="0"/>
          <w:sz w:val="30"/>
          <w:rtl/>
          <w:lang w:eastAsia="zh-CN" w:bidi="ar-EG"/>
        </w:rPr>
        <w:t>ا</w:t>
      </w:r>
      <w:r w:rsidRPr="00613BDF">
        <w:rPr>
          <w:w w:val="100"/>
          <w:kern w:val="0"/>
          <w:sz w:val="30"/>
          <w:rtl/>
          <w:lang w:eastAsia="zh-CN"/>
        </w:rPr>
        <w:t xml:space="preserve">د رقم 8/98  و11/98 و 2/2000 و2/2003).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وتنظم المادة  6 من الاتفاق الجماعي، حق المرأة العاملة المكلفة بالعمل الليلي، وفقا للقانون فيما يلي: </w:t>
      </w:r>
    </w:p>
    <w:p w:rsidR="00CB4538" w:rsidRPr="00613BDF" w:rsidRDefault="00CB4538" w:rsidP="00CB4538">
      <w:pPr>
        <w:numPr>
          <w:ilvl w:val="0"/>
          <w:numId w:val="3"/>
        </w:numPr>
        <w:tabs>
          <w:tab w:val="clear" w:pos="420"/>
          <w:tab w:val="num" w:pos="1030"/>
        </w:tabs>
        <w:spacing w:after="120"/>
        <w:ind w:left="1030" w:right="810" w:firstLine="468"/>
        <w:jc w:val="left"/>
        <w:rPr>
          <w:w w:val="100"/>
          <w:kern w:val="0"/>
          <w:sz w:val="30"/>
          <w:rtl/>
          <w:lang w:eastAsia="zh-CN"/>
        </w:rPr>
      </w:pPr>
      <w:r w:rsidRPr="00613BDF">
        <w:rPr>
          <w:w w:val="100"/>
          <w:kern w:val="0"/>
          <w:sz w:val="30"/>
          <w:rtl/>
          <w:lang w:eastAsia="zh-CN"/>
        </w:rPr>
        <w:t>وجبة أو بدل وجبات؛</w:t>
      </w:r>
    </w:p>
    <w:p w:rsidR="00CB4538" w:rsidRPr="00613BDF" w:rsidRDefault="00CB4538" w:rsidP="00CB4538">
      <w:pPr>
        <w:numPr>
          <w:ilvl w:val="0"/>
          <w:numId w:val="3"/>
        </w:numPr>
        <w:tabs>
          <w:tab w:val="clear" w:pos="420"/>
          <w:tab w:val="num" w:pos="1030"/>
        </w:tabs>
        <w:spacing w:after="120"/>
        <w:ind w:left="1030" w:right="810" w:firstLine="468"/>
        <w:jc w:val="left"/>
        <w:rPr>
          <w:w w:val="100"/>
          <w:kern w:val="0"/>
          <w:sz w:val="30"/>
          <w:rtl/>
          <w:lang w:eastAsia="zh-CN"/>
        </w:rPr>
      </w:pPr>
      <w:r w:rsidRPr="00613BDF">
        <w:rPr>
          <w:rFonts w:hint="cs"/>
          <w:w w:val="100"/>
          <w:kern w:val="0"/>
          <w:sz w:val="30"/>
          <w:rtl/>
          <w:lang w:eastAsia="zh-CN" w:bidi="ar-EG"/>
        </w:rPr>
        <w:t>ال</w:t>
      </w:r>
      <w:r w:rsidRPr="00613BDF">
        <w:rPr>
          <w:w w:val="100"/>
          <w:kern w:val="0"/>
          <w:sz w:val="30"/>
          <w:rtl/>
          <w:lang w:eastAsia="zh-CN"/>
        </w:rPr>
        <w:t xml:space="preserve">نقل </w:t>
      </w:r>
      <w:r w:rsidRPr="00613BDF">
        <w:rPr>
          <w:rFonts w:hint="cs"/>
          <w:w w:val="100"/>
          <w:kern w:val="0"/>
          <w:sz w:val="30"/>
          <w:rtl/>
          <w:lang w:eastAsia="zh-CN" w:bidi="ar-EG"/>
        </w:rPr>
        <w:t>ال</w:t>
      </w:r>
      <w:r w:rsidRPr="00613BDF">
        <w:rPr>
          <w:w w:val="100"/>
          <w:kern w:val="0"/>
          <w:sz w:val="30"/>
          <w:rtl/>
          <w:lang w:eastAsia="zh-CN"/>
        </w:rPr>
        <w:t xml:space="preserve">منظم أو بدل انتقال؛ </w:t>
      </w:r>
    </w:p>
    <w:p w:rsidR="00CB4538" w:rsidRPr="00613BDF" w:rsidRDefault="00CB4538" w:rsidP="00CB4538">
      <w:pPr>
        <w:numPr>
          <w:ilvl w:val="0"/>
          <w:numId w:val="3"/>
        </w:numPr>
        <w:tabs>
          <w:tab w:val="clear" w:pos="420"/>
          <w:tab w:val="num" w:pos="1030"/>
        </w:tabs>
        <w:spacing w:after="120"/>
        <w:ind w:left="1030" w:right="810" w:firstLine="468"/>
        <w:jc w:val="left"/>
        <w:rPr>
          <w:w w:val="100"/>
          <w:kern w:val="0"/>
          <w:sz w:val="30"/>
          <w:rtl/>
          <w:lang w:eastAsia="zh-CN"/>
        </w:rPr>
      </w:pPr>
      <w:r w:rsidRPr="00613BDF">
        <w:rPr>
          <w:w w:val="100"/>
          <w:kern w:val="0"/>
          <w:sz w:val="30"/>
          <w:rtl/>
          <w:lang w:eastAsia="zh-CN"/>
        </w:rPr>
        <w:t>وجود موظفين خبراء؛</w:t>
      </w:r>
    </w:p>
    <w:p w:rsidR="00CB4538" w:rsidRPr="00613BDF" w:rsidRDefault="00CB4538" w:rsidP="00CB4538">
      <w:pPr>
        <w:numPr>
          <w:ilvl w:val="0"/>
          <w:numId w:val="3"/>
        </w:numPr>
        <w:tabs>
          <w:tab w:val="clear" w:pos="420"/>
          <w:tab w:val="num" w:pos="1030"/>
        </w:tabs>
        <w:spacing w:after="120"/>
        <w:ind w:left="1030" w:right="810" w:firstLine="468"/>
        <w:jc w:val="left"/>
        <w:rPr>
          <w:w w:val="100"/>
          <w:kern w:val="0"/>
          <w:sz w:val="30"/>
          <w:rtl/>
          <w:lang w:eastAsia="zh-CN"/>
        </w:rPr>
      </w:pPr>
      <w:r w:rsidRPr="00613BDF">
        <w:rPr>
          <w:w w:val="100"/>
          <w:kern w:val="0"/>
          <w:sz w:val="30"/>
          <w:rtl/>
          <w:lang w:eastAsia="zh-CN"/>
        </w:rPr>
        <w:t>استحقاقات أخرى</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وللنقابة الحق في مراقبة عملية الاجتماعات وتنفيذ شروط العمل في </w:t>
      </w:r>
      <w:r w:rsidRPr="00613BDF">
        <w:rPr>
          <w:rFonts w:hint="cs"/>
          <w:w w:val="100"/>
          <w:kern w:val="0"/>
          <w:sz w:val="30"/>
          <w:rtl/>
          <w:lang w:eastAsia="zh-CN" w:bidi="ar-EG"/>
        </w:rPr>
        <w:t>ال</w:t>
      </w:r>
      <w:r w:rsidRPr="00613BDF">
        <w:rPr>
          <w:w w:val="100"/>
          <w:kern w:val="0"/>
          <w:sz w:val="30"/>
          <w:rtl/>
          <w:lang w:eastAsia="zh-CN"/>
        </w:rPr>
        <w:t xml:space="preserve">نوبات </w:t>
      </w:r>
      <w:r w:rsidRPr="00613BDF">
        <w:rPr>
          <w:rFonts w:hint="cs"/>
          <w:w w:val="100"/>
          <w:kern w:val="0"/>
          <w:sz w:val="30"/>
          <w:rtl/>
          <w:lang w:eastAsia="zh-CN" w:bidi="ar-EG"/>
        </w:rPr>
        <w:t>ال</w:t>
      </w:r>
      <w:r w:rsidRPr="00613BDF">
        <w:rPr>
          <w:w w:val="100"/>
          <w:kern w:val="0"/>
          <w:sz w:val="30"/>
          <w:rtl/>
          <w:lang w:eastAsia="zh-CN"/>
        </w:rPr>
        <w:t>ليلية.  وفي حالة عدم النص على شروط بشأن ما ذكر آنفا تطلب النقابة وقف النوبة الليلية،</w:t>
      </w:r>
      <w:r w:rsidRPr="00613BDF">
        <w:rPr>
          <w:rFonts w:hint="cs"/>
          <w:w w:val="100"/>
          <w:kern w:val="0"/>
          <w:sz w:val="30"/>
          <w:rtl/>
          <w:lang w:eastAsia="zh-CN" w:bidi="ar-EG"/>
        </w:rPr>
        <w:t xml:space="preserve"> </w:t>
      </w:r>
      <w:r w:rsidRPr="00613BDF">
        <w:rPr>
          <w:w w:val="100"/>
          <w:kern w:val="0"/>
          <w:sz w:val="30"/>
          <w:rtl/>
          <w:lang w:eastAsia="zh-CN"/>
        </w:rPr>
        <w:t xml:space="preserve">وإذا لم </w:t>
      </w:r>
      <w:r w:rsidRPr="00613BDF">
        <w:rPr>
          <w:rFonts w:hint="cs"/>
          <w:w w:val="100"/>
          <w:kern w:val="0"/>
          <w:sz w:val="30"/>
          <w:rtl/>
          <w:lang w:eastAsia="zh-CN" w:bidi="ar-EG"/>
        </w:rPr>
        <w:t>ت</w:t>
      </w:r>
      <w:r w:rsidRPr="00613BDF">
        <w:rPr>
          <w:w w:val="100"/>
          <w:kern w:val="0"/>
          <w:sz w:val="30"/>
          <w:rtl/>
          <w:lang w:eastAsia="zh-CN"/>
        </w:rPr>
        <w:t xml:space="preserve">تم تلبية الطلب تطلب النقابة تدخل مفتشي العمل.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وي</w:t>
      </w:r>
      <w:r w:rsidRPr="00613BDF">
        <w:rPr>
          <w:rFonts w:hint="cs"/>
          <w:w w:val="100"/>
          <w:kern w:val="0"/>
          <w:sz w:val="30"/>
          <w:rtl/>
          <w:lang w:eastAsia="zh-CN" w:bidi="ar-EG"/>
        </w:rPr>
        <w:t xml:space="preserve">خلو </w:t>
      </w:r>
      <w:r w:rsidRPr="00613BDF">
        <w:rPr>
          <w:w w:val="100"/>
          <w:kern w:val="0"/>
          <w:sz w:val="30"/>
          <w:rtl/>
          <w:lang w:eastAsia="zh-CN"/>
        </w:rPr>
        <w:t>قانون الشؤون الداخلية والاتفاق الجماعي في وزارة الشؤون الداخلية،</w:t>
      </w:r>
      <w:r w:rsidRPr="00613BDF">
        <w:rPr>
          <w:rFonts w:hint="cs"/>
          <w:w w:val="100"/>
          <w:kern w:val="0"/>
          <w:sz w:val="30"/>
          <w:rtl/>
          <w:lang w:eastAsia="zh-CN" w:bidi="ar-EG"/>
        </w:rPr>
        <w:t xml:space="preserve"> بشأن شروط </w:t>
      </w:r>
      <w:r w:rsidRPr="00613BDF">
        <w:rPr>
          <w:w w:val="100"/>
          <w:kern w:val="0"/>
          <w:sz w:val="30"/>
          <w:rtl/>
          <w:lang w:eastAsia="zh-CN"/>
        </w:rPr>
        <w:t>الحصول على وظيفة للعمل في وزارة الشؤون الداخلية،</w:t>
      </w:r>
      <w:r w:rsidRPr="00613BDF">
        <w:rPr>
          <w:rFonts w:hint="cs"/>
          <w:w w:val="100"/>
          <w:kern w:val="0"/>
          <w:sz w:val="30"/>
          <w:rtl/>
          <w:lang w:eastAsia="zh-CN" w:bidi="ar-EG"/>
        </w:rPr>
        <w:t xml:space="preserve"> من </w:t>
      </w:r>
      <w:r w:rsidRPr="00613BDF">
        <w:rPr>
          <w:w w:val="100"/>
          <w:kern w:val="0"/>
          <w:sz w:val="30"/>
          <w:rtl/>
          <w:lang w:eastAsia="zh-CN"/>
        </w:rPr>
        <w:t>أية أحكام تشير إلى المرأة،</w:t>
      </w:r>
      <w:r w:rsidRPr="00613BDF">
        <w:rPr>
          <w:rFonts w:hint="cs"/>
          <w:w w:val="100"/>
          <w:kern w:val="0"/>
          <w:sz w:val="30"/>
          <w:rtl/>
          <w:lang w:eastAsia="zh-CN" w:bidi="ar-EG"/>
        </w:rPr>
        <w:t xml:space="preserve"> </w:t>
      </w:r>
      <w:r w:rsidRPr="00613BDF">
        <w:rPr>
          <w:w w:val="100"/>
          <w:kern w:val="0"/>
          <w:sz w:val="30"/>
          <w:rtl/>
          <w:lang w:eastAsia="zh-CN"/>
        </w:rPr>
        <w:t xml:space="preserve">بدءا </w:t>
      </w:r>
      <w:r w:rsidRPr="00613BDF">
        <w:rPr>
          <w:rFonts w:hint="cs"/>
          <w:w w:val="100"/>
          <w:kern w:val="0"/>
          <w:sz w:val="30"/>
          <w:rtl/>
          <w:lang w:eastAsia="zh-CN" w:bidi="ar-EG"/>
        </w:rPr>
        <w:t>ب</w:t>
      </w:r>
      <w:r w:rsidRPr="00613BDF">
        <w:rPr>
          <w:w w:val="100"/>
          <w:kern w:val="0"/>
          <w:sz w:val="30"/>
          <w:rtl/>
          <w:lang w:eastAsia="zh-CN"/>
        </w:rPr>
        <w:t xml:space="preserve">المعاملة المتساوية والمساواة المقررة لكل من </w:t>
      </w:r>
      <w:r w:rsidRPr="00613BDF">
        <w:rPr>
          <w:rFonts w:hint="cs"/>
          <w:w w:val="100"/>
          <w:kern w:val="0"/>
          <w:sz w:val="30"/>
          <w:rtl/>
          <w:lang w:eastAsia="zh-CN" w:bidi="ar-EG"/>
        </w:rPr>
        <w:t xml:space="preserve">الجنسين. </w:t>
      </w:r>
      <w:r w:rsidRPr="00613BDF">
        <w:rPr>
          <w:w w:val="100"/>
          <w:kern w:val="0"/>
          <w:sz w:val="30"/>
          <w:rtl/>
          <w:lang w:eastAsia="zh-CN"/>
        </w:rPr>
        <w:t xml:space="preserve">  و</w:t>
      </w:r>
      <w:r w:rsidRPr="00613BDF">
        <w:rPr>
          <w:rFonts w:hint="cs"/>
          <w:w w:val="100"/>
          <w:kern w:val="0"/>
          <w:sz w:val="30"/>
          <w:rtl/>
          <w:lang w:eastAsia="zh-CN" w:bidi="ar-EG"/>
        </w:rPr>
        <w:t xml:space="preserve">من شأن </w:t>
      </w:r>
      <w:r w:rsidRPr="00613BDF">
        <w:rPr>
          <w:w w:val="100"/>
          <w:kern w:val="0"/>
          <w:sz w:val="30"/>
          <w:rtl/>
          <w:lang w:eastAsia="zh-CN"/>
        </w:rPr>
        <w:t xml:space="preserve">النص على أي شروط خاصة للمرأة أن </w:t>
      </w:r>
      <w:r w:rsidRPr="00613BDF">
        <w:rPr>
          <w:rFonts w:hint="cs"/>
          <w:w w:val="100"/>
          <w:kern w:val="0"/>
          <w:sz w:val="30"/>
          <w:rtl/>
          <w:lang w:eastAsia="zh-CN" w:bidi="ar-EG"/>
        </w:rPr>
        <w:t>ي</w:t>
      </w:r>
      <w:r w:rsidRPr="00613BDF">
        <w:rPr>
          <w:w w:val="100"/>
          <w:kern w:val="0"/>
          <w:sz w:val="30"/>
          <w:rtl/>
          <w:lang w:eastAsia="zh-CN"/>
        </w:rPr>
        <w:t xml:space="preserve">نطوي على </w:t>
      </w:r>
      <w:r w:rsidRPr="00613BDF">
        <w:rPr>
          <w:rFonts w:hint="cs"/>
          <w:w w:val="100"/>
          <w:kern w:val="0"/>
          <w:sz w:val="30"/>
          <w:rtl/>
          <w:lang w:eastAsia="zh-CN" w:bidi="ar-EG"/>
        </w:rPr>
        <w:t>إقرار ال</w:t>
      </w:r>
      <w:r w:rsidRPr="00613BDF">
        <w:rPr>
          <w:w w:val="100"/>
          <w:kern w:val="0"/>
          <w:sz w:val="30"/>
          <w:rtl/>
          <w:lang w:eastAsia="zh-CN"/>
        </w:rPr>
        <w:t>تمييز ضد</w:t>
      </w:r>
      <w:r w:rsidRPr="00613BDF">
        <w:rPr>
          <w:rFonts w:hint="cs"/>
          <w:w w:val="100"/>
          <w:kern w:val="0"/>
          <w:sz w:val="30"/>
          <w:rtl/>
          <w:lang w:eastAsia="zh-CN" w:bidi="ar-EG"/>
        </w:rPr>
        <w:t>ها</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وهذا من جهة أخرى</w:t>
      </w:r>
      <w:r w:rsidRPr="00613BDF">
        <w:rPr>
          <w:rFonts w:hint="cs"/>
          <w:w w:val="100"/>
          <w:kern w:val="0"/>
          <w:sz w:val="30"/>
          <w:rtl/>
          <w:lang w:eastAsia="zh-CN" w:bidi="ar-EG"/>
        </w:rPr>
        <w:t xml:space="preserve">، </w:t>
      </w:r>
      <w:r w:rsidRPr="00613BDF">
        <w:rPr>
          <w:w w:val="100"/>
          <w:kern w:val="0"/>
          <w:sz w:val="30"/>
          <w:rtl/>
          <w:lang w:eastAsia="zh-CN"/>
        </w:rPr>
        <w:t xml:space="preserve">يتعارض مع الأحكام الواردة في </w:t>
      </w:r>
      <w:r w:rsidRPr="00613BDF">
        <w:rPr>
          <w:rFonts w:hint="cs"/>
          <w:w w:val="100"/>
          <w:kern w:val="0"/>
          <w:sz w:val="30"/>
          <w:rtl/>
          <w:lang w:eastAsia="zh-CN" w:bidi="ar-EG"/>
        </w:rPr>
        <w:t>ال</w:t>
      </w:r>
      <w:r w:rsidRPr="00613BDF">
        <w:rPr>
          <w:w w:val="100"/>
          <w:kern w:val="0"/>
          <w:sz w:val="30"/>
          <w:rtl/>
          <w:lang w:eastAsia="zh-CN"/>
        </w:rPr>
        <w:t xml:space="preserve">إعلان الدستوري: "لكل شخص </w:t>
      </w:r>
      <w:r w:rsidRPr="00613BDF">
        <w:rPr>
          <w:rFonts w:hint="cs"/>
          <w:w w:val="100"/>
          <w:kern w:val="0"/>
          <w:sz w:val="30"/>
          <w:rtl/>
          <w:lang w:eastAsia="zh-CN" w:bidi="ar-EG"/>
        </w:rPr>
        <w:t>الحق</w:t>
      </w:r>
      <w:r w:rsidRPr="00613BDF">
        <w:rPr>
          <w:w w:val="100"/>
          <w:kern w:val="0"/>
          <w:sz w:val="30"/>
          <w:rtl/>
          <w:lang w:eastAsia="zh-CN"/>
        </w:rPr>
        <w:t xml:space="preserve"> في التقدم بطلب </w:t>
      </w:r>
      <w:r w:rsidRPr="00613BDF">
        <w:rPr>
          <w:rFonts w:hint="cs"/>
          <w:w w:val="100"/>
          <w:kern w:val="0"/>
          <w:sz w:val="30"/>
          <w:rtl/>
          <w:lang w:eastAsia="zh-CN" w:bidi="ar-EG"/>
        </w:rPr>
        <w:t>ل</w:t>
      </w:r>
      <w:r w:rsidRPr="00613BDF">
        <w:rPr>
          <w:w w:val="100"/>
          <w:kern w:val="0"/>
          <w:sz w:val="30"/>
          <w:rtl/>
          <w:lang w:eastAsia="zh-CN"/>
        </w:rPr>
        <w:t>لعمل</w:t>
      </w:r>
      <w:r w:rsidRPr="00613BDF">
        <w:rPr>
          <w:rFonts w:hint="cs"/>
          <w:w w:val="100"/>
          <w:kern w:val="0"/>
          <w:sz w:val="30"/>
          <w:rtl/>
          <w:lang w:eastAsia="zh-CN" w:bidi="ar-EG"/>
        </w:rPr>
        <w:t>،</w:t>
      </w:r>
      <w:r w:rsidRPr="00613BDF">
        <w:rPr>
          <w:w w:val="100"/>
          <w:kern w:val="0"/>
          <w:sz w:val="30"/>
          <w:rtl/>
          <w:lang w:eastAsia="zh-CN"/>
        </w:rPr>
        <w:t xml:space="preserve"> والعمل في أي وظيفة </w:t>
      </w:r>
      <w:r w:rsidRPr="00613BDF">
        <w:rPr>
          <w:rFonts w:hint="cs"/>
          <w:w w:val="100"/>
          <w:kern w:val="0"/>
          <w:sz w:val="30"/>
          <w:rtl/>
          <w:lang w:eastAsia="zh-CN" w:bidi="ar-EG"/>
        </w:rPr>
        <w:t xml:space="preserve">حسب شروط </w:t>
      </w:r>
      <w:r w:rsidRPr="00613BDF">
        <w:rPr>
          <w:w w:val="100"/>
          <w:kern w:val="0"/>
          <w:sz w:val="30"/>
          <w:rtl/>
          <w:lang w:eastAsia="zh-CN"/>
        </w:rPr>
        <w:t xml:space="preserve">متساوية".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وعملا بالمادة 9 </w:t>
      </w:r>
      <w:r w:rsidRPr="00613BDF">
        <w:rPr>
          <w:rFonts w:hint="cs"/>
          <w:w w:val="100"/>
          <w:kern w:val="0"/>
          <w:sz w:val="30"/>
          <w:rtl/>
          <w:lang w:eastAsia="zh-CN" w:bidi="ar-EG"/>
        </w:rPr>
        <w:t xml:space="preserve">من </w:t>
      </w:r>
      <w:r w:rsidRPr="00613BDF">
        <w:rPr>
          <w:w w:val="100"/>
          <w:kern w:val="0"/>
          <w:sz w:val="30"/>
          <w:rtl/>
          <w:lang w:eastAsia="zh-CN"/>
        </w:rPr>
        <w:t>دستور جمهورية مقدونيا،</w:t>
      </w:r>
      <w:r w:rsidRPr="00613BDF">
        <w:rPr>
          <w:rFonts w:hint="cs"/>
          <w:w w:val="100"/>
          <w:kern w:val="0"/>
          <w:sz w:val="30"/>
          <w:rtl/>
          <w:lang w:eastAsia="zh-CN" w:bidi="ar-EG"/>
        </w:rPr>
        <w:t xml:space="preserve"> ي</w:t>
      </w:r>
      <w:r w:rsidRPr="00613BDF">
        <w:rPr>
          <w:w w:val="100"/>
          <w:kern w:val="0"/>
          <w:sz w:val="30"/>
          <w:rtl/>
          <w:lang w:eastAsia="zh-CN"/>
        </w:rPr>
        <w:t xml:space="preserve">تمتع جميع مواطني جمهورية مقدونيا بالمساواة في </w:t>
      </w:r>
      <w:r w:rsidRPr="00613BDF">
        <w:rPr>
          <w:rFonts w:hint="cs"/>
          <w:w w:val="100"/>
          <w:kern w:val="0"/>
          <w:sz w:val="30"/>
          <w:rtl/>
          <w:lang w:eastAsia="zh-CN" w:bidi="ar-EG"/>
        </w:rPr>
        <w:t>الحق</w:t>
      </w:r>
      <w:r w:rsidRPr="00613BDF">
        <w:rPr>
          <w:w w:val="100"/>
          <w:kern w:val="0"/>
          <w:sz w:val="30"/>
          <w:rtl/>
          <w:lang w:eastAsia="zh-CN"/>
        </w:rPr>
        <w:t xml:space="preserve">وق </w:t>
      </w:r>
      <w:r w:rsidRPr="00613BDF">
        <w:rPr>
          <w:rFonts w:hint="cs"/>
          <w:w w:val="100"/>
          <w:kern w:val="0"/>
          <w:sz w:val="30"/>
          <w:rtl/>
          <w:lang w:eastAsia="zh-CN" w:bidi="ar-EG"/>
        </w:rPr>
        <w:t xml:space="preserve">بصرف </w:t>
      </w:r>
      <w:r w:rsidRPr="00613BDF">
        <w:rPr>
          <w:w w:val="100"/>
          <w:kern w:val="0"/>
          <w:sz w:val="30"/>
          <w:rtl/>
          <w:lang w:eastAsia="zh-CN"/>
        </w:rPr>
        <w:t>النظر عن الجنس،</w:t>
      </w:r>
      <w:r w:rsidRPr="00613BDF">
        <w:rPr>
          <w:rFonts w:hint="cs"/>
          <w:w w:val="100"/>
          <w:kern w:val="0"/>
          <w:sz w:val="30"/>
          <w:rtl/>
          <w:lang w:eastAsia="zh-CN" w:bidi="ar-EG"/>
        </w:rPr>
        <w:t xml:space="preserve"> والعرق، واللون، و</w:t>
      </w:r>
      <w:r w:rsidRPr="00613BDF">
        <w:rPr>
          <w:w w:val="100"/>
          <w:kern w:val="0"/>
          <w:sz w:val="30"/>
          <w:rtl/>
          <w:lang w:eastAsia="zh-CN"/>
        </w:rPr>
        <w:t>الأصل الوطني و الاجتماعي،</w:t>
      </w:r>
      <w:r w:rsidRPr="00613BDF">
        <w:rPr>
          <w:rFonts w:hint="cs"/>
          <w:w w:val="100"/>
          <w:kern w:val="0"/>
          <w:sz w:val="30"/>
          <w:rtl/>
          <w:lang w:eastAsia="zh-CN" w:bidi="ar-EG"/>
        </w:rPr>
        <w:t xml:space="preserve"> </w:t>
      </w:r>
      <w:r w:rsidRPr="00613BDF">
        <w:rPr>
          <w:w w:val="100"/>
          <w:kern w:val="0"/>
          <w:sz w:val="30"/>
          <w:rtl/>
          <w:lang w:eastAsia="zh-CN"/>
        </w:rPr>
        <w:t>والمعتقدات السياسية والدينية،</w:t>
      </w:r>
      <w:r w:rsidRPr="00613BDF">
        <w:rPr>
          <w:rFonts w:hint="cs"/>
          <w:w w:val="100"/>
          <w:kern w:val="0"/>
          <w:sz w:val="30"/>
          <w:rtl/>
          <w:lang w:eastAsia="zh-CN" w:bidi="ar-EG"/>
        </w:rPr>
        <w:t xml:space="preserve"> </w:t>
      </w:r>
      <w:r w:rsidRPr="00613BDF">
        <w:rPr>
          <w:w w:val="100"/>
          <w:kern w:val="0"/>
          <w:sz w:val="30"/>
          <w:rtl/>
          <w:lang w:eastAsia="zh-CN"/>
        </w:rPr>
        <w:t xml:space="preserve">والمركز الاجتماعي أو حالة الممتلكات. </w:t>
      </w:r>
      <w:r w:rsidRPr="00613BDF">
        <w:rPr>
          <w:rFonts w:hint="cs"/>
          <w:w w:val="100"/>
          <w:kern w:val="0"/>
          <w:sz w:val="30"/>
          <w:rtl/>
          <w:lang w:eastAsia="zh-CN" w:bidi="ar-EG"/>
        </w:rPr>
        <w:t xml:space="preserve">وانطلاقا </w:t>
      </w:r>
      <w:r w:rsidRPr="00613BDF">
        <w:rPr>
          <w:w w:val="100"/>
          <w:kern w:val="0"/>
          <w:sz w:val="30"/>
          <w:rtl/>
          <w:lang w:eastAsia="zh-CN"/>
        </w:rPr>
        <w:t xml:space="preserve">من </w:t>
      </w:r>
      <w:r w:rsidRPr="00613BDF">
        <w:rPr>
          <w:rFonts w:hint="cs"/>
          <w:w w:val="100"/>
          <w:kern w:val="0"/>
          <w:sz w:val="30"/>
          <w:rtl/>
          <w:lang w:eastAsia="zh-CN" w:bidi="ar-EG"/>
        </w:rPr>
        <w:t>ال</w:t>
      </w:r>
      <w:r w:rsidRPr="00613BDF">
        <w:rPr>
          <w:w w:val="100"/>
          <w:kern w:val="0"/>
          <w:sz w:val="30"/>
          <w:rtl/>
          <w:lang w:eastAsia="zh-CN"/>
        </w:rPr>
        <w:t>أحكام الدستورية المذكورة آنفا،</w:t>
      </w:r>
      <w:r w:rsidRPr="00613BDF">
        <w:rPr>
          <w:rFonts w:hint="cs"/>
          <w:w w:val="100"/>
          <w:kern w:val="0"/>
          <w:sz w:val="30"/>
          <w:rtl/>
          <w:lang w:eastAsia="zh-CN" w:bidi="ar-EG"/>
        </w:rPr>
        <w:t xml:space="preserve"> ا</w:t>
      </w:r>
      <w:r w:rsidRPr="00613BDF">
        <w:rPr>
          <w:w w:val="100"/>
          <w:kern w:val="0"/>
          <w:sz w:val="30"/>
          <w:rtl/>
          <w:lang w:eastAsia="zh-CN"/>
        </w:rPr>
        <w:t>لت</w:t>
      </w:r>
      <w:r w:rsidRPr="00613BDF">
        <w:rPr>
          <w:rFonts w:hint="cs"/>
          <w:w w:val="100"/>
          <w:kern w:val="0"/>
          <w:sz w:val="30"/>
          <w:rtl/>
          <w:lang w:eastAsia="zh-CN" w:bidi="ar-EG"/>
        </w:rPr>
        <w:t>ي</w:t>
      </w:r>
      <w:r w:rsidRPr="00613BDF">
        <w:rPr>
          <w:w w:val="100"/>
          <w:kern w:val="0"/>
          <w:sz w:val="30"/>
          <w:rtl/>
          <w:lang w:eastAsia="zh-CN"/>
        </w:rPr>
        <w:t xml:space="preserve"> تفرض التزامات </w:t>
      </w:r>
      <w:r w:rsidRPr="00613BDF">
        <w:rPr>
          <w:rFonts w:hint="cs"/>
          <w:w w:val="100"/>
          <w:kern w:val="0"/>
          <w:sz w:val="30"/>
          <w:rtl/>
          <w:lang w:eastAsia="zh-CN" w:bidi="ar-EG"/>
        </w:rPr>
        <w:t xml:space="preserve">ينبغي بمقتضاها أن تتقيد </w:t>
      </w:r>
      <w:r w:rsidRPr="00613BDF">
        <w:rPr>
          <w:w w:val="100"/>
          <w:kern w:val="0"/>
          <w:sz w:val="30"/>
          <w:rtl/>
          <w:lang w:eastAsia="zh-CN"/>
        </w:rPr>
        <w:t>القوانين،</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الا</w:t>
      </w:r>
      <w:r w:rsidRPr="00613BDF">
        <w:rPr>
          <w:w w:val="100"/>
          <w:kern w:val="0"/>
          <w:sz w:val="30"/>
          <w:rtl/>
          <w:lang w:eastAsia="zh-CN"/>
        </w:rPr>
        <w:t>تفاقات الجماعية</w:t>
      </w:r>
      <w:r w:rsidRPr="00613BDF">
        <w:rPr>
          <w:rFonts w:hint="cs"/>
          <w:w w:val="100"/>
          <w:kern w:val="0"/>
          <w:sz w:val="30"/>
          <w:rtl/>
          <w:lang w:eastAsia="zh-CN" w:bidi="ar-EG"/>
        </w:rPr>
        <w:t>،</w:t>
      </w:r>
      <w:r w:rsidRPr="00613BDF">
        <w:rPr>
          <w:w w:val="100"/>
          <w:kern w:val="0"/>
          <w:sz w:val="30"/>
          <w:rtl/>
          <w:lang w:eastAsia="zh-CN"/>
        </w:rPr>
        <w:t xml:space="preserve"> والتشريعات الأخرى بدستور جمهورية مقدونيا، </w:t>
      </w:r>
      <w:r w:rsidRPr="00613BDF">
        <w:rPr>
          <w:rFonts w:hint="cs"/>
          <w:w w:val="100"/>
          <w:kern w:val="0"/>
          <w:sz w:val="30"/>
          <w:rtl/>
          <w:lang w:eastAsia="zh-CN" w:bidi="ar-EG"/>
        </w:rPr>
        <w:t xml:space="preserve">تعد </w:t>
      </w:r>
      <w:r w:rsidRPr="00613BDF">
        <w:rPr>
          <w:w w:val="100"/>
          <w:kern w:val="0"/>
          <w:sz w:val="30"/>
          <w:rtl/>
          <w:lang w:eastAsia="zh-CN"/>
        </w:rPr>
        <w:t>الموافقة على أي تشريع أو إضافات تقتضي التمييز ضد المرأة</w:t>
      </w:r>
      <w:r w:rsidRPr="00613BDF">
        <w:rPr>
          <w:rFonts w:hint="cs"/>
          <w:w w:val="100"/>
          <w:kern w:val="0"/>
          <w:sz w:val="30"/>
          <w:rtl/>
          <w:lang w:eastAsia="zh-CN" w:bidi="ar-EG"/>
        </w:rPr>
        <w:t>،</w:t>
      </w:r>
      <w:r w:rsidRPr="00613BDF">
        <w:rPr>
          <w:w w:val="100"/>
          <w:kern w:val="0"/>
          <w:sz w:val="30"/>
          <w:rtl/>
          <w:lang w:eastAsia="zh-CN"/>
        </w:rPr>
        <w:t xml:space="preserve">  لاغية وباطلة بحكم </w:t>
      </w:r>
      <w:r w:rsidRPr="00613BDF">
        <w:rPr>
          <w:rFonts w:hint="cs"/>
          <w:w w:val="100"/>
          <w:kern w:val="0"/>
          <w:sz w:val="30"/>
          <w:rtl/>
          <w:lang w:eastAsia="zh-CN" w:bidi="ar-EG"/>
        </w:rPr>
        <w:t>ال</w:t>
      </w:r>
      <w:r w:rsidRPr="00613BDF">
        <w:rPr>
          <w:w w:val="100"/>
          <w:kern w:val="0"/>
          <w:sz w:val="30"/>
          <w:rtl/>
          <w:lang w:eastAsia="zh-CN"/>
        </w:rPr>
        <w:t xml:space="preserve">محكمة الدستورية لجمهورية مقدونيا. </w:t>
      </w:r>
    </w:p>
    <w:p w:rsidR="007B188C" w:rsidRPr="007B188C" w:rsidRDefault="007B188C" w:rsidP="007B188C">
      <w:pPr>
        <w:spacing w:line="120" w:lineRule="exact"/>
        <w:ind w:left="43" w:firstLine="468"/>
        <w:outlineLvl w:val="0"/>
        <w:rPr>
          <w:rFonts w:hint="cs"/>
          <w:b/>
          <w:bCs/>
          <w:w w:val="100"/>
          <w:kern w:val="0"/>
          <w:sz w:val="12"/>
          <w:rtl/>
          <w:lang w:eastAsia="zh-CN" w:bidi="ar-EG"/>
        </w:rPr>
      </w:pPr>
    </w:p>
    <w:p w:rsidR="00CB4538" w:rsidRDefault="00CB4538" w:rsidP="007B188C">
      <w:pPr>
        <w:spacing w:after="120"/>
        <w:ind w:left="1030"/>
        <w:outlineLvl w:val="0"/>
        <w:rPr>
          <w:rFonts w:hint="cs"/>
          <w:b/>
          <w:bCs/>
          <w:w w:val="100"/>
          <w:kern w:val="0"/>
          <w:sz w:val="30"/>
          <w:rtl/>
          <w:lang w:eastAsia="zh-CN"/>
        </w:rPr>
      </w:pPr>
      <w:r w:rsidRPr="007B188C">
        <w:rPr>
          <w:b/>
          <w:bCs/>
          <w:w w:val="100"/>
          <w:kern w:val="0"/>
          <w:sz w:val="30"/>
          <w:rtl/>
          <w:lang w:eastAsia="zh-CN"/>
        </w:rPr>
        <w:t>متوسط عمر الأمهات عند وضع المولود الأول</w:t>
      </w:r>
    </w:p>
    <w:p w:rsidR="007B188C" w:rsidRPr="007B188C" w:rsidRDefault="007B188C" w:rsidP="007B188C">
      <w:pPr>
        <w:spacing w:line="120" w:lineRule="exact"/>
        <w:ind w:left="1030"/>
        <w:outlineLvl w:val="0"/>
        <w:rPr>
          <w:rFonts w:hint="cs"/>
          <w:b/>
          <w:bCs/>
          <w:w w:val="100"/>
          <w:kern w:val="0"/>
          <w:sz w:val="12"/>
          <w:rtl/>
          <w:lang w:eastAsia="zh-CN"/>
        </w:rPr>
      </w:pPr>
    </w:p>
    <w:tbl>
      <w:tblPr>
        <w:tblStyle w:val="Footer"/>
        <w:bidiVisual/>
        <w:tblW w:w="0" w:type="auto"/>
        <w:tblInd w:w="1138" w:type="dxa"/>
        <w:tblLook w:val="01E0" w:firstRow="1" w:lastRow="1" w:firstColumn="1" w:lastColumn="1" w:noHBand="0" w:noVBand="0"/>
      </w:tblPr>
      <w:tblGrid>
        <w:gridCol w:w="720"/>
        <w:gridCol w:w="630"/>
        <w:gridCol w:w="810"/>
        <w:gridCol w:w="720"/>
        <w:gridCol w:w="630"/>
        <w:gridCol w:w="630"/>
        <w:gridCol w:w="630"/>
        <w:gridCol w:w="630"/>
        <w:gridCol w:w="630"/>
        <w:gridCol w:w="630"/>
        <w:gridCol w:w="630"/>
        <w:gridCol w:w="720"/>
      </w:tblGrid>
      <w:tr w:rsidR="00CB4538" w:rsidRPr="007B188C">
        <w:tc>
          <w:tcPr>
            <w:tcW w:w="72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1990</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1991</w:t>
            </w:r>
          </w:p>
        </w:tc>
        <w:tc>
          <w:tcPr>
            <w:tcW w:w="81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1992</w:t>
            </w:r>
          </w:p>
        </w:tc>
        <w:tc>
          <w:tcPr>
            <w:tcW w:w="72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1993</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1994</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1995</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1996</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1997</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1998</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1999</w:t>
            </w:r>
          </w:p>
        </w:tc>
        <w:tc>
          <w:tcPr>
            <w:tcW w:w="63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2000</w:t>
            </w:r>
          </w:p>
        </w:tc>
        <w:tc>
          <w:tcPr>
            <w:tcW w:w="720" w:type="dxa"/>
            <w:tcBorders>
              <w:top w:val="single" w:sz="8" w:space="0" w:color="auto"/>
              <w:bottom w:val="single" w:sz="12" w:space="0" w:color="auto"/>
            </w:tcBorders>
          </w:tcPr>
          <w:p w:rsidR="00CB4538" w:rsidRPr="007B188C" w:rsidRDefault="00CB4538" w:rsidP="00654E02">
            <w:pPr>
              <w:jc w:val="left"/>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2001</w:t>
            </w:r>
          </w:p>
        </w:tc>
      </w:tr>
      <w:tr w:rsidR="00CB4538" w:rsidRPr="007B188C">
        <w:tc>
          <w:tcPr>
            <w:tcW w:w="72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3ر23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4ر23</w:t>
            </w:r>
          </w:p>
        </w:tc>
        <w:tc>
          <w:tcPr>
            <w:tcW w:w="81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4ر23</w:t>
            </w:r>
          </w:p>
        </w:tc>
        <w:tc>
          <w:tcPr>
            <w:tcW w:w="72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3ر23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5ر23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5ر23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7ر23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7ر23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9ر23</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0ر24</w:t>
            </w:r>
          </w:p>
        </w:tc>
        <w:tc>
          <w:tcPr>
            <w:tcW w:w="63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2ر24</w:t>
            </w:r>
          </w:p>
        </w:tc>
        <w:tc>
          <w:tcPr>
            <w:tcW w:w="720" w:type="dxa"/>
            <w:tcBorders>
              <w:top w:val="single" w:sz="12" w:space="0" w:color="auto"/>
              <w:bottom w:val="single" w:sz="12" w:space="0" w:color="auto"/>
            </w:tcBorders>
          </w:tcPr>
          <w:p w:rsidR="00CB4538" w:rsidRPr="007B188C" w:rsidRDefault="00CB4538" w:rsidP="00654E02">
            <w:pPr>
              <w:jc w:val="left"/>
              <w:rPr>
                <w:rFonts w:hint="cs"/>
                <w:b w:val="0"/>
                <w:bCs w:val="0"/>
                <w:w w:val="100"/>
                <w:kern w:val="0"/>
                <w:sz w:val="22"/>
                <w:szCs w:val="22"/>
                <w:rtl/>
                <w:lang w:eastAsia="zh-CN"/>
              </w:rPr>
            </w:pPr>
            <w:r w:rsidRPr="007B188C">
              <w:rPr>
                <w:rFonts w:hint="cs"/>
                <w:b w:val="0"/>
                <w:bCs w:val="0"/>
                <w:w w:val="100"/>
                <w:kern w:val="0"/>
                <w:sz w:val="22"/>
                <w:szCs w:val="22"/>
                <w:rtl/>
                <w:lang w:eastAsia="zh-CN"/>
              </w:rPr>
              <w:t>3ر24</w:t>
            </w:r>
          </w:p>
        </w:tc>
      </w:tr>
    </w:tbl>
    <w:p w:rsidR="00CB4538" w:rsidRDefault="00CB4538" w:rsidP="007B188C">
      <w:pPr>
        <w:spacing w:after="120"/>
        <w:ind w:left="1030"/>
        <w:rPr>
          <w:rFonts w:hint="cs"/>
          <w:w w:val="100"/>
          <w:kern w:val="0"/>
          <w:sz w:val="26"/>
          <w:szCs w:val="26"/>
          <w:rtl/>
          <w:lang w:eastAsia="zh-CN"/>
        </w:rPr>
      </w:pPr>
      <w:r w:rsidRPr="007B188C">
        <w:rPr>
          <w:w w:val="100"/>
          <w:kern w:val="0"/>
          <w:sz w:val="26"/>
          <w:szCs w:val="26"/>
          <w:rtl/>
          <w:lang w:eastAsia="zh-CN"/>
        </w:rPr>
        <w:t>المصدر:  مع</w:t>
      </w:r>
      <w:r w:rsidRPr="007B188C">
        <w:rPr>
          <w:rFonts w:hint="cs"/>
          <w:w w:val="100"/>
          <w:kern w:val="0"/>
          <w:sz w:val="26"/>
          <w:szCs w:val="26"/>
          <w:rtl/>
          <w:lang w:eastAsia="zh-CN" w:bidi="ar-EG"/>
        </w:rPr>
        <w:t>ه</w:t>
      </w:r>
      <w:r w:rsidRPr="007B188C">
        <w:rPr>
          <w:w w:val="100"/>
          <w:kern w:val="0"/>
          <w:sz w:val="26"/>
          <w:szCs w:val="26"/>
          <w:rtl/>
          <w:lang w:eastAsia="zh-CN"/>
        </w:rPr>
        <w:t>د الإحصاءات الحكومية في جمهورية مقدونيا</w:t>
      </w:r>
    </w:p>
    <w:p w:rsidR="007B188C" w:rsidRPr="007B188C" w:rsidRDefault="007B188C" w:rsidP="007B188C">
      <w:pPr>
        <w:spacing w:line="120" w:lineRule="exact"/>
        <w:ind w:left="1030"/>
        <w:rPr>
          <w:rFonts w:hint="cs"/>
          <w:w w:val="100"/>
          <w:kern w:val="0"/>
          <w:sz w:val="12"/>
          <w:szCs w:val="26"/>
          <w:rtl/>
          <w:lang w:eastAsia="zh-CN"/>
        </w:rPr>
      </w:pPr>
    </w:p>
    <w:p w:rsidR="00CB4538" w:rsidRDefault="00CB4538" w:rsidP="00CB4538">
      <w:pPr>
        <w:spacing w:after="120"/>
        <w:ind w:left="1030" w:right="810" w:firstLine="468"/>
        <w:rPr>
          <w:rFonts w:hint="cs"/>
          <w:w w:val="100"/>
          <w:kern w:val="0"/>
          <w:sz w:val="30"/>
          <w:rtl/>
          <w:lang w:eastAsia="zh-CN"/>
        </w:rPr>
      </w:pPr>
      <w:r w:rsidRPr="00613BDF">
        <w:rPr>
          <w:rFonts w:hint="cs"/>
          <w:w w:val="100"/>
          <w:kern w:val="0"/>
          <w:sz w:val="30"/>
          <w:rtl/>
          <w:lang w:eastAsia="zh-CN" w:bidi="ar-EG"/>
        </w:rPr>
        <w:t xml:space="preserve">توجد في جمهورية مقدونيا </w:t>
      </w:r>
      <w:r w:rsidRPr="00613BDF">
        <w:rPr>
          <w:w w:val="100"/>
          <w:kern w:val="0"/>
          <w:sz w:val="30"/>
          <w:rtl/>
          <w:lang w:eastAsia="zh-CN"/>
        </w:rPr>
        <w:t xml:space="preserve">شبكة </w:t>
      </w:r>
      <w:r w:rsidRPr="00613BDF">
        <w:rPr>
          <w:rFonts w:hint="cs"/>
          <w:w w:val="100"/>
          <w:kern w:val="0"/>
          <w:sz w:val="30"/>
          <w:rtl/>
          <w:lang w:eastAsia="zh-CN" w:bidi="ar-EG"/>
        </w:rPr>
        <w:t>م</w:t>
      </w:r>
      <w:r w:rsidRPr="00613BDF">
        <w:rPr>
          <w:w w:val="100"/>
          <w:kern w:val="0"/>
          <w:sz w:val="30"/>
          <w:rtl/>
          <w:lang w:eastAsia="zh-CN"/>
        </w:rPr>
        <w:t>تطورة من مرافق وم</w:t>
      </w:r>
      <w:r w:rsidRPr="00613BDF">
        <w:rPr>
          <w:rFonts w:hint="cs"/>
          <w:w w:val="100"/>
          <w:kern w:val="0"/>
          <w:sz w:val="30"/>
          <w:rtl/>
          <w:lang w:eastAsia="zh-CN" w:bidi="ar-EG"/>
        </w:rPr>
        <w:t>ؤسس</w:t>
      </w:r>
      <w:r w:rsidRPr="00613BDF">
        <w:rPr>
          <w:w w:val="100"/>
          <w:kern w:val="0"/>
          <w:sz w:val="30"/>
          <w:rtl/>
          <w:lang w:eastAsia="zh-CN"/>
        </w:rPr>
        <w:t>ا</w:t>
      </w:r>
      <w:r w:rsidRPr="00613BDF">
        <w:rPr>
          <w:rFonts w:hint="cs"/>
          <w:w w:val="100"/>
          <w:kern w:val="0"/>
          <w:sz w:val="30"/>
          <w:rtl/>
          <w:lang w:eastAsia="zh-CN" w:bidi="ar-EG"/>
        </w:rPr>
        <w:t>ت</w:t>
      </w:r>
      <w:r w:rsidRPr="00613BDF">
        <w:rPr>
          <w:w w:val="100"/>
          <w:kern w:val="0"/>
          <w:sz w:val="30"/>
          <w:rtl/>
          <w:lang w:eastAsia="zh-CN"/>
        </w:rPr>
        <w:t xml:space="preserve"> </w:t>
      </w:r>
      <w:r w:rsidRPr="00613BDF">
        <w:rPr>
          <w:rFonts w:hint="cs"/>
          <w:w w:val="100"/>
          <w:kern w:val="0"/>
          <w:sz w:val="30"/>
          <w:rtl/>
          <w:lang w:eastAsia="zh-CN" w:bidi="ar-EG"/>
        </w:rPr>
        <w:t>تنظيم ا</w:t>
      </w:r>
      <w:r w:rsidRPr="00613BDF">
        <w:rPr>
          <w:w w:val="100"/>
          <w:kern w:val="0"/>
          <w:sz w:val="30"/>
          <w:rtl/>
          <w:lang w:eastAsia="zh-CN"/>
        </w:rPr>
        <w:t xml:space="preserve">لرعاية والأبوة. </w:t>
      </w:r>
      <w:r w:rsidRPr="00613BDF">
        <w:rPr>
          <w:rFonts w:hint="cs"/>
          <w:w w:val="100"/>
          <w:kern w:val="0"/>
          <w:sz w:val="30"/>
          <w:rtl/>
          <w:lang w:eastAsia="zh-CN"/>
        </w:rPr>
        <w:t>و</w:t>
      </w:r>
      <w:r w:rsidRPr="00613BDF">
        <w:rPr>
          <w:rFonts w:hint="cs"/>
          <w:w w:val="100"/>
          <w:kern w:val="0"/>
          <w:sz w:val="30"/>
          <w:rtl/>
          <w:lang w:eastAsia="zh-CN" w:bidi="ar-EG"/>
        </w:rPr>
        <w:t>الى</w:t>
      </w:r>
      <w:r w:rsidRPr="00613BDF">
        <w:rPr>
          <w:w w:val="100"/>
          <w:kern w:val="0"/>
          <w:sz w:val="30"/>
          <w:rtl/>
          <w:lang w:eastAsia="zh-CN"/>
        </w:rPr>
        <w:t xml:space="preserve"> جانب منظمات الرعاية والتنشئة قبل </w:t>
      </w:r>
      <w:r w:rsidRPr="00613BDF">
        <w:rPr>
          <w:rFonts w:hint="cs"/>
          <w:w w:val="100"/>
          <w:kern w:val="0"/>
          <w:sz w:val="30"/>
          <w:rtl/>
          <w:lang w:eastAsia="zh-CN" w:bidi="ar-EG"/>
        </w:rPr>
        <w:t>ال</w:t>
      </w:r>
      <w:r w:rsidRPr="00613BDF">
        <w:rPr>
          <w:w w:val="100"/>
          <w:kern w:val="0"/>
          <w:sz w:val="30"/>
          <w:rtl/>
          <w:lang w:eastAsia="zh-CN"/>
        </w:rPr>
        <w:t>مدرسية،</w:t>
      </w:r>
      <w:r w:rsidRPr="00613BDF">
        <w:rPr>
          <w:rFonts w:hint="cs"/>
          <w:w w:val="100"/>
          <w:kern w:val="0"/>
          <w:sz w:val="30"/>
          <w:rtl/>
          <w:lang w:eastAsia="zh-CN" w:bidi="ar-EG"/>
        </w:rPr>
        <w:t xml:space="preserve"> توجد </w:t>
      </w:r>
      <w:r w:rsidRPr="00613BDF">
        <w:rPr>
          <w:w w:val="100"/>
          <w:kern w:val="0"/>
          <w:sz w:val="30"/>
          <w:rtl/>
          <w:lang w:eastAsia="zh-CN"/>
        </w:rPr>
        <w:t>منظمات متخصصة لرعاية ال</w:t>
      </w:r>
      <w:r w:rsidRPr="00613BDF">
        <w:rPr>
          <w:rFonts w:hint="cs"/>
          <w:w w:val="100"/>
          <w:kern w:val="0"/>
          <w:sz w:val="30"/>
          <w:rtl/>
          <w:lang w:eastAsia="zh-CN" w:bidi="ar-EG"/>
        </w:rPr>
        <w:t>أ</w:t>
      </w:r>
      <w:r w:rsidRPr="00613BDF">
        <w:rPr>
          <w:w w:val="100"/>
          <w:kern w:val="0"/>
          <w:sz w:val="30"/>
          <w:rtl/>
          <w:lang w:eastAsia="zh-CN"/>
        </w:rPr>
        <w:t>طف</w:t>
      </w:r>
      <w:r w:rsidRPr="00613BDF">
        <w:rPr>
          <w:rFonts w:hint="cs"/>
          <w:w w:val="100"/>
          <w:kern w:val="0"/>
          <w:sz w:val="30"/>
          <w:rtl/>
          <w:lang w:eastAsia="zh-CN" w:bidi="ar-EG"/>
        </w:rPr>
        <w:t>ا</w:t>
      </w:r>
      <w:r w:rsidRPr="00613BDF">
        <w:rPr>
          <w:w w:val="100"/>
          <w:kern w:val="0"/>
          <w:sz w:val="30"/>
          <w:rtl/>
          <w:lang w:eastAsia="zh-CN"/>
        </w:rPr>
        <w:t>ل مثل منظمات رعاية الأطفال والصغار،</w:t>
      </w:r>
      <w:r w:rsidRPr="00613BDF">
        <w:rPr>
          <w:rFonts w:hint="cs"/>
          <w:w w:val="100"/>
          <w:kern w:val="0"/>
          <w:sz w:val="30"/>
          <w:rtl/>
          <w:lang w:eastAsia="zh-CN" w:bidi="ar-EG"/>
        </w:rPr>
        <w:t xml:space="preserve"> المصابين بحالات </w:t>
      </w:r>
      <w:r w:rsidRPr="00613BDF">
        <w:rPr>
          <w:w w:val="100"/>
          <w:kern w:val="0"/>
          <w:sz w:val="30"/>
          <w:rtl/>
          <w:lang w:eastAsia="zh-CN"/>
        </w:rPr>
        <w:t xml:space="preserve">بإعاقة </w:t>
      </w:r>
      <w:r w:rsidRPr="00613BDF">
        <w:rPr>
          <w:rFonts w:hint="cs"/>
          <w:w w:val="100"/>
          <w:kern w:val="0"/>
          <w:sz w:val="30"/>
          <w:rtl/>
          <w:lang w:eastAsia="zh-CN" w:bidi="ar-EG"/>
        </w:rPr>
        <w:t>لل</w:t>
      </w:r>
      <w:r w:rsidRPr="00613BDF">
        <w:rPr>
          <w:w w:val="100"/>
          <w:kern w:val="0"/>
          <w:sz w:val="30"/>
          <w:rtl/>
          <w:lang w:eastAsia="zh-CN"/>
        </w:rPr>
        <w:t>نمو النفسي والبدني،</w:t>
      </w:r>
      <w:r w:rsidRPr="00613BDF">
        <w:rPr>
          <w:rFonts w:hint="cs"/>
          <w:w w:val="100"/>
          <w:kern w:val="0"/>
          <w:sz w:val="30"/>
          <w:rtl/>
          <w:lang w:eastAsia="zh-CN" w:bidi="ar-EG"/>
        </w:rPr>
        <w:t xml:space="preserve"> </w:t>
      </w:r>
      <w:r w:rsidRPr="00613BDF">
        <w:rPr>
          <w:w w:val="100"/>
          <w:kern w:val="0"/>
          <w:sz w:val="30"/>
          <w:rtl/>
          <w:lang w:eastAsia="zh-CN"/>
        </w:rPr>
        <w:t>ومنظمة العمل م</w:t>
      </w:r>
      <w:r w:rsidRPr="00613BDF">
        <w:rPr>
          <w:rFonts w:hint="cs"/>
          <w:w w:val="100"/>
          <w:kern w:val="0"/>
          <w:sz w:val="30"/>
          <w:rtl/>
          <w:lang w:eastAsia="zh-CN" w:bidi="ar-EG"/>
        </w:rPr>
        <w:t>ن أجل</w:t>
      </w:r>
      <w:r w:rsidRPr="00613BDF">
        <w:rPr>
          <w:w w:val="100"/>
          <w:kern w:val="0"/>
          <w:sz w:val="30"/>
          <w:rtl/>
          <w:lang w:eastAsia="zh-CN"/>
        </w:rPr>
        <w:t xml:space="preserve"> الأطفال والصغار المهملين.</w:t>
      </w:r>
    </w:p>
    <w:p w:rsidR="007B188C" w:rsidRPr="007B188C" w:rsidRDefault="007B188C" w:rsidP="007B188C">
      <w:pPr>
        <w:spacing w:line="120" w:lineRule="exact"/>
        <w:ind w:left="1030" w:right="810" w:firstLine="468"/>
        <w:rPr>
          <w:rFonts w:hint="cs"/>
          <w:w w:val="100"/>
          <w:kern w:val="0"/>
          <w:sz w:val="12"/>
          <w:rtl/>
          <w:lang w:eastAsia="zh-CN"/>
        </w:rPr>
      </w:pPr>
    </w:p>
    <w:p w:rsidR="00CB4538" w:rsidRDefault="00CB4538" w:rsidP="007B188C">
      <w:pPr>
        <w:spacing w:after="120"/>
        <w:ind w:left="1030" w:right="810"/>
        <w:rPr>
          <w:rFonts w:hint="cs"/>
          <w:b/>
          <w:bCs/>
          <w:w w:val="100"/>
          <w:kern w:val="0"/>
          <w:sz w:val="30"/>
          <w:rtl/>
          <w:lang w:eastAsia="zh-CN"/>
        </w:rPr>
      </w:pPr>
      <w:r w:rsidRPr="00613BDF">
        <w:rPr>
          <w:b/>
          <w:bCs/>
          <w:w w:val="100"/>
          <w:kern w:val="0"/>
          <w:sz w:val="30"/>
          <w:rtl/>
          <w:lang w:eastAsia="zh-CN"/>
        </w:rPr>
        <w:t xml:space="preserve">جدول </w:t>
      </w:r>
      <w:r w:rsidRPr="00613BDF">
        <w:rPr>
          <w:rFonts w:hint="cs"/>
          <w:b/>
          <w:bCs/>
          <w:w w:val="100"/>
          <w:kern w:val="0"/>
          <w:sz w:val="30"/>
          <w:rtl/>
          <w:lang w:eastAsia="zh-CN" w:bidi="ar-EG"/>
        </w:rPr>
        <w:t>يبي</w:t>
      </w:r>
      <w:r w:rsidRPr="00613BDF">
        <w:rPr>
          <w:b/>
          <w:bCs/>
          <w:w w:val="100"/>
          <w:kern w:val="0"/>
          <w:sz w:val="30"/>
          <w:rtl/>
          <w:lang w:eastAsia="zh-CN"/>
        </w:rPr>
        <w:t>ن عدد الأطفال الم</w:t>
      </w:r>
      <w:r w:rsidRPr="00613BDF">
        <w:rPr>
          <w:rFonts w:hint="cs"/>
          <w:b/>
          <w:bCs/>
          <w:w w:val="100"/>
          <w:kern w:val="0"/>
          <w:sz w:val="30"/>
          <w:rtl/>
          <w:lang w:eastAsia="zh-CN" w:bidi="ar-EG"/>
        </w:rPr>
        <w:t xml:space="preserve">سجلين </w:t>
      </w:r>
      <w:r w:rsidRPr="00613BDF">
        <w:rPr>
          <w:b/>
          <w:bCs/>
          <w:w w:val="100"/>
          <w:kern w:val="0"/>
          <w:sz w:val="30"/>
          <w:rtl/>
          <w:lang w:eastAsia="zh-CN"/>
        </w:rPr>
        <w:t>في منظم</w:t>
      </w:r>
      <w:r w:rsidRPr="00613BDF">
        <w:rPr>
          <w:rFonts w:hint="cs"/>
          <w:b/>
          <w:bCs/>
          <w:w w:val="100"/>
          <w:kern w:val="0"/>
          <w:sz w:val="30"/>
          <w:rtl/>
          <w:lang w:eastAsia="zh-CN" w:bidi="ar-EG"/>
        </w:rPr>
        <w:t>ات</w:t>
      </w:r>
      <w:r w:rsidRPr="00613BDF">
        <w:rPr>
          <w:b/>
          <w:bCs/>
          <w:w w:val="100"/>
          <w:kern w:val="0"/>
          <w:sz w:val="30"/>
          <w:rtl/>
          <w:lang w:eastAsia="zh-CN"/>
        </w:rPr>
        <w:t xml:space="preserve"> رعاية وتنشئة الأطفال في </w:t>
      </w:r>
      <w:r w:rsidRPr="00613BDF">
        <w:rPr>
          <w:rFonts w:hint="cs"/>
          <w:b/>
          <w:bCs/>
          <w:w w:val="100"/>
          <w:kern w:val="0"/>
          <w:sz w:val="30"/>
          <w:rtl/>
          <w:lang w:eastAsia="zh-CN" w:bidi="ar-EG"/>
        </w:rPr>
        <w:t>ال</w:t>
      </w:r>
      <w:r w:rsidRPr="00613BDF">
        <w:rPr>
          <w:b/>
          <w:bCs/>
          <w:w w:val="100"/>
          <w:kern w:val="0"/>
          <w:sz w:val="30"/>
          <w:rtl/>
          <w:lang w:eastAsia="zh-CN"/>
        </w:rPr>
        <w:t>مرحلة قبل المدرس</w:t>
      </w:r>
      <w:r w:rsidRPr="00613BDF">
        <w:rPr>
          <w:rFonts w:hint="cs"/>
          <w:b/>
          <w:bCs/>
          <w:w w:val="100"/>
          <w:kern w:val="0"/>
          <w:sz w:val="30"/>
          <w:rtl/>
          <w:lang w:eastAsia="zh-CN" w:bidi="ar-EG"/>
        </w:rPr>
        <w:t>ي</w:t>
      </w:r>
      <w:r w:rsidRPr="00613BDF">
        <w:rPr>
          <w:b/>
          <w:bCs/>
          <w:w w:val="100"/>
          <w:kern w:val="0"/>
          <w:sz w:val="30"/>
          <w:rtl/>
          <w:lang w:eastAsia="zh-CN"/>
        </w:rPr>
        <w:t xml:space="preserve">ة في جمهورية مقدونيا في الفترة 1997-2001 </w:t>
      </w:r>
      <w:r>
        <w:rPr>
          <w:b/>
          <w:bCs/>
          <w:w w:val="100"/>
          <w:kern w:val="0"/>
          <w:sz w:val="30"/>
          <w:rtl/>
          <w:lang w:eastAsia="zh-CN"/>
        </w:rPr>
        <w:t>(</w:t>
      </w:r>
      <w:r w:rsidRPr="00613BDF">
        <w:rPr>
          <w:b/>
          <w:bCs/>
          <w:w w:val="100"/>
          <w:kern w:val="0"/>
          <w:sz w:val="30"/>
          <w:rtl/>
          <w:lang w:eastAsia="zh-CN"/>
        </w:rPr>
        <w:t>الأوضاع حتى 30-09 -2001</w:t>
      </w:r>
      <w:r>
        <w:rPr>
          <w:b/>
          <w:bCs/>
          <w:w w:val="100"/>
          <w:kern w:val="0"/>
          <w:sz w:val="30"/>
          <w:rtl/>
          <w:lang w:eastAsia="zh-CN"/>
        </w:rPr>
        <w:t>)</w:t>
      </w:r>
    </w:p>
    <w:p w:rsidR="007B188C" w:rsidRPr="007B188C" w:rsidRDefault="007B188C" w:rsidP="007B188C">
      <w:pPr>
        <w:spacing w:line="120" w:lineRule="exact"/>
        <w:ind w:left="1030" w:right="810"/>
        <w:rPr>
          <w:rFonts w:hint="cs"/>
          <w:b/>
          <w:bCs/>
          <w:w w:val="100"/>
          <w:kern w:val="0"/>
          <w:sz w:val="12"/>
          <w:rtl/>
          <w:lang w:eastAsia="zh-CN"/>
        </w:rPr>
      </w:pPr>
    </w:p>
    <w:tbl>
      <w:tblPr>
        <w:tblStyle w:val="Footer"/>
        <w:bidiVisual/>
        <w:tblW w:w="0" w:type="auto"/>
        <w:tblInd w:w="1138" w:type="dxa"/>
        <w:tblLook w:val="01E0" w:firstRow="1" w:lastRow="1" w:firstColumn="1" w:lastColumn="1" w:noHBand="0" w:noVBand="0"/>
      </w:tblPr>
      <w:tblGrid>
        <w:gridCol w:w="2970"/>
        <w:gridCol w:w="5040"/>
      </w:tblGrid>
      <w:tr w:rsidR="00CB4538" w:rsidRPr="007B188C">
        <w:tc>
          <w:tcPr>
            <w:tcW w:w="2970" w:type="dxa"/>
            <w:tcBorders>
              <w:top w:val="single" w:sz="8" w:space="0" w:color="auto"/>
              <w:bottom w:val="single" w:sz="12" w:space="0" w:color="auto"/>
            </w:tcBorders>
          </w:tcPr>
          <w:p w:rsidR="00CB4538" w:rsidRPr="007B188C" w:rsidRDefault="00CB4538" w:rsidP="00654E02">
            <w:pPr>
              <w:jc w:val="center"/>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لسنة</w:t>
            </w:r>
          </w:p>
        </w:tc>
        <w:tc>
          <w:tcPr>
            <w:tcW w:w="5040" w:type="dxa"/>
            <w:tcBorders>
              <w:top w:val="single" w:sz="8" w:space="0" w:color="auto"/>
              <w:bottom w:val="single" w:sz="12" w:space="0" w:color="auto"/>
            </w:tcBorders>
          </w:tcPr>
          <w:p w:rsidR="00CB4538" w:rsidRPr="007B188C" w:rsidRDefault="00CB4538" w:rsidP="00654E02">
            <w:pPr>
              <w:jc w:val="center"/>
              <w:rPr>
                <w:rFonts w:hint="cs"/>
                <w:b w:val="0"/>
                <w:bCs w:val="0"/>
                <w:i/>
                <w:iCs/>
                <w:w w:val="100"/>
                <w:kern w:val="0"/>
                <w:sz w:val="22"/>
                <w:szCs w:val="22"/>
                <w:rtl/>
                <w:lang w:eastAsia="zh-CN"/>
              </w:rPr>
            </w:pPr>
            <w:r w:rsidRPr="007B188C">
              <w:rPr>
                <w:rFonts w:hint="cs"/>
                <w:b w:val="0"/>
                <w:bCs w:val="0"/>
                <w:i/>
                <w:iCs/>
                <w:w w:val="100"/>
                <w:kern w:val="0"/>
                <w:sz w:val="22"/>
                <w:szCs w:val="22"/>
                <w:rtl/>
                <w:lang w:eastAsia="zh-CN"/>
              </w:rPr>
              <w:t>عدد الأطفال المشتركين</w:t>
            </w:r>
          </w:p>
        </w:tc>
      </w:tr>
      <w:tr w:rsidR="00CB4538" w:rsidRPr="00613BDF">
        <w:tc>
          <w:tcPr>
            <w:tcW w:w="2970" w:type="dxa"/>
            <w:tcBorders>
              <w:top w:val="single" w:sz="12" w:space="0" w:color="auto"/>
              <w:bottom w:val="single" w:sz="12" w:space="0" w:color="auto"/>
            </w:tcBorders>
          </w:tcPr>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1997</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1998</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1999</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2000</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2001</w:t>
            </w:r>
          </w:p>
        </w:tc>
        <w:tc>
          <w:tcPr>
            <w:tcW w:w="5040" w:type="dxa"/>
            <w:tcBorders>
              <w:top w:val="single" w:sz="12" w:space="0" w:color="auto"/>
              <w:bottom w:val="single" w:sz="12" w:space="0" w:color="auto"/>
            </w:tcBorders>
          </w:tcPr>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204 21</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003 22</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564 22</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032 22</w:t>
            </w:r>
          </w:p>
          <w:p w:rsidR="00CB4538" w:rsidRPr="007B188C" w:rsidRDefault="00CB4538" w:rsidP="00654E02">
            <w:pPr>
              <w:jc w:val="center"/>
              <w:rPr>
                <w:rFonts w:hint="cs"/>
                <w:b w:val="0"/>
                <w:bCs w:val="0"/>
                <w:w w:val="100"/>
                <w:kern w:val="0"/>
                <w:sz w:val="22"/>
                <w:szCs w:val="22"/>
                <w:rtl/>
                <w:lang w:eastAsia="zh-CN"/>
              </w:rPr>
            </w:pPr>
            <w:r w:rsidRPr="007B188C">
              <w:rPr>
                <w:rFonts w:hint="cs"/>
                <w:b w:val="0"/>
                <w:bCs w:val="0"/>
                <w:w w:val="100"/>
                <w:kern w:val="0"/>
                <w:sz w:val="22"/>
                <w:szCs w:val="22"/>
                <w:rtl/>
                <w:lang w:eastAsia="zh-CN"/>
              </w:rPr>
              <w:t>449 21</w:t>
            </w:r>
          </w:p>
        </w:tc>
      </w:tr>
    </w:tbl>
    <w:p w:rsidR="00CB4538" w:rsidRPr="00630B15" w:rsidRDefault="00CB4538" w:rsidP="00CB4538">
      <w:pPr>
        <w:spacing w:after="120"/>
        <w:ind w:left="1030"/>
        <w:rPr>
          <w:rFonts w:hint="cs"/>
          <w:w w:val="100"/>
          <w:kern w:val="0"/>
          <w:sz w:val="26"/>
          <w:szCs w:val="26"/>
          <w:rtl/>
          <w:lang w:eastAsia="zh-CN"/>
        </w:rPr>
      </w:pPr>
      <w:r w:rsidRPr="00630B15">
        <w:rPr>
          <w:w w:val="100"/>
          <w:kern w:val="0"/>
          <w:sz w:val="26"/>
          <w:szCs w:val="26"/>
          <w:rtl/>
          <w:lang w:eastAsia="zh-CN"/>
        </w:rPr>
        <w:t>المصدر:  وزارة العمل والسياس</w:t>
      </w:r>
      <w:r w:rsidRPr="00630B15">
        <w:rPr>
          <w:rFonts w:hint="cs"/>
          <w:w w:val="100"/>
          <w:kern w:val="0"/>
          <w:sz w:val="26"/>
          <w:szCs w:val="26"/>
          <w:rtl/>
          <w:lang w:eastAsia="zh-CN" w:bidi="ar-EG"/>
        </w:rPr>
        <w:t>ات</w:t>
      </w:r>
      <w:r w:rsidRPr="00630B15">
        <w:rPr>
          <w:w w:val="100"/>
          <w:kern w:val="0"/>
          <w:sz w:val="26"/>
          <w:szCs w:val="26"/>
          <w:rtl/>
          <w:lang w:eastAsia="zh-CN"/>
        </w:rPr>
        <w:t xml:space="preserve"> الاجتماعية</w:t>
      </w:r>
    </w:p>
    <w:p w:rsidR="00CB4538" w:rsidRPr="00017717" w:rsidRDefault="00017717" w:rsidP="00017717">
      <w:pPr>
        <w:spacing w:after="120"/>
        <w:ind w:left="43" w:firstLine="987"/>
        <w:outlineLvl w:val="0"/>
        <w:rPr>
          <w:b/>
          <w:bCs/>
          <w:w w:val="100"/>
          <w:kern w:val="0"/>
          <w:sz w:val="32"/>
          <w:szCs w:val="32"/>
          <w:rtl/>
          <w:lang w:eastAsia="zh-CN"/>
        </w:rPr>
      </w:pPr>
      <w:r>
        <w:rPr>
          <w:b/>
          <w:bCs/>
          <w:w w:val="100"/>
          <w:kern w:val="0"/>
          <w:sz w:val="30"/>
          <w:rtl/>
          <w:lang w:eastAsia="zh-CN"/>
        </w:rPr>
        <w:br w:type="page"/>
      </w:r>
      <w:r>
        <w:rPr>
          <w:rFonts w:hint="cs"/>
          <w:b/>
          <w:bCs/>
          <w:w w:val="100"/>
          <w:kern w:val="0"/>
          <w:sz w:val="32"/>
          <w:szCs w:val="32"/>
          <w:rtl/>
          <w:lang w:eastAsia="zh-CN"/>
        </w:rPr>
        <w:t>ال</w:t>
      </w:r>
      <w:r w:rsidR="00CB4538" w:rsidRPr="00017717">
        <w:rPr>
          <w:b/>
          <w:bCs/>
          <w:w w:val="100"/>
          <w:kern w:val="0"/>
          <w:sz w:val="32"/>
          <w:szCs w:val="32"/>
          <w:rtl/>
          <w:lang w:eastAsia="zh-CN"/>
        </w:rPr>
        <w:t>رعاية الاجتماعية</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يكفل دستور جمهورية مقدونيا الرعاية الاجتماعية والضم</w:t>
      </w:r>
      <w:r w:rsidRPr="00613BDF">
        <w:rPr>
          <w:rFonts w:hint="cs"/>
          <w:w w:val="100"/>
          <w:kern w:val="0"/>
          <w:sz w:val="30"/>
          <w:rtl/>
          <w:lang w:eastAsia="zh-CN" w:bidi="ar-EG"/>
        </w:rPr>
        <w:t>ان</w:t>
      </w:r>
      <w:r w:rsidRPr="00613BDF">
        <w:rPr>
          <w:w w:val="100"/>
          <w:kern w:val="0"/>
          <w:sz w:val="30"/>
          <w:rtl/>
          <w:lang w:eastAsia="zh-CN"/>
        </w:rPr>
        <w:t xml:space="preserve"> الاجتماعي للمواطنين،وفقا لسياسة العدالة الاجتماعية.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و</w:t>
      </w:r>
      <w:r w:rsidRPr="00613BDF">
        <w:rPr>
          <w:w w:val="100"/>
          <w:kern w:val="0"/>
          <w:sz w:val="30"/>
          <w:rtl/>
          <w:lang w:eastAsia="zh-CN"/>
        </w:rPr>
        <w:t xml:space="preserve">توفر الرعاية الاجتماعية للموظفين </w:t>
      </w:r>
      <w:r w:rsidRPr="00613BDF">
        <w:rPr>
          <w:rFonts w:hint="cs"/>
          <w:w w:val="100"/>
          <w:kern w:val="0"/>
          <w:sz w:val="30"/>
          <w:rtl/>
          <w:lang w:eastAsia="zh-CN" w:bidi="ar-EG"/>
        </w:rPr>
        <w:t>بمقتضى</w:t>
      </w:r>
      <w:r w:rsidRPr="00613BDF">
        <w:rPr>
          <w:w w:val="100"/>
          <w:kern w:val="0"/>
          <w:sz w:val="30"/>
          <w:rtl/>
          <w:lang w:eastAsia="zh-CN"/>
        </w:rPr>
        <w:t xml:space="preserve"> قانون التأمين </w:t>
      </w:r>
      <w:r w:rsidRPr="00613BDF">
        <w:rPr>
          <w:rFonts w:hint="cs"/>
          <w:w w:val="100"/>
          <w:kern w:val="0"/>
          <w:sz w:val="30"/>
          <w:rtl/>
          <w:lang w:eastAsia="zh-CN" w:bidi="ar-EG"/>
        </w:rPr>
        <w:t xml:space="preserve">ضد </w:t>
      </w:r>
      <w:r w:rsidRPr="00613BDF">
        <w:rPr>
          <w:w w:val="100"/>
          <w:kern w:val="0"/>
          <w:sz w:val="30"/>
          <w:rtl/>
          <w:lang w:eastAsia="zh-CN"/>
        </w:rPr>
        <w:t>التقاعد والعجز،</w:t>
      </w:r>
      <w:r w:rsidRPr="00613BDF">
        <w:rPr>
          <w:rFonts w:hint="cs"/>
          <w:w w:val="100"/>
          <w:kern w:val="0"/>
          <w:sz w:val="30"/>
          <w:rtl/>
          <w:lang w:eastAsia="zh-CN" w:bidi="ar-EG"/>
        </w:rPr>
        <w:t xml:space="preserve"> </w:t>
      </w:r>
      <w:r w:rsidRPr="00613BDF">
        <w:rPr>
          <w:w w:val="100"/>
          <w:kern w:val="0"/>
          <w:sz w:val="30"/>
          <w:rtl/>
          <w:lang w:eastAsia="zh-CN"/>
        </w:rPr>
        <w:t>من خلال الاشتراكات التي ي</w:t>
      </w:r>
      <w:r w:rsidRPr="00613BDF">
        <w:rPr>
          <w:rFonts w:hint="cs"/>
          <w:w w:val="100"/>
          <w:kern w:val="0"/>
          <w:sz w:val="30"/>
          <w:rtl/>
          <w:lang w:eastAsia="zh-CN" w:bidi="ar-EG"/>
        </w:rPr>
        <w:t xml:space="preserve">سددها </w:t>
      </w:r>
      <w:r w:rsidRPr="00613BDF">
        <w:rPr>
          <w:w w:val="100"/>
          <w:kern w:val="0"/>
          <w:sz w:val="30"/>
          <w:rtl/>
          <w:lang w:eastAsia="zh-CN"/>
        </w:rPr>
        <w:t xml:space="preserve">رب العمل </w:t>
      </w:r>
      <w:r w:rsidRPr="00613BDF">
        <w:rPr>
          <w:rFonts w:hint="cs"/>
          <w:w w:val="100"/>
          <w:kern w:val="0"/>
          <w:sz w:val="30"/>
          <w:rtl/>
          <w:lang w:eastAsia="zh-CN" w:bidi="ar-EG"/>
        </w:rPr>
        <w:t>ل</w:t>
      </w:r>
      <w:r w:rsidRPr="00613BDF">
        <w:rPr>
          <w:w w:val="100"/>
          <w:kern w:val="0"/>
          <w:sz w:val="30"/>
          <w:rtl/>
          <w:lang w:eastAsia="zh-CN"/>
        </w:rPr>
        <w:t xml:space="preserve">بعض الصناديق </w:t>
      </w:r>
      <w:r>
        <w:rPr>
          <w:w w:val="100"/>
          <w:kern w:val="0"/>
          <w:sz w:val="30"/>
          <w:rtl/>
          <w:lang w:eastAsia="zh-CN"/>
        </w:rPr>
        <w:t>(</w:t>
      </w:r>
      <w:r w:rsidRPr="00613BDF">
        <w:rPr>
          <w:rFonts w:hint="cs"/>
          <w:w w:val="100"/>
          <w:kern w:val="0"/>
          <w:sz w:val="30"/>
          <w:rtl/>
          <w:lang w:eastAsia="zh-CN" w:bidi="ar-EG"/>
        </w:rPr>
        <w:t xml:space="preserve">صندوق التأمين ضد </w:t>
      </w:r>
      <w:r w:rsidRPr="00613BDF">
        <w:rPr>
          <w:w w:val="100"/>
          <w:kern w:val="0"/>
          <w:sz w:val="30"/>
          <w:rtl/>
          <w:lang w:eastAsia="zh-CN"/>
        </w:rPr>
        <w:t xml:space="preserve">التقاعد </w:t>
      </w:r>
      <w:r w:rsidRPr="00613BDF">
        <w:rPr>
          <w:rFonts w:hint="cs"/>
          <w:w w:val="100"/>
          <w:kern w:val="0"/>
          <w:sz w:val="30"/>
          <w:rtl/>
          <w:lang w:eastAsia="zh-CN" w:bidi="ar-EG"/>
        </w:rPr>
        <w:t>و</w:t>
      </w:r>
      <w:r w:rsidRPr="00613BDF">
        <w:rPr>
          <w:w w:val="100"/>
          <w:kern w:val="0"/>
          <w:sz w:val="30"/>
          <w:rtl/>
          <w:lang w:eastAsia="zh-CN"/>
        </w:rPr>
        <w:t>العجز،</w:t>
      </w:r>
      <w:r w:rsidRPr="00613BDF">
        <w:rPr>
          <w:rFonts w:hint="cs"/>
          <w:w w:val="100"/>
          <w:kern w:val="0"/>
          <w:sz w:val="30"/>
          <w:rtl/>
          <w:lang w:eastAsia="zh-CN" w:bidi="ar-EG"/>
        </w:rPr>
        <w:t xml:space="preserve"> صندوق ال</w:t>
      </w:r>
      <w:r w:rsidRPr="00613BDF">
        <w:rPr>
          <w:w w:val="100"/>
          <w:kern w:val="0"/>
          <w:sz w:val="30"/>
          <w:rtl/>
          <w:lang w:eastAsia="zh-CN"/>
        </w:rPr>
        <w:t xml:space="preserve">تأمين </w:t>
      </w:r>
      <w:r w:rsidRPr="00613BDF">
        <w:rPr>
          <w:rFonts w:hint="cs"/>
          <w:w w:val="100"/>
          <w:kern w:val="0"/>
          <w:sz w:val="30"/>
          <w:rtl/>
          <w:lang w:eastAsia="zh-CN" w:bidi="ar-EG"/>
        </w:rPr>
        <w:t xml:space="preserve">على </w:t>
      </w:r>
      <w:r w:rsidRPr="00613BDF">
        <w:rPr>
          <w:w w:val="100"/>
          <w:kern w:val="0"/>
          <w:sz w:val="30"/>
          <w:rtl/>
          <w:lang w:eastAsia="zh-CN"/>
        </w:rPr>
        <w:t>الصحة،</w:t>
      </w:r>
      <w:r w:rsidRPr="00613BDF">
        <w:rPr>
          <w:rFonts w:hint="cs"/>
          <w:w w:val="100"/>
          <w:kern w:val="0"/>
          <w:sz w:val="30"/>
          <w:rtl/>
          <w:lang w:eastAsia="zh-CN" w:bidi="ar-EG"/>
        </w:rPr>
        <w:t xml:space="preserve"> صندوق التأمين ضد </w:t>
      </w:r>
      <w:r w:rsidRPr="00613BDF">
        <w:rPr>
          <w:w w:val="100"/>
          <w:kern w:val="0"/>
          <w:sz w:val="30"/>
          <w:rtl/>
          <w:lang w:eastAsia="zh-CN"/>
        </w:rPr>
        <w:t>البطالة</w:t>
      </w:r>
      <w:r w:rsidRPr="00613BDF">
        <w:rPr>
          <w:rFonts w:hint="cs"/>
          <w:w w:val="100"/>
          <w:kern w:val="0"/>
          <w:sz w:val="30"/>
          <w:rtl/>
          <w:lang w:eastAsia="zh-CN" w:bidi="ar-EG"/>
        </w:rPr>
        <w:t>،</w:t>
      </w:r>
      <w:r w:rsidRPr="00613BDF">
        <w:rPr>
          <w:w w:val="100"/>
          <w:kern w:val="0"/>
          <w:sz w:val="30"/>
          <w:rtl/>
          <w:lang w:eastAsia="zh-CN"/>
        </w:rPr>
        <w:t xml:space="preserve"> وما إلى ذلك</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و</w:t>
      </w:r>
      <w:r w:rsidRPr="00613BDF">
        <w:rPr>
          <w:w w:val="100"/>
          <w:kern w:val="0"/>
          <w:sz w:val="30"/>
          <w:rtl/>
          <w:lang w:eastAsia="zh-CN"/>
        </w:rPr>
        <w:t xml:space="preserve">بموجب </w:t>
      </w:r>
      <w:r w:rsidRPr="00613BDF">
        <w:rPr>
          <w:rFonts w:hint="cs"/>
          <w:w w:val="100"/>
          <w:kern w:val="0"/>
          <w:sz w:val="30"/>
          <w:rtl/>
          <w:lang w:eastAsia="zh-CN" w:bidi="ar-EG"/>
        </w:rPr>
        <w:t>ال</w:t>
      </w:r>
      <w:r w:rsidRPr="00613BDF">
        <w:rPr>
          <w:w w:val="100"/>
          <w:kern w:val="0"/>
          <w:sz w:val="30"/>
          <w:rtl/>
          <w:lang w:eastAsia="zh-CN"/>
        </w:rPr>
        <w:t xml:space="preserve">مبدأ الدستوري </w:t>
      </w:r>
      <w:r w:rsidRPr="00613BDF">
        <w:rPr>
          <w:rFonts w:hint="cs"/>
          <w:w w:val="100"/>
          <w:kern w:val="0"/>
          <w:sz w:val="30"/>
          <w:rtl/>
          <w:lang w:eastAsia="zh-CN" w:bidi="ar-EG"/>
        </w:rPr>
        <w:t>الذي يقضي ب</w:t>
      </w:r>
      <w:r w:rsidRPr="00613BDF">
        <w:rPr>
          <w:w w:val="100"/>
          <w:kern w:val="0"/>
          <w:sz w:val="30"/>
          <w:rtl/>
          <w:lang w:eastAsia="zh-CN"/>
        </w:rPr>
        <w:t xml:space="preserve">عدم التمييز </w:t>
      </w:r>
      <w:r w:rsidRPr="00613BDF">
        <w:rPr>
          <w:rFonts w:hint="cs"/>
          <w:w w:val="100"/>
          <w:kern w:val="0"/>
          <w:sz w:val="30"/>
          <w:rtl/>
          <w:lang w:eastAsia="zh-CN" w:bidi="ar-EG"/>
        </w:rPr>
        <w:t>بسبب ال</w:t>
      </w:r>
      <w:r w:rsidRPr="00613BDF">
        <w:rPr>
          <w:w w:val="100"/>
          <w:kern w:val="0"/>
          <w:sz w:val="30"/>
          <w:rtl/>
          <w:lang w:eastAsia="zh-CN"/>
        </w:rPr>
        <w:t>جنس</w:t>
      </w:r>
      <w:r w:rsidRPr="00613BDF">
        <w:rPr>
          <w:rFonts w:hint="cs"/>
          <w:w w:val="100"/>
          <w:kern w:val="0"/>
          <w:sz w:val="30"/>
          <w:rtl/>
          <w:lang w:eastAsia="zh-CN" w:bidi="ar-EG"/>
        </w:rPr>
        <w:t>،</w:t>
      </w:r>
      <w:r w:rsidRPr="00613BDF">
        <w:rPr>
          <w:w w:val="100"/>
          <w:kern w:val="0"/>
          <w:sz w:val="30"/>
          <w:rtl/>
          <w:lang w:eastAsia="zh-CN"/>
        </w:rPr>
        <w:t xml:space="preserve"> تمارس المرأة نفس الحقوق التي يمارسها الرجل </w:t>
      </w:r>
      <w:r w:rsidRPr="00613BDF">
        <w:rPr>
          <w:rFonts w:hint="cs"/>
          <w:w w:val="100"/>
          <w:kern w:val="0"/>
          <w:sz w:val="30"/>
          <w:rtl/>
          <w:lang w:eastAsia="zh-CN" w:bidi="ar-EG"/>
        </w:rPr>
        <w:t>ف</w:t>
      </w:r>
      <w:r w:rsidRPr="00613BDF">
        <w:rPr>
          <w:w w:val="100"/>
          <w:kern w:val="0"/>
          <w:sz w:val="30"/>
          <w:rtl/>
          <w:lang w:eastAsia="zh-CN"/>
        </w:rPr>
        <w:t xml:space="preserve">ي مجال الرعاية الاجتماعية.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w:t>
      </w:r>
      <w:r w:rsidRPr="00613BDF">
        <w:rPr>
          <w:rFonts w:hint="cs"/>
          <w:w w:val="100"/>
          <w:kern w:val="0"/>
          <w:sz w:val="30"/>
          <w:rtl/>
          <w:lang w:eastAsia="zh-CN" w:bidi="ar-EG"/>
        </w:rPr>
        <w:t>ل</w:t>
      </w:r>
      <w:r w:rsidRPr="00613BDF">
        <w:rPr>
          <w:w w:val="100"/>
          <w:kern w:val="0"/>
          <w:sz w:val="30"/>
          <w:rtl/>
          <w:lang w:eastAsia="zh-CN"/>
        </w:rPr>
        <w:t>لمؤمن علي</w:t>
      </w:r>
      <w:r w:rsidRPr="00613BDF">
        <w:rPr>
          <w:rFonts w:hint="cs"/>
          <w:w w:val="100"/>
          <w:kern w:val="0"/>
          <w:sz w:val="30"/>
          <w:rtl/>
          <w:lang w:eastAsia="zh-CN" w:bidi="ar-EG"/>
        </w:rPr>
        <w:t>ه</w:t>
      </w:r>
      <w:r w:rsidRPr="00613BDF">
        <w:rPr>
          <w:w w:val="100"/>
          <w:kern w:val="0"/>
          <w:sz w:val="30"/>
          <w:rtl/>
          <w:lang w:eastAsia="zh-CN"/>
        </w:rPr>
        <w:t xml:space="preserve"> الحق في </w:t>
      </w:r>
      <w:r w:rsidRPr="00613BDF">
        <w:rPr>
          <w:rFonts w:hint="cs"/>
          <w:w w:val="100"/>
          <w:kern w:val="0"/>
          <w:sz w:val="30"/>
          <w:rtl/>
          <w:lang w:eastAsia="zh-CN" w:bidi="ar-EG"/>
        </w:rPr>
        <w:t>ال</w:t>
      </w:r>
      <w:r w:rsidRPr="00613BDF">
        <w:rPr>
          <w:w w:val="100"/>
          <w:kern w:val="0"/>
          <w:sz w:val="30"/>
          <w:rtl/>
          <w:lang w:eastAsia="zh-CN"/>
        </w:rPr>
        <w:t xml:space="preserve">معاش </w:t>
      </w:r>
      <w:r w:rsidRPr="00613BDF">
        <w:rPr>
          <w:rFonts w:hint="cs"/>
          <w:w w:val="100"/>
          <w:kern w:val="0"/>
          <w:sz w:val="30"/>
          <w:rtl/>
          <w:lang w:eastAsia="zh-CN" w:bidi="ar-EG"/>
        </w:rPr>
        <w:t xml:space="preserve">حسب </w:t>
      </w:r>
      <w:r w:rsidRPr="00613BDF">
        <w:rPr>
          <w:w w:val="100"/>
          <w:kern w:val="0"/>
          <w:sz w:val="30"/>
          <w:rtl/>
          <w:lang w:eastAsia="zh-CN"/>
        </w:rPr>
        <w:t>العمر،</w:t>
      </w:r>
      <w:r w:rsidRPr="00613BDF">
        <w:rPr>
          <w:rFonts w:hint="cs"/>
          <w:w w:val="100"/>
          <w:kern w:val="0"/>
          <w:sz w:val="30"/>
          <w:rtl/>
          <w:lang w:eastAsia="zh-CN" w:bidi="ar-EG"/>
        </w:rPr>
        <w:t xml:space="preserve"> </w:t>
      </w:r>
      <w:r w:rsidRPr="00613BDF">
        <w:rPr>
          <w:w w:val="100"/>
          <w:kern w:val="0"/>
          <w:sz w:val="30"/>
          <w:rtl/>
          <w:lang w:eastAsia="zh-CN"/>
        </w:rPr>
        <w:t>عندما يبلغ من العمر 63 عاما بالنسب</w:t>
      </w:r>
      <w:r>
        <w:rPr>
          <w:rFonts w:hint="cs"/>
          <w:w w:val="100"/>
          <w:kern w:val="0"/>
          <w:sz w:val="30"/>
          <w:rtl/>
          <w:lang w:eastAsia="zh-CN"/>
        </w:rPr>
        <w:t>ــــــ</w:t>
      </w:r>
      <w:r w:rsidRPr="00613BDF">
        <w:rPr>
          <w:w w:val="100"/>
          <w:kern w:val="0"/>
          <w:sz w:val="30"/>
          <w:rtl/>
          <w:lang w:eastAsia="zh-CN"/>
        </w:rPr>
        <w:t>ة للرجل و 60 عاما بالنسبة للمرأة</w:t>
      </w:r>
      <w:r w:rsidRPr="00613BDF">
        <w:rPr>
          <w:rFonts w:hint="cs"/>
          <w:w w:val="100"/>
          <w:kern w:val="0"/>
          <w:sz w:val="30"/>
          <w:rtl/>
          <w:lang w:eastAsia="zh-CN" w:bidi="ar-EG"/>
        </w:rPr>
        <w:t xml:space="preserve">، </w:t>
      </w:r>
      <w:r w:rsidRPr="00613BDF">
        <w:rPr>
          <w:w w:val="100"/>
          <w:kern w:val="0"/>
          <w:sz w:val="30"/>
          <w:rtl/>
          <w:lang w:eastAsia="zh-CN"/>
        </w:rPr>
        <w:t xml:space="preserve"> على أ</w:t>
      </w:r>
      <w:r w:rsidRPr="00613BDF">
        <w:rPr>
          <w:rFonts w:hint="cs"/>
          <w:w w:val="100"/>
          <w:kern w:val="0"/>
          <w:sz w:val="30"/>
          <w:rtl/>
          <w:lang w:eastAsia="zh-CN" w:bidi="ar-EG"/>
        </w:rPr>
        <w:t xml:space="preserve">لا تقل </w:t>
      </w:r>
      <w:r w:rsidRPr="00613BDF">
        <w:rPr>
          <w:w w:val="100"/>
          <w:kern w:val="0"/>
          <w:sz w:val="30"/>
          <w:rtl/>
          <w:lang w:eastAsia="zh-CN"/>
        </w:rPr>
        <w:t xml:space="preserve">مدة خدمة أي منهما </w:t>
      </w:r>
      <w:r w:rsidRPr="00613BDF">
        <w:rPr>
          <w:rFonts w:hint="cs"/>
          <w:w w:val="100"/>
          <w:kern w:val="0"/>
          <w:sz w:val="30"/>
          <w:rtl/>
          <w:lang w:eastAsia="zh-CN" w:bidi="ar-EG"/>
        </w:rPr>
        <w:t xml:space="preserve">عن </w:t>
      </w:r>
      <w:r w:rsidRPr="00613BDF">
        <w:rPr>
          <w:w w:val="100"/>
          <w:kern w:val="0"/>
          <w:sz w:val="30"/>
          <w:rtl/>
          <w:lang w:eastAsia="zh-CN"/>
        </w:rPr>
        <w:t xml:space="preserve">20 عاما.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ل</w:t>
      </w:r>
      <w:r w:rsidRPr="00613BDF">
        <w:rPr>
          <w:w w:val="100"/>
          <w:kern w:val="0"/>
          <w:sz w:val="30"/>
          <w:rtl/>
          <w:lang w:eastAsia="zh-CN"/>
        </w:rPr>
        <w:t>لمؤمن عليه الذي تقل مد</w:t>
      </w:r>
      <w:r w:rsidRPr="00613BDF">
        <w:rPr>
          <w:rFonts w:hint="cs"/>
          <w:w w:val="100"/>
          <w:kern w:val="0"/>
          <w:sz w:val="30"/>
          <w:rtl/>
          <w:lang w:eastAsia="zh-CN" w:bidi="ar-EG"/>
        </w:rPr>
        <w:t>ة</w:t>
      </w:r>
      <w:r w:rsidRPr="00613BDF">
        <w:rPr>
          <w:w w:val="100"/>
          <w:kern w:val="0"/>
          <w:sz w:val="30"/>
          <w:rtl/>
          <w:lang w:eastAsia="zh-CN"/>
        </w:rPr>
        <w:t xml:space="preserve"> خدم</w:t>
      </w:r>
      <w:r w:rsidRPr="00613BDF">
        <w:rPr>
          <w:rFonts w:hint="cs"/>
          <w:w w:val="100"/>
          <w:kern w:val="0"/>
          <w:sz w:val="30"/>
          <w:rtl/>
          <w:lang w:eastAsia="zh-CN" w:bidi="ar-EG"/>
        </w:rPr>
        <w:t>ته</w:t>
      </w:r>
      <w:r w:rsidRPr="00613BDF">
        <w:rPr>
          <w:w w:val="100"/>
          <w:kern w:val="0"/>
          <w:sz w:val="30"/>
          <w:rtl/>
          <w:lang w:eastAsia="zh-CN"/>
        </w:rPr>
        <w:t xml:space="preserve"> عن 20 عاما </w:t>
      </w:r>
      <w:r w:rsidRPr="00613BDF">
        <w:rPr>
          <w:rFonts w:hint="cs"/>
          <w:w w:val="100"/>
          <w:kern w:val="0"/>
          <w:sz w:val="30"/>
          <w:rtl/>
          <w:lang w:eastAsia="zh-CN" w:bidi="ar-EG"/>
        </w:rPr>
        <w:t>الحق</w:t>
      </w:r>
      <w:r w:rsidRPr="00613BDF">
        <w:rPr>
          <w:w w:val="100"/>
          <w:kern w:val="0"/>
          <w:sz w:val="30"/>
          <w:rtl/>
          <w:lang w:eastAsia="zh-CN"/>
        </w:rPr>
        <w:t xml:space="preserve"> في معاش </w:t>
      </w:r>
      <w:r w:rsidRPr="00613BDF">
        <w:rPr>
          <w:rFonts w:hint="cs"/>
          <w:w w:val="100"/>
          <w:kern w:val="0"/>
          <w:sz w:val="30"/>
          <w:rtl/>
          <w:lang w:eastAsia="zh-CN" w:bidi="ar-EG"/>
        </w:rPr>
        <w:t xml:space="preserve">حسب </w:t>
      </w:r>
      <w:r w:rsidRPr="00613BDF">
        <w:rPr>
          <w:w w:val="100"/>
          <w:kern w:val="0"/>
          <w:sz w:val="30"/>
          <w:rtl/>
          <w:lang w:eastAsia="zh-CN"/>
        </w:rPr>
        <w:t>العمر، عندما يبلغ من العمر 65 عاما</w:t>
      </w:r>
      <w:r>
        <w:rPr>
          <w:w w:val="100"/>
          <w:kern w:val="0"/>
          <w:sz w:val="30"/>
          <w:rtl/>
          <w:lang w:eastAsia="zh-CN"/>
        </w:rPr>
        <w:t>(</w:t>
      </w:r>
      <w:r w:rsidRPr="00613BDF">
        <w:rPr>
          <w:rFonts w:hint="cs"/>
          <w:w w:val="100"/>
          <w:kern w:val="0"/>
          <w:sz w:val="30"/>
          <w:rtl/>
          <w:lang w:eastAsia="zh-CN" w:bidi="ar-EG"/>
        </w:rPr>
        <w:t>ل</w:t>
      </w:r>
      <w:r w:rsidRPr="00613BDF">
        <w:rPr>
          <w:w w:val="100"/>
          <w:kern w:val="0"/>
          <w:sz w:val="30"/>
          <w:rtl/>
          <w:lang w:eastAsia="zh-CN"/>
        </w:rPr>
        <w:t>لرجال</w:t>
      </w:r>
      <w:r>
        <w:rPr>
          <w:w w:val="100"/>
          <w:kern w:val="0"/>
          <w:sz w:val="30"/>
          <w:rtl/>
          <w:lang w:eastAsia="zh-CN"/>
        </w:rPr>
        <w:t>)</w:t>
      </w:r>
      <w:r w:rsidRPr="00613BDF">
        <w:rPr>
          <w:rFonts w:hint="cs"/>
          <w:w w:val="100"/>
          <w:kern w:val="0"/>
          <w:sz w:val="30"/>
          <w:rtl/>
          <w:lang w:eastAsia="zh-CN" w:bidi="ar-EG"/>
        </w:rPr>
        <w:t xml:space="preserve"> و</w:t>
      </w:r>
      <w:r w:rsidRPr="00613BDF">
        <w:rPr>
          <w:w w:val="100"/>
          <w:kern w:val="0"/>
          <w:sz w:val="30"/>
          <w:rtl/>
          <w:lang w:eastAsia="zh-CN"/>
        </w:rPr>
        <w:t>63 عاما</w:t>
      </w:r>
      <w:r>
        <w:rPr>
          <w:w w:val="100"/>
          <w:kern w:val="0"/>
          <w:sz w:val="30"/>
          <w:rtl/>
          <w:lang w:eastAsia="zh-CN"/>
        </w:rPr>
        <w:t>(</w:t>
      </w:r>
      <w:r w:rsidRPr="00613BDF">
        <w:rPr>
          <w:w w:val="100"/>
          <w:kern w:val="0"/>
          <w:sz w:val="30"/>
          <w:rtl/>
          <w:lang w:eastAsia="zh-CN"/>
        </w:rPr>
        <w:t>للنساء</w:t>
      </w:r>
      <w:r>
        <w:rPr>
          <w:w w:val="100"/>
          <w:kern w:val="0"/>
          <w:sz w:val="30"/>
          <w:rtl/>
          <w:lang w:eastAsia="zh-CN"/>
        </w:rPr>
        <w:t>)</w:t>
      </w:r>
      <w:r w:rsidRPr="00613BDF">
        <w:rPr>
          <w:w w:val="100"/>
          <w:kern w:val="0"/>
          <w:sz w:val="30"/>
          <w:rtl/>
          <w:lang w:eastAsia="zh-CN"/>
        </w:rPr>
        <w:t xml:space="preserve"> على أن تكون الفترة التأمين 15 عاما على الأقل.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w:t>
      </w:r>
      <w:r w:rsidRPr="00613BDF">
        <w:rPr>
          <w:rFonts w:hint="cs"/>
          <w:w w:val="100"/>
          <w:kern w:val="0"/>
          <w:sz w:val="30"/>
          <w:rtl/>
          <w:lang w:eastAsia="zh-CN" w:bidi="ar-EG"/>
        </w:rPr>
        <w:t>و</w:t>
      </w:r>
      <w:r w:rsidRPr="00613BDF">
        <w:rPr>
          <w:w w:val="100"/>
          <w:kern w:val="0"/>
          <w:sz w:val="30"/>
          <w:rtl/>
          <w:lang w:eastAsia="zh-CN"/>
        </w:rPr>
        <w:t xml:space="preserve">خلال فترة الانتقال </w:t>
      </w:r>
      <w:r w:rsidRPr="00613BDF">
        <w:rPr>
          <w:rFonts w:hint="cs"/>
          <w:w w:val="100"/>
          <w:kern w:val="0"/>
          <w:sz w:val="30"/>
          <w:rtl/>
          <w:lang w:eastAsia="zh-CN" w:bidi="ar-EG"/>
        </w:rPr>
        <w:t xml:space="preserve">اعتبارا </w:t>
      </w:r>
      <w:r w:rsidRPr="00613BDF">
        <w:rPr>
          <w:w w:val="100"/>
          <w:kern w:val="0"/>
          <w:sz w:val="30"/>
          <w:rtl/>
          <w:lang w:eastAsia="zh-CN"/>
        </w:rPr>
        <w:t xml:space="preserve">من 1 كانون الثاني/ يناير 1994 إلى 31 كانون الأول/ ديسمبر 1998 </w:t>
      </w:r>
      <w:r w:rsidRPr="00613BDF">
        <w:rPr>
          <w:rFonts w:hint="cs"/>
          <w:w w:val="100"/>
          <w:kern w:val="0"/>
          <w:sz w:val="30"/>
          <w:rtl/>
          <w:lang w:eastAsia="zh-CN" w:bidi="ar-EG"/>
        </w:rPr>
        <w:t xml:space="preserve">زيد حد </w:t>
      </w:r>
      <w:r w:rsidRPr="00613BDF">
        <w:rPr>
          <w:w w:val="100"/>
          <w:kern w:val="0"/>
          <w:sz w:val="30"/>
          <w:rtl/>
          <w:lang w:eastAsia="zh-CN"/>
        </w:rPr>
        <w:t>العمر للمرأة تدريج</w:t>
      </w:r>
      <w:r w:rsidRPr="00613BDF">
        <w:rPr>
          <w:rFonts w:hint="cs"/>
          <w:w w:val="100"/>
          <w:kern w:val="0"/>
          <w:sz w:val="30"/>
          <w:rtl/>
          <w:lang w:eastAsia="zh-CN" w:bidi="ar-EG"/>
        </w:rPr>
        <w:t>يا</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ويحصل المستفيد من التأمين على الحق في </w:t>
      </w:r>
      <w:r w:rsidRPr="00613BDF">
        <w:rPr>
          <w:rFonts w:hint="cs"/>
          <w:w w:val="100"/>
          <w:kern w:val="0"/>
          <w:sz w:val="30"/>
          <w:rtl/>
          <w:lang w:eastAsia="zh-CN" w:bidi="ar-EG"/>
        </w:rPr>
        <w:t>ال</w:t>
      </w:r>
      <w:r w:rsidRPr="00613BDF">
        <w:rPr>
          <w:w w:val="100"/>
          <w:kern w:val="0"/>
          <w:sz w:val="30"/>
          <w:rtl/>
          <w:lang w:eastAsia="zh-CN"/>
        </w:rPr>
        <w:t xml:space="preserve">معاش </w:t>
      </w:r>
      <w:r w:rsidRPr="00613BDF">
        <w:rPr>
          <w:rFonts w:hint="cs"/>
          <w:w w:val="100"/>
          <w:kern w:val="0"/>
          <w:sz w:val="30"/>
          <w:rtl/>
          <w:lang w:eastAsia="zh-CN" w:bidi="ar-EG"/>
        </w:rPr>
        <w:t xml:space="preserve">حسب </w:t>
      </w:r>
      <w:r w:rsidRPr="00613BDF">
        <w:rPr>
          <w:w w:val="100"/>
          <w:kern w:val="0"/>
          <w:sz w:val="30"/>
          <w:rtl/>
          <w:lang w:eastAsia="zh-CN"/>
        </w:rPr>
        <w:t>العمر عند</w:t>
      </w:r>
      <w:r w:rsidRPr="00613BDF">
        <w:rPr>
          <w:rFonts w:hint="cs"/>
          <w:w w:val="100"/>
          <w:kern w:val="0"/>
          <w:sz w:val="30"/>
          <w:rtl/>
          <w:lang w:eastAsia="zh-CN" w:bidi="ar-EG"/>
        </w:rPr>
        <w:t xml:space="preserve"> </w:t>
      </w:r>
      <w:r w:rsidRPr="00613BDF">
        <w:rPr>
          <w:w w:val="100"/>
          <w:kern w:val="0"/>
          <w:sz w:val="30"/>
          <w:rtl/>
          <w:lang w:eastAsia="zh-CN"/>
        </w:rPr>
        <w:t>بل</w:t>
      </w:r>
      <w:r w:rsidRPr="00613BDF">
        <w:rPr>
          <w:rFonts w:hint="cs"/>
          <w:w w:val="100"/>
          <w:kern w:val="0"/>
          <w:sz w:val="30"/>
          <w:rtl/>
          <w:lang w:eastAsia="zh-CN" w:bidi="ar-EG"/>
        </w:rPr>
        <w:t>و</w:t>
      </w:r>
      <w:r w:rsidRPr="00613BDF">
        <w:rPr>
          <w:w w:val="100"/>
          <w:kern w:val="0"/>
          <w:sz w:val="30"/>
          <w:rtl/>
          <w:lang w:eastAsia="zh-CN"/>
        </w:rPr>
        <w:t xml:space="preserve">غ 40 عاما </w:t>
      </w:r>
      <w:r>
        <w:rPr>
          <w:w w:val="100"/>
          <w:kern w:val="0"/>
          <w:sz w:val="30"/>
          <w:rtl/>
          <w:lang w:eastAsia="zh-CN"/>
        </w:rPr>
        <w:t>(</w:t>
      </w:r>
      <w:r w:rsidRPr="00613BDF">
        <w:rPr>
          <w:w w:val="100"/>
          <w:kern w:val="0"/>
          <w:sz w:val="30"/>
          <w:rtl/>
          <w:lang w:eastAsia="zh-CN"/>
        </w:rPr>
        <w:t>للرجال</w:t>
      </w:r>
      <w:r>
        <w:rPr>
          <w:w w:val="100"/>
          <w:kern w:val="0"/>
          <w:sz w:val="30"/>
          <w:rtl/>
          <w:lang w:eastAsia="zh-CN"/>
        </w:rPr>
        <w:t>)</w:t>
      </w:r>
      <w:r w:rsidRPr="00613BDF">
        <w:rPr>
          <w:w w:val="100"/>
          <w:kern w:val="0"/>
          <w:sz w:val="30"/>
          <w:rtl/>
          <w:lang w:eastAsia="zh-CN"/>
        </w:rPr>
        <w:t xml:space="preserve"> و35 عاما </w:t>
      </w:r>
      <w:r w:rsidRPr="00613BDF">
        <w:rPr>
          <w:rFonts w:hint="cs"/>
          <w:w w:val="100"/>
          <w:kern w:val="0"/>
          <w:sz w:val="30"/>
          <w:rtl/>
          <w:lang w:eastAsia="zh-CN" w:bidi="ar-EG"/>
        </w:rPr>
        <w:t xml:space="preserve">(للنساء)  عن مدة سداد </w:t>
      </w:r>
      <w:r w:rsidRPr="00613BDF">
        <w:rPr>
          <w:w w:val="100"/>
          <w:kern w:val="0"/>
          <w:sz w:val="30"/>
          <w:rtl/>
          <w:lang w:eastAsia="zh-CN"/>
        </w:rPr>
        <w:t>اشتراكات التقاعد</w:t>
      </w:r>
      <w:r w:rsidRPr="00613BDF">
        <w:rPr>
          <w:rFonts w:hint="cs"/>
          <w:w w:val="100"/>
          <w:kern w:val="0"/>
          <w:sz w:val="30"/>
          <w:rtl/>
          <w:lang w:eastAsia="zh-CN" w:bidi="ar-EG"/>
        </w:rPr>
        <w:t xml:space="preserve"> </w:t>
      </w:r>
      <w:r w:rsidRPr="00613BDF">
        <w:rPr>
          <w:w w:val="100"/>
          <w:kern w:val="0"/>
          <w:sz w:val="30"/>
          <w:rtl/>
          <w:lang w:eastAsia="zh-CN"/>
        </w:rPr>
        <w:t>ب</w:t>
      </w:r>
      <w:r w:rsidRPr="00613BDF">
        <w:rPr>
          <w:rFonts w:hint="cs"/>
          <w:w w:val="100"/>
          <w:kern w:val="0"/>
          <w:sz w:val="30"/>
          <w:rtl/>
          <w:lang w:eastAsia="zh-CN" w:bidi="ar-EG"/>
        </w:rPr>
        <w:t xml:space="preserve">صرف </w:t>
      </w:r>
      <w:r w:rsidRPr="00613BDF">
        <w:rPr>
          <w:w w:val="100"/>
          <w:kern w:val="0"/>
          <w:sz w:val="30"/>
          <w:rtl/>
          <w:lang w:eastAsia="zh-CN"/>
        </w:rPr>
        <w:t xml:space="preserve">النظر عن العمر.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الى </w:t>
      </w:r>
      <w:r w:rsidRPr="00613BDF">
        <w:rPr>
          <w:w w:val="100"/>
          <w:kern w:val="0"/>
          <w:sz w:val="30"/>
          <w:rtl/>
          <w:lang w:eastAsia="zh-CN"/>
        </w:rPr>
        <w:t xml:space="preserve">جانب حقوق المعاش </w:t>
      </w:r>
      <w:r w:rsidRPr="00613BDF">
        <w:rPr>
          <w:rFonts w:hint="cs"/>
          <w:w w:val="100"/>
          <w:kern w:val="0"/>
          <w:sz w:val="30"/>
          <w:rtl/>
          <w:lang w:eastAsia="zh-CN" w:bidi="ar-EG"/>
        </w:rPr>
        <w:t>حسب</w:t>
      </w:r>
      <w:r w:rsidRPr="00613BDF">
        <w:rPr>
          <w:w w:val="100"/>
          <w:kern w:val="0"/>
          <w:sz w:val="30"/>
          <w:rtl/>
          <w:lang w:eastAsia="zh-CN"/>
        </w:rPr>
        <w:t xml:space="preserve"> العمر،</w:t>
      </w:r>
      <w:r w:rsidRPr="00613BDF">
        <w:rPr>
          <w:rFonts w:hint="cs"/>
          <w:w w:val="100"/>
          <w:kern w:val="0"/>
          <w:sz w:val="30"/>
          <w:rtl/>
          <w:lang w:eastAsia="zh-CN" w:bidi="ar-EG"/>
        </w:rPr>
        <w:t xml:space="preserve"> </w:t>
      </w:r>
      <w:r w:rsidRPr="00613BDF">
        <w:rPr>
          <w:w w:val="100"/>
          <w:kern w:val="0"/>
          <w:sz w:val="30"/>
          <w:rtl/>
          <w:lang w:eastAsia="zh-CN"/>
        </w:rPr>
        <w:t xml:space="preserve">ينص </w:t>
      </w:r>
      <w:r w:rsidRPr="00613BDF">
        <w:rPr>
          <w:rFonts w:hint="cs"/>
          <w:w w:val="100"/>
          <w:kern w:val="0"/>
          <w:sz w:val="30"/>
          <w:rtl/>
          <w:lang w:eastAsia="zh-CN" w:bidi="ar-EG"/>
        </w:rPr>
        <w:t xml:space="preserve">قانون </w:t>
      </w:r>
      <w:r w:rsidRPr="00613BDF">
        <w:rPr>
          <w:w w:val="100"/>
          <w:kern w:val="0"/>
          <w:sz w:val="30"/>
          <w:rtl/>
          <w:lang w:eastAsia="zh-CN"/>
        </w:rPr>
        <w:t xml:space="preserve">جمهورية مقدونيا </w:t>
      </w:r>
      <w:r w:rsidRPr="00613BDF">
        <w:rPr>
          <w:rFonts w:hint="cs"/>
          <w:w w:val="100"/>
          <w:kern w:val="0"/>
          <w:sz w:val="30"/>
          <w:rtl/>
          <w:lang w:eastAsia="zh-CN" w:bidi="ar-EG"/>
        </w:rPr>
        <w:t xml:space="preserve">على </w:t>
      </w:r>
      <w:r w:rsidRPr="00613BDF">
        <w:rPr>
          <w:w w:val="100"/>
          <w:kern w:val="0"/>
          <w:sz w:val="30"/>
          <w:rtl/>
          <w:lang w:eastAsia="zh-CN"/>
        </w:rPr>
        <w:t xml:space="preserve">الحق في </w:t>
      </w:r>
      <w:r w:rsidRPr="00613BDF">
        <w:rPr>
          <w:rFonts w:hint="cs"/>
          <w:w w:val="100"/>
          <w:kern w:val="0"/>
          <w:sz w:val="30"/>
          <w:rtl/>
          <w:lang w:eastAsia="zh-CN" w:bidi="ar-EG"/>
        </w:rPr>
        <w:t>ال</w:t>
      </w:r>
      <w:r w:rsidRPr="00613BDF">
        <w:rPr>
          <w:w w:val="100"/>
          <w:kern w:val="0"/>
          <w:sz w:val="30"/>
          <w:rtl/>
          <w:lang w:eastAsia="zh-CN"/>
        </w:rPr>
        <w:t xml:space="preserve">معاش </w:t>
      </w:r>
      <w:r w:rsidRPr="00613BDF">
        <w:rPr>
          <w:rFonts w:hint="cs"/>
          <w:w w:val="100"/>
          <w:kern w:val="0"/>
          <w:sz w:val="30"/>
          <w:rtl/>
          <w:lang w:eastAsia="zh-CN" w:bidi="ar-EG"/>
        </w:rPr>
        <w:t xml:space="preserve">بسبب </w:t>
      </w:r>
      <w:r w:rsidRPr="00613BDF">
        <w:rPr>
          <w:w w:val="100"/>
          <w:kern w:val="0"/>
          <w:sz w:val="30"/>
          <w:rtl/>
          <w:lang w:eastAsia="zh-CN"/>
        </w:rPr>
        <w:t xml:space="preserve">العجز </w:t>
      </w:r>
      <w:r w:rsidRPr="00613BDF">
        <w:rPr>
          <w:rFonts w:hint="cs"/>
          <w:w w:val="100"/>
          <w:kern w:val="0"/>
          <w:sz w:val="30"/>
          <w:rtl/>
          <w:lang w:eastAsia="zh-CN" w:bidi="ar-EG"/>
        </w:rPr>
        <w:t>وفقا ل</w:t>
      </w:r>
      <w:r w:rsidRPr="00613BDF">
        <w:rPr>
          <w:w w:val="100"/>
          <w:kern w:val="0"/>
          <w:sz w:val="30"/>
          <w:rtl/>
          <w:lang w:eastAsia="zh-CN"/>
        </w:rPr>
        <w:t xml:space="preserve">شروط محددة.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حسب </w:t>
      </w:r>
      <w:r w:rsidRPr="00613BDF">
        <w:rPr>
          <w:w w:val="100"/>
          <w:kern w:val="0"/>
          <w:sz w:val="30"/>
          <w:rtl/>
          <w:lang w:eastAsia="zh-CN"/>
        </w:rPr>
        <w:t xml:space="preserve">تعريف قانون المعاشات والتأمين </w:t>
      </w:r>
      <w:r w:rsidRPr="00613BDF">
        <w:rPr>
          <w:rFonts w:hint="cs"/>
          <w:w w:val="100"/>
          <w:kern w:val="0"/>
          <w:sz w:val="30"/>
          <w:rtl/>
          <w:lang w:eastAsia="zh-CN" w:bidi="ar-EG"/>
        </w:rPr>
        <w:t xml:space="preserve">ضد </w:t>
      </w:r>
      <w:r w:rsidRPr="00613BDF">
        <w:rPr>
          <w:w w:val="100"/>
          <w:kern w:val="0"/>
          <w:sz w:val="30"/>
          <w:rtl/>
          <w:lang w:eastAsia="zh-CN"/>
        </w:rPr>
        <w:t>العجز،</w:t>
      </w:r>
      <w:r w:rsidRPr="00613BDF">
        <w:rPr>
          <w:rFonts w:hint="cs"/>
          <w:w w:val="100"/>
          <w:kern w:val="0"/>
          <w:sz w:val="30"/>
          <w:rtl/>
          <w:lang w:eastAsia="zh-CN" w:bidi="ar-EG"/>
        </w:rPr>
        <w:t xml:space="preserve"> يوجد العجز </w:t>
      </w:r>
      <w:r w:rsidRPr="00613BDF">
        <w:rPr>
          <w:w w:val="100"/>
          <w:kern w:val="0"/>
          <w:sz w:val="30"/>
          <w:rtl/>
          <w:lang w:eastAsia="zh-CN"/>
        </w:rPr>
        <w:t xml:space="preserve">عندما </w:t>
      </w:r>
      <w:r w:rsidRPr="00613BDF">
        <w:rPr>
          <w:rFonts w:hint="cs"/>
          <w:w w:val="100"/>
          <w:kern w:val="0"/>
          <w:sz w:val="30"/>
          <w:rtl/>
          <w:lang w:eastAsia="zh-CN" w:bidi="ar-EG"/>
        </w:rPr>
        <w:t>يصاب ا</w:t>
      </w:r>
      <w:r w:rsidRPr="00613BDF">
        <w:rPr>
          <w:w w:val="100"/>
          <w:kern w:val="0"/>
          <w:sz w:val="30"/>
          <w:rtl/>
          <w:lang w:eastAsia="zh-CN"/>
        </w:rPr>
        <w:t xml:space="preserve">لمؤمن عليه </w:t>
      </w:r>
      <w:r w:rsidRPr="00613BDF">
        <w:rPr>
          <w:rFonts w:hint="cs"/>
          <w:w w:val="100"/>
          <w:kern w:val="0"/>
          <w:sz w:val="30"/>
          <w:rtl/>
          <w:lang w:eastAsia="zh-CN" w:bidi="ar-EG"/>
        </w:rPr>
        <w:t>ب</w:t>
      </w:r>
      <w:r w:rsidRPr="00613BDF">
        <w:rPr>
          <w:w w:val="100"/>
          <w:kern w:val="0"/>
          <w:sz w:val="30"/>
          <w:rtl/>
          <w:lang w:eastAsia="zh-CN"/>
        </w:rPr>
        <w:t xml:space="preserve">تغييرات دائمة في </w:t>
      </w:r>
      <w:r w:rsidRPr="00613BDF">
        <w:rPr>
          <w:rFonts w:hint="cs"/>
          <w:w w:val="100"/>
          <w:kern w:val="0"/>
          <w:sz w:val="30"/>
          <w:rtl/>
          <w:lang w:eastAsia="zh-CN" w:bidi="ar-EG"/>
        </w:rPr>
        <w:t xml:space="preserve">حالته </w:t>
      </w:r>
      <w:r w:rsidRPr="00613BDF">
        <w:rPr>
          <w:w w:val="100"/>
          <w:kern w:val="0"/>
          <w:sz w:val="30"/>
          <w:rtl/>
          <w:lang w:eastAsia="zh-CN"/>
        </w:rPr>
        <w:t>الصحية،</w:t>
      </w:r>
      <w:r w:rsidRPr="00613BDF">
        <w:rPr>
          <w:rFonts w:hint="cs"/>
          <w:w w:val="100"/>
          <w:kern w:val="0"/>
          <w:sz w:val="30"/>
          <w:rtl/>
          <w:lang w:eastAsia="zh-CN" w:bidi="ar-EG"/>
        </w:rPr>
        <w:t xml:space="preserve"> </w:t>
      </w:r>
      <w:r w:rsidRPr="00613BDF">
        <w:rPr>
          <w:w w:val="100"/>
          <w:kern w:val="0"/>
          <w:sz w:val="30"/>
          <w:rtl/>
          <w:lang w:eastAsia="zh-CN"/>
        </w:rPr>
        <w:t>أو</w:t>
      </w:r>
      <w:r w:rsidRPr="00613BDF">
        <w:rPr>
          <w:rFonts w:hint="cs"/>
          <w:w w:val="100"/>
          <w:kern w:val="0"/>
          <w:sz w:val="30"/>
          <w:rtl/>
          <w:lang w:eastAsia="zh-CN" w:bidi="ar-EG"/>
        </w:rPr>
        <w:t xml:space="preserve"> يتعرض لإصابات </w:t>
      </w:r>
      <w:r w:rsidRPr="00613BDF">
        <w:rPr>
          <w:w w:val="100"/>
          <w:kern w:val="0"/>
          <w:sz w:val="30"/>
          <w:rtl/>
          <w:lang w:eastAsia="zh-CN"/>
        </w:rPr>
        <w:t>أثناء العمل</w:t>
      </w:r>
      <w:r w:rsidRPr="00613BDF">
        <w:rPr>
          <w:rFonts w:hint="cs"/>
          <w:w w:val="100"/>
          <w:kern w:val="0"/>
          <w:sz w:val="30"/>
          <w:rtl/>
          <w:lang w:eastAsia="zh-CN" w:bidi="ar-EG"/>
        </w:rPr>
        <w:t xml:space="preserve">، </w:t>
      </w:r>
      <w:r w:rsidRPr="00613BDF">
        <w:rPr>
          <w:w w:val="100"/>
          <w:kern w:val="0"/>
          <w:sz w:val="30"/>
          <w:rtl/>
          <w:lang w:eastAsia="zh-CN"/>
        </w:rPr>
        <w:t xml:space="preserve">أو أمراض </w:t>
      </w:r>
      <w:r w:rsidRPr="00613BDF">
        <w:rPr>
          <w:rFonts w:hint="cs"/>
          <w:w w:val="100"/>
          <w:kern w:val="0"/>
          <w:sz w:val="30"/>
          <w:rtl/>
          <w:lang w:eastAsia="zh-CN" w:bidi="ar-EG"/>
        </w:rPr>
        <w:t>متصلة</w:t>
      </w:r>
      <w:r w:rsidRPr="00613BDF">
        <w:rPr>
          <w:w w:val="100"/>
          <w:kern w:val="0"/>
          <w:sz w:val="30"/>
          <w:rtl/>
          <w:lang w:eastAsia="zh-CN"/>
        </w:rPr>
        <w:t xml:space="preserve"> بالمهنة،</w:t>
      </w:r>
      <w:r w:rsidRPr="00613BDF">
        <w:rPr>
          <w:rFonts w:hint="cs"/>
          <w:w w:val="100"/>
          <w:kern w:val="0"/>
          <w:sz w:val="30"/>
          <w:rtl/>
          <w:lang w:eastAsia="zh-CN" w:bidi="ar-EG"/>
        </w:rPr>
        <w:t xml:space="preserve"> </w:t>
      </w:r>
      <w:r w:rsidRPr="00613BDF">
        <w:rPr>
          <w:w w:val="100"/>
          <w:kern w:val="0"/>
          <w:sz w:val="30"/>
          <w:rtl/>
          <w:lang w:eastAsia="zh-CN"/>
        </w:rPr>
        <w:t xml:space="preserve">ويستحيل </w:t>
      </w:r>
      <w:r w:rsidRPr="00613BDF">
        <w:rPr>
          <w:rFonts w:hint="cs"/>
          <w:w w:val="100"/>
          <w:kern w:val="0"/>
          <w:sz w:val="30"/>
          <w:rtl/>
          <w:lang w:eastAsia="zh-CN" w:bidi="ar-EG"/>
        </w:rPr>
        <w:t>الشفاء منها بالعلاج ال</w:t>
      </w:r>
      <w:r w:rsidRPr="00613BDF">
        <w:rPr>
          <w:w w:val="100"/>
          <w:kern w:val="0"/>
          <w:sz w:val="30"/>
          <w:rtl/>
          <w:lang w:eastAsia="zh-CN"/>
        </w:rPr>
        <w:t>طبي،</w:t>
      </w:r>
      <w:r w:rsidRPr="00613BDF">
        <w:rPr>
          <w:rFonts w:hint="cs"/>
          <w:w w:val="100"/>
          <w:kern w:val="0"/>
          <w:sz w:val="30"/>
          <w:rtl/>
          <w:lang w:eastAsia="zh-CN" w:bidi="ar-EG"/>
        </w:rPr>
        <w:t xml:space="preserve"> </w:t>
      </w:r>
      <w:r w:rsidRPr="00613BDF">
        <w:rPr>
          <w:w w:val="100"/>
          <w:kern w:val="0"/>
          <w:sz w:val="30"/>
          <w:rtl/>
          <w:lang w:eastAsia="zh-CN"/>
        </w:rPr>
        <w:t xml:space="preserve">أو </w:t>
      </w:r>
      <w:r w:rsidRPr="00613BDF">
        <w:rPr>
          <w:rFonts w:hint="cs"/>
          <w:w w:val="100"/>
          <w:kern w:val="0"/>
          <w:sz w:val="30"/>
          <w:rtl/>
          <w:lang w:eastAsia="zh-CN" w:bidi="ar-EG"/>
        </w:rPr>
        <w:t xml:space="preserve">اذا تدنت أو انعدمت </w:t>
      </w:r>
      <w:r w:rsidRPr="00613BDF">
        <w:rPr>
          <w:w w:val="100"/>
          <w:kern w:val="0"/>
          <w:sz w:val="30"/>
          <w:rtl/>
          <w:lang w:eastAsia="zh-CN"/>
        </w:rPr>
        <w:t xml:space="preserve">قدرته.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ي</w:t>
      </w:r>
      <w:r w:rsidRPr="00613BDF">
        <w:rPr>
          <w:w w:val="100"/>
          <w:kern w:val="0"/>
          <w:sz w:val="30"/>
          <w:rtl/>
          <w:lang w:eastAsia="zh-CN"/>
        </w:rPr>
        <w:t xml:space="preserve">حدد معاش العجز على أساس </w:t>
      </w:r>
      <w:r w:rsidRPr="00613BDF">
        <w:rPr>
          <w:rFonts w:hint="cs"/>
          <w:w w:val="100"/>
          <w:kern w:val="0"/>
          <w:sz w:val="30"/>
          <w:rtl/>
          <w:lang w:eastAsia="zh-CN" w:bidi="ar-EG"/>
        </w:rPr>
        <w:t xml:space="preserve">مبلغ </w:t>
      </w:r>
      <w:r w:rsidRPr="00613BDF">
        <w:rPr>
          <w:w w:val="100"/>
          <w:kern w:val="0"/>
          <w:sz w:val="30"/>
          <w:rtl/>
          <w:lang w:eastAsia="zh-CN"/>
        </w:rPr>
        <w:t xml:space="preserve">المعاش </w:t>
      </w:r>
      <w:r w:rsidRPr="00613BDF">
        <w:rPr>
          <w:rFonts w:hint="cs"/>
          <w:w w:val="100"/>
          <w:kern w:val="0"/>
          <w:sz w:val="30"/>
          <w:rtl/>
          <w:lang w:eastAsia="zh-CN" w:bidi="ar-EG"/>
        </w:rPr>
        <w:t xml:space="preserve">ذاته، </w:t>
      </w:r>
      <w:r w:rsidRPr="00613BDF">
        <w:rPr>
          <w:w w:val="100"/>
          <w:kern w:val="0"/>
          <w:sz w:val="30"/>
          <w:rtl/>
          <w:lang w:eastAsia="zh-CN"/>
        </w:rPr>
        <w:t xml:space="preserve">المستحق للشخص </w:t>
      </w:r>
      <w:r w:rsidRPr="00613BDF">
        <w:rPr>
          <w:rFonts w:hint="cs"/>
          <w:w w:val="100"/>
          <w:kern w:val="0"/>
          <w:sz w:val="30"/>
          <w:rtl/>
          <w:lang w:eastAsia="zh-CN" w:bidi="ar-EG"/>
        </w:rPr>
        <w:t>المس</w:t>
      </w:r>
      <w:r w:rsidRPr="00613BDF">
        <w:rPr>
          <w:w w:val="100"/>
          <w:kern w:val="0"/>
          <w:sz w:val="30"/>
          <w:rtl/>
          <w:lang w:eastAsia="zh-CN"/>
        </w:rPr>
        <w:t xml:space="preserve">تحق </w:t>
      </w:r>
      <w:r w:rsidRPr="00613BDF">
        <w:rPr>
          <w:rFonts w:hint="cs"/>
          <w:w w:val="100"/>
          <w:kern w:val="0"/>
          <w:sz w:val="30"/>
          <w:rtl/>
          <w:lang w:eastAsia="zh-CN" w:bidi="ar-EG"/>
        </w:rPr>
        <w:t>لل</w:t>
      </w:r>
      <w:r w:rsidRPr="00613BDF">
        <w:rPr>
          <w:w w:val="100"/>
          <w:kern w:val="0"/>
          <w:sz w:val="30"/>
          <w:rtl/>
          <w:lang w:eastAsia="zh-CN"/>
        </w:rPr>
        <w:t xml:space="preserve">معاش </w:t>
      </w:r>
      <w:r w:rsidRPr="00613BDF">
        <w:rPr>
          <w:rFonts w:hint="cs"/>
          <w:w w:val="100"/>
          <w:kern w:val="0"/>
          <w:sz w:val="30"/>
          <w:rtl/>
          <w:lang w:eastAsia="zh-CN" w:bidi="ar-EG"/>
        </w:rPr>
        <w:t xml:space="preserve">عند بلوغ </w:t>
      </w:r>
      <w:r w:rsidRPr="00613BDF">
        <w:rPr>
          <w:w w:val="100"/>
          <w:kern w:val="0"/>
          <w:sz w:val="30"/>
          <w:rtl/>
          <w:lang w:eastAsia="zh-CN"/>
        </w:rPr>
        <w:t>40</w:t>
      </w:r>
      <w:r w:rsidRPr="00613BDF">
        <w:rPr>
          <w:rFonts w:hint="cs"/>
          <w:w w:val="100"/>
          <w:kern w:val="0"/>
          <w:sz w:val="30"/>
          <w:rtl/>
          <w:lang w:eastAsia="zh-CN" w:bidi="ar-EG"/>
        </w:rPr>
        <w:t xml:space="preserve"> </w:t>
      </w:r>
      <w:r w:rsidRPr="00613BDF">
        <w:rPr>
          <w:w w:val="100"/>
          <w:kern w:val="0"/>
          <w:sz w:val="30"/>
          <w:rtl/>
          <w:lang w:eastAsia="zh-CN"/>
        </w:rPr>
        <w:t>عاما</w:t>
      </w:r>
      <w:r w:rsidRPr="00613BDF">
        <w:rPr>
          <w:rFonts w:hint="cs"/>
          <w:w w:val="100"/>
          <w:kern w:val="0"/>
          <w:sz w:val="30"/>
          <w:rtl/>
          <w:lang w:eastAsia="zh-CN" w:bidi="ar-EG"/>
        </w:rPr>
        <w:t xml:space="preserve"> من العمر </w:t>
      </w:r>
      <w:r>
        <w:rPr>
          <w:w w:val="100"/>
          <w:kern w:val="0"/>
          <w:sz w:val="30"/>
          <w:rtl/>
          <w:lang w:eastAsia="zh-CN"/>
        </w:rPr>
        <w:t>(</w:t>
      </w:r>
      <w:r w:rsidRPr="00613BDF">
        <w:rPr>
          <w:rFonts w:hint="cs"/>
          <w:w w:val="100"/>
          <w:kern w:val="0"/>
          <w:sz w:val="30"/>
          <w:rtl/>
          <w:lang w:eastAsia="zh-CN" w:bidi="ar-EG"/>
        </w:rPr>
        <w:t>ل</w:t>
      </w:r>
      <w:r w:rsidRPr="00613BDF">
        <w:rPr>
          <w:w w:val="100"/>
          <w:kern w:val="0"/>
          <w:sz w:val="30"/>
          <w:rtl/>
          <w:lang w:eastAsia="zh-CN"/>
        </w:rPr>
        <w:t>لرجال</w:t>
      </w:r>
      <w:r>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و 35عاما</w:t>
      </w:r>
      <w:r>
        <w:rPr>
          <w:w w:val="100"/>
          <w:kern w:val="0"/>
          <w:sz w:val="30"/>
          <w:rtl/>
          <w:lang w:eastAsia="zh-CN"/>
        </w:rPr>
        <w:t>(</w:t>
      </w:r>
      <w:r w:rsidRPr="00613BDF">
        <w:rPr>
          <w:rFonts w:hint="cs"/>
          <w:w w:val="100"/>
          <w:kern w:val="0"/>
          <w:sz w:val="30"/>
          <w:rtl/>
          <w:lang w:eastAsia="zh-CN" w:bidi="ar-EG"/>
        </w:rPr>
        <w:t>ل</w:t>
      </w:r>
      <w:r w:rsidRPr="00613BDF">
        <w:rPr>
          <w:w w:val="100"/>
          <w:kern w:val="0"/>
          <w:sz w:val="30"/>
          <w:rtl/>
          <w:lang w:eastAsia="zh-CN"/>
        </w:rPr>
        <w:t>لنساء</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وللمرأة المؤمن عليها الحق</w:t>
      </w:r>
      <w:r w:rsidRPr="00613BDF">
        <w:rPr>
          <w:rFonts w:hint="cs"/>
          <w:w w:val="100"/>
          <w:kern w:val="0"/>
          <w:sz w:val="30"/>
          <w:rtl/>
          <w:lang w:eastAsia="zh-CN" w:bidi="ar-EG"/>
        </w:rPr>
        <w:t>، بناء على طلبها</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في الحصول على معاش</w:t>
      </w:r>
      <w:r w:rsidRPr="00613BDF">
        <w:rPr>
          <w:rFonts w:hint="cs"/>
          <w:w w:val="100"/>
          <w:kern w:val="0"/>
          <w:sz w:val="30"/>
          <w:rtl/>
          <w:lang w:eastAsia="zh-CN" w:bidi="ar-EG"/>
        </w:rPr>
        <w:t xml:space="preserve"> بسبب</w:t>
      </w:r>
      <w:r w:rsidRPr="00613BDF">
        <w:rPr>
          <w:w w:val="100"/>
          <w:kern w:val="0"/>
          <w:sz w:val="30"/>
          <w:rtl/>
          <w:lang w:eastAsia="zh-CN"/>
        </w:rPr>
        <w:t xml:space="preserve"> العجز </w:t>
      </w:r>
      <w:r w:rsidRPr="00613BDF">
        <w:rPr>
          <w:rFonts w:hint="cs"/>
          <w:w w:val="100"/>
          <w:kern w:val="0"/>
          <w:sz w:val="30"/>
          <w:rtl/>
          <w:lang w:eastAsia="zh-CN" w:bidi="ar-EG"/>
        </w:rPr>
        <w:t xml:space="preserve">بنفس </w:t>
      </w:r>
      <w:r w:rsidRPr="00613BDF">
        <w:rPr>
          <w:w w:val="100"/>
          <w:kern w:val="0"/>
          <w:sz w:val="30"/>
          <w:rtl/>
          <w:lang w:eastAsia="zh-CN"/>
        </w:rPr>
        <w:t xml:space="preserve">الطريقة والشروط التي يحدد بها نفس مبلغ المعاش للرجل المؤمن عليه.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وتحصل الأرملة على الحق في معاش الأسرة،</w:t>
      </w:r>
      <w:r w:rsidRPr="00613BDF">
        <w:rPr>
          <w:rFonts w:hint="cs"/>
          <w:w w:val="100"/>
          <w:kern w:val="0"/>
          <w:sz w:val="30"/>
          <w:rtl/>
          <w:lang w:eastAsia="zh-CN" w:bidi="ar-EG"/>
        </w:rPr>
        <w:t xml:space="preserve"> </w:t>
      </w:r>
      <w:r w:rsidRPr="00613BDF">
        <w:rPr>
          <w:w w:val="100"/>
          <w:kern w:val="0"/>
          <w:sz w:val="30"/>
          <w:rtl/>
          <w:lang w:eastAsia="zh-CN"/>
        </w:rPr>
        <w:t xml:space="preserve">إذا كانت قد بلغت في يوم وفاة الزوج 45 عاما من العمر، وبالنسبة للأرمل عندما يبلغ </w:t>
      </w:r>
      <w:r w:rsidRPr="00613BDF">
        <w:rPr>
          <w:rFonts w:hint="cs"/>
          <w:w w:val="100"/>
          <w:kern w:val="0"/>
          <w:sz w:val="30"/>
          <w:rtl/>
          <w:lang w:eastAsia="zh-CN" w:bidi="ar-EG"/>
        </w:rPr>
        <w:t xml:space="preserve">من العمر </w:t>
      </w:r>
      <w:r w:rsidRPr="00613BDF">
        <w:rPr>
          <w:w w:val="100"/>
          <w:kern w:val="0"/>
          <w:sz w:val="30"/>
          <w:rtl/>
          <w:lang w:eastAsia="zh-CN"/>
        </w:rPr>
        <w:t xml:space="preserve"> 55 عاما.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وحسب قانون </w:t>
      </w:r>
      <w:r w:rsidRPr="00613BDF">
        <w:rPr>
          <w:w w:val="100"/>
          <w:kern w:val="0"/>
          <w:sz w:val="30"/>
          <w:rtl/>
          <w:lang w:eastAsia="zh-CN"/>
        </w:rPr>
        <w:t>المعاشات والتأمين</w:t>
      </w:r>
      <w:r w:rsidRPr="00613BDF">
        <w:rPr>
          <w:rFonts w:hint="cs"/>
          <w:w w:val="100"/>
          <w:kern w:val="0"/>
          <w:sz w:val="30"/>
          <w:rtl/>
          <w:lang w:eastAsia="zh-CN" w:bidi="ar-EG"/>
        </w:rPr>
        <w:t xml:space="preserve"> ضد</w:t>
      </w:r>
      <w:r w:rsidRPr="00613BDF">
        <w:rPr>
          <w:w w:val="100"/>
          <w:kern w:val="0"/>
          <w:sz w:val="30"/>
          <w:rtl/>
          <w:lang w:eastAsia="zh-CN"/>
        </w:rPr>
        <w:t xml:space="preserve"> العجز</w:t>
      </w:r>
      <w:r w:rsidRPr="00613BDF">
        <w:rPr>
          <w:rFonts w:hint="cs"/>
          <w:w w:val="100"/>
          <w:kern w:val="0"/>
          <w:sz w:val="30"/>
          <w:rtl/>
          <w:lang w:eastAsia="zh-CN" w:bidi="ar-EG"/>
        </w:rPr>
        <w:t xml:space="preserve">، </w:t>
      </w:r>
      <w:r w:rsidRPr="00613BDF">
        <w:rPr>
          <w:w w:val="100"/>
          <w:kern w:val="0"/>
          <w:sz w:val="30"/>
          <w:rtl/>
          <w:lang w:eastAsia="zh-CN"/>
        </w:rPr>
        <w:t xml:space="preserve">يمارس الموظفون حقوقا محددة </w:t>
      </w:r>
      <w:r w:rsidRPr="00613BDF">
        <w:rPr>
          <w:rFonts w:hint="cs"/>
          <w:w w:val="100"/>
          <w:kern w:val="0"/>
          <w:sz w:val="30"/>
          <w:rtl/>
          <w:lang w:eastAsia="zh-CN" w:bidi="ar-EG"/>
        </w:rPr>
        <w:t>بسبب</w:t>
      </w:r>
      <w:r w:rsidRPr="00613BDF">
        <w:rPr>
          <w:w w:val="100"/>
          <w:kern w:val="0"/>
          <w:sz w:val="30"/>
          <w:rtl/>
          <w:lang w:eastAsia="zh-CN"/>
        </w:rPr>
        <w:t xml:space="preserve"> العجز - ويكون للمؤمن عليه(ا</w:t>
      </w:r>
      <w:r w:rsidRPr="00613BDF">
        <w:rPr>
          <w:rFonts w:hint="cs"/>
          <w:w w:val="100"/>
          <w:kern w:val="0"/>
          <w:sz w:val="30"/>
          <w:rtl/>
          <w:lang w:eastAsia="zh-CN" w:bidi="ar-EG"/>
        </w:rPr>
        <w:t>ل</w:t>
      </w:r>
      <w:r w:rsidRPr="00613BDF">
        <w:rPr>
          <w:w w:val="100"/>
          <w:kern w:val="0"/>
          <w:sz w:val="30"/>
          <w:rtl/>
          <w:lang w:eastAsia="zh-CN"/>
        </w:rPr>
        <w:t>رجل</w:t>
      </w:r>
      <w:r>
        <w:rPr>
          <w:w w:val="100"/>
          <w:kern w:val="0"/>
          <w:sz w:val="30"/>
          <w:rtl/>
          <w:lang w:eastAsia="zh-CN"/>
        </w:rPr>
        <w:t>)</w:t>
      </w:r>
      <w:r w:rsidRPr="00613BDF">
        <w:rPr>
          <w:w w:val="100"/>
          <w:kern w:val="0"/>
          <w:sz w:val="30"/>
          <w:rtl/>
          <w:lang w:eastAsia="zh-CN"/>
        </w:rPr>
        <w:t>والمؤمن عليها</w:t>
      </w:r>
      <w:r>
        <w:rPr>
          <w:w w:val="100"/>
          <w:kern w:val="0"/>
          <w:sz w:val="30"/>
          <w:rtl/>
          <w:lang w:eastAsia="zh-CN"/>
        </w:rPr>
        <w:t>(</w:t>
      </w:r>
      <w:r w:rsidRPr="00613BDF">
        <w:rPr>
          <w:rFonts w:hint="cs"/>
          <w:w w:val="100"/>
          <w:kern w:val="0"/>
          <w:sz w:val="30"/>
          <w:rtl/>
          <w:lang w:eastAsia="zh-CN" w:bidi="ar-EG"/>
        </w:rPr>
        <w:t>المرأة</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ا</w:t>
      </w:r>
      <w:r w:rsidRPr="00613BDF">
        <w:rPr>
          <w:rFonts w:hint="cs"/>
          <w:w w:val="100"/>
          <w:kern w:val="0"/>
          <w:sz w:val="30"/>
          <w:rtl/>
          <w:lang w:eastAsia="zh-CN" w:bidi="ar-EG"/>
        </w:rPr>
        <w:t xml:space="preserve">ذا توفرت لأي منهما بعض </w:t>
      </w:r>
      <w:r w:rsidRPr="00613BDF">
        <w:rPr>
          <w:w w:val="100"/>
          <w:kern w:val="0"/>
          <w:sz w:val="30"/>
          <w:rtl/>
          <w:lang w:eastAsia="zh-CN"/>
        </w:rPr>
        <w:t>القدرة على العمل،</w:t>
      </w:r>
      <w:r w:rsidRPr="00613BDF">
        <w:rPr>
          <w:rFonts w:hint="cs"/>
          <w:w w:val="100"/>
          <w:kern w:val="0"/>
          <w:sz w:val="30"/>
          <w:rtl/>
          <w:lang w:eastAsia="zh-CN" w:bidi="ar-EG"/>
        </w:rPr>
        <w:t xml:space="preserve"> الحق في العمل </w:t>
      </w:r>
      <w:r w:rsidRPr="00613BDF">
        <w:rPr>
          <w:w w:val="100"/>
          <w:kern w:val="0"/>
          <w:sz w:val="30"/>
          <w:rtl/>
          <w:lang w:eastAsia="zh-CN"/>
        </w:rPr>
        <w:t>ساعات عمل أق</w:t>
      </w:r>
      <w:r w:rsidRPr="00613BDF">
        <w:rPr>
          <w:rFonts w:hint="cs"/>
          <w:w w:val="100"/>
          <w:kern w:val="0"/>
          <w:sz w:val="30"/>
          <w:rtl/>
          <w:lang w:eastAsia="zh-CN" w:bidi="ar-EG"/>
        </w:rPr>
        <w:t>ل</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الت</w:t>
      </w:r>
      <w:r w:rsidRPr="00613BDF">
        <w:rPr>
          <w:w w:val="100"/>
          <w:kern w:val="0"/>
          <w:sz w:val="30"/>
          <w:rtl/>
          <w:lang w:eastAsia="zh-CN"/>
        </w:rPr>
        <w:t>ع</w:t>
      </w:r>
      <w:r w:rsidRPr="00613BDF">
        <w:rPr>
          <w:rFonts w:hint="cs"/>
          <w:w w:val="100"/>
          <w:kern w:val="0"/>
          <w:sz w:val="30"/>
          <w:rtl/>
          <w:lang w:eastAsia="zh-CN" w:bidi="ar-EG"/>
        </w:rPr>
        <w:t>ي</w:t>
      </w:r>
      <w:r w:rsidRPr="00613BDF">
        <w:rPr>
          <w:w w:val="100"/>
          <w:kern w:val="0"/>
          <w:sz w:val="30"/>
          <w:rtl/>
          <w:lang w:eastAsia="zh-CN"/>
        </w:rPr>
        <w:t>ين في وظ</w:t>
      </w:r>
      <w:r w:rsidRPr="00613BDF">
        <w:rPr>
          <w:rFonts w:hint="cs"/>
          <w:w w:val="100"/>
          <w:kern w:val="0"/>
          <w:sz w:val="30"/>
          <w:rtl/>
          <w:lang w:eastAsia="zh-CN" w:bidi="ar-EG"/>
        </w:rPr>
        <w:t>ي</w:t>
      </w:r>
      <w:r w:rsidRPr="00613BDF">
        <w:rPr>
          <w:w w:val="100"/>
          <w:kern w:val="0"/>
          <w:sz w:val="30"/>
          <w:rtl/>
          <w:lang w:eastAsia="zh-CN"/>
        </w:rPr>
        <w:t>ف</w:t>
      </w:r>
      <w:r w:rsidRPr="00613BDF">
        <w:rPr>
          <w:rFonts w:hint="cs"/>
          <w:w w:val="100"/>
          <w:kern w:val="0"/>
          <w:sz w:val="30"/>
          <w:rtl/>
          <w:lang w:eastAsia="zh-CN" w:bidi="ar-EG"/>
        </w:rPr>
        <w:t>ة</w:t>
      </w:r>
      <w:r w:rsidRPr="00613BDF">
        <w:rPr>
          <w:w w:val="100"/>
          <w:kern w:val="0"/>
          <w:sz w:val="30"/>
          <w:rtl/>
          <w:lang w:eastAsia="zh-CN"/>
        </w:rPr>
        <w:t xml:space="preserve"> مناسبة أخرى،</w:t>
      </w:r>
      <w:r w:rsidRPr="00613BDF">
        <w:rPr>
          <w:rFonts w:hint="cs"/>
          <w:w w:val="100"/>
          <w:kern w:val="0"/>
          <w:sz w:val="30"/>
          <w:rtl/>
          <w:lang w:eastAsia="zh-CN" w:bidi="ar-EG"/>
        </w:rPr>
        <w:t xml:space="preserve"> </w:t>
      </w:r>
      <w:r w:rsidRPr="00613BDF">
        <w:rPr>
          <w:w w:val="100"/>
          <w:kern w:val="0"/>
          <w:sz w:val="30"/>
          <w:rtl/>
          <w:lang w:eastAsia="zh-CN"/>
        </w:rPr>
        <w:t>أو إعادة</w:t>
      </w:r>
      <w:r w:rsidRPr="00613BDF">
        <w:rPr>
          <w:rFonts w:hint="cs"/>
          <w:w w:val="100"/>
          <w:kern w:val="0"/>
          <w:sz w:val="30"/>
          <w:rtl/>
          <w:lang w:eastAsia="zh-CN" w:bidi="ar-EG"/>
        </w:rPr>
        <w:t xml:space="preserve"> أو زيادة</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تأهيل.</w:t>
      </w:r>
    </w:p>
    <w:p w:rsidR="00CB4538" w:rsidRPr="00613BDF" w:rsidRDefault="00CB4538" w:rsidP="00CB4538">
      <w:pPr>
        <w:spacing w:after="120"/>
        <w:ind w:left="420" w:firstLine="610"/>
        <w:outlineLvl w:val="0"/>
        <w:rPr>
          <w:rFonts w:hint="cs"/>
          <w:b/>
          <w:bCs/>
          <w:w w:val="100"/>
          <w:kern w:val="0"/>
          <w:sz w:val="30"/>
          <w:rtl/>
          <w:lang w:eastAsia="zh-CN"/>
        </w:rPr>
      </w:pPr>
      <w:r w:rsidRPr="00613BDF">
        <w:rPr>
          <w:b/>
          <w:bCs/>
          <w:w w:val="100"/>
          <w:kern w:val="0"/>
          <w:sz w:val="30"/>
          <w:rtl/>
          <w:lang w:eastAsia="zh-CN"/>
        </w:rPr>
        <w:t xml:space="preserve">المستفيدون من المعاشات حسب نوع </w:t>
      </w:r>
      <w:r w:rsidRPr="00613BDF">
        <w:rPr>
          <w:rFonts w:hint="cs"/>
          <w:b/>
          <w:bCs/>
          <w:w w:val="100"/>
          <w:kern w:val="0"/>
          <w:sz w:val="30"/>
          <w:rtl/>
          <w:lang w:eastAsia="zh-CN" w:bidi="ar-EG"/>
        </w:rPr>
        <w:t xml:space="preserve"> الاستفادة </w:t>
      </w:r>
      <w:r w:rsidRPr="00613BDF">
        <w:rPr>
          <w:b/>
          <w:bCs/>
          <w:w w:val="100"/>
          <w:kern w:val="0"/>
          <w:sz w:val="30"/>
          <w:rtl/>
          <w:lang w:eastAsia="zh-CN"/>
        </w:rPr>
        <w:t xml:space="preserve">والجنس في الفترة 1992 -2001 </w:t>
      </w:r>
    </w:p>
    <w:tbl>
      <w:tblPr>
        <w:tblStyle w:val="Foote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900"/>
        <w:gridCol w:w="900"/>
        <w:gridCol w:w="900"/>
        <w:gridCol w:w="900"/>
        <w:gridCol w:w="810"/>
        <w:gridCol w:w="900"/>
        <w:gridCol w:w="900"/>
        <w:gridCol w:w="990"/>
      </w:tblGrid>
      <w:tr w:rsidR="00CB4538" w:rsidRPr="00613BDF">
        <w:tc>
          <w:tcPr>
            <w:tcW w:w="810" w:type="dxa"/>
            <w:tcBorders>
              <w:top w:val="single" w:sz="8" w:space="0" w:color="auto"/>
              <w:left w:val="nil"/>
              <w:bottom w:val="single" w:sz="8" w:space="0" w:color="auto"/>
              <w:right w:val="nil"/>
            </w:tcBorders>
          </w:tcPr>
          <w:p w:rsidR="00CB4538" w:rsidRPr="00D0103D" w:rsidRDefault="00CB4538" w:rsidP="00654E02">
            <w:pPr>
              <w:spacing w:line="240" w:lineRule="exact"/>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سنة الاستفادة</w:t>
            </w:r>
          </w:p>
        </w:tc>
        <w:tc>
          <w:tcPr>
            <w:tcW w:w="1800" w:type="dxa"/>
            <w:gridSpan w:val="2"/>
            <w:tcBorders>
              <w:top w:val="single" w:sz="8" w:space="0" w:color="auto"/>
              <w:left w:val="nil"/>
              <w:bottom w:val="single" w:sz="8" w:space="0" w:color="auto"/>
              <w:right w:val="nil"/>
            </w:tcBorders>
          </w:tcPr>
          <w:p w:rsidR="00CB4538" w:rsidRPr="00D0103D" w:rsidRDefault="00CB4538" w:rsidP="00654E02">
            <w:pPr>
              <w:jc w:val="center"/>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حسب العمر</w:t>
            </w:r>
          </w:p>
        </w:tc>
        <w:tc>
          <w:tcPr>
            <w:tcW w:w="1800" w:type="dxa"/>
            <w:gridSpan w:val="2"/>
            <w:tcBorders>
              <w:top w:val="single" w:sz="8" w:space="0" w:color="auto"/>
              <w:left w:val="nil"/>
              <w:bottom w:val="single" w:sz="8" w:space="0" w:color="auto"/>
              <w:right w:val="nil"/>
            </w:tcBorders>
          </w:tcPr>
          <w:p w:rsidR="00CB4538" w:rsidRPr="00D0103D" w:rsidRDefault="00CB4538" w:rsidP="00654E02">
            <w:pPr>
              <w:jc w:val="center"/>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حسب الإعاقة</w:t>
            </w:r>
          </w:p>
        </w:tc>
        <w:tc>
          <w:tcPr>
            <w:tcW w:w="1710" w:type="dxa"/>
            <w:gridSpan w:val="2"/>
            <w:tcBorders>
              <w:top w:val="single" w:sz="8" w:space="0" w:color="auto"/>
              <w:left w:val="nil"/>
              <w:bottom w:val="single" w:sz="8" w:space="0" w:color="auto"/>
              <w:right w:val="nil"/>
            </w:tcBorders>
          </w:tcPr>
          <w:p w:rsidR="00CB4538" w:rsidRPr="00D0103D" w:rsidRDefault="00CB4538" w:rsidP="00654E02">
            <w:pPr>
              <w:jc w:val="center"/>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حسب الصلة الأسرية</w:t>
            </w:r>
          </w:p>
        </w:tc>
        <w:tc>
          <w:tcPr>
            <w:tcW w:w="1890" w:type="dxa"/>
            <w:gridSpan w:val="2"/>
            <w:tcBorders>
              <w:top w:val="single" w:sz="8" w:space="0" w:color="auto"/>
              <w:left w:val="nil"/>
              <w:bottom w:val="single" w:sz="8" w:space="0" w:color="auto"/>
              <w:right w:val="nil"/>
            </w:tcBorders>
          </w:tcPr>
          <w:p w:rsidR="00CB4538" w:rsidRPr="00D0103D" w:rsidRDefault="00CB4538" w:rsidP="00654E02">
            <w:pPr>
              <w:jc w:val="center"/>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المجموع</w:t>
            </w:r>
          </w:p>
        </w:tc>
      </w:tr>
      <w:tr w:rsidR="00CB4538" w:rsidRPr="00613BDF">
        <w:tc>
          <w:tcPr>
            <w:tcW w:w="81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رجال</w:t>
            </w: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نساء</w:t>
            </w: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رجال</w:t>
            </w: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نساء</w:t>
            </w:r>
          </w:p>
        </w:tc>
        <w:tc>
          <w:tcPr>
            <w:tcW w:w="81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رجال</w:t>
            </w: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نساء</w:t>
            </w:r>
          </w:p>
        </w:tc>
        <w:tc>
          <w:tcPr>
            <w:tcW w:w="90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رجال</w:t>
            </w:r>
          </w:p>
        </w:tc>
        <w:tc>
          <w:tcPr>
            <w:tcW w:w="990" w:type="dxa"/>
            <w:tcBorders>
              <w:top w:val="single" w:sz="8" w:space="0" w:color="auto"/>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نساء</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1992</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021 102</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030 41</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243 50</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294 193</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059 76</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962 25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832 28</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198 12</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999 36</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244 13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563 142</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731 50</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1993</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779 113</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867 43</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891 52</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537 210</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265 84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514 29</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415 30</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452 13</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935 38</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956 13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592 157</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922 56</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1994</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283 116</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453 45</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847 54</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583 216</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044 86</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780 32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673 12</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002 42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845 12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826 160</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755 55</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1995</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241 116</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509 46</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557 56</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307 219</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383 85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858 30</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785 32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724 13</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369 43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188 13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537 161</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770 57</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1996</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042 117</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431 47</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254 58</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727 222</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590 85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452 31</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985 32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446 14</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326 44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928 13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901 162</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826 59</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1997</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148 118</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909 48</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042 60</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099 227</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806 85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342 32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563 32</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456 163</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060 46</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982 13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429 164</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670 62</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1998</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194 119</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208 51</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184 61</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586 231</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386 85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358 33</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250 34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958 16</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060 47</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098 14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172 167</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414 64</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1999</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574 120</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060 52</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205 63</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839 235</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916 85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658 34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218 37</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844 14</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207 48</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998 14</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399 171</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500 64</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2000</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213 124</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546 52</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365 64</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124 241</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405 88</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808 35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552 37</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994 14</w:t>
            </w:r>
          </w:p>
        </w:tc>
        <w:tc>
          <w:tcPr>
            <w:tcW w:w="81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364 49</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001 15</w:t>
            </w:r>
          </w:p>
        </w:tc>
        <w:tc>
          <w:tcPr>
            <w:tcW w:w="90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321 175</w:t>
            </w:r>
          </w:p>
        </w:tc>
        <w:tc>
          <w:tcPr>
            <w:tcW w:w="990" w:type="dxa"/>
            <w:tcBorders>
              <w:top w:val="nil"/>
              <w:left w:val="nil"/>
              <w:bottom w:val="nil"/>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803 65</w:t>
            </w:r>
          </w:p>
        </w:tc>
      </w:tr>
      <w:tr w:rsidR="00CB4538" w:rsidRPr="00613BDF">
        <w:tc>
          <w:tcPr>
            <w:tcW w:w="810" w:type="dxa"/>
            <w:tcBorders>
              <w:top w:val="nil"/>
              <w:left w:val="nil"/>
              <w:bottom w:val="nil"/>
              <w:right w:val="nil"/>
            </w:tcBorders>
          </w:tcPr>
          <w:p w:rsidR="00CB4538" w:rsidRPr="00D0103D" w:rsidRDefault="00CB4538" w:rsidP="00654E02">
            <w:pPr>
              <w:jc w:val="left"/>
              <w:rPr>
                <w:rFonts w:hint="cs"/>
                <w:b w:val="0"/>
                <w:bCs w:val="0"/>
                <w:i/>
                <w:iCs/>
                <w:w w:val="100"/>
                <w:kern w:val="0"/>
                <w:sz w:val="22"/>
                <w:szCs w:val="22"/>
                <w:rtl/>
                <w:lang w:eastAsia="zh-CN"/>
              </w:rPr>
            </w:pPr>
            <w:r w:rsidRPr="00D0103D">
              <w:rPr>
                <w:rFonts w:hint="cs"/>
                <w:b w:val="0"/>
                <w:bCs w:val="0"/>
                <w:i/>
                <w:iCs/>
                <w:w w:val="100"/>
                <w:kern w:val="0"/>
                <w:sz w:val="22"/>
                <w:szCs w:val="22"/>
                <w:rtl/>
                <w:lang w:eastAsia="zh-CN"/>
              </w:rPr>
              <w:t>2001</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332 125</w:t>
            </w:r>
          </w:p>
        </w:tc>
        <w:tc>
          <w:tcPr>
            <w:tcW w:w="180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619 52</w:t>
            </w:r>
          </w:p>
        </w:tc>
        <w:tc>
          <w:tcPr>
            <w:tcW w:w="171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249 66</w:t>
            </w:r>
          </w:p>
        </w:tc>
        <w:tc>
          <w:tcPr>
            <w:tcW w:w="1890" w:type="dxa"/>
            <w:gridSpan w:val="2"/>
            <w:tcBorders>
              <w:top w:val="nil"/>
              <w:left w:val="nil"/>
              <w:bottom w:val="nil"/>
              <w:right w:val="nil"/>
            </w:tcBorders>
          </w:tcPr>
          <w:p w:rsidR="00CB4538" w:rsidRPr="00D0103D" w:rsidRDefault="00CB4538" w:rsidP="00654E02">
            <w:pPr>
              <w:jc w:val="center"/>
              <w:rPr>
                <w:rFonts w:hint="cs"/>
                <w:b w:val="0"/>
                <w:bCs w:val="0"/>
                <w:w w:val="100"/>
                <w:kern w:val="0"/>
                <w:sz w:val="22"/>
                <w:szCs w:val="22"/>
                <w:rtl/>
                <w:lang w:eastAsia="zh-CN"/>
              </w:rPr>
            </w:pPr>
            <w:r w:rsidRPr="00D0103D">
              <w:rPr>
                <w:rFonts w:hint="cs"/>
                <w:b w:val="0"/>
                <w:bCs w:val="0"/>
                <w:w w:val="100"/>
                <w:kern w:val="0"/>
                <w:sz w:val="22"/>
                <w:szCs w:val="22"/>
                <w:rtl/>
                <w:lang w:eastAsia="zh-CN"/>
              </w:rPr>
              <w:t>200 247</w:t>
            </w:r>
          </w:p>
        </w:tc>
      </w:tr>
      <w:tr w:rsidR="00CB4538" w:rsidRPr="00613BDF">
        <w:tc>
          <w:tcPr>
            <w:tcW w:w="810" w:type="dxa"/>
            <w:tcBorders>
              <w:top w:val="nil"/>
              <w:left w:val="nil"/>
              <w:bottom w:val="single" w:sz="12" w:space="0" w:color="auto"/>
              <w:right w:val="nil"/>
            </w:tcBorders>
          </w:tcPr>
          <w:p w:rsidR="00CB4538" w:rsidRPr="00D0103D" w:rsidRDefault="00CB4538" w:rsidP="00654E02">
            <w:pPr>
              <w:jc w:val="left"/>
              <w:rPr>
                <w:rFonts w:hint="cs"/>
                <w:b w:val="0"/>
                <w:bCs w:val="0"/>
                <w:i/>
                <w:iCs/>
                <w:w w:val="100"/>
                <w:kern w:val="0"/>
                <w:sz w:val="22"/>
                <w:szCs w:val="22"/>
                <w:rtl/>
                <w:lang w:eastAsia="zh-CN"/>
              </w:rPr>
            </w:pP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265 89</w:t>
            </w: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067 39</w:t>
            </w: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606 37</w:t>
            </w: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013 15</w:t>
            </w:r>
          </w:p>
        </w:tc>
        <w:tc>
          <w:tcPr>
            <w:tcW w:w="81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800 50</w:t>
            </w: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449 15</w:t>
            </w:r>
          </w:p>
        </w:tc>
        <w:tc>
          <w:tcPr>
            <w:tcW w:w="900" w:type="dxa"/>
            <w:tcBorders>
              <w:top w:val="nil"/>
              <w:left w:val="nil"/>
              <w:bottom w:val="single" w:sz="12" w:space="0" w:color="auto"/>
              <w:right w:val="nil"/>
            </w:tcBorders>
          </w:tcPr>
          <w:p w:rsidR="00CB4538" w:rsidRPr="00D0103D" w:rsidRDefault="00CB4538" w:rsidP="00654E02">
            <w:pPr>
              <w:jc w:val="left"/>
              <w:rPr>
                <w:rFonts w:hint="cs"/>
                <w:b w:val="0"/>
                <w:bCs w:val="0"/>
                <w:w w:val="100"/>
                <w:kern w:val="0"/>
                <w:sz w:val="22"/>
                <w:szCs w:val="22"/>
                <w:rtl/>
                <w:lang w:eastAsia="zh-CN"/>
              </w:rPr>
            </w:pPr>
            <w:r w:rsidRPr="00D0103D">
              <w:rPr>
                <w:rFonts w:hint="cs"/>
                <w:b w:val="0"/>
                <w:bCs w:val="0"/>
                <w:w w:val="100"/>
                <w:kern w:val="0"/>
                <w:sz w:val="22"/>
                <w:szCs w:val="22"/>
                <w:rtl/>
                <w:lang w:eastAsia="zh-CN"/>
              </w:rPr>
              <w:t>671 17</w:t>
            </w:r>
          </w:p>
        </w:tc>
        <w:tc>
          <w:tcPr>
            <w:tcW w:w="990" w:type="dxa"/>
            <w:tcBorders>
              <w:top w:val="nil"/>
              <w:left w:val="nil"/>
              <w:bottom w:val="single" w:sz="12" w:space="0" w:color="auto"/>
              <w:right w:val="nil"/>
            </w:tcBorders>
          </w:tcPr>
          <w:p w:rsidR="00CB4538" w:rsidRPr="00D0103D" w:rsidRDefault="00CB4538" w:rsidP="00D0103D">
            <w:pPr>
              <w:spacing w:after="120"/>
              <w:jc w:val="left"/>
              <w:rPr>
                <w:rFonts w:hint="cs"/>
                <w:b w:val="0"/>
                <w:bCs w:val="0"/>
                <w:w w:val="100"/>
                <w:kern w:val="0"/>
                <w:sz w:val="22"/>
                <w:szCs w:val="22"/>
                <w:rtl/>
                <w:lang w:eastAsia="zh-CN"/>
              </w:rPr>
            </w:pPr>
            <w:r w:rsidRPr="00D0103D">
              <w:rPr>
                <w:rFonts w:hint="cs"/>
                <w:b w:val="0"/>
                <w:bCs w:val="0"/>
                <w:w w:val="100"/>
                <w:kern w:val="0"/>
                <w:sz w:val="22"/>
                <w:szCs w:val="22"/>
                <w:rtl/>
                <w:lang w:eastAsia="zh-CN"/>
              </w:rPr>
              <w:t>529 69</w:t>
            </w:r>
          </w:p>
        </w:tc>
      </w:tr>
    </w:tbl>
    <w:p w:rsidR="00CB4538" w:rsidRPr="00A15830" w:rsidRDefault="00CB4538" w:rsidP="00CB4538">
      <w:pPr>
        <w:spacing w:after="120"/>
        <w:ind w:left="1030"/>
        <w:rPr>
          <w:w w:val="100"/>
          <w:kern w:val="0"/>
          <w:sz w:val="26"/>
          <w:szCs w:val="26"/>
          <w:rtl/>
          <w:lang w:eastAsia="zh-CN"/>
        </w:rPr>
      </w:pPr>
      <w:r w:rsidRPr="00A15830">
        <w:rPr>
          <w:w w:val="100"/>
          <w:kern w:val="0"/>
          <w:sz w:val="26"/>
          <w:szCs w:val="26"/>
          <w:rtl/>
          <w:lang w:eastAsia="zh-CN"/>
        </w:rPr>
        <w:t xml:space="preserve">المصدر:  صندوق التأمين الصحي </w:t>
      </w:r>
    </w:p>
    <w:p w:rsidR="00CB4538" w:rsidRPr="00613BDF" w:rsidRDefault="00CB4538" w:rsidP="00CB4538">
      <w:pPr>
        <w:spacing w:after="120"/>
        <w:ind w:left="420" w:firstLine="468"/>
        <w:rPr>
          <w:rFonts w:hint="cs"/>
          <w:w w:val="100"/>
          <w:kern w:val="0"/>
          <w:sz w:val="30"/>
          <w:rtl/>
          <w:lang w:eastAsia="zh-CN" w:bidi="ar-EG"/>
        </w:rPr>
      </w:pPr>
    </w:p>
    <w:p w:rsidR="00CA5951" w:rsidRDefault="00CB4538" w:rsidP="00CB4538">
      <w:pPr>
        <w:spacing w:after="120"/>
        <w:ind w:left="1030" w:right="810" w:firstLine="468"/>
        <w:rPr>
          <w:w w:val="100"/>
          <w:kern w:val="0"/>
          <w:sz w:val="30"/>
          <w:rtl/>
          <w:lang w:eastAsia="zh-CN"/>
        </w:rPr>
      </w:pPr>
      <w:r w:rsidRPr="00613BDF">
        <w:rPr>
          <w:rFonts w:hint="cs"/>
          <w:w w:val="100"/>
          <w:kern w:val="0"/>
          <w:sz w:val="30"/>
          <w:rtl/>
          <w:lang w:eastAsia="zh-CN"/>
        </w:rPr>
        <w:t>و</w:t>
      </w:r>
      <w:r w:rsidRPr="00613BDF">
        <w:rPr>
          <w:w w:val="100"/>
          <w:kern w:val="0"/>
          <w:sz w:val="30"/>
          <w:rtl/>
          <w:lang w:eastAsia="zh-CN"/>
        </w:rPr>
        <w:t>عملا بالمادة 40</w:t>
      </w:r>
      <w:r w:rsidRPr="00613BDF">
        <w:rPr>
          <w:rFonts w:hint="cs"/>
          <w:w w:val="100"/>
          <w:kern w:val="0"/>
          <w:sz w:val="30"/>
          <w:rtl/>
          <w:lang w:eastAsia="zh-CN" w:bidi="ar-EG"/>
        </w:rPr>
        <w:t xml:space="preserve"> </w:t>
      </w:r>
      <w:r w:rsidRPr="00613BDF">
        <w:rPr>
          <w:w w:val="100"/>
          <w:kern w:val="0"/>
          <w:sz w:val="30"/>
          <w:rtl/>
          <w:lang w:eastAsia="zh-CN"/>
        </w:rPr>
        <w:t>من الدستور،</w:t>
      </w:r>
      <w:r w:rsidRPr="00613BDF">
        <w:rPr>
          <w:rFonts w:hint="cs"/>
          <w:w w:val="100"/>
          <w:kern w:val="0"/>
          <w:sz w:val="30"/>
          <w:rtl/>
          <w:lang w:eastAsia="zh-CN" w:bidi="ar-EG"/>
        </w:rPr>
        <w:t xml:space="preserve"> </w:t>
      </w:r>
      <w:r w:rsidRPr="00613BDF">
        <w:rPr>
          <w:w w:val="100"/>
          <w:kern w:val="0"/>
          <w:sz w:val="30"/>
          <w:rtl/>
          <w:lang w:eastAsia="zh-CN"/>
        </w:rPr>
        <w:t>التي تكفل للأسرة رعاية وحماية خاصة ينص قانون الرعاية الاجتماعية للأطفال على إمكان</w:t>
      </w:r>
      <w:r w:rsidRPr="00613BDF">
        <w:rPr>
          <w:rFonts w:hint="cs"/>
          <w:w w:val="100"/>
          <w:kern w:val="0"/>
          <w:sz w:val="30"/>
          <w:rtl/>
          <w:lang w:eastAsia="zh-CN" w:bidi="ar-EG"/>
        </w:rPr>
        <w:t>ية</w:t>
      </w:r>
      <w:r w:rsidRPr="00613BDF">
        <w:rPr>
          <w:w w:val="100"/>
          <w:kern w:val="0"/>
          <w:sz w:val="30"/>
          <w:rtl/>
          <w:lang w:eastAsia="zh-CN"/>
        </w:rPr>
        <w:t xml:space="preserve"> الحصول </w:t>
      </w:r>
      <w:r w:rsidRPr="00613BDF">
        <w:rPr>
          <w:rFonts w:hint="cs"/>
          <w:w w:val="100"/>
          <w:kern w:val="0"/>
          <w:sz w:val="30"/>
          <w:rtl/>
          <w:lang w:eastAsia="zh-CN" w:bidi="ar-EG"/>
        </w:rPr>
        <w:t>على</w:t>
      </w:r>
      <w:r w:rsidRPr="00613BDF">
        <w:rPr>
          <w:w w:val="100"/>
          <w:kern w:val="0"/>
          <w:sz w:val="30"/>
          <w:rtl/>
          <w:lang w:eastAsia="zh-CN"/>
        </w:rPr>
        <w:t xml:space="preserve"> بدل للأطفال حتى الطفل الثالث</w:t>
      </w:r>
      <w:r w:rsidRPr="00613BDF">
        <w:rPr>
          <w:rFonts w:hint="cs"/>
          <w:w w:val="100"/>
          <w:kern w:val="0"/>
          <w:sz w:val="30"/>
          <w:rtl/>
          <w:lang w:eastAsia="zh-CN" w:bidi="ar-EG"/>
        </w:rPr>
        <w:t xml:space="preserve"> كحد أقصى، </w:t>
      </w:r>
      <w:r w:rsidRPr="00613BDF">
        <w:rPr>
          <w:w w:val="100"/>
          <w:kern w:val="0"/>
          <w:sz w:val="30"/>
          <w:rtl/>
          <w:lang w:eastAsia="zh-CN"/>
        </w:rPr>
        <w:t xml:space="preserve">حسب ترتيب الولادة.  والغرض من </w:t>
      </w:r>
      <w:r w:rsidRPr="00613BDF">
        <w:rPr>
          <w:rFonts w:hint="cs"/>
          <w:w w:val="100"/>
          <w:kern w:val="0"/>
          <w:sz w:val="30"/>
          <w:rtl/>
          <w:lang w:eastAsia="zh-CN" w:bidi="ar-EG"/>
        </w:rPr>
        <w:t>هذا ال</w:t>
      </w:r>
      <w:r w:rsidRPr="00613BDF">
        <w:rPr>
          <w:w w:val="100"/>
          <w:kern w:val="0"/>
          <w:sz w:val="30"/>
          <w:rtl/>
          <w:lang w:eastAsia="zh-CN"/>
        </w:rPr>
        <w:t xml:space="preserve">بدل </w:t>
      </w:r>
      <w:r w:rsidRPr="00613BDF">
        <w:rPr>
          <w:rFonts w:hint="cs"/>
          <w:w w:val="100"/>
          <w:kern w:val="0"/>
          <w:sz w:val="30"/>
          <w:rtl/>
          <w:lang w:eastAsia="zh-CN" w:bidi="ar-EG"/>
        </w:rPr>
        <w:t>ه</w:t>
      </w:r>
      <w:r w:rsidRPr="00613BDF">
        <w:rPr>
          <w:w w:val="100"/>
          <w:kern w:val="0"/>
          <w:sz w:val="30"/>
          <w:rtl/>
          <w:lang w:eastAsia="zh-CN"/>
        </w:rPr>
        <w:t>و</w:t>
      </w:r>
      <w:r w:rsidRPr="00613BDF">
        <w:rPr>
          <w:rFonts w:hint="cs"/>
          <w:w w:val="100"/>
          <w:kern w:val="0"/>
          <w:sz w:val="30"/>
          <w:rtl/>
          <w:lang w:eastAsia="zh-CN" w:bidi="ar-EG"/>
        </w:rPr>
        <w:t xml:space="preserve"> </w:t>
      </w:r>
      <w:r w:rsidRPr="00613BDF">
        <w:rPr>
          <w:w w:val="100"/>
          <w:kern w:val="0"/>
          <w:sz w:val="30"/>
          <w:rtl/>
          <w:lang w:eastAsia="zh-CN"/>
        </w:rPr>
        <w:t>المحافظة على مستوى معيشة الطفل وحماي</w:t>
      </w:r>
      <w:r w:rsidRPr="00613BDF">
        <w:rPr>
          <w:rFonts w:hint="cs"/>
          <w:w w:val="100"/>
          <w:kern w:val="0"/>
          <w:sz w:val="30"/>
          <w:rtl/>
          <w:lang w:eastAsia="zh-CN" w:bidi="ar-EG"/>
        </w:rPr>
        <w:t>ته</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رهنا بدخل الأسرة وعدد أفرادها.</w:t>
      </w:r>
    </w:p>
    <w:p w:rsidR="00CA5951" w:rsidRDefault="00CA5951" w:rsidP="00CB4538">
      <w:pPr>
        <w:spacing w:after="120"/>
        <w:ind w:left="1030" w:right="810" w:firstLine="468"/>
        <w:rPr>
          <w:w w:val="100"/>
          <w:kern w:val="0"/>
          <w:sz w:val="30"/>
          <w:rtl/>
          <w:lang w:eastAsia="zh-CN"/>
        </w:rPr>
      </w:pPr>
      <w:r>
        <w:rPr>
          <w:w w:val="100"/>
          <w:kern w:val="0"/>
          <w:sz w:val="30"/>
          <w:rtl/>
          <w:lang w:eastAsia="zh-CN"/>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CA5951">
        <w:tblPrEx>
          <w:tblCellMar>
            <w:top w:w="0" w:type="dxa"/>
            <w:bottom w:w="0" w:type="dxa"/>
          </w:tblCellMar>
        </w:tblPrEx>
        <w:tc>
          <w:tcPr>
            <w:tcW w:w="8010" w:type="dxa"/>
            <w:shd w:val="clear" w:color="auto" w:fill="auto"/>
          </w:tcPr>
          <w:p w:rsidR="00CA5951" w:rsidRPr="00CA5951" w:rsidRDefault="00CA5951" w:rsidP="00CA5951">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CA5951">
              <w:rPr>
                <w:rFonts w:hint="cs"/>
                <w:b/>
                <w:bCs/>
                <w:w w:val="100"/>
                <w:kern w:val="0"/>
                <w:sz w:val="36"/>
                <w:szCs w:val="36"/>
                <w:rtl/>
                <w:lang w:eastAsia="zh-CN"/>
              </w:rPr>
              <w:t>المادة 12</w:t>
            </w:r>
          </w:p>
          <w:p w:rsidR="00CA5951" w:rsidRPr="00CA5951" w:rsidRDefault="00CA5951" w:rsidP="00CA5951">
            <w:pPr>
              <w:tabs>
                <w:tab w:val="left" w:pos="288"/>
                <w:tab w:val="left" w:pos="576"/>
                <w:tab w:val="left" w:pos="864"/>
                <w:tab w:val="left" w:pos="1152"/>
              </w:tabs>
              <w:spacing w:before="120" w:after="120" w:line="240" w:lineRule="exact"/>
              <w:ind w:right="43"/>
              <w:jc w:val="center"/>
              <w:rPr>
                <w:rFonts w:hint="cs"/>
                <w:b/>
                <w:bCs/>
                <w:w w:val="100"/>
                <w:kern w:val="0"/>
                <w:sz w:val="36"/>
                <w:szCs w:val="36"/>
                <w:rtl/>
                <w:lang w:eastAsia="zh-CN"/>
              </w:rPr>
            </w:pPr>
            <w:r w:rsidRPr="00CA5951">
              <w:rPr>
                <w:rFonts w:hint="cs"/>
                <w:b/>
                <w:bCs/>
                <w:w w:val="100"/>
                <w:kern w:val="0"/>
                <w:sz w:val="36"/>
                <w:szCs w:val="36"/>
                <w:rtl/>
                <w:lang w:eastAsia="zh-CN"/>
              </w:rPr>
              <w:t>الصحة</w:t>
            </w:r>
          </w:p>
        </w:tc>
      </w:tr>
    </w:tbl>
    <w:p w:rsidR="00CB4538" w:rsidRDefault="00CB4538" w:rsidP="00CA5951">
      <w:pPr>
        <w:pStyle w:val="SingleTxt"/>
        <w:spacing w:after="0"/>
        <w:ind w:right="806"/>
        <w:rPr>
          <w:rFonts w:hint="cs"/>
          <w:rtl/>
        </w:rPr>
      </w:pPr>
    </w:p>
    <w:p w:rsidR="00CB4538" w:rsidRPr="00A15830" w:rsidRDefault="00CB4538" w:rsidP="00CB4538">
      <w:pPr>
        <w:spacing w:after="120"/>
        <w:ind w:left="1030" w:right="810"/>
        <w:rPr>
          <w:b/>
          <w:bCs/>
          <w:w w:val="100"/>
          <w:kern w:val="0"/>
          <w:sz w:val="30"/>
          <w:rtl/>
          <w:lang w:eastAsia="zh-CN"/>
        </w:rPr>
      </w:pPr>
      <w:r w:rsidRPr="00A15830">
        <w:rPr>
          <w:rFonts w:hint="cs"/>
          <w:b/>
          <w:bCs/>
          <w:w w:val="100"/>
          <w:kern w:val="0"/>
          <w:sz w:val="30"/>
          <w:rtl/>
          <w:lang w:eastAsia="zh-CN" w:bidi="ar-EG"/>
        </w:rPr>
        <w:t>1</w:t>
      </w:r>
      <w:r w:rsidRPr="00A15830">
        <w:rPr>
          <w:b/>
          <w:bCs/>
          <w:w w:val="100"/>
          <w:kern w:val="0"/>
          <w:sz w:val="30"/>
          <w:rtl/>
          <w:lang w:eastAsia="zh-CN"/>
        </w:rPr>
        <w:t>- تتخذ الدول الأطراف جميع التدابير المناسبة للقضاء على التمييز ضد المرأة في ميدان الرعاية الصحية من أجل أن تضمن لها،على أساس تساوي الرجل والمرأة،الحصول على خدمات الرعاية الصحية،بما في ذلك الخدمات المتعلقة بت</w:t>
      </w:r>
      <w:r w:rsidRPr="00A15830">
        <w:rPr>
          <w:rFonts w:hint="cs"/>
          <w:b/>
          <w:bCs/>
          <w:w w:val="100"/>
          <w:kern w:val="0"/>
          <w:sz w:val="30"/>
          <w:rtl/>
          <w:lang w:eastAsia="zh-CN" w:bidi="ar-EG"/>
        </w:rPr>
        <w:t>نظيم</w:t>
      </w:r>
      <w:r w:rsidRPr="00A15830">
        <w:rPr>
          <w:b/>
          <w:bCs/>
          <w:w w:val="100"/>
          <w:kern w:val="0"/>
          <w:sz w:val="30"/>
          <w:rtl/>
          <w:lang w:eastAsia="zh-CN"/>
        </w:rPr>
        <w:t xml:space="preserve"> الأسرة.</w:t>
      </w:r>
    </w:p>
    <w:p w:rsidR="00CB4538" w:rsidRPr="00A15830" w:rsidRDefault="00CB4538" w:rsidP="00CB4538">
      <w:pPr>
        <w:spacing w:after="120"/>
        <w:ind w:left="1030" w:right="810"/>
        <w:rPr>
          <w:b/>
          <w:bCs/>
          <w:w w:val="100"/>
          <w:kern w:val="0"/>
          <w:sz w:val="30"/>
          <w:rtl/>
          <w:lang w:eastAsia="zh-CN"/>
        </w:rPr>
      </w:pPr>
      <w:r w:rsidRPr="00A15830">
        <w:rPr>
          <w:rFonts w:hint="cs"/>
          <w:b/>
          <w:bCs/>
          <w:w w:val="100"/>
          <w:kern w:val="0"/>
          <w:sz w:val="30"/>
          <w:rtl/>
          <w:lang w:eastAsia="zh-CN" w:bidi="ar-EG"/>
        </w:rPr>
        <w:t>2- ب</w:t>
      </w:r>
      <w:r w:rsidRPr="00A15830">
        <w:rPr>
          <w:b/>
          <w:bCs/>
          <w:w w:val="100"/>
          <w:kern w:val="0"/>
          <w:sz w:val="30"/>
          <w:rtl/>
          <w:lang w:eastAsia="zh-CN"/>
        </w:rPr>
        <w:t>الرغم  من أحكام الفقرة  1 من هذه المادة تكفل الدول الأطراف للمرأة الخدمات المناسبة فيما يتعلق بالحمل والولادة وفترة ما بعد الولادة،وتوفر لها الخدمات المجانية عند الاقتضاء و،وكذلك التغذية الك</w:t>
      </w:r>
      <w:r w:rsidRPr="00A15830">
        <w:rPr>
          <w:rFonts w:hint="cs"/>
          <w:b/>
          <w:bCs/>
          <w:w w:val="100"/>
          <w:kern w:val="0"/>
          <w:sz w:val="30"/>
          <w:rtl/>
          <w:lang w:eastAsia="zh-CN"/>
        </w:rPr>
        <w:t>ا</w:t>
      </w:r>
      <w:r w:rsidRPr="00A15830">
        <w:rPr>
          <w:b/>
          <w:bCs/>
          <w:w w:val="100"/>
          <w:kern w:val="0"/>
          <w:sz w:val="30"/>
          <w:rtl/>
          <w:lang w:eastAsia="zh-CN"/>
        </w:rPr>
        <w:t>فية أثناء الحمل والرضاعة.</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حسب </w:t>
      </w:r>
      <w:r w:rsidRPr="00613BDF">
        <w:rPr>
          <w:w w:val="100"/>
          <w:kern w:val="0"/>
          <w:sz w:val="30"/>
          <w:rtl/>
          <w:lang w:eastAsia="zh-CN"/>
        </w:rPr>
        <w:t xml:space="preserve">قواعد </w:t>
      </w:r>
      <w:r w:rsidRPr="00613BDF">
        <w:rPr>
          <w:rFonts w:hint="cs"/>
          <w:w w:val="100"/>
          <w:kern w:val="0"/>
          <w:sz w:val="30"/>
          <w:rtl/>
          <w:lang w:eastAsia="zh-CN" w:bidi="ar-EG"/>
        </w:rPr>
        <w:t>د</w:t>
      </w:r>
      <w:r w:rsidRPr="00613BDF">
        <w:rPr>
          <w:w w:val="100"/>
          <w:kern w:val="0"/>
          <w:sz w:val="30"/>
          <w:rtl/>
          <w:lang w:eastAsia="zh-CN"/>
        </w:rPr>
        <w:t xml:space="preserve">ستور </w:t>
      </w:r>
      <w:r w:rsidRPr="00613BDF">
        <w:rPr>
          <w:rFonts w:hint="cs"/>
          <w:w w:val="100"/>
          <w:kern w:val="0"/>
          <w:sz w:val="30"/>
          <w:rtl/>
          <w:lang w:eastAsia="zh-CN" w:bidi="ar-EG"/>
        </w:rPr>
        <w:t>جمهورية مقدونيا</w:t>
      </w:r>
      <w:r w:rsidRPr="00613BDF">
        <w:rPr>
          <w:w w:val="100"/>
          <w:kern w:val="0"/>
          <w:sz w:val="30"/>
          <w:rtl/>
          <w:lang w:eastAsia="zh-CN"/>
        </w:rPr>
        <w:t xml:space="preserve">، يكفل لكل مواطن </w:t>
      </w:r>
      <w:r w:rsidRPr="00613BDF">
        <w:rPr>
          <w:rFonts w:hint="cs"/>
          <w:w w:val="100"/>
          <w:kern w:val="0"/>
          <w:sz w:val="30"/>
          <w:rtl/>
          <w:lang w:eastAsia="zh-CN" w:bidi="ar-EG"/>
        </w:rPr>
        <w:t>الحق</w:t>
      </w:r>
      <w:r w:rsidRPr="00613BDF">
        <w:rPr>
          <w:w w:val="100"/>
          <w:kern w:val="0"/>
          <w:sz w:val="30"/>
          <w:rtl/>
          <w:lang w:eastAsia="zh-CN"/>
        </w:rPr>
        <w:t xml:space="preserve"> في الرعاية الصحية،</w:t>
      </w:r>
      <w:r w:rsidRPr="00613BDF">
        <w:rPr>
          <w:rFonts w:hint="cs"/>
          <w:w w:val="100"/>
          <w:kern w:val="0"/>
          <w:sz w:val="30"/>
          <w:rtl/>
          <w:lang w:eastAsia="zh-CN" w:bidi="ar-EG"/>
        </w:rPr>
        <w:t xml:space="preserve"> ويشمل هذا </w:t>
      </w:r>
      <w:r w:rsidRPr="00613BDF">
        <w:rPr>
          <w:w w:val="100"/>
          <w:kern w:val="0"/>
          <w:sz w:val="30"/>
          <w:rtl/>
          <w:lang w:eastAsia="zh-CN"/>
        </w:rPr>
        <w:t xml:space="preserve">حق المرأة </w:t>
      </w:r>
      <w:r w:rsidRPr="00613BDF">
        <w:rPr>
          <w:rFonts w:hint="cs"/>
          <w:w w:val="100"/>
          <w:kern w:val="0"/>
          <w:sz w:val="30"/>
          <w:rtl/>
          <w:lang w:eastAsia="zh-CN" w:bidi="ar-EG"/>
        </w:rPr>
        <w:t>في</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 xml:space="preserve">رعاية الصحية.  ويحق للمواطن </w:t>
      </w:r>
      <w:r w:rsidRPr="00613BDF">
        <w:rPr>
          <w:rFonts w:hint="cs"/>
          <w:w w:val="100"/>
          <w:kern w:val="0"/>
          <w:sz w:val="30"/>
          <w:rtl/>
          <w:lang w:eastAsia="zh-CN" w:bidi="ar-EG"/>
        </w:rPr>
        <w:t xml:space="preserve">بل هو ملزم </w:t>
      </w:r>
      <w:r w:rsidRPr="00613BDF">
        <w:rPr>
          <w:w w:val="100"/>
          <w:kern w:val="0"/>
          <w:sz w:val="30"/>
          <w:rtl/>
          <w:lang w:eastAsia="zh-CN"/>
        </w:rPr>
        <w:t xml:space="preserve">أن </w:t>
      </w:r>
      <w:r w:rsidRPr="00613BDF">
        <w:rPr>
          <w:rFonts w:hint="cs"/>
          <w:w w:val="100"/>
          <w:kern w:val="0"/>
          <w:sz w:val="30"/>
          <w:rtl/>
          <w:lang w:eastAsia="zh-CN" w:bidi="ar-EG"/>
        </w:rPr>
        <w:t>يعتني ب</w:t>
      </w:r>
      <w:r w:rsidRPr="00613BDF">
        <w:rPr>
          <w:w w:val="100"/>
          <w:kern w:val="0"/>
          <w:sz w:val="30"/>
          <w:rtl/>
          <w:lang w:eastAsia="zh-CN"/>
        </w:rPr>
        <w:t>صح</w:t>
      </w:r>
      <w:r w:rsidRPr="00613BDF">
        <w:rPr>
          <w:rFonts w:hint="cs"/>
          <w:w w:val="100"/>
          <w:kern w:val="0"/>
          <w:sz w:val="30"/>
          <w:rtl/>
          <w:lang w:eastAsia="zh-CN" w:bidi="ar-EG"/>
        </w:rPr>
        <w:t xml:space="preserve">ته </w:t>
      </w:r>
      <w:r w:rsidRPr="00613BDF">
        <w:rPr>
          <w:w w:val="100"/>
          <w:kern w:val="0"/>
          <w:sz w:val="30"/>
          <w:rtl/>
          <w:lang w:eastAsia="zh-CN"/>
        </w:rPr>
        <w:t>وصحة الآخرين</w:t>
      </w:r>
      <w:r w:rsidRPr="00613BDF">
        <w:rPr>
          <w:rFonts w:hint="cs"/>
          <w:w w:val="100"/>
          <w:kern w:val="0"/>
          <w:sz w:val="30"/>
          <w:rtl/>
          <w:lang w:eastAsia="zh-CN" w:bidi="ar-EG"/>
        </w:rPr>
        <w:t xml:space="preserve"> وتحسينها </w:t>
      </w:r>
      <w:r>
        <w:rPr>
          <w:w w:val="100"/>
          <w:kern w:val="0"/>
          <w:sz w:val="30"/>
          <w:rtl/>
          <w:lang w:eastAsia="zh-CN"/>
        </w:rPr>
        <w:t>(</w:t>
      </w:r>
      <w:r w:rsidRPr="00613BDF">
        <w:rPr>
          <w:w w:val="100"/>
          <w:kern w:val="0"/>
          <w:sz w:val="30"/>
          <w:rtl/>
          <w:lang w:eastAsia="zh-CN"/>
        </w:rPr>
        <w:t>المادة 39 من الدستور</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وللمواطن الحق في الضمان الاجتماعي والتأمين الاجتماعي الذي ينظم</w:t>
      </w:r>
      <w:r w:rsidRPr="00613BDF">
        <w:rPr>
          <w:rFonts w:hint="cs"/>
          <w:w w:val="100"/>
          <w:kern w:val="0"/>
          <w:sz w:val="30"/>
          <w:rtl/>
          <w:lang w:eastAsia="zh-CN" w:bidi="ar-EG"/>
        </w:rPr>
        <w:t>ه</w:t>
      </w:r>
      <w:r w:rsidRPr="00613BDF">
        <w:rPr>
          <w:w w:val="100"/>
          <w:kern w:val="0"/>
          <w:sz w:val="30"/>
          <w:rtl/>
          <w:lang w:eastAsia="zh-CN"/>
        </w:rPr>
        <w:t xml:space="preserve"> القانون والاتفاق الجماعي</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 xml:space="preserve">المادة 34 من الدستور). </w:t>
      </w:r>
      <w:r w:rsidRPr="00613BDF">
        <w:rPr>
          <w:rFonts w:hint="cs"/>
          <w:w w:val="100"/>
          <w:kern w:val="0"/>
          <w:sz w:val="30"/>
          <w:rtl/>
          <w:lang w:eastAsia="zh-CN" w:bidi="ar-EG"/>
        </w:rPr>
        <w:t>ول</w:t>
      </w:r>
      <w:r w:rsidRPr="00613BDF">
        <w:rPr>
          <w:w w:val="100"/>
          <w:kern w:val="0"/>
          <w:sz w:val="30"/>
          <w:rtl/>
          <w:lang w:eastAsia="zh-CN"/>
        </w:rPr>
        <w:t xml:space="preserve">كل إنسان </w:t>
      </w:r>
      <w:r w:rsidRPr="00613BDF">
        <w:rPr>
          <w:rFonts w:hint="cs"/>
          <w:w w:val="100"/>
          <w:kern w:val="0"/>
          <w:sz w:val="30"/>
          <w:rtl/>
          <w:lang w:eastAsia="zh-CN" w:bidi="ar-EG"/>
        </w:rPr>
        <w:t>الحق</w:t>
      </w:r>
      <w:r w:rsidRPr="00613BDF">
        <w:rPr>
          <w:w w:val="100"/>
          <w:kern w:val="0"/>
          <w:sz w:val="30"/>
          <w:rtl/>
          <w:lang w:eastAsia="zh-CN"/>
        </w:rPr>
        <w:t xml:space="preserve"> </w:t>
      </w:r>
      <w:r w:rsidRPr="00613BDF">
        <w:rPr>
          <w:rFonts w:hint="cs"/>
          <w:w w:val="100"/>
          <w:kern w:val="0"/>
          <w:sz w:val="30"/>
          <w:rtl/>
          <w:lang w:eastAsia="zh-CN" w:bidi="ar-EG"/>
        </w:rPr>
        <w:t xml:space="preserve">في </w:t>
      </w:r>
      <w:r w:rsidRPr="00613BDF">
        <w:rPr>
          <w:w w:val="100"/>
          <w:kern w:val="0"/>
          <w:sz w:val="30"/>
          <w:rtl/>
          <w:lang w:eastAsia="zh-CN"/>
        </w:rPr>
        <w:t>اتخاذ قرارات مستقلة بشأن إنجاب الأطفال</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المادة 41 من الدستور</w:t>
      </w:r>
      <w:r>
        <w:rPr>
          <w:w w:val="100"/>
          <w:kern w:val="0"/>
          <w:sz w:val="30"/>
          <w:rtl/>
          <w:lang w:eastAsia="zh-CN"/>
        </w:rPr>
        <w:t>)</w:t>
      </w:r>
      <w:r w:rsidRPr="00613BDF">
        <w:rPr>
          <w:w w:val="100"/>
          <w:kern w:val="0"/>
          <w:sz w:val="30"/>
          <w:rtl/>
          <w:lang w:eastAsia="zh-CN"/>
        </w:rPr>
        <w:t>. وتت</w:t>
      </w:r>
      <w:r w:rsidRPr="00613BDF">
        <w:rPr>
          <w:rFonts w:hint="cs"/>
          <w:w w:val="100"/>
          <w:kern w:val="0"/>
          <w:sz w:val="30"/>
          <w:rtl/>
          <w:lang w:eastAsia="zh-CN" w:bidi="ar-EG"/>
        </w:rPr>
        <w:t xml:space="preserve">مسك </w:t>
      </w:r>
      <w:r w:rsidRPr="00613BDF">
        <w:rPr>
          <w:w w:val="100"/>
          <w:kern w:val="0"/>
          <w:sz w:val="30"/>
          <w:rtl/>
          <w:lang w:eastAsia="zh-CN"/>
        </w:rPr>
        <w:t xml:space="preserve">الجمهورية </w:t>
      </w:r>
      <w:r w:rsidRPr="00613BDF">
        <w:rPr>
          <w:rFonts w:hint="cs"/>
          <w:w w:val="100"/>
          <w:kern w:val="0"/>
          <w:sz w:val="30"/>
          <w:rtl/>
          <w:lang w:eastAsia="zh-CN" w:bidi="ar-EG"/>
        </w:rPr>
        <w:t xml:space="preserve">بانتهاج </w:t>
      </w:r>
      <w:r w:rsidRPr="00613BDF">
        <w:rPr>
          <w:w w:val="100"/>
          <w:kern w:val="0"/>
          <w:sz w:val="30"/>
          <w:rtl/>
          <w:lang w:eastAsia="zh-CN"/>
        </w:rPr>
        <w:t>سياسة سكانية إنسانية،</w:t>
      </w:r>
      <w:r w:rsidRPr="00613BDF">
        <w:rPr>
          <w:rFonts w:hint="cs"/>
          <w:w w:val="100"/>
          <w:kern w:val="0"/>
          <w:sz w:val="30"/>
          <w:rtl/>
          <w:lang w:eastAsia="zh-CN" w:bidi="ar-EG"/>
        </w:rPr>
        <w:t xml:space="preserve"> </w:t>
      </w:r>
      <w:r w:rsidRPr="00613BDF">
        <w:rPr>
          <w:w w:val="100"/>
          <w:kern w:val="0"/>
          <w:sz w:val="30"/>
          <w:rtl/>
          <w:lang w:eastAsia="zh-CN"/>
        </w:rPr>
        <w:t>سعي</w:t>
      </w:r>
      <w:r w:rsidRPr="00613BDF">
        <w:rPr>
          <w:rFonts w:hint="cs"/>
          <w:w w:val="100"/>
          <w:kern w:val="0"/>
          <w:sz w:val="30"/>
          <w:rtl/>
          <w:lang w:eastAsia="zh-CN" w:bidi="ar-EG"/>
        </w:rPr>
        <w:t>ا</w:t>
      </w:r>
      <w:r w:rsidRPr="00613BDF">
        <w:rPr>
          <w:w w:val="100"/>
          <w:kern w:val="0"/>
          <w:sz w:val="30"/>
          <w:rtl/>
          <w:lang w:eastAsia="zh-CN"/>
        </w:rPr>
        <w:t xml:space="preserve"> من</w:t>
      </w:r>
      <w:r w:rsidRPr="00613BDF">
        <w:rPr>
          <w:rFonts w:hint="cs"/>
          <w:w w:val="100"/>
          <w:kern w:val="0"/>
          <w:sz w:val="30"/>
          <w:rtl/>
          <w:lang w:eastAsia="zh-CN" w:bidi="ar-EG"/>
        </w:rPr>
        <w:t>ها لتحقيق التنمية ا</w:t>
      </w:r>
      <w:r w:rsidRPr="00613BDF">
        <w:rPr>
          <w:w w:val="100"/>
          <w:kern w:val="0"/>
          <w:sz w:val="30"/>
          <w:rtl/>
          <w:lang w:eastAsia="zh-CN"/>
        </w:rPr>
        <w:t>لاقتصاد</w:t>
      </w:r>
      <w:r w:rsidRPr="00613BDF">
        <w:rPr>
          <w:rFonts w:hint="cs"/>
          <w:w w:val="100"/>
          <w:kern w:val="0"/>
          <w:sz w:val="30"/>
          <w:rtl/>
          <w:lang w:eastAsia="zh-CN" w:bidi="ar-EG"/>
        </w:rPr>
        <w:t>ية</w:t>
      </w:r>
      <w:r w:rsidRPr="00613BDF">
        <w:rPr>
          <w:w w:val="100"/>
          <w:kern w:val="0"/>
          <w:sz w:val="30"/>
          <w:rtl/>
          <w:lang w:eastAsia="zh-CN"/>
        </w:rPr>
        <w:t xml:space="preserve"> والاجتماعية</w:t>
      </w:r>
      <w:r w:rsidRPr="00613BDF">
        <w:rPr>
          <w:rFonts w:hint="cs"/>
          <w:w w:val="100"/>
          <w:kern w:val="0"/>
          <w:sz w:val="30"/>
          <w:rtl/>
          <w:lang w:eastAsia="zh-CN" w:bidi="ar-EG"/>
        </w:rPr>
        <w:t xml:space="preserve"> بصورة متوائمة</w:t>
      </w:r>
      <w:r w:rsidRPr="00613BDF">
        <w:rPr>
          <w:w w:val="100"/>
          <w:kern w:val="0"/>
          <w:sz w:val="30"/>
          <w:rtl/>
          <w:lang w:eastAsia="zh-CN"/>
        </w:rPr>
        <w:t xml:space="preserve">.  وتحمي الجمهورية بصفة خاصة الأمومة والأطفال والقصر </w:t>
      </w:r>
      <w:r>
        <w:rPr>
          <w:w w:val="100"/>
          <w:kern w:val="0"/>
          <w:sz w:val="30"/>
          <w:rtl/>
          <w:lang w:eastAsia="zh-CN"/>
        </w:rPr>
        <w:t>(</w:t>
      </w:r>
      <w:r w:rsidRPr="00613BDF">
        <w:rPr>
          <w:w w:val="100"/>
          <w:kern w:val="0"/>
          <w:sz w:val="30"/>
          <w:rtl/>
          <w:lang w:eastAsia="zh-CN"/>
        </w:rPr>
        <w:t>الفقرة  1 من المادة 42 من الدستور</w:t>
      </w:r>
      <w:r>
        <w:rPr>
          <w:w w:val="100"/>
          <w:kern w:val="0"/>
          <w:sz w:val="30"/>
          <w:rtl/>
          <w:lang w:eastAsia="zh-CN"/>
        </w:rPr>
        <w:t>)</w:t>
      </w:r>
      <w:r w:rsidRPr="00613BDF">
        <w:rPr>
          <w:rFonts w:hint="cs"/>
          <w:w w:val="100"/>
          <w:kern w:val="0"/>
          <w:sz w:val="30"/>
          <w:rtl/>
          <w:lang w:eastAsia="zh-CN" w:bidi="ar-EG"/>
        </w:rPr>
        <w:t>.</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بموجب </w:t>
      </w:r>
      <w:r w:rsidRPr="00613BDF">
        <w:rPr>
          <w:w w:val="100"/>
          <w:kern w:val="0"/>
          <w:sz w:val="30"/>
          <w:rtl/>
          <w:lang w:eastAsia="zh-CN"/>
        </w:rPr>
        <w:t xml:space="preserve">قانون الرعاية الصحية </w:t>
      </w:r>
      <w:r>
        <w:rPr>
          <w:w w:val="100"/>
          <w:kern w:val="0"/>
          <w:sz w:val="30"/>
          <w:rtl/>
          <w:lang w:eastAsia="zh-CN"/>
        </w:rPr>
        <w:t>(</w:t>
      </w:r>
      <w:r w:rsidRPr="00613BDF">
        <w:rPr>
          <w:w w:val="100"/>
          <w:kern w:val="0"/>
          <w:sz w:val="30"/>
          <w:rtl/>
          <w:lang w:eastAsia="zh-CN"/>
        </w:rPr>
        <w:t xml:space="preserve">الجريدة </w:t>
      </w:r>
      <w:r w:rsidRPr="00613BDF">
        <w:rPr>
          <w:rFonts w:hint="cs"/>
          <w:w w:val="100"/>
          <w:kern w:val="0"/>
          <w:sz w:val="30"/>
          <w:rtl/>
          <w:lang w:eastAsia="zh-CN" w:bidi="ar-EG"/>
        </w:rPr>
        <w:t>ال</w:t>
      </w:r>
      <w:r w:rsidRPr="00613BDF">
        <w:rPr>
          <w:w w:val="100"/>
          <w:kern w:val="0"/>
          <w:sz w:val="30"/>
          <w:rtl/>
          <w:lang w:eastAsia="zh-CN"/>
        </w:rPr>
        <w:t xml:space="preserve">رسمية لجمهورية مقدونيا الأعداد رقم 38/91 - النص الموحد، و4/ 2000 و5/ 2000) تشمل الرعاية </w:t>
      </w:r>
      <w:r w:rsidRPr="00613BDF">
        <w:rPr>
          <w:rFonts w:hint="cs"/>
          <w:w w:val="100"/>
          <w:kern w:val="0"/>
          <w:sz w:val="30"/>
          <w:rtl/>
          <w:lang w:eastAsia="zh-CN"/>
        </w:rPr>
        <w:t>ال</w:t>
      </w:r>
      <w:r w:rsidRPr="00613BDF">
        <w:rPr>
          <w:w w:val="100"/>
          <w:kern w:val="0"/>
          <w:sz w:val="30"/>
          <w:rtl/>
          <w:lang w:eastAsia="zh-CN"/>
        </w:rPr>
        <w:t>صحية تدابير</w:t>
      </w:r>
      <w:r w:rsidRPr="00613BDF">
        <w:rPr>
          <w:rFonts w:hint="cs"/>
          <w:w w:val="100"/>
          <w:kern w:val="0"/>
          <w:sz w:val="30"/>
          <w:rtl/>
          <w:lang w:eastAsia="zh-CN" w:bidi="ar-EG"/>
        </w:rPr>
        <w:t xml:space="preserve"> وأنشطة </w:t>
      </w:r>
      <w:r w:rsidRPr="00613BDF">
        <w:rPr>
          <w:w w:val="100"/>
          <w:kern w:val="0"/>
          <w:sz w:val="30"/>
          <w:rtl/>
          <w:lang w:eastAsia="zh-CN"/>
        </w:rPr>
        <w:t xml:space="preserve">وإجراءات للمحافظة على </w:t>
      </w:r>
      <w:r w:rsidRPr="00613BDF">
        <w:rPr>
          <w:rFonts w:hint="cs"/>
          <w:w w:val="100"/>
          <w:kern w:val="0"/>
          <w:sz w:val="30"/>
          <w:rtl/>
          <w:lang w:eastAsia="zh-CN" w:bidi="ar-EG"/>
        </w:rPr>
        <w:t>ال</w:t>
      </w:r>
      <w:r w:rsidRPr="00613BDF">
        <w:rPr>
          <w:w w:val="100"/>
          <w:kern w:val="0"/>
          <w:sz w:val="30"/>
          <w:rtl/>
          <w:lang w:eastAsia="zh-CN"/>
        </w:rPr>
        <w:t xml:space="preserve">صحة والحياة </w:t>
      </w:r>
      <w:r w:rsidRPr="00613BDF">
        <w:rPr>
          <w:rFonts w:hint="cs"/>
          <w:w w:val="100"/>
          <w:kern w:val="0"/>
          <w:sz w:val="30"/>
          <w:rtl/>
          <w:lang w:eastAsia="zh-CN" w:bidi="ar-EG"/>
        </w:rPr>
        <w:t>وبيئة</w:t>
      </w:r>
      <w:r w:rsidRPr="00613BDF">
        <w:rPr>
          <w:w w:val="100"/>
          <w:kern w:val="0"/>
          <w:sz w:val="30"/>
          <w:rtl/>
          <w:lang w:eastAsia="zh-CN"/>
        </w:rPr>
        <w:t xml:space="preserve"> العمل،</w:t>
      </w:r>
      <w:r w:rsidRPr="00613BDF">
        <w:rPr>
          <w:rFonts w:hint="cs"/>
          <w:w w:val="100"/>
          <w:kern w:val="0"/>
          <w:sz w:val="30"/>
          <w:rtl/>
          <w:lang w:eastAsia="zh-CN" w:bidi="ar-EG"/>
        </w:rPr>
        <w:t xml:space="preserve"> </w:t>
      </w:r>
      <w:r w:rsidRPr="00613BDF">
        <w:rPr>
          <w:w w:val="100"/>
          <w:kern w:val="0"/>
          <w:sz w:val="30"/>
          <w:rtl/>
          <w:lang w:eastAsia="zh-CN"/>
        </w:rPr>
        <w:t>والحقوق والالتزامات التي تمارس في إطار التأمين الصحي،</w:t>
      </w:r>
      <w:r w:rsidRPr="00613BDF">
        <w:rPr>
          <w:rFonts w:hint="cs"/>
          <w:w w:val="100"/>
          <w:kern w:val="0"/>
          <w:sz w:val="30"/>
          <w:rtl/>
          <w:lang w:eastAsia="zh-CN" w:bidi="ar-EG"/>
        </w:rPr>
        <w:t xml:space="preserve"> </w:t>
      </w:r>
      <w:r w:rsidRPr="00613BDF">
        <w:rPr>
          <w:w w:val="100"/>
          <w:kern w:val="0"/>
          <w:sz w:val="30"/>
          <w:rtl/>
          <w:lang w:eastAsia="zh-CN"/>
        </w:rPr>
        <w:t>وتحسينها،</w:t>
      </w:r>
      <w:r w:rsidRPr="00613BDF">
        <w:rPr>
          <w:rFonts w:hint="cs"/>
          <w:w w:val="100"/>
          <w:kern w:val="0"/>
          <w:sz w:val="30"/>
          <w:rtl/>
          <w:lang w:eastAsia="zh-CN" w:bidi="ar-EG"/>
        </w:rPr>
        <w:t xml:space="preserve"> الى جانب </w:t>
      </w:r>
      <w:r w:rsidRPr="00613BDF">
        <w:rPr>
          <w:w w:val="100"/>
          <w:kern w:val="0"/>
          <w:sz w:val="30"/>
          <w:rtl/>
          <w:lang w:eastAsia="zh-CN"/>
        </w:rPr>
        <w:t>تدابير و</w:t>
      </w:r>
      <w:r w:rsidRPr="00613BDF">
        <w:rPr>
          <w:rFonts w:hint="cs"/>
          <w:w w:val="100"/>
          <w:kern w:val="0"/>
          <w:sz w:val="30"/>
          <w:rtl/>
          <w:lang w:eastAsia="zh-CN" w:bidi="ar-EG"/>
        </w:rPr>
        <w:t xml:space="preserve">أنشطة </w:t>
      </w:r>
      <w:r w:rsidRPr="00613BDF">
        <w:rPr>
          <w:w w:val="100"/>
          <w:kern w:val="0"/>
          <w:sz w:val="30"/>
          <w:rtl/>
          <w:lang w:eastAsia="zh-CN"/>
        </w:rPr>
        <w:t>وإجراءات تتخذها المنظمات في هذا القطاع لحماية الصحة وتحسينها،</w:t>
      </w:r>
      <w:r w:rsidRPr="00613BDF">
        <w:rPr>
          <w:rFonts w:hint="cs"/>
          <w:w w:val="100"/>
          <w:kern w:val="0"/>
          <w:sz w:val="30"/>
          <w:rtl/>
          <w:lang w:eastAsia="zh-CN" w:bidi="ar-EG"/>
        </w:rPr>
        <w:t xml:space="preserve"> </w:t>
      </w:r>
      <w:r w:rsidRPr="00613BDF">
        <w:rPr>
          <w:w w:val="100"/>
          <w:kern w:val="0"/>
          <w:sz w:val="30"/>
          <w:rtl/>
          <w:lang w:eastAsia="zh-CN"/>
        </w:rPr>
        <w:t xml:space="preserve">والوقاية من </w:t>
      </w:r>
      <w:r w:rsidRPr="00613BDF">
        <w:rPr>
          <w:rFonts w:hint="cs"/>
          <w:w w:val="100"/>
          <w:kern w:val="0"/>
          <w:sz w:val="30"/>
          <w:rtl/>
          <w:lang w:eastAsia="zh-CN" w:bidi="ar-EG"/>
        </w:rPr>
        <w:t>ال</w:t>
      </w:r>
      <w:r w:rsidRPr="00613BDF">
        <w:rPr>
          <w:w w:val="100"/>
          <w:kern w:val="0"/>
          <w:sz w:val="30"/>
          <w:rtl/>
          <w:lang w:eastAsia="zh-CN"/>
        </w:rPr>
        <w:t>أمراض والإصابات والمتاعب الصحية الأخرى ومكافح</w:t>
      </w:r>
      <w:r w:rsidRPr="00613BDF">
        <w:rPr>
          <w:rFonts w:hint="cs"/>
          <w:w w:val="100"/>
          <w:kern w:val="0"/>
          <w:sz w:val="30"/>
          <w:rtl/>
          <w:lang w:eastAsia="zh-CN" w:bidi="ar-EG"/>
        </w:rPr>
        <w:t xml:space="preserve">تها، </w:t>
      </w:r>
      <w:r w:rsidRPr="00613BDF">
        <w:rPr>
          <w:w w:val="100"/>
          <w:kern w:val="0"/>
          <w:sz w:val="30"/>
          <w:rtl/>
          <w:lang w:eastAsia="zh-CN"/>
        </w:rPr>
        <w:t>والتشخيص المبكر للأمراض والإصابات والأحوال الصحية،</w:t>
      </w:r>
      <w:r w:rsidRPr="00613BDF">
        <w:rPr>
          <w:rFonts w:hint="cs"/>
          <w:w w:val="100"/>
          <w:kern w:val="0"/>
          <w:sz w:val="30"/>
          <w:rtl/>
          <w:lang w:eastAsia="zh-CN" w:bidi="ar-EG"/>
        </w:rPr>
        <w:t xml:space="preserve"> </w:t>
      </w:r>
      <w:r w:rsidRPr="00613BDF">
        <w:rPr>
          <w:w w:val="100"/>
          <w:kern w:val="0"/>
          <w:sz w:val="30"/>
          <w:rtl/>
          <w:lang w:eastAsia="zh-CN"/>
        </w:rPr>
        <w:t xml:space="preserve">وتوفير العلاج والتأهيل </w:t>
      </w:r>
      <w:r w:rsidRPr="00613BDF">
        <w:rPr>
          <w:rFonts w:hint="cs"/>
          <w:w w:val="100"/>
          <w:kern w:val="0"/>
          <w:sz w:val="30"/>
          <w:rtl/>
          <w:lang w:eastAsia="zh-CN" w:bidi="ar-EG"/>
        </w:rPr>
        <w:t xml:space="preserve">في </w:t>
      </w:r>
      <w:r w:rsidRPr="00613BDF">
        <w:rPr>
          <w:w w:val="100"/>
          <w:kern w:val="0"/>
          <w:sz w:val="30"/>
          <w:rtl/>
          <w:lang w:eastAsia="zh-CN"/>
        </w:rPr>
        <w:t>الوقت المناسب وبصورة فعالة،</w:t>
      </w:r>
      <w:r w:rsidRPr="00613BDF">
        <w:rPr>
          <w:rFonts w:hint="cs"/>
          <w:w w:val="100"/>
          <w:kern w:val="0"/>
          <w:sz w:val="30"/>
          <w:rtl/>
          <w:lang w:eastAsia="zh-CN" w:bidi="ar-EG"/>
        </w:rPr>
        <w:t xml:space="preserve"> </w:t>
      </w:r>
      <w:r w:rsidRPr="00613BDF">
        <w:rPr>
          <w:w w:val="100"/>
          <w:kern w:val="0"/>
          <w:sz w:val="30"/>
          <w:rtl/>
          <w:lang w:eastAsia="zh-CN"/>
        </w:rPr>
        <w:t>مع تطبيق التدابير والأنشطة والإجراءات الطبية.  وت</w:t>
      </w:r>
      <w:r w:rsidRPr="00613BDF">
        <w:rPr>
          <w:rFonts w:hint="cs"/>
          <w:w w:val="100"/>
          <w:kern w:val="0"/>
          <w:sz w:val="30"/>
          <w:rtl/>
          <w:lang w:eastAsia="zh-CN" w:bidi="ar-EG"/>
        </w:rPr>
        <w:t xml:space="preserve">قوم </w:t>
      </w:r>
      <w:r w:rsidRPr="00613BDF">
        <w:rPr>
          <w:w w:val="100"/>
          <w:kern w:val="0"/>
          <w:sz w:val="30"/>
          <w:rtl/>
          <w:lang w:eastAsia="zh-CN"/>
        </w:rPr>
        <w:t xml:space="preserve">الرعاية الصحية </w:t>
      </w:r>
      <w:r w:rsidRPr="00613BDF">
        <w:rPr>
          <w:rFonts w:hint="cs"/>
          <w:w w:val="100"/>
          <w:kern w:val="0"/>
          <w:sz w:val="30"/>
          <w:rtl/>
          <w:lang w:eastAsia="zh-CN" w:bidi="ar-EG"/>
        </w:rPr>
        <w:t>ع</w:t>
      </w:r>
      <w:r w:rsidRPr="00613BDF">
        <w:rPr>
          <w:w w:val="100"/>
          <w:kern w:val="0"/>
          <w:sz w:val="30"/>
          <w:rtl/>
          <w:lang w:eastAsia="zh-CN"/>
        </w:rPr>
        <w:t xml:space="preserve">لى سياسة إتاحة الوصول إليها وترشيدها واستمرارها.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وبموجب قانون التأمين الصحي</w:t>
      </w:r>
      <w:r>
        <w:rPr>
          <w:w w:val="100"/>
          <w:kern w:val="0"/>
          <w:sz w:val="30"/>
          <w:rtl/>
          <w:lang w:eastAsia="zh-CN"/>
        </w:rPr>
        <w:t>(</w:t>
      </w:r>
      <w:r w:rsidRPr="00613BDF">
        <w:rPr>
          <w:w w:val="100"/>
          <w:kern w:val="0"/>
          <w:sz w:val="30"/>
          <w:rtl/>
          <w:lang w:eastAsia="zh-CN"/>
        </w:rPr>
        <w:t>الجري</w:t>
      </w:r>
      <w:r>
        <w:rPr>
          <w:rFonts w:hint="cs"/>
          <w:w w:val="100"/>
          <w:kern w:val="0"/>
          <w:sz w:val="30"/>
          <w:rtl/>
          <w:lang w:eastAsia="zh-CN"/>
        </w:rPr>
        <w:t>ــ</w:t>
      </w:r>
      <w:r w:rsidRPr="00613BDF">
        <w:rPr>
          <w:w w:val="100"/>
          <w:kern w:val="0"/>
          <w:sz w:val="30"/>
          <w:rtl/>
          <w:lang w:eastAsia="zh-CN"/>
        </w:rPr>
        <w:t>دة الرسمي</w:t>
      </w:r>
      <w:r>
        <w:rPr>
          <w:rFonts w:hint="cs"/>
          <w:w w:val="100"/>
          <w:kern w:val="0"/>
          <w:sz w:val="30"/>
          <w:rtl/>
          <w:lang w:eastAsia="zh-CN"/>
        </w:rPr>
        <w:t>ـــــ</w:t>
      </w:r>
      <w:r w:rsidRPr="00613BDF">
        <w:rPr>
          <w:w w:val="100"/>
          <w:kern w:val="0"/>
          <w:sz w:val="30"/>
          <w:rtl/>
          <w:lang w:eastAsia="zh-CN"/>
        </w:rPr>
        <w:t>ة لجمهوري</w:t>
      </w:r>
      <w:r>
        <w:rPr>
          <w:rFonts w:hint="cs"/>
          <w:w w:val="100"/>
          <w:kern w:val="0"/>
          <w:sz w:val="30"/>
          <w:rtl/>
          <w:lang w:eastAsia="zh-CN"/>
        </w:rPr>
        <w:t>ــ</w:t>
      </w:r>
      <w:r w:rsidRPr="00613BDF">
        <w:rPr>
          <w:w w:val="100"/>
          <w:kern w:val="0"/>
          <w:sz w:val="30"/>
          <w:rtl/>
          <w:lang w:eastAsia="zh-CN"/>
        </w:rPr>
        <w:t>ة مقدونيا،</w:t>
      </w:r>
      <w:r w:rsidRPr="00613BDF">
        <w:rPr>
          <w:rFonts w:hint="cs"/>
          <w:w w:val="100"/>
          <w:kern w:val="0"/>
          <w:sz w:val="30"/>
          <w:rtl/>
          <w:lang w:eastAsia="zh-CN"/>
        </w:rPr>
        <w:t xml:space="preserve"> </w:t>
      </w:r>
      <w:r w:rsidRPr="00613BDF">
        <w:rPr>
          <w:w w:val="100"/>
          <w:kern w:val="0"/>
          <w:sz w:val="30"/>
          <w:rtl/>
          <w:lang w:eastAsia="zh-CN"/>
        </w:rPr>
        <w:t>العد</w:t>
      </w:r>
      <w:r w:rsidRPr="00613BDF">
        <w:rPr>
          <w:rFonts w:hint="cs"/>
          <w:w w:val="100"/>
          <w:kern w:val="0"/>
          <w:sz w:val="30"/>
          <w:rtl/>
          <w:lang w:eastAsia="zh-CN" w:bidi="ar-EG"/>
        </w:rPr>
        <w:t xml:space="preserve">دان رقم </w:t>
      </w:r>
      <w:r w:rsidRPr="00613BDF">
        <w:rPr>
          <w:w w:val="100"/>
          <w:kern w:val="0"/>
          <w:sz w:val="30"/>
          <w:rtl/>
          <w:lang w:eastAsia="zh-CN"/>
        </w:rPr>
        <w:t xml:space="preserve">25/2000 </w:t>
      </w:r>
      <w:r w:rsidRPr="00613BDF">
        <w:rPr>
          <w:rFonts w:hint="cs"/>
          <w:w w:val="100"/>
          <w:kern w:val="0"/>
          <w:sz w:val="30"/>
          <w:rtl/>
          <w:lang w:eastAsia="zh-CN" w:bidi="ar-EG"/>
        </w:rPr>
        <w:t xml:space="preserve">و </w:t>
      </w:r>
      <w:r w:rsidRPr="00613BDF">
        <w:rPr>
          <w:w w:val="100"/>
          <w:kern w:val="0"/>
          <w:sz w:val="30"/>
          <w:rtl/>
          <w:lang w:eastAsia="zh-CN"/>
        </w:rPr>
        <w:t xml:space="preserve">96/2000) وضع نظام لتوفير التأمين الصحي لجميع المواطنين في جمهورية مقدونيا على أساس الشمول والتضامن والمساواة </w:t>
      </w:r>
      <w:r w:rsidRPr="00613BDF">
        <w:rPr>
          <w:rFonts w:hint="cs"/>
          <w:w w:val="100"/>
          <w:kern w:val="0"/>
          <w:sz w:val="30"/>
          <w:rtl/>
          <w:lang w:eastAsia="zh-CN" w:bidi="ar-EG"/>
        </w:rPr>
        <w:t>و</w:t>
      </w:r>
      <w:r w:rsidRPr="00613BDF">
        <w:rPr>
          <w:w w:val="100"/>
          <w:kern w:val="0"/>
          <w:sz w:val="30"/>
          <w:rtl/>
          <w:lang w:eastAsia="zh-CN"/>
        </w:rPr>
        <w:t>استخدام الموارد بصورة فعالة من حيث التكلفة.  و</w:t>
      </w:r>
      <w:r w:rsidRPr="00613BDF">
        <w:rPr>
          <w:rFonts w:hint="cs"/>
          <w:w w:val="100"/>
          <w:kern w:val="0"/>
          <w:sz w:val="30"/>
          <w:rtl/>
          <w:lang w:eastAsia="zh-CN" w:bidi="ar-EG"/>
        </w:rPr>
        <w:t>يغطي</w:t>
      </w:r>
      <w:r w:rsidRPr="00613BDF">
        <w:rPr>
          <w:w w:val="100"/>
          <w:kern w:val="0"/>
          <w:sz w:val="30"/>
          <w:rtl/>
          <w:lang w:eastAsia="zh-CN"/>
        </w:rPr>
        <w:t xml:space="preserve"> نظام التأمين الصحي الإجباري المرأة والرجل </w:t>
      </w:r>
      <w:r w:rsidRPr="00613BDF">
        <w:rPr>
          <w:rFonts w:hint="cs"/>
          <w:w w:val="100"/>
          <w:kern w:val="0"/>
          <w:sz w:val="30"/>
          <w:rtl/>
          <w:lang w:eastAsia="zh-CN" w:bidi="ar-EG"/>
        </w:rPr>
        <w:t>على قدم المساواة</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بشرط أن تتوافر للمرأة </w:t>
      </w:r>
      <w:r w:rsidRPr="00613BDF">
        <w:rPr>
          <w:rFonts w:hint="cs"/>
          <w:w w:val="100"/>
          <w:kern w:val="0"/>
          <w:sz w:val="30"/>
          <w:rtl/>
          <w:lang w:eastAsia="zh-CN" w:bidi="ar-EG"/>
        </w:rPr>
        <w:t xml:space="preserve">شروط </w:t>
      </w:r>
      <w:r w:rsidRPr="00613BDF">
        <w:rPr>
          <w:w w:val="100"/>
          <w:kern w:val="0"/>
          <w:sz w:val="30"/>
          <w:rtl/>
          <w:lang w:eastAsia="zh-CN"/>
        </w:rPr>
        <w:t>التمتع بالتأمين،</w:t>
      </w:r>
      <w:r w:rsidRPr="00613BDF">
        <w:rPr>
          <w:rFonts w:hint="cs"/>
          <w:w w:val="100"/>
          <w:kern w:val="0"/>
          <w:sz w:val="30"/>
          <w:rtl/>
          <w:lang w:eastAsia="zh-CN" w:bidi="ar-EG"/>
        </w:rPr>
        <w:t xml:space="preserve"> </w:t>
      </w:r>
      <w:r w:rsidRPr="00613BDF">
        <w:rPr>
          <w:w w:val="100"/>
          <w:kern w:val="0"/>
          <w:sz w:val="30"/>
          <w:rtl/>
          <w:lang w:eastAsia="zh-CN"/>
        </w:rPr>
        <w:t>وفقا للمادة  5 من القانون</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 xml:space="preserve">أي أن تكون موظفة، </w:t>
      </w:r>
      <w:r w:rsidRPr="00613BDF">
        <w:rPr>
          <w:rFonts w:hint="cs"/>
          <w:w w:val="100"/>
          <w:kern w:val="0"/>
          <w:sz w:val="30"/>
          <w:rtl/>
          <w:lang w:eastAsia="zh-CN" w:bidi="ar-EG"/>
        </w:rPr>
        <w:t xml:space="preserve">أو </w:t>
      </w:r>
      <w:r w:rsidRPr="00613BDF">
        <w:rPr>
          <w:w w:val="100"/>
          <w:kern w:val="0"/>
          <w:sz w:val="30"/>
          <w:rtl/>
          <w:lang w:eastAsia="zh-CN"/>
        </w:rPr>
        <w:t xml:space="preserve">متقاعدة، </w:t>
      </w:r>
      <w:r w:rsidRPr="00613BDF">
        <w:rPr>
          <w:rFonts w:hint="cs"/>
          <w:w w:val="100"/>
          <w:kern w:val="0"/>
          <w:sz w:val="30"/>
          <w:rtl/>
          <w:lang w:eastAsia="zh-CN" w:bidi="ar-EG"/>
        </w:rPr>
        <w:t xml:space="preserve">أو </w:t>
      </w:r>
      <w:r w:rsidRPr="00613BDF">
        <w:rPr>
          <w:w w:val="100"/>
          <w:kern w:val="0"/>
          <w:sz w:val="30"/>
          <w:rtl/>
          <w:lang w:eastAsia="zh-CN"/>
        </w:rPr>
        <w:t>عاطلة،</w:t>
      </w:r>
      <w:r w:rsidRPr="00613BDF">
        <w:rPr>
          <w:rFonts w:hint="cs"/>
          <w:w w:val="100"/>
          <w:kern w:val="0"/>
          <w:sz w:val="30"/>
          <w:rtl/>
          <w:lang w:eastAsia="zh-CN" w:bidi="ar-EG"/>
        </w:rPr>
        <w:t xml:space="preserve"> أو مصنفة ك</w:t>
      </w:r>
      <w:r w:rsidRPr="00613BDF">
        <w:rPr>
          <w:w w:val="100"/>
          <w:kern w:val="0"/>
          <w:sz w:val="30"/>
          <w:rtl/>
          <w:lang w:eastAsia="zh-CN"/>
        </w:rPr>
        <w:t>حالة اجتماعية،</w:t>
      </w:r>
      <w:r w:rsidRPr="00613BDF">
        <w:rPr>
          <w:rFonts w:hint="cs"/>
          <w:w w:val="100"/>
          <w:kern w:val="0"/>
          <w:sz w:val="30"/>
          <w:rtl/>
          <w:lang w:eastAsia="zh-CN" w:bidi="ar-EG"/>
        </w:rPr>
        <w:t xml:space="preserve"> أو </w:t>
      </w:r>
      <w:r w:rsidRPr="00613BDF">
        <w:rPr>
          <w:w w:val="100"/>
          <w:kern w:val="0"/>
          <w:sz w:val="30"/>
          <w:rtl/>
          <w:lang w:eastAsia="zh-CN"/>
        </w:rPr>
        <w:t>فلاحة،</w:t>
      </w:r>
      <w:r w:rsidRPr="00613BDF">
        <w:rPr>
          <w:rFonts w:hint="cs"/>
          <w:w w:val="100"/>
          <w:kern w:val="0"/>
          <w:sz w:val="30"/>
          <w:rtl/>
          <w:lang w:eastAsia="zh-CN" w:bidi="ar-EG"/>
        </w:rPr>
        <w:t xml:space="preserve"> أو </w:t>
      </w:r>
      <w:r w:rsidRPr="00613BDF">
        <w:rPr>
          <w:w w:val="100"/>
          <w:kern w:val="0"/>
          <w:sz w:val="30"/>
          <w:rtl/>
          <w:lang w:eastAsia="zh-CN"/>
        </w:rPr>
        <w:t>تعمل لحسابها،</w:t>
      </w:r>
      <w:r w:rsidRPr="00613BDF">
        <w:rPr>
          <w:rFonts w:hint="cs"/>
          <w:w w:val="100"/>
          <w:kern w:val="0"/>
          <w:sz w:val="30"/>
          <w:rtl/>
          <w:lang w:eastAsia="zh-CN" w:bidi="ar-EG"/>
        </w:rPr>
        <w:t xml:space="preserve"> </w:t>
      </w:r>
      <w:r w:rsidRPr="00613BDF">
        <w:rPr>
          <w:w w:val="100"/>
          <w:kern w:val="0"/>
          <w:sz w:val="30"/>
          <w:rtl/>
          <w:lang w:eastAsia="zh-CN"/>
        </w:rPr>
        <w:t>وما إلى ذلك</w:t>
      </w:r>
      <w:r>
        <w:rPr>
          <w:w w:val="100"/>
          <w:kern w:val="0"/>
          <w:sz w:val="30"/>
          <w:rtl/>
          <w:lang w:eastAsia="zh-CN"/>
        </w:rPr>
        <w:t>)</w:t>
      </w:r>
      <w:r w:rsidRPr="00613BDF">
        <w:rPr>
          <w:w w:val="100"/>
          <w:kern w:val="0"/>
          <w:sz w:val="30"/>
          <w:rtl/>
          <w:lang w:eastAsia="zh-CN"/>
        </w:rPr>
        <w:t xml:space="preserve"> فتصبح متمتعة بالتأمين. و</w:t>
      </w:r>
      <w:r w:rsidRPr="00613BDF">
        <w:rPr>
          <w:rFonts w:hint="cs"/>
          <w:w w:val="100"/>
          <w:kern w:val="0"/>
          <w:sz w:val="30"/>
          <w:rtl/>
          <w:lang w:eastAsia="zh-CN" w:bidi="ar-EG"/>
        </w:rPr>
        <w:t xml:space="preserve">اذا ثبت انتفاء </w:t>
      </w:r>
      <w:r w:rsidRPr="00613BDF">
        <w:rPr>
          <w:w w:val="100"/>
          <w:kern w:val="0"/>
          <w:sz w:val="30"/>
          <w:rtl/>
          <w:lang w:eastAsia="zh-CN"/>
        </w:rPr>
        <w:t>مبررات ا</w:t>
      </w:r>
      <w:r w:rsidRPr="00613BDF">
        <w:rPr>
          <w:rFonts w:hint="cs"/>
          <w:w w:val="100"/>
          <w:kern w:val="0"/>
          <w:sz w:val="30"/>
          <w:rtl/>
          <w:lang w:eastAsia="zh-CN" w:bidi="ar-EG"/>
        </w:rPr>
        <w:t>لتمتع ب</w:t>
      </w:r>
      <w:r w:rsidRPr="00613BDF">
        <w:rPr>
          <w:w w:val="100"/>
          <w:kern w:val="0"/>
          <w:sz w:val="30"/>
          <w:rtl/>
          <w:lang w:eastAsia="zh-CN"/>
        </w:rPr>
        <w:t>التأمي</w:t>
      </w:r>
      <w:r w:rsidRPr="00613BDF">
        <w:rPr>
          <w:rFonts w:hint="cs"/>
          <w:w w:val="100"/>
          <w:kern w:val="0"/>
          <w:sz w:val="30"/>
          <w:rtl/>
          <w:lang w:eastAsia="zh-CN" w:bidi="ar-EG"/>
        </w:rPr>
        <w:t>ن،</w:t>
      </w:r>
      <w:r w:rsidRPr="00613BDF">
        <w:rPr>
          <w:w w:val="100"/>
          <w:kern w:val="0"/>
          <w:sz w:val="30"/>
          <w:rtl/>
          <w:lang w:eastAsia="zh-CN"/>
        </w:rPr>
        <w:t xml:space="preserve"> تكفل </w:t>
      </w:r>
      <w:r w:rsidRPr="00613BDF">
        <w:rPr>
          <w:rFonts w:hint="cs"/>
          <w:w w:val="100"/>
          <w:kern w:val="0"/>
          <w:sz w:val="30"/>
          <w:rtl/>
          <w:lang w:eastAsia="zh-CN" w:bidi="ar-EG"/>
        </w:rPr>
        <w:t xml:space="preserve">لها </w:t>
      </w:r>
      <w:r w:rsidRPr="00613BDF">
        <w:rPr>
          <w:w w:val="100"/>
          <w:kern w:val="0"/>
          <w:sz w:val="30"/>
          <w:rtl/>
          <w:lang w:eastAsia="zh-CN"/>
        </w:rPr>
        <w:t>الحقوق الناجمة عن التأمين الصحي الإجباري،</w:t>
      </w:r>
      <w:r w:rsidRPr="00613BDF">
        <w:rPr>
          <w:rFonts w:hint="cs"/>
          <w:w w:val="100"/>
          <w:kern w:val="0"/>
          <w:sz w:val="30"/>
          <w:rtl/>
          <w:lang w:eastAsia="zh-CN" w:bidi="ar-EG"/>
        </w:rPr>
        <w:t xml:space="preserve"> بأن تصنف في </w:t>
      </w:r>
      <w:r w:rsidRPr="00613BDF">
        <w:rPr>
          <w:w w:val="100"/>
          <w:kern w:val="0"/>
          <w:sz w:val="30"/>
          <w:rtl/>
          <w:lang w:eastAsia="zh-CN"/>
        </w:rPr>
        <w:t xml:space="preserve">مركز المعال، </w:t>
      </w:r>
      <w:r w:rsidRPr="00613BDF">
        <w:rPr>
          <w:rFonts w:hint="cs"/>
          <w:w w:val="100"/>
          <w:kern w:val="0"/>
          <w:sz w:val="30"/>
          <w:rtl/>
          <w:lang w:eastAsia="zh-CN" w:bidi="ar-EG"/>
        </w:rPr>
        <w:t xml:space="preserve">من جانب </w:t>
      </w:r>
      <w:r w:rsidRPr="00613BDF">
        <w:rPr>
          <w:w w:val="100"/>
          <w:kern w:val="0"/>
          <w:sz w:val="30"/>
          <w:rtl/>
          <w:lang w:eastAsia="zh-CN"/>
        </w:rPr>
        <w:t xml:space="preserve">أحد أفراد الأسرة.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ويغطي التأمين الصحي الإجباري الفحوص،وأنواع المساعدة الطبية الأخرى التي </w:t>
      </w:r>
      <w:r w:rsidRPr="00613BDF">
        <w:rPr>
          <w:rFonts w:hint="cs"/>
          <w:w w:val="100"/>
          <w:kern w:val="0"/>
          <w:sz w:val="30"/>
          <w:rtl/>
          <w:lang w:eastAsia="zh-CN" w:bidi="ar-EG"/>
        </w:rPr>
        <w:t>ي</w:t>
      </w:r>
      <w:r w:rsidRPr="00613BDF">
        <w:rPr>
          <w:w w:val="100"/>
          <w:kern w:val="0"/>
          <w:sz w:val="30"/>
          <w:rtl/>
          <w:lang w:eastAsia="zh-CN"/>
        </w:rPr>
        <w:t>قدمها طبيب الرعاية الصحية الأولية،</w:t>
      </w:r>
      <w:r w:rsidRPr="00613BDF">
        <w:rPr>
          <w:rFonts w:hint="cs"/>
          <w:w w:val="100"/>
          <w:kern w:val="0"/>
          <w:sz w:val="30"/>
          <w:rtl/>
          <w:lang w:eastAsia="zh-CN" w:bidi="ar-EG"/>
        </w:rPr>
        <w:t xml:space="preserve"> </w:t>
      </w:r>
      <w:r w:rsidRPr="00613BDF">
        <w:rPr>
          <w:w w:val="100"/>
          <w:kern w:val="0"/>
          <w:sz w:val="30"/>
          <w:rtl/>
          <w:lang w:eastAsia="zh-CN"/>
        </w:rPr>
        <w:t>أو استشاري متخصص،</w:t>
      </w:r>
      <w:r w:rsidRPr="00613BDF">
        <w:rPr>
          <w:rFonts w:hint="cs"/>
          <w:w w:val="100"/>
          <w:kern w:val="0"/>
          <w:sz w:val="30"/>
          <w:rtl/>
          <w:lang w:eastAsia="zh-CN" w:bidi="ar-EG"/>
        </w:rPr>
        <w:t xml:space="preserve"> </w:t>
      </w:r>
      <w:r w:rsidRPr="00613BDF">
        <w:rPr>
          <w:w w:val="100"/>
          <w:kern w:val="0"/>
          <w:sz w:val="30"/>
          <w:rtl/>
          <w:lang w:eastAsia="zh-CN"/>
        </w:rPr>
        <w:t xml:space="preserve">أو الرعاية </w:t>
      </w:r>
      <w:r w:rsidRPr="00613BDF">
        <w:rPr>
          <w:rFonts w:hint="cs"/>
          <w:w w:val="100"/>
          <w:kern w:val="0"/>
          <w:sz w:val="30"/>
          <w:rtl/>
          <w:lang w:eastAsia="zh-CN" w:bidi="ar-EG"/>
        </w:rPr>
        <w:t>ال</w:t>
      </w:r>
      <w:r w:rsidRPr="00613BDF">
        <w:rPr>
          <w:w w:val="100"/>
          <w:kern w:val="0"/>
          <w:sz w:val="30"/>
          <w:rtl/>
          <w:lang w:eastAsia="zh-CN"/>
        </w:rPr>
        <w:t>صحية في المستشفيات،</w:t>
      </w:r>
      <w:r w:rsidRPr="00613BDF">
        <w:rPr>
          <w:rFonts w:hint="cs"/>
          <w:w w:val="100"/>
          <w:kern w:val="0"/>
          <w:sz w:val="30"/>
          <w:rtl/>
          <w:lang w:eastAsia="zh-CN" w:bidi="ar-EG"/>
        </w:rPr>
        <w:t xml:space="preserve"> أو المساعدين في مجالات </w:t>
      </w:r>
      <w:r w:rsidRPr="00613BDF">
        <w:rPr>
          <w:w w:val="100"/>
          <w:kern w:val="0"/>
          <w:sz w:val="30"/>
          <w:rtl/>
          <w:lang w:eastAsia="zh-CN"/>
        </w:rPr>
        <w:t>التدابير الوقائية،</w:t>
      </w:r>
      <w:r w:rsidRPr="00613BDF">
        <w:rPr>
          <w:rFonts w:hint="cs"/>
          <w:w w:val="100"/>
          <w:kern w:val="0"/>
          <w:sz w:val="30"/>
          <w:rtl/>
          <w:lang w:eastAsia="zh-CN" w:bidi="ar-EG"/>
        </w:rPr>
        <w:t xml:space="preserve"> </w:t>
      </w:r>
      <w:r w:rsidRPr="00613BDF">
        <w:rPr>
          <w:w w:val="100"/>
          <w:kern w:val="0"/>
          <w:sz w:val="30"/>
          <w:rtl/>
          <w:lang w:eastAsia="zh-CN"/>
        </w:rPr>
        <w:t>والعلاجية،</w:t>
      </w:r>
      <w:r w:rsidRPr="00613BDF">
        <w:rPr>
          <w:rFonts w:hint="cs"/>
          <w:w w:val="100"/>
          <w:kern w:val="0"/>
          <w:sz w:val="30"/>
          <w:rtl/>
          <w:lang w:eastAsia="zh-CN" w:bidi="ar-EG"/>
        </w:rPr>
        <w:t xml:space="preserve"> </w:t>
      </w:r>
      <w:r w:rsidRPr="00613BDF">
        <w:rPr>
          <w:w w:val="100"/>
          <w:kern w:val="0"/>
          <w:sz w:val="30"/>
          <w:rtl/>
          <w:lang w:eastAsia="zh-CN"/>
        </w:rPr>
        <w:t>والتأهيلية</w:t>
      </w:r>
      <w:r w:rsidRPr="00613BDF">
        <w:rPr>
          <w:rFonts w:hint="cs"/>
          <w:w w:val="100"/>
          <w:kern w:val="0"/>
          <w:sz w:val="30"/>
          <w:rtl/>
          <w:lang w:eastAsia="zh-CN" w:bidi="ar-EG"/>
        </w:rPr>
        <w:t>،</w:t>
      </w:r>
      <w:r w:rsidRPr="00613BDF">
        <w:rPr>
          <w:w w:val="100"/>
          <w:kern w:val="0"/>
          <w:sz w:val="30"/>
          <w:rtl/>
          <w:lang w:eastAsia="zh-CN"/>
        </w:rPr>
        <w:t xml:space="preserve"> والصيدلانية،</w:t>
      </w:r>
      <w:r w:rsidRPr="00613BDF">
        <w:rPr>
          <w:rFonts w:hint="cs"/>
          <w:w w:val="100"/>
          <w:kern w:val="0"/>
          <w:sz w:val="30"/>
          <w:rtl/>
          <w:lang w:eastAsia="zh-CN" w:bidi="ar-EG"/>
        </w:rPr>
        <w:t xml:space="preserve"> و</w:t>
      </w:r>
      <w:r w:rsidRPr="00613BDF">
        <w:rPr>
          <w:w w:val="100"/>
          <w:kern w:val="0"/>
          <w:sz w:val="30"/>
          <w:rtl/>
          <w:lang w:eastAsia="zh-CN"/>
        </w:rPr>
        <w:t>وسائل تقويم الأعضاء</w:t>
      </w:r>
      <w:r w:rsidRPr="00613BDF">
        <w:rPr>
          <w:rFonts w:hint="cs"/>
          <w:w w:val="100"/>
          <w:kern w:val="0"/>
          <w:sz w:val="30"/>
          <w:rtl/>
          <w:lang w:eastAsia="zh-CN" w:bidi="ar-EG"/>
        </w:rPr>
        <w:t>. كما تقدم الخدمات الصحية في حالات الطوارئ حسب ا</w:t>
      </w:r>
      <w:r w:rsidRPr="00613BDF">
        <w:rPr>
          <w:w w:val="100"/>
          <w:kern w:val="0"/>
          <w:sz w:val="30"/>
          <w:rtl/>
          <w:lang w:eastAsia="zh-CN"/>
        </w:rPr>
        <w:t xml:space="preserve">لقوائم التي </w:t>
      </w:r>
      <w:r w:rsidRPr="00613BDF">
        <w:rPr>
          <w:rFonts w:hint="cs"/>
          <w:w w:val="100"/>
          <w:kern w:val="0"/>
          <w:sz w:val="30"/>
          <w:rtl/>
          <w:lang w:eastAsia="zh-CN" w:bidi="ar-EG"/>
        </w:rPr>
        <w:t xml:space="preserve">تعدها </w:t>
      </w:r>
      <w:r w:rsidRPr="00613BDF">
        <w:rPr>
          <w:w w:val="100"/>
          <w:kern w:val="0"/>
          <w:sz w:val="30"/>
          <w:rtl/>
          <w:lang w:eastAsia="zh-CN"/>
        </w:rPr>
        <w:t>وزارة الصحة</w:t>
      </w:r>
      <w:r w:rsidRPr="00613BDF">
        <w:rPr>
          <w:rFonts w:hint="cs"/>
          <w:w w:val="100"/>
          <w:kern w:val="0"/>
          <w:sz w:val="30"/>
          <w:rtl/>
          <w:lang w:eastAsia="zh-CN" w:bidi="ar-EG"/>
        </w:rPr>
        <w:t xml:space="preserve">. </w:t>
      </w:r>
      <w:r w:rsidRPr="00613BDF">
        <w:rPr>
          <w:w w:val="100"/>
          <w:kern w:val="0"/>
          <w:sz w:val="30"/>
          <w:rtl/>
          <w:lang w:eastAsia="zh-CN"/>
        </w:rPr>
        <w:t xml:space="preserve">وإلى جانب ما ذكر أعلاه </w:t>
      </w:r>
      <w:r w:rsidRPr="00613BDF">
        <w:rPr>
          <w:rFonts w:hint="cs"/>
          <w:w w:val="100"/>
          <w:kern w:val="0"/>
          <w:sz w:val="30"/>
          <w:rtl/>
          <w:lang w:eastAsia="zh-CN" w:bidi="ar-EG"/>
        </w:rPr>
        <w:t xml:space="preserve">بشأن </w:t>
      </w:r>
      <w:r w:rsidRPr="00613BDF">
        <w:rPr>
          <w:w w:val="100"/>
          <w:kern w:val="0"/>
          <w:sz w:val="30"/>
          <w:rtl/>
          <w:lang w:eastAsia="zh-CN"/>
        </w:rPr>
        <w:t xml:space="preserve">المؤمن عليهن، يشمل التأمين الصحي الإجباري توفير الرعاية الصحية أثناء الحمل والوضع.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 xml:space="preserve">عند الاستفادة من الخدمات الصحية المقدمة، </w:t>
      </w:r>
      <w:r w:rsidRPr="00613BDF">
        <w:rPr>
          <w:w w:val="100"/>
          <w:kern w:val="0"/>
          <w:sz w:val="30"/>
          <w:rtl/>
          <w:lang w:eastAsia="zh-CN"/>
        </w:rPr>
        <w:t>يشتر</w:t>
      </w:r>
      <w:r w:rsidRPr="00613BDF">
        <w:rPr>
          <w:rFonts w:hint="cs"/>
          <w:w w:val="100"/>
          <w:kern w:val="0"/>
          <w:sz w:val="30"/>
          <w:rtl/>
          <w:lang w:eastAsia="zh-CN" w:bidi="ar-EG"/>
        </w:rPr>
        <w:t>ك</w:t>
      </w:r>
      <w:r w:rsidRPr="00613BDF">
        <w:rPr>
          <w:w w:val="100"/>
          <w:kern w:val="0"/>
          <w:sz w:val="30"/>
          <w:rtl/>
          <w:lang w:eastAsia="zh-CN"/>
        </w:rPr>
        <w:t xml:space="preserve"> ال</w:t>
      </w:r>
      <w:r w:rsidRPr="00613BDF">
        <w:rPr>
          <w:rFonts w:hint="cs"/>
          <w:w w:val="100"/>
          <w:kern w:val="0"/>
          <w:sz w:val="30"/>
          <w:rtl/>
          <w:lang w:eastAsia="zh-CN" w:bidi="ar-EG"/>
        </w:rPr>
        <w:t xml:space="preserve">مؤمن عليه </w:t>
      </w:r>
      <w:r w:rsidRPr="00613BDF">
        <w:rPr>
          <w:w w:val="100"/>
          <w:kern w:val="0"/>
          <w:sz w:val="30"/>
          <w:rtl/>
          <w:lang w:eastAsia="zh-CN"/>
        </w:rPr>
        <w:t>وأفراد أسرته،</w:t>
      </w:r>
      <w:r w:rsidRPr="00613BDF">
        <w:rPr>
          <w:rFonts w:hint="cs"/>
          <w:w w:val="100"/>
          <w:kern w:val="0"/>
          <w:sz w:val="30"/>
          <w:rtl/>
          <w:lang w:eastAsia="zh-CN" w:bidi="ar-EG"/>
        </w:rPr>
        <w:t xml:space="preserve"> </w:t>
      </w:r>
      <w:r w:rsidRPr="00613BDF">
        <w:rPr>
          <w:w w:val="100"/>
          <w:kern w:val="0"/>
          <w:sz w:val="30"/>
          <w:rtl/>
          <w:lang w:eastAsia="zh-CN"/>
        </w:rPr>
        <w:t>بدفع مبالغ شخصية كجزء من مجموع قيمة الخدمة الصحية أي قيمة الدواء،</w:t>
      </w:r>
      <w:r w:rsidRPr="00613BDF">
        <w:rPr>
          <w:rFonts w:hint="cs"/>
          <w:w w:val="100"/>
          <w:kern w:val="0"/>
          <w:sz w:val="30"/>
          <w:rtl/>
          <w:lang w:eastAsia="zh-CN" w:bidi="ar-EG"/>
        </w:rPr>
        <w:t xml:space="preserve"> </w:t>
      </w:r>
      <w:r w:rsidRPr="00613BDF">
        <w:rPr>
          <w:w w:val="100"/>
          <w:kern w:val="0"/>
          <w:sz w:val="30"/>
          <w:rtl/>
          <w:lang w:eastAsia="zh-CN"/>
        </w:rPr>
        <w:t xml:space="preserve">بنسبة تبلغ 20 في المائة </w:t>
      </w:r>
      <w:r w:rsidRPr="00613BDF">
        <w:rPr>
          <w:rFonts w:hint="cs"/>
          <w:w w:val="100"/>
          <w:kern w:val="0"/>
          <w:sz w:val="30"/>
          <w:rtl/>
          <w:lang w:eastAsia="zh-CN" w:bidi="ar-EG"/>
        </w:rPr>
        <w:t>من</w:t>
      </w:r>
      <w:r w:rsidRPr="00613BDF">
        <w:rPr>
          <w:w w:val="100"/>
          <w:kern w:val="0"/>
          <w:sz w:val="30"/>
          <w:rtl/>
          <w:lang w:eastAsia="zh-CN"/>
        </w:rPr>
        <w:t xml:space="preserve"> متوسط مبلغ مجموع تكلفة الخدمة الصحية، أي الدواء.  وتعفى </w:t>
      </w:r>
      <w:r w:rsidRPr="00613BDF">
        <w:rPr>
          <w:rFonts w:hint="cs"/>
          <w:w w:val="100"/>
          <w:kern w:val="0"/>
          <w:sz w:val="30"/>
          <w:rtl/>
          <w:lang w:eastAsia="zh-CN" w:bidi="ar-EG"/>
        </w:rPr>
        <w:t>المرأة</w:t>
      </w:r>
      <w:r w:rsidRPr="00613BDF">
        <w:rPr>
          <w:w w:val="100"/>
          <w:kern w:val="0"/>
          <w:sz w:val="30"/>
          <w:rtl/>
          <w:lang w:eastAsia="zh-CN"/>
        </w:rPr>
        <w:t xml:space="preserve"> من الاشتراك في دفع قيمة الخدمات الرعاية الصحية الإجبارية في حالة الحمل والوضع والأمومة وتنظيم الأسرة،</w:t>
      </w:r>
      <w:r w:rsidRPr="00613BDF">
        <w:rPr>
          <w:rFonts w:hint="cs"/>
          <w:w w:val="100"/>
          <w:kern w:val="0"/>
          <w:sz w:val="30"/>
          <w:rtl/>
          <w:lang w:eastAsia="zh-CN" w:bidi="ar-EG"/>
        </w:rPr>
        <w:t xml:space="preserve"> </w:t>
      </w:r>
      <w:r w:rsidRPr="00613BDF">
        <w:rPr>
          <w:w w:val="100"/>
          <w:kern w:val="0"/>
          <w:sz w:val="30"/>
          <w:rtl/>
          <w:lang w:eastAsia="zh-CN"/>
        </w:rPr>
        <w:t>إلى جانب الفحوص الطبية الأخرى في مجال الرعاية الصحية الأولية،</w:t>
      </w:r>
      <w:r w:rsidRPr="00613BDF">
        <w:rPr>
          <w:rFonts w:hint="cs"/>
          <w:w w:val="100"/>
          <w:kern w:val="0"/>
          <w:sz w:val="30"/>
          <w:rtl/>
          <w:lang w:eastAsia="zh-CN" w:bidi="ar-EG"/>
        </w:rPr>
        <w:t xml:space="preserve"> </w:t>
      </w:r>
      <w:r w:rsidRPr="00613BDF">
        <w:rPr>
          <w:w w:val="100"/>
          <w:kern w:val="0"/>
          <w:sz w:val="30"/>
          <w:rtl/>
          <w:lang w:eastAsia="zh-CN"/>
        </w:rPr>
        <w:t>إلا في حالة إنهاء الحمل دون مبررات طبية، كما يعفى الأشخاص المصابون بأمراض عقلية المقيمون،</w:t>
      </w:r>
      <w:r w:rsidRPr="00613BDF">
        <w:rPr>
          <w:rFonts w:hint="cs"/>
          <w:w w:val="100"/>
          <w:kern w:val="0"/>
          <w:sz w:val="30"/>
          <w:rtl/>
          <w:lang w:eastAsia="zh-CN" w:bidi="ar-EG"/>
        </w:rPr>
        <w:t xml:space="preserve"> </w:t>
      </w:r>
      <w:r w:rsidRPr="00613BDF">
        <w:rPr>
          <w:w w:val="100"/>
          <w:kern w:val="0"/>
          <w:sz w:val="30"/>
          <w:rtl/>
          <w:lang w:eastAsia="zh-CN"/>
        </w:rPr>
        <w:t>في مرافق الصحة النفسية،</w:t>
      </w:r>
      <w:r w:rsidRPr="00613BDF">
        <w:rPr>
          <w:rFonts w:hint="cs"/>
          <w:w w:val="100"/>
          <w:kern w:val="0"/>
          <w:sz w:val="30"/>
          <w:rtl/>
          <w:lang w:eastAsia="zh-CN" w:bidi="ar-EG"/>
        </w:rPr>
        <w:t xml:space="preserve"> </w:t>
      </w:r>
      <w:r w:rsidRPr="00613BDF">
        <w:rPr>
          <w:w w:val="100"/>
          <w:kern w:val="0"/>
          <w:sz w:val="30"/>
          <w:rtl/>
          <w:lang w:eastAsia="zh-CN"/>
        </w:rPr>
        <w:t>والأشخاص عديمو الأبوين المتخلف</w:t>
      </w:r>
      <w:r w:rsidRPr="00613BDF">
        <w:rPr>
          <w:rFonts w:hint="cs"/>
          <w:w w:val="100"/>
          <w:kern w:val="0"/>
          <w:sz w:val="30"/>
          <w:rtl/>
          <w:lang w:eastAsia="zh-CN" w:bidi="ar-EG"/>
        </w:rPr>
        <w:t>ون</w:t>
      </w:r>
      <w:r w:rsidRPr="00613BDF">
        <w:rPr>
          <w:w w:val="100"/>
          <w:kern w:val="0"/>
          <w:sz w:val="30"/>
          <w:rtl/>
          <w:lang w:eastAsia="zh-CN"/>
        </w:rPr>
        <w:t xml:space="preserve"> عقليا،</w:t>
      </w:r>
      <w:r w:rsidRPr="00613BDF">
        <w:rPr>
          <w:rFonts w:hint="cs"/>
          <w:w w:val="100"/>
          <w:kern w:val="0"/>
          <w:sz w:val="30"/>
          <w:rtl/>
          <w:lang w:eastAsia="zh-CN" w:bidi="ar-EG"/>
        </w:rPr>
        <w:t xml:space="preserve"> </w:t>
      </w:r>
      <w:r w:rsidRPr="00613BDF">
        <w:rPr>
          <w:w w:val="100"/>
          <w:kern w:val="0"/>
          <w:sz w:val="30"/>
          <w:rtl/>
          <w:lang w:eastAsia="zh-CN"/>
        </w:rPr>
        <w:t>والأطفال دون الثامنة عشرة من العمر،</w:t>
      </w:r>
      <w:r w:rsidRPr="00613BDF">
        <w:rPr>
          <w:rFonts w:hint="cs"/>
          <w:w w:val="100"/>
          <w:kern w:val="0"/>
          <w:sz w:val="30"/>
          <w:rtl/>
          <w:lang w:eastAsia="zh-CN" w:bidi="ar-EG"/>
        </w:rPr>
        <w:t xml:space="preserve"> </w:t>
      </w:r>
      <w:r w:rsidRPr="00613BDF">
        <w:rPr>
          <w:w w:val="100"/>
          <w:kern w:val="0"/>
          <w:sz w:val="30"/>
          <w:rtl/>
          <w:lang w:eastAsia="zh-CN"/>
        </w:rPr>
        <w:t>والأشخاص الم</w:t>
      </w:r>
      <w:r w:rsidRPr="00613BDF">
        <w:rPr>
          <w:rFonts w:hint="cs"/>
          <w:w w:val="100"/>
          <w:kern w:val="0"/>
          <w:sz w:val="30"/>
          <w:rtl/>
          <w:lang w:eastAsia="zh-CN" w:bidi="ar-EG"/>
        </w:rPr>
        <w:t xml:space="preserve">ؤمن عليهم </w:t>
      </w:r>
      <w:r w:rsidRPr="00613BDF">
        <w:rPr>
          <w:w w:val="100"/>
          <w:kern w:val="0"/>
          <w:sz w:val="30"/>
          <w:rtl/>
          <w:lang w:eastAsia="zh-CN"/>
        </w:rPr>
        <w:t>المحتاج</w:t>
      </w:r>
      <w:r w:rsidRPr="00613BDF">
        <w:rPr>
          <w:rFonts w:hint="cs"/>
          <w:w w:val="100"/>
          <w:kern w:val="0"/>
          <w:sz w:val="30"/>
          <w:rtl/>
          <w:lang w:eastAsia="zh-CN" w:bidi="ar-EG"/>
        </w:rPr>
        <w:t>ون</w:t>
      </w:r>
      <w:r w:rsidRPr="00613BDF">
        <w:rPr>
          <w:w w:val="100"/>
          <w:kern w:val="0"/>
          <w:sz w:val="30"/>
          <w:rtl/>
          <w:lang w:eastAsia="zh-CN"/>
        </w:rPr>
        <w:t xml:space="preserve"> لعمليات تقويم للأطراف السفلي والعليا؛  أو وسائل المساعدة السمعية؛  أو تقويم الإبصار؛ </w:t>
      </w:r>
      <w:r w:rsidRPr="00613BDF">
        <w:rPr>
          <w:rFonts w:hint="cs"/>
          <w:w w:val="100"/>
          <w:kern w:val="0"/>
          <w:sz w:val="30"/>
          <w:rtl/>
          <w:lang w:eastAsia="zh-CN" w:bidi="ar-EG"/>
        </w:rPr>
        <w:t>أ</w:t>
      </w:r>
      <w:r w:rsidRPr="00613BDF">
        <w:rPr>
          <w:w w:val="100"/>
          <w:kern w:val="0"/>
          <w:sz w:val="30"/>
          <w:rtl/>
          <w:lang w:eastAsia="zh-CN"/>
        </w:rPr>
        <w:t>و</w:t>
      </w:r>
      <w:r w:rsidRPr="00613BDF">
        <w:rPr>
          <w:rFonts w:hint="cs"/>
          <w:w w:val="100"/>
          <w:kern w:val="0"/>
          <w:sz w:val="30"/>
          <w:rtl/>
          <w:lang w:eastAsia="zh-CN" w:bidi="ar-EG"/>
        </w:rPr>
        <w:t xml:space="preserve"> </w:t>
      </w:r>
      <w:r w:rsidRPr="00613BDF">
        <w:rPr>
          <w:w w:val="100"/>
          <w:kern w:val="0"/>
          <w:sz w:val="30"/>
          <w:rtl/>
          <w:lang w:eastAsia="zh-CN"/>
        </w:rPr>
        <w:t xml:space="preserve">الكراسي المتحركة للمعاقين، </w:t>
      </w:r>
      <w:r w:rsidRPr="00613BDF">
        <w:rPr>
          <w:rFonts w:hint="cs"/>
          <w:w w:val="100"/>
          <w:kern w:val="0"/>
          <w:sz w:val="30"/>
          <w:rtl/>
          <w:lang w:eastAsia="zh-CN" w:bidi="ar-EG"/>
        </w:rPr>
        <w:t xml:space="preserve">أو </w:t>
      </w:r>
      <w:r w:rsidRPr="00613BDF">
        <w:rPr>
          <w:w w:val="100"/>
          <w:kern w:val="0"/>
          <w:sz w:val="30"/>
          <w:rtl/>
          <w:lang w:eastAsia="zh-CN"/>
        </w:rPr>
        <w:t xml:space="preserve">طلبات الحصول على شهادات سلامة وظائف الأعضاء. وإلي جانب </w:t>
      </w:r>
      <w:r w:rsidRPr="00613BDF">
        <w:rPr>
          <w:rFonts w:hint="cs"/>
          <w:w w:val="100"/>
          <w:kern w:val="0"/>
          <w:sz w:val="30"/>
          <w:rtl/>
          <w:lang w:eastAsia="zh-CN" w:bidi="ar-EG"/>
        </w:rPr>
        <w:t>الحق</w:t>
      </w:r>
      <w:r w:rsidRPr="00613BDF">
        <w:rPr>
          <w:w w:val="100"/>
          <w:kern w:val="0"/>
          <w:sz w:val="30"/>
          <w:rtl/>
          <w:lang w:eastAsia="zh-CN"/>
        </w:rPr>
        <w:t xml:space="preserve"> في الرعاية الصحية الأولية،</w:t>
      </w:r>
      <w:r w:rsidRPr="00613BDF">
        <w:rPr>
          <w:rFonts w:hint="cs"/>
          <w:w w:val="100"/>
          <w:kern w:val="0"/>
          <w:sz w:val="30"/>
          <w:rtl/>
          <w:lang w:eastAsia="zh-CN" w:bidi="ar-EG"/>
        </w:rPr>
        <w:t xml:space="preserve"> </w:t>
      </w:r>
      <w:r w:rsidRPr="00613BDF">
        <w:rPr>
          <w:w w:val="100"/>
          <w:kern w:val="0"/>
          <w:sz w:val="30"/>
          <w:rtl/>
          <w:lang w:eastAsia="zh-CN"/>
        </w:rPr>
        <w:t>والاستشارات المتخصصة،</w:t>
      </w:r>
      <w:r w:rsidRPr="00613BDF">
        <w:rPr>
          <w:rFonts w:hint="cs"/>
          <w:w w:val="100"/>
          <w:kern w:val="0"/>
          <w:sz w:val="30"/>
          <w:rtl/>
          <w:lang w:eastAsia="zh-CN" w:bidi="ar-EG"/>
        </w:rPr>
        <w:t xml:space="preserve"> </w:t>
      </w:r>
      <w:r w:rsidRPr="00613BDF">
        <w:rPr>
          <w:w w:val="100"/>
          <w:kern w:val="0"/>
          <w:sz w:val="30"/>
          <w:rtl/>
          <w:lang w:eastAsia="zh-CN"/>
        </w:rPr>
        <w:t>وتوفير الرعاية الصحية في المستشفيات،</w:t>
      </w:r>
      <w:r w:rsidRPr="00613BDF">
        <w:rPr>
          <w:rFonts w:hint="cs"/>
          <w:w w:val="100"/>
          <w:kern w:val="0"/>
          <w:sz w:val="30"/>
          <w:rtl/>
          <w:lang w:eastAsia="zh-CN" w:bidi="ar-EG"/>
        </w:rPr>
        <w:t xml:space="preserve"> ي</w:t>
      </w:r>
      <w:r w:rsidRPr="00613BDF">
        <w:rPr>
          <w:w w:val="100"/>
          <w:kern w:val="0"/>
          <w:sz w:val="30"/>
          <w:rtl/>
          <w:lang w:eastAsia="zh-CN"/>
        </w:rPr>
        <w:t xml:space="preserve">حق </w:t>
      </w:r>
      <w:r w:rsidRPr="00613BDF">
        <w:rPr>
          <w:rFonts w:hint="cs"/>
          <w:w w:val="100"/>
          <w:kern w:val="0"/>
          <w:sz w:val="30"/>
          <w:rtl/>
          <w:lang w:eastAsia="zh-CN" w:bidi="ar-EG"/>
        </w:rPr>
        <w:t>ل</w:t>
      </w:r>
      <w:r w:rsidRPr="00613BDF">
        <w:rPr>
          <w:w w:val="100"/>
          <w:kern w:val="0"/>
          <w:sz w:val="30"/>
          <w:rtl/>
          <w:lang w:eastAsia="zh-CN"/>
        </w:rPr>
        <w:t>لعاملة ال</w:t>
      </w:r>
      <w:r w:rsidRPr="00613BDF">
        <w:rPr>
          <w:rFonts w:hint="cs"/>
          <w:w w:val="100"/>
          <w:kern w:val="0"/>
          <w:sz w:val="30"/>
          <w:rtl/>
          <w:lang w:eastAsia="zh-CN" w:bidi="ar-EG"/>
        </w:rPr>
        <w:t xml:space="preserve">مؤمن عليها، </w:t>
      </w:r>
      <w:r w:rsidRPr="00613BDF">
        <w:rPr>
          <w:w w:val="100"/>
          <w:kern w:val="0"/>
          <w:sz w:val="30"/>
          <w:rtl/>
          <w:lang w:eastAsia="zh-CN"/>
        </w:rPr>
        <w:t xml:space="preserve">وكذلك </w:t>
      </w:r>
      <w:r w:rsidRPr="00613BDF">
        <w:rPr>
          <w:rFonts w:hint="cs"/>
          <w:w w:val="100"/>
          <w:kern w:val="0"/>
          <w:sz w:val="30"/>
          <w:rtl/>
          <w:lang w:eastAsia="zh-CN" w:bidi="ar-EG"/>
        </w:rPr>
        <w:t>ا</w:t>
      </w:r>
      <w:r w:rsidRPr="00613BDF">
        <w:rPr>
          <w:w w:val="100"/>
          <w:kern w:val="0"/>
          <w:sz w:val="30"/>
          <w:rtl/>
          <w:lang w:eastAsia="zh-CN"/>
        </w:rPr>
        <w:t xml:space="preserve">لرجل </w:t>
      </w:r>
      <w:r w:rsidRPr="00613BDF">
        <w:rPr>
          <w:rFonts w:hint="cs"/>
          <w:w w:val="100"/>
          <w:kern w:val="0"/>
          <w:sz w:val="30"/>
          <w:rtl/>
          <w:lang w:eastAsia="zh-CN" w:bidi="ar-EG"/>
        </w:rPr>
        <w:t>المؤمن عليه</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بموجب الرعاية الصحية الإجبارية،</w:t>
      </w:r>
      <w:r w:rsidRPr="00613BDF">
        <w:rPr>
          <w:rFonts w:hint="cs"/>
          <w:w w:val="100"/>
          <w:kern w:val="0"/>
          <w:sz w:val="30"/>
          <w:rtl/>
          <w:lang w:eastAsia="zh-CN" w:bidi="ar-EG"/>
        </w:rPr>
        <w:t xml:space="preserve"> </w:t>
      </w:r>
      <w:r w:rsidRPr="00613BDF">
        <w:rPr>
          <w:w w:val="100"/>
          <w:kern w:val="0"/>
          <w:sz w:val="30"/>
          <w:rtl/>
          <w:lang w:eastAsia="zh-CN"/>
        </w:rPr>
        <w:t xml:space="preserve">الحصول على مكافأة </w:t>
      </w:r>
      <w:r w:rsidRPr="00613BDF">
        <w:rPr>
          <w:rFonts w:hint="cs"/>
          <w:w w:val="100"/>
          <w:kern w:val="0"/>
          <w:sz w:val="30"/>
          <w:rtl/>
          <w:lang w:eastAsia="zh-CN" w:bidi="ar-EG"/>
        </w:rPr>
        <w:t xml:space="preserve">على أساس </w:t>
      </w:r>
      <w:r w:rsidRPr="00613BDF">
        <w:rPr>
          <w:w w:val="100"/>
          <w:kern w:val="0"/>
          <w:sz w:val="30"/>
          <w:rtl/>
          <w:lang w:eastAsia="zh-CN"/>
        </w:rPr>
        <w:t xml:space="preserve">الراتب </w:t>
      </w:r>
      <w:r w:rsidRPr="00613BDF">
        <w:rPr>
          <w:rFonts w:hint="cs"/>
          <w:w w:val="100"/>
          <w:kern w:val="0"/>
          <w:sz w:val="30"/>
          <w:rtl/>
          <w:lang w:eastAsia="zh-CN" w:bidi="ar-EG"/>
        </w:rPr>
        <w:t>اذا حدث ا</w:t>
      </w:r>
      <w:r w:rsidRPr="00613BDF">
        <w:rPr>
          <w:w w:val="100"/>
          <w:kern w:val="0"/>
          <w:sz w:val="30"/>
          <w:rtl/>
          <w:lang w:eastAsia="zh-CN"/>
        </w:rPr>
        <w:t xml:space="preserve">لعجز أثناء العمل بسبب المرض أو إصابة مهنية.  ويحسب أساس تحديد المكافأة </w:t>
      </w:r>
      <w:r w:rsidRPr="00613BDF">
        <w:rPr>
          <w:rFonts w:hint="cs"/>
          <w:w w:val="100"/>
          <w:kern w:val="0"/>
          <w:sz w:val="30"/>
          <w:rtl/>
          <w:lang w:eastAsia="zh-CN" w:bidi="ar-EG"/>
        </w:rPr>
        <w:t>و</w:t>
      </w:r>
      <w:r w:rsidRPr="00613BDF">
        <w:rPr>
          <w:w w:val="100"/>
          <w:kern w:val="0"/>
          <w:sz w:val="30"/>
          <w:rtl/>
          <w:lang w:eastAsia="zh-CN"/>
        </w:rPr>
        <w:t>احتساب المبلغ على نفس الأسس لكل من المرأة والرجل المؤمن عليهما.  وإلى جانب ذلك،</w:t>
      </w:r>
      <w:r w:rsidRPr="00613BDF">
        <w:rPr>
          <w:rFonts w:hint="cs"/>
          <w:w w:val="100"/>
          <w:kern w:val="0"/>
          <w:sz w:val="30"/>
          <w:rtl/>
          <w:lang w:eastAsia="zh-CN" w:bidi="ar-EG"/>
        </w:rPr>
        <w:t xml:space="preserve"> ف</w:t>
      </w:r>
      <w:r w:rsidRPr="00613BDF">
        <w:rPr>
          <w:w w:val="100"/>
          <w:kern w:val="0"/>
          <w:sz w:val="30"/>
          <w:rtl/>
          <w:lang w:eastAsia="zh-CN"/>
        </w:rPr>
        <w:t xml:space="preserve">للمؤمن عليها </w:t>
      </w:r>
      <w:r w:rsidRPr="00613BDF">
        <w:rPr>
          <w:rFonts w:hint="cs"/>
          <w:w w:val="100"/>
          <w:kern w:val="0"/>
          <w:sz w:val="30"/>
          <w:rtl/>
          <w:lang w:eastAsia="zh-CN" w:bidi="ar-EG"/>
        </w:rPr>
        <w:t>الحق</w:t>
      </w:r>
      <w:r w:rsidRPr="00613BDF">
        <w:rPr>
          <w:w w:val="100"/>
          <w:kern w:val="0"/>
          <w:sz w:val="30"/>
          <w:rtl/>
          <w:lang w:eastAsia="zh-CN"/>
        </w:rPr>
        <w:t xml:space="preserve"> في مكافأة </w:t>
      </w:r>
      <w:r w:rsidRPr="00613BDF">
        <w:rPr>
          <w:rFonts w:hint="cs"/>
          <w:w w:val="100"/>
          <w:kern w:val="0"/>
          <w:sz w:val="30"/>
          <w:rtl/>
          <w:lang w:eastAsia="zh-CN" w:bidi="ar-EG"/>
        </w:rPr>
        <w:t xml:space="preserve">على أساس </w:t>
      </w:r>
      <w:r w:rsidRPr="00613BDF">
        <w:rPr>
          <w:w w:val="100"/>
          <w:kern w:val="0"/>
          <w:sz w:val="30"/>
          <w:rtl/>
          <w:lang w:eastAsia="zh-CN"/>
        </w:rPr>
        <w:t>الراتب في حالة حدوث إعاقة أثناء العمل بسبب الحمل والوضع،</w:t>
      </w:r>
      <w:r w:rsidRPr="00613BDF">
        <w:rPr>
          <w:rFonts w:hint="cs"/>
          <w:w w:val="100"/>
          <w:kern w:val="0"/>
          <w:sz w:val="30"/>
          <w:rtl/>
          <w:lang w:eastAsia="zh-CN" w:bidi="ar-EG"/>
        </w:rPr>
        <w:t xml:space="preserve"> </w:t>
      </w:r>
      <w:r w:rsidRPr="00613BDF">
        <w:rPr>
          <w:w w:val="100"/>
          <w:kern w:val="0"/>
          <w:sz w:val="30"/>
          <w:rtl/>
          <w:lang w:eastAsia="zh-CN"/>
        </w:rPr>
        <w:t>تصل إلى 100</w:t>
      </w:r>
      <w:r w:rsidRPr="00613BDF">
        <w:rPr>
          <w:rFonts w:hint="cs"/>
          <w:w w:val="100"/>
          <w:kern w:val="0"/>
          <w:sz w:val="30"/>
          <w:rtl/>
          <w:lang w:eastAsia="zh-CN" w:bidi="ar-EG"/>
        </w:rPr>
        <w:t xml:space="preserve"> </w:t>
      </w:r>
      <w:r w:rsidRPr="00613BDF">
        <w:rPr>
          <w:w w:val="100"/>
          <w:kern w:val="0"/>
          <w:sz w:val="30"/>
          <w:rtl/>
          <w:lang w:eastAsia="zh-CN"/>
        </w:rPr>
        <w:t xml:space="preserve">في المائة من راتب الشهر السابق </w:t>
      </w:r>
      <w:r w:rsidRPr="00613BDF">
        <w:rPr>
          <w:rFonts w:hint="cs"/>
          <w:w w:val="100"/>
          <w:kern w:val="0"/>
          <w:sz w:val="30"/>
          <w:rtl/>
          <w:lang w:eastAsia="zh-CN" w:bidi="ar-EG"/>
        </w:rPr>
        <w:t>ل</w:t>
      </w:r>
      <w:r w:rsidRPr="00613BDF">
        <w:rPr>
          <w:w w:val="100"/>
          <w:kern w:val="0"/>
          <w:sz w:val="30"/>
          <w:rtl/>
          <w:lang w:eastAsia="zh-CN"/>
        </w:rPr>
        <w:t>بدء أجاز</w:t>
      </w:r>
      <w:r w:rsidRPr="00613BDF">
        <w:rPr>
          <w:rFonts w:hint="cs"/>
          <w:w w:val="100"/>
          <w:kern w:val="0"/>
          <w:sz w:val="30"/>
          <w:rtl/>
          <w:lang w:eastAsia="zh-CN" w:bidi="ar-EG"/>
        </w:rPr>
        <w:t>ة</w:t>
      </w:r>
      <w:r w:rsidRPr="00613BDF">
        <w:rPr>
          <w:w w:val="100"/>
          <w:kern w:val="0"/>
          <w:sz w:val="30"/>
          <w:rtl/>
          <w:lang w:eastAsia="zh-CN"/>
        </w:rPr>
        <w:t xml:space="preserve"> الأمومة. </w:t>
      </w:r>
    </w:p>
    <w:p w:rsidR="00CA5951" w:rsidRDefault="00CB4538" w:rsidP="00CB4538">
      <w:pPr>
        <w:spacing w:after="120"/>
        <w:ind w:left="1030" w:right="810" w:firstLine="450"/>
        <w:rPr>
          <w:rFonts w:hint="cs"/>
          <w:w w:val="100"/>
          <w:kern w:val="0"/>
          <w:sz w:val="30"/>
          <w:rtl/>
          <w:lang w:eastAsia="zh-CN"/>
        </w:rPr>
      </w:pPr>
      <w:r w:rsidRPr="00613BDF">
        <w:rPr>
          <w:w w:val="100"/>
          <w:kern w:val="0"/>
          <w:sz w:val="30"/>
          <w:rtl/>
          <w:lang w:eastAsia="zh-CN"/>
        </w:rPr>
        <w:t>وينظم القانون الم</w:t>
      </w:r>
      <w:r w:rsidRPr="00613BDF">
        <w:rPr>
          <w:rFonts w:hint="cs"/>
          <w:w w:val="100"/>
          <w:kern w:val="0"/>
          <w:sz w:val="30"/>
          <w:rtl/>
          <w:lang w:eastAsia="zh-CN" w:bidi="ar-EG"/>
        </w:rPr>
        <w:t>شار اليه</w:t>
      </w:r>
      <w:r w:rsidRPr="00613BDF">
        <w:rPr>
          <w:w w:val="100"/>
          <w:kern w:val="0"/>
          <w:sz w:val="30"/>
          <w:rtl/>
          <w:lang w:eastAsia="zh-CN"/>
        </w:rPr>
        <w:t xml:space="preserve"> - قانون إنهاء الحمل</w:t>
      </w:r>
      <w:r>
        <w:rPr>
          <w:w w:val="100"/>
          <w:kern w:val="0"/>
          <w:sz w:val="30"/>
          <w:rtl/>
          <w:lang w:eastAsia="zh-CN"/>
        </w:rPr>
        <w:t>(</w:t>
      </w:r>
      <w:r w:rsidRPr="00613BDF">
        <w:rPr>
          <w:w w:val="100"/>
          <w:kern w:val="0"/>
          <w:sz w:val="30"/>
          <w:rtl/>
          <w:lang w:eastAsia="zh-CN"/>
        </w:rPr>
        <w:t>الجريدة الرسمية لجمهورية مقدونيا الاشتراكية،</w:t>
      </w:r>
      <w:r w:rsidRPr="00613BDF">
        <w:rPr>
          <w:rFonts w:hint="cs"/>
          <w:w w:val="100"/>
          <w:kern w:val="0"/>
          <w:sz w:val="30"/>
          <w:rtl/>
          <w:lang w:eastAsia="zh-CN" w:bidi="ar-EG"/>
        </w:rPr>
        <w:t xml:space="preserve"> </w:t>
      </w:r>
      <w:r w:rsidRPr="00613BDF">
        <w:rPr>
          <w:w w:val="100"/>
          <w:kern w:val="0"/>
          <w:sz w:val="30"/>
          <w:rtl/>
          <w:lang w:eastAsia="zh-CN"/>
        </w:rPr>
        <w:t xml:space="preserve">العدد رقم 19/77- النسخة النهائية، والجريدة </w:t>
      </w:r>
      <w:r w:rsidRPr="00613BDF">
        <w:rPr>
          <w:rFonts w:hint="cs"/>
          <w:w w:val="100"/>
          <w:kern w:val="0"/>
          <w:sz w:val="30"/>
          <w:rtl/>
          <w:lang w:eastAsia="zh-CN" w:bidi="ar-EG"/>
        </w:rPr>
        <w:t>ال</w:t>
      </w:r>
      <w:r w:rsidRPr="00613BDF">
        <w:rPr>
          <w:w w:val="100"/>
          <w:kern w:val="0"/>
          <w:sz w:val="30"/>
          <w:rtl/>
          <w:lang w:eastAsia="zh-CN"/>
        </w:rPr>
        <w:t>رسمية لجمهورية مقدونيا،</w:t>
      </w:r>
      <w:r w:rsidRPr="00613BDF">
        <w:rPr>
          <w:rFonts w:hint="cs"/>
          <w:w w:val="100"/>
          <w:kern w:val="0"/>
          <w:sz w:val="30"/>
          <w:rtl/>
          <w:lang w:eastAsia="zh-CN" w:bidi="ar-EG"/>
        </w:rPr>
        <w:t xml:space="preserve"> </w:t>
      </w:r>
      <w:r w:rsidRPr="00613BDF">
        <w:rPr>
          <w:w w:val="100"/>
          <w:kern w:val="0"/>
          <w:sz w:val="30"/>
          <w:rtl/>
          <w:lang w:eastAsia="zh-CN"/>
        </w:rPr>
        <w:t>العدد رقم 15/95) إنهاء الحمل غير المرغوب فيه</w:t>
      </w:r>
      <w:r>
        <w:rPr>
          <w:w w:val="100"/>
          <w:kern w:val="0"/>
          <w:sz w:val="30"/>
          <w:rtl/>
          <w:lang w:eastAsia="zh-CN"/>
        </w:rPr>
        <w:t>(</w:t>
      </w:r>
      <w:r w:rsidRPr="00613BDF">
        <w:rPr>
          <w:w w:val="100"/>
          <w:kern w:val="0"/>
          <w:sz w:val="30"/>
          <w:rtl/>
          <w:lang w:eastAsia="zh-CN"/>
        </w:rPr>
        <w:t>الإجهاض</w:t>
      </w:r>
      <w:r>
        <w:rPr>
          <w:w w:val="100"/>
          <w:kern w:val="0"/>
          <w:sz w:val="30"/>
          <w:rtl/>
          <w:lang w:eastAsia="zh-CN"/>
        </w:rPr>
        <w:t>)</w:t>
      </w:r>
      <w:r w:rsidRPr="00613BDF">
        <w:rPr>
          <w:w w:val="100"/>
          <w:kern w:val="0"/>
          <w:sz w:val="30"/>
          <w:rtl/>
          <w:lang w:eastAsia="zh-CN"/>
        </w:rPr>
        <w:t>. وبموجب قانون إنهاء الحمل،</w:t>
      </w:r>
      <w:r w:rsidRPr="00613BDF">
        <w:rPr>
          <w:rFonts w:hint="cs"/>
          <w:w w:val="100"/>
          <w:kern w:val="0"/>
          <w:sz w:val="30"/>
          <w:rtl/>
          <w:lang w:eastAsia="zh-CN" w:bidi="ar-EG"/>
        </w:rPr>
        <w:t xml:space="preserve"> </w:t>
      </w:r>
      <w:r w:rsidRPr="00613BDF">
        <w:rPr>
          <w:w w:val="100"/>
          <w:kern w:val="0"/>
          <w:sz w:val="30"/>
          <w:rtl/>
          <w:lang w:eastAsia="zh-CN"/>
        </w:rPr>
        <w:t xml:space="preserve">للمرأة حرية اتخاذ قرار إنهاء الحمل.  ولا يقيد هذا الحق إلا لغرض حماية صحة المرأة.  ويبين قانون الحد الزمني لإنهاء الحمل </w:t>
      </w:r>
      <w:r>
        <w:rPr>
          <w:w w:val="100"/>
          <w:kern w:val="0"/>
          <w:sz w:val="30"/>
          <w:rtl/>
          <w:lang w:eastAsia="zh-CN"/>
        </w:rPr>
        <w:t>(</w:t>
      </w:r>
      <w:r w:rsidRPr="00613BDF">
        <w:rPr>
          <w:w w:val="100"/>
          <w:kern w:val="0"/>
          <w:sz w:val="30"/>
          <w:rtl/>
          <w:lang w:eastAsia="zh-CN"/>
        </w:rPr>
        <w:t>عشرة أسابيع من بدء  الحمل</w:t>
      </w:r>
      <w:r w:rsidRPr="00613BDF">
        <w:rPr>
          <w:rFonts w:hint="cs"/>
          <w:w w:val="100"/>
          <w:kern w:val="0"/>
          <w:sz w:val="30"/>
          <w:rtl/>
          <w:lang w:eastAsia="zh-CN" w:bidi="ar-EG"/>
        </w:rPr>
        <w:t>)</w:t>
      </w:r>
      <w:r w:rsidRPr="00613BDF">
        <w:rPr>
          <w:w w:val="100"/>
          <w:kern w:val="0"/>
          <w:sz w:val="30"/>
          <w:rtl/>
          <w:lang w:eastAsia="zh-CN"/>
        </w:rPr>
        <w:t xml:space="preserve"> حالات إنهاء الحمل،</w:t>
      </w:r>
      <w:r w:rsidRPr="00613BDF">
        <w:rPr>
          <w:rFonts w:hint="cs"/>
          <w:w w:val="100"/>
          <w:kern w:val="0"/>
          <w:sz w:val="30"/>
          <w:rtl/>
          <w:lang w:eastAsia="zh-CN" w:bidi="ar-EG"/>
        </w:rPr>
        <w:t xml:space="preserve"> </w:t>
      </w:r>
      <w:r w:rsidRPr="00613BDF">
        <w:rPr>
          <w:w w:val="100"/>
          <w:kern w:val="0"/>
          <w:sz w:val="30"/>
          <w:rtl/>
          <w:lang w:eastAsia="zh-CN"/>
        </w:rPr>
        <w:t xml:space="preserve">بعد انقضاء </w:t>
      </w:r>
      <w:r w:rsidRPr="00613BDF">
        <w:rPr>
          <w:rFonts w:hint="cs"/>
          <w:w w:val="100"/>
          <w:kern w:val="0"/>
          <w:sz w:val="30"/>
          <w:rtl/>
          <w:lang w:eastAsia="zh-CN" w:bidi="ar-EG"/>
        </w:rPr>
        <w:t>ا</w:t>
      </w:r>
      <w:r w:rsidRPr="00613BDF">
        <w:rPr>
          <w:w w:val="100"/>
          <w:kern w:val="0"/>
          <w:sz w:val="30"/>
          <w:rtl/>
          <w:lang w:eastAsia="zh-CN"/>
        </w:rPr>
        <w:t>لحد الزمني الرسمي،</w:t>
      </w:r>
      <w:r w:rsidRPr="00613BDF">
        <w:rPr>
          <w:rFonts w:hint="cs"/>
          <w:w w:val="100"/>
          <w:kern w:val="0"/>
          <w:sz w:val="30"/>
          <w:rtl/>
          <w:lang w:eastAsia="zh-CN" w:bidi="ar-EG"/>
        </w:rPr>
        <w:t xml:space="preserve"> </w:t>
      </w:r>
      <w:r w:rsidRPr="00613BDF">
        <w:rPr>
          <w:w w:val="100"/>
          <w:kern w:val="0"/>
          <w:sz w:val="30"/>
          <w:rtl/>
          <w:lang w:eastAsia="zh-CN"/>
        </w:rPr>
        <w:t>والوسائل المطبقة في عملية الموافقة على إنهاء الحمل،</w:t>
      </w:r>
      <w:r w:rsidRPr="00613BDF">
        <w:rPr>
          <w:rFonts w:hint="cs"/>
          <w:w w:val="100"/>
          <w:kern w:val="0"/>
          <w:sz w:val="30"/>
          <w:rtl/>
          <w:lang w:eastAsia="zh-CN" w:bidi="ar-EG"/>
        </w:rPr>
        <w:t xml:space="preserve"> </w:t>
      </w:r>
      <w:r w:rsidRPr="00613BDF">
        <w:rPr>
          <w:w w:val="100"/>
          <w:kern w:val="0"/>
          <w:sz w:val="30"/>
          <w:rtl/>
          <w:lang w:eastAsia="zh-CN"/>
        </w:rPr>
        <w:t>والمعايير ال</w:t>
      </w:r>
      <w:r w:rsidRPr="00613BDF">
        <w:rPr>
          <w:rFonts w:hint="cs"/>
          <w:w w:val="100"/>
          <w:kern w:val="0"/>
          <w:sz w:val="30"/>
          <w:rtl/>
          <w:lang w:eastAsia="zh-CN" w:bidi="ar-EG"/>
        </w:rPr>
        <w:t>تي يتعين</w:t>
      </w:r>
      <w:r w:rsidRPr="00613BDF">
        <w:rPr>
          <w:w w:val="100"/>
          <w:kern w:val="0"/>
          <w:sz w:val="30"/>
          <w:rtl/>
          <w:lang w:eastAsia="zh-CN"/>
        </w:rPr>
        <w:t xml:space="preserve"> الوفاء بها من جانب مؤسسات الرعاية </w:t>
      </w:r>
      <w:r w:rsidRPr="00613BDF">
        <w:rPr>
          <w:rFonts w:hint="cs"/>
          <w:w w:val="100"/>
          <w:kern w:val="0"/>
          <w:sz w:val="30"/>
          <w:rtl/>
          <w:lang w:eastAsia="zh-CN" w:bidi="ar-EG"/>
        </w:rPr>
        <w:t>ال</w:t>
      </w:r>
      <w:r w:rsidRPr="00613BDF">
        <w:rPr>
          <w:w w:val="100"/>
          <w:kern w:val="0"/>
          <w:sz w:val="30"/>
          <w:rtl/>
          <w:lang w:eastAsia="zh-CN"/>
        </w:rPr>
        <w:t>صحية التي تنفذ فيها عمليات الإجهاض. وفي ما يتعلق ب</w:t>
      </w:r>
      <w:r w:rsidRPr="00613BDF">
        <w:rPr>
          <w:rFonts w:hint="cs"/>
          <w:w w:val="100"/>
          <w:kern w:val="0"/>
          <w:sz w:val="30"/>
          <w:rtl/>
          <w:lang w:eastAsia="zh-CN" w:bidi="ar-EG"/>
        </w:rPr>
        <w:t xml:space="preserve">منع </w:t>
      </w:r>
      <w:r w:rsidRPr="00613BDF">
        <w:rPr>
          <w:w w:val="100"/>
          <w:kern w:val="0"/>
          <w:sz w:val="30"/>
          <w:rtl/>
          <w:lang w:eastAsia="zh-CN"/>
        </w:rPr>
        <w:t>استخدام الإجهاض كبديل</w:t>
      </w:r>
      <w:r w:rsidRPr="00613BDF">
        <w:rPr>
          <w:rFonts w:hint="cs"/>
          <w:w w:val="100"/>
          <w:kern w:val="0"/>
          <w:sz w:val="30"/>
          <w:rtl/>
          <w:lang w:eastAsia="zh-CN" w:bidi="ar-EG"/>
        </w:rPr>
        <w:t xml:space="preserve"> للتدابير الوقائية</w:t>
      </w:r>
      <w:r w:rsidRPr="00613BDF">
        <w:rPr>
          <w:w w:val="100"/>
          <w:kern w:val="0"/>
          <w:sz w:val="30"/>
          <w:rtl/>
          <w:lang w:eastAsia="zh-CN"/>
        </w:rPr>
        <w:t xml:space="preserve"> لوسائل منع الحمل، </w:t>
      </w:r>
      <w:r w:rsidRPr="00613BDF">
        <w:rPr>
          <w:rFonts w:hint="cs"/>
          <w:w w:val="100"/>
          <w:kern w:val="0"/>
          <w:sz w:val="30"/>
          <w:rtl/>
          <w:lang w:eastAsia="zh-CN" w:bidi="ar-EG"/>
        </w:rPr>
        <w:t>يكتسب ال</w:t>
      </w:r>
      <w:r w:rsidRPr="00613BDF">
        <w:rPr>
          <w:w w:val="100"/>
          <w:kern w:val="0"/>
          <w:sz w:val="30"/>
          <w:rtl/>
          <w:lang w:eastAsia="zh-CN"/>
        </w:rPr>
        <w:t xml:space="preserve">تشريع الذي </w:t>
      </w:r>
      <w:r w:rsidRPr="00613BDF">
        <w:rPr>
          <w:rFonts w:hint="cs"/>
          <w:w w:val="100"/>
          <w:kern w:val="0"/>
          <w:sz w:val="30"/>
          <w:rtl/>
          <w:lang w:eastAsia="zh-CN" w:bidi="ar-EG"/>
        </w:rPr>
        <w:t xml:space="preserve">سن </w:t>
      </w:r>
      <w:r w:rsidRPr="00613BDF">
        <w:rPr>
          <w:w w:val="100"/>
          <w:kern w:val="0"/>
          <w:sz w:val="30"/>
          <w:rtl/>
          <w:lang w:eastAsia="zh-CN"/>
        </w:rPr>
        <w:t>مؤخرا في إطار قانون التأمين الصحي أهمية أساسية،</w:t>
      </w:r>
      <w:r w:rsidRPr="00613BDF">
        <w:rPr>
          <w:rFonts w:hint="cs"/>
          <w:w w:val="100"/>
          <w:kern w:val="0"/>
          <w:sz w:val="30"/>
          <w:rtl/>
          <w:lang w:eastAsia="zh-CN" w:bidi="ar-EG"/>
        </w:rPr>
        <w:t xml:space="preserve"> ف</w:t>
      </w:r>
      <w:r w:rsidRPr="00613BDF">
        <w:rPr>
          <w:w w:val="100"/>
          <w:kern w:val="0"/>
          <w:sz w:val="30"/>
          <w:rtl/>
          <w:lang w:eastAsia="zh-CN"/>
        </w:rPr>
        <w:t>طبقا ل</w:t>
      </w:r>
      <w:r w:rsidRPr="00613BDF">
        <w:rPr>
          <w:rFonts w:hint="cs"/>
          <w:w w:val="100"/>
          <w:kern w:val="0"/>
          <w:sz w:val="30"/>
          <w:rtl/>
          <w:lang w:eastAsia="zh-CN" w:bidi="ar-EG"/>
        </w:rPr>
        <w:t>هذا</w:t>
      </w:r>
      <w:r w:rsidRPr="00613BDF">
        <w:rPr>
          <w:w w:val="100"/>
          <w:kern w:val="0"/>
          <w:sz w:val="30"/>
          <w:rtl/>
          <w:lang w:eastAsia="zh-CN"/>
        </w:rPr>
        <w:t xml:space="preserve"> القانون ت</w:t>
      </w:r>
      <w:r w:rsidRPr="00613BDF">
        <w:rPr>
          <w:rFonts w:hint="cs"/>
          <w:w w:val="100"/>
          <w:kern w:val="0"/>
          <w:sz w:val="30"/>
          <w:rtl/>
          <w:lang w:eastAsia="zh-CN" w:bidi="ar-EG"/>
        </w:rPr>
        <w:t>تحمل ا</w:t>
      </w:r>
      <w:r w:rsidRPr="00613BDF">
        <w:rPr>
          <w:w w:val="100"/>
          <w:kern w:val="0"/>
          <w:sz w:val="30"/>
          <w:rtl/>
          <w:lang w:eastAsia="zh-CN"/>
        </w:rPr>
        <w:t>لمرأة شخصيا التكاليف الكاملة للإجهاض عند انتفاء المبررات الطبية.</w:t>
      </w:r>
    </w:p>
    <w:p w:rsidR="00CA5951" w:rsidRPr="00CA5951" w:rsidRDefault="00CA5951" w:rsidP="00CA5951">
      <w:pPr>
        <w:spacing w:line="120" w:lineRule="exact"/>
        <w:ind w:left="1030" w:right="810" w:firstLine="450"/>
        <w:rPr>
          <w:rFonts w:hint="cs"/>
          <w:w w:val="100"/>
          <w:kern w:val="0"/>
          <w:sz w:val="12"/>
          <w:rtl/>
          <w:lang w:eastAsia="zh-CN"/>
        </w:rPr>
      </w:pPr>
    </w:p>
    <w:p w:rsidR="00CB4538" w:rsidRPr="00A05C7E" w:rsidRDefault="00CB4538" w:rsidP="00CB4538">
      <w:pPr>
        <w:spacing w:after="120"/>
        <w:ind w:right="810" w:firstLine="1030"/>
        <w:outlineLvl w:val="0"/>
        <w:rPr>
          <w:b/>
          <w:bCs/>
          <w:w w:val="100"/>
          <w:kern w:val="0"/>
          <w:sz w:val="32"/>
          <w:szCs w:val="32"/>
          <w:rtl/>
          <w:lang w:eastAsia="zh-CN"/>
        </w:rPr>
      </w:pPr>
      <w:r w:rsidRPr="00A05C7E">
        <w:rPr>
          <w:b/>
          <w:bCs/>
          <w:w w:val="100"/>
          <w:kern w:val="0"/>
          <w:sz w:val="32"/>
          <w:szCs w:val="32"/>
          <w:rtl/>
          <w:lang w:eastAsia="zh-CN"/>
        </w:rPr>
        <w:t xml:space="preserve">برامج </w:t>
      </w:r>
      <w:r w:rsidRPr="00A05C7E">
        <w:rPr>
          <w:rFonts w:hint="cs"/>
          <w:b/>
          <w:bCs/>
          <w:w w:val="100"/>
          <w:kern w:val="0"/>
          <w:sz w:val="32"/>
          <w:szCs w:val="32"/>
          <w:rtl/>
          <w:lang w:eastAsia="zh-CN" w:bidi="ar-EG"/>
        </w:rPr>
        <w:t xml:space="preserve">نصت عليها </w:t>
      </w:r>
      <w:r w:rsidRPr="00A05C7E">
        <w:rPr>
          <w:b/>
          <w:bCs/>
          <w:w w:val="100"/>
          <w:kern w:val="0"/>
          <w:sz w:val="32"/>
          <w:szCs w:val="32"/>
          <w:rtl/>
          <w:lang w:eastAsia="zh-CN"/>
        </w:rPr>
        <w:t>الق</w:t>
      </w:r>
      <w:r w:rsidRPr="00A05C7E">
        <w:rPr>
          <w:rFonts w:hint="cs"/>
          <w:b/>
          <w:bCs/>
          <w:w w:val="100"/>
          <w:kern w:val="0"/>
          <w:sz w:val="32"/>
          <w:szCs w:val="32"/>
          <w:rtl/>
          <w:lang w:eastAsia="zh-CN" w:bidi="ar-EG"/>
        </w:rPr>
        <w:t>و</w:t>
      </w:r>
      <w:r w:rsidRPr="00A05C7E">
        <w:rPr>
          <w:b/>
          <w:bCs/>
          <w:w w:val="100"/>
          <w:kern w:val="0"/>
          <w:sz w:val="32"/>
          <w:szCs w:val="32"/>
          <w:rtl/>
          <w:lang w:eastAsia="zh-CN"/>
        </w:rPr>
        <w:t>ان</w:t>
      </w:r>
      <w:r w:rsidRPr="00A05C7E">
        <w:rPr>
          <w:rFonts w:hint="cs"/>
          <w:b/>
          <w:bCs/>
          <w:w w:val="100"/>
          <w:kern w:val="0"/>
          <w:sz w:val="32"/>
          <w:szCs w:val="32"/>
          <w:rtl/>
          <w:lang w:eastAsia="zh-CN" w:bidi="ar-EG"/>
        </w:rPr>
        <w:t>ي</w:t>
      </w:r>
      <w:r w:rsidRPr="00A05C7E">
        <w:rPr>
          <w:b/>
          <w:bCs/>
          <w:w w:val="100"/>
          <w:kern w:val="0"/>
          <w:sz w:val="32"/>
          <w:szCs w:val="32"/>
          <w:rtl/>
          <w:lang w:eastAsia="zh-CN"/>
        </w:rPr>
        <w:t xml:space="preserve">ن </w:t>
      </w:r>
      <w:r w:rsidRPr="00A05C7E">
        <w:rPr>
          <w:rFonts w:hint="cs"/>
          <w:b/>
          <w:bCs/>
          <w:w w:val="100"/>
          <w:kern w:val="0"/>
          <w:sz w:val="32"/>
          <w:szCs w:val="32"/>
          <w:rtl/>
          <w:lang w:eastAsia="zh-CN" w:bidi="ar-EG"/>
        </w:rPr>
        <w:t xml:space="preserve">من أجل </w:t>
      </w:r>
      <w:r w:rsidRPr="00A05C7E">
        <w:rPr>
          <w:b/>
          <w:bCs/>
          <w:w w:val="100"/>
          <w:kern w:val="0"/>
          <w:sz w:val="32"/>
          <w:szCs w:val="32"/>
          <w:rtl/>
          <w:lang w:eastAsia="zh-CN"/>
        </w:rPr>
        <w:t>تنفيذ التدابير التكميلية للرعاية الصحية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وفقا لقانون الرعاية الصحية،</w:t>
      </w:r>
      <w:r w:rsidRPr="00613BDF">
        <w:rPr>
          <w:rFonts w:hint="cs"/>
          <w:w w:val="100"/>
          <w:kern w:val="0"/>
          <w:sz w:val="30"/>
          <w:rtl/>
          <w:lang w:eastAsia="zh-CN" w:bidi="ar-EG"/>
        </w:rPr>
        <w:t xml:space="preserve"> </w:t>
      </w:r>
      <w:r w:rsidRPr="00613BDF">
        <w:rPr>
          <w:w w:val="100"/>
          <w:kern w:val="0"/>
          <w:sz w:val="30"/>
          <w:rtl/>
          <w:lang w:eastAsia="zh-CN"/>
        </w:rPr>
        <w:t>يقوم البلد بتوفير موارد من ميزانية الدولة لتمويل برامج لجميع المواطنين في جمهورية مقدونيا،</w:t>
      </w:r>
      <w:r w:rsidRPr="00613BDF">
        <w:rPr>
          <w:rFonts w:hint="cs"/>
          <w:w w:val="100"/>
          <w:kern w:val="0"/>
          <w:sz w:val="30"/>
          <w:rtl/>
          <w:lang w:eastAsia="zh-CN" w:bidi="ar-EG"/>
        </w:rPr>
        <w:t xml:space="preserve"> </w:t>
      </w:r>
      <w:r w:rsidRPr="00613BDF">
        <w:rPr>
          <w:w w:val="100"/>
          <w:kern w:val="0"/>
          <w:sz w:val="30"/>
          <w:rtl/>
          <w:lang w:eastAsia="zh-CN"/>
        </w:rPr>
        <w:t xml:space="preserve">بصرف النظر عن وضعهم التأميني بالنسبة لما يلي: بعض التدابير والأنشطة في مجال الرعاية الصحية الوقائية؛  </w:t>
      </w:r>
      <w:r w:rsidRPr="00613BDF">
        <w:rPr>
          <w:rFonts w:hint="cs"/>
          <w:w w:val="100"/>
          <w:kern w:val="0"/>
          <w:sz w:val="30"/>
          <w:rtl/>
          <w:lang w:eastAsia="zh-CN" w:bidi="ar-EG"/>
        </w:rPr>
        <w:t>ال</w:t>
      </w:r>
      <w:r w:rsidRPr="00613BDF">
        <w:rPr>
          <w:w w:val="100"/>
          <w:kern w:val="0"/>
          <w:sz w:val="30"/>
          <w:rtl/>
          <w:lang w:eastAsia="zh-CN"/>
        </w:rPr>
        <w:t>تحصين الإجباري؛ التشخيص؛ الوقاية؛ علاج حمى البحر الأبيض المتوسط،</w:t>
      </w:r>
      <w:r w:rsidRPr="00613BDF">
        <w:rPr>
          <w:rFonts w:hint="cs"/>
          <w:w w:val="100"/>
          <w:kern w:val="0"/>
          <w:sz w:val="30"/>
          <w:rtl/>
          <w:lang w:eastAsia="zh-CN" w:bidi="ar-EG"/>
        </w:rPr>
        <w:t xml:space="preserve"> </w:t>
      </w:r>
      <w:r w:rsidRPr="00613BDF">
        <w:rPr>
          <w:w w:val="100"/>
          <w:kern w:val="0"/>
          <w:sz w:val="30"/>
          <w:rtl/>
          <w:lang w:eastAsia="zh-CN"/>
        </w:rPr>
        <w:t>والوقاية منها،</w:t>
      </w:r>
      <w:r w:rsidRPr="00613BDF">
        <w:rPr>
          <w:rFonts w:hint="cs"/>
          <w:w w:val="100"/>
          <w:kern w:val="0"/>
          <w:sz w:val="30"/>
          <w:rtl/>
          <w:lang w:eastAsia="zh-CN" w:bidi="ar-EG"/>
        </w:rPr>
        <w:t xml:space="preserve"> </w:t>
      </w:r>
      <w:r w:rsidRPr="00613BDF">
        <w:rPr>
          <w:w w:val="100"/>
          <w:kern w:val="0"/>
          <w:sz w:val="30"/>
          <w:rtl/>
          <w:lang w:eastAsia="zh-CN"/>
        </w:rPr>
        <w:t>حماية السكان من فيروس نقص المناعة البشرية/ الإيدز؛  الرعاية النشطة للأمهات والأطفال؛  إجراء الفحوص المنتظمة للأطفال والتلاميذ والطلاب</w:t>
      </w:r>
      <w:r w:rsidRPr="00613BDF">
        <w:rPr>
          <w:rFonts w:hint="cs"/>
          <w:w w:val="100"/>
          <w:kern w:val="0"/>
          <w:sz w:val="30"/>
          <w:rtl/>
          <w:lang w:eastAsia="zh-CN" w:bidi="ar-EG"/>
        </w:rPr>
        <w:t>؛</w:t>
      </w:r>
      <w:r w:rsidRPr="00613BDF">
        <w:rPr>
          <w:w w:val="100"/>
          <w:kern w:val="0"/>
          <w:sz w:val="30"/>
          <w:rtl/>
          <w:lang w:eastAsia="zh-CN"/>
        </w:rPr>
        <w:t xml:space="preserve"> تنظيم التبرع بالدم</w:t>
      </w:r>
      <w:r w:rsidRPr="00613BDF">
        <w:rPr>
          <w:rFonts w:hint="cs"/>
          <w:w w:val="100"/>
          <w:kern w:val="0"/>
          <w:sz w:val="30"/>
          <w:rtl/>
          <w:lang w:eastAsia="zh-CN" w:bidi="ar-EG"/>
        </w:rPr>
        <w:t xml:space="preserve"> والنهوض بتلك العملية</w:t>
      </w:r>
      <w:r w:rsidRPr="00613BDF">
        <w:rPr>
          <w:w w:val="100"/>
          <w:kern w:val="0"/>
          <w:sz w:val="30"/>
          <w:rtl/>
          <w:lang w:eastAsia="zh-CN"/>
        </w:rPr>
        <w:t>؛ توفير الرعاية الصحية لفئات خاصة من السكان</w:t>
      </w:r>
      <w:r w:rsidRPr="00613BDF">
        <w:rPr>
          <w:rFonts w:hint="cs"/>
          <w:w w:val="100"/>
          <w:kern w:val="0"/>
          <w:sz w:val="30"/>
          <w:rtl/>
          <w:lang w:eastAsia="zh-CN" w:bidi="ar-EG"/>
        </w:rPr>
        <w:t xml:space="preserve">؛ وبالنسبة </w:t>
      </w:r>
      <w:r w:rsidRPr="00613BDF">
        <w:rPr>
          <w:w w:val="100"/>
          <w:kern w:val="0"/>
          <w:sz w:val="30"/>
          <w:rtl/>
          <w:lang w:eastAsia="zh-CN"/>
        </w:rPr>
        <w:t>لبعض الأمراض التي يعاني منها المرضى غير الم</w:t>
      </w:r>
      <w:r w:rsidRPr="00613BDF">
        <w:rPr>
          <w:rFonts w:hint="cs"/>
          <w:w w:val="100"/>
          <w:kern w:val="0"/>
          <w:sz w:val="30"/>
          <w:rtl/>
          <w:lang w:eastAsia="zh-CN" w:bidi="ar-EG"/>
        </w:rPr>
        <w:t xml:space="preserve">شمولين </w:t>
      </w:r>
      <w:r w:rsidRPr="00613BDF">
        <w:rPr>
          <w:w w:val="100"/>
          <w:kern w:val="0"/>
          <w:sz w:val="30"/>
          <w:rtl/>
          <w:lang w:eastAsia="zh-CN"/>
        </w:rPr>
        <w:t>بالتأمين،</w:t>
      </w:r>
      <w:r w:rsidRPr="00613BDF">
        <w:rPr>
          <w:rFonts w:hint="cs"/>
          <w:w w:val="100"/>
          <w:kern w:val="0"/>
          <w:sz w:val="30"/>
          <w:rtl/>
          <w:lang w:eastAsia="zh-CN" w:bidi="ar-EG"/>
        </w:rPr>
        <w:t xml:space="preserve"> واسترداد </w:t>
      </w:r>
      <w:r w:rsidRPr="00613BDF">
        <w:rPr>
          <w:w w:val="100"/>
          <w:kern w:val="0"/>
          <w:sz w:val="30"/>
          <w:rtl/>
          <w:lang w:eastAsia="zh-CN"/>
        </w:rPr>
        <w:t>التكاليف</w:t>
      </w:r>
      <w:r w:rsidRPr="00613BDF">
        <w:rPr>
          <w:rFonts w:hint="cs"/>
          <w:w w:val="100"/>
          <w:kern w:val="0"/>
          <w:sz w:val="30"/>
          <w:rtl/>
          <w:lang w:eastAsia="zh-CN" w:bidi="ar-EG"/>
        </w:rPr>
        <w:t xml:space="preserve"> فيما يتعلق</w:t>
      </w:r>
      <w:r w:rsidRPr="00613BDF">
        <w:rPr>
          <w:w w:val="100"/>
          <w:kern w:val="0"/>
          <w:sz w:val="30"/>
          <w:rtl/>
          <w:lang w:eastAsia="zh-CN"/>
        </w:rPr>
        <w:t xml:space="preserve"> </w:t>
      </w:r>
      <w:r w:rsidRPr="00613BDF">
        <w:rPr>
          <w:rFonts w:hint="cs"/>
          <w:w w:val="100"/>
          <w:kern w:val="0"/>
          <w:sz w:val="30"/>
          <w:rtl/>
          <w:lang w:eastAsia="zh-CN" w:bidi="ar-EG"/>
        </w:rPr>
        <w:t>با</w:t>
      </w:r>
      <w:r w:rsidRPr="00613BDF">
        <w:rPr>
          <w:w w:val="100"/>
          <w:kern w:val="0"/>
          <w:sz w:val="30"/>
          <w:rtl/>
          <w:lang w:eastAsia="zh-CN"/>
        </w:rPr>
        <w:t xml:space="preserve">لمرضى الذين تجري لهم عمليات غسيل الكلى، توفير العقاقير للمرضى الذين أجريت لهم عمليات زرع أعضاء؛  وتوفير عقاقير إبطاء نمو الخلايا، </w:t>
      </w:r>
      <w:r w:rsidRPr="00613BDF">
        <w:rPr>
          <w:rFonts w:hint="cs"/>
          <w:w w:val="100"/>
          <w:kern w:val="0"/>
          <w:sz w:val="30"/>
          <w:rtl/>
          <w:lang w:eastAsia="zh-CN" w:bidi="ar-EG"/>
        </w:rPr>
        <w:t>والإنسولين</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وهرمون النمو،</w:t>
      </w:r>
      <w:r w:rsidRPr="00613BDF">
        <w:rPr>
          <w:rFonts w:hint="cs"/>
          <w:w w:val="100"/>
          <w:kern w:val="0"/>
          <w:sz w:val="30"/>
          <w:rtl/>
          <w:lang w:eastAsia="zh-CN" w:bidi="ar-EG"/>
        </w:rPr>
        <w:t xml:space="preserve"> </w:t>
      </w:r>
      <w:r w:rsidRPr="00613BDF">
        <w:rPr>
          <w:w w:val="100"/>
          <w:kern w:val="0"/>
          <w:sz w:val="30"/>
          <w:rtl/>
          <w:lang w:eastAsia="zh-CN"/>
        </w:rPr>
        <w:t>وعلاج المرضى المصابين بسيولة الدم، وتوفير الرعاية الصحية للمرضى المعاقين عقليا،</w:t>
      </w:r>
      <w:r w:rsidRPr="00613BDF">
        <w:rPr>
          <w:rFonts w:hint="cs"/>
          <w:w w:val="100"/>
          <w:kern w:val="0"/>
          <w:sz w:val="30"/>
          <w:rtl/>
          <w:lang w:eastAsia="zh-CN" w:bidi="ar-EG"/>
        </w:rPr>
        <w:t xml:space="preserve"> وال</w:t>
      </w:r>
      <w:r w:rsidRPr="00613BDF">
        <w:rPr>
          <w:w w:val="100"/>
          <w:kern w:val="0"/>
          <w:sz w:val="30"/>
          <w:rtl/>
          <w:lang w:eastAsia="zh-CN"/>
        </w:rPr>
        <w:t xml:space="preserve">مدمنين.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وتعتمد حكومة جمهورية مقدونيا كل سنة،</w:t>
      </w:r>
      <w:r w:rsidRPr="00613BDF">
        <w:rPr>
          <w:rFonts w:hint="cs"/>
          <w:w w:val="100"/>
          <w:kern w:val="0"/>
          <w:sz w:val="30"/>
          <w:rtl/>
          <w:lang w:eastAsia="zh-CN" w:bidi="ar-EG"/>
        </w:rPr>
        <w:t xml:space="preserve"> </w:t>
      </w:r>
      <w:r w:rsidRPr="00613BDF">
        <w:rPr>
          <w:w w:val="100"/>
          <w:kern w:val="0"/>
          <w:sz w:val="30"/>
          <w:rtl/>
          <w:lang w:eastAsia="zh-CN"/>
        </w:rPr>
        <w:t>برنامج</w:t>
      </w:r>
      <w:r w:rsidRPr="00613BDF">
        <w:rPr>
          <w:rFonts w:hint="cs"/>
          <w:w w:val="100"/>
          <w:kern w:val="0"/>
          <w:sz w:val="30"/>
          <w:rtl/>
          <w:lang w:eastAsia="zh-CN" w:bidi="ar-EG"/>
        </w:rPr>
        <w:t>ا ل</w:t>
      </w:r>
      <w:r w:rsidRPr="00613BDF">
        <w:rPr>
          <w:w w:val="100"/>
          <w:kern w:val="0"/>
          <w:sz w:val="30"/>
          <w:rtl/>
          <w:lang w:eastAsia="zh-CN"/>
        </w:rPr>
        <w:t>لرعاية الصحية النشطة للأمهات والأطفال،</w:t>
      </w:r>
      <w:r w:rsidRPr="00613BDF">
        <w:rPr>
          <w:rFonts w:hint="cs"/>
          <w:w w:val="100"/>
          <w:kern w:val="0"/>
          <w:sz w:val="30"/>
          <w:rtl/>
          <w:lang w:eastAsia="zh-CN" w:bidi="ar-EG"/>
        </w:rPr>
        <w:t xml:space="preserve"> </w:t>
      </w:r>
      <w:r w:rsidRPr="00613BDF">
        <w:rPr>
          <w:w w:val="100"/>
          <w:kern w:val="0"/>
          <w:sz w:val="30"/>
          <w:rtl/>
          <w:lang w:eastAsia="zh-CN"/>
        </w:rPr>
        <w:t>كما تعتمد تدابير وأنشطة للنهوض بالأحوال الصحية والرعاية الصحية للأمهات والأطفال</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تدابير تنظيم الأسرة،</w:t>
      </w:r>
      <w:r w:rsidRPr="00613BDF">
        <w:rPr>
          <w:rFonts w:hint="cs"/>
          <w:w w:val="100"/>
          <w:kern w:val="0"/>
          <w:sz w:val="30"/>
          <w:rtl/>
          <w:lang w:eastAsia="zh-CN" w:bidi="ar-EG"/>
        </w:rPr>
        <w:t xml:space="preserve"> توفير ال</w:t>
      </w:r>
      <w:r w:rsidRPr="00613BDF">
        <w:rPr>
          <w:w w:val="100"/>
          <w:kern w:val="0"/>
          <w:sz w:val="30"/>
          <w:rtl/>
          <w:lang w:eastAsia="zh-CN"/>
        </w:rPr>
        <w:t xml:space="preserve">رعاية </w:t>
      </w:r>
      <w:r w:rsidRPr="00613BDF">
        <w:rPr>
          <w:rFonts w:hint="cs"/>
          <w:w w:val="100"/>
          <w:kern w:val="0"/>
          <w:sz w:val="30"/>
          <w:rtl/>
          <w:lang w:eastAsia="zh-CN" w:bidi="ar-EG"/>
        </w:rPr>
        <w:t xml:space="preserve">للحمل المنظم </w:t>
      </w:r>
      <w:r w:rsidRPr="00613BDF">
        <w:rPr>
          <w:w w:val="100"/>
          <w:kern w:val="0"/>
          <w:sz w:val="30"/>
          <w:rtl/>
          <w:lang w:eastAsia="zh-CN"/>
        </w:rPr>
        <w:t>المرغوب فيه،</w:t>
      </w:r>
      <w:r w:rsidRPr="00613BDF">
        <w:rPr>
          <w:rFonts w:hint="cs"/>
          <w:w w:val="100"/>
          <w:kern w:val="0"/>
          <w:sz w:val="30"/>
          <w:rtl/>
          <w:lang w:eastAsia="zh-CN" w:bidi="ar-EG"/>
        </w:rPr>
        <w:t xml:space="preserve"> </w:t>
      </w:r>
      <w:r w:rsidRPr="00613BDF">
        <w:rPr>
          <w:w w:val="100"/>
          <w:kern w:val="0"/>
          <w:sz w:val="30"/>
          <w:rtl/>
          <w:lang w:eastAsia="zh-CN"/>
        </w:rPr>
        <w:t>تدابير الرعاية الصحية للأطفال في مرحلة ما قبل الالتحاق بالمدرسة</w:t>
      </w:r>
      <w:r>
        <w:rPr>
          <w:w w:val="100"/>
          <w:kern w:val="0"/>
          <w:sz w:val="30"/>
          <w:rtl/>
          <w:lang w:eastAsia="zh-CN"/>
        </w:rPr>
        <w:t>)</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وفي ما يتعلق بهذا التقرير،</w:t>
      </w:r>
      <w:r w:rsidRPr="00613BDF">
        <w:rPr>
          <w:rFonts w:hint="cs"/>
          <w:w w:val="100"/>
          <w:kern w:val="0"/>
          <w:sz w:val="30"/>
          <w:rtl/>
          <w:lang w:eastAsia="zh-CN" w:bidi="ar-EG"/>
        </w:rPr>
        <w:t xml:space="preserve"> ترد ال</w:t>
      </w:r>
      <w:r w:rsidRPr="00613BDF">
        <w:rPr>
          <w:w w:val="100"/>
          <w:kern w:val="0"/>
          <w:sz w:val="30"/>
          <w:rtl/>
          <w:lang w:eastAsia="zh-CN"/>
        </w:rPr>
        <w:t>برامج</w:t>
      </w:r>
      <w:r w:rsidRPr="00613BDF">
        <w:rPr>
          <w:rFonts w:hint="cs"/>
          <w:w w:val="100"/>
          <w:kern w:val="0"/>
          <w:sz w:val="30"/>
          <w:rtl/>
          <w:lang w:eastAsia="zh-CN" w:bidi="ar-EG"/>
        </w:rPr>
        <w:t xml:space="preserve"> مرفقة في </w:t>
      </w:r>
      <w:r w:rsidRPr="00613BDF">
        <w:rPr>
          <w:w w:val="100"/>
          <w:kern w:val="0"/>
          <w:sz w:val="30"/>
          <w:rtl/>
          <w:lang w:eastAsia="zh-CN"/>
        </w:rPr>
        <w:t xml:space="preserve">نص </w:t>
      </w:r>
      <w:r w:rsidRPr="00613BDF">
        <w:rPr>
          <w:rFonts w:hint="cs"/>
          <w:w w:val="100"/>
          <w:kern w:val="0"/>
          <w:sz w:val="30"/>
          <w:rtl/>
          <w:lang w:eastAsia="zh-CN" w:bidi="ar-EG"/>
        </w:rPr>
        <w:t xml:space="preserve">متكامل يعرض </w:t>
      </w:r>
      <w:r w:rsidRPr="00613BDF">
        <w:rPr>
          <w:w w:val="100"/>
          <w:kern w:val="0"/>
          <w:sz w:val="30"/>
          <w:rtl/>
          <w:lang w:eastAsia="zh-CN"/>
        </w:rPr>
        <w:t xml:space="preserve">الرعاية </w:t>
      </w:r>
      <w:r w:rsidRPr="00613BDF">
        <w:rPr>
          <w:rFonts w:hint="cs"/>
          <w:w w:val="100"/>
          <w:kern w:val="0"/>
          <w:sz w:val="30"/>
          <w:rtl/>
          <w:lang w:eastAsia="zh-CN" w:bidi="ar-EG"/>
        </w:rPr>
        <w:t>ال</w:t>
      </w:r>
      <w:r w:rsidRPr="00613BDF">
        <w:rPr>
          <w:w w:val="100"/>
          <w:kern w:val="0"/>
          <w:sz w:val="30"/>
          <w:rtl/>
          <w:lang w:eastAsia="zh-CN"/>
        </w:rPr>
        <w:t>صحية</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التكميلية</w:t>
      </w:r>
      <w:r>
        <w:rPr>
          <w:w w:val="100"/>
          <w:kern w:val="0"/>
          <w:sz w:val="30"/>
          <w:rtl/>
          <w:lang w:eastAsia="zh-CN"/>
        </w:rPr>
        <w:t>)</w:t>
      </w:r>
      <w:r w:rsidRPr="00613BDF">
        <w:rPr>
          <w:w w:val="100"/>
          <w:kern w:val="0"/>
          <w:sz w:val="30"/>
          <w:rtl/>
          <w:lang w:eastAsia="zh-CN"/>
        </w:rPr>
        <w:t xml:space="preserve"> للمرأة، حيث تعامل ضمن الفئات الضعيفة بصفة خاصة </w:t>
      </w:r>
      <w:r>
        <w:rPr>
          <w:w w:val="100"/>
          <w:kern w:val="0"/>
          <w:sz w:val="30"/>
          <w:rtl/>
          <w:lang w:eastAsia="zh-CN"/>
        </w:rPr>
        <w:t>(</w:t>
      </w:r>
      <w:r w:rsidRPr="00613BDF">
        <w:rPr>
          <w:w w:val="100"/>
          <w:kern w:val="0"/>
          <w:sz w:val="30"/>
          <w:rtl/>
          <w:lang w:eastAsia="zh-CN"/>
        </w:rPr>
        <w:t>الملحق رقم 1 في المرفق المتعلق ب</w:t>
      </w:r>
      <w:r w:rsidRPr="00613BDF">
        <w:rPr>
          <w:rFonts w:hint="cs"/>
          <w:w w:val="100"/>
          <w:kern w:val="0"/>
          <w:sz w:val="30"/>
          <w:rtl/>
          <w:lang w:eastAsia="zh-CN" w:bidi="ar-EG"/>
        </w:rPr>
        <w:t>ال</w:t>
      </w:r>
      <w:r w:rsidRPr="00613BDF">
        <w:rPr>
          <w:w w:val="100"/>
          <w:kern w:val="0"/>
          <w:sz w:val="30"/>
          <w:rtl/>
          <w:lang w:eastAsia="zh-CN"/>
        </w:rPr>
        <w:t>صحة</w:t>
      </w:r>
      <w:r>
        <w:rPr>
          <w:w w:val="100"/>
          <w:kern w:val="0"/>
          <w:sz w:val="30"/>
          <w:rtl/>
          <w:lang w:eastAsia="zh-CN"/>
        </w:rPr>
        <w:t>)</w:t>
      </w:r>
    </w:p>
    <w:p w:rsidR="00A05C7E" w:rsidRPr="00A05C7E" w:rsidRDefault="00A05C7E" w:rsidP="00A05C7E">
      <w:pPr>
        <w:spacing w:line="120" w:lineRule="exact"/>
        <w:ind w:right="810" w:firstLine="468"/>
        <w:outlineLvl w:val="0"/>
        <w:rPr>
          <w:rFonts w:hint="cs"/>
          <w:b/>
          <w:bCs/>
          <w:i/>
          <w:iCs/>
          <w:w w:val="100"/>
          <w:kern w:val="0"/>
          <w:sz w:val="12"/>
          <w:rtl/>
          <w:lang w:eastAsia="zh-CN" w:bidi="ar-EG"/>
        </w:rPr>
      </w:pPr>
    </w:p>
    <w:p w:rsidR="00CB4538" w:rsidRPr="00A15830" w:rsidRDefault="00CB4538" w:rsidP="00A05C7E">
      <w:pPr>
        <w:tabs>
          <w:tab w:val="left" w:pos="2560"/>
        </w:tabs>
        <w:spacing w:after="120"/>
        <w:ind w:left="1030" w:right="810"/>
        <w:outlineLvl w:val="0"/>
        <w:rPr>
          <w:b/>
          <w:bCs/>
          <w:w w:val="100"/>
          <w:kern w:val="0"/>
          <w:sz w:val="30"/>
          <w:rtl/>
          <w:lang w:eastAsia="zh-CN"/>
        </w:rPr>
      </w:pPr>
      <w:r w:rsidRPr="00A05C7E">
        <w:rPr>
          <w:b/>
          <w:bCs/>
          <w:w w:val="100"/>
          <w:kern w:val="0"/>
          <w:sz w:val="32"/>
          <w:szCs w:val="32"/>
          <w:rtl/>
          <w:lang w:eastAsia="zh-CN"/>
        </w:rPr>
        <w:t>التعاون الدولي</w:t>
      </w:r>
      <w:r w:rsidRPr="00A15830">
        <w:rPr>
          <w:b/>
          <w:bCs/>
          <w:w w:val="100"/>
          <w:kern w:val="0"/>
          <w:sz w:val="30"/>
          <w:rtl/>
          <w:lang w:eastAsia="zh-CN"/>
        </w:rPr>
        <w:t xml:space="preserve">:  مشاريع دعم تنفيذ التدابير التكميلية للرعاية </w:t>
      </w:r>
      <w:r w:rsidRPr="00A15830">
        <w:rPr>
          <w:rFonts w:hint="cs"/>
          <w:b/>
          <w:bCs/>
          <w:w w:val="100"/>
          <w:kern w:val="0"/>
          <w:sz w:val="30"/>
          <w:rtl/>
          <w:lang w:eastAsia="zh-CN" w:bidi="ar-EG"/>
        </w:rPr>
        <w:t>ال</w:t>
      </w:r>
      <w:r w:rsidRPr="00A15830">
        <w:rPr>
          <w:b/>
          <w:bCs/>
          <w:w w:val="100"/>
          <w:kern w:val="0"/>
          <w:sz w:val="30"/>
          <w:rtl/>
          <w:lang w:eastAsia="zh-CN"/>
        </w:rPr>
        <w:t xml:space="preserve">صحية للسكان،ولا سيما المرأة </w:t>
      </w:r>
      <w:r w:rsidR="00A05C7E">
        <w:rPr>
          <w:rFonts w:hint="cs"/>
          <w:b/>
          <w:bCs/>
          <w:w w:val="100"/>
          <w:kern w:val="0"/>
          <w:sz w:val="30"/>
          <w:rtl/>
          <w:lang w:eastAsia="zh-CN"/>
        </w:rPr>
        <w:tab/>
      </w:r>
      <w:r w:rsidRPr="00A15830">
        <w:rPr>
          <w:b/>
          <w:bCs/>
          <w:w w:val="100"/>
          <w:kern w:val="0"/>
          <w:sz w:val="30"/>
          <w:rtl/>
          <w:lang w:eastAsia="zh-CN"/>
        </w:rPr>
        <w:t>والطفل</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أ</w:t>
      </w:r>
      <w:r w:rsidRPr="00613BDF">
        <w:rPr>
          <w:w w:val="100"/>
          <w:kern w:val="0"/>
          <w:sz w:val="30"/>
          <w:rtl/>
          <w:lang w:eastAsia="zh-CN"/>
        </w:rPr>
        <w:t>عد</w:t>
      </w:r>
      <w:r w:rsidRPr="00613BDF">
        <w:rPr>
          <w:rFonts w:hint="cs"/>
          <w:w w:val="100"/>
          <w:kern w:val="0"/>
          <w:sz w:val="30"/>
          <w:rtl/>
          <w:lang w:eastAsia="zh-CN" w:bidi="ar-EG"/>
        </w:rPr>
        <w:t>ت</w:t>
      </w:r>
      <w:r w:rsidRPr="00613BDF">
        <w:rPr>
          <w:w w:val="100"/>
          <w:kern w:val="0"/>
          <w:sz w:val="30"/>
          <w:rtl/>
          <w:lang w:eastAsia="zh-CN"/>
        </w:rPr>
        <w:t xml:space="preserve"> مشاريع كثيرة،</w:t>
      </w:r>
      <w:r w:rsidRPr="00613BDF">
        <w:rPr>
          <w:rFonts w:hint="cs"/>
          <w:w w:val="100"/>
          <w:kern w:val="0"/>
          <w:sz w:val="30"/>
          <w:rtl/>
          <w:lang w:eastAsia="zh-CN" w:bidi="ar-EG"/>
        </w:rPr>
        <w:t xml:space="preserve"> </w:t>
      </w:r>
      <w:r w:rsidRPr="00613BDF">
        <w:rPr>
          <w:w w:val="100"/>
          <w:kern w:val="0"/>
          <w:sz w:val="30"/>
          <w:rtl/>
          <w:lang w:eastAsia="zh-CN"/>
        </w:rPr>
        <w:t>موجهة بالتحديد لإنفاذ تدابير الرعاية الصحية للسكان عامة،</w:t>
      </w:r>
      <w:r w:rsidRPr="00613BDF">
        <w:rPr>
          <w:rFonts w:hint="cs"/>
          <w:w w:val="100"/>
          <w:kern w:val="0"/>
          <w:sz w:val="30"/>
          <w:rtl/>
          <w:lang w:eastAsia="zh-CN" w:bidi="ar-EG"/>
        </w:rPr>
        <w:t xml:space="preserve"> </w:t>
      </w:r>
      <w:r w:rsidRPr="00613BDF">
        <w:rPr>
          <w:w w:val="100"/>
          <w:kern w:val="0"/>
          <w:sz w:val="30"/>
          <w:rtl/>
          <w:lang w:eastAsia="zh-CN"/>
        </w:rPr>
        <w:t>والنساء والأطفال خاصة،</w:t>
      </w:r>
      <w:r w:rsidRPr="00613BDF">
        <w:rPr>
          <w:rFonts w:hint="cs"/>
          <w:w w:val="100"/>
          <w:kern w:val="0"/>
          <w:sz w:val="30"/>
          <w:rtl/>
          <w:lang w:eastAsia="zh-CN" w:bidi="ar-EG"/>
        </w:rPr>
        <w:t xml:space="preserve"> </w:t>
      </w:r>
      <w:r w:rsidRPr="00613BDF">
        <w:rPr>
          <w:w w:val="100"/>
          <w:kern w:val="0"/>
          <w:sz w:val="30"/>
          <w:rtl/>
          <w:lang w:eastAsia="zh-CN"/>
        </w:rPr>
        <w:t xml:space="preserve">في إطار التعاون الدولي </w:t>
      </w:r>
      <w:r w:rsidRPr="00613BDF">
        <w:rPr>
          <w:rFonts w:hint="cs"/>
          <w:w w:val="100"/>
          <w:kern w:val="0"/>
          <w:sz w:val="30"/>
          <w:rtl/>
          <w:lang w:eastAsia="zh-CN" w:bidi="ar-EG"/>
        </w:rPr>
        <w:t xml:space="preserve">الذي تمارسه </w:t>
      </w:r>
      <w:r w:rsidRPr="00613BDF">
        <w:rPr>
          <w:w w:val="100"/>
          <w:kern w:val="0"/>
          <w:sz w:val="30"/>
          <w:rtl/>
          <w:lang w:eastAsia="zh-CN"/>
        </w:rPr>
        <w:t xml:space="preserve">جمهورية مقدونيا </w:t>
      </w:r>
      <w:r w:rsidRPr="00613BDF">
        <w:rPr>
          <w:rFonts w:hint="cs"/>
          <w:w w:val="100"/>
          <w:kern w:val="0"/>
          <w:sz w:val="30"/>
          <w:rtl/>
          <w:lang w:eastAsia="zh-CN" w:bidi="ar-EG"/>
        </w:rPr>
        <w:t>على الصعيدين ا</w:t>
      </w:r>
      <w:r w:rsidRPr="00613BDF">
        <w:rPr>
          <w:w w:val="100"/>
          <w:kern w:val="0"/>
          <w:sz w:val="30"/>
          <w:rtl/>
          <w:lang w:eastAsia="zh-CN"/>
        </w:rPr>
        <w:t xml:space="preserve">لثنائي والمتعدد الأطراف.  وقد نشأت الحاجة </w:t>
      </w:r>
      <w:r w:rsidRPr="00613BDF">
        <w:rPr>
          <w:rFonts w:hint="cs"/>
          <w:w w:val="100"/>
          <w:kern w:val="0"/>
          <w:sz w:val="30"/>
          <w:rtl/>
          <w:lang w:eastAsia="zh-CN" w:bidi="ar-EG"/>
        </w:rPr>
        <w:t>الى إ</w:t>
      </w:r>
      <w:r w:rsidRPr="00613BDF">
        <w:rPr>
          <w:w w:val="100"/>
          <w:kern w:val="0"/>
          <w:sz w:val="30"/>
          <w:rtl/>
          <w:lang w:eastAsia="zh-CN"/>
        </w:rPr>
        <w:t>عداد تلك المشاريع من البيئة السياسية والاقتصادية الحالية في البلد،</w:t>
      </w:r>
      <w:r w:rsidRPr="00613BDF">
        <w:rPr>
          <w:rFonts w:hint="cs"/>
          <w:w w:val="100"/>
          <w:kern w:val="0"/>
          <w:sz w:val="30"/>
          <w:rtl/>
          <w:lang w:eastAsia="zh-CN" w:bidi="ar-EG"/>
        </w:rPr>
        <w:t xml:space="preserve"> </w:t>
      </w:r>
      <w:r w:rsidRPr="00613BDF">
        <w:rPr>
          <w:w w:val="100"/>
          <w:kern w:val="0"/>
          <w:sz w:val="30"/>
          <w:rtl/>
          <w:lang w:eastAsia="zh-CN"/>
        </w:rPr>
        <w:t xml:space="preserve">وأسفرت عن المحافظة على الوضع الصحي رغم المشاكل الكبيرة التي واجهتها جمهورية مقدونيا في العقد الماضي ولا سيما في السنوات الخمس الأخيرة. </w:t>
      </w:r>
    </w:p>
    <w:p w:rsidR="00CB4538" w:rsidRPr="00613BDF" w:rsidRDefault="00CB4538" w:rsidP="00CB4538">
      <w:pPr>
        <w:spacing w:after="120"/>
        <w:ind w:left="1030" w:right="810" w:firstLine="468"/>
        <w:outlineLvl w:val="0"/>
        <w:rPr>
          <w:w w:val="100"/>
          <w:kern w:val="0"/>
          <w:sz w:val="30"/>
          <w:rtl/>
          <w:lang w:eastAsia="zh-CN"/>
        </w:rPr>
      </w:pPr>
      <w:r w:rsidRPr="00613BDF">
        <w:rPr>
          <w:w w:val="100"/>
          <w:kern w:val="0"/>
          <w:sz w:val="30"/>
          <w:rtl/>
          <w:lang w:eastAsia="zh-CN"/>
        </w:rPr>
        <w:t>ولأغراض هذا التقرير،</w:t>
      </w:r>
      <w:r w:rsidRPr="00613BDF">
        <w:rPr>
          <w:rFonts w:hint="cs"/>
          <w:w w:val="100"/>
          <w:kern w:val="0"/>
          <w:sz w:val="30"/>
          <w:rtl/>
          <w:lang w:eastAsia="zh-CN" w:bidi="ar-EG"/>
        </w:rPr>
        <w:t xml:space="preserve"> </w:t>
      </w:r>
      <w:r w:rsidRPr="00613BDF">
        <w:rPr>
          <w:w w:val="100"/>
          <w:kern w:val="0"/>
          <w:sz w:val="30"/>
          <w:rtl/>
          <w:lang w:eastAsia="zh-CN"/>
        </w:rPr>
        <w:t>ترد قائمة بالمشاريع مشفوعة بتعليق خاص على م</w:t>
      </w:r>
      <w:r w:rsidRPr="00613BDF">
        <w:rPr>
          <w:rFonts w:hint="cs"/>
          <w:w w:val="100"/>
          <w:kern w:val="0"/>
          <w:sz w:val="30"/>
          <w:rtl/>
          <w:lang w:eastAsia="zh-CN" w:bidi="ar-EG"/>
        </w:rPr>
        <w:t xml:space="preserve">ضامينها </w:t>
      </w:r>
      <w:r w:rsidRPr="00613BDF">
        <w:rPr>
          <w:w w:val="100"/>
          <w:kern w:val="0"/>
          <w:sz w:val="30"/>
          <w:rtl/>
          <w:lang w:eastAsia="zh-CN"/>
        </w:rPr>
        <w:t>وآثارها</w:t>
      </w:r>
      <w:r w:rsidRPr="00613BDF">
        <w:rPr>
          <w:rFonts w:hint="cs"/>
          <w:w w:val="100"/>
          <w:kern w:val="0"/>
          <w:sz w:val="30"/>
          <w:rtl/>
          <w:lang w:eastAsia="zh-CN" w:bidi="ar-EG"/>
        </w:rPr>
        <w:t xml:space="preserve"> </w:t>
      </w:r>
      <w:r>
        <w:rPr>
          <w:w w:val="100"/>
          <w:kern w:val="0"/>
          <w:sz w:val="30"/>
          <w:rtl/>
          <w:lang w:eastAsia="zh-CN"/>
        </w:rPr>
        <w:t>(</w:t>
      </w:r>
      <w:r w:rsidRPr="00613BDF">
        <w:rPr>
          <w:w w:val="100"/>
          <w:kern w:val="0"/>
          <w:sz w:val="30"/>
          <w:rtl/>
          <w:lang w:eastAsia="zh-CN"/>
        </w:rPr>
        <w:t xml:space="preserve">الضميمة 2 </w:t>
      </w:r>
      <w:r w:rsidRPr="00613BDF">
        <w:rPr>
          <w:rFonts w:hint="cs"/>
          <w:w w:val="100"/>
          <w:kern w:val="0"/>
          <w:sz w:val="30"/>
          <w:rtl/>
          <w:lang w:eastAsia="zh-CN" w:bidi="ar-EG"/>
        </w:rPr>
        <w:t xml:space="preserve">في </w:t>
      </w:r>
      <w:r w:rsidRPr="00613BDF">
        <w:rPr>
          <w:w w:val="100"/>
          <w:kern w:val="0"/>
          <w:sz w:val="30"/>
          <w:rtl/>
          <w:lang w:eastAsia="zh-CN"/>
        </w:rPr>
        <w:t>مرفق الصحة</w:t>
      </w:r>
      <w:r>
        <w:rPr>
          <w:w w:val="100"/>
          <w:kern w:val="0"/>
          <w:sz w:val="30"/>
          <w:rtl/>
          <w:lang w:eastAsia="zh-CN"/>
        </w:rPr>
        <w:t>)</w:t>
      </w:r>
    </w:p>
    <w:p w:rsidR="00A05C7E" w:rsidRPr="00A05C7E" w:rsidRDefault="00A05C7E" w:rsidP="00A05C7E">
      <w:pPr>
        <w:spacing w:line="120" w:lineRule="exact"/>
        <w:ind w:right="810" w:firstLine="468"/>
        <w:rPr>
          <w:w w:val="100"/>
          <w:kern w:val="0"/>
          <w:sz w:val="12"/>
          <w:rtl/>
          <w:lang w:eastAsia="zh-CN"/>
        </w:rPr>
      </w:pPr>
    </w:p>
    <w:p w:rsidR="00CB4538" w:rsidRPr="00A05C7E" w:rsidRDefault="00CB4538" w:rsidP="00CB4538">
      <w:pPr>
        <w:spacing w:after="120"/>
        <w:ind w:left="1030" w:right="810"/>
        <w:outlineLvl w:val="0"/>
        <w:rPr>
          <w:b/>
          <w:bCs/>
          <w:w w:val="100"/>
          <w:kern w:val="0"/>
          <w:sz w:val="32"/>
          <w:szCs w:val="32"/>
          <w:rtl/>
          <w:lang w:eastAsia="zh-CN"/>
        </w:rPr>
      </w:pPr>
      <w:r w:rsidRPr="00A05C7E">
        <w:rPr>
          <w:b/>
          <w:bCs/>
          <w:w w:val="100"/>
          <w:kern w:val="0"/>
          <w:sz w:val="32"/>
          <w:szCs w:val="32"/>
          <w:rtl/>
          <w:lang w:eastAsia="zh-CN"/>
        </w:rPr>
        <w:t>إشراك القطاع غير الحكومي</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يتضح من أنشطة المشاريع التي أقرتها وزارة الصحة أن مشاركة القطاع غير الحكومي في مجال الرعاية الصحية، تزداد ولا سيما من جانب المنظمات النسائية غير الحكومية،</w:t>
      </w:r>
      <w:r w:rsidRPr="00613BDF">
        <w:rPr>
          <w:rFonts w:hint="cs"/>
          <w:w w:val="100"/>
          <w:kern w:val="0"/>
          <w:sz w:val="30"/>
          <w:rtl/>
          <w:lang w:eastAsia="zh-CN" w:bidi="ar-EG"/>
        </w:rPr>
        <w:t xml:space="preserve"> </w:t>
      </w:r>
      <w:r w:rsidRPr="00613BDF">
        <w:rPr>
          <w:w w:val="100"/>
          <w:kern w:val="0"/>
          <w:sz w:val="30"/>
          <w:rtl/>
          <w:lang w:eastAsia="zh-CN"/>
        </w:rPr>
        <w:t xml:space="preserve">التي تعد جزءا من استراتيجية الرعاية الصحية التي تنفذها الوزارة.  وقد فتحت الآثار المترتبة على المشاريع بعيدة المدى مع القطاع غير الحكومي السبل أمام إقامة شراكة بعيدة المدى مع القطاع غير الحكومي.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ولتوضيح الوظيفة العملية للقطاع غير الحكومي يمكننا أن نشير إلى أنشطة منظمة غير حكومية هي - مركز دعم الأسرة والأمومة والطفولة – </w:t>
      </w:r>
      <w:r w:rsidRPr="00613BDF">
        <w:rPr>
          <w:rFonts w:hint="cs"/>
          <w:w w:val="100"/>
          <w:kern w:val="0"/>
          <w:sz w:val="30"/>
          <w:rtl/>
          <w:lang w:eastAsia="zh-CN" w:bidi="ar-EG"/>
        </w:rPr>
        <w:t xml:space="preserve">في </w:t>
      </w:r>
      <w:r w:rsidRPr="00613BDF">
        <w:rPr>
          <w:w w:val="100"/>
          <w:kern w:val="0"/>
          <w:sz w:val="30"/>
          <w:rtl/>
          <w:lang w:eastAsia="zh-CN"/>
        </w:rPr>
        <w:t>سكوبي، الذي شارك خلال الفترة 2001/2002 في مبادرة المستشفيات صديقة الأطفال،</w:t>
      </w:r>
      <w:r w:rsidRPr="00613BDF">
        <w:rPr>
          <w:rFonts w:hint="cs"/>
          <w:w w:val="100"/>
          <w:kern w:val="0"/>
          <w:sz w:val="30"/>
          <w:rtl/>
          <w:lang w:eastAsia="zh-CN" w:bidi="ar-EG"/>
        </w:rPr>
        <w:t xml:space="preserve"> </w:t>
      </w:r>
      <w:r w:rsidRPr="00613BDF">
        <w:rPr>
          <w:w w:val="100"/>
          <w:kern w:val="0"/>
          <w:sz w:val="30"/>
          <w:rtl/>
          <w:lang w:eastAsia="zh-CN"/>
        </w:rPr>
        <w:t>كجزء من خطوة التنفيذ العاشرة التي تمثلت في:  تشكيل فريق دعم الأمهات.</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وقد قامت المنظمة بتدريب 85 من الأمهات </w:t>
      </w:r>
      <w:r>
        <w:rPr>
          <w:rFonts w:hint="cs"/>
          <w:w w:val="100"/>
          <w:kern w:val="0"/>
          <w:sz w:val="30"/>
          <w:rtl/>
          <w:lang w:eastAsia="zh-CN" w:bidi="ar-EG"/>
        </w:rPr>
        <w:t>على تقديم</w:t>
      </w:r>
      <w:r w:rsidRPr="00613BDF">
        <w:rPr>
          <w:w w:val="100"/>
          <w:kern w:val="0"/>
          <w:sz w:val="30"/>
          <w:rtl/>
          <w:lang w:eastAsia="zh-CN"/>
        </w:rPr>
        <w:t xml:space="preserve"> الدعم </w:t>
      </w:r>
      <w:r w:rsidRPr="00613BDF">
        <w:rPr>
          <w:rFonts w:hint="cs"/>
          <w:w w:val="100"/>
          <w:kern w:val="0"/>
          <w:sz w:val="30"/>
          <w:rtl/>
          <w:lang w:eastAsia="zh-CN" w:bidi="ar-EG"/>
        </w:rPr>
        <w:t>ل</w:t>
      </w:r>
      <w:r w:rsidRPr="00613BDF">
        <w:rPr>
          <w:w w:val="100"/>
          <w:kern w:val="0"/>
          <w:sz w:val="30"/>
          <w:rtl/>
          <w:lang w:eastAsia="zh-CN"/>
        </w:rPr>
        <w:t>لأنشطة،وقد قمن بعد ذلك، من خلال العمل على المستوى المحلي (في البيئة المحيطة بهن</w:t>
      </w:r>
      <w:r>
        <w:rPr>
          <w:w w:val="100"/>
          <w:kern w:val="0"/>
          <w:sz w:val="30"/>
          <w:rtl/>
          <w:lang w:eastAsia="zh-CN"/>
        </w:rPr>
        <w:t>)</w:t>
      </w:r>
      <w:r w:rsidRPr="00613BDF">
        <w:rPr>
          <w:w w:val="100"/>
          <w:kern w:val="0"/>
          <w:sz w:val="30"/>
          <w:rtl/>
          <w:lang w:eastAsia="zh-CN"/>
        </w:rPr>
        <w:t xml:space="preserve">بتشكيل 556 مجموعة تقدم </w:t>
      </w:r>
      <w:r w:rsidRPr="00613BDF">
        <w:rPr>
          <w:rFonts w:hint="cs"/>
          <w:w w:val="100"/>
          <w:kern w:val="0"/>
          <w:sz w:val="30"/>
          <w:rtl/>
          <w:lang w:eastAsia="zh-CN" w:bidi="ar-EG"/>
        </w:rPr>
        <w:t>ال</w:t>
      </w:r>
      <w:r w:rsidRPr="00613BDF">
        <w:rPr>
          <w:w w:val="100"/>
          <w:kern w:val="0"/>
          <w:sz w:val="30"/>
          <w:rtl/>
          <w:lang w:eastAsia="zh-CN"/>
        </w:rPr>
        <w:t>دعم في مجال الرضاعة الطبيعية،</w:t>
      </w:r>
      <w:r w:rsidRPr="00613BDF">
        <w:rPr>
          <w:rFonts w:hint="cs"/>
          <w:w w:val="100"/>
          <w:kern w:val="0"/>
          <w:sz w:val="30"/>
          <w:rtl/>
          <w:lang w:eastAsia="zh-CN" w:bidi="ar-EG"/>
        </w:rPr>
        <w:t xml:space="preserve"> </w:t>
      </w:r>
      <w:r w:rsidRPr="00613BDF">
        <w:rPr>
          <w:w w:val="100"/>
          <w:kern w:val="0"/>
          <w:sz w:val="30"/>
          <w:rtl/>
          <w:lang w:eastAsia="zh-CN"/>
        </w:rPr>
        <w:t>وقد شمل ذلك 2756 من الأمهات</w:t>
      </w:r>
      <w:r w:rsidRPr="00613BDF">
        <w:rPr>
          <w:rFonts w:hint="cs"/>
          <w:w w:val="100"/>
          <w:kern w:val="0"/>
          <w:sz w:val="30"/>
          <w:rtl/>
          <w:lang w:eastAsia="zh-CN" w:bidi="ar-EG"/>
        </w:rPr>
        <w:t xml:space="preserve"> و</w:t>
      </w:r>
      <w:r w:rsidRPr="00613BDF">
        <w:rPr>
          <w:w w:val="100"/>
          <w:kern w:val="0"/>
          <w:sz w:val="30"/>
          <w:rtl/>
          <w:lang w:eastAsia="zh-CN"/>
        </w:rPr>
        <w:t xml:space="preserve"> 523 من الحوامل بهدف تقديم معلومات صحيحة عن تغذية وإرضاع الأطفال.  ولا تؤكد هذه النتائج فقط ضرورة مشاركة المنظمات غير الحكومية،</w:t>
      </w:r>
      <w:r w:rsidRPr="00613BDF">
        <w:rPr>
          <w:rFonts w:hint="cs"/>
          <w:w w:val="100"/>
          <w:kern w:val="0"/>
          <w:sz w:val="30"/>
          <w:rtl/>
          <w:lang w:eastAsia="zh-CN" w:bidi="ar-EG"/>
        </w:rPr>
        <w:t xml:space="preserve"> </w:t>
      </w:r>
      <w:r w:rsidRPr="00613BDF">
        <w:rPr>
          <w:w w:val="100"/>
          <w:kern w:val="0"/>
          <w:sz w:val="30"/>
          <w:rtl/>
          <w:lang w:eastAsia="zh-CN"/>
        </w:rPr>
        <w:t xml:space="preserve">بل تثبت أيضا اهتمام السكان </w:t>
      </w:r>
      <w:r>
        <w:rPr>
          <w:w w:val="100"/>
          <w:kern w:val="0"/>
          <w:sz w:val="30"/>
          <w:rtl/>
          <w:lang w:eastAsia="zh-CN"/>
        </w:rPr>
        <w:t>(</w:t>
      </w:r>
      <w:r w:rsidRPr="00613BDF">
        <w:rPr>
          <w:w w:val="100"/>
          <w:kern w:val="0"/>
          <w:sz w:val="30"/>
          <w:rtl/>
          <w:lang w:eastAsia="zh-CN"/>
        </w:rPr>
        <w:t>مجتمع الإناث</w:t>
      </w:r>
      <w:r>
        <w:rPr>
          <w:w w:val="100"/>
          <w:kern w:val="0"/>
          <w:sz w:val="30"/>
          <w:rtl/>
          <w:lang w:eastAsia="zh-CN"/>
        </w:rPr>
        <w:t>)</w:t>
      </w:r>
      <w:r w:rsidRPr="00613BDF">
        <w:rPr>
          <w:w w:val="100"/>
          <w:kern w:val="0"/>
          <w:sz w:val="30"/>
          <w:rtl/>
          <w:lang w:eastAsia="zh-CN"/>
        </w:rPr>
        <w:t xml:space="preserve"> </w:t>
      </w:r>
      <w:r w:rsidRPr="00613BDF">
        <w:rPr>
          <w:rFonts w:hint="cs"/>
          <w:w w:val="100"/>
          <w:kern w:val="0"/>
          <w:sz w:val="30"/>
          <w:rtl/>
          <w:lang w:eastAsia="zh-CN" w:bidi="ar-EG"/>
        </w:rPr>
        <w:t>وحاجتهم الى تلك المساعدة</w:t>
      </w:r>
      <w:r w:rsidRPr="00613BDF">
        <w:rPr>
          <w:w w:val="100"/>
          <w:kern w:val="0"/>
          <w:sz w:val="30"/>
          <w:rtl/>
          <w:lang w:eastAsia="zh-CN"/>
        </w:rPr>
        <w:t xml:space="preserve">. </w:t>
      </w:r>
    </w:p>
    <w:p w:rsidR="00A05C7E" w:rsidRPr="00A05C7E" w:rsidRDefault="00A05C7E" w:rsidP="00A05C7E">
      <w:pPr>
        <w:spacing w:line="120" w:lineRule="exact"/>
        <w:ind w:right="810" w:firstLine="468"/>
        <w:rPr>
          <w:w w:val="100"/>
          <w:kern w:val="0"/>
          <w:sz w:val="12"/>
          <w:rtl/>
          <w:lang w:eastAsia="zh-CN"/>
        </w:rPr>
      </w:pPr>
    </w:p>
    <w:p w:rsidR="00CB4538" w:rsidRPr="00A05C7E" w:rsidRDefault="00CB4538" w:rsidP="00CB4538">
      <w:pPr>
        <w:spacing w:after="120"/>
        <w:ind w:right="810" w:firstLine="1030"/>
        <w:outlineLvl w:val="0"/>
        <w:rPr>
          <w:b/>
          <w:bCs/>
          <w:w w:val="100"/>
          <w:kern w:val="0"/>
          <w:sz w:val="32"/>
          <w:szCs w:val="32"/>
          <w:rtl/>
          <w:lang w:eastAsia="zh-CN"/>
        </w:rPr>
      </w:pPr>
      <w:r w:rsidRPr="00A05C7E">
        <w:rPr>
          <w:rFonts w:hint="cs"/>
          <w:b/>
          <w:bCs/>
          <w:w w:val="100"/>
          <w:kern w:val="0"/>
          <w:sz w:val="32"/>
          <w:szCs w:val="32"/>
          <w:rtl/>
          <w:lang w:eastAsia="zh-CN" w:bidi="ar-EG"/>
        </w:rPr>
        <w:t>إ</w:t>
      </w:r>
      <w:r w:rsidRPr="00A05C7E">
        <w:rPr>
          <w:b/>
          <w:bCs/>
          <w:w w:val="100"/>
          <w:kern w:val="0"/>
          <w:sz w:val="32"/>
          <w:szCs w:val="32"/>
          <w:rtl/>
          <w:lang w:eastAsia="zh-CN"/>
        </w:rPr>
        <w:t>عداد المبادرات المحلية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  بالرغم من الشعور الذي ساد بعد استقلال جمهورية مقدونيا با</w:t>
      </w:r>
      <w:r w:rsidRPr="00613BDF">
        <w:rPr>
          <w:rFonts w:hint="cs"/>
          <w:w w:val="100"/>
          <w:kern w:val="0"/>
          <w:sz w:val="30"/>
          <w:rtl/>
          <w:lang w:eastAsia="zh-CN" w:bidi="ar-EG"/>
        </w:rPr>
        <w:t>لحاجة الى</w:t>
      </w:r>
      <w:r w:rsidRPr="00613BDF">
        <w:rPr>
          <w:w w:val="100"/>
          <w:kern w:val="0"/>
          <w:sz w:val="30"/>
          <w:rtl/>
          <w:lang w:eastAsia="zh-CN"/>
        </w:rPr>
        <w:t xml:space="preserve"> إضفاء طابع المركزية على نظام الرعاية الصحية،</w:t>
      </w:r>
      <w:r w:rsidRPr="00613BDF">
        <w:rPr>
          <w:rFonts w:hint="cs"/>
          <w:w w:val="100"/>
          <w:kern w:val="0"/>
          <w:sz w:val="30"/>
          <w:rtl/>
          <w:lang w:eastAsia="zh-CN" w:bidi="ar-EG"/>
        </w:rPr>
        <w:t xml:space="preserve"> وكان </w:t>
      </w:r>
      <w:r w:rsidRPr="00613BDF">
        <w:rPr>
          <w:w w:val="100"/>
          <w:kern w:val="0"/>
          <w:sz w:val="30"/>
          <w:rtl/>
          <w:lang w:eastAsia="zh-CN"/>
        </w:rPr>
        <w:t xml:space="preserve">هذا هو نوع النظام الذي </w:t>
      </w:r>
      <w:r w:rsidRPr="00613BDF">
        <w:rPr>
          <w:rFonts w:hint="cs"/>
          <w:w w:val="100"/>
          <w:kern w:val="0"/>
          <w:sz w:val="30"/>
          <w:rtl/>
          <w:lang w:eastAsia="zh-CN" w:bidi="ar-EG"/>
        </w:rPr>
        <w:t>يجري تنفيذه</w:t>
      </w:r>
      <w:r w:rsidRPr="00613BDF">
        <w:rPr>
          <w:w w:val="100"/>
          <w:kern w:val="0"/>
          <w:sz w:val="30"/>
          <w:rtl/>
          <w:lang w:eastAsia="zh-CN"/>
        </w:rPr>
        <w:t>،</w:t>
      </w:r>
      <w:r w:rsidRPr="00613BDF">
        <w:rPr>
          <w:rFonts w:hint="cs"/>
          <w:w w:val="100"/>
          <w:kern w:val="0"/>
          <w:sz w:val="30"/>
          <w:rtl/>
          <w:lang w:eastAsia="zh-CN" w:bidi="ar-EG"/>
        </w:rPr>
        <w:t xml:space="preserve"> يبرز في الفترة الأخيرة </w:t>
      </w:r>
      <w:r w:rsidRPr="00613BDF">
        <w:rPr>
          <w:w w:val="100"/>
          <w:kern w:val="0"/>
          <w:sz w:val="30"/>
          <w:rtl/>
          <w:lang w:eastAsia="zh-CN"/>
        </w:rPr>
        <w:t xml:space="preserve">إعداد مبادرات محلية في جميع ميادين الرعاية </w:t>
      </w:r>
      <w:r w:rsidRPr="00613BDF">
        <w:rPr>
          <w:rFonts w:hint="cs"/>
          <w:w w:val="100"/>
          <w:kern w:val="0"/>
          <w:sz w:val="30"/>
          <w:rtl/>
          <w:lang w:eastAsia="zh-CN" w:bidi="ar-EG"/>
        </w:rPr>
        <w:t>ال</w:t>
      </w:r>
      <w:r w:rsidRPr="00613BDF">
        <w:rPr>
          <w:w w:val="100"/>
          <w:kern w:val="0"/>
          <w:sz w:val="30"/>
          <w:rtl/>
          <w:lang w:eastAsia="zh-CN"/>
        </w:rPr>
        <w:t>صحية،</w:t>
      </w:r>
      <w:r w:rsidRPr="00613BDF">
        <w:rPr>
          <w:rFonts w:hint="cs"/>
          <w:w w:val="100"/>
          <w:kern w:val="0"/>
          <w:sz w:val="30"/>
          <w:rtl/>
          <w:lang w:eastAsia="zh-CN" w:bidi="ar-EG"/>
        </w:rPr>
        <w:t xml:space="preserve"> مما يهيئ </w:t>
      </w:r>
      <w:r w:rsidRPr="00613BDF">
        <w:rPr>
          <w:w w:val="100"/>
          <w:kern w:val="0"/>
          <w:sz w:val="30"/>
          <w:rtl/>
          <w:lang w:eastAsia="zh-CN"/>
        </w:rPr>
        <w:t>مناخ</w:t>
      </w:r>
      <w:r w:rsidRPr="00613BDF">
        <w:rPr>
          <w:rFonts w:hint="cs"/>
          <w:w w:val="100"/>
          <w:kern w:val="0"/>
          <w:sz w:val="30"/>
          <w:rtl/>
          <w:lang w:eastAsia="zh-CN" w:bidi="ar-EG"/>
        </w:rPr>
        <w:t xml:space="preserve">ا </w:t>
      </w:r>
      <w:r w:rsidRPr="00613BDF">
        <w:rPr>
          <w:w w:val="100"/>
          <w:kern w:val="0"/>
          <w:sz w:val="30"/>
          <w:rtl/>
          <w:lang w:eastAsia="zh-CN"/>
        </w:rPr>
        <w:t>موات</w:t>
      </w:r>
      <w:r w:rsidRPr="00613BDF">
        <w:rPr>
          <w:rFonts w:hint="cs"/>
          <w:w w:val="100"/>
          <w:kern w:val="0"/>
          <w:sz w:val="30"/>
          <w:rtl/>
          <w:lang w:eastAsia="zh-CN" w:bidi="ar-EG"/>
        </w:rPr>
        <w:t xml:space="preserve">يا </w:t>
      </w:r>
      <w:r w:rsidRPr="00613BDF">
        <w:rPr>
          <w:w w:val="100"/>
          <w:kern w:val="0"/>
          <w:sz w:val="30"/>
          <w:rtl/>
          <w:lang w:eastAsia="zh-CN"/>
        </w:rPr>
        <w:t xml:space="preserve"> لإعداد مبادرات من هذا </w:t>
      </w:r>
      <w:r w:rsidRPr="00613BDF">
        <w:rPr>
          <w:rFonts w:hint="cs"/>
          <w:w w:val="100"/>
          <w:kern w:val="0"/>
          <w:sz w:val="30"/>
          <w:rtl/>
          <w:lang w:eastAsia="zh-CN" w:bidi="ar-EG"/>
        </w:rPr>
        <w:t>ال</w:t>
      </w:r>
      <w:r w:rsidRPr="00613BDF">
        <w:rPr>
          <w:w w:val="100"/>
          <w:kern w:val="0"/>
          <w:sz w:val="30"/>
          <w:rtl/>
          <w:lang w:eastAsia="zh-CN"/>
        </w:rPr>
        <w:t xml:space="preserve">قبيل. </w:t>
      </w:r>
      <w:r w:rsidRPr="00613BDF">
        <w:rPr>
          <w:rFonts w:hint="cs"/>
          <w:w w:val="100"/>
          <w:kern w:val="0"/>
          <w:sz w:val="30"/>
          <w:rtl/>
          <w:lang w:eastAsia="zh-CN" w:bidi="ar-EG"/>
        </w:rPr>
        <w:t>وقد نفذت ا</w:t>
      </w:r>
      <w:r w:rsidRPr="00613BDF">
        <w:rPr>
          <w:w w:val="100"/>
          <w:kern w:val="0"/>
          <w:sz w:val="30"/>
          <w:rtl/>
          <w:lang w:eastAsia="zh-CN"/>
        </w:rPr>
        <w:t xml:space="preserve">لمبادرات الأولية </w:t>
      </w:r>
      <w:r w:rsidRPr="00613BDF">
        <w:rPr>
          <w:rFonts w:hint="cs"/>
          <w:w w:val="100"/>
          <w:kern w:val="0"/>
          <w:sz w:val="30"/>
          <w:rtl/>
          <w:lang w:eastAsia="zh-CN" w:bidi="ar-EG"/>
        </w:rPr>
        <w:t>ب</w:t>
      </w:r>
      <w:r w:rsidRPr="00613BDF">
        <w:rPr>
          <w:w w:val="100"/>
          <w:kern w:val="0"/>
          <w:sz w:val="30"/>
          <w:rtl/>
          <w:lang w:eastAsia="zh-CN"/>
        </w:rPr>
        <w:t>مساعد</w:t>
      </w:r>
      <w:r w:rsidRPr="00613BDF">
        <w:rPr>
          <w:rFonts w:hint="cs"/>
          <w:w w:val="100"/>
          <w:kern w:val="0"/>
          <w:sz w:val="30"/>
          <w:rtl/>
          <w:lang w:eastAsia="zh-CN" w:bidi="ar-EG"/>
        </w:rPr>
        <w:t xml:space="preserve">ة مقدمة من </w:t>
      </w:r>
      <w:r w:rsidRPr="00613BDF">
        <w:rPr>
          <w:w w:val="100"/>
          <w:kern w:val="0"/>
          <w:sz w:val="30"/>
          <w:rtl/>
          <w:lang w:eastAsia="zh-CN"/>
        </w:rPr>
        <w:t>المنظمتين الدولي</w:t>
      </w:r>
      <w:r w:rsidRPr="00613BDF">
        <w:rPr>
          <w:rFonts w:hint="cs"/>
          <w:w w:val="100"/>
          <w:kern w:val="0"/>
          <w:sz w:val="30"/>
          <w:rtl/>
          <w:lang w:eastAsia="zh-CN" w:bidi="ar-EG"/>
        </w:rPr>
        <w:t>تين</w:t>
      </w:r>
      <w:r>
        <w:rPr>
          <w:w w:val="100"/>
          <w:kern w:val="0"/>
          <w:sz w:val="30"/>
          <w:rtl/>
          <w:lang w:eastAsia="zh-CN"/>
        </w:rPr>
        <w:t>(</w:t>
      </w:r>
      <w:r w:rsidRPr="00613BDF">
        <w:rPr>
          <w:w w:val="100"/>
          <w:kern w:val="0"/>
          <w:sz w:val="30"/>
          <w:rtl/>
          <w:lang w:eastAsia="zh-CN"/>
        </w:rPr>
        <w:t>منظمة الصحة العالمية،</w:t>
      </w:r>
      <w:r w:rsidRPr="00613BDF">
        <w:rPr>
          <w:rFonts w:hint="cs"/>
          <w:w w:val="100"/>
          <w:kern w:val="0"/>
          <w:sz w:val="30"/>
          <w:rtl/>
          <w:lang w:eastAsia="zh-CN" w:bidi="ar-EG"/>
        </w:rPr>
        <w:t xml:space="preserve"> و</w:t>
      </w:r>
      <w:r w:rsidRPr="00613BDF">
        <w:rPr>
          <w:w w:val="100"/>
          <w:kern w:val="0"/>
          <w:sz w:val="30"/>
          <w:rtl/>
          <w:lang w:eastAsia="zh-CN"/>
        </w:rPr>
        <w:t xml:space="preserve">منظمة الأمم المتحدة </w:t>
      </w:r>
      <w:r w:rsidRPr="00613BDF">
        <w:rPr>
          <w:rFonts w:hint="cs"/>
          <w:w w:val="100"/>
          <w:kern w:val="0"/>
          <w:sz w:val="30"/>
          <w:rtl/>
          <w:lang w:eastAsia="zh-CN" w:bidi="ar-EG"/>
        </w:rPr>
        <w:t>لل</w:t>
      </w:r>
      <w:r w:rsidRPr="00613BDF">
        <w:rPr>
          <w:w w:val="100"/>
          <w:kern w:val="0"/>
          <w:sz w:val="30"/>
          <w:rtl/>
          <w:lang w:eastAsia="zh-CN"/>
        </w:rPr>
        <w:t>طفولة</w:t>
      </w:r>
      <w:r w:rsidRPr="00613BDF">
        <w:rPr>
          <w:rFonts w:hint="cs"/>
          <w:w w:val="100"/>
          <w:kern w:val="0"/>
          <w:sz w:val="30"/>
          <w:rtl/>
          <w:lang w:eastAsia="zh-CN" w:bidi="ar-EG"/>
        </w:rPr>
        <w:t xml:space="preserve">، </w:t>
      </w:r>
      <w:r w:rsidRPr="00613BDF">
        <w:rPr>
          <w:w w:val="100"/>
          <w:kern w:val="0"/>
          <w:sz w:val="30"/>
          <w:rtl/>
          <w:lang w:eastAsia="zh-CN"/>
        </w:rPr>
        <w:t>اليونيسيف</w:t>
      </w:r>
      <w:r>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في مجال الصحة العقلية،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w:t>
      </w:r>
      <w:r w:rsidRPr="00613BDF">
        <w:rPr>
          <w:w w:val="100"/>
          <w:kern w:val="0"/>
          <w:sz w:val="30"/>
          <w:rtl/>
          <w:lang w:eastAsia="zh-CN"/>
        </w:rPr>
        <w:t xml:space="preserve">رعاية </w:t>
      </w:r>
      <w:r w:rsidRPr="00613BDF">
        <w:rPr>
          <w:rFonts w:hint="cs"/>
          <w:w w:val="100"/>
          <w:kern w:val="0"/>
          <w:sz w:val="30"/>
          <w:rtl/>
          <w:lang w:eastAsia="zh-CN" w:bidi="ar-EG"/>
        </w:rPr>
        <w:t>ال</w:t>
      </w:r>
      <w:r w:rsidRPr="00613BDF">
        <w:rPr>
          <w:w w:val="100"/>
          <w:kern w:val="0"/>
          <w:sz w:val="30"/>
          <w:rtl/>
          <w:lang w:eastAsia="zh-CN"/>
        </w:rPr>
        <w:t xml:space="preserve">صحية للأمهات والأطفال </w:t>
      </w:r>
      <w:r w:rsidRPr="00613BDF">
        <w:rPr>
          <w:rFonts w:hint="cs"/>
          <w:w w:val="100"/>
          <w:kern w:val="0"/>
          <w:sz w:val="30"/>
          <w:rtl/>
          <w:lang w:eastAsia="zh-CN" w:bidi="ar-EG"/>
        </w:rPr>
        <w:t>(</w:t>
      </w:r>
      <w:r w:rsidRPr="00613BDF">
        <w:rPr>
          <w:w w:val="100"/>
          <w:kern w:val="0"/>
          <w:sz w:val="30"/>
          <w:rtl/>
          <w:lang w:eastAsia="zh-CN"/>
        </w:rPr>
        <w:t xml:space="preserve">مشاريع </w:t>
      </w:r>
      <w:r w:rsidRPr="00613BDF">
        <w:rPr>
          <w:rFonts w:hint="cs"/>
          <w:w w:val="100"/>
          <w:kern w:val="0"/>
          <w:sz w:val="30"/>
          <w:rtl/>
          <w:lang w:eastAsia="zh-CN" w:bidi="ar-EG"/>
        </w:rPr>
        <w:t>في مجال ا</w:t>
      </w:r>
      <w:r w:rsidRPr="00613BDF">
        <w:rPr>
          <w:w w:val="100"/>
          <w:kern w:val="0"/>
          <w:sz w:val="30"/>
          <w:rtl/>
          <w:lang w:eastAsia="zh-CN"/>
        </w:rPr>
        <w:t xml:space="preserve">لصحة العقلية وتقديم الدعم في مجال الرضاعة).  </w:t>
      </w:r>
      <w:r w:rsidRPr="00613BDF">
        <w:rPr>
          <w:rFonts w:hint="cs"/>
          <w:w w:val="100"/>
          <w:kern w:val="0"/>
          <w:sz w:val="30"/>
          <w:rtl/>
          <w:lang w:eastAsia="zh-CN" w:bidi="ar-EG"/>
        </w:rPr>
        <w:t>أ</w:t>
      </w:r>
      <w:r w:rsidRPr="00613BDF">
        <w:rPr>
          <w:w w:val="100"/>
          <w:kern w:val="0"/>
          <w:sz w:val="30"/>
          <w:rtl/>
          <w:lang w:eastAsia="zh-CN"/>
        </w:rPr>
        <w:t>نش</w:t>
      </w:r>
      <w:r w:rsidRPr="00613BDF">
        <w:rPr>
          <w:rFonts w:hint="cs"/>
          <w:w w:val="100"/>
          <w:kern w:val="0"/>
          <w:sz w:val="30"/>
          <w:rtl/>
          <w:lang w:eastAsia="zh-CN" w:bidi="ar-EG"/>
        </w:rPr>
        <w:t>ئ</w:t>
      </w:r>
      <w:r w:rsidRPr="00613BDF">
        <w:rPr>
          <w:w w:val="100"/>
          <w:kern w:val="0"/>
          <w:sz w:val="30"/>
          <w:rtl/>
          <w:lang w:eastAsia="zh-CN"/>
        </w:rPr>
        <w:t>ت مراكز محلية للصحة العقلية في خمس بلديات،</w:t>
      </w:r>
      <w:r w:rsidRPr="00613BDF">
        <w:rPr>
          <w:rFonts w:hint="cs"/>
          <w:w w:val="100"/>
          <w:kern w:val="0"/>
          <w:sz w:val="30"/>
          <w:rtl/>
          <w:lang w:eastAsia="zh-CN" w:bidi="ar-EG"/>
        </w:rPr>
        <w:t xml:space="preserve"> وهي تقدم </w:t>
      </w:r>
      <w:r w:rsidRPr="00613BDF">
        <w:rPr>
          <w:w w:val="100"/>
          <w:kern w:val="0"/>
          <w:sz w:val="30"/>
          <w:rtl/>
          <w:lang w:eastAsia="zh-CN"/>
        </w:rPr>
        <w:t>الرعاية متعددة التخصصات</w:t>
      </w:r>
      <w:r>
        <w:rPr>
          <w:w w:val="100"/>
          <w:kern w:val="0"/>
          <w:sz w:val="30"/>
          <w:rtl/>
          <w:lang w:eastAsia="zh-CN"/>
        </w:rPr>
        <w:t>(</w:t>
      </w:r>
      <w:r w:rsidRPr="00613BDF">
        <w:rPr>
          <w:w w:val="100"/>
          <w:kern w:val="0"/>
          <w:sz w:val="30"/>
          <w:rtl/>
          <w:lang w:eastAsia="zh-CN"/>
        </w:rPr>
        <w:t>الصحية والاجتماعية</w:t>
      </w:r>
      <w:r>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على المستوى المحلي.  وبصدور قانون الحكم الذاتي المحلي </w:t>
      </w:r>
      <w:r w:rsidRPr="00613BDF">
        <w:rPr>
          <w:rFonts w:hint="cs"/>
          <w:w w:val="100"/>
          <w:kern w:val="0"/>
          <w:sz w:val="30"/>
          <w:rtl/>
          <w:lang w:eastAsia="zh-CN" w:bidi="ar-EG"/>
        </w:rPr>
        <w:t>(</w:t>
      </w:r>
      <w:r w:rsidRPr="00613BDF">
        <w:rPr>
          <w:w w:val="100"/>
          <w:kern w:val="0"/>
          <w:sz w:val="30"/>
          <w:rtl/>
          <w:lang w:eastAsia="zh-CN"/>
        </w:rPr>
        <w:t>الجريدة الرسمية لجمهورية مقدونيا،العدد رقم 5/ 2002</w:t>
      </w:r>
      <w:r>
        <w:rPr>
          <w:w w:val="100"/>
          <w:kern w:val="0"/>
          <w:sz w:val="30"/>
          <w:rtl/>
          <w:lang w:eastAsia="zh-CN"/>
        </w:rPr>
        <w:t>)</w:t>
      </w:r>
      <w:r w:rsidRPr="00613BDF">
        <w:rPr>
          <w:w w:val="100"/>
          <w:kern w:val="0"/>
          <w:sz w:val="30"/>
          <w:rtl/>
          <w:lang w:eastAsia="zh-CN"/>
        </w:rPr>
        <w:t xml:space="preserve"> حددت الالتزامات القانونية لإعداد تلك الأنشطة في مجال الصحة</w:t>
      </w:r>
      <w:r w:rsidRPr="00613BDF">
        <w:rPr>
          <w:rFonts w:hint="cs"/>
          <w:w w:val="100"/>
          <w:kern w:val="0"/>
          <w:sz w:val="30"/>
          <w:rtl/>
          <w:lang w:eastAsia="zh-CN" w:bidi="ar-EG"/>
        </w:rPr>
        <w:t>،</w:t>
      </w:r>
      <w:r w:rsidRPr="00613BDF">
        <w:rPr>
          <w:w w:val="100"/>
          <w:kern w:val="0"/>
          <w:sz w:val="30"/>
          <w:rtl/>
          <w:lang w:eastAsia="zh-CN"/>
        </w:rPr>
        <w:t xml:space="preserve"> </w:t>
      </w:r>
      <w:r w:rsidRPr="00613BDF">
        <w:rPr>
          <w:rFonts w:hint="cs"/>
          <w:w w:val="100"/>
          <w:kern w:val="0"/>
          <w:sz w:val="30"/>
          <w:rtl/>
          <w:lang w:eastAsia="zh-CN" w:bidi="ar-EG"/>
        </w:rPr>
        <w:t>و</w:t>
      </w:r>
      <w:r w:rsidRPr="00613BDF">
        <w:rPr>
          <w:w w:val="100"/>
          <w:kern w:val="0"/>
          <w:sz w:val="30"/>
          <w:rtl/>
          <w:lang w:eastAsia="zh-CN"/>
        </w:rPr>
        <w:t>تنشئة الطفل السليم صحيا،</w:t>
      </w:r>
      <w:r w:rsidRPr="00613BDF">
        <w:rPr>
          <w:rFonts w:hint="cs"/>
          <w:w w:val="100"/>
          <w:kern w:val="0"/>
          <w:sz w:val="30"/>
          <w:rtl/>
          <w:lang w:eastAsia="zh-CN" w:bidi="ar-EG"/>
        </w:rPr>
        <w:t xml:space="preserve"> والارتقاء بالصحة، والأنشطة </w:t>
      </w:r>
      <w:r w:rsidRPr="00613BDF">
        <w:rPr>
          <w:w w:val="100"/>
          <w:kern w:val="0"/>
          <w:sz w:val="30"/>
          <w:rtl/>
          <w:lang w:eastAsia="zh-CN"/>
        </w:rPr>
        <w:t>الوقائية،</w:t>
      </w:r>
      <w:r w:rsidRPr="00613BDF">
        <w:rPr>
          <w:rFonts w:hint="cs"/>
          <w:w w:val="100"/>
          <w:kern w:val="0"/>
          <w:sz w:val="30"/>
          <w:rtl/>
          <w:lang w:eastAsia="zh-CN" w:bidi="ar-EG"/>
        </w:rPr>
        <w:t xml:space="preserve"> و</w:t>
      </w:r>
      <w:r w:rsidRPr="00613BDF">
        <w:rPr>
          <w:w w:val="100"/>
          <w:kern w:val="0"/>
          <w:sz w:val="30"/>
          <w:rtl/>
          <w:lang w:eastAsia="zh-CN"/>
        </w:rPr>
        <w:t xml:space="preserve">حماية موظفي الصحة والرعاية </w:t>
      </w:r>
      <w:r w:rsidRPr="00613BDF">
        <w:rPr>
          <w:rFonts w:hint="cs"/>
          <w:w w:val="100"/>
          <w:kern w:val="0"/>
          <w:sz w:val="30"/>
          <w:rtl/>
          <w:lang w:eastAsia="zh-CN" w:bidi="ar-EG"/>
        </w:rPr>
        <w:t>ال</w:t>
      </w:r>
      <w:r w:rsidRPr="00613BDF">
        <w:rPr>
          <w:w w:val="100"/>
          <w:kern w:val="0"/>
          <w:sz w:val="30"/>
          <w:rtl/>
          <w:lang w:eastAsia="zh-CN"/>
        </w:rPr>
        <w:t>صحية في مكان العمل،</w:t>
      </w:r>
      <w:r w:rsidRPr="00613BDF">
        <w:rPr>
          <w:rFonts w:hint="cs"/>
          <w:w w:val="100"/>
          <w:kern w:val="0"/>
          <w:sz w:val="30"/>
          <w:rtl/>
          <w:lang w:eastAsia="zh-CN" w:bidi="ar-EG"/>
        </w:rPr>
        <w:t xml:space="preserve"> و</w:t>
      </w:r>
      <w:r w:rsidRPr="00613BDF">
        <w:rPr>
          <w:w w:val="100"/>
          <w:kern w:val="0"/>
          <w:sz w:val="30"/>
          <w:rtl/>
          <w:lang w:eastAsia="zh-CN"/>
        </w:rPr>
        <w:t>الرصد الطبي للبيئة،</w:t>
      </w:r>
      <w:r w:rsidRPr="00613BDF">
        <w:rPr>
          <w:rFonts w:hint="cs"/>
          <w:w w:val="100"/>
          <w:kern w:val="0"/>
          <w:sz w:val="30"/>
          <w:rtl/>
          <w:lang w:eastAsia="zh-CN" w:bidi="ar-EG"/>
        </w:rPr>
        <w:t xml:space="preserve"> و</w:t>
      </w:r>
      <w:r w:rsidRPr="00613BDF">
        <w:rPr>
          <w:w w:val="100"/>
          <w:kern w:val="0"/>
          <w:sz w:val="30"/>
          <w:rtl/>
          <w:lang w:eastAsia="zh-CN"/>
        </w:rPr>
        <w:t>رصد الأمراض المعدية،</w:t>
      </w:r>
      <w:r w:rsidRPr="00613BDF">
        <w:rPr>
          <w:rFonts w:hint="cs"/>
          <w:w w:val="100"/>
          <w:kern w:val="0"/>
          <w:sz w:val="30"/>
          <w:rtl/>
          <w:lang w:eastAsia="zh-CN" w:bidi="ar-EG"/>
        </w:rPr>
        <w:t xml:space="preserve"> و</w:t>
      </w:r>
      <w:r w:rsidRPr="00613BDF">
        <w:rPr>
          <w:w w:val="100"/>
          <w:kern w:val="0"/>
          <w:sz w:val="30"/>
          <w:rtl/>
          <w:lang w:eastAsia="zh-CN"/>
        </w:rPr>
        <w:t xml:space="preserve">رعاية </w:t>
      </w:r>
      <w:r w:rsidRPr="00613BDF">
        <w:rPr>
          <w:rFonts w:hint="cs"/>
          <w:w w:val="100"/>
          <w:kern w:val="0"/>
          <w:sz w:val="30"/>
          <w:rtl/>
          <w:lang w:eastAsia="zh-CN" w:bidi="ar-EG"/>
        </w:rPr>
        <w:t>ا</w:t>
      </w:r>
      <w:r w:rsidRPr="00613BDF">
        <w:rPr>
          <w:w w:val="100"/>
          <w:kern w:val="0"/>
          <w:sz w:val="30"/>
          <w:rtl/>
          <w:lang w:eastAsia="zh-CN"/>
        </w:rPr>
        <w:t>لمرضى ذوي الاحتياجات الخاصة</w:t>
      </w:r>
      <w:r w:rsidRPr="00613BDF">
        <w:rPr>
          <w:rFonts w:hint="cs"/>
          <w:w w:val="100"/>
          <w:kern w:val="0"/>
          <w:sz w:val="30"/>
          <w:rtl/>
          <w:lang w:eastAsia="zh-CN" w:bidi="ar-EG"/>
        </w:rPr>
        <w:t xml:space="preserve"> </w:t>
      </w:r>
      <w:r>
        <w:rPr>
          <w:w w:val="100"/>
          <w:kern w:val="0"/>
          <w:sz w:val="30"/>
          <w:rtl/>
          <w:lang w:eastAsia="zh-CN"/>
        </w:rPr>
        <w:t>(</w:t>
      </w:r>
      <w:r w:rsidRPr="00613BDF">
        <w:rPr>
          <w:rFonts w:hint="cs"/>
          <w:w w:val="100"/>
          <w:kern w:val="0"/>
          <w:sz w:val="30"/>
          <w:rtl/>
          <w:lang w:eastAsia="zh-CN" w:bidi="ar-EG"/>
        </w:rPr>
        <w:t xml:space="preserve">الصحة </w:t>
      </w:r>
      <w:r w:rsidRPr="00613BDF">
        <w:rPr>
          <w:w w:val="100"/>
          <w:kern w:val="0"/>
          <w:sz w:val="30"/>
          <w:rtl/>
          <w:lang w:eastAsia="zh-CN"/>
        </w:rPr>
        <w:t>العقلية،</w:t>
      </w:r>
      <w:r w:rsidRPr="00613BDF">
        <w:rPr>
          <w:rFonts w:hint="cs"/>
          <w:w w:val="100"/>
          <w:kern w:val="0"/>
          <w:sz w:val="30"/>
          <w:rtl/>
          <w:lang w:eastAsia="zh-CN" w:bidi="ar-EG"/>
        </w:rPr>
        <w:t xml:space="preserve"> </w:t>
      </w:r>
      <w:r w:rsidRPr="00613BDF">
        <w:rPr>
          <w:w w:val="100"/>
          <w:kern w:val="0"/>
          <w:sz w:val="30"/>
          <w:rtl/>
          <w:lang w:eastAsia="zh-CN"/>
        </w:rPr>
        <w:t>إيذاء الأطفال</w:t>
      </w:r>
      <w:r w:rsidRPr="00613BDF">
        <w:rPr>
          <w:rFonts w:hint="cs"/>
          <w:w w:val="100"/>
          <w:kern w:val="0"/>
          <w:sz w:val="30"/>
          <w:rtl/>
          <w:lang w:eastAsia="zh-CN" w:bidi="ar-EG"/>
        </w:rPr>
        <w:t>،</w:t>
      </w:r>
      <w:r w:rsidRPr="00613BDF">
        <w:rPr>
          <w:w w:val="100"/>
          <w:kern w:val="0"/>
          <w:sz w:val="30"/>
          <w:rtl/>
          <w:lang w:eastAsia="zh-CN"/>
        </w:rPr>
        <w:t xml:space="preserve"> وما إلى ذلك). </w:t>
      </w:r>
    </w:p>
    <w:p w:rsidR="00A05C7E" w:rsidRPr="00A05C7E" w:rsidRDefault="00A05C7E" w:rsidP="00A05C7E">
      <w:pPr>
        <w:spacing w:line="120" w:lineRule="exact"/>
        <w:ind w:right="810" w:firstLine="468"/>
        <w:rPr>
          <w:w w:val="100"/>
          <w:kern w:val="0"/>
          <w:sz w:val="12"/>
          <w:rtl/>
          <w:lang w:eastAsia="zh-CN"/>
        </w:rPr>
      </w:pPr>
    </w:p>
    <w:p w:rsidR="00CB4538" w:rsidRPr="00A05C7E" w:rsidRDefault="00CB4538" w:rsidP="00CB4538">
      <w:pPr>
        <w:spacing w:after="120"/>
        <w:ind w:left="1030" w:right="810"/>
        <w:outlineLvl w:val="0"/>
        <w:rPr>
          <w:b/>
          <w:bCs/>
          <w:w w:val="100"/>
          <w:kern w:val="0"/>
          <w:sz w:val="32"/>
          <w:szCs w:val="32"/>
          <w:rtl/>
          <w:lang w:eastAsia="zh-CN"/>
        </w:rPr>
      </w:pPr>
      <w:r w:rsidRPr="00A05C7E">
        <w:rPr>
          <w:b/>
          <w:bCs/>
          <w:w w:val="100"/>
          <w:kern w:val="0"/>
          <w:sz w:val="32"/>
          <w:szCs w:val="32"/>
          <w:rtl/>
          <w:lang w:eastAsia="zh-CN"/>
        </w:rPr>
        <w:t>الاستراتيجية</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لم تقدم جمهورية مقدونيا</w:t>
      </w:r>
      <w:r w:rsidRPr="00613BDF">
        <w:rPr>
          <w:w w:val="100"/>
          <w:kern w:val="0"/>
          <w:sz w:val="30"/>
          <w:rtl/>
          <w:lang w:eastAsia="zh-CN"/>
        </w:rPr>
        <w:t xml:space="preserve"> حتى اليوم وثيقة استراتيجية للتنمية طويلة الأجل في مجال الرعاية صحية. وتعكف الأكاديمية المقدونية للفنون والعلوم على إعداد هذه الوثيقة،</w:t>
      </w:r>
      <w:r w:rsidRPr="00613BDF">
        <w:rPr>
          <w:rFonts w:hint="cs"/>
          <w:w w:val="100"/>
          <w:kern w:val="0"/>
          <w:sz w:val="30"/>
          <w:rtl/>
          <w:lang w:eastAsia="zh-CN" w:bidi="ar-EG"/>
        </w:rPr>
        <w:t xml:space="preserve"> </w:t>
      </w:r>
      <w:r w:rsidRPr="00613BDF">
        <w:rPr>
          <w:w w:val="100"/>
          <w:kern w:val="0"/>
          <w:sz w:val="30"/>
          <w:rtl/>
          <w:lang w:eastAsia="zh-CN"/>
        </w:rPr>
        <w:t xml:space="preserve">متوقعة </w:t>
      </w:r>
      <w:r w:rsidRPr="00613BDF">
        <w:rPr>
          <w:rFonts w:hint="cs"/>
          <w:w w:val="100"/>
          <w:kern w:val="0"/>
          <w:sz w:val="30"/>
          <w:rtl/>
          <w:lang w:eastAsia="zh-CN" w:bidi="ar-EG"/>
        </w:rPr>
        <w:t xml:space="preserve">حدوث </w:t>
      </w:r>
      <w:r w:rsidRPr="00613BDF">
        <w:rPr>
          <w:w w:val="100"/>
          <w:kern w:val="0"/>
          <w:sz w:val="30"/>
          <w:rtl/>
          <w:lang w:eastAsia="zh-CN"/>
        </w:rPr>
        <w:t>ممارسات إيجابية وجديدة في إعداد ما يعتبر نقاط مرجعية استراتيجية و</w:t>
      </w:r>
      <w:r w:rsidRPr="00613BDF">
        <w:rPr>
          <w:rFonts w:hint="cs"/>
          <w:w w:val="100"/>
          <w:kern w:val="0"/>
          <w:sz w:val="30"/>
          <w:rtl/>
          <w:lang w:eastAsia="zh-CN" w:bidi="ar-EG"/>
        </w:rPr>
        <w:t>هي كما يلي</w:t>
      </w:r>
      <w:r w:rsidRPr="00613BDF">
        <w:rPr>
          <w:w w:val="100"/>
          <w:kern w:val="0"/>
          <w:sz w:val="30"/>
          <w:rtl/>
          <w:lang w:eastAsia="zh-CN"/>
        </w:rPr>
        <w:t xml:space="preserve">: </w:t>
      </w:r>
    </w:p>
    <w:p w:rsidR="00E938DF" w:rsidRPr="00E938DF" w:rsidRDefault="00E938DF" w:rsidP="00E938DF">
      <w:pPr>
        <w:spacing w:line="120" w:lineRule="exact"/>
        <w:ind w:right="810" w:firstLine="468"/>
        <w:rPr>
          <w:w w:val="100"/>
          <w:kern w:val="0"/>
          <w:sz w:val="12"/>
          <w:rtl/>
          <w:lang w:eastAsia="zh-CN"/>
        </w:rPr>
      </w:pPr>
    </w:p>
    <w:p w:rsidR="00CB4538" w:rsidRPr="00E938DF" w:rsidRDefault="00CB4538" w:rsidP="00CB4538">
      <w:pPr>
        <w:spacing w:after="120"/>
        <w:ind w:left="1030" w:right="810"/>
        <w:outlineLvl w:val="0"/>
        <w:rPr>
          <w:b/>
          <w:bCs/>
          <w:w w:val="100"/>
          <w:kern w:val="0"/>
          <w:sz w:val="32"/>
          <w:szCs w:val="32"/>
          <w:rtl/>
          <w:lang w:eastAsia="zh-CN"/>
        </w:rPr>
      </w:pPr>
      <w:r w:rsidRPr="00E938DF">
        <w:rPr>
          <w:b/>
          <w:bCs/>
          <w:w w:val="100"/>
          <w:kern w:val="0"/>
          <w:sz w:val="32"/>
          <w:szCs w:val="32"/>
          <w:rtl/>
          <w:lang w:eastAsia="zh-CN"/>
        </w:rPr>
        <w:t xml:space="preserve">النهج المتعدد التخصصات؛ </w:t>
      </w:r>
    </w:p>
    <w:p w:rsidR="00CB4538" w:rsidRPr="00613BDF" w:rsidRDefault="00CB4538" w:rsidP="00CB4538">
      <w:pPr>
        <w:numPr>
          <w:ilvl w:val="0"/>
          <w:numId w:val="8"/>
        </w:numPr>
        <w:tabs>
          <w:tab w:val="clear" w:pos="648"/>
          <w:tab w:val="num" w:pos="1576"/>
        </w:tabs>
        <w:spacing w:after="120"/>
        <w:ind w:left="1390" w:right="810"/>
        <w:jc w:val="left"/>
        <w:rPr>
          <w:w w:val="100"/>
          <w:kern w:val="0"/>
          <w:sz w:val="30"/>
          <w:rtl/>
          <w:lang w:eastAsia="zh-CN"/>
        </w:rPr>
      </w:pPr>
      <w:r w:rsidRPr="00613BDF">
        <w:rPr>
          <w:rFonts w:hint="cs"/>
          <w:w w:val="100"/>
          <w:kern w:val="0"/>
          <w:sz w:val="30"/>
          <w:rtl/>
          <w:lang w:eastAsia="zh-CN" w:bidi="ar-EG"/>
        </w:rPr>
        <w:t>ا</w:t>
      </w:r>
      <w:r w:rsidRPr="00613BDF">
        <w:rPr>
          <w:w w:val="100"/>
          <w:kern w:val="0"/>
          <w:sz w:val="30"/>
          <w:rtl/>
          <w:lang w:eastAsia="zh-CN"/>
        </w:rPr>
        <w:t xml:space="preserve">لنهج المشترك بين القطاعات؛ </w:t>
      </w:r>
    </w:p>
    <w:p w:rsidR="00CB4538" w:rsidRPr="00613BDF" w:rsidRDefault="00CB4538" w:rsidP="00CB4538">
      <w:pPr>
        <w:numPr>
          <w:ilvl w:val="0"/>
          <w:numId w:val="9"/>
        </w:numPr>
        <w:tabs>
          <w:tab w:val="clear" w:pos="648"/>
          <w:tab w:val="num" w:pos="1384"/>
        </w:tabs>
        <w:spacing w:after="120"/>
        <w:ind w:left="1390" w:right="810"/>
        <w:jc w:val="left"/>
        <w:rPr>
          <w:w w:val="100"/>
          <w:kern w:val="0"/>
          <w:sz w:val="30"/>
          <w:rtl/>
          <w:lang w:eastAsia="zh-CN"/>
        </w:rPr>
      </w:pPr>
      <w:r w:rsidRPr="00613BDF">
        <w:rPr>
          <w:rFonts w:hint="cs"/>
          <w:w w:val="100"/>
          <w:kern w:val="0"/>
          <w:sz w:val="30"/>
          <w:rtl/>
          <w:lang w:eastAsia="zh-CN" w:bidi="ar-EG"/>
        </w:rPr>
        <w:t xml:space="preserve">   </w:t>
      </w:r>
      <w:r w:rsidRPr="00613BDF">
        <w:rPr>
          <w:w w:val="100"/>
          <w:kern w:val="0"/>
          <w:sz w:val="30"/>
          <w:rtl/>
          <w:lang w:eastAsia="zh-CN"/>
        </w:rPr>
        <w:t xml:space="preserve">إشراك القطاع غير الحكومي؛ </w:t>
      </w:r>
    </w:p>
    <w:p w:rsidR="00CB4538" w:rsidRPr="00613BDF" w:rsidRDefault="00CB4538" w:rsidP="00CB4538">
      <w:pPr>
        <w:numPr>
          <w:ilvl w:val="0"/>
          <w:numId w:val="10"/>
        </w:numPr>
        <w:tabs>
          <w:tab w:val="clear" w:pos="648"/>
          <w:tab w:val="num" w:pos="1744"/>
        </w:tabs>
        <w:spacing w:after="120"/>
        <w:ind w:left="1390" w:right="810"/>
        <w:jc w:val="left"/>
        <w:rPr>
          <w:w w:val="100"/>
          <w:kern w:val="0"/>
          <w:sz w:val="30"/>
          <w:rtl/>
          <w:lang w:eastAsia="zh-CN"/>
        </w:rPr>
      </w:pPr>
      <w:r w:rsidRPr="00613BDF">
        <w:rPr>
          <w:w w:val="100"/>
          <w:kern w:val="0"/>
          <w:sz w:val="30"/>
          <w:rtl/>
          <w:lang w:eastAsia="zh-CN"/>
        </w:rPr>
        <w:t xml:space="preserve">إعداد مبادرات محلية </w:t>
      </w:r>
    </w:p>
    <w:p w:rsidR="00CB4538" w:rsidRPr="00613BDF" w:rsidRDefault="00CB4538" w:rsidP="00CB4538">
      <w:pPr>
        <w:numPr>
          <w:ilvl w:val="0"/>
          <w:numId w:val="11"/>
        </w:numPr>
        <w:tabs>
          <w:tab w:val="clear" w:pos="648"/>
          <w:tab w:val="num" w:pos="1504"/>
        </w:tabs>
        <w:spacing w:after="120"/>
        <w:ind w:left="1390" w:right="810"/>
        <w:jc w:val="left"/>
        <w:rPr>
          <w:w w:val="100"/>
          <w:kern w:val="0"/>
          <w:sz w:val="30"/>
          <w:rtl/>
          <w:lang w:eastAsia="zh-CN"/>
        </w:rPr>
      </w:pPr>
      <w:r w:rsidRPr="00613BDF">
        <w:rPr>
          <w:w w:val="100"/>
          <w:kern w:val="0"/>
          <w:sz w:val="30"/>
          <w:rtl/>
          <w:lang w:eastAsia="zh-CN"/>
        </w:rPr>
        <w:t xml:space="preserve">  التعاون الدولي.</w:t>
      </w:r>
    </w:p>
    <w:p w:rsidR="00E938DF"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وتنفذ هذه الممارسات</w:t>
      </w:r>
      <w:r w:rsidRPr="00613BDF">
        <w:rPr>
          <w:rFonts w:hint="cs"/>
          <w:w w:val="100"/>
          <w:kern w:val="0"/>
          <w:sz w:val="30"/>
          <w:rtl/>
          <w:lang w:eastAsia="zh-CN" w:bidi="ar-EG"/>
        </w:rPr>
        <w:t xml:space="preserve"> بالفعل </w:t>
      </w:r>
      <w:r w:rsidRPr="00613BDF">
        <w:rPr>
          <w:w w:val="100"/>
          <w:kern w:val="0"/>
          <w:sz w:val="30"/>
          <w:rtl/>
          <w:lang w:eastAsia="zh-CN"/>
        </w:rPr>
        <w:t>في نظام الرعاية الصحية وت</w:t>
      </w:r>
      <w:r w:rsidRPr="00613BDF">
        <w:rPr>
          <w:rFonts w:hint="cs"/>
          <w:w w:val="100"/>
          <w:kern w:val="0"/>
          <w:sz w:val="30"/>
          <w:rtl/>
          <w:lang w:eastAsia="zh-CN" w:bidi="ar-EG"/>
        </w:rPr>
        <w:t xml:space="preserve">ثمر </w:t>
      </w:r>
      <w:r w:rsidRPr="00613BDF">
        <w:rPr>
          <w:w w:val="100"/>
          <w:kern w:val="0"/>
          <w:sz w:val="30"/>
          <w:rtl/>
          <w:lang w:eastAsia="zh-CN"/>
        </w:rPr>
        <w:t>نتائج.</w:t>
      </w:r>
    </w:p>
    <w:p w:rsidR="00E938DF" w:rsidRPr="00E938DF" w:rsidRDefault="00E938DF" w:rsidP="00E938DF">
      <w:pPr>
        <w:spacing w:line="120" w:lineRule="exact"/>
        <w:ind w:left="1030" w:right="810" w:firstLine="468"/>
        <w:rPr>
          <w:rFonts w:hint="cs"/>
          <w:w w:val="100"/>
          <w:kern w:val="0"/>
          <w:sz w:val="12"/>
          <w:rtl/>
          <w:lang w:eastAsia="zh-CN"/>
        </w:rPr>
      </w:pPr>
    </w:p>
    <w:p w:rsidR="00CB4538" w:rsidRPr="00613BDF" w:rsidRDefault="00E938DF" w:rsidP="00CB4538">
      <w:pPr>
        <w:spacing w:after="120"/>
        <w:ind w:left="1030" w:right="810"/>
        <w:outlineLvl w:val="0"/>
        <w:rPr>
          <w:b/>
          <w:bCs/>
          <w:i/>
          <w:iCs/>
          <w:w w:val="100"/>
          <w:kern w:val="0"/>
          <w:sz w:val="30"/>
          <w:rtl/>
          <w:lang w:eastAsia="zh-CN"/>
        </w:rPr>
      </w:pPr>
      <w:r>
        <w:rPr>
          <w:rFonts w:hint="cs"/>
          <w:b/>
          <w:bCs/>
          <w:w w:val="100"/>
          <w:kern w:val="0"/>
          <w:sz w:val="32"/>
          <w:szCs w:val="32"/>
          <w:rtl/>
          <w:lang w:eastAsia="zh-CN"/>
        </w:rPr>
        <w:t>ل</w:t>
      </w:r>
      <w:r w:rsidR="00CB4538" w:rsidRPr="00E938DF">
        <w:rPr>
          <w:b/>
          <w:bCs/>
          <w:w w:val="100"/>
          <w:kern w:val="0"/>
          <w:sz w:val="32"/>
          <w:szCs w:val="32"/>
          <w:rtl/>
          <w:lang w:eastAsia="zh-CN"/>
        </w:rPr>
        <w:t>محة عامة عن نظام الرعاية الصحية في جمهورية مقدونيا</w:t>
      </w:r>
    </w:p>
    <w:p w:rsidR="00CB4538" w:rsidRPr="00613BDF" w:rsidRDefault="00CB4538" w:rsidP="00CB4538">
      <w:pPr>
        <w:spacing w:after="120"/>
        <w:ind w:left="1030" w:right="810" w:firstLine="468"/>
        <w:rPr>
          <w:w w:val="100"/>
          <w:kern w:val="0"/>
          <w:sz w:val="30"/>
          <w:rtl/>
          <w:lang w:val="en-GB" w:eastAsia="zh-CN"/>
        </w:rPr>
      </w:pPr>
      <w:r w:rsidRPr="00613BDF">
        <w:rPr>
          <w:w w:val="100"/>
          <w:kern w:val="0"/>
          <w:sz w:val="30"/>
          <w:rtl/>
          <w:lang w:eastAsia="zh-CN"/>
        </w:rPr>
        <w:t>تم إعداد استعراض عام لنظام الرعاية الصحية في جمهورية مقدونيا،كوثيقة في إطار المرصد الأوربي لأنظمة الرعاية الصحية،</w:t>
      </w:r>
      <w:r w:rsidRPr="00613BDF">
        <w:rPr>
          <w:rFonts w:hint="cs"/>
          <w:w w:val="100"/>
          <w:kern w:val="0"/>
          <w:sz w:val="30"/>
          <w:rtl/>
          <w:lang w:eastAsia="zh-CN" w:bidi="ar-EG"/>
        </w:rPr>
        <w:t xml:space="preserve"> </w:t>
      </w:r>
      <w:r w:rsidRPr="00613BDF">
        <w:rPr>
          <w:w w:val="100"/>
          <w:kern w:val="0"/>
          <w:sz w:val="30"/>
          <w:rtl/>
          <w:lang w:eastAsia="zh-CN"/>
        </w:rPr>
        <w:t xml:space="preserve">وهو عبارة عن شراكة بين المكتب الإقليمي </w:t>
      </w:r>
      <w:r w:rsidRPr="00613BDF">
        <w:rPr>
          <w:rFonts w:hint="cs"/>
          <w:w w:val="100"/>
          <w:kern w:val="0"/>
          <w:sz w:val="30"/>
          <w:rtl/>
          <w:lang w:eastAsia="zh-CN" w:bidi="ar-EG"/>
        </w:rPr>
        <w:t>ل</w:t>
      </w:r>
      <w:r w:rsidRPr="00613BDF">
        <w:rPr>
          <w:w w:val="100"/>
          <w:kern w:val="0"/>
          <w:sz w:val="30"/>
          <w:rtl/>
          <w:lang w:eastAsia="zh-CN"/>
        </w:rPr>
        <w:t>منظمة الصحة العالمية،</w:t>
      </w:r>
      <w:r w:rsidRPr="00613BDF">
        <w:rPr>
          <w:rFonts w:hint="cs"/>
          <w:w w:val="100"/>
          <w:kern w:val="0"/>
          <w:sz w:val="30"/>
          <w:rtl/>
          <w:lang w:eastAsia="zh-CN" w:bidi="ar-EG"/>
        </w:rPr>
        <w:t xml:space="preserve"> </w:t>
      </w:r>
      <w:r w:rsidRPr="00613BDF">
        <w:rPr>
          <w:w w:val="100"/>
          <w:kern w:val="0"/>
          <w:sz w:val="30"/>
          <w:rtl/>
          <w:lang w:eastAsia="zh-CN"/>
        </w:rPr>
        <w:t>ومصرف الاستثمار الأوروبي،</w:t>
      </w:r>
      <w:r w:rsidRPr="00613BDF">
        <w:rPr>
          <w:rFonts w:hint="cs"/>
          <w:w w:val="100"/>
          <w:kern w:val="0"/>
          <w:sz w:val="30"/>
          <w:rtl/>
          <w:lang w:eastAsia="zh-CN" w:bidi="ar-EG"/>
        </w:rPr>
        <w:t xml:space="preserve"> </w:t>
      </w:r>
      <w:r w:rsidRPr="00613BDF">
        <w:rPr>
          <w:w w:val="100"/>
          <w:kern w:val="0"/>
          <w:sz w:val="30"/>
          <w:rtl/>
          <w:lang w:eastAsia="zh-CN"/>
        </w:rPr>
        <w:t>والبنك الدولي،</w:t>
      </w:r>
      <w:r w:rsidRPr="00613BDF">
        <w:rPr>
          <w:rFonts w:hint="cs"/>
          <w:w w:val="100"/>
          <w:kern w:val="0"/>
          <w:sz w:val="30"/>
          <w:rtl/>
          <w:lang w:eastAsia="zh-CN" w:bidi="ar-EG"/>
        </w:rPr>
        <w:t xml:space="preserve"> </w:t>
      </w:r>
      <w:r w:rsidRPr="00613BDF">
        <w:rPr>
          <w:w w:val="100"/>
          <w:kern w:val="0"/>
          <w:sz w:val="30"/>
          <w:rtl/>
          <w:lang w:eastAsia="zh-CN"/>
        </w:rPr>
        <w:t xml:space="preserve">وحكومتي النرويج وأسبانيا، وكلية الاقتصاد والعلوم السياسية في لندن، وكلية الصحة وطب المناطق الاستوائية في لندن، بالاشتراك مع معهد المجتمع المفتوح.  ونشرت الوثيقة السابقة عام 2000 وهي متاحة للجمهور على موقع شبكة الإنترنت  </w:t>
      </w:r>
      <w:r w:rsidRPr="00613BDF">
        <w:rPr>
          <w:w w:val="100"/>
          <w:kern w:val="0"/>
          <w:sz w:val="30"/>
          <w:u w:val="single"/>
          <w:lang w:val="en-GB" w:eastAsia="zh-CN"/>
        </w:rPr>
        <w:t>http://www.observatory.dk.</w:t>
      </w:r>
      <w:r w:rsidRPr="00613BDF">
        <w:rPr>
          <w:w w:val="100"/>
          <w:kern w:val="0"/>
          <w:sz w:val="30"/>
          <w:u w:val="single"/>
          <w:rtl/>
          <w:lang w:val="en-GB" w:eastAsia="zh-CN"/>
        </w:rPr>
        <w:t>.</w:t>
      </w:r>
      <w:r w:rsidRPr="00613BDF">
        <w:rPr>
          <w:w w:val="100"/>
          <w:kern w:val="0"/>
          <w:sz w:val="30"/>
          <w:rtl/>
          <w:lang w:val="en-GB" w:eastAsia="zh-CN"/>
        </w:rPr>
        <w:t xml:space="preserve">  </w:t>
      </w:r>
      <w:r w:rsidRPr="00613BDF">
        <w:rPr>
          <w:rFonts w:hint="cs"/>
          <w:w w:val="100"/>
          <w:kern w:val="0"/>
          <w:sz w:val="30"/>
          <w:rtl/>
          <w:lang w:val="en-GB" w:eastAsia="zh-CN" w:bidi="ar-EG"/>
        </w:rPr>
        <w:t xml:space="preserve">ومن ثم توفر </w:t>
      </w:r>
      <w:r w:rsidRPr="00613BDF">
        <w:rPr>
          <w:w w:val="100"/>
          <w:kern w:val="0"/>
          <w:sz w:val="30"/>
          <w:rtl/>
          <w:lang w:val="en-GB" w:eastAsia="zh-CN"/>
        </w:rPr>
        <w:t>مبدأ الشف</w:t>
      </w:r>
      <w:r w:rsidRPr="00613BDF">
        <w:rPr>
          <w:rFonts w:hint="cs"/>
          <w:w w:val="100"/>
          <w:kern w:val="0"/>
          <w:sz w:val="30"/>
          <w:rtl/>
          <w:lang w:val="en-GB" w:eastAsia="zh-CN"/>
        </w:rPr>
        <w:t>ا</w:t>
      </w:r>
      <w:r w:rsidRPr="00613BDF">
        <w:rPr>
          <w:w w:val="100"/>
          <w:kern w:val="0"/>
          <w:sz w:val="30"/>
          <w:rtl/>
          <w:lang w:val="en-GB" w:eastAsia="zh-CN"/>
        </w:rPr>
        <w:t xml:space="preserve">فية فيما يتعلق ببيانات النظام الصحي على </w:t>
      </w:r>
      <w:r w:rsidRPr="00613BDF">
        <w:rPr>
          <w:rFonts w:hint="cs"/>
          <w:w w:val="100"/>
          <w:kern w:val="0"/>
          <w:sz w:val="30"/>
          <w:rtl/>
          <w:lang w:val="en-GB" w:eastAsia="zh-CN" w:bidi="ar-EG"/>
        </w:rPr>
        <w:t>ال</w:t>
      </w:r>
      <w:r w:rsidRPr="00613BDF">
        <w:rPr>
          <w:w w:val="100"/>
          <w:kern w:val="0"/>
          <w:sz w:val="30"/>
          <w:rtl/>
          <w:lang w:val="en-GB" w:eastAsia="zh-CN"/>
        </w:rPr>
        <w:t xml:space="preserve">صعيدين الوطني والدولي. وتعتزم وزارة الصحة العمل على </w:t>
      </w:r>
      <w:r w:rsidRPr="00613BDF">
        <w:rPr>
          <w:rFonts w:hint="cs"/>
          <w:w w:val="100"/>
          <w:kern w:val="0"/>
          <w:sz w:val="30"/>
          <w:rtl/>
          <w:lang w:val="en-GB" w:eastAsia="zh-CN" w:bidi="ar-EG"/>
        </w:rPr>
        <w:t xml:space="preserve">مواصلة </w:t>
      </w:r>
      <w:r w:rsidRPr="00613BDF">
        <w:rPr>
          <w:w w:val="100"/>
          <w:kern w:val="0"/>
          <w:sz w:val="30"/>
          <w:rtl/>
          <w:lang w:val="en-GB" w:eastAsia="zh-CN"/>
        </w:rPr>
        <w:t xml:space="preserve">تعديل </w:t>
      </w:r>
      <w:r w:rsidRPr="00613BDF">
        <w:rPr>
          <w:rFonts w:hint="cs"/>
          <w:w w:val="100"/>
          <w:kern w:val="0"/>
          <w:sz w:val="30"/>
          <w:rtl/>
          <w:lang w:val="en-GB" w:eastAsia="zh-CN" w:bidi="ar-EG"/>
        </w:rPr>
        <w:t>و</w:t>
      </w:r>
      <w:r w:rsidRPr="00613BDF">
        <w:rPr>
          <w:w w:val="100"/>
          <w:kern w:val="0"/>
          <w:sz w:val="30"/>
          <w:rtl/>
          <w:lang w:val="en-GB" w:eastAsia="zh-CN"/>
        </w:rPr>
        <w:t>استكمال البينات،</w:t>
      </w:r>
      <w:r w:rsidRPr="00613BDF">
        <w:rPr>
          <w:rFonts w:hint="cs"/>
          <w:w w:val="100"/>
          <w:kern w:val="0"/>
          <w:sz w:val="30"/>
          <w:rtl/>
          <w:lang w:val="en-GB" w:eastAsia="zh-CN" w:bidi="ar-EG"/>
        </w:rPr>
        <w:t xml:space="preserve"> </w:t>
      </w:r>
      <w:r w:rsidRPr="00613BDF">
        <w:rPr>
          <w:w w:val="100"/>
          <w:kern w:val="0"/>
          <w:sz w:val="30"/>
          <w:rtl/>
          <w:lang w:val="en-GB" w:eastAsia="zh-CN"/>
        </w:rPr>
        <w:t xml:space="preserve">وهذا </w:t>
      </w:r>
      <w:r w:rsidRPr="00613BDF">
        <w:rPr>
          <w:rFonts w:hint="cs"/>
          <w:w w:val="100"/>
          <w:kern w:val="0"/>
          <w:sz w:val="30"/>
          <w:rtl/>
          <w:lang w:val="en-GB" w:eastAsia="zh-CN" w:bidi="ar-EG"/>
        </w:rPr>
        <w:t>ا</w:t>
      </w:r>
      <w:r w:rsidRPr="00613BDF">
        <w:rPr>
          <w:w w:val="100"/>
          <w:kern w:val="0"/>
          <w:sz w:val="30"/>
          <w:rtl/>
          <w:lang w:val="en-GB" w:eastAsia="zh-CN"/>
        </w:rPr>
        <w:t xml:space="preserve">لنظام </w:t>
      </w:r>
      <w:r w:rsidRPr="00613BDF">
        <w:rPr>
          <w:rFonts w:hint="cs"/>
          <w:w w:val="100"/>
          <w:kern w:val="0"/>
          <w:sz w:val="30"/>
          <w:rtl/>
          <w:lang w:val="en-GB" w:eastAsia="zh-CN" w:bidi="ar-EG"/>
        </w:rPr>
        <w:t xml:space="preserve">قيد الإعداد في الوقت الراهن. </w:t>
      </w:r>
    </w:p>
    <w:p w:rsidR="00E938DF" w:rsidRPr="00E938DF" w:rsidRDefault="00E938DF" w:rsidP="00E938DF">
      <w:pPr>
        <w:spacing w:line="120" w:lineRule="exact"/>
        <w:ind w:right="810" w:firstLine="468"/>
        <w:rPr>
          <w:w w:val="100"/>
          <w:kern w:val="0"/>
          <w:sz w:val="12"/>
          <w:rtl/>
          <w:lang w:val="en-GB" w:eastAsia="zh-CN"/>
        </w:rPr>
      </w:pPr>
    </w:p>
    <w:p w:rsidR="00CB4538" w:rsidRPr="00E938DF" w:rsidRDefault="00CB4538" w:rsidP="00CB4538">
      <w:pPr>
        <w:spacing w:after="120"/>
        <w:ind w:right="810" w:firstLine="1030"/>
        <w:outlineLvl w:val="0"/>
        <w:rPr>
          <w:b/>
          <w:bCs/>
          <w:w w:val="100"/>
          <w:kern w:val="0"/>
          <w:sz w:val="32"/>
          <w:szCs w:val="32"/>
          <w:rtl/>
          <w:lang w:val="en-GB" w:eastAsia="zh-CN"/>
        </w:rPr>
      </w:pPr>
      <w:r w:rsidRPr="00E938DF">
        <w:rPr>
          <w:b/>
          <w:bCs/>
          <w:w w:val="100"/>
          <w:kern w:val="0"/>
          <w:sz w:val="32"/>
          <w:szCs w:val="32"/>
          <w:rtl/>
          <w:lang w:val="en-GB" w:eastAsia="zh-CN"/>
        </w:rPr>
        <w:t>البحوث التي أجريت في ما يتعلق بالوضع الصحي للمرأة والطفل في جمهورية مقدونيا</w:t>
      </w:r>
    </w:p>
    <w:p w:rsidR="00CB4538" w:rsidRPr="00613BDF" w:rsidRDefault="00CB4538" w:rsidP="00CB4538">
      <w:pPr>
        <w:spacing w:after="120"/>
        <w:ind w:left="1030" w:right="810" w:firstLine="468"/>
        <w:rPr>
          <w:i/>
          <w:w w:val="100"/>
          <w:kern w:val="0"/>
          <w:sz w:val="30"/>
          <w:rtl/>
          <w:lang w:eastAsia="zh-CN"/>
        </w:rPr>
      </w:pPr>
      <w:r w:rsidRPr="00613BDF">
        <w:rPr>
          <w:i/>
          <w:w w:val="100"/>
          <w:kern w:val="0"/>
          <w:sz w:val="30"/>
          <w:rtl/>
          <w:lang w:eastAsia="zh-CN"/>
        </w:rPr>
        <w:t xml:space="preserve"> يتم رصد ال</w:t>
      </w:r>
      <w:r w:rsidRPr="00613BDF">
        <w:rPr>
          <w:rFonts w:hint="cs"/>
          <w:i/>
          <w:w w:val="100"/>
          <w:kern w:val="0"/>
          <w:sz w:val="30"/>
          <w:rtl/>
          <w:lang w:eastAsia="zh-CN" w:bidi="ar-EG"/>
        </w:rPr>
        <w:t xml:space="preserve">حالة </w:t>
      </w:r>
      <w:r w:rsidRPr="00613BDF">
        <w:rPr>
          <w:i/>
          <w:w w:val="100"/>
          <w:kern w:val="0"/>
          <w:sz w:val="30"/>
          <w:rtl/>
          <w:lang w:eastAsia="zh-CN"/>
        </w:rPr>
        <w:t>الصحي</w:t>
      </w:r>
      <w:r w:rsidRPr="00613BDF">
        <w:rPr>
          <w:rFonts w:hint="cs"/>
          <w:i/>
          <w:w w:val="100"/>
          <w:kern w:val="0"/>
          <w:sz w:val="30"/>
          <w:rtl/>
          <w:lang w:eastAsia="zh-CN" w:bidi="ar-EG"/>
        </w:rPr>
        <w:t>ة</w:t>
      </w:r>
      <w:r w:rsidRPr="00613BDF">
        <w:rPr>
          <w:i/>
          <w:w w:val="100"/>
          <w:kern w:val="0"/>
          <w:sz w:val="30"/>
          <w:rtl/>
          <w:lang w:eastAsia="zh-CN"/>
        </w:rPr>
        <w:t xml:space="preserve"> </w:t>
      </w:r>
      <w:r w:rsidRPr="00613BDF">
        <w:rPr>
          <w:rFonts w:hint="cs"/>
          <w:i/>
          <w:w w:val="100"/>
          <w:kern w:val="0"/>
          <w:sz w:val="30"/>
          <w:rtl/>
          <w:lang w:eastAsia="zh-CN" w:bidi="ar-EG"/>
        </w:rPr>
        <w:t>ل</w:t>
      </w:r>
      <w:r w:rsidRPr="00613BDF">
        <w:rPr>
          <w:i/>
          <w:w w:val="100"/>
          <w:kern w:val="0"/>
          <w:sz w:val="30"/>
          <w:rtl/>
          <w:lang w:eastAsia="zh-CN"/>
        </w:rPr>
        <w:t>لسكان،</w:t>
      </w:r>
      <w:r w:rsidRPr="00613BDF">
        <w:rPr>
          <w:rFonts w:hint="cs"/>
          <w:i/>
          <w:w w:val="100"/>
          <w:kern w:val="0"/>
          <w:sz w:val="30"/>
          <w:rtl/>
          <w:lang w:eastAsia="zh-CN" w:bidi="ar-EG"/>
        </w:rPr>
        <w:t xml:space="preserve"> </w:t>
      </w:r>
      <w:r w:rsidRPr="00613BDF">
        <w:rPr>
          <w:i/>
          <w:w w:val="100"/>
          <w:kern w:val="0"/>
          <w:sz w:val="30"/>
          <w:rtl/>
          <w:lang w:eastAsia="zh-CN"/>
        </w:rPr>
        <w:t>بما في ذلك ال</w:t>
      </w:r>
      <w:r w:rsidRPr="00613BDF">
        <w:rPr>
          <w:rFonts w:hint="cs"/>
          <w:i/>
          <w:w w:val="100"/>
          <w:kern w:val="0"/>
          <w:sz w:val="30"/>
          <w:rtl/>
          <w:lang w:eastAsia="zh-CN" w:bidi="ar-EG"/>
        </w:rPr>
        <w:t>حالة</w:t>
      </w:r>
      <w:r w:rsidRPr="00613BDF">
        <w:rPr>
          <w:i/>
          <w:w w:val="100"/>
          <w:kern w:val="0"/>
          <w:sz w:val="30"/>
          <w:rtl/>
          <w:lang w:eastAsia="zh-CN"/>
        </w:rPr>
        <w:t xml:space="preserve"> الصحي</w:t>
      </w:r>
      <w:r w:rsidRPr="00613BDF">
        <w:rPr>
          <w:rFonts w:hint="cs"/>
          <w:i/>
          <w:w w:val="100"/>
          <w:kern w:val="0"/>
          <w:sz w:val="30"/>
          <w:rtl/>
          <w:lang w:eastAsia="zh-CN" w:bidi="ar-EG"/>
        </w:rPr>
        <w:t>ة</w:t>
      </w:r>
      <w:r w:rsidRPr="00613BDF">
        <w:rPr>
          <w:i/>
          <w:w w:val="100"/>
          <w:kern w:val="0"/>
          <w:sz w:val="30"/>
          <w:rtl/>
          <w:lang w:eastAsia="zh-CN"/>
        </w:rPr>
        <w:t xml:space="preserve"> </w:t>
      </w:r>
      <w:r w:rsidRPr="00613BDF">
        <w:rPr>
          <w:rFonts w:hint="cs"/>
          <w:i/>
          <w:w w:val="100"/>
          <w:kern w:val="0"/>
          <w:sz w:val="30"/>
          <w:rtl/>
          <w:lang w:eastAsia="zh-CN" w:bidi="ar-EG"/>
        </w:rPr>
        <w:t>للمرأة</w:t>
      </w:r>
      <w:r w:rsidRPr="00613BDF">
        <w:rPr>
          <w:i/>
          <w:w w:val="100"/>
          <w:kern w:val="0"/>
          <w:sz w:val="30"/>
          <w:rtl/>
          <w:lang w:eastAsia="zh-CN"/>
        </w:rPr>
        <w:t xml:space="preserve"> والطفل في جمهورية مقدونيا وفق</w:t>
      </w:r>
      <w:r w:rsidRPr="00613BDF">
        <w:rPr>
          <w:rFonts w:hint="cs"/>
          <w:i/>
          <w:w w:val="100"/>
          <w:kern w:val="0"/>
          <w:sz w:val="30"/>
          <w:rtl/>
          <w:lang w:eastAsia="zh-CN" w:bidi="ar-EG"/>
        </w:rPr>
        <w:t>ا</w:t>
      </w:r>
      <w:r w:rsidRPr="00613BDF">
        <w:rPr>
          <w:i/>
          <w:w w:val="100"/>
          <w:kern w:val="0"/>
          <w:sz w:val="30"/>
          <w:rtl/>
          <w:lang w:eastAsia="zh-CN"/>
        </w:rPr>
        <w:t xml:space="preserve"> لنظام الإبلاغ والتسجيل العملي والقائم على أسس قانونية،</w:t>
      </w:r>
      <w:r w:rsidRPr="00613BDF">
        <w:rPr>
          <w:rFonts w:hint="cs"/>
          <w:i/>
          <w:w w:val="100"/>
          <w:kern w:val="0"/>
          <w:sz w:val="30"/>
          <w:rtl/>
          <w:lang w:eastAsia="zh-CN" w:bidi="ar-EG"/>
        </w:rPr>
        <w:t xml:space="preserve"> </w:t>
      </w:r>
      <w:r w:rsidRPr="00613BDF">
        <w:rPr>
          <w:i/>
          <w:w w:val="100"/>
          <w:kern w:val="0"/>
          <w:sz w:val="30"/>
          <w:rtl/>
          <w:lang w:eastAsia="zh-CN"/>
        </w:rPr>
        <w:t>عن طريق 10 معاهد إقليمية ومعهد حكومي للرعاية صحية. والبيانات المستخدمة في هذا التقرير مستمدة من نظام الرصد هذا.  وابتداء من العام الماضي،</w:t>
      </w:r>
      <w:r w:rsidRPr="00613BDF">
        <w:rPr>
          <w:rFonts w:hint="cs"/>
          <w:i/>
          <w:w w:val="100"/>
          <w:kern w:val="0"/>
          <w:sz w:val="30"/>
          <w:rtl/>
          <w:lang w:eastAsia="zh-CN" w:bidi="ar-EG"/>
        </w:rPr>
        <w:t xml:space="preserve"> </w:t>
      </w:r>
      <w:r w:rsidRPr="00613BDF">
        <w:rPr>
          <w:i/>
          <w:w w:val="100"/>
          <w:kern w:val="0"/>
          <w:sz w:val="30"/>
          <w:rtl/>
          <w:lang w:eastAsia="zh-CN"/>
        </w:rPr>
        <w:t>وفي إطار برنامج تقديم المساعدة لبولندا وهنغاريا لإعادة تشكيل هياكل اقتصاد</w:t>
      </w:r>
      <w:r w:rsidRPr="00613BDF">
        <w:rPr>
          <w:rFonts w:hint="cs"/>
          <w:i/>
          <w:w w:val="100"/>
          <w:kern w:val="0"/>
          <w:sz w:val="30"/>
          <w:rtl/>
          <w:lang w:eastAsia="zh-CN" w:bidi="ar-EG"/>
        </w:rPr>
        <w:t xml:space="preserve">يهما، يعد </w:t>
      </w:r>
      <w:r w:rsidRPr="00613BDF">
        <w:rPr>
          <w:i/>
          <w:w w:val="100"/>
          <w:kern w:val="0"/>
          <w:sz w:val="30"/>
          <w:rtl/>
          <w:lang w:eastAsia="zh-CN"/>
        </w:rPr>
        <w:t>مشروع لتحديث النظام المذكور آنفا والنهوض به،</w:t>
      </w:r>
      <w:r w:rsidRPr="00613BDF">
        <w:rPr>
          <w:rFonts w:hint="cs"/>
          <w:i/>
          <w:w w:val="100"/>
          <w:kern w:val="0"/>
          <w:sz w:val="30"/>
          <w:rtl/>
          <w:lang w:eastAsia="zh-CN" w:bidi="ar-EG"/>
        </w:rPr>
        <w:t xml:space="preserve"> </w:t>
      </w:r>
      <w:r w:rsidRPr="00613BDF">
        <w:rPr>
          <w:i/>
          <w:w w:val="100"/>
          <w:kern w:val="0"/>
          <w:sz w:val="30"/>
          <w:rtl/>
          <w:lang w:eastAsia="zh-CN"/>
        </w:rPr>
        <w:t>و</w:t>
      </w:r>
      <w:r w:rsidRPr="00613BDF">
        <w:rPr>
          <w:rFonts w:hint="cs"/>
          <w:i/>
          <w:w w:val="100"/>
          <w:kern w:val="0"/>
          <w:sz w:val="30"/>
          <w:rtl/>
          <w:lang w:eastAsia="zh-CN" w:bidi="ar-EG"/>
        </w:rPr>
        <w:t xml:space="preserve">مواءمته </w:t>
      </w:r>
      <w:r w:rsidRPr="00613BDF">
        <w:rPr>
          <w:i/>
          <w:w w:val="100"/>
          <w:kern w:val="0"/>
          <w:sz w:val="30"/>
          <w:rtl/>
          <w:lang w:eastAsia="zh-CN"/>
        </w:rPr>
        <w:t>مع النظم الأوربية.  و</w:t>
      </w:r>
      <w:r w:rsidRPr="00613BDF">
        <w:rPr>
          <w:rFonts w:hint="cs"/>
          <w:i/>
          <w:w w:val="100"/>
          <w:kern w:val="0"/>
          <w:sz w:val="30"/>
          <w:rtl/>
          <w:lang w:eastAsia="zh-CN" w:bidi="ar-EG"/>
        </w:rPr>
        <w:t xml:space="preserve">مع </w:t>
      </w:r>
      <w:r w:rsidRPr="00613BDF">
        <w:rPr>
          <w:i/>
          <w:w w:val="100"/>
          <w:kern w:val="0"/>
          <w:sz w:val="30"/>
          <w:rtl/>
          <w:lang w:eastAsia="zh-CN"/>
        </w:rPr>
        <w:t xml:space="preserve">هذا النظام الذي سيتم إدخاله على أساس التشريع الجديد المتعلق بنطاق الإحصاءات الصحية، ينبغي أن يكون قد تم بالكامل الأخذ بالتوصية رقم 9 الصادرة عن لجنة رصد جمع البيانات، </w:t>
      </w:r>
      <w:r w:rsidRPr="00613BDF">
        <w:rPr>
          <w:rFonts w:hint="cs"/>
          <w:i/>
          <w:w w:val="100"/>
          <w:kern w:val="0"/>
          <w:sz w:val="30"/>
          <w:rtl/>
          <w:lang w:eastAsia="zh-CN" w:bidi="ar-EG"/>
        </w:rPr>
        <w:t>و</w:t>
      </w:r>
      <w:r w:rsidRPr="00613BDF">
        <w:rPr>
          <w:i/>
          <w:w w:val="100"/>
          <w:kern w:val="0"/>
          <w:sz w:val="30"/>
          <w:rtl/>
          <w:lang w:eastAsia="zh-CN"/>
        </w:rPr>
        <w:t>تشير بصفة خاصة إلى ال</w:t>
      </w:r>
      <w:r w:rsidRPr="00613BDF">
        <w:rPr>
          <w:rFonts w:hint="cs"/>
          <w:i/>
          <w:w w:val="100"/>
          <w:kern w:val="0"/>
          <w:sz w:val="30"/>
          <w:rtl/>
          <w:lang w:eastAsia="zh-CN" w:bidi="ar-EG"/>
        </w:rPr>
        <w:t xml:space="preserve">حالة </w:t>
      </w:r>
      <w:r w:rsidRPr="00613BDF">
        <w:rPr>
          <w:i/>
          <w:w w:val="100"/>
          <w:kern w:val="0"/>
          <w:sz w:val="30"/>
          <w:rtl/>
          <w:lang w:eastAsia="zh-CN"/>
        </w:rPr>
        <w:t>الصحي</w:t>
      </w:r>
      <w:r w:rsidRPr="00613BDF">
        <w:rPr>
          <w:rFonts w:hint="cs"/>
          <w:i/>
          <w:w w:val="100"/>
          <w:kern w:val="0"/>
          <w:sz w:val="30"/>
          <w:rtl/>
          <w:lang w:eastAsia="zh-CN" w:bidi="ar-EG"/>
        </w:rPr>
        <w:t>ة</w:t>
      </w:r>
      <w:r w:rsidRPr="00613BDF">
        <w:rPr>
          <w:i/>
          <w:w w:val="100"/>
          <w:kern w:val="0"/>
          <w:sz w:val="30"/>
          <w:rtl/>
          <w:lang w:eastAsia="zh-CN"/>
        </w:rPr>
        <w:t xml:space="preserve"> للمرأة، وترمي إلى تهيئة ظروف محسنة لتقييم التقدم في عملية تنفيذ الاتفاقية من </w:t>
      </w:r>
      <w:r w:rsidRPr="00613BDF">
        <w:rPr>
          <w:rFonts w:hint="cs"/>
          <w:i/>
          <w:w w:val="100"/>
          <w:kern w:val="0"/>
          <w:sz w:val="30"/>
          <w:rtl/>
          <w:lang w:eastAsia="zh-CN" w:bidi="ar-EG"/>
        </w:rPr>
        <w:t>الناحية ال</w:t>
      </w:r>
      <w:r w:rsidRPr="00613BDF">
        <w:rPr>
          <w:i/>
          <w:w w:val="100"/>
          <w:kern w:val="0"/>
          <w:sz w:val="30"/>
          <w:rtl/>
          <w:lang w:eastAsia="zh-CN"/>
        </w:rPr>
        <w:t>رسمية،</w:t>
      </w:r>
      <w:r w:rsidRPr="00613BDF">
        <w:rPr>
          <w:rFonts w:hint="cs"/>
          <w:i/>
          <w:w w:val="100"/>
          <w:kern w:val="0"/>
          <w:sz w:val="30"/>
          <w:rtl/>
          <w:lang w:eastAsia="zh-CN" w:bidi="ar-EG"/>
        </w:rPr>
        <w:t xml:space="preserve"> </w:t>
      </w:r>
      <w:r w:rsidRPr="00613BDF">
        <w:rPr>
          <w:i/>
          <w:w w:val="100"/>
          <w:kern w:val="0"/>
          <w:sz w:val="30"/>
          <w:rtl/>
          <w:lang w:eastAsia="zh-CN"/>
        </w:rPr>
        <w:t xml:space="preserve">أي التقدم في إعمال حقوق المرأة من وجهة نظر نقدية. وقد تم بالفعل صياغة النسخة الأولية الجاهزة للاستخدام من القانون الجديد.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وقد أظهر</w:t>
      </w:r>
      <w:r w:rsidRPr="00613BDF">
        <w:rPr>
          <w:rFonts w:hint="cs"/>
          <w:w w:val="100"/>
          <w:kern w:val="0"/>
          <w:sz w:val="30"/>
          <w:rtl/>
          <w:lang w:eastAsia="zh-CN" w:bidi="ar-EG"/>
        </w:rPr>
        <w:t>ت</w:t>
      </w:r>
      <w:r w:rsidRPr="00613BDF">
        <w:rPr>
          <w:w w:val="100"/>
          <w:kern w:val="0"/>
          <w:sz w:val="30"/>
          <w:rtl/>
          <w:lang w:eastAsia="zh-CN"/>
        </w:rPr>
        <w:t xml:space="preserve"> جمهورية مقدونيا اهتماما خاصا بال</w:t>
      </w:r>
      <w:r w:rsidRPr="00613BDF">
        <w:rPr>
          <w:rFonts w:hint="cs"/>
          <w:w w:val="100"/>
          <w:kern w:val="0"/>
          <w:sz w:val="30"/>
          <w:rtl/>
          <w:lang w:eastAsia="zh-CN" w:bidi="ar-EG"/>
        </w:rPr>
        <w:t xml:space="preserve">حالة </w:t>
      </w:r>
      <w:r w:rsidRPr="00613BDF">
        <w:rPr>
          <w:w w:val="100"/>
          <w:kern w:val="0"/>
          <w:sz w:val="30"/>
          <w:rtl/>
          <w:lang w:eastAsia="zh-CN"/>
        </w:rPr>
        <w:t>الصحي</w:t>
      </w:r>
      <w:r w:rsidRPr="00613BDF">
        <w:rPr>
          <w:rFonts w:hint="cs"/>
          <w:w w:val="100"/>
          <w:kern w:val="0"/>
          <w:sz w:val="30"/>
          <w:rtl/>
          <w:lang w:eastAsia="zh-CN" w:bidi="ar-EG"/>
        </w:rPr>
        <w:t>ة</w:t>
      </w:r>
      <w:r w:rsidRPr="00613BDF">
        <w:rPr>
          <w:w w:val="100"/>
          <w:kern w:val="0"/>
          <w:sz w:val="30"/>
          <w:rtl/>
          <w:lang w:eastAsia="zh-CN"/>
        </w:rPr>
        <w:t xml:space="preserve"> للمرأة من خلال بحوث متعددة </w:t>
      </w:r>
      <w:r w:rsidRPr="00613BDF">
        <w:rPr>
          <w:rFonts w:hint="cs"/>
          <w:w w:val="100"/>
          <w:kern w:val="0"/>
          <w:sz w:val="30"/>
          <w:rtl/>
          <w:lang w:eastAsia="zh-CN" w:bidi="ar-EG"/>
        </w:rPr>
        <w:t>المجموعات</w:t>
      </w:r>
      <w:r w:rsidRPr="00613BDF">
        <w:rPr>
          <w:w w:val="100"/>
          <w:kern w:val="0"/>
          <w:sz w:val="30"/>
          <w:rtl/>
          <w:lang w:eastAsia="zh-CN"/>
        </w:rPr>
        <w:t>،</w:t>
      </w:r>
      <w:r w:rsidRPr="00613BDF">
        <w:rPr>
          <w:rFonts w:hint="cs"/>
          <w:w w:val="100"/>
          <w:kern w:val="0"/>
          <w:sz w:val="30"/>
          <w:rtl/>
          <w:lang w:eastAsia="zh-CN" w:bidi="ar-EG"/>
        </w:rPr>
        <w:t xml:space="preserve"> </w:t>
      </w:r>
      <w:r w:rsidRPr="00613BDF">
        <w:rPr>
          <w:w w:val="100"/>
          <w:kern w:val="0"/>
          <w:sz w:val="30"/>
          <w:rtl/>
          <w:lang w:eastAsia="zh-CN"/>
        </w:rPr>
        <w:t xml:space="preserve">مع استعمال عنصر التغذية </w:t>
      </w:r>
      <w:r w:rsidRPr="00613BDF">
        <w:rPr>
          <w:rFonts w:hint="cs"/>
          <w:w w:val="100"/>
          <w:kern w:val="0"/>
          <w:sz w:val="30"/>
          <w:rtl/>
          <w:lang w:eastAsia="zh-CN" w:bidi="ar-EG"/>
        </w:rPr>
        <w:t>ال</w:t>
      </w:r>
      <w:r w:rsidRPr="00613BDF">
        <w:rPr>
          <w:w w:val="100"/>
          <w:kern w:val="0"/>
          <w:sz w:val="30"/>
          <w:rtl/>
          <w:lang w:eastAsia="zh-CN"/>
        </w:rPr>
        <w:t>دقيقة،</w:t>
      </w:r>
      <w:r w:rsidRPr="00613BDF">
        <w:rPr>
          <w:rFonts w:hint="cs"/>
          <w:w w:val="100"/>
          <w:kern w:val="0"/>
          <w:sz w:val="30"/>
          <w:rtl/>
          <w:lang w:eastAsia="zh-CN" w:bidi="ar-EG"/>
        </w:rPr>
        <w:t xml:space="preserve"> وقد </w:t>
      </w:r>
      <w:r w:rsidRPr="00613BDF">
        <w:rPr>
          <w:w w:val="100"/>
          <w:kern w:val="0"/>
          <w:sz w:val="30"/>
          <w:rtl/>
          <w:lang w:eastAsia="zh-CN"/>
        </w:rPr>
        <w:t>أجريت عام 1999،</w:t>
      </w:r>
      <w:r w:rsidRPr="00613BDF">
        <w:rPr>
          <w:rFonts w:hint="cs"/>
          <w:w w:val="100"/>
          <w:kern w:val="0"/>
          <w:sz w:val="30"/>
          <w:rtl/>
          <w:lang w:eastAsia="zh-CN" w:bidi="ar-EG"/>
        </w:rPr>
        <w:t xml:space="preserve"> </w:t>
      </w:r>
      <w:r w:rsidRPr="00613BDF">
        <w:rPr>
          <w:w w:val="100"/>
          <w:kern w:val="0"/>
          <w:sz w:val="30"/>
          <w:rtl/>
          <w:lang w:eastAsia="zh-CN"/>
        </w:rPr>
        <w:t xml:space="preserve">ونشرت نتائجها عام 2000.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وإشارة إلى ما سبق ذكره،</w:t>
      </w:r>
      <w:r w:rsidRPr="00613BDF">
        <w:rPr>
          <w:rFonts w:hint="cs"/>
          <w:w w:val="100"/>
          <w:kern w:val="0"/>
          <w:sz w:val="30"/>
          <w:rtl/>
          <w:lang w:eastAsia="zh-CN" w:bidi="ar-EG"/>
        </w:rPr>
        <w:t xml:space="preserve"> </w:t>
      </w:r>
      <w:r w:rsidRPr="00613BDF">
        <w:rPr>
          <w:w w:val="100"/>
          <w:kern w:val="0"/>
          <w:sz w:val="30"/>
          <w:rtl/>
          <w:lang w:eastAsia="zh-CN"/>
        </w:rPr>
        <w:t xml:space="preserve">من الجلي أن نظام الرعاية الصحية في جمهورية مقدونيا </w:t>
      </w:r>
      <w:r w:rsidRPr="00613BDF">
        <w:rPr>
          <w:rFonts w:hint="cs"/>
          <w:w w:val="100"/>
          <w:kern w:val="0"/>
          <w:sz w:val="30"/>
          <w:rtl/>
          <w:lang w:eastAsia="zh-CN" w:bidi="ar-EG"/>
        </w:rPr>
        <w:t>يقوم على</w:t>
      </w:r>
      <w:r w:rsidRPr="00613BDF">
        <w:rPr>
          <w:w w:val="100"/>
          <w:kern w:val="0"/>
          <w:sz w:val="30"/>
          <w:rtl/>
          <w:lang w:eastAsia="zh-CN"/>
        </w:rPr>
        <w:t xml:space="preserve"> أساس جيد،</w:t>
      </w:r>
      <w:r w:rsidRPr="00613BDF">
        <w:rPr>
          <w:rFonts w:hint="cs"/>
          <w:w w:val="100"/>
          <w:kern w:val="0"/>
          <w:sz w:val="30"/>
          <w:rtl/>
          <w:lang w:eastAsia="zh-CN" w:bidi="ar-EG"/>
        </w:rPr>
        <w:t xml:space="preserve"> </w:t>
      </w:r>
      <w:r w:rsidRPr="00613BDF">
        <w:rPr>
          <w:w w:val="100"/>
          <w:kern w:val="0"/>
          <w:sz w:val="30"/>
          <w:rtl/>
          <w:lang w:eastAsia="zh-CN"/>
        </w:rPr>
        <w:t xml:space="preserve">من حيث حماية الحق في </w:t>
      </w:r>
      <w:r w:rsidRPr="00613BDF">
        <w:rPr>
          <w:rFonts w:hint="cs"/>
          <w:w w:val="100"/>
          <w:kern w:val="0"/>
          <w:sz w:val="30"/>
          <w:rtl/>
          <w:lang w:eastAsia="zh-CN" w:bidi="ar-EG"/>
        </w:rPr>
        <w:t>ال</w:t>
      </w:r>
      <w:r w:rsidRPr="00613BDF">
        <w:rPr>
          <w:w w:val="100"/>
          <w:kern w:val="0"/>
          <w:sz w:val="30"/>
          <w:rtl/>
          <w:lang w:eastAsia="zh-CN"/>
        </w:rPr>
        <w:t>صحة. ويجري إصلاح النظام،</w:t>
      </w:r>
      <w:r w:rsidRPr="00613BDF">
        <w:rPr>
          <w:rFonts w:hint="cs"/>
          <w:w w:val="100"/>
          <w:kern w:val="0"/>
          <w:sz w:val="30"/>
          <w:rtl/>
          <w:lang w:eastAsia="zh-CN" w:bidi="ar-EG"/>
        </w:rPr>
        <w:t xml:space="preserve"> </w:t>
      </w:r>
      <w:r w:rsidRPr="00613BDF">
        <w:rPr>
          <w:w w:val="100"/>
          <w:kern w:val="0"/>
          <w:sz w:val="30"/>
          <w:rtl/>
          <w:lang w:eastAsia="zh-CN"/>
        </w:rPr>
        <w:t xml:space="preserve">فيما يتعلق بالتشريع والممارسة بغية تحقيق الوفاء باحتياجات السكان الصحية ولا سيما الفئات الضعيفة منهم، بصورة محسنة. </w:t>
      </w:r>
    </w:p>
    <w:p w:rsidR="00CB4538" w:rsidRPr="00613BDF" w:rsidRDefault="00CB4538" w:rsidP="00CB4538">
      <w:pPr>
        <w:spacing w:after="120"/>
        <w:ind w:left="1030" w:right="810" w:firstLine="468"/>
        <w:rPr>
          <w:rFonts w:hint="cs"/>
          <w:w w:val="100"/>
          <w:kern w:val="0"/>
          <w:sz w:val="30"/>
          <w:rtl/>
          <w:lang w:eastAsia="zh-CN" w:bidi="ar-EG"/>
        </w:rPr>
      </w:pPr>
      <w:r w:rsidRPr="00613BDF">
        <w:rPr>
          <w:w w:val="100"/>
          <w:kern w:val="0"/>
          <w:sz w:val="30"/>
          <w:rtl/>
          <w:lang w:eastAsia="zh-CN"/>
        </w:rPr>
        <w:t>وانعكس هذا التقدم بالفعل في بعض المناطق بصورة إيجابية على مؤشرات ال</w:t>
      </w:r>
      <w:r w:rsidRPr="00613BDF">
        <w:rPr>
          <w:rFonts w:hint="cs"/>
          <w:w w:val="100"/>
          <w:kern w:val="0"/>
          <w:sz w:val="30"/>
          <w:rtl/>
          <w:lang w:eastAsia="zh-CN" w:bidi="ar-EG"/>
        </w:rPr>
        <w:t>حالة</w:t>
      </w:r>
      <w:r w:rsidRPr="00613BDF">
        <w:rPr>
          <w:w w:val="100"/>
          <w:kern w:val="0"/>
          <w:sz w:val="30"/>
          <w:rtl/>
          <w:lang w:eastAsia="zh-CN"/>
        </w:rPr>
        <w:t xml:space="preserve"> الصحي</w:t>
      </w:r>
      <w:r w:rsidRPr="00613BDF">
        <w:rPr>
          <w:rFonts w:hint="cs"/>
          <w:w w:val="100"/>
          <w:kern w:val="0"/>
          <w:sz w:val="30"/>
          <w:rtl/>
          <w:lang w:eastAsia="zh-CN" w:bidi="ar-EG"/>
        </w:rPr>
        <w:t>ة</w:t>
      </w:r>
      <w:r w:rsidRPr="00613BDF">
        <w:rPr>
          <w:w w:val="100"/>
          <w:kern w:val="0"/>
          <w:sz w:val="30"/>
          <w:rtl/>
          <w:lang w:eastAsia="zh-CN"/>
        </w:rPr>
        <w:t xml:space="preserve"> للسكان </w:t>
      </w:r>
      <w:r w:rsidRPr="00613BDF">
        <w:rPr>
          <w:rFonts w:hint="cs"/>
          <w:w w:val="100"/>
          <w:kern w:val="0"/>
          <w:sz w:val="30"/>
          <w:rtl/>
          <w:lang w:eastAsia="zh-CN" w:bidi="ar-EG"/>
        </w:rPr>
        <w:t xml:space="preserve">في </w:t>
      </w:r>
      <w:r w:rsidRPr="00613BDF">
        <w:rPr>
          <w:w w:val="100"/>
          <w:kern w:val="0"/>
          <w:sz w:val="30"/>
          <w:rtl/>
          <w:lang w:eastAsia="zh-CN"/>
        </w:rPr>
        <w:t>جمهورية مقدونيا،</w:t>
      </w:r>
      <w:r w:rsidRPr="00613BDF">
        <w:rPr>
          <w:rFonts w:hint="cs"/>
          <w:w w:val="100"/>
          <w:kern w:val="0"/>
          <w:sz w:val="30"/>
          <w:rtl/>
          <w:lang w:eastAsia="zh-CN" w:bidi="ar-EG"/>
        </w:rPr>
        <w:t xml:space="preserve"> </w:t>
      </w:r>
      <w:r w:rsidRPr="00613BDF">
        <w:rPr>
          <w:w w:val="100"/>
          <w:kern w:val="0"/>
          <w:sz w:val="30"/>
          <w:rtl/>
          <w:lang w:eastAsia="zh-CN"/>
        </w:rPr>
        <w:t>وخاصة ب</w:t>
      </w:r>
      <w:r w:rsidRPr="00613BDF">
        <w:rPr>
          <w:rFonts w:hint="cs"/>
          <w:w w:val="100"/>
          <w:kern w:val="0"/>
          <w:sz w:val="30"/>
          <w:rtl/>
          <w:lang w:eastAsia="zh-CN" w:bidi="ar-EG"/>
        </w:rPr>
        <w:t>ال</w:t>
      </w:r>
      <w:r w:rsidRPr="00613BDF">
        <w:rPr>
          <w:w w:val="100"/>
          <w:kern w:val="0"/>
          <w:sz w:val="30"/>
          <w:rtl/>
          <w:lang w:eastAsia="zh-CN"/>
        </w:rPr>
        <w:t>نسبة للمرأة والطفل.  وب</w:t>
      </w:r>
      <w:r w:rsidRPr="00613BDF">
        <w:rPr>
          <w:rFonts w:hint="cs"/>
          <w:w w:val="100"/>
          <w:kern w:val="0"/>
          <w:sz w:val="30"/>
          <w:rtl/>
          <w:lang w:eastAsia="zh-CN" w:bidi="ar-EG"/>
        </w:rPr>
        <w:t xml:space="preserve">الرغم </w:t>
      </w:r>
      <w:r w:rsidRPr="00613BDF">
        <w:rPr>
          <w:w w:val="100"/>
          <w:kern w:val="0"/>
          <w:sz w:val="30"/>
          <w:rtl/>
          <w:lang w:eastAsia="zh-CN"/>
        </w:rPr>
        <w:t xml:space="preserve">من ذلك </w:t>
      </w:r>
      <w:r w:rsidRPr="00613BDF">
        <w:rPr>
          <w:rFonts w:hint="cs"/>
          <w:w w:val="100"/>
          <w:kern w:val="0"/>
          <w:sz w:val="30"/>
          <w:rtl/>
          <w:lang w:eastAsia="zh-CN" w:bidi="ar-EG"/>
        </w:rPr>
        <w:t>م</w:t>
      </w:r>
      <w:r w:rsidRPr="00613BDF">
        <w:rPr>
          <w:w w:val="100"/>
          <w:kern w:val="0"/>
          <w:sz w:val="30"/>
          <w:rtl/>
          <w:lang w:eastAsia="zh-CN"/>
        </w:rPr>
        <w:t xml:space="preserve">ن المتوقع حدوث نتائج أفضل </w:t>
      </w:r>
      <w:r w:rsidRPr="00613BDF">
        <w:rPr>
          <w:rFonts w:hint="cs"/>
          <w:w w:val="100"/>
          <w:kern w:val="0"/>
          <w:sz w:val="30"/>
          <w:rtl/>
          <w:lang w:eastAsia="zh-CN" w:bidi="ar-EG"/>
        </w:rPr>
        <w:t xml:space="preserve">على </w:t>
      </w:r>
      <w:r w:rsidRPr="00613BDF">
        <w:rPr>
          <w:w w:val="100"/>
          <w:kern w:val="0"/>
          <w:sz w:val="30"/>
          <w:rtl/>
          <w:lang w:eastAsia="zh-CN"/>
        </w:rPr>
        <w:t>المدى الطويل،</w:t>
      </w:r>
      <w:r w:rsidRPr="00613BDF">
        <w:rPr>
          <w:rFonts w:hint="cs"/>
          <w:w w:val="100"/>
          <w:kern w:val="0"/>
          <w:sz w:val="30"/>
          <w:rtl/>
          <w:lang w:eastAsia="zh-CN" w:bidi="ar-EG"/>
        </w:rPr>
        <w:t xml:space="preserve"> اذا وضعت </w:t>
      </w:r>
      <w:r w:rsidRPr="00613BDF">
        <w:rPr>
          <w:w w:val="100"/>
          <w:kern w:val="0"/>
          <w:sz w:val="30"/>
          <w:rtl/>
          <w:lang w:eastAsia="zh-CN"/>
        </w:rPr>
        <w:t xml:space="preserve">في الاعتبار </w:t>
      </w:r>
      <w:r w:rsidRPr="00613BDF">
        <w:rPr>
          <w:rFonts w:hint="cs"/>
          <w:w w:val="100"/>
          <w:kern w:val="0"/>
          <w:sz w:val="30"/>
          <w:rtl/>
          <w:lang w:eastAsia="zh-CN" w:bidi="ar-EG"/>
        </w:rPr>
        <w:t xml:space="preserve">الحالة </w:t>
      </w:r>
      <w:r w:rsidRPr="00613BDF">
        <w:rPr>
          <w:w w:val="100"/>
          <w:kern w:val="0"/>
          <w:sz w:val="30"/>
          <w:rtl/>
          <w:lang w:eastAsia="zh-CN"/>
        </w:rPr>
        <w:t>الاقتصادي</w:t>
      </w:r>
      <w:r w:rsidRPr="00613BDF">
        <w:rPr>
          <w:rFonts w:hint="cs"/>
          <w:w w:val="100"/>
          <w:kern w:val="0"/>
          <w:sz w:val="30"/>
          <w:rtl/>
          <w:lang w:eastAsia="zh-CN" w:bidi="ar-EG"/>
        </w:rPr>
        <w:t>ة</w:t>
      </w:r>
      <w:r w:rsidRPr="00613BDF">
        <w:rPr>
          <w:w w:val="100"/>
          <w:kern w:val="0"/>
          <w:sz w:val="30"/>
          <w:rtl/>
          <w:lang w:eastAsia="zh-CN"/>
        </w:rPr>
        <w:t xml:space="preserve"> والسياسي</w:t>
      </w:r>
      <w:r w:rsidRPr="00613BDF">
        <w:rPr>
          <w:rFonts w:hint="cs"/>
          <w:w w:val="100"/>
          <w:kern w:val="0"/>
          <w:sz w:val="30"/>
          <w:rtl/>
          <w:lang w:eastAsia="zh-CN" w:bidi="ar-EG"/>
        </w:rPr>
        <w:t>ة</w:t>
      </w:r>
      <w:r w:rsidRPr="00613BDF">
        <w:rPr>
          <w:w w:val="100"/>
          <w:kern w:val="0"/>
          <w:sz w:val="30"/>
          <w:rtl/>
          <w:lang w:eastAsia="zh-CN"/>
        </w:rPr>
        <w:t xml:space="preserve"> الحالي</w:t>
      </w:r>
      <w:r w:rsidRPr="00613BDF">
        <w:rPr>
          <w:rFonts w:hint="cs"/>
          <w:w w:val="100"/>
          <w:kern w:val="0"/>
          <w:sz w:val="30"/>
          <w:rtl/>
          <w:lang w:eastAsia="zh-CN" w:bidi="ar-EG"/>
        </w:rPr>
        <w:t>ة</w:t>
      </w:r>
      <w:r w:rsidRPr="00613BDF">
        <w:rPr>
          <w:w w:val="100"/>
          <w:kern w:val="0"/>
          <w:sz w:val="30"/>
          <w:rtl/>
          <w:lang w:eastAsia="zh-CN"/>
        </w:rPr>
        <w:t xml:space="preserve"> في البلد،</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w:t>
      </w:r>
      <w:r w:rsidRPr="00613BDF">
        <w:rPr>
          <w:w w:val="100"/>
          <w:kern w:val="0"/>
          <w:sz w:val="30"/>
          <w:rtl/>
          <w:lang w:eastAsia="zh-CN"/>
        </w:rPr>
        <w:t>لجهود المبذولة</w:t>
      </w:r>
      <w:r w:rsidRPr="00613BDF">
        <w:rPr>
          <w:rFonts w:hint="cs"/>
          <w:w w:val="100"/>
          <w:kern w:val="0"/>
          <w:sz w:val="30"/>
          <w:rtl/>
          <w:lang w:eastAsia="zh-CN" w:bidi="ar-EG"/>
        </w:rPr>
        <w:t>،</w:t>
      </w:r>
      <w:r w:rsidRPr="00613BDF">
        <w:rPr>
          <w:w w:val="100"/>
          <w:kern w:val="0"/>
          <w:sz w:val="30"/>
          <w:rtl/>
          <w:lang w:eastAsia="zh-CN"/>
        </w:rPr>
        <w:t xml:space="preserve"> أول</w:t>
      </w:r>
      <w:r w:rsidRPr="00613BDF">
        <w:rPr>
          <w:rFonts w:hint="cs"/>
          <w:w w:val="100"/>
          <w:kern w:val="0"/>
          <w:sz w:val="30"/>
          <w:rtl/>
          <w:lang w:eastAsia="zh-CN" w:bidi="ar-EG"/>
        </w:rPr>
        <w:t>ا</w:t>
      </w:r>
      <w:r w:rsidRPr="00613BDF">
        <w:rPr>
          <w:w w:val="100"/>
          <w:kern w:val="0"/>
          <w:sz w:val="30"/>
          <w:rtl/>
          <w:lang w:eastAsia="zh-CN"/>
        </w:rPr>
        <w:t xml:space="preserve"> </w:t>
      </w:r>
      <w:r w:rsidRPr="00613BDF">
        <w:rPr>
          <w:rFonts w:hint="cs"/>
          <w:w w:val="100"/>
          <w:kern w:val="0"/>
          <w:sz w:val="30"/>
          <w:rtl/>
          <w:lang w:eastAsia="zh-CN" w:bidi="ar-EG"/>
        </w:rPr>
        <w:t>و</w:t>
      </w:r>
      <w:r w:rsidRPr="00613BDF">
        <w:rPr>
          <w:w w:val="100"/>
          <w:kern w:val="0"/>
          <w:sz w:val="30"/>
          <w:rtl/>
          <w:lang w:eastAsia="zh-CN"/>
        </w:rPr>
        <w:t xml:space="preserve">قبل كل شيء </w:t>
      </w:r>
      <w:r w:rsidRPr="00613BDF">
        <w:rPr>
          <w:rFonts w:hint="cs"/>
          <w:w w:val="100"/>
          <w:kern w:val="0"/>
          <w:sz w:val="30"/>
          <w:rtl/>
          <w:lang w:eastAsia="zh-CN" w:bidi="ar-EG"/>
        </w:rPr>
        <w:t>من أجل ا</w:t>
      </w:r>
      <w:r w:rsidRPr="00613BDF">
        <w:rPr>
          <w:w w:val="100"/>
          <w:kern w:val="0"/>
          <w:sz w:val="30"/>
          <w:rtl/>
          <w:lang w:eastAsia="zh-CN"/>
        </w:rPr>
        <w:t>لمحافظة على ا</w:t>
      </w:r>
      <w:r w:rsidRPr="00613BDF">
        <w:rPr>
          <w:rFonts w:hint="cs"/>
          <w:w w:val="100"/>
          <w:kern w:val="0"/>
          <w:sz w:val="30"/>
          <w:rtl/>
          <w:lang w:eastAsia="zh-CN" w:bidi="ar-EG"/>
        </w:rPr>
        <w:t xml:space="preserve">ستحقاقات </w:t>
      </w:r>
      <w:r w:rsidRPr="00613BDF">
        <w:rPr>
          <w:w w:val="100"/>
          <w:kern w:val="0"/>
          <w:sz w:val="30"/>
          <w:rtl/>
          <w:lang w:eastAsia="zh-CN"/>
        </w:rPr>
        <w:t>النظام المقرر</w:t>
      </w:r>
      <w:r w:rsidRPr="00613BDF">
        <w:rPr>
          <w:rFonts w:hint="cs"/>
          <w:w w:val="100"/>
          <w:kern w:val="0"/>
          <w:sz w:val="30"/>
          <w:rtl/>
          <w:lang w:eastAsia="zh-CN" w:bidi="ar-EG"/>
        </w:rPr>
        <w:t>ة</w:t>
      </w:r>
      <w:r w:rsidRPr="00613BDF">
        <w:rPr>
          <w:w w:val="100"/>
          <w:kern w:val="0"/>
          <w:sz w:val="30"/>
          <w:rtl/>
          <w:lang w:eastAsia="zh-CN"/>
        </w:rPr>
        <w:t>،</w:t>
      </w:r>
      <w:r w:rsidRPr="00613BDF">
        <w:rPr>
          <w:rFonts w:hint="cs"/>
          <w:w w:val="100"/>
          <w:kern w:val="0"/>
          <w:sz w:val="30"/>
          <w:rtl/>
          <w:lang w:eastAsia="zh-CN" w:bidi="ar-EG"/>
        </w:rPr>
        <w:t xml:space="preserve"> ثم </w:t>
      </w:r>
      <w:r w:rsidRPr="00613BDF">
        <w:rPr>
          <w:w w:val="100"/>
          <w:kern w:val="0"/>
          <w:sz w:val="30"/>
          <w:rtl/>
          <w:lang w:eastAsia="zh-CN"/>
        </w:rPr>
        <w:t>تحسين</w:t>
      </w:r>
      <w:r w:rsidRPr="00613BDF">
        <w:rPr>
          <w:rFonts w:hint="cs"/>
          <w:w w:val="100"/>
          <w:kern w:val="0"/>
          <w:sz w:val="30"/>
          <w:rtl/>
          <w:lang w:eastAsia="zh-CN" w:bidi="ar-EG"/>
        </w:rPr>
        <w:t>ها.</w:t>
      </w:r>
    </w:p>
    <w:p w:rsidR="00E938DF"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  وبصورة رئيسية لا يعتبر قطاع الصحة مجرد قطاع آخر فقط من القطاعات. </w:t>
      </w:r>
      <w:r w:rsidRPr="00613BDF">
        <w:rPr>
          <w:rFonts w:hint="cs"/>
          <w:w w:val="100"/>
          <w:kern w:val="0"/>
          <w:sz w:val="30"/>
          <w:rtl/>
          <w:lang w:eastAsia="zh-CN" w:bidi="ar-EG"/>
        </w:rPr>
        <w:t>ف</w:t>
      </w:r>
      <w:r w:rsidRPr="00613BDF">
        <w:rPr>
          <w:w w:val="100"/>
          <w:kern w:val="0"/>
          <w:sz w:val="30"/>
          <w:rtl/>
          <w:lang w:eastAsia="zh-CN"/>
        </w:rPr>
        <w:t xml:space="preserve">العلاقات </w:t>
      </w:r>
      <w:r w:rsidRPr="00613BDF">
        <w:rPr>
          <w:rFonts w:hint="cs"/>
          <w:w w:val="100"/>
          <w:kern w:val="0"/>
          <w:sz w:val="30"/>
          <w:rtl/>
          <w:lang w:eastAsia="zh-CN" w:bidi="ar-EG"/>
        </w:rPr>
        <w:t xml:space="preserve">القائمة </w:t>
      </w:r>
      <w:r w:rsidRPr="00613BDF">
        <w:rPr>
          <w:w w:val="100"/>
          <w:kern w:val="0"/>
          <w:sz w:val="30"/>
          <w:rtl/>
          <w:lang w:eastAsia="zh-CN"/>
        </w:rPr>
        <w:t xml:space="preserve">بين العناصر الاجتماعية والعناصر الاقتصادية تؤثر في </w:t>
      </w:r>
      <w:r w:rsidRPr="00613BDF">
        <w:rPr>
          <w:rFonts w:hint="cs"/>
          <w:w w:val="100"/>
          <w:kern w:val="0"/>
          <w:sz w:val="30"/>
          <w:rtl/>
          <w:lang w:eastAsia="zh-CN" w:bidi="ar-EG"/>
        </w:rPr>
        <w:t>ال</w:t>
      </w:r>
      <w:r w:rsidRPr="00613BDF">
        <w:rPr>
          <w:w w:val="100"/>
          <w:kern w:val="0"/>
          <w:sz w:val="30"/>
          <w:rtl/>
          <w:lang w:eastAsia="zh-CN"/>
        </w:rPr>
        <w:t>سياسات الصحية،</w:t>
      </w:r>
      <w:r w:rsidRPr="00613BDF">
        <w:rPr>
          <w:rFonts w:hint="cs"/>
          <w:w w:val="100"/>
          <w:kern w:val="0"/>
          <w:sz w:val="30"/>
          <w:rtl/>
          <w:lang w:eastAsia="zh-CN" w:bidi="ar-EG"/>
        </w:rPr>
        <w:t xml:space="preserve"> وهي متصلة </w:t>
      </w:r>
      <w:r w:rsidRPr="00613BDF">
        <w:rPr>
          <w:w w:val="100"/>
          <w:kern w:val="0"/>
          <w:sz w:val="30"/>
          <w:rtl/>
          <w:lang w:eastAsia="zh-CN"/>
        </w:rPr>
        <w:t>بالعناصر العلمية والقانونية والمهنية والأخلاقية.</w:t>
      </w:r>
    </w:p>
    <w:p w:rsidR="00E938DF" w:rsidRPr="00E938DF" w:rsidRDefault="00E938DF" w:rsidP="00E938DF">
      <w:pPr>
        <w:spacing w:line="120" w:lineRule="exact"/>
        <w:ind w:left="1030" w:right="810" w:firstLine="468"/>
        <w:rPr>
          <w:rFonts w:hint="cs"/>
          <w:w w:val="100"/>
          <w:kern w:val="0"/>
          <w:sz w:val="12"/>
          <w:rtl/>
          <w:lang w:eastAsia="zh-CN"/>
        </w:rPr>
      </w:pPr>
    </w:p>
    <w:p w:rsidR="00CB4538" w:rsidRPr="00E938DF" w:rsidRDefault="00CB4538" w:rsidP="00CB4538">
      <w:pPr>
        <w:spacing w:after="120"/>
        <w:ind w:right="810" w:firstLine="1030"/>
        <w:outlineLvl w:val="0"/>
        <w:rPr>
          <w:b/>
          <w:bCs/>
          <w:w w:val="100"/>
          <w:kern w:val="0"/>
          <w:sz w:val="32"/>
          <w:szCs w:val="32"/>
          <w:rtl/>
          <w:lang w:eastAsia="zh-CN"/>
        </w:rPr>
      </w:pPr>
      <w:r w:rsidRPr="00E938DF">
        <w:rPr>
          <w:b/>
          <w:bCs/>
          <w:w w:val="100"/>
          <w:kern w:val="0"/>
          <w:sz w:val="32"/>
          <w:szCs w:val="32"/>
          <w:rtl/>
          <w:lang w:eastAsia="zh-CN"/>
        </w:rPr>
        <w:t xml:space="preserve">الرعاية </w:t>
      </w:r>
      <w:r w:rsidRPr="00E938DF">
        <w:rPr>
          <w:rFonts w:hint="cs"/>
          <w:b/>
          <w:bCs/>
          <w:w w:val="100"/>
          <w:kern w:val="0"/>
          <w:sz w:val="32"/>
          <w:szCs w:val="32"/>
          <w:rtl/>
          <w:lang w:eastAsia="zh-CN"/>
        </w:rPr>
        <w:t>ال</w:t>
      </w:r>
      <w:r w:rsidRPr="00E938DF">
        <w:rPr>
          <w:b/>
          <w:bCs/>
          <w:w w:val="100"/>
          <w:kern w:val="0"/>
          <w:sz w:val="32"/>
          <w:szCs w:val="32"/>
          <w:rtl/>
          <w:lang w:eastAsia="zh-CN"/>
        </w:rPr>
        <w:t>صحية و</w:t>
      </w:r>
      <w:r w:rsidRPr="00E938DF">
        <w:rPr>
          <w:rFonts w:hint="cs"/>
          <w:b/>
          <w:bCs/>
          <w:w w:val="100"/>
          <w:kern w:val="0"/>
          <w:sz w:val="32"/>
          <w:szCs w:val="32"/>
          <w:rtl/>
          <w:lang w:eastAsia="zh-CN" w:bidi="ar-EG"/>
        </w:rPr>
        <w:t>حالة</w:t>
      </w:r>
      <w:r w:rsidRPr="00E938DF">
        <w:rPr>
          <w:b/>
          <w:bCs/>
          <w:w w:val="100"/>
          <w:kern w:val="0"/>
          <w:sz w:val="32"/>
          <w:szCs w:val="32"/>
          <w:rtl/>
          <w:lang w:eastAsia="zh-CN"/>
        </w:rPr>
        <w:t xml:space="preserve"> المرأة الصحي</w:t>
      </w:r>
      <w:r w:rsidRPr="00E938DF">
        <w:rPr>
          <w:rFonts w:hint="cs"/>
          <w:b/>
          <w:bCs/>
          <w:w w:val="100"/>
          <w:kern w:val="0"/>
          <w:sz w:val="32"/>
          <w:szCs w:val="32"/>
          <w:rtl/>
          <w:lang w:eastAsia="zh-CN" w:bidi="ar-EG"/>
        </w:rPr>
        <w:t>ة</w:t>
      </w:r>
      <w:r w:rsidRPr="00E938DF">
        <w:rPr>
          <w:b/>
          <w:bCs/>
          <w:w w:val="100"/>
          <w:kern w:val="0"/>
          <w:sz w:val="32"/>
          <w:szCs w:val="32"/>
          <w:rtl/>
          <w:lang w:eastAsia="zh-CN"/>
        </w:rPr>
        <w:t xml:space="preserve"> في جمهورية مقدونيا </w:t>
      </w:r>
    </w:p>
    <w:p w:rsidR="00CB4538" w:rsidRPr="00613BDF" w:rsidRDefault="00CB4538" w:rsidP="00CB4538">
      <w:pPr>
        <w:spacing w:after="120"/>
        <w:ind w:left="1030" w:right="810"/>
        <w:outlineLvl w:val="0"/>
        <w:rPr>
          <w:w w:val="100"/>
          <w:kern w:val="0"/>
          <w:sz w:val="30"/>
          <w:rtl/>
          <w:lang w:eastAsia="zh-CN"/>
        </w:rPr>
      </w:pPr>
      <w:r w:rsidRPr="00E938DF">
        <w:rPr>
          <w:b/>
          <w:bCs/>
          <w:w w:val="100"/>
          <w:kern w:val="0"/>
          <w:sz w:val="30"/>
          <w:rtl/>
          <w:lang w:eastAsia="zh-CN"/>
        </w:rPr>
        <w:t>المؤشرات الديموغر</w:t>
      </w:r>
      <w:r w:rsidRPr="00E938DF">
        <w:rPr>
          <w:rFonts w:hint="cs"/>
          <w:b/>
          <w:bCs/>
          <w:w w:val="100"/>
          <w:kern w:val="0"/>
          <w:sz w:val="30"/>
          <w:rtl/>
          <w:lang w:eastAsia="zh-CN"/>
        </w:rPr>
        <w:t>ا</w:t>
      </w:r>
      <w:r w:rsidRPr="00E938DF">
        <w:rPr>
          <w:b/>
          <w:bCs/>
          <w:w w:val="100"/>
          <w:kern w:val="0"/>
          <w:sz w:val="30"/>
          <w:rtl/>
          <w:lang w:eastAsia="zh-CN"/>
        </w:rPr>
        <w:t>فية والحيوية التفصيلية :</w:t>
      </w:r>
      <w:r w:rsidRPr="00613BDF">
        <w:rPr>
          <w:w w:val="100"/>
          <w:kern w:val="0"/>
          <w:sz w:val="30"/>
          <w:rtl/>
          <w:lang w:eastAsia="zh-CN"/>
        </w:rPr>
        <w:t xml:space="preserve"> ازداد سكان جمهورية مقدونيا في العقود العديدة الماضية بصورة مستمرة ومطردة.</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زادت ال</w:t>
      </w:r>
      <w:r w:rsidRPr="00613BDF">
        <w:rPr>
          <w:w w:val="100"/>
          <w:kern w:val="0"/>
          <w:sz w:val="30"/>
          <w:rtl/>
          <w:lang w:eastAsia="zh-CN"/>
        </w:rPr>
        <w:t xml:space="preserve">نسبة المئوية للسكان الإناث بصورة مطردة من 3ر49 في المائة  عام 1999 إلى 50 في المائة عام 2001 وانخفض السكان الذكور من 8ر102 (عام 1990) ليصبح 1ر 100 (عام 2001). </w:t>
      </w:r>
    </w:p>
    <w:p w:rsidR="00CB4538" w:rsidRPr="00613BDF" w:rsidRDefault="00CB4538" w:rsidP="00CB4538">
      <w:pPr>
        <w:spacing w:after="120"/>
        <w:ind w:left="1030" w:right="810" w:firstLine="468"/>
        <w:rPr>
          <w:w w:val="100"/>
          <w:kern w:val="0"/>
          <w:sz w:val="30"/>
          <w:rtl/>
          <w:lang w:eastAsia="zh-CN"/>
        </w:rPr>
      </w:pPr>
      <w:r w:rsidRPr="00613BDF">
        <w:rPr>
          <w:rFonts w:hint="cs"/>
          <w:w w:val="100"/>
          <w:kern w:val="0"/>
          <w:sz w:val="30"/>
          <w:rtl/>
          <w:lang w:eastAsia="zh-CN" w:bidi="ar-EG"/>
        </w:rPr>
        <w:t xml:space="preserve">انخفض بالتدريج </w:t>
      </w:r>
      <w:r w:rsidRPr="00613BDF">
        <w:rPr>
          <w:w w:val="100"/>
          <w:kern w:val="0"/>
          <w:sz w:val="30"/>
          <w:rtl/>
          <w:lang w:eastAsia="zh-CN"/>
        </w:rPr>
        <w:t xml:space="preserve">معدل نمو </w:t>
      </w:r>
      <w:r w:rsidRPr="00613BDF">
        <w:rPr>
          <w:rFonts w:hint="cs"/>
          <w:w w:val="100"/>
          <w:kern w:val="0"/>
          <w:sz w:val="30"/>
          <w:rtl/>
          <w:lang w:eastAsia="zh-CN" w:bidi="ar-EG"/>
        </w:rPr>
        <w:t>ال</w:t>
      </w:r>
      <w:r w:rsidRPr="00613BDF">
        <w:rPr>
          <w:w w:val="100"/>
          <w:kern w:val="0"/>
          <w:sz w:val="30"/>
          <w:rtl/>
          <w:lang w:eastAsia="zh-CN"/>
        </w:rPr>
        <w:t xml:space="preserve">سكان </w:t>
      </w:r>
      <w:r w:rsidRPr="00613BDF">
        <w:rPr>
          <w:rFonts w:hint="cs"/>
          <w:w w:val="100"/>
          <w:kern w:val="0"/>
          <w:sz w:val="30"/>
          <w:rtl/>
          <w:lang w:eastAsia="zh-CN" w:bidi="ar-EG"/>
        </w:rPr>
        <w:t xml:space="preserve">في </w:t>
      </w:r>
      <w:r w:rsidRPr="00613BDF">
        <w:rPr>
          <w:w w:val="100"/>
          <w:kern w:val="0"/>
          <w:sz w:val="30"/>
          <w:rtl/>
          <w:lang w:eastAsia="zh-CN"/>
        </w:rPr>
        <w:t>الفترة</w:t>
      </w:r>
      <w:r w:rsidRPr="00613BDF">
        <w:rPr>
          <w:rFonts w:hint="cs"/>
          <w:w w:val="100"/>
          <w:kern w:val="0"/>
          <w:sz w:val="30"/>
          <w:rtl/>
          <w:lang w:eastAsia="zh-CN" w:bidi="ar-EG"/>
        </w:rPr>
        <w:t xml:space="preserve"> 1990</w:t>
      </w:r>
      <w:r w:rsidRPr="00613BDF">
        <w:rPr>
          <w:w w:val="100"/>
          <w:kern w:val="0"/>
          <w:sz w:val="30"/>
          <w:rtl/>
          <w:lang w:eastAsia="zh-CN"/>
        </w:rPr>
        <w:t xml:space="preserve"> -2001 </w:t>
      </w:r>
      <w:r w:rsidRPr="00613BDF">
        <w:rPr>
          <w:rFonts w:hint="cs"/>
          <w:w w:val="100"/>
          <w:kern w:val="0"/>
          <w:sz w:val="30"/>
          <w:rtl/>
          <w:lang w:eastAsia="zh-CN" w:bidi="ar-EG"/>
        </w:rPr>
        <w:t>ع</w:t>
      </w:r>
      <w:r w:rsidRPr="00613BDF">
        <w:rPr>
          <w:w w:val="100"/>
          <w:kern w:val="0"/>
          <w:sz w:val="30"/>
          <w:rtl/>
          <w:lang w:eastAsia="zh-CN"/>
        </w:rPr>
        <w:t>ن معدله</w:t>
      </w:r>
      <w:r w:rsidRPr="00613BDF">
        <w:rPr>
          <w:rFonts w:hint="cs"/>
          <w:w w:val="100"/>
          <w:kern w:val="0"/>
          <w:sz w:val="30"/>
          <w:rtl/>
          <w:lang w:eastAsia="zh-CN" w:bidi="ar-EG"/>
        </w:rPr>
        <w:t xml:space="preserve"> الذي كان </w:t>
      </w:r>
      <w:r w:rsidRPr="00613BDF">
        <w:rPr>
          <w:w w:val="100"/>
          <w:kern w:val="0"/>
          <w:sz w:val="30"/>
          <w:rtl/>
          <w:lang w:eastAsia="zh-CN"/>
        </w:rPr>
        <w:t>7ر9 عام 1990 ل</w:t>
      </w:r>
      <w:r w:rsidRPr="00613BDF">
        <w:rPr>
          <w:rFonts w:hint="cs"/>
          <w:w w:val="100"/>
          <w:kern w:val="0"/>
          <w:sz w:val="30"/>
          <w:rtl/>
          <w:lang w:eastAsia="zh-CN" w:bidi="ar-EG"/>
        </w:rPr>
        <w:t>ي</w:t>
      </w:r>
      <w:r w:rsidRPr="00613BDF">
        <w:rPr>
          <w:w w:val="100"/>
          <w:kern w:val="0"/>
          <w:sz w:val="30"/>
          <w:rtl/>
          <w:lang w:eastAsia="zh-CN"/>
        </w:rPr>
        <w:t xml:space="preserve">صبح 0ر 5 عام 2001. وفي السنوات الأخيرة تجلى انخفاض معدل المواليد من 6ر16 (عام 1990) إلى 3ر 13 (عام 2001) وزاد معدل الوفيات من 9ر6 (عام 1990) إلى 3ر8 (عام2001).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وزادت  بالتدريج نسبة المسنين البالغين من العمر 65 عاما أو أكثر من</w:t>
      </w:r>
      <w:r w:rsidRPr="00613BDF">
        <w:rPr>
          <w:rFonts w:hint="cs"/>
          <w:w w:val="100"/>
          <w:kern w:val="0"/>
          <w:sz w:val="30"/>
          <w:rtl/>
          <w:lang w:eastAsia="zh-CN" w:bidi="ar-EG"/>
        </w:rPr>
        <w:t xml:space="preserve"> 0ر73</w:t>
      </w:r>
      <w:r w:rsidRPr="00613BDF">
        <w:rPr>
          <w:w w:val="100"/>
          <w:kern w:val="0"/>
          <w:sz w:val="30"/>
          <w:rtl/>
          <w:lang w:eastAsia="zh-CN"/>
        </w:rPr>
        <w:t xml:space="preserve"> في المائة (عام 1990)  إلى 1ر 10 (عام 2001) ومن المتوقع زيادة شيخوخة السكان. </w:t>
      </w:r>
    </w:p>
    <w:p w:rsidR="00CB4538" w:rsidRPr="00613BDF"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وزاد العمر المتوقع زيادة طفيفة في السنوات الأخير بنسبة 0ر73 سنويا ل</w:t>
      </w:r>
      <w:r w:rsidRPr="00613BDF">
        <w:rPr>
          <w:rFonts w:hint="cs"/>
          <w:w w:val="100"/>
          <w:kern w:val="0"/>
          <w:sz w:val="30"/>
          <w:rtl/>
          <w:lang w:eastAsia="zh-CN" w:bidi="ar-EG"/>
        </w:rPr>
        <w:t>جميع</w:t>
      </w:r>
      <w:r w:rsidRPr="00613BDF">
        <w:rPr>
          <w:w w:val="100"/>
          <w:kern w:val="0"/>
          <w:sz w:val="30"/>
          <w:rtl/>
          <w:lang w:eastAsia="zh-CN"/>
        </w:rPr>
        <w:t xml:space="preserve"> </w:t>
      </w:r>
      <w:r w:rsidRPr="00613BDF">
        <w:rPr>
          <w:rFonts w:hint="cs"/>
          <w:w w:val="100"/>
          <w:kern w:val="0"/>
          <w:sz w:val="30"/>
          <w:rtl/>
          <w:lang w:eastAsia="zh-CN" w:bidi="ar-EG"/>
        </w:rPr>
        <w:t>ال</w:t>
      </w:r>
      <w:r w:rsidRPr="00613BDF">
        <w:rPr>
          <w:w w:val="100"/>
          <w:kern w:val="0"/>
          <w:sz w:val="30"/>
          <w:rtl/>
          <w:lang w:eastAsia="zh-CN"/>
        </w:rPr>
        <w:t xml:space="preserve">سكان.  وكان العمر المتوقع للنساء يزيد عن العمر المتوقع للرجال بحوالي خمس سنوات. </w:t>
      </w:r>
    </w:p>
    <w:tbl>
      <w:tblPr>
        <w:tblStyle w:val="Footer"/>
        <w:bidiVisual/>
        <w:tblW w:w="0" w:type="auto"/>
        <w:tblInd w:w="1138" w:type="dxa"/>
        <w:tblLook w:val="01E0" w:firstRow="1" w:lastRow="1" w:firstColumn="1" w:lastColumn="1" w:noHBand="0" w:noVBand="0"/>
      </w:tblPr>
      <w:tblGrid>
        <w:gridCol w:w="1980"/>
        <w:gridCol w:w="1620"/>
        <w:gridCol w:w="1440"/>
        <w:gridCol w:w="1350"/>
        <w:gridCol w:w="1620"/>
      </w:tblGrid>
      <w:tr w:rsidR="00CB4538" w:rsidRPr="00E938DF">
        <w:tc>
          <w:tcPr>
            <w:tcW w:w="1980" w:type="dxa"/>
            <w:tcBorders>
              <w:top w:val="single" w:sz="8" w:space="0" w:color="auto"/>
              <w:bottom w:val="single" w:sz="8" w:space="0" w:color="auto"/>
            </w:tcBorders>
          </w:tcPr>
          <w:p w:rsidR="00CB4538" w:rsidRPr="00E938DF" w:rsidRDefault="00CB4538" w:rsidP="00654E02">
            <w:pPr>
              <w:jc w:val="left"/>
              <w:rPr>
                <w:rFonts w:hint="cs"/>
                <w:i/>
                <w:iCs/>
                <w:w w:val="100"/>
                <w:kern w:val="0"/>
                <w:sz w:val="22"/>
                <w:szCs w:val="22"/>
                <w:rtl/>
                <w:lang w:eastAsia="zh-CN"/>
              </w:rPr>
            </w:pPr>
          </w:p>
        </w:tc>
        <w:tc>
          <w:tcPr>
            <w:tcW w:w="6030" w:type="dxa"/>
            <w:gridSpan w:val="4"/>
            <w:tcBorders>
              <w:top w:val="single" w:sz="8" w:space="0" w:color="auto"/>
              <w:bottom w:val="single" w:sz="8" w:space="0" w:color="auto"/>
            </w:tcBorders>
          </w:tcPr>
          <w:p w:rsidR="00CB4538" w:rsidRPr="00E938DF" w:rsidRDefault="00CB4538" w:rsidP="00E938DF">
            <w:pPr>
              <w:spacing w:after="120"/>
              <w:jc w:val="center"/>
              <w:rPr>
                <w:rFonts w:hint="cs"/>
                <w:b w:val="0"/>
                <w:bCs w:val="0"/>
                <w:i/>
                <w:iCs/>
                <w:w w:val="100"/>
                <w:kern w:val="0"/>
                <w:sz w:val="22"/>
                <w:szCs w:val="22"/>
                <w:rtl/>
                <w:lang w:eastAsia="zh-CN"/>
              </w:rPr>
            </w:pPr>
            <w:r w:rsidRPr="00E938DF">
              <w:rPr>
                <w:rFonts w:hint="cs"/>
                <w:b w:val="0"/>
                <w:bCs w:val="0"/>
                <w:i/>
                <w:iCs/>
                <w:w w:val="100"/>
                <w:kern w:val="0"/>
                <w:sz w:val="22"/>
                <w:szCs w:val="22"/>
                <w:rtl/>
                <w:lang w:eastAsia="zh-CN"/>
              </w:rPr>
              <w:t>العمر المتوقع</w:t>
            </w:r>
          </w:p>
        </w:tc>
      </w:tr>
      <w:tr w:rsidR="00CB4538" w:rsidRPr="00E938DF">
        <w:tc>
          <w:tcPr>
            <w:tcW w:w="1980" w:type="dxa"/>
            <w:tcBorders>
              <w:top w:val="single" w:sz="8" w:space="0" w:color="auto"/>
              <w:bottom w:val="single" w:sz="12" w:space="0" w:color="auto"/>
            </w:tcBorders>
          </w:tcPr>
          <w:p w:rsidR="00CB4538" w:rsidRPr="00E938DF" w:rsidRDefault="00CB4538" w:rsidP="00654E02">
            <w:pPr>
              <w:jc w:val="left"/>
              <w:rPr>
                <w:rFonts w:hint="cs"/>
                <w:i/>
                <w:iCs/>
                <w:w w:val="100"/>
                <w:kern w:val="0"/>
                <w:sz w:val="22"/>
                <w:szCs w:val="22"/>
                <w:rtl/>
                <w:lang w:eastAsia="zh-CN"/>
              </w:rPr>
            </w:pPr>
          </w:p>
        </w:tc>
        <w:tc>
          <w:tcPr>
            <w:tcW w:w="1620" w:type="dxa"/>
            <w:tcBorders>
              <w:top w:val="single" w:sz="8" w:space="0" w:color="auto"/>
              <w:bottom w:val="single" w:sz="12" w:space="0" w:color="auto"/>
            </w:tcBorders>
          </w:tcPr>
          <w:p w:rsidR="00CB4538" w:rsidRPr="00E938DF" w:rsidRDefault="00CB4538" w:rsidP="00654E02">
            <w:pPr>
              <w:jc w:val="center"/>
              <w:rPr>
                <w:rFonts w:hint="cs"/>
                <w:b w:val="0"/>
                <w:bCs w:val="0"/>
                <w:i/>
                <w:iCs/>
                <w:w w:val="100"/>
                <w:kern w:val="0"/>
                <w:sz w:val="22"/>
                <w:szCs w:val="22"/>
                <w:rtl/>
                <w:lang w:eastAsia="zh-CN"/>
              </w:rPr>
            </w:pPr>
            <w:r w:rsidRPr="00E938DF">
              <w:rPr>
                <w:rFonts w:hint="cs"/>
                <w:b w:val="0"/>
                <w:bCs w:val="0"/>
                <w:i/>
                <w:iCs/>
                <w:w w:val="100"/>
                <w:kern w:val="0"/>
                <w:sz w:val="22"/>
                <w:szCs w:val="22"/>
                <w:rtl/>
                <w:lang w:eastAsia="zh-CN"/>
              </w:rPr>
              <w:t>1996-1998</w:t>
            </w:r>
          </w:p>
        </w:tc>
        <w:tc>
          <w:tcPr>
            <w:tcW w:w="1440" w:type="dxa"/>
            <w:tcBorders>
              <w:top w:val="single" w:sz="8" w:space="0" w:color="auto"/>
              <w:bottom w:val="single" w:sz="12" w:space="0" w:color="auto"/>
            </w:tcBorders>
          </w:tcPr>
          <w:p w:rsidR="00CB4538" w:rsidRPr="00E938DF" w:rsidRDefault="00CB4538" w:rsidP="00654E02">
            <w:pPr>
              <w:jc w:val="center"/>
              <w:rPr>
                <w:rFonts w:hint="cs"/>
                <w:b w:val="0"/>
                <w:bCs w:val="0"/>
                <w:i/>
                <w:iCs/>
                <w:w w:val="100"/>
                <w:kern w:val="0"/>
                <w:sz w:val="22"/>
                <w:szCs w:val="22"/>
                <w:rtl/>
                <w:lang w:eastAsia="zh-CN"/>
              </w:rPr>
            </w:pPr>
            <w:r w:rsidRPr="00E938DF">
              <w:rPr>
                <w:rFonts w:hint="cs"/>
                <w:b w:val="0"/>
                <w:bCs w:val="0"/>
                <w:i/>
                <w:iCs/>
                <w:w w:val="100"/>
                <w:kern w:val="0"/>
                <w:sz w:val="22"/>
                <w:szCs w:val="22"/>
                <w:rtl/>
                <w:lang w:eastAsia="zh-CN"/>
              </w:rPr>
              <w:t>1997-1999</w:t>
            </w:r>
          </w:p>
        </w:tc>
        <w:tc>
          <w:tcPr>
            <w:tcW w:w="1350" w:type="dxa"/>
            <w:tcBorders>
              <w:top w:val="single" w:sz="8" w:space="0" w:color="auto"/>
              <w:bottom w:val="single" w:sz="12" w:space="0" w:color="auto"/>
            </w:tcBorders>
          </w:tcPr>
          <w:p w:rsidR="00CB4538" w:rsidRPr="00E938DF" w:rsidRDefault="00CB4538" w:rsidP="00654E02">
            <w:pPr>
              <w:jc w:val="center"/>
              <w:rPr>
                <w:rFonts w:hint="cs"/>
                <w:b w:val="0"/>
                <w:bCs w:val="0"/>
                <w:i/>
                <w:iCs/>
                <w:w w:val="100"/>
                <w:kern w:val="0"/>
                <w:sz w:val="22"/>
                <w:szCs w:val="22"/>
                <w:rtl/>
                <w:lang w:eastAsia="zh-CN"/>
              </w:rPr>
            </w:pPr>
            <w:r w:rsidRPr="00E938DF">
              <w:rPr>
                <w:rFonts w:hint="cs"/>
                <w:b w:val="0"/>
                <w:bCs w:val="0"/>
                <w:i/>
                <w:iCs/>
                <w:w w:val="100"/>
                <w:kern w:val="0"/>
                <w:sz w:val="22"/>
                <w:szCs w:val="22"/>
                <w:rtl/>
                <w:lang w:eastAsia="zh-CN"/>
              </w:rPr>
              <w:t>1998-2000</w:t>
            </w:r>
          </w:p>
        </w:tc>
        <w:tc>
          <w:tcPr>
            <w:tcW w:w="1620" w:type="dxa"/>
            <w:tcBorders>
              <w:top w:val="single" w:sz="8" w:space="0" w:color="auto"/>
              <w:bottom w:val="single" w:sz="12" w:space="0" w:color="auto"/>
            </w:tcBorders>
          </w:tcPr>
          <w:p w:rsidR="00CB4538" w:rsidRPr="00E938DF" w:rsidRDefault="00CB4538" w:rsidP="00E938DF">
            <w:pPr>
              <w:spacing w:after="120"/>
              <w:jc w:val="center"/>
              <w:rPr>
                <w:rFonts w:hint="cs"/>
                <w:b w:val="0"/>
                <w:bCs w:val="0"/>
                <w:i/>
                <w:iCs/>
                <w:w w:val="100"/>
                <w:kern w:val="0"/>
                <w:sz w:val="22"/>
                <w:szCs w:val="22"/>
                <w:rtl/>
                <w:lang w:eastAsia="zh-CN"/>
              </w:rPr>
            </w:pPr>
            <w:r w:rsidRPr="00E938DF">
              <w:rPr>
                <w:rFonts w:hint="cs"/>
                <w:b w:val="0"/>
                <w:bCs w:val="0"/>
                <w:i/>
                <w:iCs/>
                <w:w w:val="100"/>
                <w:kern w:val="0"/>
                <w:sz w:val="22"/>
                <w:szCs w:val="22"/>
                <w:rtl/>
                <w:lang w:eastAsia="zh-CN"/>
              </w:rPr>
              <w:t>1999-2001</w:t>
            </w:r>
          </w:p>
        </w:tc>
      </w:tr>
      <w:tr w:rsidR="00CB4538" w:rsidRPr="00E938DF">
        <w:tc>
          <w:tcPr>
            <w:tcW w:w="1980" w:type="dxa"/>
            <w:tcBorders>
              <w:top w:val="single" w:sz="12" w:space="0" w:color="auto"/>
            </w:tcBorders>
          </w:tcPr>
          <w:p w:rsidR="00CB4538" w:rsidRPr="00E938DF" w:rsidRDefault="00CB4538" w:rsidP="00654E02">
            <w:pPr>
              <w:jc w:val="left"/>
              <w:rPr>
                <w:rFonts w:hint="cs"/>
                <w:b w:val="0"/>
                <w:bCs w:val="0"/>
                <w:w w:val="100"/>
                <w:kern w:val="0"/>
                <w:sz w:val="22"/>
                <w:szCs w:val="22"/>
                <w:rtl/>
                <w:lang w:eastAsia="zh-CN"/>
              </w:rPr>
            </w:pPr>
            <w:r w:rsidRPr="00E938DF">
              <w:rPr>
                <w:rFonts w:hint="cs"/>
                <w:b w:val="0"/>
                <w:bCs w:val="0"/>
                <w:w w:val="100"/>
                <w:kern w:val="0"/>
                <w:sz w:val="22"/>
                <w:szCs w:val="22"/>
                <w:rtl/>
                <w:lang w:eastAsia="zh-CN"/>
              </w:rPr>
              <w:t>المجموع</w:t>
            </w:r>
          </w:p>
        </w:tc>
        <w:tc>
          <w:tcPr>
            <w:tcW w:w="1620" w:type="dxa"/>
            <w:tcBorders>
              <w:top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49ر72</w:t>
            </w:r>
          </w:p>
        </w:tc>
        <w:tc>
          <w:tcPr>
            <w:tcW w:w="1440" w:type="dxa"/>
            <w:tcBorders>
              <w:top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49ر72</w:t>
            </w:r>
          </w:p>
        </w:tc>
        <w:tc>
          <w:tcPr>
            <w:tcW w:w="1350" w:type="dxa"/>
            <w:tcBorders>
              <w:top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68ر72</w:t>
            </w:r>
          </w:p>
        </w:tc>
        <w:tc>
          <w:tcPr>
            <w:tcW w:w="1620" w:type="dxa"/>
            <w:tcBorders>
              <w:top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05ر73</w:t>
            </w:r>
          </w:p>
        </w:tc>
      </w:tr>
      <w:tr w:rsidR="00CB4538" w:rsidRPr="00E938DF">
        <w:tc>
          <w:tcPr>
            <w:tcW w:w="1980" w:type="dxa"/>
          </w:tcPr>
          <w:p w:rsidR="00CB4538" w:rsidRPr="00E938DF" w:rsidRDefault="00CB4538" w:rsidP="00654E02">
            <w:pPr>
              <w:jc w:val="left"/>
              <w:rPr>
                <w:rFonts w:hint="cs"/>
                <w:b w:val="0"/>
                <w:bCs w:val="0"/>
                <w:w w:val="100"/>
                <w:kern w:val="0"/>
                <w:sz w:val="22"/>
                <w:szCs w:val="22"/>
                <w:rtl/>
                <w:lang w:eastAsia="zh-CN"/>
              </w:rPr>
            </w:pPr>
            <w:r w:rsidRPr="00E938DF">
              <w:rPr>
                <w:rFonts w:hint="cs"/>
                <w:b w:val="0"/>
                <w:bCs w:val="0"/>
                <w:w w:val="100"/>
                <w:kern w:val="0"/>
                <w:sz w:val="22"/>
                <w:szCs w:val="22"/>
                <w:rtl/>
                <w:lang w:eastAsia="zh-CN"/>
              </w:rPr>
              <w:t>رجال</w:t>
            </w:r>
          </w:p>
        </w:tc>
        <w:tc>
          <w:tcPr>
            <w:tcW w:w="1620" w:type="dxa"/>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37ر70</w:t>
            </w:r>
          </w:p>
        </w:tc>
        <w:tc>
          <w:tcPr>
            <w:tcW w:w="1440" w:type="dxa"/>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37ر70</w:t>
            </w:r>
          </w:p>
        </w:tc>
        <w:tc>
          <w:tcPr>
            <w:tcW w:w="1350" w:type="dxa"/>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48ر70</w:t>
            </w:r>
          </w:p>
        </w:tc>
        <w:tc>
          <w:tcPr>
            <w:tcW w:w="1620" w:type="dxa"/>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68ر70</w:t>
            </w:r>
          </w:p>
        </w:tc>
      </w:tr>
      <w:tr w:rsidR="00CB4538" w:rsidRPr="00E938DF">
        <w:tc>
          <w:tcPr>
            <w:tcW w:w="1980" w:type="dxa"/>
            <w:tcBorders>
              <w:bottom w:val="single" w:sz="12" w:space="0" w:color="auto"/>
            </w:tcBorders>
          </w:tcPr>
          <w:p w:rsidR="00CB4538" w:rsidRPr="00E938DF" w:rsidRDefault="00CB4538" w:rsidP="00654E02">
            <w:pPr>
              <w:jc w:val="left"/>
              <w:rPr>
                <w:rFonts w:hint="cs"/>
                <w:b w:val="0"/>
                <w:bCs w:val="0"/>
                <w:w w:val="100"/>
                <w:kern w:val="0"/>
                <w:sz w:val="22"/>
                <w:szCs w:val="22"/>
                <w:rtl/>
                <w:lang w:eastAsia="zh-CN"/>
              </w:rPr>
            </w:pPr>
            <w:r w:rsidRPr="00E938DF">
              <w:rPr>
                <w:rFonts w:hint="cs"/>
                <w:b w:val="0"/>
                <w:bCs w:val="0"/>
                <w:w w:val="100"/>
                <w:kern w:val="0"/>
                <w:sz w:val="22"/>
                <w:szCs w:val="22"/>
                <w:rtl/>
                <w:lang w:eastAsia="zh-CN"/>
              </w:rPr>
              <w:t>نساء</w:t>
            </w:r>
          </w:p>
        </w:tc>
        <w:tc>
          <w:tcPr>
            <w:tcW w:w="1620" w:type="dxa"/>
            <w:tcBorders>
              <w:bottom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68ر74</w:t>
            </w:r>
          </w:p>
        </w:tc>
        <w:tc>
          <w:tcPr>
            <w:tcW w:w="1440" w:type="dxa"/>
            <w:tcBorders>
              <w:bottom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68ر74</w:t>
            </w:r>
          </w:p>
        </w:tc>
        <w:tc>
          <w:tcPr>
            <w:tcW w:w="1350" w:type="dxa"/>
            <w:tcBorders>
              <w:bottom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77ر74</w:t>
            </w:r>
          </w:p>
        </w:tc>
        <w:tc>
          <w:tcPr>
            <w:tcW w:w="1620" w:type="dxa"/>
            <w:tcBorders>
              <w:bottom w:val="single" w:sz="12" w:space="0" w:color="auto"/>
            </w:tcBorders>
          </w:tcPr>
          <w:p w:rsidR="00CB4538" w:rsidRPr="00E938DF" w:rsidRDefault="00CB4538" w:rsidP="00654E02">
            <w:pPr>
              <w:jc w:val="center"/>
              <w:rPr>
                <w:rFonts w:hint="cs"/>
                <w:b w:val="0"/>
                <w:bCs w:val="0"/>
                <w:w w:val="100"/>
                <w:kern w:val="0"/>
                <w:sz w:val="22"/>
                <w:szCs w:val="22"/>
                <w:rtl/>
                <w:lang w:eastAsia="zh-CN"/>
              </w:rPr>
            </w:pPr>
            <w:r w:rsidRPr="00E938DF">
              <w:rPr>
                <w:rFonts w:hint="cs"/>
                <w:b w:val="0"/>
                <w:bCs w:val="0"/>
                <w:w w:val="100"/>
                <w:kern w:val="0"/>
                <w:sz w:val="22"/>
                <w:szCs w:val="22"/>
                <w:rtl/>
                <w:lang w:eastAsia="zh-CN"/>
              </w:rPr>
              <w:t>21ر75</w:t>
            </w:r>
          </w:p>
        </w:tc>
      </w:tr>
    </w:tbl>
    <w:p w:rsidR="00D00E89" w:rsidRDefault="00CB4538" w:rsidP="00CB4538">
      <w:pPr>
        <w:spacing w:after="120"/>
        <w:ind w:firstLine="1030"/>
        <w:rPr>
          <w:w w:val="100"/>
          <w:kern w:val="0"/>
          <w:sz w:val="26"/>
          <w:szCs w:val="26"/>
          <w:rtl/>
          <w:lang w:eastAsia="zh-CN"/>
        </w:rPr>
      </w:pPr>
      <w:r w:rsidRPr="00A15830">
        <w:rPr>
          <w:w w:val="100"/>
          <w:kern w:val="0"/>
          <w:sz w:val="26"/>
          <w:szCs w:val="26"/>
          <w:rtl/>
          <w:lang w:eastAsia="zh-CN"/>
        </w:rPr>
        <w:t>المصدر:  وزارة الصحة</w:t>
      </w:r>
    </w:p>
    <w:p w:rsidR="00CB4538" w:rsidRPr="00A15830" w:rsidRDefault="00CB4538" w:rsidP="00CB4538">
      <w:pPr>
        <w:spacing w:after="120"/>
        <w:ind w:firstLine="1030"/>
        <w:rPr>
          <w:rFonts w:hint="cs"/>
          <w:w w:val="100"/>
          <w:kern w:val="0"/>
          <w:sz w:val="26"/>
          <w:szCs w:val="26"/>
          <w:rtl/>
          <w:lang w:eastAsia="zh-CN"/>
        </w:rPr>
      </w:pPr>
    </w:p>
    <w:p w:rsidR="00CB4538" w:rsidRDefault="00CB4538" w:rsidP="00CB4538">
      <w:pPr>
        <w:spacing w:after="120"/>
        <w:ind w:firstLine="468"/>
        <w:rPr>
          <w:w w:val="100"/>
          <w:kern w:val="0"/>
          <w:sz w:val="30"/>
          <w:rtl/>
          <w:lang w:eastAsia="zh-CN"/>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spacing w:after="120"/>
        <w:ind w:firstLine="468"/>
        <w:outlineLvl w:val="0"/>
        <w:rPr>
          <w:rFonts w:hint="cs"/>
          <w:b/>
          <w:bCs/>
          <w:i/>
          <w:iCs/>
          <w:w w:val="100"/>
          <w:kern w:val="0"/>
          <w:sz w:val="30"/>
          <w:rtl/>
          <w:lang w:eastAsia="zh-CN"/>
        </w:rPr>
      </w:pPr>
    </w:p>
    <w:p w:rsidR="003767B2" w:rsidRPr="003767B2" w:rsidRDefault="003767B2" w:rsidP="003767B2">
      <w:pPr>
        <w:spacing w:line="120" w:lineRule="exact"/>
        <w:ind w:firstLine="47"/>
        <w:outlineLvl w:val="0"/>
        <w:rPr>
          <w:rFonts w:hint="cs"/>
          <w:b/>
          <w:bCs/>
          <w:w w:val="100"/>
          <w:kern w:val="0"/>
          <w:sz w:val="12"/>
          <w:rtl/>
          <w:lang w:eastAsia="zh-CN"/>
        </w:rPr>
      </w:pPr>
    </w:p>
    <w:p w:rsidR="00CB4538" w:rsidRPr="005121DB" w:rsidRDefault="00CB4538" w:rsidP="00CB4538">
      <w:pPr>
        <w:spacing w:after="120"/>
        <w:ind w:firstLine="47"/>
        <w:outlineLvl w:val="0"/>
        <w:rPr>
          <w:rFonts w:hint="cs"/>
          <w:b/>
          <w:bCs/>
          <w:w w:val="100"/>
          <w:kern w:val="0"/>
          <w:sz w:val="30"/>
          <w:rtl/>
          <w:lang w:eastAsia="zh-CN"/>
        </w:rPr>
      </w:pPr>
      <w:r w:rsidRPr="005121DB">
        <w:rPr>
          <w:b/>
          <w:bCs/>
          <w:w w:val="100"/>
          <w:kern w:val="0"/>
          <w:sz w:val="30"/>
          <w:rtl/>
          <w:lang w:eastAsia="zh-CN"/>
        </w:rPr>
        <w:t>المؤشرات الديموغر</w:t>
      </w:r>
      <w:r w:rsidRPr="005121DB">
        <w:rPr>
          <w:rFonts w:hint="cs"/>
          <w:b/>
          <w:bCs/>
          <w:w w:val="100"/>
          <w:kern w:val="0"/>
          <w:sz w:val="30"/>
          <w:rtl/>
          <w:lang w:eastAsia="zh-CN"/>
        </w:rPr>
        <w:t>ا</w:t>
      </w:r>
      <w:r w:rsidRPr="005121DB">
        <w:rPr>
          <w:b/>
          <w:bCs/>
          <w:w w:val="100"/>
          <w:kern w:val="0"/>
          <w:sz w:val="30"/>
          <w:rtl/>
          <w:lang w:eastAsia="zh-CN"/>
        </w:rPr>
        <w:t>فية والحيوية</w:t>
      </w:r>
    </w:p>
    <w:tbl>
      <w:tblPr>
        <w:tblStyle w:val="Footer"/>
        <w:bidiVisual/>
        <w:tblW w:w="0" w:type="auto"/>
        <w:tblLook w:val="01E0" w:firstRow="1" w:lastRow="1" w:firstColumn="1" w:lastColumn="1" w:noHBand="0" w:noVBand="0"/>
      </w:tblPr>
      <w:tblGrid>
        <w:gridCol w:w="1865"/>
        <w:gridCol w:w="1260"/>
        <w:gridCol w:w="1260"/>
        <w:gridCol w:w="1350"/>
        <w:gridCol w:w="1260"/>
        <w:gridCol w:w="1350"/>
        <w:gridCol w:w="1350"/>
        <w:gridCol w:w="1170"/>
        <w:gridCol w:w="1170"/>
      </w:tblGrid>
      <w:tr w:rsidR="00CB4538" w:rsidRPr="005121DB">
        <w:tc>
          <w:tcPr>
            <w:tcW w:w="1865"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p>
        </w:tc>
        <w:tc>
          <w:tcPr>
            <w:tcW w:w="126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1990</w:t>
            </w:r>
          </w:p>
        </w:tc>
        <w:tc>
          <w:tcPr>
            <w:tcW w:w="126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1995</w:t>
            </w:r>
          </w:p>
        </w:tc>
        <w:tc>
          <w:tcPr>
            <w:tcW w:w="135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1996</w:t>
            </w:r>
          </w:p>
        </w:tc>
        <w:tc>
          <w:tcPr>
            <w:tcW w:w="126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1997</w:t>
            </w:r>
          </w:p>
        </w:tc>
        <w:tc>
          <w:tcPr>
            <w:tcW w:w="135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1998</w:t>
            </w:r>
          </w:p>
        </w:tc>
        <w:tc>
          <w:tcPr>
            <w:tcW w:w="135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1999</w:t>
            </w:r>
          </w:p>
        </w:tc>
        <w:tc>
          <w:tcPr>
            <w:tcW w:w="117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2000</w:t>
            </w:r>
          </w:p>
        </w:tc>
        <w:tc>
          <w:tcPr>
            <w:tcW w:w="1170" w:type="dxa"/>
            <w:tcBorders>
              <w:top w:val="single" w:sz="8" w:space="0" w:color="auto"/>
              <w:bottom w:val="single" w:sz="12" w:space="0" w:color="auto"/>
            </w:tcBorders>
          </w:tcPr>
          <w:p w:rsidR="00CB4538" w:rsidRPr="005121DB" w:rsidRDefault="00CB4538" w:rsidP="00654E02">
            <w:pPr>
              <w:jc w:val="center"/>
              <w:rPr>
                <w:rFonts w:hint="cs"/>
                <w:b w:val="0"/>
                <w:bCs w:val="0"/>
                <w:i/>
                <w:iCs/>
                <w:w w:val="100"/>
                <w:kern w:val="0"/>
                <w:sz w:val="22"/>
                <w:szCs w:val="22"/>
                <w:rtl/>
                <w:lang w:eastAsia="zh-CN"/>
              </w:rPr>
            </w:pPr>
            <w:r w:rsidRPr="005121DB">
              <w:rPr>
                <w:rFonts w:hint="cs"/>
                <w:b w:val="0"/>
                <w:bCs w:val="0"/>
                <w:i/>
                <w:iCs/>
                <w:w w:val="100"/>
                <w:kern w:val="0"/>
                <w:sz w:val="22"/>
                <w:szCs w:val="22"/>
                <w:rtl/>
                <w:lang w:eastAsia="zh-CN"/>
              </w:rPr>
              <w:t>2001</w:t>
            </w:r>
          </w:p>
        </w:tc>
      </w:tr>
      <w:tr w:rsidR="00CB4538" w:rsidRPr="00613BDF">
        <w:tc>
          <w:tcPr>
            <w:tcW w:w="1865" w:type="dxa"/>
            <w:tcBorders>
              <w:top w:val="single" w:sz="12" w:space="0" w:color="auto"/>
            </w:tcBorders>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مجموع السكان</w:t>
            </w:r>
          </w:p>
        </w:tc>
        <w:tc>
          <w:tcPr>
            <w:tcW w:w="126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806 131 2</w:t>
            </w:r>
          </w:p>
        </w:tc>
        <w:tc>
          <w:tcPr>
            <w:tcW w:w="126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000 966 1</w:t>
            </w:r>
          </w:p>
        </w:tc>
        <w:tc>
          <w:tcPr>
            <w:tcW w:w="135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208 992 1</w:t>
            </w:r>
          </w:p>
        </w:tc>
        <w:tc>
          <w:tcPr>
            <w:tcW w:w="126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000 998 1</w:t>
            </w:r>
          </w:p>
        </w:tc>
        <w:tc>
          <w:tcPr>
            <w:tcW w:w="135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000 008 2</w:t>
            </w:r>
          </w:p>
        </w:tc>
        <w:tc>
          <w:tcPr>
            <w:tcW w:w="135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000 025 2</w:t>
            </w:r>
          </w:p>
        </w:tc>
        <w:tc>
          <w:tcPr>
            <w:tcW w:w="117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000 031 2</w:t>
            </w:r>
          </w:p>
        </w:tc>
        <w:tc>
          <w:tcPr>
            <w:tcW w:w="1170" w:type="dxa"/>
            <w:tcBorders>
              <w:top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441 036 2</w:t>
            </w:r>
          </w:p>
        </w:tc>
      </w:tr>
      <w:tr w:rsidR="00CB4538" w:rsidRPr="00613BDF">
        <w:tc>
          <w:tcPr>
            <w:tcW w:w="1865" w:type="dxa"/>
          </w:tcPr>
          <w:p w:rsidR="00CB4538" w:rsidRPr="005121DB" w:rsidRDefault="00CB4538" w:rsidP="00654E02">
            <w:pPr>
              <w:jc w:val="left"/>
              <w:rPr>
                <w:rFonts w:hint="cs"/>
                <w:b w:val="0"/>
                <w:bCs w:val="0"/>
                <w:w w:val="100"/>
                <w:kern w:val="0"/>
                <w:sz w:val="22"/>
                <w:szCs w:val="22"/>
                <w:rtl/>
                <w:lang w:eastAsia="zh-CN"/>
              </w:rPr>
            </w:pPr>
            <w:r w:rsidRPr="005121DB">
              <w:rPr>
                <w:rFonts w:hint="cs"/>
                <w:b w:val="0"/>
                <w:bCs w:val="0"/>
                <w:w w:val="100"/>
                <w:kern w:val="0"/>
                <w:sz w:val="22"/>
                <w:szCs w:val="22"/>
                <w:rtl/>
                <w:lang w:eastAsia="zh-CN"/>
              </w:rPr>
              <w:t>النساء</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998 050 1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704 981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274 988</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691 997</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997 002 1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982 011 1</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697 019 1</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920 017 1</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النساء إلى السكان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3ر49</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9ر49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8ر49</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9ر49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9ر49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9ر49</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0ر50</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0ر50</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النساء ي سن 15 إلى 49 عاماً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6ر25</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9ر25</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4ر26</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5ر25</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5ر25</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9ر25</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0ر26</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0ر26</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النساء فوق 15 عاماً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5ر36</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0ر37</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3ر40</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2ر38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2ر38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6ر38</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9ر38</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2ر39</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السكان الذكور</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8ر102</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3ر100</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6ر101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3ر100</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3ر100</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2ر100</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2ر100</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1ر100</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السكان فوق 65 عاماً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3ر7</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5ر8</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5ر9</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8ر9</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1ر10</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سكان الحضر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1ر58</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7ر58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0ر59</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6ر59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6ر59</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5ر59</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5ر59</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5ر59</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سكان الريف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9ر41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3ر41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0ر41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4ر40</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4ر40</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5ر40</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5ر40</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5ر40</w:t>
            </w:r>
          </w:p>
        </w:tc>
      </w:tr>
      <w:tr w:rsidR="00CB4538" w:rsidRPr="00613BDF">
        <w:tc>
          <w:tcPr>
            <w:tcW w:w="1865" w:type="dxa"/>
          </w:tcPr>
          <w:p w:rsidR="00CB4538" w:rsidRPr="005121DB" w:rsidRDefault="00CB4538" w:rsidP="00654E02">
            <w:pPr>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معدل المواليد</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6ر16</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6ر16</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8ر15</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8ر14</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6ر14</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5ر13</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4ر14</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3ر13</w:t>
            </w:r>
          </w:p>
        </w:tc>
      </w:tr>
      <w:tr w:rsidR="00CB4538" w:rsidRPr="00613BDF">
        <w:tc>
          <w:tcPr>
            <w:tcW w:w="1865" w:type="dxa"/>
          </w:tcPr>
          <w:p w:rsidR="00CB4538" w:rsidRPr="005121DB" w:rsidRDefault="00CB4538" w:rsidP="00654E02">
            <w:pPr>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معدل الوفيات</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9ر6</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1ر8</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3ر8</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5ر8</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3ر8</w:t>
            </w:r>
          </w:p>
        </w:tc>
      </w:tr>
      <w:tr w:rsidR="00CB4538" w:rsidRPr="00613BDF">
        <w:tc>
          <w:tcPr>
            <w:tcW w:w="1865" w:type="dxa"/>
          </w:tcPr>
          <w:p w:rsidR="00CB4538" w:rsidRPr="005121DB" w:rsidRDefault="00CB4538" w:rsidP="00654E02">
            <w:pPr>
              <w:jc w:val="left"/>
              <w:rPr>
                <w:rFonts w:hint="cs"/>
                <w:b w:val="0"/>
                <w:bCs w:val="0"/>
                <w:w w:val="100"/>
                <w:kern w:val="0"/>
                <w:sz w:val="22"/>
                <w:szCs w:val="22"/>
                <w:rtl/>
                <w:lang w:eastAsia="zh-CN"/>
              </w:rPr>
            </w:pPr>
            <w:r w:rsidRPr="005121DB">
              <w:rPr>
                <w:rFonts w:hint="cs"/>
                <w:b w:val="0"/>
                <w:bCs w:val="0"/>
                <w:w w:val="100"/>
                <w:kern w:val="0"/>
                <w:sz w:val="22"/>
                <w:szCs w:val="22"/>
                <w:rtl/>
                <w:lang w:eastAsia="zh-CN"/>
              </w:rPr>
              <w:t>النمو الطبيعي</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7ر9</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2ر8</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7ر7</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5ر6</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2ر6</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2ر5</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9ر5</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0ر5</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معدل الخصوبة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1ر2</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1ر2</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1ر2</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معدل وفيات الأمهات</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8ر21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صفر</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4ر3</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4ر3</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3ر7</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7ر13</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7ر14</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معدل وفيات الرضع</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6ر31</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7ر22</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4و 16</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7ر15</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3ر16</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9ر14</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8ر11</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9ر11</w:t>
            </w:r>
          </w:p>
        </w:tc>
      </w:tr>
      <w:tr w:rsidR="00CB4538" w:rsidRPr="00613BDF">
        <w:tc>
          <w:tcPr>
            <w:tcW w:w="1865" w:type="dxa"/>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العاطلين في المائة</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6ر23</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6ر35</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8ر38</w:t>
            </w:r>
          </w:p>
        </w:tc>
        <w:tc>
          <w:tcPr>
            <w:tcW w:w="126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7ر41</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5ر34</w:t>
            </w:r>
          </w:p>
        </w:tc>
        <w:tc>
          <w:tcPr>
            <w:tcW w:w="135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4ر32</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0ر32</w:t>
            </w:r>
          </w:p>
        </w:tc>
        <w:tc>
          <w:tcPr>
            <w:tcW w:w="1170" w:type="dxa"/>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w:t>
            </w:r>
          </w:p>
        </w:tc>
      </w:tr>
      <w:tr w:rsidR="00CB4538" w:rsidRPr="00613BDF">
        <w:tc>
          <w:tcPr>
            <w:tcW w:w="1865" w:type="dxa"/>
            <w:tcBorders>
              <w:bottom w:val="single" w:sz="12" w:space="0" w:color="auto"/>
            </w:tcBorders>
          </w:tcPr>
          <w:p w:rsidR="00CB4538" w:rsidRPr="005121DB" w:rsidRDefault="00CB4538" w:rsidP="00654E02">
            <w:pPr>
              <w:spacing w:line="240" w:lineRule="exact"/>
              <w:jc w:val="left"/>
              <w:rPr>
                <w:rFonts w:hint="cs"/>
                <w:b w:val="0"/>
                <w:bCs w:val="0"/>
                <w:w w:val="100"/>
                <w:kern w:val="0"/>
                <w:sz w:val="22"/>
                <w:szCs w:val="22"/>
                <w:rtl/>
                <w:lang w:eastAsia="zh-CN"/>
              </w:rPr>
            </w:pPr>
            <w:r w:rsidRPr="005121DB">
              <w:rPr>
                <w:rFonts w:hint="cs"/>
                <w:b w:val="0"/>
                <w:bCs w:val="0"/>
                <w:w w:val="100"/>
                <w:kern w:val="0"/>
                <w:sz w:val="22"/>
                <w:szCs w:val="22"/>
                <w:rtl/>
                <w:lang w:eastAsia="zh-CN"/>
              </w:rPr>
              <w:t>نسبة العاملات من مجموع العاملين</w:t>
            </w:r>
          </w:p>
        </w:tc>
        <w:tc>
          <w:tcPr>
            <w:tcW w:w="126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3ر37</w:t>
            </w:r>
          </w:p>
        </w:tc>
        <w:tc>
          <w:tcPr>
            <w:tcW w:w="126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2ر37</w:t>
            </w:r>
          </w:p>
        </w:tc>
        <w:tc>
          <w:tcPr>
            <w:tcW w:w="135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7ر37</w:t>
            </w:r>
          </w:p>
        </w:tc>
        <w:tc>
          <w:tcPr>
            <w:tcW w:w="126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1ر38</w:t>
            </w:r>
          </w:p>
        </w:tc>
        <w:tc>
          <w:tcPr>
            <w:tcW w:w="135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3ر39</w:t>
            </w:r>
          </w:p>
        </w:tc>
        <w:tc>
          <w:tcPr>
            <w:tcW w:w="135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3ر40</w:t>
            </w:r>
          </w:p>
        </w:tc>
        <w:tc>
          <w:tcPr>
            <w:tcW w:w="117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w:t>
            </w:r>
          </w:p>
        </w:tc>
        <w:tc>
          <w:tcPr>
            <w:tcW w:w="1170" w:type="dxa"/>
            <w:tcBorders>
              <w:bottom w:val="single" w:sz="12" w:space="0" w:color="auto"/>
            </w:tcBorders>
          </w:tcPr>
          <w:p w:rsidR="00CB4538" w:rsidRPr="005121DB" w:rsidRDefault="00CB4538" w:rsidP="00654E02">
            <w:pPr>
              <w:jc w:val="center"/>
              <w:rPr>
                <w:rFonts w:hint="cs"/>
                <w:b w:val="0"/>
                <w:bCs w:val="0"/>
                <w:w w:val="100"/>
                <w:kern w:val="0"/>
                <w:sz w:val="22"/>
                <w:szCs w:val="22"/>
                <w:rtl/>
                <w:lang w:eastAsia="zh-CN"/>
              </w:rPr>
            </w:pPr>
            <w:r w:rsidRPr="005121DB">
              <w:rPr>
                <w:rFonts w:hint="cs"/>
                <w:b w:val="0"/>
                <w:bCs w:val="0"/>
                <w:w w:val="100"/>
                <w:kern w:val="0"/>
                <w:sz w:val="22"/>
                <w:szCs w:val="22"/>
                <w:rtl/>
                <w:lang w:eastAsia="zh-CN"/>
              </w:rPr>
              <w:t>........</w:t>
            </w:r>
          </w:p>
        </w:tc>
      </w:tr>
    </w:tbl>
    <w:p w:rsidR="00CB4538" w:rsidRPr="00AD706D" w:rsidRDefault="00CB4538" w:rsidP="00CB4538">
      <w:pPr>
        <w:spacing w:after="120"/>
        <w:jc w:val="left"/>
        <w:rPr>
          <w:w w:val="100"/>
          <w:kern w:val="0"/>
          <w:sz w:val="26"/>
          <w:szCs w:val="26"/>
          <w:rtl/>
          <w:lang w:eastAsia="zh-CN"/>
        </w:rPr>
      </w:pPr>
      <w:r w:rsidRPr="00AD706D">
        <w:rPr>
          <w:rFonts w:hint="cs"/>
          <w:w w:val="100"/>
          <w:kern w:val="0"/>
          <w:sz w:val="26"/>
          <w:szCs w:val="26"/>
          <w:rtl/>
          <w:lang w:eastAsia="zh-CN"/>
        </w:rPr>
        <w:t>المصدر: وزارة الصحة</w:t>
      </w:r>
    </w:p>
    <w:p w:rsidR="00CB4538" w:rsidRDefault="00CB4538" w:rsidP="00CB4538">
      <w:pPr>
        <w:spacing w:after="120"/>
        <w:jc w:val="left"/>
        <w:rPr>
          <w:w w:val="100"/>
          <w:kern w:val="0"/>
          <w:sz w:val="30"/>
          <w:rtl/>
          <w:lang w:eastAsia="zh-CN"/>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30B74" w:rsidRDefault="00CB4538" w:rsidP="00CB4538">
      <w:pPr>
        <w:spacing w:after="120"/>
        <w:ind w:left="1030"/>
        <w:outlineLvl w:val="0"/>
        <w:rPr>
          <w:b/>
          <w:bCs/>
          <w:w w:val="100"/>
          <w:kern w:val="0"/>
          <w:sz w:val="32"/>
          <w:szCs w:val="32"/>
          <w:rtl/>
          <w:lang w:eastAsia="zh-CN"/>
        </w:rPr>
      </w:pPr>
      <w:r w:rsidRPr="00630B74">
        <w:rPr>
          <w:b/>
          <w:bCs/>
          <w:w w:val="100"/>
          <w:kern w:val="0"/>
          <w:sz w:val="32"/>
          <w:szCs w:val="32"/>
          <w:rtl/>
          <w:lang w:eastAsia="zh-CN"/>
        </w:rPr>
        <w:t xml:space="preserve">أسباب الوفيات والموت: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تعد الوفيات مؤشرا هاما </w:t>
      </w:r>
      <w:r w:rsidRPr="00613BDF">
        <w:rPr>
          <w:rFonts w:hint="cs"/>
          <w:w w:val="100"/>
          <w:kern w:val="0"/>
          <w:sz w:val="30"/>
          <w:rtl/>
          <w:lang w:eastAsia="zh-CN" w:bidi="ar-EG"/>
        </w:rPr>
        <w:t xml:space="preserve">على </w:t>
      </w:r>
      <w:r w:rsidRPr="00613BDF">
        <w:rPr>
          <w:w w:val="100"/>
          <w:kern w:val="0"/>
          <w:sz w:val="30"/>
          <w:rtl/>
          <w:lang w:eastAsia="zh-CN"/>
        </w:rPr>
        <w:t>الحال</w:t>
      </w:r>
      <w:r w:rsidRPr="00613BDF">
        <w:rPr>
          <w:rFonts w:hint="cs"/>
          <w:w w:val="100"/>
          <w:kern w:val="0"/>
          <w:sz w:val="30"/>
          <w:rtl/>
          <w:lang w:eastAsia="zh-CN" w:bidi="ar-EG"/>
        </w:rPr>
        <w:t>ة</w:t>
      </w:r>
      <w:r w:rsidRPr="00613BDF">
        <w:rPr>
          <w:w w:val="100"/>
          <w:kern w:val="0"/>
          <w:sz w:val="30"/>
          <w:rtl/>
          <w:lang w:eastAsia="zh-CN"/>
        </w:rPr>
        <w:t xml:space="preserve"> الصحية </w:t>
      </w:r>
      <w:r w:rsidRPr="00613BDF">
        <w:rPr>
          <w:rFonts w:hint="cs"/>
          <w:w w:val="100"/>
          <w:kern w:val="0"/>
          <w:sz w:val="30"/>
          <w:rtl/>
          <w:lang w:eastAsia="zh-CN" w:bidi="ar-EG"/>
        </w:rPr>
        <w:t>ل</w:t>
      </w:r>
      <w:r w:rsidRPr="00613BDF">
        <w:rPr>
          <w:w w:val="100"/>
          <w:kern w:val="0"/>
          <w:sz w:val="30"/>
          <w:rtl/>
          <w:lang w:eastAsia="zh-CN"/>
        </w:rPr>
        <w:t xml:space="preserve">لسكان.  </w:t>
      </w:r>
      <w:r w:rsidRPr="00613BDF">
        <w:rPr>
          <w:rFonts w:hint="cs"/>
          <w:w w:val="100"/>
          <w:kern w:val="0"/>
          <w:sz w:val="30"/>
          <w:rtl/>
          <w:lang w:eastAsia="zh-CN" w:bidi="ar-EG"/>
        </w:rPr>
        <w:t xml:space="preserve">وقد توفي </w:t>
      </w:r>
      <w:r w:rsidRPr="00613BDF">
        <w:rPr>
          <w:w w:val="100"/>
          <w:kern w:val="0"/>
          <w:sz w:val="30"/>
          <w:rtl/>
          <w:lang w:eastAsia="zh-CN"/>
        </w:rPr>
        <w:t>عام 2001</w:t>
      </w:r>
      <w:r w:rsidRPr="00613BDF">
        <w:rPr>
          <w:rFonts w:hint="cs"/>
          <w:w w:val="100"/>
          <w:kern w:val="0"/>
          <w:sz w:val="30"/>
          <w:rtl/>
          <w:lang w:eastAsia="zh-CN" w:bidi="ar-EG"/>
        </w:rPr>
        <w:t xml:space="preserve"> </w:t>
      </w:r>
      <w:r w:rsidRPr="00613BDF">
        <w:rPr>
          <w:w w:val="100"/>
          <w:kern w:val="0"/>
          <w:sz w:val="30"/>
          <w:rtl/>
          <w:lang w:eastAsia="zh-CN"/>
        </w:rPr>
        <w:t xml:space="preserve">في جمهورية مقدونيا </w:t>
      </w:r>
      <w:r w:rsidRPr="00613BDF">
        <w:rPr>
          <w:rFonts w:hint="cs"/>
          <w:w w:val="100"/>
          <w:kern w:val="0"/>
          <w:sz w:val="30"/>
          <w:rtl/>
          <w:lang w:eastAsia="zh-CN" w:bidi="ar-EG"/>
        </w:rPr>
        <w:t>16919</w:t>
      </w:r>
      <w:r w:rsidRPr="00613BDF">
        <w:rPr>
          <w:w w:val="100"/>
          <w:kern w:val="0"/>
          <w:sz w:val="30"/>
          <w:rtl/>
          <w:lang w:eastAsia="zh-CN"/>
        </w:rPr>
        <w:t xml:space="preserve"> شخصا،</w:t>
      </w:r>
      <w:r w:rsidRPr="00613BDF">
        <w:rPr>
          <w:rFonts w:hint="cs"/>
          <w:w w:val="100"/>
          <w:kern w:val="0"/>
          <w:sz w:val="30"/>
          <w:rtl/>
          <w:lang w:eastAsia="zh-CN" w:bidi="ar-EG"/>
        </w:rPr>
        <w:t xml:space="preserve"> ويمثل هذا </w:t>
      </w:r>
      <w:r w:rsidRPr="00613BDF">
        <w:rPr>
          <w:w w:val="100"/>
          <w:kern w:val="0"/>
          <w:sz w:val="30"/>
          <w:rtl/>
          <w:lang w:eastAsia="zh-CN"/>
        </w:rPr>
        <w:t xml:space="preserve">انخفاضا </w:t>
      </w:r>
      <w:r w:rsidRPr="00613BDF">
        <w:rPr>
          <w:rFonts w:hint="cs"/>
          <w:w w:val="100"/>
          <w:kern w:val="0"/>
          <w:sz w:val="30"/>
          <w:rtl/>
          <w:lang w:eastAsia="zh-CN" w:bidi="ar-EG"/>
        </w:rPr>
        <w:t>مقارنة ب</w:t>
      </w:r>
      <w:r w:rsidRPr="00613BDF">
        <w:rPr>
          <w:w w:val="100"/>
          <w:kern w:val="0"/>
          <w:sz w:val="30"/>
          <w:rtl/>
          <w:lang w:eastAsia="zh-CN"/>
        </w:rPr>
        <w:t xml:space="preserve">عام 2001 </w:t>
      </w:r>
      <w:r w:rsidRPr="00613BDF">
        <w:rPr>
          <w:rFonts w:hint="cs"/>
          <w:w w:val="100"/>
          <w:kern w:val="0"/>
          <w:sz w:val="30"/>
          <w:rtl/>
          <w:lang w:eastAsia="zh-CN" w:bidi="ar-EG"/>
        </w:rPr>
        <w:t>الذي قبله، حيث بلغت ال</w:t>
      </w:r>
      <w:r w:rsidRPr="00613BDF">
        <w:rPr>
          <w:w w:val="100"/>
          <w:kern w:val="0"/>
          <w:sz w:val="30"/>
          <w:rtl/>
          <w:lang w:eastAsia="zh-CN"/>
        </w:rPr>
        <w:t>نسبة 9ر1 في المائة، أو بما معدل</w:t>
      </w:r>
      <w:r w:rsidRPr="00613BDF">
        <w:rPr>
          <w:rFonts w:hint="cs"/>
          <w:w w:val="100"/>
          <w:kern w:val="0"/>
          <w:sz w:val="30"/>
          <w:rtl/>
          <w:lang w:eastAsia="zh-CN" w:bidi="ar-EG"/>
        </w:rPr>
        <w:t>ه</w:t>
      </w:r>
      <w:r w:rsidRPr="00613BDF">
        <w:rPr>
          <w:w w:val="100"/>
          <w:kern w:val="0"/>
          <w:sz w:val="30"/>
          <w:rtl/>
          <w:lang w:eastAsia="zh-CN"/>
        </w:rPr>
        <w:t xml:space="preserve">  3ر8 </w:t>
      </w:r>
      <w:r w:rsidRPr="00613BDF">
        <w:rPr>
          <w:rFonts w:hint="cs"/>
          <w:w w:val="100"/>
          <w:kern w:val="0"/>
          <w:sz w:val="30"/>
          <w:rtl/>
          <w:lang w:eastAsia="zh-CN" w:bidi="ar-EG"/>
        </w:rPr>
        <w:t>ل</w:t>
      </w:r>
      <w:r w:rsidRPr="00613BDF">
        <w:rPr>
          <w:w w:val="100"/>
          <w:kern w:val="0"/>
          <w:sz w:val="30"/>
          <w:rtl/>
          <w:lang w:eastAsia="zh-CN"/>
        </w:rPr>
        <w:t xml:space="preserve">كل 1000من السكان.  وفي ما </w:t>
      </w:r>
      <w:r w:rsidRPr="00613BDF">
        <w:rPr>
          <w:rFonts w:hint="cs"/>
          <w:w w:val="100"/>
          <w:kern w:val="0"/>
          <w:sz w:val="30"/>
          <w:rtl/>
          <w:lang w:eastAsia="zh-CN" w:bidi="ar-EG"/>
        </w:rPr>
        <w:t>ي</w:t>
      </w:r>
      <w:r w:rsidRPr="00613BDF">
        <w:rPr>
          <w:w w:val="100"/>
          <w:kern w:val="0"/>
          <w:sz w:val="30"/>
          <w:rtl/>
          <w:lang w:eastAsia="zh-CN"/>
        </w:rPr>
        <w:t xml:space="preserve">تعلق بالفترة </w:t>
      </w:r>
      <w:r w:rsidRPr="00613BDF">
        <w:rPr>
          <w:rFonts w:hint="cs"/>
          <w:w w:val="100"/>
          <w:kern w:val="0"/>
          <w:sz w:val="30"/>
          <w:rtl/>
          <w:lang w:eastAsia="zh-CN" w:bidi="ar-EG"/>
        </w:rPr>
        <w:t>ال</w:t>
      </w:r>
      <w:r w:rsidRPr="00613BDF">
        <w:rPr>
          <w:w w:val="100"/>
          <w:kern w:val="0"/>
          <w:sz w:val="30"/>
          <w:rtl/>
          <w:lang w:eastAsia="zh-CN"/>
        </w:rPr>
        <w:t>سابقة فإنه منذ عام 1990،</w:t>
      </w:r>
      <w:r w:rsidRPr="00613BDF">
        <w:rPr>
          <w:rFonts w:hint="cs"/>
          <w:w w:val="100"/>
          <w:kern w:val="0"/>
          <w:sz w:val="30"/>
          <w:rtl/>
          <w:lang w:eastAsia="zh-CN" w:bidi="ar-EG"/>
        </w:rPr>
        <w:t xml:space="preserve"> </w:t>
      </w:r>
      <w:r w:rsidRPr="00613BDF">
        <w:rPr>
          <w:w w:val="100"/>
          <w:kern w:val="0"/>
          <w:sz w:val="30"/>
          <w:rtl/>
          <w:lang w:eastAsia="zh-CN"/>
        </w:rPr>
        <w:t>عندما كان المعدل هو  7ر6 لكل 1000</w:t>
      </w:r>
      <w:r w:rsidRPr="00613BDF">
        <w:rPr>
          <w:rFonts w:hint="cs"/>
          <w:w w:val="100"/>
          <w:kern w:val="0"/>
          <w:sz w:val="30"/>
          <w:rtl/>
          <w:lang w:eastAsia="zh-CN" w:bidi="ar-EG"/>
        </w:rPr>
        <w:t xml:space="preserve"> </w:t>
      </w:r>
      <w:r w:rsidRPr="00613BDF">
        <w:rPr>
          <w:w w:val="100"/>
          <w:kern w:val="0"/>
          <w:sz w:val="30"/>
          <w:rtl/>
          <w:lang w:eastAsia="zh-CN"/>
        </w:rPr>
        <w:t xml:space="preserve">من السكان بلغ عدد الذين </w:t>
      </w:r>
      <w:r w:rsidRPr="00613BDF">
        <w:rPr>
          <w:rFonts w:hint="cs"/>
          <w:w w:val="100"/>
          <w:kern w:val="0"/>
          <w:sz w:val="30"/>
          <w:rtl/>
          <w:lang w:eastAsia="zh-CN" w:bidi="ar-EG"/>
        </w:rPr>
        <w:t xml:space="preserve">توفوا  14643 </w:t>
      </w:r>
      <w:r w:rsidRPr="00613BDF">
        <w:rPr>
          <w:w w:val="100"/>
          <w:kern w:val="0"/>
          <w:sz w:val="30"/>
          <w:rtl/>
          <w:lang w:eastAsia="zh-CN"/>
        </w:rPr>
        <w:t>شخصا،</w:t>
      </w:r>
      <w:r w:rsidRPr="00613BDF">
        <w:rPr>
          <w:rFonts w:hint="cs"/>
          <w:w w:val="100"/>
          <w:kern w:val="0"/>
          <w:sz w:val="30"/>
          <w:rtl/>
          <w:lang w:eastAsia="zh-CN" w:bidi="ar-EG"/>
        </w:rPr>
        <w:t xml:space="preserve"> </w:t>
      </w:r>
      <w:r w:rsidRPr="00613BDF">
        <w:rPr>
          <w:w w:val="100"/>
          <w:kern w:val="0"/>
          <w:sz w:val="30"/>
          <w:rtl/>
          <w:lang w:eastAsia="zh-CN"/>
        </w:rPr>
        <w:t xml:space="preserve">بزيادة تبلغ 5ر15 في المائة.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w:t>
      </w:r>
      <w:r w:rsidRPr="00613BDF">
        <w:rPr>
          <w:rFonts w:hint="cs"/>
          <w:w w:val="100"/>
          <w:kern w:val="0"/>
          <w:sz w:val="30"/>
          <w:rtl/>
          <w:lang w:eastAsia="zh-CN" w:bidi="ar-EG"/>
        </w:rPr>
        <w:t>فيما ي</w:t>
      </w:r>
      <w:r w:rsidRPr="00613BDF">
        <w:rPr>
          <w:w w:val="100"/>
          <w:kern w:val="0"/>
          <w:sz w:val="30"/>
          <w:rtl/>
          <w:lang w:eastAsia="zh-CN"/>
        </w:rPr>
        <w:t xml:space="preserve">تعلق بهيكل </w:t>
      </w:r>
      <w:r w:rsidRPr="00613BDF">
        <w:rPr>
          <w:rFonts w:hint="cs"/>
          <w:w w:val="100"/>
          <w:kern w:val="0"/>
          <w:sz w:val="30"/>
          <w:rtl/>
          <w:lang w:eastAsia="zh-CN" w:bidi="ar-EG"/>
        </w:rPr>
        <w:t>ج</w:t>
      </w:r>
      <w:r w:rsidRPr="00613BDF">
        <w:rPr>
          <w:w w:val="100"/>
          <w:kern w:val="0"/>
          <w:sz w:val="30"/>
          <w:rtl/>
          <w:lang w:eastAsia="zh-CN"/>
        </w:rPr>
        <w:t xml:space="preserve">نس </w:t>
      </w:r>
      <w:r w:rsidRPr="00613BDF">
        <w:rPr>
          <w:rFonts w:hint="cs"/>
          <w:w w:val="100"/>
          <w:kern w:val="0"/>
          <w:sz w:val="30"/>
          <w:rtl/>
          <w:lang w:eastAsia="zh-CN" w:bidi="ar-EG"/>
        </w:rPr>
        <w:t>ا</w:t>
      </w:r>
      <w:r w:rsidRPr="00613BDF">
        <w:rPr>
          <w:w w:val="100"/>
          <w:kern w:val="0"/>
          <w:sz w:val="30"/>
          <w:rtl/>
          <w:lang w:eastAsia="zh-CN"/>
        </w:rPr>
        <w:t xml:space="preserve">لمتوفين </w:t>
      </w:r>
      <w:r w:rsidRPr="00613BDF">
        <w:rPr>
          <w:rFonts w:hint="cs"/>
          <w:w w:val="100"/>
          <w:kern w:val="0"/>
          <w:sz w:val="30"/>
          <w:rtl/>
          <w:lang w:eastAsia="zh-CN" w:bidi="ar-EG"/>
        </w:rPr>
        <w:t xml:space="preserve">قل </w:t>
      </w:r>
      <w:r w:rsidRPr="00613BDF">
        <w:rPr>
          <w:w w:val="100"/>
          <w:kern w:val="0"/>
          <w:sz w:val="30"/>
          <w:rtl/>
          <w:lang w:eastAsia="zh-CN"/>
        </w:rPr>
        <w:t xml:space="preserve">معدل </w:t>
      </w:r>
      <w:r w:rsidRPr="00613BDF">
        <w:rPr>
          <w:rFonts w:hint="cs"/>
          <w:w w:val="100"/>
          <w:kern w:val="0"/>
          <w:sz w:val="30"/>
          <w:rtl/>
          <w:lang w:eastAsia="zh-CN" w:bidi="ar-EG"/>
        </w:rPr>
        <w:t xml:space="preserve">وفيات النساء عن </w:t>
      </w:r>
      <w:r w:rsidRPr="00613BDF">
        <w:rPr>
          <w:w w:val="100"/>
          <w:kern w:val="0"/>
          <w:sz w:val="30"/>
          <w:rtl/>
          <w:lang w:eastAsia="zh-CN"/>
        </w:rPr>
        <w:t xml:space="preserve">معدل </w:t>
      </w:r>
      <w:r w:rsidRPr="00613BDF">
        <w:rPr>
          <w:rFonts w:hint="cs"/>
          <w:w w:val="100"/>
          <w:kern w:val="0"/>
          <w:sz w:val="30"/>
          <w:rtl/>
          <w:lang w:eastAsia="zh-CN" w:bidi="ar-EG"/>
        </w:rPr>
        <w:t>وفيات الرجال فبلغ</w:t>
      </w:r>
      <w:r w:rsidRPr="00613BDF">
        <w:rPr>
          <w:w w:val="100"/>
          <w:kern w:val="0"/>
          <w:sz w:val="30"/>
          <w:rtl/>
          <w:lang w:eastAsia="zh-CN"/>
        </w:rPr>
        <w:t xml:space="preserve"> 1ر6 </w:t>
      </w:r>
      <w:r w:rsidRPr="00613BDF">
        <w:rPr>
          <w:rFonts w:hint="cs"/>
          <w:w w:val="100"/>
          <w:kern w:val="0"/>
          <w:sz w:val="30"/>
          <w:rtl/>
          <w:lang w:eastAsia="zh-CN" w:bidi="ar-EG"/>
        </w:rPr>
        <w:t>ل</w:t>
      </w:r>
      <w:r w:rsidRPr="00613BDF">
        <w:rPr>
          <w:w w:val="100"/>
          <w:kern w:val="0"/>
          <w:sz w:val="30"/>
          <w:rtl/>
          <w:lang w:eastAsia="zh-CN"/>
        </w:rPr>
        <w:t xml:space="preserve">كل 1000من النساء عام 1990 </w:t>
      </w:r>
      <w:r w:rsidRPr="00613BDF">
        <w:rPr>
          <w:rFonts w:hint="cs"/>
          <w:w w:val="100"/>
          <w:kern w:val="0"/>
          <w:sz w:val="30"/>
          <w:rtl/>
          <w:lang w:eastAsia="zh-CN" w:bidi="ar-EG"/>
        </w:rPr>
        <w:t xml:space="preserve">مقارنة </w:t>
      </w:r>
      <w:r w:rsidRPr="00613BDF">
        <w:rPr>
          <w:w w:val="100"/>
          <w:kern w:val="0"/>
          <w:sz w:val="30"/>
          <w:rtl/>
          <w:lang w:eastAsia="zh-CN"/>
        </w:rPr>
        <w:t>بمعدل</w:t>
      </w:r>
      <w:r w:rsidRPr="00613BDF">
        <w:rPr>
          <w:rFonts w:hint="cs"/>
          <w:w w:val="100"/>
          <w:kern w:val="0"/>
          <w:sz w:val="30"/>
          <w:rtl/>
          <w:lang w:eastAsia="zh-CN" w:bidi="ar-EG"/>
        </w:rPr>
        <w:t>ه</w:t>
      </w:r>
      <w:r w:rsidRPr="00613BDF">
        <w:rPr>
          <w:w w:val="100"/>
          <w:kern w:val="0"/>
          <w:sz w:val="30"/>
          <w:rtl/>
          <w:lang w:eastAsia="zh-CN"/>
        </w:rPr>
        <w:t xml:space="preserve"> عند </w:t>
      </w:r>
      <w:r w:rsidRPr="00613BDF">
        <w:rPr>
          <w:rFonts w:hint="cs"/>
          <w:w w:val="100"/>
          <w:kern w:val="0"/>
          <w:sz w:val="30"/>
          <w:rtl/>
          <w:lang w:eastAsia="zh-CN" w:bidi="ar-EG"/>
        </w:rPr>
        <w:t>ال</w:t>
      </w:r>
      <w:r w:rsidRPr="00613BDF">
        <w:rPr>
          <w:w w:val="100"/>
          <w:kern w:val="0"/>
          <w:sz w:val="30"/>
          <w:rtl/>
          <w:lang w:eastAsia="zh-CN"/>
        </w:rPr>
        <w:t>رجال وهو 6ر7 لكل 1000 م</w:t>
      </w:r>
      <w:r w:rsidRPr="00613BDF">
        <w:rPr>
          <w:rFonts w:hint="cs"/>
          <w:w w:val="100"/>
          <w:kern w:val="0"/>
          <w:sz w:val="30"/>
          <w:rtl/>
          <w:lang w:eastAsia="zh-CN" w:bidi="ar-EG"/>
        </w:rPr>
        <w:t>واطن</w:t>
      </w:r>
      <w:r w:rsidRPr="00613BDF">
        <w:rPr>
          <w:w w:val="100"/>
          <w:kern w:val="0"/>
          <w:sz w:val="30"/>
          <w:rtl/>
          <w:lang w:eastAsia="zh-CN"/>
        </w:rPr>
        <w:t>، و</w:t>
      </w:r>
      <w:r w:rsidRPr="00613BDF">
        <w:rPr>
          <w:rFonts w:hint="cs"/>
          <w:w w:val="100"/>
          <w:kern w:val="0"/>
          <w:sz w:val="30"/>
          <w:rtl/>
          <w:lang w:eastAsia="zh-CN" w:bidi="ar-EG"/>
        </w:rPr>
        <w:t xml:space="preserve">اتسم هذا </w:t>
      </w:r>
      <w:r w:rsidRPr="00613BDF">
        <w:rPr>
          <w:w w:val="100"/>
          <w:kern w:val="0"/>
          <w:sz w:val="30"/>
          <w:rtl/>
          <w:lang w:eastAsia="zh-CN"/>
        </w:rPr>
        <w:t>الاتجاه ا</w:t>
      </w:r>
      <w:r w:rsidRPr="00613BDF">
        <w:rPr>
          <w:rFonts w:hint="cs"/>
          <w:w w:val="100"/>
          <w:kern w:val="0"/>
          <w:sz w:val="30"/>
          <w:rtl/>
          <w:lang w:eastAsia="zh-CN" w:bidi="ar-EG"/>
        </w:rPr>
        <w:t>ل</w:t>
      </w:r>
      <w:r w:rsidRPr="00613BDF">
        <w:rPr>
          <w:w w:val="100"/>
          <w:kern w:val="0"/>
          <w:sz w:val="30"/>
          <w:rtl/>
          <w:lang w:eastAsia="zh-CN"/>
        </w:rPr>
        <w:t>تصاعد</w:t>
      </w:r>
      <w:r w:rsidRPr="00613BDF">
        <w:rPr>
          <w:rFonts w:hint="cs"/>
          <w:w w:val="100"/>
          <w:kern w:val="0"/>
          <w:sz w:val="30"/>
          <w:rtl/>
          <w:lang w:eastAsia="zh-CN" w:bidi="ar-EG"/>
        </w:rPr>
        <w:t xml:space="preserve">ي ذاته </w:t>
      </w:r>
      <w:r w:rsidRPr="00613BDF">
        <w:rPr>
          <w:w w:val="100"/>
          <w:kern w:val="0"/>
          <w:sz w:val="30"/>
          <w:rtl/>
          <w:lang w:eastAsia="zh-CN"/>
        </w:rPr>
        <w:t xml:space="preserve"> فيما يتعلق بوفيات كلا الجنسين بالتقلب في الفترة 1995-2001 </w:t>
      </w:r>
      <w:r w:rsidRPr="00613BDF">
        <w:rPr>
          <w:rFonts w:hint="cs"/>
          <w:w w:val="100"/>
          <w:kern w:val="0"/>
          <w:sz w:val="30"/>
          <w:rtl/>
          <w:lang w:eastAsia="zh-CN" w:bidi="ar-EG"/>
        </w:rPr>
        <w:t>ف</w:t>
      </w:r>
      <w:r w:rsidRPr="00613BDF">
        <w:rPr>
          <w:w w:val="100"/>
          <w:kern w:val="0"/>
          <w:sz w:val="30"/>
          <w:rtl/>
          <w:lang w:eastAsia="zh-CN"/>
        </w:rPr>
        <w:t>بلغ معدل وفيات النساء 5ر7 لكل 1000نسمه،</w:t>
      </w:r>
      <w:r w:rsidRPr="00613BDF">
        <w:rPr>
          <w:rFonts w:hint="cs"/>
          <w:w w:val="100"/>
          <w:kern w:val="0"/>
          <w:sz w:val="30"/>
          <w:rtl/>
          <w:lang w:eastAsia="zh-CN" w:bidi="ar-EG"/>
        </w:rPr>
        <w:t xml:space="preserve"> </w:t>
      </w:r>
      <w:r w:rsidRPr="00613BDF">
        <w:rPr>
          <w:w w:val="100"/>
          <w:kern w:val="0"/>
          <w:sz w:val="30"/>
          <w:rtl/>
          <w:lang w:eastAsia="zh-CN"/>
        </w:rPr>
        <w:t xml:space="preserve"> ومعدل وفيات الرجال 1ر9 لكل 1000 نسمة من المواطنين.</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وعند أخذ هيكل العمر في الاعتبار، ي</w:t>
      </w:r>
      <w:r w:rsidRPr="00613BDF">
        <w:rPr>
          <w:rFonts w:hint="cs"/>
          <w:w w:val="100"/>
          <w:kern w:val="0"/>
          <w:sz w:val="30"/>
          <w:rtl/>
          <w:lang w:eastAsia="zh-CN" w:bidi="ar-EG"/>
        </w:rPr>
        <w:t>غد</w:t>
      </w:r>
      <w:r w:rsidRPr="00613BDF">
        <w:rPr>
          <w:w w:val="100"/>
          <w:kern w:val="0"/>
          <w:sz w:val="30"/>
          <w:rtl/>
          <w:lang w:eastAsia="zh-CN"/>
        </w:rPr>
        <w:t xml:space="preserve">و التفاوت في الوفيات </w:t>
      </w:r>
      <w:r w:rsidRPr="00613BDF">
        <w:rPr>
          <w:rFonts w:hint="cs"/>
          <w:w w:val="100"/>
          <w:kern w:val="0"/>
          <w:sz w:val="30"/>
          <w:rtl/>
          <w:lang w:eastAsia="zh-CN" w:bidi="ar-EG"/>
        </w:rPr>
        <w:t xml:space="preserve">حسب </w:t>
      </w:r>
      <w:r w:rsidRPr="00613BDF">
        <w:rPr>
          <w:w w:val="100"/>
          <w:kern w:val="0"/>
          <w:sz w:val="30"/>
          <w:rtl/>
          <w:lang w:eastAsia="zh-CN"/>
        </w:rPr>
        <w:t>الجنس أكثر وضوحا،</w:t>
      </w:r>
      <w:r w:rsidRPr="00613BDF">
        <w:rPr>
          <w:rFonts w:hint="cs"/>
          <w:w w:val="100"/>
          <w:kern w:val="0"/>
          <w:sz w:val="30"/>
          <w:rtl/>
          <w:lang w:eastAsia="zh-CN" w:bidi="ar-EG"/>
        </w:rPr>
        <w:t xml:space="preserve">  ومن ثم </w:t>
      </w:r>
      <w:r w:rsidRPr="00613BDF">
        <w:rPr>
          <w:w w:val="100"/>
          <w:kern w:val="0"/>
          <w:sz w:val="30"/>
          <w:rtl/>
          <w:lang w:eastAsia="zh-CN"/>
        </w:rPr>
        <w:t xml:space="preserve">فإن معدل وفيات النساء </w:t>
      </w:r>
      <w:r w:rsidRPr="00613BDF">
        <w:rPr>
          <w:rFonts w:hint="cs"/>
          <w:w w:val="100"/>
          <w:kern w:val="0"/>
          <w:sz w:val="30"/>
          <w:rtl/>
          <w:lang w:eastAsia="zh-CN" w:bidi="ar-EG"/>
        </w:rPr>
        <w:t xml:space="preserve">من فئة </w:t>
      </w:r>
      <w:r w:rsidRPr="00613BDF">
        <w:rPr>
          <w:w w:val="100"/>
          <w:kern w:val="0"/>
          <w:sz w:val="30"/>
          <w:rtl/>
          <w:lang w:eastAsia="zh-CN"/>
        </w:rPr>
        <w:t xml:space="preserve">المسنات </w:t>
      </w:r>
      <w:r w:rsidRPr="00613BDF">
        <w:rPr>
          <w:rFonts w:hint="cs"/>
          <w:w w:val="100"/>
          <w:kern w:val="0"/>
          <w:sz w:val="30"/>
          <w:rtl/>
          <w:lang w:eastAsia="zh-CN" w:bidi="ar-EG"/>
        </w:rPr>
        <w:t xml:space="preserve">اللاتي تتجاوز أعمارهن </w:t>
      </w:r>
      <w:r w:rsidRPr="00613BDF">
        <w:rPr>
          <w:w w:val="100"/>
          <w:kern w:val="0"/>
          <w:sz w:val="30"/>
          <w:rtl/>
          <w:lang w:eastAsia="zh-CN"/>
        </w:rPr>
        <w:t xml:space="preserve">65 عاما </w:t>
      </w:r>
      <w:r w:rsidRPr="00613BDF">
        <w:rPr>
          <w:rFonts w:hint="cs"/>
          <w:w w:val="100"/>
          <w:kern w:val="0"/>
          <w:sz w:val="30"/>
          <w:rtl/>
          <w:lang w:eastAsia="zh-CN" w:bidi="ar-EG"/>
        </w:rPr>
        <w:t xml:space="preserve">يبلغ </w:t>
      </w:r>
      <w:r w:rsidRPr="00613BDF">
        <w:rPr>
          <w:w w:val="100"/>
          <w:kern w:val="0"/>
          <w:sz w:val="30"/>
          <w:rtl/>
          <w:lang w:eastAsia="zh-CN"/>
        </w:rPr>
        <w:t xml:space="preserve">6ر51 لكل 1000 نسمة </w:t>
      </w:r>
      <w:r w:rsidRPr="00613BDF">
        <w:rPr>
          <w:rFonts w:hint="cs"/>
          <w:w w:val="100"/>
          <w:kern w:val="0"/>
          <w:sz w:val="30"/>
          <w:rtl/>
          <w:lang w:eastAsia="zh-CN" w:bidi="ar-EG"/>
        </w:rPr>
        <w:t>من السكان</w:t>
      </w:r>
      <w:r w:rsidRPr="00613BDF">
        <w:rPr>
          <w:w w:val="100"/>
          <w:kern w:val="0"/>
          <w:sz w:val="30"/>
          <w:rtl/>
          <w:lang w:eastAsia="zh-CN"/>
        </w:rPr>
        <w:t>، أما المعدل ب</w:t>
      </w:r>
      <w:r w:rsidRPr="00613BDF">
        <w:rPr>
          <w:rFonts w:hint="cs"/>
          <w:w w:val="100"/>
          <w:kern w:val="0"/>
          <w:sz w:val="30"/>
          <w:rtl/>
          <w:lang w:eastAsia="zh-CN" w:bidi="ar-EG"/>
        </w:rPr>
        <w:t>ال</w:t>
      </w:r>
      <w:r w:rsidRPr="00613BDF">
        <w:rPr>
          <w:w w:val="100"/>
          <w:kern w:val="0"/>
          <w:sz w:val="30"/>
          <w:rtl/>
          <w:lang w:eastAsia="zh-CN"/>
        </w:rPr>
        <w:t xml:space="preserve">نسبة للرجال فهو 6ر3 لكل1000 نسمة من السكان.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وفي الفترة قيد التحليل لا توجد تغييرات في أسباب الوفاة الرئيسية الخمسة، وهي أمراض القلب والأوعية الدموية التي تحتل المرتبة الأولى بنسبة 6ر48 في المائة من مجموع عدد الذين توفوا عام 1990 و 4ر56 في المائة عام 2001.  وتبلغ نسبة الأورام الخبيثة 3ر15</w:t>
      </w:r>
      <w:r w:rsidRPr="00613BDF">
        <w:rPr>
          <w:rFonts w:hint="cs"/>
          <w:w w:val="100"/>
          <w:kern w:val="0"/>
          <w:sz w:val="30"/>
          <w:rtl/>
          <w:lang w:eastAsia="zh-CN" w:bidi="ar-EG"/>
        </w:rPr>
        <w:t xml:space="preserve"> </w:t>
      </w:r>
      <w:r w:rsidRPr="00613BDF">
        <w:rPr>
          <w:w w:val="100"/>
          <w:kern w:val="0"/>
          <w:sz w:val="30"/>
          <w:rtl/>
          <w:lang w:eastAsia="zh-CN"/>
        </w:rPr>
        <w:t>في المائة عام 1990 و 1ر18 في المائة عام 2001. وكانت نسبة أمراض الجهاز التنفسي 3ر6 في المائة  عام 1990، و 3ر3 في المائة  عام 2001.  وبلغت نسبة الوفاة بسبب الإصابات والتسمم 8ر4 في المائة  عام 1990</w:t>
      </w:r>
      <w:r w:rsidRPr="00613BDF">
        <w:rPr>
          <w:rFonts w:hint="cs"/>
          <w:w w:val="100"/>
          <w:kern w:val="0"/>
          <w:sz w:val="30"/>
          <w:rtl/>
          <w:lang w:eastAsia="zh-CN" w:bidi="ar-EG"/>
        </w:rPr>
        <w:t xml:space="preserve"> </w:t>
      </w:r>
      <w:r w:rsidRPr="00613BDF">
        <w:rPr>
          <w:w w:val="100"/>
          <w:kern w:val="0"/>
          <w:sz w:val="30"/>
          <w:rtl/>
          <w:lang w:eastAsia="zh-CN"/>
        </w:rPr>
        <w:t>وتأتي في المرحلة الرابعة،</w:t>
      </w:r>
      <w:r w:rsidRPr="00613BDF">
        <w:rPr>
          <w:rFonts w:hint="cs"/>
          <w:w w:val="100"/>
          <w:kern w:val="0"/>
          <w:sz w:val="30"/>
          <w:rtl/>
          <w:lang w:eastAsia="zh-CN" w:bidi="ar-EG"/>
        </w:rPr>
        <w:t xml:space="preserve"> </w:t>
      </w:r>
      <w:r w:rsidRPr="00613BDF">
        <w:rPr>
          <w:w w:val="100"/>
          <w:kern w:val="0"/>
          <w:sz w:val="30"/>
          <w:rtl/>
          <w:lang w:eastAsia="zh-CN"/>
        </w:rPr>
        <w:t>وكانت نسبتها 4ر4 في المائة عام 2001 وجاءت في المرتبة الثالثة.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وتتسم وفيات الأمومه في الفترة قيد التحليل بالتقلب فكانت نسبتها بين 8ر22 عام 1995 إلى 4ر3 عامي 1997و1998 بينما بلغت نسبتها 7ر14 عام 2001.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ويبين عدد الوفيات الناجمة عن العنف في الفترة 1990-2001 زيادة طفيفة من700حالة لكل 100000من المواطنين عام 1990،</w:t>
      </w:r>
      <w:r w:rsidRPr="00613BDF">
        <w:rPr>
          <w:rFonts w:hint="cs"/>
          <w:w w:val="100"/>
          <w:kern w:val="0"/>
          <w:sz w:val="30"/>
          <w:rtl/>
          <w:lang w:eastAsia="zh-CN" w:bidi="ar-EG"/>
        </w:rPr>
        <w:t xml:space="preserve"> </w:t>
      </w:r>
      <w:r w:rsidRPr="00613BDF">
        <w:rPr>
          <w:w w:val="100"/>
          <w:kern w:val="0"/>
          <w:sz w:val="30"/>
          <w:rtl/>
          <w:lang w:eastAsia="zh-CN"/>
        </w:rPr>
        <w:t>لتبلغ 741</w:t>
      </w:r>
      <w:r w:rsidRPr="00613BDF">
        <w:rPr>
          <w:rFonts w:hint="cs"/>
          <w:w w:val="100"/>
          <w:kern w:val="0"/>
          <w:sz w:val="30"/>
          <w:rtl/>
          <w:lang w:eastAsia="zh-CN" w:bidi="ar-EG"/>
        </w:rPr>
        <w:t xml:space="preserve"> </w:t>
      </w:r>
      <w:r w:rsidRPr="00613BDF">
        <w:rPr>
          <w:w w:val="100"/>
          <w:kern w:val="0"/>
          <w:sz w:val="30"/>
          <w:rtl/>
          <w:lang w:eastAsia="zh-CN"/>
        </w:rPr>
        <w:t>حالة لكل 100000عام 2001. وتس</w:t>
      </w:r>
      <w:r w:rsidRPr="00613BDF">
        <w:rPr>
          <w:rFonts w:hint="cs"/>
          <w:w w:val="100"/>
          <w:kern w:val="0"/>
          <w:sz w:val="30"/>
          <w:rtl/>
          <w:lang w:eastAsia="zh-CN" w:bidi="ar-EG"/>
        </w:rPr>
        <w:t>ه</w:t>
      </w:r>
      <w:r w:rsidRPr="00613BDF">
        <w:rPr>
          <w:w w:val="100"/>
          <w:kern w:val="0"/>
          <w:sz w:val="30"/>
          <w:rtl/>
          <w:lang w:eastAsia="zh-CN"/>
        </w:rPr>
        <w:t xml:space="preserve">م الحوادث بنسبة 8ر61 في المائة </w:t>
      </w:r>
      <w:r w:rsidRPr="00613BDF">
        <w:rPr>
          <w:rFonts w:hint="cs"/>
          <w:w w:val="100"/>
          <w:kern w:val="0"/>
          <w:sz w:val="30"/>
          <w:rtl/>
          <w:lang w:eastAsia="zh-CN" w:bidi="ar-EG"/>
        </w:rPr>
        <w:t>من</w:t>
      </w:r>
      <w:r w:rsidRPr="00613BDF">
        <w:rPr>
          <w:w w:val="100"/>
          <w:kern w:val="0"/>
          <w:sz w:val="30"/>
          <w:rtl/>
          <w:lang w:eastAsia="zh-CN"/>
        </w:rPr>
        <w:t xml:space="preserve"> مجموع عدد الوفيات الناجمة عن العنف،</w:t>
      </w:r>
      <w:r w:rsidRPr="00613BDF">
        <w:rPr>
          <w:rFonts w:hint="cs"/>
          <w:w w:val="100"/>
          <w:kern w:val="0"/>
          <w:sz w:val="30"/>
          <w:rtl/>
          <w:lang w:eastAsia="zh-CN" w:bidi="ar-EG"/>
        </w:rPr>
        <w:t xml:space="preserve"> </w:t>
      </w:r>
      <w:r w:rsidRPr="00613BDF">
        <w:rPr>
          <w:w w:val="100"/>
          <w:kern w:val="0"/>
          <w:sz w:val="30"/>
          <w:rtl/>
          <w:lang w:eastAsia="zh-CN"/>
        </w:rPr>
        <w:t xml:space="preserve">وتقل حالات الانتحار التي تقوم بها النساء </w:t>
      </w:r>
      <w:r w:rsidRPr="00613BDF">
        <w:rPr>
          <w:rFonts w:hint="cs"/>
          <w:w w:val="100"/>
          <w:kern w:val="0"/>
          <w:sz w:val="30"/>
          <w:rtl/>
          <w:lang w:eastAsia="zh-CN" w:bidi="ar-EG"/>
        </w:rPr>
        <w:t>ع</w:t>
      </w:r>
      <w:r w:rsidRPr="00613BDF">
        <w:rPr>
          <w:w w:val="100"/>
          <w:kern w:val="0"/>
          <w:sz w:val="30"/>
          <w:rtl/>
          <w:lang w:eastAsia="zh-CN"/>
        </w:rPr>
        <w:t xml:space="preserve">ن تلك </w:t>
      </w:r>
      <w:r w:rsidRPr="00613BDF">
        <w:rPr>
          <w:rFonts w:hint="cs"/>
          <w:w w:val="100"/>
          <w:kern w:val="0"/>
          <w:sz w:val="30"/>
          <w:rtl/>
          <w:lang w:eastAsia="zh-CN" w:bidi="ar-EG"/>
        </w:rPr>
        <w:t>التي ي</w:t>
      </w:r>
      <w:r w:rsidRPr="00613BDF">
        <w:rPr>
          <w:w w:val="100"/>
          <w:kern w:val="0"/>
          <w:sz w:val="30"/>
          <w:rtl/>
          <w:lang w:eastAsia="zh-CN"/>
        </w:rPr>
        <w:t>قوم بها الرجال،</w:t>
      </w:r>
      <w:r w:rsidRPr="00613BDF">
        <w:rPr>
          <w:rFonts w:hint="cs"/>
          <w:w w:val="100"/>
          <w:kern w:val="0"/>
          <w:sz w:val="30"/>
          <w:rtl/>
          <w:lang w:eastAsia="zh-CN" w:bidi="ar-EG"/>
        </w:rPr>
        <w:t xml:space="preserve"> </w:t>
      </w:r>
      <w:r w:rsidRPr="00613BDF">
        <w:rPr>
          <w:w w:val="100"/>
          <w:kern w:val="0"/>
          <w:sz w:val="30"/>
          <w:rtl/>
          <w:lang w:eastAsia="zh-CN"/>
        </w:rPr>
        <w:t>ولا توجد زيادة مفاجئة في الفترة قيد التحليل.</w:t>
      </w:r>
    </w:p>
    <w:p w:rsidR="00CB4538" w:rsidRPr="00630B74" w:rsidRDefault="00630B74" w:rsidP="00630B74">
      <w:pPr>
        <w:spacing w:after="120"/>
        <w:ind w:left="420" w:right="810" w:firstLine="468"/>
        <w:rPr>
          <w:b/>
          <w:bCs/>
          <w:w w:val="100"/>
          <w:kern w:val="0"/>
          <w:sz w:val="32"/>
          <w:szCs w:val="32"/>
          <w:rtl/>
          <w:lang w:eastAsia="zh-CN"/>
        </w:rPr>
      </w:pPr>
      <w:r>
        <w:rPr>
          <w:w w:val="100"/>
          <w:kern w:val="0"/>
          <w:sz w:val="30"/>
          <w:rtl/>
          <w:lang w:eastAsia="zh-CN"/>
        </w:rPr>
        <w:br w:type="page"/>
      </w:r>
      <w:r w:rsidR="00CB4538" w:rsidRPr="00630B74">
        <w:rPr>
          <w:b/>
          <w:bCs/>
          <w:w w:val="100"/>
          <w:kern w:val="0"/>
          <w:sz w:val="32"/>
          <w:szCs w:val="32"/>
          <w:rtl/>
          <w:lang w:eastAsia="zh-CN"/>
        </w:rPr>
        <w:t xml:space="preserve"> اعتلال الإناث</w:t>
      </w:r>
    </w:p>
    <w:p w:rsidR="00CB4538" w:rsidRPr="008A03FB" w:rsidRDefault="00CB4538" w:rsidP="00CB4538">
      <w:pPr>
        <w:spacing w:after="120"/>
        <w:ind w:left="420" w:right="810" w:firstLine="468"/>
        <w:outlineLvl w:val="0"/>
        <w:rPr>
          <w:b/>
          <w:bCs/>
          <w:w w:val="100"/>
          <w:kern w:val="0"/>
          <w:sz w:val="30"/>
          <w:rtl/>
          <w:lang w:eastAsia="zh-CN"/>
        </w:rPr>
      </w:pPr>
      <w:r w:rsidRPr="008A03FB">
        <w:rPr>
          <w:b/>
          <w:bCs/>
          <w:w w:val="100"/>
          <w:kern w:val="0"/>
          <w:sz w:val="30"/>
          <w:rtl/>
          <w:lang w:eastAsia="zh-CN"/>
        </w:rPr>
        <w:t>اعتلال مريضات العيادات الخارجية في المستشفيات العامة</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 xml:space="preserve">توجد 167601 حالة مرضية مسجلة في المكتب على مستوى الرعاية الأولية للمرأة عام 2000، ويمثل هذا اعتلالا  </w:t>
      </w:r>
      <w:r w:rsidRPr="00613BDF">
        <w:rPr>
          <w:rFonts w:hint="cs"/>
          <w:w w:val="100"/>
          <w:kern w:val="0"/>
          <w:sz w:val="30"/>
          <w:rtl/>
          <w:lang w:eastAsia="zh-CN" w:bidi="ar-EG"/>
        </w:rPr>
        <w:t>بمعدل</w:t>
      </w:r>
      <w:r w:rsidRPr="00613BDF">
        <w:rPr>
          <w:w w:val="100"/>
          <w:kern w:val="0"/>
          <w:sz w:val="30"/>
          <w:rtl/>
          <w:lang w:eastAsia="zh-CN"/>
        </w:rPr>
        <w:t xml:space="preserve"> 21193 لكل 10000 امرأة.  ومقارنة بعام 1990 عندما كان معدل الاعتلال  </w:t>
      </w:r>
      <w:r w:rsidRPr="00613BDF">
        <w:rPr>
          <w:rFonts w:hint="cs"/>
          <w:w w:val="100"/>
          <w:kern w:val="0"/>
          <w:sz w:val="30"/>
          <w:rtl/>
          <w:lang w:eastAsia="zh-CN" w:bidi="ar-EG"/>
        </w:rPr>
        <w:t>99ر26</w:t>
      </w:r>
      <w:r w:rsidRPr="00613BDF">
        <w:rPr>
          <w:w w:val="100"/>
          <w:kern w:val="0"/>
          <w:sz w:val="30"/>
          <w:rtl/>
          <w:lang w:eastAsia="zh-CN"/>
        </w:rPr>
        <w:t xml:space="preserve"> في المائة  فإن ذلك يمثل انخفاضا بنسبة 5ر46 في المائة.  على أن من الجلي أن الاعتلال الناجم عن الأورام الخبيثة قد زاد، وارتفع معدله الذي بلغ 2ر64 عام 1990 ليصبح 8 ر70  </w:t>
      </w:r>
      <w:r w:rsidRPr="00613BDF">
        <w:rPr>
          <w:rFonts w:hint="cs"/>
          <w:w w:val="100"/>
          <w:kern w:val="0"/>
          <w:sz w:val="30"/>
          <w:rtl/>
          <w:lang w:eastAsia="zh-CN" w:bidi="ar-EG"/>
        </w:rPr>
        <w:t xml:space="preserve">امرأة </w:t>
      </w:r>
      <w:r w:rsidRPr="00613BDF">
        <w:rPr>
          <w:w w:val="100"/>
          <w:kern w:val="0"/>
          <w:sz w:val="30"/>
          <w:rtl/>
          <w:lang w:eastAsia="zh-CN"/>
        </w:rPr>
        <w:t>لكل 10</w:t>
      </w:r>
      <w:r w:rsidRPr="00613BDF">
        <w:rPr>
          <w:rFonts w:hint="cs"/>
          <w:w w:val="100"/>
          <w:kern w:val="0"/>
          <w:sz w:val="30"/>
          <w:rtl/>
          <w:lang w:eastAsia="zh-CN" w:bidi="ar-EG"/>
        </w:rPr>
        <w:t>0</w:t>
      </w:r>
      <w:r w:rsidRPr="00613BDF">
        <w:rPr>
          <w:w w:val="100"/>
          <w:kern w:val="0"/>
          <w:sz w:val="30"/>
          <w:rtl/>
          <w:lang w:eastAsia="zh-CN"/>
        </w:rPr>
        <w:t xml:space="preserve">00 </w:t>
      </w:r>
      <w:r w:rsidRPr="00613BDF">
        <w:rPr>
          <w:rFonts w:hint="cs"/>
          <w:w w:val="100"/>
          <w:kern w:val="0"/>
          <w:sz w:val="30"/>
          <w:rtl/>
          <w:lang w:eastAsia="zh-CN" w:bidi="ar-EG"/>
        </w:rPr>
        <w:t>نسمة</w:t>
      </w:r>
      <w:r w:rsidRPr="00613BDF">
        <w:rPr>
          <w:w w:val="100"/>
          <w:kern w:val="0"/>
          <w:sz w:val="30"/>
          <w:rtl/>
          <w:lang w:eastAsia="zh-CN"/>
        </w:rPr>
        <w:t xml:space="preserve"> عام 2000، </w:t>
      </w:r>
      <w:r w:rsidRPr="00613BDF">
        <w:rPr>
          <w:rFonts w:hint="cs"/>
          <w:w w:val="100"/>
          <w:kern w:val="0"/>
          <w:sz w:val="30"/>
          <w:rtl/>
          <w:lang w:eastAsia="zh-CN" w:bidi="ar-EG"/>
        </w:rPr>
        <w:t xml:space="preserve">كان سبب </w:t>
      </w:r>
      <w:r w:rsidRPr="00613BDF">
        <w:rPr>
          <w:w w:val="100"/>
          <w:kern w:val="0"/>
          <w:sz w:val="30"/>
          <w:rtl/>
          <w:lang w:eastAsia="zh-CN"/>
        </w:rPr>
        <w:t xml:space="preserve">الاعتلال </w:t>
      </w:r>
      <w:r w:rsidRPr="00613BDF">
        <w:rPr>
          <w:rFonts w:hint="cs"/>
          <w:w w:val="100"/>
          <w:kern w:val="0"/>
          <w:sz w:val="30"/>
          <w:rtl/>
          <w:lang w:eastAsia="zh-CN" w:bidi="ar-EG"/>
        </w:rPr>
        <w:t>ال</w:t>
      </w:r>
      <w:r w:rsidRPr="00613BDF">
        <w:rPr>
          <w:w w:val="100"/>
          <w:kern w:val="0"/>
          <w:sz w:val="30"/>
          <w:rtl/>
          <w:lang w:eastAsia="zh-CN"/>
        </w:rPr>
        <w:t xml:space="preserve">رئيسي </w:t>
      </w:r>
      <w:r w:rsidRPr="00613BDF">
        <w:rPr>
          <w:rFonts w:hint="cs"/>
          <w:w w:val="100"/>
          <w:kern w:val="0"/>
          <w:sz w:val="30"/>
          <w:rtl/>
          <w:lang w:eastAsia="zh-CN" w:bidi="ar-EG"/>
        </w:rPr>
        <w:t>هو</w:t>
      </w:r>
      <w:r w:rsidRPr="00613BDF">
        <w:rPr>
          <w:w w:val="100"/>
          <w:kern w:val="0"/>
          <w:sz w:val="30"/>
          <w:rtl/>
          <w:lang w:eastAsia="zh-CN"/>
        </w:rPr>
        <w:t xml:space="preserve"> أورام الصدر والرحم الخبيثة.  وفي إطار علم الأمراض الكامل،</w:t>
      </w:r>
      <w:r w:rsidRPr="00613BDF">
        <w:rPr>
          <w:rFonts w:hint="cs"/>
          <w:w w:val="100"/>
          <w:kern w:val="0"/>
          <w:sz w:val="30"/>
          <w:rtl/>
          <w:lang w:eastAsia="zh-CN" w:bidi="ar-EG"/>
        </w:rPr>
        <w:t xml:space="preserve"> تعد </w:t>
      </w:r>
      <w:r w:rsidRPr="00613BDF">
        <w:rPr>
          <w:w w:val="100"/>
          <w:kern w:val="0"/>
          <w:sz w:val="30"/>
          <w:rtl/>
          <w:lang w:eastAsia="zh-CN"/>
        </w:rPr>
        <w:t>أكثر الأمراض حدوث</w:t>
      </w:r>
      <w:r w:rsidRPr="00613BDF">
        <w:rPr>
          <w:rFonts w:hint="cs"/>
          <w:w w:val="100"/>
          <w:kern w:val="0"/>
          <w:sz w:val="30"/>
          <w:rtl/>
          <w:lang w:eastAsia="zh-CN" w:bidi="ar-EG"/>
        </w:rPr>
        <w:t>ا</w:t>
      </w:r>
      <w:r w:rsidRPr="00613BDF">
        <w:rPr>
          <w:w w:val="100"/>
          <w:kern w:val="0"/>
          <w:sz w:val="30"/>
          <w:rtl/>
          <w:lang w:eastAsia="zh-CN"/>
        </w:rPr>
        <w:t xml:space="preserve"> هي أمراض الجهاز التناسلي والبولي وتمثل 5ر54، كما أن أكثر 10 أمراض </w:t>
      </w:r>
      <w:r w:rsidRPr="00613BDF">
        <w:rPr>
          <w:rFonts w:hint="cs"/>
          <w:w w:val="100"/>
          <w:kern w:val="0"/>
          <w:sz w:val="30"/>
          <w:rtl/>
          <w:lang w:eastAsia="zh-CN" w:bidi="ar-EG"/>
        </w:rPr>
        <w:t xml:space="preserve">تواترا </w:t>
      </w:r>
      <w:r w:rsidRPr="00613BDF">
        <w:rPr>
          <w:w w:val="100"/>
          <w:kern w:val="0"/>
          <w:sz w:val="30"/>
          <w:rtl/>
          <w:lang w:eastAsia="zh-CN"/>
        </w:rPr>
        <w:t>هي ضعف الدورة الشهرية والأمراض الناجمة عن الالتهابات، والعقم، وداء المبيضات، و</w:t>
      </w:r>
      <w:r w:rsidRPr="00613BDF">
        <w:rPr>
          <w:rFonts w:hint="cs"/>
          <w:w w:val="100"/>
          <w:kern w:val="0"/>
          <w:sz w:val="30"/>
          <w:rtl/>
          <w:lang w:eastAsia="zh-CN" w:bidi="ar-EG"/>
        </w:rPr>
        <w:t>مضاعفات</w:t>
      </w:r>
      <w:r w:rsidRPr="00613BDF">
        <w:rPr>
          <w:w w:val="100"/>
          <w:kern w:val="0"/>
          <w:sz w:val="30"/>
          <w:rtl/>
          <w:lang w:eastAsia="zh-CN"/>
        </w:rPr>
        <w:t xml:space="preserve"> الحمل، والنفاس، وأورام الرحم الحميدة والخبيثة وما إلى ذلك.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وت</w:t>
      </w:r>
      <w:r w:rsidRPr="00613BDF">
        <w:rPr>
          <w:rFonts w:hint="cs"/>
          <w:w w:val="100"/>
          <w:kern w:val="0"/>
          <w:sz w:val="30"/>
          <w:rtl/>
          <w:lang w:eastAsia="zh-CN" w:bidi="ar-EG"/>
        </w:rPr>
        <w:t xml:space="preserve">ظهر </w:t>
      </w:r>
      <w:r w:rsidRPr="00613BDF">
        <w:rPr>
          <w:w w:val="100"/>
          <w:kern w:val="0"/>
          <w:sz w:val="30"/>
          <w:rtl/>
          <w:lang w:eastAsia="zh-CN"/>
        </w:rPr>
        <w:t xml:space="preserve">حالات الاعتلال </w:t>
      </w:r>
      <w:r w:rsidRPr="00613BDF">
        <w:rPr>
          <w:rFonts w:hint="cs"/>
          <w:w w:val="100"/>
          <w:kern w:val="0"/>
          <w:sz w:val="30"/>
          <w:rtl/>
          <w:lang w:eastAsia="zh-CN" w:bidi="ar-EG"/>
        </w:rPr>
        <w:t xml:space="preserve">التي ينم عنها </w:t>
      </w:r>
      <w:r w:rsidRPr="00613BDF">
        <w:rPr>
          <w:w w:val="100"/>
          <w:kern w:val="0"/>
          <w:sz w:val="30"/>
          <w:rtl/>
          <w:lang w:eastAsia="zh-CN"/>
        </w:rPr>
        <w:t xml:space="preserve">تعاطي </w:t>
      </w:r>
      <w:r w:rsidRPr="00613BDF">
        <w:rPr>
          <w:rFonts w:hint="cs"/>
          <w:w w:val="100"/>
          <w:kern w:val="0"/>
          <w:sz w:val="30"/>
          <w:rtl/>
          <w:lang w:eastAsia="zh-CN" w:bidi="ar-EG"/>
        </w:rPr>
        <w:t>ال</w:t>
      </w:r>
      <w:r w:rsidRPr="00613BDF">
        <w:rPr>
          <w:w w:val="100"/>
          <w:kern w:val="0"/>
          <w:sz w:val="30"/>
          <w:rtl/>
          <w:lang w:eastAsia="zh-CN"/>
        </w:rPr>
        <w:t xml:space="preserve">أدوية </w:t>
      </w:r>
      <w:r w:rsidRPr="00613BDF">
        <w:rPr>
          <w:rFonts w:hint="cs"/>
          <w:w w:val="100"/>
          <w:kern w:val="0"/>
          <w:sz w:val="30"/>
          <w:rtl/>
          <w:lang w:eastAsia="zh-CN" w:bidi="ar-EG"/>
        </w:rPr>
        <w:t>ال</w:t>
      </w:r>
      <w:r w:rsidRPr="00613BDF">
        <w:rPr>
          <w:w w:val="100"/>
          <w:kern w:val="0"/>
          <w:sz w:val="30"/>
          <w:rtl/>
          <w:lang w:eastAsia="zh-CN"/>
        </w:rPr>
        <w:t xml:space="preserve">عامة </w:t>
      </w:r>
      <w:r w:rsidRPr="00613BDF">
        <w:rPr>
          <w:rFonts w:hint="cs"/>
          <w:w w:val="100"/>
          <w:kern w:val="0"/>
          <w:sz w:val="30"/>
          <w:rtl/>
          <w:lang w:eastAsia="zh-CN" w:bidi="ar-EG"/>
        </w:rPr>
        <w:t>ال</w:t>
      </w:r>
      <w:r w:rsidRPr="00613BDF">
        <w:rPr>
          <w:w w:val="100"/>
          <w:kern w:val="0"/>
          <w:sz w:val="30"/>
          <w:rtl/>
          <w:lang w:eastAsia="zh-CN"/>
        </w:rPr>
        <w:t>منشطة في الفترة 1990-2000 اتجاها لانخفاض مطرد. و</w:t>
      </w:r>
      <w:r w:rsidRPr="00613BDF">
        <w:rPr>
          <w:rFonts w:hint="cs"/>
          <w:w w:val="100"/>
          <w:kern w:val="0"/>
          <w:sz w:val="30"/>
          <w:rtl/>
          <w:lang w:eastAsia="zh-CN" w:bidi="ar-EG"/>
        </w:rPr>
        <w:t>يزيد تعاطى المرأة ل</w:t>
      </w:r>
      <w:r w:rsidRPr="00613BDF">
        <w:rPr>
          <w:w w:val="100"/>
          <w:kern w:val="0"/>
          <w:sz w:val="30"/>
          <w:rtl/>
          <w:lang w:eastAsia="zh-CN"/>
        </w:rPr>
        <w:t>لأدوية العامة المنشطة بسبب الاعتلال حيث بلغ المعدل</w:t>
      </w:r>
      <w:r w:rsidRPr="00613BDF">
        <w:rPr>
          <w:rFonts w:hint="cs"/>
          <w:w w:val="100"/>
          <w:kern w:val="0"/>
          <w:sz w:val="30"/>
          <w:rtl/>
          <w:lang w:eastAsia="zh-CN" w:bidi="ar-EG"/>
        </w:rPr>
        <w:t xml:space="preserve"> 8 ر705ر8</w:t>
      </w:r>
      <w:r w:rsidRPr="00613BDF">
        <w:rPr>
          <w:w w:val="100"/>
          <w:kern w:val="0"/>
          <w:sz w:val="30"/>
          <w:rtl/>
          <w:lang w:eastAsia="zh-CN"/>
        </w:rPr>
        <w:t xml:space="preserve"> لكل 10000  </w:t>
      </w:r>
      <w:r w:rsidRPr="00613BDF">
        <w:rPr>
          <w:rFonts w:hint="cs"/>
          <w:w w:val="100"/>
          <w:kern w:val="0"/>
          <w:sz w:val="30"/>
          <w:rtl/>
          <w:lang w:eastAsia="zh-CN" w:bidi="ar-EG"/>
        </w:rPr>
        <w:t>امرأة</w:t>
      </w:r>
      <w:r w:rsidRPr="00613BDF">
        <w:rPr>
          <w:w w:val="100"/>
          <w:kern w:val="0"/>
          <w:sz w:val="30"/>
          <w:rtl/>
          <w:lang w:eastAsia="zh-CN"/>
        </w:rPr>
        <w:t xml:space="preserve"> مقارنة بالرجال حيث يبلغ المعدل 7ر</w:t>
      </w:r>
      <w:r w:rsidRPr="00613BDF">
        <w:rPr>
          <w:rFonts w:hint="cs"/>
          <w:w w:val="100"/>
          <w:kern w:val="0"/>
          <w:sz w:val="30"/>
          <w:rtl/>
          <w:lang w:eastAsia="zh-CN" w:bidi="ar-EG"/>
        </w:rPr>
        <w:t xml:space="preserve">427ر7 </w:t>
      </w:r>
      <w:r w:rsidRPr="00613BDF">
        <w:rPr>
          <w:w w:val="100"/>
          <w:kern w:val="0"/>
          <w:sz w:val="30"/>
          <w:rtl/>
          <w:lang w:eastAsia="zh-CN"/>
        </w:rPr>
        <w:t>. وفي هيكل الأمراض التي تصيب المرأة</w:t>
      </w:r>
      <w:r w:rsidRPr="00613BDF">
        <w:rPr>
          <w:rFonts w:hint="cs"/>
          <w:w w:val="100"/>
          <w:kern w:val="0"/>
          <w:sz w:val="30"/>
          <w:rtl/>
          <w:lang w:eastAsia="zh-CN" w:bidi="ar-EG"/>
        </w:rPr>
        <w:t>،</w:t>
      </w:r>
      <w:r w:rsidRPr="00613BDF">
        <w:rPr>
          <w:w w:val="100"/>
          <w:kern w:val="0"/>
          <w:sz w:val="30"/>
          <w:rtl/>
          <w:lang w:eastAsia="zh-CN"/>
        </w:rPr>
        <w:t xml:space="preserve"> تأتي أمراض الجهاز التنفسي ثم أمراض القلب والأوعية الدموية، ثم الجهاز الهضمي ثم أمراض العضلات، وأمراض الجهاز التناسلي والبولي، والأمراض العقلية.</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ومن حيث الهيكل العمري تكثر الإصابة بالمرض بين المتقدمات في السن. </w:t>
      </w:r>
    </w:p>
    <w:p w:rsidR="008A03FB" w:rsidRDefault="00CB4538" w:rsidP="00CB4538">
      <w:pPr>
        <w:spacing w:after="120"/>
        <w:ind w:left="1030" w:right="810" w:firstLine="468"/>
        <w:rPr>
          <w:rFonts w:hint="cs"/>
          <w:w w:val="100"/>
          <w:kern w:val="0"/>
          <w:sz w:val="30"/>
          <w:rtl/>
          <w:lang w:eastAsia="zh-CN"/>
        </w:rPr>
      </w:pPr>
      <w:r w:rsidRPr="00613BDF">
        <w:rPr>
          <w:w w:val="100"/>
          <w:kern w:val="0"/>
          <w:sz w:val="30"/>
          <w:rtl/>
          <w:lang w:eastAsia="zh-CN"/>
        </w:rPr>
        <w:t xml:space="preserve">وإذا وضع في الاعتبار الاعتلال المسجل في المستشفيات عام 2001 تمثل المرأة ما معدله 6ر801 لكل 10000 </w:t>
      </w:r>
      <w:r w:rsidRPr="00613BDF">
        <w:rPr>
          <w:rFonts w:hint="cs"/>
          <w:w w:val="100"/>
          <w:kern w:val="0"/>
          <w:sz w:val="30"/>
          <w:rtl/>
          <w:lang w:eastAsia="zh-CN" w:bidi="ar-EG"/>
        </w:rPr>
        <w:t>امرأة،</w:t>
      </w:r>
      <w:r w:rsidRPr="00613BDF">
        <w:rPr>
          <w:w w:val="100"/>
          <w:kern w:val="0"/>
          <w:sz w:val="30"/>
          <w:rtl/>
          <w:lang w:eastAsia="zh-CN"/>
        </w:rPr>
        <w:t xml:space="preserve"> ويمثل الرجل ما معدله 3ر767 لكل 10000 لرجل.</w:t>
      </w:r>
    </w:p>
    <w:p w:rsidR="008A03FB" w:rsidRPr="008A03FB" w:rsidRDefault="008A03FB" w:rsidP="008A03FB">
      <w:pPr>
        <w:spacing w:line="120" w:lineRule="exact"/>
        <w:ind w:left="1030" w:right="810" w:firstLine="468"/>
        <w:rPr>
          <w:rFonts w:hint="cs"/>
          <w:w w:val="100"/>
          <w:kern w:val="0"/>
          <w:sz w:val="12"/>
          <w:rtl/>
          <w:lang w:eastAsia="zh-CN"/>
        </w:rPr>
      </w:pPr>
    </w:p>
    <w:p w:rsidR="00CB4538" w:rsidRPr="008A03FB" w:rsidRDefault="00CB4538" w:rsidP="00CB4538">
      <w:pPr>
        <w:spacing w:after="120"/>
        <w:ind w:left="420" w:right="810" w:firstLine="610"/>
        <w:outlineLvl w:val="0"/>
        <w:rPr>
          <w:b/>
          <w:bCs/>
          <w:w w:val="100"/>
          <w:kern w:val="0"/>
          <w:sz w:val="32"/>
          <w:szCs w:val="32"/>
          <w:rtl/>
          <w:lang w:eastAsia="zh-CN"/>
        </w:rPr>
      </w:pPr>
      <w:r w:rsidRPr="008A03FB">
        <w:rPr>
          <w:b/>
          <w:bCs/>
          <w:w w:val="100"/>
          <w:kern w:val="0"/>
          <w:sz w:val="32"/>
          <w:szCs w:val="32"/>
          <w:rtl/>
          <w:lang w:eastAsia="zh-CN"/>
        </w:rPr>
        <w:t xml:space="preserve">الهيكل التنظيمي لدائرة الرعاية الصحية </w:t>
      </w:r>
    </w:p>
    <w:p w:rsidR="00CB4538" w:rsidRPr="00613BDF" w:rsidRDefault="00CB4538" w:rsidP="00CB4538">
      <w:pPr>
        <w:spacing w:after="120"/>
        <w:ind w:left="1030" w:right="810" w:firstLine="468"/>
        <w:rPr>
          <w:w w:val="100"/>
          <w:kern w:val="0"/>
          <w:sz w:val="30"/>
          <w:rtl/>
          <w:lang w:eastAsia="zh-CN"/>
        </w:rPr>
      </w:pPr>
      <w:r w:rsidRPr="00613BDF">
        <w:rPr>
          <w:w w:val="100"/>
          <w:kern w:val="0"/>
          <w:sz w:val="30"/>
          <w:rtl/>
          <w:lang w:eastAsia="zh-CN"/>
        </w:rPr>
        <w:t xml:space="preserve">ينفذ النشاط العملي والمهني للمؤسسات الصحية في إطار النظام الحالي مع توجه عام </w:t>
      </w:r>
      <w:r w:rsidRPr="00613BDF">
        <w:rPr>
          <w:rFonts w:hint="cs"/>
          <w:w w:val="100"/>
          <w:kern w:val="0"/>
          <w:sz w:val="30"/>
          <w:rtl/>
          <w:lang w:eastAsia="zh-CN" w:bidi="ar-EG"/>
        </w:rPr>
        <w:t>بال</w:t>
      </w:r>
      <w:r w:rsidRPr="00613BDF">
        <w:rPr>
          <w:w w:val="100"/>
          <w:kern w:val="0"/>
          <w:sz w:val="30"/>
          <w:rtl/>
          <w:lang w:eastAsia="zh-CN"/>
        </w:rPr>
        <w:t xml:space="preserve">تحول صوب الرعاية الصحية الوقائية. </w:t>
      </w:r>
    </w:p>
    <w:p w:rsidR="00CB4538" w:rsidRPr="00613BDF" w:rsidRDefault="00CB4538" w:rsidP="00CB4538">
      <w:pPr>
        <w:spacing w:after="120"/>
        <w:ind w:left="1030" w:right="810" w:firstLine="450"/>
        <w:rPr>
          <w:w w:val="100"/>
          <w:kern w:val="0"/>
          <w:sz w:val="30"/>
          <w:rtl/>
          <w:lang w:eastAsia="zh-CN"/>
        </w:rPr>
      </w:pPr>
      <w:r w:rsidRPr="00613BDF">
        <w:rPr>
          <w:w w:val="100"/>
          <w:kern w:val="0"/>
          <w:sz w:val="30"/>
          <w:rtl/>
          <w:lang w:eastAsia="zh-CN"/>
        </w:rPr>
        <w:t>وتنظم الرعاية الصحية للمرأة في جميع المستويات وهي الرعاية</w:t>
      </w:r>
      <w:r w:rsidRPr="00613BDF">
        <w:rPr>
          <w:rFonts w:hint="cs"/>
          <w:w w:val="100"/>
          <w:kern w:val="0"/>
          <w:sz w:val="30"/>
          <w:rtl/>
          <w:lang w:eastAsia="zh-CN" w:bidi="ar-EG"/>
        </w:rPr>
        <w:t xml:space="preserve"> ال</w:t>
      </w:r>
      <w:r w:rsidRPr="00613BDF">
        <w:rPr>
          <w:w w:val="100"/>
          <w:kern w:val="0"/>
          <w:sz w:val="30"/>
          <w:rtl/>
          <w:lang w:eastAsia="zh-CN"/>
        </w:rPr>
        <w:t xml:space="preserve">صحية </w:t>
      </w:r>
      <w:r w:rsidRPr="00613BDF">
        <w:rPr>
          <w:rFonts w:hint="cs"/>
          <w:w w:val="100"/>
          <w:kern w:val="0"/>
          <w:sz w:val="30"/>
          <w:rtl/>
          <w:lang w:eastAsia="zh-CN" w:bidi="ar-EG"/>
        </w:rPr>
        <w:t>ال</w:t>
      </w:r>
      <w:r w:rsidRPr="00613BDF">
        <w:rPr>
          <w:w w:val="100"/>
          <w:kern w:val="0"/>
          <w:sz w:val="30"/>
          <w:rtl/>
          <w:lang w:eastAsia="zh-CN"/>
        </w:rPr>
        <w:t>أولية،والثانوية و</w:t>
      </w:r>
      <w:r w:rsidRPr="00613BDF">
        <w:rPr>
          <w:rFonts w:hint="cs"/>
          <w:w w:val="100"/>
          <w:kern w:val="0"/>
          <w:sz w:val="30"/>
          <w:rtl/>
          <w:lang w:eastAsia="zh-CN" w:bidi="ar-EG"/>
        </w:rPr>
        <w:t xml:space="preserve">من المستوى </w:t>
      </w:r>
      <w:r w:rsidRPr="00613BDF">
        <w:rPr>
          <w:w w:val="100"/>
          <w:kern w:val="0"/>
          <w:sz w:val="30"/>
          <w:rtl/>
          <w:lang w:eastAsia="zh-CN"/>
        </w:rPr>
        <w:t xml:space="preserve">الثالث. </w:t>
      </w:r>
    </w:p>
    <w:p w:rsidR="00CB4538" w:rsidRPr="00613BDF" w:rsidRDefault="00CB4538" w:rsidP="00CB4538">
      <w:pPr>
        <w:spacing w:after="120"/>
        <w:ind w:left="1030" w:right="810" w:firstLine="468"/>
        <w:rPr>
          <w:w w:val="100"/>
          <w:kern w:val="0"/>
          <w:sz w:val="30"/>
          <w:rtl/>
          <w:lang w:eastAsia="zh-CN"/>
        </w:rPr>
      </w:pPr>
      <w:r w:rsidRPr="00613BDF">
        <w:rPr>
          <w:b/>
          <w:bCs/>
          <w:w w:val="100"/>
          <w:kern w:val="0"/>
          <w:sz w:val="30"/>
          <w:rtl/>
          <w:lang w:eastAsia="zh-CN"/>
        </w:rPr>
        <w:t>الرعاية الصحية الأولية،</w:t>
      </w:r>
      <w:r w:rsidRPr="00613BDF">
        <w:rPr>
          <w:w w:val="100"/>
          <w:kern w:val="0"/>
          <w:sz w:val="30"/>
          <w:rtl/>
          <w:lang w:eastAsia="zh-CN"/>
        </w:rPr>
        <w:t xml:space="preserve"> نفذت الرعاية الصحية الأولية عام 2002،</w:t>
      </w:r>
      <w:r w:rsidRPr="00613BDF">
        <w:rPr>
          <w:rFonts w:hint="cs"/>
          <w:w w:val="100"/>
          <w:kern w:val="0"/>
          <w:sz w:val="30"/>
          <w:rtl/>
          <w:lang w:eastAsia="zh-CN" w:bidi="ar-EG"/>
        </w:rPr>
        <w:t xml:space="preserve"> </w:t>
      </w:r>
      <w:r w:rsidRPr="00613BDF">
        <w:rPr>
          <w:w w:val="100"/>
          <w:kern w:val="0"/>
          <w:sz w:val="30"/>
          <w:rtl/>
          <w:lang w:eastAsia="zh-CN"/>
        </w:rPr>
        <w:t xml:space="preserve">باعتبارها </w:t>
      </w:r>
      <w:r w:rsidRPr="00613BDF">
        <w:rPr>
          <w:rFonts w:hint="cs"/>
          <w:w w:val="100"/>
          <w:kern w:val="0"/>
          <w:sz w:val="30"/>
          <w:rtl/>
          <w:lang w:eastAsia="zh-CN" w:bidi="ar-EG"/>
        </w:rPr>
        <w:t>سنة ال</w:t>
      </w:r>
      <w:r w:rsidRPr="00613BDF">
        <w:rPr>
          <w:w w:val="100"/>
          <w:kern w:val="0"/>
          <w:sz w:val="30"/>
          <w:rtl/>
          <w:lang w:eastAsia="zh-CN"/>
        </w:rPr>
        <w:t xml:space="preserve">أساس </w:t>
      </w:r>
      <w:r w:rsidRPr="00613BDF">
        <w:rPr>
          <w:rFonts w:hint="cs"/>
          <w:w w:val="100"/>
          <w:kern w:val="0"/>
          <w:sz w:val="30"/>
          <w:rtl/>
          <w:lang w:eastAsia="zh-CN" w:bidi="ar-EG"/>
        </w:rPr>
        <w:t>ل</w:t>
      </w:r>
      <w:r w:rsidRPr="00613BDF">
        <w:rPr>
          <w:w w:val="100"/>
          <w:kern w:val="0"/>
          <w:sz w:val="30"/>
          <w:rtl/>
          <w:lang w:eastAsia="zh-CN"/>
        </w:rPr>
        <w:t>لنظام الصحي في جمهورية مقدونيا،</w:t>
      </w:r>
      <w:r w:rsidRPr="00613BDF">
        <w:rPr>
          <w:rFonts w:hint="cs"/>
          <w:w w:val="100"/>
          <w:kern w:val="0"/>
          <w:sz w:val="30"/>
          <w:rtl/>
          <w:lang w:eastAsia="zh-CN" w:bidi="ar-EG"/>
        </w:rPr>
        <w:t xml:space="preserve"> عن طريق </w:t>
      </w:r>
      <w:r w:rsidRPr="00613BDF">
        <w:rPr>
          <w:w w:val="100"/>
          <w:kern w:val="0"/>
          <w:sz w:val="30"/>
          <w:rtl/>
          <w:lang w:eastAsia="zh-CN"/>
        </w:rPr>
        <w:t xml:space="preserve">شبكة واسعة من الوحدات </w:t>
      </w:r>
      <w:r w:rsidRPr="00613BDF">
        <w:rPr>
          <w:rFonts w:hint="cs"/>
          <w:w w:val="100"/>
          <w:kern w:val="0"/>
          <w:sz w:val="30"/>
          <w:rtl/>
          <w:lang w:eastAsia="zh-CN" w:bidi="ar-EG"/>
        </w:rPr>
        <w:t>-</w:t>
      </w:r>
      <w:r w:rsidRPr="00613BDF">
        <w:rPr>
          <w:w w:val="100"/>
          <w:kern w:val="0"/>
          <w:sz w:val="30"/>
          <w:rtl/>
          <w:lang w:eastAsia="zh-CN"/>
        </w:rPr>
        <w:t xml:space="preserve"> ا</w:t>
      </w:r>
      <w:r w:rsidRPr="00613BDF">
        <w:rPr>
          <w:rFonts w:hint="cs"/>
          <w:w w:val="100"/>
          <w:kern w:val="0"/>
          <w:sz w:val="30"/>
          <w:rtl/>
          <w:lang w:eastAsia="zh-CN" w:bidi="ar-EG"/>
        </w:rPr>
        <w:t>لمراكز</w:t>
      </w:r>
      <w:r w:rsidRPr="00613BDF">
        <w:rPr>
          <w:w w:val="100"/>
          <w:kern w:val="0"/>
          <w:sz w:val="30"/>
          <w:rtl/>
          <w:lang w:eastAsia="zh-CN"/>
        </w:rPr>
        <w:t xml:space="preserve"> الطبية في البلد.  وتقدم دائرة </w:t>
      </w:r>
      <w:r w:rsidRPr="00613BDF">
        <w:rPr>
          <w:rFonts w:hint="cs"/>
          <w:w w:val="100"/>
          <w:kern w:val="0"/>
          <w:sz w:val="30"/>
          <w:rtl/>
          <w:lang w:eastAsia="zh-CN" w:bidi="ar-EG"/>
        </w:rPr>
        <w:t xml:space="preserve">الصحة </w:t>
      </w:r>
      <w:r w:rsidRPr="00613BDF">
        <w:rPr>
          <w:w w:val="100"/>
          <w:kern w:val="0"/>
          <w:sz w:val="30"/>
          <w:rtl/>
          <w:lang w:eastAsia="zh-CN"/>
        </w:rPr>
        <w:t xml:space="preserve">الرعاية الصحية الوقائية والعلاجية من خلال 6 </w:t>
      </w:r>
      <w:r w:rsidRPr="00613BDF">
        <w:rPr>
          <w:rFonts w:hint="cs"/>
          <w:w w:val="100"/>
          <w:kern w:val="0"/>
          <w:sz w:val="30"/>
          <w:rtl/>
          <w:lang w:eastAsia="zh-CN" w:bidi="ar-EG"/>
        </w:rPr>
        <w:t xml:space="preserve">محطات </w:t>
      </w:r>
      <w:r w:rsidRPr="00613BDF">
        <w:rPr>
          <w:w w:val="100"/>
          <w:kern w:val="0"/>
          <w:sz w:val="30"/>
          <w:rtl/>
          <w:lang w:eastAsia="zh-CN"/>
        </w:rPr>
        <w:t>صح</w:t>
      </w:r>
      <w:r w:rsidRPr="00613BDF">
        <w:rPr>
          <w:rFonts w:hint="cs"/>
          <w:w w:val="100"/>
          <w:kern w:val="0"/>
          <w:sz w:val="30"/>
          <w:rtl/>
          <w:lang w:eastAsia="zh-CN" w:bidi="ar-EG"/>
        </w:rPr>
        <w:t>ي</w:t>
      </w:r>
      <w:r w:rsidRPr="00613BDF">
        <w:rPr>
          <w:w w:val="100"/>
          <w:kern w:val="0"/>
          <w:sz w:val="30"/>
          <w:rtl/>
          <w:lang w:eastAsia="zh-CN"/>
        </w:rPr>
        <w:t>ة</w:t>
      </w:r>
      <w:r w:rsidRPr="00613BDF">
        <w:rPr>
          <w:rFonts w:hint="cs"/>
          <w:w w:val="100"/>
          <w:kern w:val="0"/>
          <w:sz w:val="30"/>
          <w:rtl/>
          <w:lang w:eastAsia="zh-CN" w:bidi="ar-EG"/>
        </w:rPr>
        <w:t xml:space="preserve"> </w:t>
      </w:r>
      <w:r w:rsidRPr="00613BDF">
        <w:rPr>
          <w:w w:val="100"/>
          <w:kern w:val="0"/>
          <w:sz w:val="30"/>
          <w:rtl/>
          <w:lang w:eastAsia="zh-CN"/>
        </w:rPr>
        <w:t xml:space="preserve">و 18 مركزا للرعاية الصحية و16 مركزا طبيا – وهي أجزاء من </w:t>
      </w:r>
      <w:r w:rsidRPr="00613BDF">
        <w:rPr>
          <w:rFonts w:hint="cs"/>
          <w:w w:val="100"/>
          <w:kern w:val="0"/>
          <w:sz w:val="30"/>
          <w:rtl/>
          <w:lang w:eastAsia="zh-CN" w:bidi="ar-EG"/>
        </w:rPr>
        <w:t>ال</w:t>
      </w:r>
      <w:r w:rsidRPr="00613BDF">
        <w:rPr>
          <w:w w:val="100"/>
          <w:kern w:val="0"/>
          <w:sz w:val="30"/>
          <w:rtl/>
          <w:lang w:eastAsia="zh-CN"/>
        </w:rPr>
        <w:t xml:space="preserve">مرافق </w:t>
      </w:r>
      <w:r w:rsidRPr="00613BDF">
        <w:rPr>
          <w:rFonts w:hint="cs"/>
          <w:w w:val="100"/>
          <w:kern w:val="0"/>
          <w:sz w:val="30"/>
          <w:rtl/>
          <w:lang w:eastAsia="zh-CN" w:bidi="ar-EG"/>
        </w:rPr>
        <w:t>ال</w:t>
      </w:r>
      <w:r w:rsidRPr="00613BDF">
        <w:rPr>
          <w:w w:val="100"/>
          <w:kern w:val="0"/>
          <w:sz w:val="30"/>
          <w:rtl/>
          <w:lang w:eastAsia="zh-CN"/>
        </w:rPr>
        <w:t>صحية (</w:t>
      </w:r>
      <w:r w:rsidRPr="00613BDF">
        <w:rPr>
          <w:rFonts w:hint="cs"/>
          <w:w w:val="100"/>
          <w:kern w:val="0"/>
          <w:sz w:val="30"/>
          <w:rtl/>
          <w:lang w:eastAsia="zh-CN" w:bidi="ar-EG"/>
        </w:rPr>
        <w:t xml:space="preserve">يبلغ عدد الوحدات الطبية الريفية  </w:t>
      </w:r>
      <w:r w:rsidRPr="00613BDF">
        <w:rPr>
          <w:w w:val="100"/>
          <w:kern w:val="0"/>
          <w:sz w:val="30"/>
          <w:rtl/>
          <w:lang w:eastAsia="zh-CN"/>
        </w:rPr>
        <w:t xml:space="preserve">296 وحدة، </w:t>
      </w:r>
      <w:r w:rsidRPr="00613BDF">
        <w:rPr>
          <w:rFonts w:hint="cs"/>
          <w:w w:val="100"/>
          <w:kern w:val="0"/>
          <w:sz w:val="30"/>
          <w:rtl/>
          <w:lang w:eastAsia="zh-CN" w:bidi="ar-EG"/>
        </w:rPr>
        <w:t>و</w:t>
      </w:r>
      <w:r w:rsidRPr="00613BDF">
        <w:rPr>
          <w:w w:val="100"/>
          <w:kern w:val="0"/>
          <w:sz w:val="30"/>
          <w:rtl/>
          <w:lang w:eastAsia="zh-CN"/>
        </w:rPr>
        <w:t>تعد أجزاء من المرافق الصحية</w:t>
      </w:r>
      <w:r>
        <w:rPr>
          <w:w w:val="100"/>
          <w:kern w:val="0"/>
          <w:sz w:val="30"/>
          <w:rtl/>
          <w:lang w:eastAsia="zh-CN"/>
        </w:rPr>
        <w:t>)</w:t>
      </w:r>
      <w:r w:rsidRPr="00613BDF">
        <w:rPr>
          <w:w w:val="100"/>
          <w:kern w:val="0"/>
          <w:sz w:val="30"/>
          <w:rtl/>
          <w:lang w:eastAsia="zh-CN"/>
        </w:rPr>
        <w:t>. وفي إطار هذه المؤسسات الصحية،</w:t>
      </w:r>
      <w:r w:rsidRPr="00613BDF">
        <w:rPr>
          <w:rFonts w:hint="cs"/>
          <w:w w:val="100"/>
          <w:kern w:val="0"/>
          <w:sz w:val="30"/>
          <w:rtl/>
          <w:lang w:eastAsia="zh-CN" w:bidi="ar-EG"/>
        </w:rPr>
        <w:t xml:space="preserve"> </w:t>
      </w:r>
      <w:r w:rsidRPr="00613BDF">
        <w:rPr>
          <w:w w:val="100"/>
          <w:kern w:val="0"/>
          <w:sz w:val="30"/>
          <w:rtl/>
          <w:lang w:eastAsia="zh-CN"/>
        </w:rPr>
        <w:t xml:space="preserve">تقدم الرعاية الصحية للمرأة من </w:t>
      </w:r>
      <w:r w:rsidRPr="00613BDF">
        <w:rPr>
          <w:rFonts w:hint="cs"/>
          <w:w w:val="100"/>
          <w:kern w:val="0"/>
          <w:sz w:val="30"/>
          <w:rtl/>
          <w:lang w:eastAsia="zh-CN" w:bidi="ar-EG"/>
        </w:rPr>
        <w:t xml:space="preserve">قبيل </w:t>
      </w:r>
      <w:r w:rsidRPr="00613BDF">
        <w:rPr>
          <w:w w:val="100"/>
          <w:kern w:val="0"/>
          <w:sz w:val="30"/>
          <w:rtl/>
          <w:lang w:eastAsia="zh-CN"/>
        </w:rPr>
        <w:t>أدوية المنشطات العامة،</w:t>
      </w:r>
      <w:r w:rsidRPr="00613BDF">
        <w:rPr>
          <w:rFonts w:hint="cs"/>
          <w:w w:val="100"/>
          <w:kern w:val="0"/>
          <w:sz w:val="30"/>
          <w:rtl/>
          <w:lang w:eastAsia="zh-CN" w:bidi="ar-EG"/>
        </w:rPr>
        <w:t xml:space="preserve"> </w:t>
      </w:r>
      <w:r w:rsidRPr="00613BDF">
        <w:rPr>
          <w:w w:val="100"/>
          <w:kern w:val="0"/>
          <w:sz w:val="30"/>
          <w:rtl/>
          <w:lang w:eastAsia="zh-CN"/>
        </w:rPr>
        <w:t>و</w:t>
      </w:r>
      <w:r w:rsidRPr="00613BDF">
        <w:rPr>
          <w:rFonts w:hint="cs"/>
          <w:w w:val="100"/>
          <w:kern w:val="0"/>
          <w:sz w:val="30"/>
          <w:rtl/>
          <w:lang w:eastAsia="zh-CN" w:bidi="ar-EG"/>
        </w:rPr>
        <w:t>ال</w:t>
      </w:r>
      <w:r w:rsidRPr="00613BDF">
        <w:rPr>
          <w:w w:val="100"/>
          <w:kern w:val="0"/>
          <w:sz w:val="30"/>
          <w:rtl/>
          <w:lang w:eastAsia="zh-CN"/>
        </w:rPr>
        <w:t>صحة المهنية، ورعاية الأسنان،</w:t>
      </w:r>
      <w:r w:rsidRPr="00613BDF">
        <w:rPr>
          <w:rFonts w:hint="cs"/>
          <w:w w:val="100"/>
          <w:kern w:val="0"/>
          <w:sz w:val="30"/>
          <w:rtl/>
          <w:lang w:eastAsia="zh-CN" w:bidi="ar-EG"/>
        </w:rPr>
        <w:t xml:space="preserve"> </w:t>
      </w:r>
      <w:r w:rsidRPr="00613BDF">
        <w:rPr>
          <w:w w:val="100"/>
          <w:kern w:val="0"/>
          <w:sz w:val="30"/>
          <w:rtl/>
          <w:lang w:eastAsia="zh-CN"/>
        </w:rPr>
        <w:t>بينما تقدم الرعاي</w:t>
      </w:r>
      <w:r w:rsidRPr="00613BDF">
        <w:rPr>
          <w:rFonts w:hint="cs"/>
          <w:w w:val="100"/>
          <w:kern w:val="0"/>
          <w:sz w:val="30"/>
          <w:rtl/>
          <w:lang w:eastAsia="zh-CN" w:bidi="ar-EG"/>
        </w:rPr>
        <w:t>ة</w:t>
      </w:r>
      <w:r w:rsidRPr="00613BDF">
        <w:rPr>
          <w:w w:val="100"/>
          <w:kern w:val="0"/>
          <w:sz w:val="30"/>
          <w:rtl/>
          <w:lang w:eastAsia="zh-CN"/>
        </w:rPr>
        <w:t xml:space="preserve"> الصحي</w:t>
      </w:r>
      <w:r w:rsidRPr="00613BDF">
        <w:rPr>
          <w:rFonts w:hint="cs"/>
          <w:w w:val="100"/>
          <w:kern w:val="0"/>
          <w:sz w:val="30"/>
          <w:rtl/>
          <w:lang w:eastAsia="zh-CN" w:bidi="ar-EG"/>
        </w:rPr>
        <w:t>ة</w:t>
      </w:r>
      <w:r w:rsidRPr="00613BDF">
        <w:rPr>
          <w:w w:val="100"/>
          <w:kern w:val="0"/>
          <w:sz w:val="30"/>
          <w:rtl/>
          <w:lang w:eastAsia="zh-CN"/>
        </w:rPr>
        <w:t xml:space="preserve"> المتخصصة للمرأة في مرافق الأقسام الخاصة بعلاج المرأة  في المرافق الصحية،</w:t>
      </w:r>
      <w:r w:rsidRPr="00613BDF">
        <w:rPr>
          <w:rFonts w:hint="cs"/>
          <w:w w:val="100"/>
          <w:kern w:val="0"/>
          <w:sz w:val="30"/>
          <w:rtl/>
          <w:lang w:eastAsia="zh-CN" w:bidi="ar-EG"/>
        </w:rPr>
        <w:t xml:space="preserve"> </w:t>
      </w:r>
      <w:r w:rsidRPr="00613BDF">
        <w:rPr>
          <w:w w:val="100"/>
          <w:kern w:val="0"/>
          <w:sz w:val="30"/>
          <w:rtl/>
          <w:lang w:eastAsia="zh-CN"/>
        </w:rPr>
        <w:t xml:space="preserve">والمراكز الطبية في الجمهورية </w:t>
      </w:r>
      <w:r>
        <w:rPr>
          <w:w w:val="100"/>
          <w:kern w:val="0"/>
          <w:sz w:val="30"/>
          <w:rtl/>
          <w:lang w:eastAsia="zh-CN"/>
        </w:rPr>
        <w:t>(</w:t>
      </w:r>
      <w:r w:rsidRPr="00613BDF">
        <w:rPr>
          <w:rFonts w:hint="cs"/>
          <w:w w:val="100"/>
          <w:kern w:val="0"/>
          <w:sz w:val="30"/>
          <w:rtl/>
          <w:lang w:eastAsia="zh-CN" w:bidi="ar-EG"/>
        </w:rPr>
        <w:t>يبلغ مجموعها</w:t>
      </w:r>
      <w:r w:rsidRPr="00613BDF">
        <w:rPr>
          <w:w w:val="100"/>
          <w:kern w:val="0"/>
          <w:sz w:val="30"/>
          <w:rtl/>
          <w:lang w:eastAsia="zh-CN"/>
        </w:rPr>
        <w:t>50</w:t>
      </w:r>
      <w:r w:rsidRPr="00613BDF">
        <w:rPr>
          <w:rFonts w:hint="cs"/>
          <w:w w:val="100"/>
          <w:kern w:val="0"/>
          <w:sz w:val="30"/>
          <w:rtl/>
          <w:lang w:eastAsia="zh-CN" w:bidi="ar-EG"/>
        </w:rPr>
        <w:t xml:space="preserve"> </w:t>
      </w:r>
      <w:r w:rsidRPr="00613BDF">
        <w:rPr>
          <w:w w:val="100"/>
          <w:kern w:val="0"/>
          <w:sz w:val="30"/>
          <w:rtl/>
          <w:lang w:eastAsia="zh-CN"/>
        </w:rPr>
        <w:t xml:space="preserve">وحدة – </w:t>
      </w:r>
      <w:r w:rsidRPr="00613BDF">
        <w:rPr>
          <w:rFonts w:hint="cs"/>
          <w:w w:val="100"/>
          <w:kern w:val="0"/>
          <w:sz w:val="30"/>
          <w:rtl/>
          <w:lang w:eastAsia="zh-CN" w:bidi="ar-EG"/>
        </w:rPr>
        <w:t>مركز</w:t>
      </w:r>
      <w:r w:rsidRPr="00613BDF">
        <w:rPr>
          <w:w w:val="100"/>
          <w:kern w:val="0"/>
          <w:sz w:val="30"/>
          <w:rtl/>
          <w:lang w:eastAsia="zh-CN"/>
        </w:rPr>
        <w:t>) وكذلك في أقسام التوليد بالمراكز الثابتة لمرضى العيادات الخارجية.  وأخيرا،</w:t>
      </w:r>
      <w:r w:rsidRPr="00613BDF">
        <w:rPr>
          <w:rFonts w:hint="cs"/>
          <w:w w:val="100"/>
          <w:kern w:val="0"/>
          <w:sz w:val="30"/>
          <w:rtl/>
          <w:lang w:eastAsia="zh-CN" w:bidi="ar-EG"/>
        </w:rPr>
        <w:t xml:space="preserve"> تعد </w:t>
      </w:r>
      <w:r w:rsidRPr="00613BDF">
        <w:rPr>
          <w:w w:val="100"/>
          <w:kern w:val="0"/>
          <w:sz w:val="30"/>
          <w:rtl/>
          <w:lang w:eastAsia="zh-CN"/>
        </w:rPr>
        <w:t xml:space="preserve">الخدمات </w:t>
      </w:r>
      <w:r w:rsidRPr="00613BDF">
        <w:rPr>
          <w:rFonts w:hint="cs"/>
          <w:w w:val="100"/>
          <w:kern w:val="0"/>
          <w:sz w:val="30"/>
          <w:rtl/>
          <w:lang w:eastAsia="zh-CN" w:bidi="ar-EG"/>
        </w:rPr>
        <w:t xml:space="preserve">موزعة بصورة جيدة </w:t>
      </w:r>
      <w:r w:rsidRPr="00613BDF">
        <w:rPr>
          <w:w w:val="100"/>
          <w:kern w:val="0"/>
          <w:sz w:val="30"/>
          <w:rtl/>
          <w:lang w:eastAsia="zh-CN"/>
        </w:rPr>
        <w:t xml:space="preserve">في </w:t>
      </w:r>
      <w:r w:rsidRPr="00613BDF">
        <w:rPr>
          <w:rFonts w:hint="cs"/>
          <w:w w:val="100"/>
          <w:kern w:val="0"/>
          <w:sz w:val="30"/>
          <w:rtl/>
          <w:lang w:eastAsia="zh-CN" w:bidi="ar-EG"/>
        </w:rPr>
        <w:t>ال</w:t>
      </w:r>
      <w:r w:rsidRPr="00613BDF">
        <w:rPr>
          <w:w w:val="100"/>
          <w:kern w:val="0"/>
          <w:sz w:val="30"/>
          <w:rtl/>
          <w:lang w:eastAsia="zh-CN"/>
        </w:rPr>
        <w:t>مناطق الحضرية والريفية</w:t>
      </w:r>
      <w:r w:rsidRPr="00613BDF">
        <w:rPr>
          <w:rFonts w:hint="cs"/>
          <w:w w:val="100"/>
          <w:kern w:val="0"/>
          <w:sz w:val="30"/>
          <w:rtl/>
          <w:lang w:eastAsia="zh-CN" w:bidi="ar-EG"/>
        </w:rPr>
        <w:t xml:space="preserve"> على السواء</w:t>
      </w:r>
      <w:r w:rsidRPr="00613BDF">
        <w:rPr>
          <w:w w:val="100"/>
          <w:kern w:val="0"/>
          <w:sz w:val="30"/>
          <w:rtl/>
          <w:lang w:eastAsia="zh-CN"/>
        </w:rPr>
        <w:t xml:space="preserve">. </w:t>
      </w:r>
    </w:p>
    <w:p w:rsidR="00CB4538" w:rsidRPr="00613BDF" w:rsidRDefault="00CB4538" w:rsidP="00CB4538">
      <w:pPr>
        <w:spacing w:after="120"/>
        <w:ind w:left="1030" w:right="810" w:firstLine="468"/>
        <w:rPr>
          <w:w w:val="100"/>
          <w:kern w:val="0"/>
          <w:sz w:val="30"/>
          <w:rtl/>
          <w:lang w:eastAsia="zh-CN"/>
        </w:rPr>
      </w:pPr>
      <w:r w:rsidRPr="00613BDF">
        <w:rPr>
          <w:b/>
          <w:bCs/>
          <w:w w:val="100"/>
          <w:kern w:val="0"/>
          <w:sz w:val="30"/>
          <w:rtl/>
          <w:lang w:eastAsia="zh-CN"/>
        </w:rPr>
        <w:t>الرعاية الصحية الثانوية،</w:t>
      </w:r>
      <w:r w:rsidRPr="00613BDF">
        <w:rPr>
          <w:w w:val="100"/>
          <w:kern w:val="0"/>
          <w:sz w:val="30"/>
          <w:rtl/>
          <w:lang w:eastAsia="zh-CN"/>
        </w:rPr>
        <w:t xml:space="preserve"> تقدم الرعاية الصحية الثانوية </w:t>
      </w:r>
      <w:r w:rsidRPr="00613BDF">
        <w:rPr>
          <w:rFonts w:hint="cs"/>
          <w:w w:val="100"/>
          <w:kern w:val="0"/>
          <w:sz w:val="30"/>
          <w:rtl/>
          <w:lang w:eastAsia="zh-CN" w:bidi="ar-EG"/>
        </w:rPr>
        <w:t>م</w:t>
      </w:r>
      <w:r w:rsidRPr="00613BDF">
        <w:rPr>
          <w:w w:val="100"/>
          <w:kern w:val="0"/>
          <w:sz w:val="30"/>
          <w:rtl/>
          <w:lang w:eastAsia="zh-CN"/>
        </w:rPr>
        <w:t xml:space="preserve">ن خلال </w:t>
      </w:r>
      <w:r w:rsidRPr="00613BDF">
        <w:rPr>
          <w:rFonts w:hint="cs"/>
          <w:w w:val="100"/>
          <w:kern w:val="0"/>
          <w:sz w:val="30"/>
          <w:rtl/>
          <w:lang w:eastAsia="zh-CN" w:bidi="ar-EG"/>
        </w:rPr>
        <w:t xml:space="preserve">توفير </w:t>
      </w:r>
      <w:r w:rsidRPr="00613BDF">
        <w:rPr>
          <w:w w:val="100"/>
          <w:kern w:val="0"/>
          <w:sz w:val="30"/>
          <w:rtl/>
          <w:lang w:eastAsia="zh-CN"/>
        </w:rPr>
        <w:t xml:space="preserve">الخدمة الاستشارية المتخصصة </w:t>
      </w:r>
      <w:r w:rsidRPr="00613BDF">
        <w:rPr>
          <w:rFonts w:hint="cs"/>
          <w:w w:val="100"/>
          <w:kern w:val="0"/>
          <w:sz w:val="30"/>
          <w:rtl/>
          <w:lang w:eastAsia="zh-CN" w:bidi="ar-EG"/>
        </w:rPr>
        <w:t xml:space="preserve">التي يضطلع بها </w:t>
      </w:r>
      <w:r w:rsidRPr="00613BDF">
        <w:rPr>
          <w:w w:val="100"/>
          <w:kern w:val="0"/>
          <w:sz w:val="30"/>
          <w:rtl/>
          <w:lang w:eastAsia="zh-CN"/>
        </w:rPr>
        <w:t xml:space="preserve">أطباء أمراض النساء – التوليد؛ في مكتب حماية الأم والطفل في سكوبي؛  وأقسام التوليد وأمراض النساء في المستشفيات العامة في الجمهورية. </w:t>
      </w:r>
    </w:p>
    <w:p w:rsidR="00CB4538" w:rsidRDefault="00CB4538" w:rsidP="00CB4538">
      <w:pPr>
        <w:pStyle w:val="BodyText2"/>
        <w:spacing w:after="120" w:line="400" w:lineRule="exact"/>
        <w:ind w:left="1030" w:right="810" w:firstLine="468"/>
        <w:rPr>
          <w:rFonts w:hint="cs"/>
          <w:sz w:val="30"/>
          <w:szCs w:val="30"/>
          <w:rtl/>
        </w:rPr>
      </w:pPr>
      <w:r w:rsidRPr="00613BDF">
        <w:rPr>
          <w:b/>
          <w:bCs/>
          <w:sz w:val="30"/>
          <w:szCs w:val="30"/>
          <w:rtl/>
        </w:rPr>
        <w:t>الرعاية الصحية من المستوى الثالث،</w:t>
      </w:r>
      <w:r w:rsidRPr="00613BDF">
        <w:rPr>
          <w:sz w:val="30"/>
          <w:szCs w:val="30"/>
          <w:rtl/>
        </w:rPr>
        <w:t xml:space="preserve"> تقدم الرعاية الصحية من </w:t>
      </w:r>
      <w:r w:rsidRPr="00613BDF">
        <w:rPr>
          <w:rFonts w:hint="cs"/>
          <w:sz w:val="30"/>
          <w:szCs w:val="30"/>
          <w:rtl/>
          <w:lang w:bidi="ar-EG"/>
        </w:rPr>
        <w:t>ال</w:t>
      </w:r>
      <w:r w:rsidRPr="00613BDF">
        <w:rPr>
          <w:sz w:val="30"/>
          <w:szCs w:val="30"/>
          <w:rtl/>
        </w:rPr>
        <w:t xml:space="preserve">مستوى </w:t>
      </w:r>
      <w:r w:rsidRPr="00613BDF">
        <w:rPr>
          <w:rFonts w:hint="cs"/>
          <w:sz w:val="30"/>
          <w:szCs w:val="30"/>
          <w:rtl/>
          <w:lang w:bidi="ar-EG"/>
        </w:rPr>
        <w:t>ال</w:t>
      </w:r>
      <w:r w:rsidRPr="00613BDF">
        <w:rPr>
          <w:sz w:val="30"/>
          <w:szCs w:val="30"/>
          <w:rtl/>
        </w:rPr>
        <w:t>ثالث بصورة رئيسية  في عيادات أمراض النساء،</w:t>
      </w:r>
      <w:r w:rsidRPr="00613BDF">
        <w:rPr>
          <w:rFonts w:hint="cs"/>
          <w:sz w:val="30"/>
          <w:szCs w:val="30"/>
          <w:rtl/>
        </w:rPr>
        <w:t xml:space="preserve"> </w:t>
      </w:r>
      <w:r w:rsidRPr="00613BDF">
        <w:rPr>
          <w:rFonts w:hint="cs"/>
          <w:sz w:val="30"/>
          <w:szCs w:val="30"/>
          <w:rtl/>
          <w:lang w:bidi="ar-EG"/>
        </w:rPr>
        <w:t xml:space="preserve"> </w:t>
      </w:r>
      <w:r w:rsidRPr="00613BDF">
        <w:rPr>
          <w:sz w:val="30"/>
          <w:szCs w:val="30"/>
          <w:rtl/>
        </w:rPr>
        <w:t xml:space="preserve">والمستشفى التخصصي لأمراض النساء والتوليد – </w:t>
      </w:r>
      <w:r w:rsidRPr="00613BDF">
        <w:rPr>
          <w:rFonts w:hint="cs"/>
          <w:sz w:val="30"/>
          <w:szCs w:val="30"/>
          <w:rtl/>
        </w:rPr>
        <w:t xml:space="preserve">في </w:t>
      </w:r>
      <w:r w:rsidRPr="00613BDF">
        <w:rPr>
          <w:sz w:val="30"/>
          <w:szCs w:val="30"/>
          <w:rtl/>
        </w:rPr>
        <w:t>كير</w:t>
      </w:r>
      <w:r w:rsidRPr="00613BDF">
        <w:rPr>
          <w:rFonts w:hint="cs"/>
          <w:sz w:val="30"/>
          <w:szCs w:val="30"/>
          <w:rtl/>
          <w:lang w:bidi="ar-EG"/>
        </w:rPr>
        <w:t>،</w:t>
      </w:r>
      <w:r w:rsidRPr="00613BDF">
        <w:rPr>
          <w:sz w:val="30"/>
          <w:szCs w:val="30"/>
          <w:rtl/>
        </w:rPr>
        <w:t xml:space="preserve"> سكوبي،</w:t>
      </w:r>
      <w:r w:rsidRPr="00613BDF">
        <w:rPr>
          <w:rFonts w:hint="cs"/>
          <w:sz w:val="30"/>
          <w:szCs w:val="30"/>
          <w:rtl/>
          <w:lang w:bidi="ar-EG"/>
        </w:rPr>
        <w:t xml:space="preserve"> </w:t>
      </w:r>
      <w:r w:rsidRPr="00613BDF">
        <w:rPr>
          <w:sz w:val="30"/>
          <w:szCs w:val="30"/>
          <w:rtl/>
        </w:rPr>
        <w:t>وكذلك في أقسام ال</w:t>
      </w:r>
      <w:r>
        <w:rPr>
          <w:sz w:val="30"/>
          <w:szCs w:val="30"/>
          <w:rtl/>
        </w:rPr>
        <w:t>نساء في بقية العيادات والمعاهد</w:t>
      </w:r>
    </w:p>
    <w:p w:rsidR="008A03FB" w:rsidRPr="008A03FB" w:rsidRDefault="008A03FB" w:rsidP="008A03FB">
      <w:pPr>
        <w:pStyle w:val="BodyText2"/>
        <w:spacing w:line="120" w:lineRule="exact"/>
        <w:ind w:left="1030" w:right="810" w:firstLine="468"/>
        <w:rPr>
          <w:rFonts w:hint="cs"/>
          <w:b/>
          <w:bCs/>
          <w:sz w:val="12"/>
          <w:szCs w:val="30"/>
          <w:rtl/>
        </w:rPr>
      </w:pPr>
    </w:p>
    <w:p w:rsidR="00CB4538" w:rsidRPr="008A03FB" w:rsidRDefault="00CB4538" w:rsidP="00CB4538">
      <w:pPr>
        <w:pStyle w:val="BodyText2"/>
        <w:spacing w:after="120" w:line="400" w:lineRule="exact"/>
        <w:ind w:left="420" w:right="810" w:firstLine="468"/>
        <w:jc w:val="both"/>
        <w:outlineLvl w:val="0"/>
        <w:rPr>
          <w:b/>
          <w:bCs/>
          <w:sz w:val="32"/>
          <w:szCs w:val="32"/>
          <w:rtl/>
        </w:rPr>
      </w:pPr>
      <w:r w:rsidRPr="008A03FB">
        <w:rPr>
          <w:b/>
          <w:bCs/>
          <w:sz w:val="32"/>
          <w:szCs w:val="32"/>
          <w:rtl/>
        </w:rPr>
        <w:t>الموظفون</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بلغ عدد موظفي الصحة ومساعديه</w:t>
      </w:r>
      <w:r w:rsidRPr="00613BDF">
        <w:rPr>
          <w:rFonts w:hint="cs"/>
          <w:sz w:val="30"/>
          <w:szCs w:val="30"/>
          <w:rtl/>
          <w:lang w:bidi="ar-EG"/>
        </w:rPr>
        <w:t>م</w:t>
      </w:r>
      <w:r w:rsidRPr="00613BDF">
        <w:rPr>
          <w:sz w:val="30"/>
          <w:szCs w:val="30"/>
          <w:rtl/>
        </w:rPr>
        <w:t xml:space="preserve"> في المستويات الثلاث جميعا</w:t>
      </w:r>
      <w:r w:rsidRPr="00613BDF">
        <w:rPr>
          <w:rFonts w:hint="cs"/>
          <w:sz w:val="30"/>
          <w:szCs w:val="30"/>
          <w:rtl/>
          <w:lang w:bidi="ar-EG"/>
        </w:rPr>
        <w:t>،</w:t>
      </w:r>
      <w:r w:rsidRPr="00613BDF">
        <w:rPr>
          <w:sz w:val="30"/>
          <w:szCs w:val="30"/>
          <w:rtl/>
        </w:rPr>
        <w:t xml:space="preserve"> الذين قدموا خدمات الرعاية الصحية للمرأة 1245 موظفا في عام 1990. </w:t>
      </w:r>
      <w:r w:rsidRPr="00613BDF">
        <w:rPr>
          <w:rFonts w:hint="cs"/>
          <w:sz w:val="30"/>
          <w:szCs w:val="30"/>
          <w:rtl/>
          <w:lang w:bidi="ar-EG"/>
        </w:rPr>
        <w:t>و</w:t>
      </w:r>
      <w:r w:rsidRPr="00613BDF">
        <w:rPr>
          <w:sz w:val="30"/>
          <w:szCs w:val="30"/>
          <w:rtl/>
        </w:rPr>
        <w:t>بلغ عددهم في مجال الرعاية الصحية الأولية 363</w:t>
      </w:r>
      <w:r w:rsidRPr="00613BDF">
        <w:rPr>
          <w:rFonts w:hint="cs"/>
          <w:sz w:val="30"/>
          <w:szCs w:val="30"/>
          <w:rtl/>
          <w:lang w:bidi="ar-EG"/>
        </w:rPr>
        <w:t xml:space="preserve"> </w:t>
      </w:r>
      <w:r w:rsidRPr="00613BDF">
        <w:rPr>
          <w:sz w:val="30"/>
          <w:szCs w:val="30"/>
          <w:rtl/>
        </w:rPr>
        <w:t>موظفا أو بنسبة 1ر29 في المائة،</w:t>
      </w:r>
      <w:r w:rsidRPr="00613BDF">
        <w:rPr>
          <w:rFonts w:hint="cs"/>
          <w:sz w:val="30"/>
          <w:szCs w:val="30"/>
          <w:rtl/>
          <w:lang w:bidi="ar-EG"/>
        </w:rPr>
        <w:t xml:space="preserve"> </w:t>
      </w:r>
      <w:r w:rsidRPr="00613BDF">
        <w:rPr>
          <w:sz w:val="30"/>
          <w:szCs w:val="30"/>
          <w:rtl/>
        </w:rPr>
        <w:t>وفي مجال الرعاية الصحية الثانوية 479</w:t>
      </w:r>
      <w:r w:rsidRPr="00613BDF">
        <w:rPr>
          <w:rFonts w:hint="cs"/>
          <w:sz w:val="30"/>
          <w:szCs w:val="30"/>
          <w:rtl/>
          <w:lang w:bidi="ar-EG"/>
        </w:rPr>
        <w:t xml:space="preserve"> </w:t>
      </w:r>
      <w:r w:rsidRPr="00613BDF">
        <w:rPr>
          <w:sz w:val="30"/>
          <w:szCs w:val="30"/>
          <w:rtl/>
        </w:rPr>
        <w:t>موظفا  أو</w:t>
      </w:r>
      <w:r w:rsidRPr="00613BDF">
        <w:rPr>
          <w:rFonts w:hint="cs"/>
          <w:sz w:val="30"/>
          <w:szCs w:val="30"/>
          <w:rtl/>
          <w:lang w:bidi="ar-EG"/>
        </w:rPr>
        <w:t xml:space="preserve"> بنسبة </w:t>
      </w:r>
      <w:r w:rsidRPr="00613BDF">
        <w:rPr>
          <w:sz w:val="30"/>
          <w:szCs w:val="30"/>
          <w:rtl/>
        </w:rPr>
        <w:t>5ر38 في المائة،</w:t>
      </w:r>
      <w:r w:rsidRPr="00613BDF">
        <w:rPr>
          <w:rFonts w:hint="cs"/>
          <w:sz w:val="30"/>
          <w:szCs w:val="30"/>
          <w:rtl/>
          <w:lang w:bidi="ar-EG"/>
        </w:rPr>
        <w:t xml:space="preserve"> أما </w:t>
      </w:r>
      <w:r w:rsidRPr="00613BDF">
        <w:rPr>
          <w:sz w:val="30"/>
          <w:szCs w:val="30"/>
          <w:rtl/>
        </w:rPr>
        <w:t xml:space="preserve">في مجال الرعاية الصحية من المستوى الثالث </w:t>
      </w:r>
      <w:r w:rsidRPr="00613BDF">
        <w:rPr>
          <w:rFonts w:hint="cs"/>
          <w:sz w:val="30"/>
          <w:szCs w:val="30"/>
          <w:rtl/>
          <w:lang w:bidi="ar-EG"/>
        </w:rPr>
        <w:t>ف</w:t>
      </w:r>
      <w:r w:rsidRPr="00613BDF">
        <w:rPr>
          <w:sz w:val="30"/>
          <w:szCs w:val="30"/>
          <w:rtl/>
        </w:rPr>
        <w:t>كانت 403</w:t>
      </w:r>
      <w:r w:rsidRPr="00613BDF">
        <w:rPr>
          <w:rFonts w:hint="cs"/>
          <w:sz w:val="30"/>
          <w:szCs w:val="30"/>
          <w:rtl/>
          <w:lang w:bidi="ar-EG"/>
        </w:rPr>
        <w:t xml:space="preserve"> </w:t>
      </w:r>
      <w:r w:rsidRPr="00613BDF">
        <w:rPr>
          <w:sz w:val="30"/>
          <w:szCs w:val="30"/>
          <w:rtl/>
        </w:rPr>
        <w:t>موظفا أو</w:t>
      </w:r>
      <w:r w:rsidRPr="00613BDF">
        <w:rPr>
          <w:rFonts w:hint="cs"/>
          <w:sz w:val="30"/>
          <w:szCs w:val="30"/>
          <w:rtl/>
          <w:lang w:bidi="ar-EG"/>
        </w:rPr>
        <w:t xml:space="preserve"> بنسبة</w:t>
      </w:r>
      <w:r w:rsidRPr="00613BDF">
        <w:rPr>
          <w:sz w:val="30"/>
          <w:szCs w:val="30"/>
          <w:rtl/>
        </w:rPr>
        <w:t xml:space="preserve"> 4ر32 في المائة.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وبلغ عدد الأطباء 303  طبيبا من بينهم 211 طبيب أمراض نساء متخصص، وكان هناك  728 موظفا طبيا ممن أكملوا دراستهم العليا أو </w:t>
      </w:r>
      <w:r w:rsidRPr="00613BDF">
        <w:rPr>
          <w:rFonts w:hint="cs"/>
          <w:sz w:val="30"/>
          <w:szCs w:val="30"/>
          <w:rtl/>
          <w:lang w:bidi="ar-EG"/>
        </w:rPr>
        <w:t>ال</w:t>
      </w:r>
      <w:r w:rsidRPr="00613BDF">
        <w:rPr>
          <w:sz w:val="30"/>
          <w:szCs w:val="30"/>
          <w:rtl/>
        </w:rPr>
        <w:t xml:space="preserve">ثانوية في مجال التعليم الطبي. </w:t>
      </w:r>
    </w:p>
    <w:p w:rsidR="00CB4538" w:rsidRPr="00613BDF" w:rsidRDefault="00CB4538" w:rsidP="00CB4538">
      <w:pPr>
        <w:pStyle w:val="BodyText2"/>
        <w:spacing w:after="120" w:line="400" w:lineRule="exact"/>
        <w:ind w:left="1030" w:right="810" w:firstLine="468"/>
        <w:jc w:val="both"/>
        <w:rPr>
          <w:rFonts w:hint="cs"/>
          <w:sz w:val="30"/>
          <w:szCs w:val="30"/>
          <w:rtl/>
        </w:rPr>
      </w:pPr>
      <w:r w:rsidRPr="00613BDF">
        <w:rPr>
          <w:rFonts w:hint="cs"/>
          <w:sz w:val="30"/>
          <w:szCs w:val="30"/>
          <w:rtl/>
          <w:lang w:bidi="ar-EG"/>
        </w:rPr>
        <w:t>و</w:t>
      </w:r>
      <w:r w:rsidRPr="00613BDF">
        <w:rPr>
          <w:sz w:val="30"/>
          <w:szCs w:val="30"/>
          <w:rtl/>
        </w:rPr>
        <w:t>مقارنة بعام 2001  انخفض عدد موظفي الصحة  ومساعديهم بمقدار 1125 أو</w:t>
      </w:r>
      <w:r w:rsidRPr="00613BDF">
        <w:rPr>
          <w:rFonts w:hint="cs"/>
          <w:sz w:val="30"/>
          <w:szCs w:val="30"/>
          <w:rtl/>
          <w:lang w:bidi="ar-EG"/>
        </w:rPr>
        <w:t xml:space="preserve"> بنسبة</w:t>
      </w:r>
      <w:r w:rsidRPr="00613BDF">
        <w:rPr>
          <w:sz w:val="30"/>
          <w:szCs w:val="30"/>
          <w:rtl/>
        </w:rPr>
        <w:t xml:space="preserve"> 6ر9 في المائة</w:t>
      </w:r>
      <w:r w:rsidRPr="00613BDF">
        <w:rPr>
          <w:rFonts w:hint="cs"/>
          <w:sz w:val="30"/>
          <w:szCs w:val="30"/>
          <w:rtl/>
          <w:lang w:bidi="ar-EG"/>
        </w:rPr>
        <w:t>،</w:t>
      </w:r>
      <w:r w:rsidRPr="00613BDF">
        <w:rPr>
          <w:sz w:val="30"/>
          <w:szCs w:val="30"/>
          <w:rtl/>
        </w:rPr>
        <w:t xml:space="preserve"> نظر</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 xml:space="preserve">لانخفاض </w:t>
      </w:r>
      <w:r w:rsidRPr="00613BDF">
        <w:rPr>
          <w:sz w:val="30"/>
          <w:szCs w:val="30"/>
          <w:rtl/>
        </w:rPr>
        <w:t xml:space="preserve">عدد موظفي </w:t>
      </w:r>
      <w:r w:rsidRPr="00613BDF">
        <w:rPr>
          <w:rFonts w:hint="cs"/>
          <w:sz w:val="30"/>
          <w:szCs w:val="30"/>
          <w:rtl/>
          <w:lang w:bidi="ar-EG"/>
        </w:rPr>
        <w:t>ال</w:t>
      </w:r>
      <w:r w:rsidRPr="00613BDF">
        <w:rPr>
          <w:sz w:val="30"/>
          <w:szCs w:val="30"/>
          <w:rtl/>
        </w:rPr>
        <w:t xml:space="preserve">صحة </w:t>
      </w:r>
      <w:r w:rsidRPr="00613BDF">
        <w:rPr>
          <w:rFonts w:hint="cs"/>
          <w:sz w:val="30"/>
          <w:szCs w:val="30"/>
          <w:rtl/>
          <w:lang w:bidi="ar-EG"/>
        </w:rPr>
        <w:t xml:space="preserve">الحاصلين </w:t>
      </w:r>
      <w:r w:rsidRPr="00613BDF">
        <w:rPr>
          <w:sz w:val="30"/>
          <w:szCs w:val="30"/>
          <w:rtl/>
        </w:rPr>
        <w:t xml:space="preserve">على تعليم </w:t>
      </w:r>
      <w:r w:rsidRPr="00613BDF">
        <w:rPr>
          <w:rFonts w:hint="cs"/>
          <w:sz w:val="30"/>
          <w:szCs w:val="30"/>
          <w:rtl/>
          <w:lang w:bidi="ar-EG"/>
        </w:rPr>
        <w:t xml:space="preserve">في مجال </w:t>
      </w:r>
      <w:r w:rsidRPr="00613BDF">
        <w:rPr>
          <w:sz w:val="30"/>
          <w:szCs w:val="30"/>
          <w:rtl/>
        </w:rPr>
        <w:t xml:space="preserve">كليات التمريض/ </w:t>
      </w:r>
      <w:r w:rsidRPr="00613BDF">
        <w:rPr>
          <w:rFonts w:hint="cs"/>
          <w:sz w:val="30"/>
          <w:szCs w:val="30"/>
          <w:rtl/>
          <w:lang w:bidi="ar-EG"/>
        </w:rPr>
        <w:t>ال</w:t>
      </w:r>
      <w:r w:rsidRPr="00613BDF">
        <w:rPr>
          <w:sz w:val="30"/>
          <w:szCs w:val="30"/>
          <w:rtl/>
        </w:rPr>
        <w:t xml:space="preserve">تعليم </w:t>
      </w:r>
      <w:r w:rsidRPr="00613BDF">
        <w:rPr>
          <w:rFonts w:hint="cs"/>
          <w:sz w:val="30"/>
          <w:szCs w:val="30"/>
          <w:rtl/>
          <w:lang w:bidi="ar-EG"/>
        </w:rPr>
        <w:t>ال</w:t>
      </w:r>
      <w:r w:rsidRPr="00613BDF">
        <w:rPr>
          <w:sz w:val="30"/>
          <w:szCs w:val="30"/>
          <w:rtl/>
        </w:rPr>
        <w:t xml:space="preserve">طبي </w:t>
      </w:r>
      <w:r w:rsidRPr="00613BDF">
        <w:rPr>
          <w:rFonts w:hint="cs"/>
          <w:sz w:val="30"/>
          <w:szCs w:val="30"/>
          <w:rtl/>
          <w:lang w:bidi="ar-EG"/>
        </w:rPr>
        <w:t>ال</w:t>
      </w:r>
      <w:r w:rsidRPr="00613BDF">
        <w:rPr>
          <w:sz w:val="30"/>
          <w:szCs w:val="30"/>
          <w:rtl/>
        </w:rPr>
        <w:t xml:space="preserve">ثانوي. </w:t>
      </w:r>
      <w:r w:rsidRPr="00613BDF">
        <w:rPr>
          <w:rFonts w:hint="cs"/>
          <w:sz w:val="30"/>
          <w:szCs w:val="30"/>
          <w:rtl/>
          <w:lang w:bidi="ar-EG"/>
        </w:rPr>
        <w:t xml:space="preserve">وازداد </w:t>
      </w:r>
      <w:r w:rsidRPr="00613BDF">
        <w:rPr>
          <w:sz w:val="30"/>
          <w:szCs w:val="30"/>
          <w:rtl/>
        </w:rPr>
        <w:t xml:space="preserve">عدد الأطباء فبلغ 335 </w:t>
      </w:r>
      <w:r w:rsidRPr="00613BDF">
        <w:rPr>
          <w:rFonts w:hint="cs"/>
          <w:sz w:val="30"/>
          <w:szCs w:val="30"/>
          <w:rtl/>
          <w:lang w:bidi="ar-EG"/>
        </w:rPr>
        <w:t xml:space="preserve">طبيبا </w:t>
      </w:r>
      <w:r w:rsidRPr="00613BDF">
        <w:rPr>
          <w:sz w:val="30"/>
          <w:szCs w:val="30"/>
          <w:rtl/>
        </w:rPr>
        <w:t>أو بنسبة</w:t>
      </w:r>
    </w:p>
    <w:p w:rsidR="009B4823" w:rsidRDefault="00CB4538" w:rsidP="009B4823">
      <w:pPr>
        <w:pStyle w:val="BodyText2"/>
        <w:spacing w:after="120" w:line="400" w:lineRule="exact"/>
        <w:ind w:left="1030" w:right="810" w:firstLine="468"/>
        <w:jc w:val="both"/>
        <w:rPr>
          <w:sz w:val="30"/>
          <w:szCs w:val="30"/>
          <w:rtl/>
        </w:rPr>
      </w:pPr>
      <w:r w:rsidRPr="00613BDF">
        <w:rPr>
          <w:sz w:val="30"/>
          <w:szCs w:val="30"/>
          <w:rtl/>
        </w:rPr>
        <w:t>6ر10 في المائة</w:t>
      </w:r>
      <w:r w:rsidRPr="00613BDF">
        <w:rPr>
          <w:rFonts w:hint="cs"/>
          <w:sz w:val="30"/>
          <w:szCs w:val="30"/>
          <w:rtl/>
          <w:lang w:bidi="ar-EG"/>
        </w:rPr>
        <w:t xml:space="preserve">، كما </w:t>
      </w:r>
      <w:r w:rsidRPr="00613BDF">
        <w:rPr>
          <w:sz w:val="30"/>
          <w:szCs w:val="30"/>
          <w:rtl/>
        </w:rPr>
        <w:t>زاد عدد المتخصصين</w:t>
      </w:r>
      <w:r w:rsidRPr="00613BDF">
        <w:rPr>
          <w:rFonts w:hint="cs"/>
          <w:sz w:val="30"/>
          <w:szCs w:val="30"/>
          <w:rtl/>
          <w:lang w:bidi="ar-EG"/>
        </w:rPr>
        <w:t xml:space="preserve"> فبلغ </w:t>
      </w:r>
      <w:r w:rsidRPr="00613BDF">
        <w:rPr>
          <w:sz w:val="30"/>
          <w:szCs w:val="30"/>
          <w:rtl/>
        </w:rPr>
        <w:t xml:space="preserve"> 275 </w:t>
      </w:r>
      <w:r w:rsidRPr="00613BDF">
        <w:rPr>
          <w:rFonts w:hint="cs"/>
          <w:sz w:val="30"/>
          <w:szCs w:val="30"/>
          <w:rtl/>
          <w:lang w:bidi="ar-EG"/>
        </w:rPr>
        <w:t xml:space="preserve">شخصا </w:t>
      </w:r>
      <w:r w:rsidRPr="00613BDF">
        <w:rPr>
          <w:sz w:val="30"/>
          <w:szCs w:val="30"/>
          <w:rtl/>
        </w:rPr>
        <w:t>أي بنسبة 3ر30 في المائة. و</w:t>
      </w:r>
      <w:r w:rsidRPr="00613BDF">
        <w:rPr>
          <w:rFonts w:hint="cs"/>
          <w:sz w:val="30"/>
          <w:szCs w:val="30"/>
          <w:rtl/>
          <w:lang w:bidi="ar-EG"/>
        </w:rPr>
        <w:t xml:space="preserve">ارتفع </w:t>
      </w:r>
      <w:r w:rsidRPr="00613BDF">
        <w:rPr>
          <w:sz w:val="30"/>
          <w:szCs w:val="30"/>
          <w:rtl/>
        </w:rPr>
        <w:t xml:space="preserve">عدد موظفي </w:t>
      </w:r>
      <w:r w:rsidRPr="00613BDF">
        <w:rPr>
          <w:rFonts w:hint="cs"/>
          <w:sz w:val="30"/>
          <w:szCs w:val="30"/>
          <w:rtl/>
          <w:lang w:bidi="ar-EG"/>
        </w:rPr>
        <w:t>ال</w:t>
      </w:r>
      <w:r w:rsidRPr="00613BDF">
        <w:rPr>
          <w:sz w:val="30"/>
          <w:szCs w:val="30"/>
          <w:rtl/>
        </w:rPr>
        <w:t xml:space="preserve">صحة </w:t>
      </w:r>
      <w:r w:rsidRPr="00613BDF">
        <w:rPr>
          <w:rFonts w:hint="cs"/>
          <w:sz w:val="30"/>
          <w:szCs w:val="30"/>
          <w:rtl/>
          <w:lang w:bidi="ar-EG"/>
        </w:rPr>
        <w:t>الحاصلين على ال</w:t>
      </w:r>
      <w:r w:rsidRPr="00613BDF">
        <w:rPr>
          <w:sz w:val="30"/>
          <w:szCs w:val="30"/>
          <w:rtl/>
        </w:rPr>
        <w:t xml:space="preserve">تعليم العالي ومؤهلات عليا </w:t>
      </w:r>
      <w:r w:rsidRPr="00613BDF">
        <w:rPr>
          <w:rFonts w:hint="cs"/>
          <w:sz w:val="30"/>
          <w:szCs w:val="30"/>
          <w:rtl/>
          <w:lang w:bidi="ar-EG"/>
        </w:rPr>
        <w:t>ف</w:t>
      </w:r>
      <w:r w:rsidRPr="00613BDF">
        <w:rPr>
          <w:sz w:val="30"/>
          <w:szCs w:val="30"/>
          <w:rtl/>
        </w:rPr>
        <w:t xml:space="preserve">بلغ  790 </w:t>
      </w:r>
      <w:r w:rsidRPr="00613BDF">
        <w:rPr>
          <w:rFonts w:hint="cs"/>
          <w:sz w:val="30"/>
          <w:szCs w:val="30"/>
          <w:rtl/>
          <w:lang w:bidi="ar-EG"/>
        </w:rPr>
        <w:t xml:space="preserve">شخصا </w:t>
      </w:r>
      <w:r w:rsidRPr="00613BDF">
        <w:rPr>
          <w:sz w:val="30"/>
          <w:szCs w:val="30"/>
          <w:rtl/>
        </w:rPr>
        <w:t>أي بنسبة 5ر 8 في المائة.</w:t>
      </w:r>
    </w:p>
    <w:p w:rsidR="009B4823" w:rsidRDefault="009B4823" w:rsidP="00CB4538">
      <w:pPr>
        <w:pStyle w:val="BodyText2"/>
        <w:spacing w:after="120" w:line="400" w:lineRule="exact"/>
        <w:ind w:left="1030" w:right="810" w:firstLine="468"/>
        <w:jc w:val="both"/>
        <w:rPr>
          <w:sz w:val="30"/>
          <w:szCs w:val="30"/>
          <w:rtl/>
        </w:rPr>
      </w:pPr>
      <w:r>
        <w:rPr>
          <w:sz w:val="30"/>
          <w:szCs w:val="30"/>
          <w:rtl/>
        </w:rPr>
        <w:br w:type="page"/>
      </w:r>
    </w:p>
    <w:tbl>
      <w:tblPr>
        <w:tblStyle w:val="Foote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0"/>
        <w:gridCol w:w="1195"/>
        <w:gridCol w:w="1195"/>
        <w:gridCol w:w="1080"/>
        <w:gridCol w:w="1080"/>
        <w:gridCol w:w="1260"/>
      </w:tblGrid>
      <w:tr w:rsidR="00CB4538" w:rsidRPr="00613BDF">
        <w:tc>
          <w:tcPr>
            <w:tcW w:w="2200" w:type="dxa"/>
            <w:vMerge w:val="restart"/>
            <w:tcBorders>
              <w:top w:val="single" w:sz="4" w:space="0" w:color="auto"/>
              <w:left w:val="single" w:sz="4" w:space="0" w:color="auto"/>
              <w:bottom w:val="single" w:sz="6" w:space="0" w:color="auto"/>
              <w:right w:val="single" w:sz="6" w:space="0" w:color="auto"/>
            </w:tcBorders>
          </w:tcPr>
          <w:p w:rsidR="00CB4538" w:rsidRPr="009B4823" w:rsidRDefault="009B4823" w:rsidP="00654E02">
            <w:pPr>
              <w:rPr>
                <w:rFonts w:hint="cs"/>
                <w:b w:val="0"/>
                <w:bCs w:val="0"/>
                <w:i/>
                <w:iCs/>
                <w:sz w:val="22"/>
                <w:szCs w:val="22"/>
                <w:rtl/>
              </w:rPr>
            </w:pPr>
            <w:r w:rsidRPr="009B4823">
              <w:rPr>
                <w:i/>
                <w:iCs/>
                <w:sz w:val="22"/>
                <w:szCs w:val="22"/>
                <w:rtl/>
              </w:rPr>
              <w:br w:type="page"/>
            </w:r>
          </w:p>
          <w:p w:rsidR="00CB4538" w:rsidRPr="009B4823" w:rsidRDefault="00CB4538" w:rsidP="00654E02">
            <w:pPr>
              <w:rPr>
                <w:rFonts w:hint="cs"/>
                <w:b w:val="0"/>
                <w:bCs w:val="0"/>
                <w:i/>
                <w:iCs/>
                <w:sz w:val="22"/>
                <w:szCs w:val="22"/>
                <w:rtl/>
              </w:rPr>
            </w:pPr>
            <w:r w:rsidRPr="009B4823">
              <w:rPr>
                <w:rFonts w:hint="cs"/>
                <w:b w:val="0"/>
                <w:bCs w:val="0"/>
                <w:i/>
                <w:iCs/>
                <w:sz w:val="22"/>
                <w:szCs w:val="22"/>
                <w:rtl/>
              </w:rPr>
              <w:t>السنة</w:t>
            </w:r>
          </w:p>
        </w:tc>
        <w:tc>
          <w:tcPr>
            <w:tcW w:w="2390" w:type="dxa"/>
            <w:gridSpan w:val="2"/>
            <w:tcBorders>
              <w:top w:val="single" w:sz="4" w:space="0" w:color="auto"/>
              <w:left w:val="single" w:sz="6" w:space="0" w:color="auto"/>
              <w:bottom w:val="single" w:sz="6" w:space="0" w:color="auto"/>
              <w:right w:val="single" w:sz="6" w:space="0" w:color="auto"/>
            </w:tcBorders>
          </w:tcPr>
          <w:p w:rsidR="00CB4538" w:rsidRPr="009B4823" w:rsidRDefault="00CB4538" w:rsidP="009B4823">
            <w:pPr>
              <w:spacing w:after="120"/>
              <w:jc w:val="center"/>
              <w:rPr>
                <w:rFonts w:hint="cs"/>
                <w:b w:val="0"/>
                <w:bCs w:val="0"/>
                <w:i/>
                <w:iCs/>
                <w:sz w:val="22"/>
                <w:szCs w:val="22"/>
                <w:rtl/>
              </w:rPr>
            </w:pPr>
            <w:r w:rsidRPr="009B4823">
              <w:rPr>
                <w:rFonts w:hint="cs"/>
                <w:b w:val="0"/>
                <w:bCs w:val="0"/>
                <w:i/>
                <w:iCs/>
                <w:sz w:val="22"/>
                <w:szCs w:val="22"/>
                <w:rtl/>
              </w:rPr>
              <w:t>الأطباء</w:t>
            </w:r>
          </w:p>
        </w:tc>
        <w:tc>
          <w:tcPr>
            <w:tcW w:w="1080" w:type="dxa"/>
            <w:vMerge w:val="restart"/>
            <w:tcBorders>
              <w:top w:val="single" w:sz="4" w:space="0" w:color="auto"/>
              <w:left w:val="single" w:sz="6" w:space="0" w:color="auto"/>
              <w:bottom w:val="single" w:sz="6" w:space="0" w:color="auto"/>
              <w:right w:val="single" w:sz="6" w:space="0" w:color="auto"/>
            </w:tcBorders>
          </w:tcPr>
          <w:p w:rsidR="00CB4538" w:rsidRPr="009B4823" w:rsidRDefault="00CB4538" w:rsidP="00654E02">
            <w:pPr>
              <w:rPr>
                <w:rFonts w:hint="cs"/>
                <w:b w:val="0"/>
                <w:bCs w:val="0"/>
                <w:i/>
                <w:iCs/>
                <w:sz w:val="22"/>
                <w:szCs w:val="22"/>
                <w:rtl/>
              </w:rPr>
            </w:pPr>
          </w:p>
          <w:p w:rsidR="00CB4538" w:rsidRPr="009B4823" w:rsidRDefault="00CB4538" w:rsidP="00654E02">
            <w:pPr>
              <w:rPr>
                <w:rFonts w:hint="cs"/>
                <w:b w:val="0"/>
                <w:bCs w:val="0"/>
                <w:i/>
                <w:iCs/>
                <w:sz w:val="22"/>
                <w:szCs w:val="22"/>
                <w:rtl/>
              </w:rPr>
            </w:pPr>
            <w:r w:rsidRPr="009B4823">
              <w:rPr>
                <w:rFonts w:hint="cs"/>
                <w:b w:val="0"/>
                <w:bCs w:val="0"/>
                <w:i/>
                <w:iCs/>
                <w:sz w:val="22"/>
                <w:szCs w:val="22"/>
                <w:rtl/>
              </w:rPr>
              <w:t>التعليم العالي</w:t>
            </w:r>
          </w:p>
        </w:tc>
        <w:tc>
          <w:tcPr>
            <w:tcW w:w="1080" w:type="dxa"/>
            <w:vMerge w:val="restart"/>
            <w:tcBorders>
              <w:top w:val="single" w:sz="4" w:space="0" w:color="auto"/>
              <w:left w:val="single" w:sz="6" w:space="0" w:color="auto"/>
              <w:bottom w:val="single" w:sz="6" w:space="0" w:color="auto"/>
              <w:right w:val="single" w:sz="6" w:space="0" w:color="auto"/>
            </w:tcBorders>
          </w:tcPr>
          <w:p w:rsidR="00CB4538" w:rsidRPr="009B4823" w:rsidRDefault="00CB4538" w:rsidP="00654E02">
            <w:pPr>
              <w:rPr>
                <w:rFonts w:hint="cs"/>
                <w:b w:val="0"/>
                <w:bCs w:val="0"/>
                <w:i/>
                <w:iCs/>
                <w:sz w:val="22"/>
                <w:szCs w:val="22"/>
                <w:rtl/>
              </w:rPr>
            </w:pPr>
          </w:p>
          <w:p w:rsidR="00CB4538" w:rsidRPr="009B4823" w:rsidRDefault="00CB4538" w:rsidP="00654E02">
            <w:pPr>
              <w:rPr>
                <w:rFonts w:hint="cs"/>
                <w:b w:val="0"/>
                <w:bCs w:val="0"/>
                <w:i/>
                <w:iCs/>
                <w:sz w:val="22"/>
                <w:szCs w:val="22"/>
                <w:rtl/>
              </w:rPr>
            </w:pPr>
            <w:r w:rsidRPr="009B4823">
              <w:rPr>
                <w:rFonts w:hint="cs"/>
                <w:b w:val="0"/>
                <w:bCs w:val="0"/>
                <w:i/>
                <w:iCs/>
                <w:sz w:val="22"/>
                <w:szCs w:val="22"/>
                <w:rtl/>
              </w:rPr>
              <w:t>التعليم الثانوي</w:t>
            </w:r>
          </w:p>
        </w:tc>
        <w:tc>
          <w:tcPr>
            <w:tcW w:w="1260" w:type="dxa"/>
            <w:vMerge w:val="restart"/>
            <w:tcBorders>
              <w:top w:val="single" w:sz="4" w:space="0" w:color="auto"/>
              <w:left w:val="single" w:sz="6" w:space="0" w:color="auto"/>
              <w:bottom w:val="single" w:sz="6" w:space="0" w:color="auto"/>
              <w:right w:val="single" w:sz="4" w:space="0" w:color="auto"/>
            </w:tcBorders>
          </w:tcPr>
          <w:p w:rsidR="00CB4538" w:rsidRPr="009B4823" w:rsidRDefault="00CB4538" w:rsidP="00654E02">
            <w:pPr>
              <w:rPr>
                <w:rFonts w:hint="cs"/>
                <w:b w:val="0"/>
                <w:bCs w:val="0"/>
                <w:i/>
                <w:iCs/>
                <w:sz w:val="22"/>
                <w:szCs w:val="22"/>
                <w:rtl/>
              </w:rPr>
            </w:pPr>
          </w:p>
          <w:p w:rsidR="00CB4538" w:rsidRPr="009B4823" w:rsidRDefault="00CB4538" w:rsidP="00654E02">
            <w:pPr>
              <w:rPr>
                <w:rFonts w:hint="cs"/>
                <w:b w:val="0"/>
                <w:bCs w:val="0"/>
                <w:i/>
                <w:iCs/>
                <w:sz w:val="22"/>
                <w:szCs w:val="22"/>
                <w:rtl/>
              </w:rPr>
            </w:pPr>
            <w:r w:rsidRPr="009B4823">
              <w:rPr>
                <w:rFonts w:hint="cs"/>
                <w:b w:val="0"/>
                <w:bCs w:val="0"/>
                <w:i/>
                <w:iCs/>
                <w:sz w:val="22"/>
                <w:szCs w:val="22"/>
                <w:rtl/>
              </w:rPr>
              <w:t>المجموع</w:t>
            </w:r>
          </w:p>
        </w:tc>
      </w:tr>
      <w:tr w:rsidR="00CB4538" w:rsidRPr="00613BDF">
        <w:tc>
          <w:tcPr>
            <w:tcW w:w="2200" w:type="dxa"/>
            <w:vMerge/>
            <w:tcBorders>
              <w:top w:val="single" w:sz="6" w:space="0" w:color="auto"/>
              <w:left w:val="single" w:sz="4" w:space="0" w:color="auto"/>
              <w:bottom w:val="single" w:sz="12" w:space="0" w:color="auto"/>
              <w:right w:val="single" w:sz="6" w:space="0" w:color="auto"/>
            </w:tcBorders>
          </w:tcPr>
          <w:p w:rsidR="00CB4538" w:rsidRPr="009B4823" w:rsidRDefault="00CB4538" w:rsidP="00654E02">
            <w:pPr>
              <w:rPr>
                <w:rFonts w:hint="cs"/>
                <w:b w:val="0"/>
                <w:bCs w:val="0"/>
                <w:sz w:val="22"/>
                <w:szCs w:val="22"/>
                <w:rtl/>
              </w:rPr>
            </w:pPr>
          </w:p>
        </w:tc>
        <w:tc>
          <w:tcPr>
            <w:tcW w:w="1195" w:type="dxa"/>
            <w:tcBorders>
              <w:top w:val="single" w:sz="6" w:space="0" w:color="auto"/>
              <w:left w:val="single" w:sz="6" w:space="0" w:color="auto"/>
              <w:bottom w:val="single" w:sz="12" w:space="0" w:color="auto"/>
              <w:right w:val="single" w:sz="6" w:space="0" w:color="auto"/>
            </w:tcBorders>
          </w:tcPr>
          <w:p w:rsidR="00CB4538" w:rsidRPr="009B4823" w:rsidRDefault="00CB4538" w:rsidP="00654E02">
            <w:pPr>
              <w:rPr>
                <w:rFonts w:hint="cs"/>
                <w:b w:val="0"/>
                <w:bCs w:val="0"/>
                <w:i/>
                <w:iCs/>
                <w:sz w:val="22"/>
                <w:szCs w:val="22"/>
                <w:rtl/>
              </w:rPr>
            </w:pPr>
            <w:r w:rsidRPr="009B4823">
              <w:rPr>
                <w:rFonts w:hint="cs"/>
                <w:b w:val="0"/>
                <w:bCs w:val="0"/>
                <w:i/>
                <w:iCs/>
                <w:sz w:val="22"/>
                <w:szCs w:val="22"/>
                <w:rtl/>
              </w:rPr>
              <w:t>المجموع</w:t>
            </w:r>
          </w:p>
        </w:tc>
        <w:tc>
          <w:tcPr>
            <w:tcW w:w="1195" w:type="dxa"/>
            <w:tcBorders>
              <w:top w:val="single" w:sz="6" w:space="0" w:color="auto"/>
              <w:left w:val="single" w:sz="6" w:space="0" w:color="auto"/>
              <w:bottom w:val="single" w:sz="12" w:space="0" w:color="auto"/>
              <w:right w:val="single" w:sz="6" w:space="0" w:color="auto"/>
            </w:tcBorders>
          </w:tcPr>
          <w:p w:rsidR="00CB4538" w:rsidRPr="009B4823" w:rsidRDefault="00CB4538" w:rsidP="00654E02">
            <w:pPr>
              <w:rPr>
                <w:rFonts w:hint="cs"/>
                <w:b w:val="0"/>
                <w:bCs w:val="0"/>
                <w:i/>
                <w:iCs/>
                <w:sz w:val="22"/>
                <w:szCs w:val="22"/>
                <w:rtl/>
              </w:rPr>
            </w:pPr>
            <w:r w:rsidRPr="009B4823">
              <w:rPr>
                <w:rFonts w:hint="cs"/>
                <w:b w:val="0"/>
                <w:bCs w:val="0"/>
                <w:i/>
                <w:iCs/>
                <w:sz w:val="22"/>
                <w:szCs w:val="22"/>
                <w:rtl/>
              </w:rPr>
              <w:t xml:space="preserve">المتخصصون </w:t>
            </w:r>
          </w:p>
        </w:tc>
        <w:tc>
          <w:tcPr>
            <w:tcW w:w="1080" w:type="dxa"/>
            <w:vMerge/>
            <w:tcBorders>
              <w:top w:val="single" w:sz="6" w:space="0" w:color="auto"/>
              <w:left w:val="single" w:sz="6" w:space="0" w:color="auto"/>
              <w:bottom w:val="single" w:sz="12" w:space="0" w:color="auto"/>
              <w:right w:val="single" w:sz="6" w:space="0" w:color="auto"/>
            </w:tcBorders>
          </w:tcPr>
          <w:p w:rsidR="00CB4538" w:rsidRPr="009B4823" w:rsidRDefault="00CB4538" w:rsidP="00654E02">
            <w:pPr>
              <w:rPr>
                <w:rFonts w:hint="cs"/>
                <w:b w:val="0"/>
                <w:bCs w:val="0"/>
                <w:sz w:val="22"/>
                <w:szCs w:val="22"/>
                <w:rtl/>
              </w:rPr>
            </w:pPr>
          </w:p>
        </w:tc>
        <w:tc>
          <w:tcPr>
            <w:tcW w:w="1080" w:type="dxa"/>
            <w:vMerge/>
            <w:tcBorders>
              <w:top w:val="single" w:sz="6" w:space="0" w:color="auto"/>
              <w:left w:val="single" w:sz="6" w:space="0" w:color="auto"/>
              <w:bottom w:val="single" w:sz="12" w:space="0" w:color="auto"/>
              <w:right w:val="single" w:sz="6" w:space="0" w:color="auto"/>
            </w:tcBorders>
          </w:tcPr>
          <w:p w:rsidR="00CB4538" w:rsidRPr="009B4823" w:rsidRDefault="00CB4538" w:rsidP="00654E02">
            <w:pPr>
              <w:rPr>
                <w:rFonts w:hint="cs"/>
                <w:b w:val="0"/>
                <w:bCs w:val="0"/>
                <w:sz w:val="22"/>
                <w:szCs w:val="22"/>
                <w:rtl/>
              </w:rPr>
            </w:pPr>
          </w:p>
        </w:tc>
        <w:tc>
          <w:tcPr>
            <w:tcW w:w="1260" w:type="dxa"/>
            <w:vMerge/>
            <w:tcBorders>
              <w:top w:val="single" w:sz="6" w:space="0" w:color="auto"/>
              <w:left w:val="single" w:sz="6" w:space="0" w:color="auto"/>
              <w:bottom w:val="single" w:sz="12" w:space="0" w:color="auto"/>
              <w:right w:val="single" w:sz="4" w:space="0" w:color="auto"/>
            </w:tcBorders>
          </w:tcPr>
          <w:p w:rsidR="00CB4538" w:rsidRPr="009B4823" w:rsidRDefault="00CB4538" w:rsidP="00654E02">
            <w:pPr>
              <w:rPr>
                <w:rFonts w:hint="cs"/>
                <w:b w:val="0"/>
                <w:bCs w:val="0"/>
                <w:sz w:val="22"/>
                <w:szCs w:val="22"/>
                <w:rtl/>
              </w:rPr>
            </w:pPr>
          </w:p>
        </w:tc>
      </w:tr>
      <w:tr w:rsidR="00CB4538" w:rsidRPr="00613BDF">
        <w:tc>
          <w:tcPr>
            <w:tcW w:w="2200" w:type="dxa"/>
            <w:tcBorders>
              <w:top w:val="single" w:sz="12" w:space="0" w:color="auto"/>
              <w:left w:val="single" w:sz="8" w:space="0" w:color="auto"/>
              <w:bottom w:val="nil"/>
              <w:right w:val="nil"/>
            </w:tcBorders>
          </w:tcPr>
          <w:p w:rsidR="00CB4538" w:rsidRPr="009B4823" w:rsidRDefault="00CB4538" w:rsidP="00654E02">
            <w:pPr>
              <w:rPr>
                <w:rFonts w:hint="cs"/>
                <w:sz w:val="22"/>
                <w:szCs w:val="22"/>
                <w:rtl/>
              </w:rPr>
            </w:pPr>
            <w:r w:rsidRPr="009B4823">
              <w:rPr>
                <w:rFonts w:hint="cs"/>
                <w:sz w:val="22"/>
                <w:szCs w:val="22"/>
                <w:rtl/>
              </w:rPr>
              <w:t>1990</w:t>
            </w:r>
          </w:p>
        </w:tc>
        <w:tc>
          <w:tcPr>
            <w:tcW w:w="1195" w:type="dxa"/>
            <w:tcBorders>
              <w:top w:val="single" w:sz="12" w:space="0" w:color="auto"/>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303</w:t>
            </w:r>
          </w:p>
        </w:tc>
        <w:tc>
          <w:tcPr>
            <w:tcW w:w="1195" w:type="dxa"/>
            <w:tcBorders>
              <w:top w:val="single" w:sz="12" w:space="0" w:color="auto"/>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211</w:t>
            </w:r>
          </w:p>
        </w:tc>
        <w:tc>
          <w:tcPr>
            <w:tcW w:w="1080" w:type="dxa"/>
            <w:tcBorders>
              <w:top w:val="single" w:sz="12" w:space="0" w:color="auto"/>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728</w:t>
            </w:r>
          </w:p>
        </w:tc>
        <w:tc>
          <w:tcPr>
            <w:tcW w:w="1080" w:type="dxa"/>
            <w:tcBorders>
              <w:top w:val="single" w:sz="12" w:space="0" w:color="auto"/>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214</w:t>
            </w:r>
          </w:p>
        </w:tc>
        <w:tc>
          <w:tcPr>
            <w:tcW w:w="1260" w:type="dxa"/>
            <w:tcBorders>
              <w:top w:val="single" w:sz="12" w:space="0" w:color="auto"/>
              <w:left w:val="nil"/>
              <w:bottom w:val="nil"/>
              <w:right w:val="single" w:sz="8" w:space="0" w:color="auto"/>
            </w:tcBorders>
          </w:tcPr>
          <w:p w:rsidR="00CB4538" w:rsidRPr="009B4823" w:rsidRDefault="00CB4538" w:rsidP="00654E02">
            <w:pPr>
              <w:rPr>
                <w:rFonts w:hint="cs"/>
                <w:b w:val="0"/>
                <w:bCs w:val="0"/>
                <w:sz w:val="22"/>
                <w:szCs w:val="22"/>
                <w:rtl/>
              </w:rPr>
            </w:pPr>
            <w:r w:rsidRPr="009B4823">
              <w:rPr>
                <w:rFonts w:hint="cs"/>
                <w:b w:val="0"/>
                <w:bCs w:val="0"/>
                <w:sz w:val="22"/>
                <w:szCs w:val="22"/>
                <w:rtl/>
              </w:rPr>
              <w:t>1245</w:t>
            </w:r>
          </w:p>
        </w:tc>
      </w:tr>
      <w:tr w:rsidR="00CB4538" w:rsidRPr="00613BDF">
        <w:tc>
          <w:tcPr>
            <w:tcW w:w="2200" w:type="dxa"/>
            <w:tcBorders>
              <w:top w:val="nil"/>
              <w:left w:val="single" w:sz="8" w:space="0" w:color="auto"/>
              <w:bottom w:val="nil"/>
              <w:right w:val="nil"/>
            </w:tcBorders>
          </w:tcPr>
          <w:p w:rsidR="00CB4538" w:rsidRPr="009B4823" w:rsidRDefault="00CB4538" w:rsidP="00654E02">
            <w:pPr>
              <w:rPr>
                <w:rFonts w:hint="cs"/>
                <w:sz w:val="22"/>
                <w:szCs w:val="22"/>
                <w:rtl/>
              </w:rPr>
            </w:pPr>
            <w:r w:rsidRPr="009B4823">
              <w:rPr>
                <w:rFonts w:hint="cs"/>
                <w:sz w:val="22"/>
                <w:szCs w:val="22"/>
                <w:rtl/>
              </w:rPr>
              <w:t>2000</w:t>
            </w:r>
          </w:p>
        </w:tc>
        <w:tc>
          <w:tcPr>
            <w:tcW w:w="1195" w:type="dxa"/>
            <w:tcBorders>
              <w:top w:val="nil"/>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323</w:t>
            </w:r>
          </w:p>
        </w:tc>
        <w:tc>
          <w:tcPr>
            <w:tcW w:w="1195" w:type="dxa"/>
            <w:tcBorders>
              <w:top w:val="nil"/>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278</w:t>
            </w:r>
          </w:p>
        </w:tc>
        <w:tc>
          <w:tcPr>
            <w:tcW w:w="1080" w:type="dxa"/>
            <w:tcBorders>
              <w:top w:val="nil"/>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794</w:t>
            </w:r>
          </w:p>
        </w:tc>
        <w:tc>
          <w:tcPr>
            <w:tcW w:w="1080" w:type="dxa"/>
            <w:tcBorders>
              <w:top w:val="nil"/>
              <w:left w:val="nil"/>
              <w:bottom w:val="nil"/>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w:t>
            </w:r>
          </w:p>
        </w:tc>
        <w:tc>
          <w:tcPr>
            <w:tcW w:w="1260" w:type="dxa"/>
            <w:tcBorders>
              <w:top w:val="nil"/>
              <w:left w:val="nil"/>
              <w:bottom w:val="nil"/>
              <w:right w:val="single" w:sz="8" w:space="0" w:color="auto"/>
            </w:tcBorders>
          </w:tcPr>
          <w:p w:rsidR="00CB4538" w:rsidRPr="009B4823" w:rsidRDefault="00CB4538" w:rsidP="00654E02">
            <w:pPr>
              <w:rPr>
                <w:rFonts w:hint="cs"/>
                <w:b w:val="0"/>
                <w:bCs w:val="0"/>
                <w:sz w:val="22"/>
                <w:szCs w:val="22"/>
                <w:rtl/>
              </w:rPr>
            </w:pPr>
            <w:r w:rsidRPr="009B4823">
              <w:rPr>
                <w:rFonts w:hint="cs"/>
                <w:b w:val="0"/>
                <w:bCs w:val="0"/>
                <w:sz w:val="22"/>
                <w:szCs w:val="22"/>
                <w:rtl/>
              </w:rPr>
              <w:t>1124</w:t>
            </w:r>
          </w:p>
        </w:tc>
      </w:tr>
      <w:tr w:rsidR="00CB4538" w:rsidRPr="00613BDF">
        <w:tc>
          <w:tcPr>
            <w:tcW w:w="2200" w:type="dxa"/>
            <w:tcBorders>
              <w:top w:val="nil"/>
              <w:left w:val="single" w:sz="8" w:space="0" w:color="auto"/>
              <w:bottom w:val="single" w:sz="12" w:space="0" w:color="auto"/>
              <w:right w:val="nil"/>
            </w:tcBorders>
          </w:tcPr>
          <w:p w:rsidR="00CB4538" w:rsidRPr="009B4823" w:rsidRDefault="00CB4538" w:rsidP="00654E02">
            <w:pPr>
              <w:rPr>
                <w:rFonts w:hint="cs"/>
                <w:sz w:val="22"/>
                <w:szCs w:val="22"/>
                <w:rtl/>
              </w:rPr>
            </w:pPr>
            <w:r w:rsidRPr="009B4823">
              <w:rPr>
                <w:rFonts w:hint="cs"/>
                <w:sz w:val="22"/>
                <w:szCs w:val="22"/>
                <w:rtl/>
              </w:rPr>
              <w:t>2001</w:t>
            </w:r>
          </w:p>
        </w:tc>
        <w:tc>
          <w:tcPr>
            <w:tcW w:w="1195" w:type="dxa"/>
            <w:tcBorders>
              <w:top w:val="nil"/>
              <w:left w:val="nil"/>
              <w:bottom w:val="single" w:sz="12" w:space="0" w:color="auto"/>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335</w:t>
            </w:r>
          </w:p>
        </w:tc>
        <w:tc>
          <w:tcPr>
            <w:tcW w:w="1195" w:type="dxa"/>
            <w:tcBorders>
              <w:top w:val="nil"/>
              <w:left w:val="nil"/>
              <w:bottom w:val="single" w:sz="12" w:space="0" w:color="auto"/>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275</w:t>
            </w:r>
          </w:p>
        </w:tc>
        <w:tc>
          <w:tcPr>
            <w:tcW w:w="1080" w:type="dxa"/>
            <w:tcBorders>
              <w:top w:val="nil"/>
              <w:left w:val="nil"/>
              <w:bottom w:val="single" w:sz="12" w:space="0" w:color="auto"/>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790</w:t>
            </w:r>
          </w:p>
        </w:tc>
        <w:tc>
          <w:tcPr>
            <w:tcW w:w="1080" w:type="dxa"/>
            <w:tcBorders>
              <w:top w:val="nil"/>
              <w:left w:val="nil"/>
              <w:bottom w:val="single" w:sz="12" w:space="0" w:color="auto"/>
              <w:right w:val="nil"/>
            </w:tcBorders>
          </w:tcPr>
          <w:p w:rsidR="00CB4538" w:rsidRPr="009B4823" w:rsidRDefault="00CB4538" w:rsidP="00654E02">
            <w:pPr>
              <w:rPr>
                <w:rFonts w:hint="cs"/>
                <w:b w:val="0"/>
                <w:bCs w:val="0"/>
                <w:sz w:val="22"/>
                <w:szCs w:val="22"/>
                <w:rtl/>
              </w:rPr>
            </w:pPr>
            <w:r w:rsidRPr="009B4823">
              <w:rPr>
                <w:rFonts w:hint="cs"/>
                <w:b w:val="0"/>
                <w:bCs w:val="0"/>
                <w:sz w:val="22"/>
                <w:szCs w:val="22"/>
                <w:rtl/>
              </w:rPr>
              <w:t>-</w:t>
            </w:r>
          </w:p>
        </w:tc>
        <w:tc>
          <w:tcPr>
            <w:tcW w:w="1260" w:type="dxa"/>
            <w:tcBorders>
              <w:top w:val="nil"/>
              <w:left w:val="nil"/>
              <w:bottom w:val="single" w:sz="12" w:space="0" w:color="auto"/>
              <w:right w:val="single" w:sz="8" w:space="0" w:color="auto"/>
            </w:tcBorders>
          </w:tcPr>
          <w:p w:rsidR="00CB4538" w:rsidRPr="009B4823" w:rsidRDefault="00CB4538" w:rsidP="00654E02">
            <w:pPr>
              <w:rPr>
                <w:rFonts w:hint="cs"/>
                <w:b w:val="0"/>
                <w:bCs w:val="0"/>
                <w:sz w:val="22"/>
                <w:szCs w:val="22"/>
                <w:rtl/>
              </w:rPr>
            </w:pPr>
            <w:r w:rsidRPr="009B4823">
              <w:rPr>
                <w:rFonts w:hint="cs"/>
                <w:b w:val="0"/>
                <w:bCs w:val="0"/>
                <w:sz w:val="22"/>
                <w:szCs w:val="22"/>
                <w:rtl/>
              </w:rPr>
              <w:t>1128</w:t>
            </w:r>
          </w:p>
        </w:tc>
      </w:tr>
    </w:tbl>
    <w:p w:rsidR="00CB4538" w:rsidRPr="00A15830" w:rsidRDefault="00CB4538" w:rsidP="00CB4538">
      <w:pPr>
        <w:pStyle w:val="BodyText2"/>
        <w:spacing w:after="120" w:line="400" w:lineRule="exact"/>
        <w:ind w:left="1030"/>
        <w:jc w:val="both"/>
        <w:outlineLvl w:val="0"/>
        <w:rPr>
          <w:sz w:val="26"/>
          <w:szCs w:val="26"/>
          <w:rtl/>
        </w:rPr>
      </w:pPr>
      <w:r w:rsidRPr="00A15830">
        <w:rPr>
          <w:sz w:val="26"/>
          <w:szCs w:val="26"/>
          <w:rtl/>
        </w:rPr>
        <w:t xml:space="preserve"> المصدر:  وزارة الصحة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قي عام 2001 قدم 92 طبيبا أو ما نسبته  5ر 27 في المائة من الأطباء الرعاية الصحية الأولية، وقدم 130 طبيبا أو 8ر 38 في المائة خدمات الرعاية </w:t>
      </w:r>
      <w:r w:rsidRPr="00613BDF">
        <w:rPr>
          <w:rFonts w:hint="cs"/>
          <w:sz w:val="30"/>
          <w:szCs w:val="30"/>
          <w:rtl/>
          <w:lang w:bidi="ar-EG"/>
        </w:rPr>
        <w:t xml:space="preserve">الصحية </w:t>
      </w:r>
      <w:r w:rsidRPr="00613BDF">
        <w:rPr>
          <w:sz w:val="30"/>
          <w:szCs w:val="30"/>
          <w:rtl/>
        </w:rPr>
        <w:t>الثانوية،وقدم 113طبيبا أو 7ر 33في المائة  خدمات الرعاية</w:t>
      </w:r>
      <w:r w:rsidRPr="00613BDF">
        <w:rPr>
          <w:rFonts w:hint="cs"/>
          <w:sz w:val="30"/>
          <w:szCs w:val="30"/>
          <w:rtl/>
          <w:lang w:bidi="ar-EG"/>
        </w:rPr>
        <w:t xml:space="preserve"> الصحية من المستوى </w:t>
      </w:r>
      <w:r w:rsidRPr="00613BDF">
        <w:rPr>
          <w:sz w:val="30"/>
          <w:szCs w:val="30"/>
          <w:rtl/>
        </w:rPr>
        <w:t xml:space="preserve">الثالث.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وفي ما يتعلق بهيكل الموظفين العام ي</w:t>
      </w:r>
      <w:r w:rsidRPr="00613BDF">
        <w:rPr>
          <w:rFonts w:hint="cs"/>
          <w:sz w:val="30"/>
          <w:szCs w:val="30"/>
          <w:rtl/>
          <w:lang w:bidi="ar-EG"/>
        </w:rPr>
        <w:t xml:space="preserve">سهم الحاصلون على </w:t>
      </w:r>
      <w:r w:rsidRPr="00613BDF">
        <w:rPr>
          <w:sz w:val="30"/>
          <w:szCs w:val="30"/>
          <w:rtl/>
        </w:rPr>
        <w:t xml:space="preserve">مؤهلات </w:t>
      </w:r>
      <w:r w:rsidRPr="00613BDF">
        <w:rPr>
          <w:rFonts w:hint="cs"/>
          <w:sz w:val="30"/>
          <w:szCs w:val="30"/>
          <w:rtl/>
          <w:lang w:bidi="ar-EG"/>
        </w:rPr>
        <w:t xml:space="preserve">تتعلق </w:t>
      </w:r>
      <w:r w:rsidRPr="00613BDF">
        <w:rPr>
          <w:sz w:val="30"/>
          <w:szCs w:val="30"/>
          <w:rtl/>
        </w:rPr>
        <w:t xml:space="preserve">بالرعاية </w:t>
      </w:r>
      <w:r w:rsidRPr="00613BDF">
        <w:rPr>
          <w:rFonts w:hint="cs"/>
          <w:sz w:val="30"/>
          <w:szCs w:val="30"/>
          <w:rtl/>
          <w:lang w:bidi="ar-EG"/>
        </w:rPr>
        <w:t>ال</w:t>
      </w:r>
      <w:r w:rsidRPr="00613BDF">
        <w:rPr>
          <w:sz w:val="30"/>
          <w:szCs w:val="30"/>
          <w:rtl/>
        </w:rPr>
        <w:t xml:space="preserve">صحية </w:t>
      </w:r>
      <w:r w:rsidRPr="00613BDF">
        <w:rPr>
          <w:rFonts w:hint="cs"/>
          <w:sz w:val="30"/>
          <w:szCs w:val="30"/>
          <w:rtl/>
          <w:lang w:bidi="ar-EG"/>
        </w:rPr>
        <w:t>ال</w:t>
      </w:r>
      <w:r w:rsidRPr="00613BDF">
        <w:rPr>
          <w:sz w:val="30"/>
          <w:szCs w:val="30"/>
          <w:rtl/>
        </w:rPr>
        <w:t>ثانوية بنسبة 9ر45 في المائة</w:t>
      </w:r>
      <w:r w:rsidRPr="00613BDF">
        <w:rPr>
          <w:rFonts w:hint="cs"/>
          <w:sz w:val="30"/>
          <w:szCs w:val="30"/>
          <w:rtl/>
          <w:lang w:bidi="ar-EG"/>
        </w:rPr>
        <w:t>،</w:t>
      </w:r>
      <w:r w:rsidRPr="00613BDF">
        <w:rPr>
          <w:sz w:val="30"/>
          <w:szCs w:val="30"/>
          <w:rtl/>
        </w:rPr>
        <w:t xml:space="preserve"> ويليهم موظفو </w:t>
      </w:r>
      <w:r w:rsidRPr="00613BDF">
        <w:rPr>
          <w:rFonts w:hint="cs"/>
          <w:sz w:val="30"/>
          <w:szCs w:val="30"/>
          <w:rtl/>
          <w:lang w:bidi="ar-EG"/>
        </w:rPr>
        <w:t xml:space="preserve">الرعاية الصحية </w:t>
      </w:r>
      <w:r w:rsidRPr="00613BDF">
        <w:rPr>
          <w:sz w:val="30"/>
          <w:szCs w:val="30"/>
          <w:rtl/>
        </w:rPr>
        <w:t xml:space="preserve">من </w:t>
      </w:r>
      <w:r w:rsidRPr="00613BDF">
        <w:rPr>
          <w:rFonts w:hint="cs"/>
          <w:sz w:val="30"/>
          <w:szCs w:val="30"/>
          <w:rtl/>
          <w:lang w:bidi="ar-EG"/>
        </w:rPr>
        <w:t>ال</w:t>
      </w:r>
      <w:r w:rsidRPr="00613BDF">
        <w:rPr>
          <w:sz w:val="30"/>
          <w:szCs w:val="30"/>
          <w:rtl/>
        </w:rPr>
        <w:t xml:space="preserve">مستوى </w:t>
      </w:r>
      <w:r w:rsidRPr="00613BDF">
        <w:rPr>
          <w:rFonts w:hint="cs"/>
          <w:sz w:val="30"/>
          <w:szCs w:val="30"/>
          <w:rtl/>
          <w:lang w:bidi="ar-EG"/>
        </w:rPr>
        <w:t>ال</w:t>
      </w:r>
      <w:r w:rsidRPr="00613BDF">
        <w:rPr>
          <w:sz w:val="30"/>
          <w:szCs w:val="30"/>
          <w:rtl/>
        </w:rPr>
        <w:t>ثالث بنسبة 4ر30 في المائة، و</w:t>
      </w:r>
      <w:r w:rsidRPr="00613BDF">
        <w:rPr>
          <w:rFonts w:hint="cs"/>
          <w:sz w:val="30"/>
          <w:szCs w:val="30"/>
          <w:rtl/>
          <w:lang w:bidi="ar-EG"/>
        </w:rPr>
        <w:t xml:space="preserve">يسهم </w:t>
      </w:r>
      <w:r w:rsidRPr="00613BDF">
        <w:rPr>
          <w:sz w:val="30"/>
          <w:szCs w:val="30"/>
          <w:rtl/>
        </w:rPr>
        <w:t>موظف</w:t>
      </w:r>
      <w:r w:rsidRPr="00613BDF">
        <w:rPr>
          <w:rFonts w:hint="cs"/>
          <w:sz w:val="30"/>
          <w:szCs w:val="30"/>
          <w:rtl/>
          <w:lang w:bidi="ar-EG"/>
        </w:rPr>
        <w:t>و</w:t>
      </w:r>
      <w:r w:rsidRPr="00613BDF">
        <w:rPr>
          <w:sz w:val="30"/>
          <w:szCs w:val="30"/>
          <w:rtl/>
        </w:rPr>
        <w:t xml:space="preserve"> الرعاية الصحية الأولية</w:t>
      </w:r>
      <w:r w:rsidRPr="00613BDF">
        <w:rPr>
          <w:rFonts w:hint="cs"/>
          <w:sz w:val="30"/>
          <w:szCs w:val="30"/>
          <w:rtl/>
          <w:lang w:bidi="ar-EG"/>
        </w:rPr>
        <w:t xml:space="preserve"> بأقل نسبة، اذ تبلغ </w:t>
      </w:r>
      <w:r w:rsidRPr="00613BDF">
        <w:rPr>
          <w:sz w:val="30"/>
          <w:szCs w:val="30"/>
          <w:rtl/>
        </w:rPr>
        <w:t>7ر 23</w:t>
      </w:r>
      <w:r w:rsidRPr="00613BDF">
        <w:rPr>
          <w:rFonts w:hint="cs"/>
          <w:sz w:val="30"/>
          <w:szCs w:val="30"/>
          <w:rtl/>
          <w:lang w:bidi="ar-EG"/>
        </w:rPr>
        <w:t xml:space="preserve"> </w:t>
      </w:r>
      <w:r w:rsidRPr="00613BDF">
        <w:rPr>
          <w:sz w:val="30"/>
          <w:szCs w:val="30"/>
          <w:rtl/>
        </w:rPr>
        <w:t xml:space="preserve">في المائة.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وتبلغ نسبة موظف</w:t>
      </w:r>
      <w:r w:rsidRPr="00613BDF">
        <w:rPr>
          <w:rFonts w:hint="cs"/>
          <w:sz w:val="30"/>
          <w:szCs w:val="30"/>
          <w:rtl/>
          <w:lang w:bidi="ar-EG"/>
        </w:rPr>
        <w:t>ي</w:t>
      </w:r>
      <w:r w:rsidRPr="00613BDF">
        <w:rPr>
          <w:sz w:val="30"/>
          <w:szCs w:val="30"/>
          <w:rtl/>
        </w:rPr>
        <w:t xml:space="preserve"> الصحة </w:t>
      </w:r>
      <w:r w:rsidRPr="00613BDF">
        <w:rPr>
          <w:rFonts w:hint="cs"/>
          <w:sz w:val="30"/>
          <w:szCs w:val="30"/>
          <w:rtl/>
          <w:lang w:bidi="ar-EG"/>
        </w:rPr>
        <w:t xml:space="preserve">الحاصلين على </w:t>
      </w:r>
      <w:r w:rsidRPr="00613BDF">
        <w:rPr>
          <w:sz w:val="30"/>
          <w:szCs w:val="30"/>
          <w:rtl/>
        </w:rPr>
        <w:t xml:space="preserve">مؤهلات </w:t>
      </w:r>
      <w:r w:rsidRPr="00613BDF">
        <w:rPr>
          <w:rFonts w:hint="cs"/>
          <w:sz w:val="30"/>
          <w:szCs w:val="30"/>
          <w:rtl/>
          <w:lang w:bidi="ar-EG"/>
        </w:rPr>
        <w:t>التعليم العالي والث</w:t>
      </w:r>
      <w:r w:rsidRPr="00613BDF">
        <w:rPr>
          <w:sz w:val="30"/>
          <w:szCs w:val="30"/>
          <w:rtl/>
        </w:rPr>
        <w:t>انوي إلى عدد أطباء الرعاية الأولية0ر2: 1؛ و</w:t>
      </w:r>
      <w:r w:rsidRPr="00613BDF">
        <w:rPr>
          <w:rFonts w:hint="cs"/>
          <w:sz w:val="30"/>
          <w:szCs w:val="30"/>
          <w:rtl/>
          <w:lang w:bidi="ar-EG"/>
        </w:rPr>
        <w:t xml:space="preserve">تبلغ النسبة </w:t>
      </w:r>
      <w:r w:rsidRPr="00613BDF">
        <w:rPr>
          <w:sz w:val="30"/>
          <w:szCs w:val="30"/>
          <w:rtl/>
        </w:rPr>
        <w:t xml:space="preserve">في مستوى </w:t>
      </w:r>
      <w:r w:rsidRPr="00613BDF">
        <w:rPr>
          <w:rFonts w:hint="cs"/>
          <w:sz w:val="30"/>
          <w:szCs w:val="30"/>
          <w:rtl/>
          <w:lang w:bidi="ar-EG"/>
        </w:rPr>
        <w:t xml:space="preserve">الرعاية الصحية </w:t>
      </w:r>
      <w:r w:rsidRPr="00613BDF">
        <w:rPr>
          <w:sz w:val="30"/>
          <w:szCs w:val="30"/>
          <w:rtl/>
        </w:rPr>
        <w:t>الثانوية 9ر2</w:t>
      </w:r>
      <w:r w:rsidRPr="00613BDF">
        <w:rPr>
          <w:rFonts w:hint="cs"/>
          <w:sz w:val="30"/>
          <w:szCs w:val="30"/>
          <w:rtl/>
          <w:lang w:bidi="ar-EG"/>
        </w:rPr>
        <w:t xml:space="preserve"> : </w:t>
      </w:r>
      <w:r w:rsidRPr="00613BDF">
        <w:rPr>
          <w:sz w:val="30"/>
          <w:szCs w:val="30"/>
          <w:rtl/>
        </w:rPr>
        <w:t>1،</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الرعاية الصحية من ال</w:t>
      </w:r>
      <w:r w:rsidRPr="00613BDF">
        <w:rPr>
          <w:sz w:val="30"/>
          <w:szCs w:val="30"/>
          <w:rtl/>
        </w:rPr>
        <w:t xml:space="preserve">مستوى الثالث 0ر2: 1. </w:t>
      </w:r>
    </w:p>
    <w:p w:rsidR="009B4823" w:rsidRDefault="00CB4538" w:rsidP="00CB4538">
      <w:pPr>
        <w:pStyle w:val="BodyText2"/>
        <w:spacing w:after="120" w:line="400" w:lineRule="exact"/>
        <w:ind w:left="1030" w:right="810" w:firstLine="468"/>
        <w:jc w:val="both"/>
        <w:rPr>
          <w:sz w:val="30"/>
          <w:szCs w:val="30"/>
          <w:rtl/>
        </w:rPr>
      </w:pPr>
      <w:r w:rsidRPr="00613BDF">
        <w:rPr>
          <w:sz w:val="30"/>
          <w:szCs w:val="30"/>
          <w:rtl/>
        </w:rPr>
        <w:t>وتقدم الرعاي</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 xml:space="preserve">الصحية </w:t>
      </w:r>
      <w:r w:rsidRPr="00613BDF">
        <w:rPr>
          <w:sz w:val="30"/>
          <w:szCs w:val="30"/>
          <w:rtl/>
        </w:rPr>
        <w:t xml:space="preserve">الأولية </w:t>
      </w:r>
      <w:r w:rsidRPr="00613BDF">
        <w:rPr>
          <w:rFonts w:hint="cs"/>
          <w:sz w:val="30"/>
          <w:szCs w:val="30"/>
          <w:rtl/>
          <w:lang w:bidi="ar-EG"/>
        </w:rPr>
        <w:t xml:space="preserve">عن طريق </w:t>
      </w:r>
      <w:r w:rsidRPr="00613BDF">
        <w:rPr>
          <w:sz w:val="30"/>
          <w:szCs w:val="30"/>
          <w:rtl/>
        </w:rPr>
        <w:t>مستوصف</w:t>
      </w:r>
      <w:r w:rsidRPr="00613BDF">
        <w:rPr>
          <w:rFonts w:hint="cs"/>
          <w:sz w:val="30"/>
          <w:szCs w:val="30"/>
          <w:rtl/>
          <w:lang w:bidi="ar-EG"/>
        </w:rPr>
        <w:t xml:space="preserve">ات </w:t>
      </w:r>
      <w:r w:rsidRPr="00613BDF">
        <w:rPr>
          <w:sz w:val="30"/>
          <w:szCs w:val="30"/>
          <w:rtl/>
        </w:rPr>
        <w:t xml:space="preserve">الرعاية </w:t>
      </w:r>
      <w:r w:rsidRPr="00613BDF">
        <w:rPr>
          <w:rFonts w:hint="cs"/>
          <w:sz w:val="30"/>
          <w:szCs w:val="30"/>
          <w:rtl/>
          <w:lang w:bidi="ar-EG"/>
        </w:rPr>
        <w:t>ال</w:t>
      </w:r>
      <w:r w:rsidRPr="00613BDF">
        <w:rPr>
          <w:sz w:val="30"/>
          <w:szCs w:val="30"/>
          <w:rtl/>
        </w:rPr>
        <w:t>صح</w:t>
      </w:r>
      <w:r w:rsidRPr="00613BDF">
        <w:rPr>
          <w:rFonts w:hint="cs"/>
          <w:sz w:val="30"/>
          <w:szCs w:val="30"/>
          <w:rtl/>
          <w:lang w:bidi="ar-EG"/>
        </w:rPr>
        <w:t>ية</w:t>
      </w:r>
      <w:r w:rsidRPr="00613BDF">
        <w:rPr>
          <w:sz w:val="30"/>
          <w:szCs w:val="30"/>
          <w:rtl/>
        </w:rPr>
        <w:t xml:space="preserve"> </w:t>
      </w:r>
      <w:r w:rsidRPr="00613BDF">
        <w:rPr>
          <w:rFonts w:hint="cs"/>
          <w:sz w:val="30"/>
          <w:szCs w:val="30"/>
          <w:rtl/>
          <w:lang w:bidi="ar-EG"/>
        </w:rPr>
        <w:t xml:space="preserve">للمرأة، </w:t>
      </w:r>
      <w:r w:rsidRPr="00613BDF">
        <w:rPr>
          <w:sz w:val="30"/>
          <w:szCs w:val="30"/>
          <w:rtl/>
        </w:rPr>
        <w:t>التي تشمل وحد</w:t>
      </w:r>
      <w:r w:rsidRPr="00613BDF">
        <w:rPr>
          <w:rFonts w:hint="cs"/>
          <w:sz w:val="30"/>
          <w:szCs w:val="30"/>
          <w:rtl/>
          <w:lang w:bidi="ar-EG"/>
        </w:rPr>
        <w:t>ات</w:t>
      </w:r>
      <w:r w:rsidRPr="00613BDF">
        <w:rPr>
          <w:sz w:val="30"/>
          <w:szCs w:val="30"/>
          <w:rtl/>
        </w:rPr>
        <w:t xml:space="preserve"> تنظيمية لتنفيذ ال</w:t>
      </w:r>
      <w:r w:rsidRPr="00613BDF">
        <w:rPr>
          <w:rFonts w:hint="cs"/>
          <w:sz w:val="30"/>
          <w:szCs w:val="30"/>
          <w:rtl/>
          <w:lang w:bidi="ar-EG"/>
        </w:rPr>
        <w:t>أ</w:t>
      </w:r>
      <w:r w:rsidRPr="00613BDF">
        <w:rPr>
          <w:sz w:val="30"/>
          <w:szCs w:val="30"/>
          <w:rtl/>
        </w:rPr>
        <w:t>نشط</w:t>
      </w:r>
      <w:r w:rsidRPr="00613BDF">
        <w:rPr>
          <w:rFonts w:hint="cs"/>
          <w:sz w:val="30"/>
          <w:szCs w:val="30"/>
          <w:rtl/>
          <w:lang w:bidi="ar-EG"/>
        </w:rPr>
        <w:t>ة</w:t>
      </w:r>
      <w:r w:rsidRPr="00613BDF">
        <w:rPr>
          <w:sz w:val="30"/>
          <w:szCs w:val="30"/>
          <w:rtl/>
        </w:rPr>
        <w:t xml:space="preserve"> العلاجي</w:t>
      </w:r>
      <w:r w:rsidRPr="00613BDF">
        <w:rPr>
          <w:rFonts w:hint="cs"/>
          <w:sz w:val="30"/>
          <w:szCs w:val="30"/>
          <w:rtl/>
          <w:lang w:bidi="ar-EG"/>
        </w:rPr>
        <w:t>ة</w:t>
      </w:r>
      <w:r w:rsidRPr="00613BDF">
        <w:rPr>
          <w:sz w:val="30"/>
          <w:szCs w:val="30"/>
          <w:rtl/>
        </w:rPr>
        <w:t xml:space="preserve">  73(1990</w:t>
      </w:r>
      <w:r>
        <w:rPr>
          <w:sz w:val="30"/>
          <w:szCs w:val="30"/>
          <w:rtl/>
        </w:rPr>
        <w:t>)</w:t>
      </w:r>
      <w:r w:rsidRPr="00613BDF">
        <w:rPr>
          <w:sz w:val="30"/>
          <w:szCs w:val="30"/>
          <w:rtl/>
        </w:rPr>
        <w:t xml:space="preserve"> </w:t>
      </w:r>
      <w:r w:rsidRPr="00613BDF">
        <w:rPr>
          <w:rFonts w:hint="cs"/>
          <w:sz w:val="30"/>
          <w:szCs w:val="30"/>
          <w:rtl/>
          <w:lang w:bidi="ar-EG"/>
        </w:rPr>
        <w:t>و</w:t>
      </w:r>
      <w:r w:rsidRPr="00613BDF">
        <w:rPr>
          <w:sz w:val="30"/>
          <w:szCs w:val="30"/>
          <w:rtl/>
        </w:rPr>
        <w:t xml:space="preserve">50 (2001)  ووحدات تنظيمية </w:t>
      </w:r>
      <w:r w:rsidRPr="00613BDF">
        <w:rPr>
          <w:rFonts w:hint="cs"/>
          <w:sz w:val="30"/>
          <w:szCs w:val="30"/>
          <w:rtl/>
          <w:lang w:bidi="ar-EG"/>
        </w:rPr>
        <w:t>ل</w:t>
      </w:r>
      <w:r w:rsidRPr="00613BDF">
        <w:rPr>
          <w:sz w:val="30"/>
          <w:szCs w:val="30"/>
          <w:rtl/>
        </w:rPr>
        <w:t xml:space="preserve">لرعاية </w:t>
      </w:r>
      <w:r w:rsidRPr="00613BDF">
        <w:rPr>
          <w:rFonts w:hint="cs"/>
          <w:sz w:val="30"/>
          <w:szCs w:val="30"/>
          <w:rtl/>
          <w:lang w:bidi="ar-EG"/>
        </w:rPr>
        <w:t>ال</w:t>
      </w:r>
      <w:r w:rsidRPr="00613BDF">
        <w:rPr>
          <w:sz w:val="30"/>
          <w:szCs w:val="30"/>
          <w:rtl/>
        </w:rPr>
        <w:t>صحية الوقائية - وخدمات الاستشارات المتعلقة بالحمل،</w:t>
      </w:r>
      <w:r w:rsidRPr="00613BDF">
        <w:rPr>
          <w:rFonts w:hint="cs"/>
          <w:sz w:val="30"/>
          <w:szCs w:val="30"/>
          <w:rtl/>
          <w:lang w:bidi="ar-EG"/>
        </w:rPr>
        <w:t xml:space="preserve"> </w:t>
      </w:r>
      <w:r w:rsidRPr="00613BDF">
        <w:rPr>
          <w:sz w:val="30"/>
          <w:szCs w:val="30"/>
          <w:rtl/>
        </w:rPr>
        <w:t>وخدمات تنظيم الأسرة،</w:t>
      </w:r>
      <w:r w:rsidRPr="00613BDF">
        <w:rPr>
          <w:rFonts w:hint="cs"/>
          <w:sz w:val="30"/>
          <w:szCs w:val="30"/>
          <w:rtl/>
          <w:lang w:bidi="ar-EG"/>
        </w:rPr>
        <w:t xml:space="preserve"> </w:t>
      </w:r>
      <w:r w:rsidRPr="00613BDF">
        <w:rPr>
          <w:sz w:val="30"/>
          <w:szCs w:val="30"/>
          <w:rtl/>
        </w:rPr>
        <w:t>والتمريض الصحي في المناطق.</w:t>
      </w:r>
    </w:p>
    <w:p w:rsidR="00CB4538" w:rsidRPr="00107043" w:rsidRDefault="009B4823" w:rsidP="009B4823">
      <w:pPr>
        <w:pStyle w:val="BodyText2"/>
        <w:spacing w:after="120" w:line="400" w:lineRule="exact"/>
        <w:ind w:left="1030" w:right="810"/>
        <w:jc w:val="both"/>
        <w:rPr>
          <w:b/>
          <w:bCs/>
          <w:sz w:val="32"/>
          <w:szCs w:val="32"/>
          <w:rtl/>
        </w:rPr>
      </w:pPr>
      <w:r>
        <w:rPr>
          <w:sz w:val="30"/>
          <w:szCs w:val="30"/>
          <w:rtl/>
        </w:rPr>
        <w:br w:type="page"/>
      </w:r>
      <w:r w:rsidR="00CB4538" w:rsidRPr="00107043">
        <w:rPr>
          <w:b/>
          <w:bCs/>
          <w:sz w:val="32"/>
          <w:szCs w:val="32"/>
          <w:rtl/>
        </w:rPr>
        <w:t>الرعاية الصحية الأولية</w:t>
      </w:r>
    </w:p>
    <w:p w:rsidR="0031193F" w:rsidRDefault="00CB4538" w:rsidP="0031193F">
      <w:pPr>
        <w:pStyle w:val="BodyText2"/>
        <w:spacing w:after="120" w:line="400" w:lineRule="exact"/>
        <w:ind w:left="1030" w:right="810" w:firstLine="450"/>
        <w:jc w:val="both"/>
        <w:outlineLvl w:val="0"/>
        <w:rPr>
          <w:rFonts w:hint="cs"/>
          <w:sz w:val="30"/>
          <w:szCs w:val="30"/>
          <w:rtl/>
        </w:rPr>
      </w:pPr>
      <w:r w:rsidRPr="00613BDF">
        <w:rPr>
          <w:sz w:val="30"/>
          <w:szCs w:val="30"/>
          <w:rtl/>
        </w:rPr>
        <w:t xml:space="preserve">فيما يلي الوحدات التنظيمية </w:t>
      </w:r>
      <w:r w:rsidRPr="00613BDF">
        <w:rPr>
          <w:rFonts w:hint="cs"/>
          <w:sz w:val="30"/>
          <w:szCs w:val="30"/>
          <w:rtl/>
          <w:lang w:bidi="ar-EG"/>
        </w:rPr>
        <w:t>التي توفر ا</w:t>
      </w:r>
      <w:r w:rsidRPr="00613BDF">
        <w:rPr>
          <w:sz w:val="30"/>
          <w:szCs w:val="30"/>
          <w:rtl/>
        </w:rPr>
        <w:t xml:space="preserve">لرعاية </w:t>
      </w:r>
      <w:r w:rsidRPr="00613BDF">
        <w:rPr>
          <w:rFonts w:hint="cs"/>
          <w:sz w:val="30"/>
          <w:szCs w:val="30"/>
          <w:rtl/>
          <w:lang w:bidi="ar-EG"/>
        </w:rPr>
        <w:t>ال</w:t>
      </w:r>
      <w:r w:rsidRPr="00613BDF">
        <w:rPr>
          <w:sz w:val="30"/>
          <w:szCs w:val="30"/>
          <w:rtl/>
        </w:rPr>
        <w:t xml:space="preserve">صحية </w:t>
      </w:r>
      <w:r w:rsidRPr="00613BDF">
        <w:rPr>
          <w:rFonts w:hint="cs"/>
          <w:sz w:val="30"/>
          <w:szCs w:val="30"/>
          <w:rtl/>
          <w:lang w:bidi="ar-EG"/>
        </w:rPr>
        <w:t xml:space="preserve">الأولية </w:t>
      </w:r>
      <w:r w:rsidRPr="00613BDF">
        <w:rPr>
          <w:sz w:val="30"/>
          <w:szCs w:val="30"/>
          <w:rtl/>
        </w:rPr>
        <w:t>للمرأة</w:t>
      </w:r>
    </w:p>
    <w:p w:rsidR="0031193F" w:rsidRPr="0031193F" w:rsidRDefault="00CB4538" w:rsidP="0031193F">
      <w:pPr>
        <w:pStyle w:val="BodyText2"/>
        <w:spacing w:line="120" w:lineRule="exact"/>
        <w:ind w:left="1037" w:right="806"/>
        <w:jc w:val="both"/>
        <w:outlineLvl w:val="0"/>
        <w:rPr>
          <w:sz w:val="12"/>
          <w:szCs w:val="30"/>
          <w:rtl/>
        </w:rPr>
      </w:pPr>
      <w:r w:rsidRPr="00613BDF">
        <w:rPr>
          <w:sz w:val="30"/>
          <w:szCs w:val="30"/>
          <w:rtl/>
        </w:rPr>
        <w:t xml:space="preserve"> </w:t>
      </w:r>
    </w:p>
    <w:tbl>
      <w:tblPr>
        <w:tblStyle w:val="Footer"/>
        <w:bidiVisual/>
        <w:tblW w:w="0" w:type="auto"/>
        <w:tblInd w:w="1138" w:type="dxa"/>
        <w:tblLayout w:type="fixed"/>
        <w:tblLook w:val="01E0" w:firstRow="1" w:lastRow="1" w:firstColumn="1" w:lastColumn="1" w:noHBand="0" w:noVBand="0"/>
      </w:tblPr>
      <w:tblGrid>
        <w:gridCol w:w="2160"/>
        <w:gridCol w:w="810"/>
        <w:gridCol w:w="720"/>
        <w:gridCol w:w="810"/>
        <w:gridCol w:w="810"/>
        <w:gridCol w:w="810"/>
        <w:gridCol w:w="810"/>
        <w:gridCol w:w="1080"/>
      </w:tblGrid>
      <w:tr w:rsidR="00CB4538" w:rsidRPr="00613BDF">
        <w:tc>
          <w:tcPr>
            <w:tcW w:w="2160" w:type="dxa"/>
            <w:vMerge w:val="restart"/>
            <w:tcBorders>
              <w:top w:val="single" w:sz="8" w:space="0" w:color="auto"/>
            </w:tcBorders>
          </w:tcPr>
          <w:p w:rsidR="00CB4538" w:rsidRPr="0031193F" w:rsidRDefault="00CB4538" w:rsidP="00654E02">
            <w:pPr>
              <w:jc w:val="left"/>
              <w:rPr>
                <w:rFonts w:hint="cs"/>
                <w:b w:val="0"/>
                <w:bCs w:val="0"/>
                <w:sz w:val="22"/>
                <w:szCs w:val="22"/>
                <w:rtl/>
              </w:rPr>
            </w:pPr>
            <w:r w:rsidRPr="0031193F">
              <w:rPr>
                <w:rFonts w:hint="cs"/>
                <w:b w:val="0"/>
                <w:bCs w:val="0"/>
                <w:sz w:val="22"/>
                <w:szCs w:val="22"/>
                <w:rtl/>
              </w:rPr>
              <w:t>أنواع الوحدات التنظيمية</w:t>
            </w:r>
          </w:p>
        </w:tc>
        <w:tc>
          <w:tcPr>
            <w:tcW w:w="5850" w:type="dxa"/>
            <w:gridSpan w:val="7"/>
            <w:tcBorders>
              <w:top w:val="single" w:sz="8" w:space="0" w:color="auto"/>
              <w:bottom w:val="single" w:sz="8"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عدد الوحدات</w:t>
            </w:r>
          </w:p>
        </w:tc>
      </w:tr>
      <w:tr w:rsidR="00CB4538" w:rsidRPr="00613BDF">
        <w:tc>
          <w:tcPr>
            <w:tcW w:w="2160" w:type="dxa"/>
            <w:vMerge/>
            <w:tcBorders>
              <w:bottom w:val="single" w:sz="12" w:space="0" w:color="auto"/>
            </w:tcBorders>
          </w:tcPr>
          <w:p w:rsidR="00CB4538" w:rsidRPr="0031193F" w:rsidRDefault="00CB4538" w:rsidP="00654E02">
            <w:pPr>
              <w:jc w:val="left"/>
              <w:rPr>
                <w:rFonts w:hint="cs"/>
                <w:b w:val="0"/>
                <w:bCs w:val="0"/>
                <w:sz w:val="22"/>
                <w:szCs w:val="22"/>
                <w:rtl/>
              </w:rPr>
            </w:pPr>
          </w:p>
        </w:tc>
        <w:tc>
          <w:tcPr>
            <w:tcW w:w="810" w:type="dxa"/>
            <w:tcBorders>
              <w:top w:val="single" w:sz="8" w:space="0" w:color="auto"/>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1990</w:t>
            </w:r>
          </w:p>
        </w:tc>
        <w:tc>
          <w:tcPr>
            <w:tcW w:w="720" w:type="dxa"/>
            <w:tcBorders>
              <w:top w:val="single" w:sz="8" w:space="0" w:color="auto"/>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1995</w:t>
            </w:r>
          </w:p>
        </w:tc>
        <w:tc>
          <w:tcPr>
            <w:tcW w:w="810" w:type="dxa"/>
            <w:tcBorders>
              <w:top w:val="single" w:sz="8" w:space="0" w:color="auto"/>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1996</w:t>
            </w:r>
          </w:p>
        </w:tc>
        <w:tc>
          <w:tcPr>
            <w:tcW w:w="810" w:type="dxa"/>
            <w:tcBorders>
              <w:top w:val="single" w:sz="8" w:space="0" w:color="auto"/>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1997</w:t>
            </w:r>
          </w:p>
        </w:tc>
        <w:tc>
          <w:tcPr>
            <w:tcW w:w="810" w:type="dxa"/>
            <w:tcBorders>
              <w:top w:val="single" w:sz="8" w:space="0" w:color="auto"/>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1998</w:t>
            </w:r>
          </w:p>
        </w:tc>
        <w:tc>
          <w:tcPr>
            <w:tcW w:w="810" w:type="dxa"/>
            <w:tcBorders>
              <w:top w:val="single" w:sz="8" w:space="0" w:color="auto"/>
              <w:bottom w:val="single" w:sz="12" w:space="0" w:color="auto"/>
            </w:tcBorders>
          </w:tcPr>
          <w:p w:rsidR="00CB4538" w:rsidRPr="0031193F" w:rsidRDefault="00CB4538" w:rsidP="00654E02">
            <w:pPr>
              <w:spacing w:line="240" w:lineRule="exact"/>
              <w:jc w:val="center"/>
              <w:rPr>
                <w:rFonts w:hint="cs"/>
                <w:b w:val="0"/>
                <w:bCs w:val="0"/>
                <w:sz w:val="22"/>
                <w:szCs w:val="22"/>
                <w:rtl/>
              </w:rPr>
            </w:pPr>
            <w:r w:rsidRPr="0031193F">
              <w:rPr>
                <w:rFonts w:hint="cs"/>
                <w:b w:val="0"/>
                <w:bCs w:val="0"/>
                <w:sz w:val="22"/>
                <w:szCs w:val="22"/>
                <w:rtl/>
              </w:rPr>
              <w:t>1999/2000</w:t>
            </w:r>
          </w:p>
        </w:tc>
        <w:tc>
          <w:tcPr>
            <w:tcW w:w="1080" w:type="dxa"/>
            <w:tcBorders>
              <w:top w:val="single" w:sz="8" w:space="0" w:color="auto"/>
              <w:bottom w:val="single" w:sz="12" w:space="0" w:color="auto"/>
            </w:tcBorders>
          </w:tcPr>
          <w:p w:rsidR="00CB4538" w:rsidRPr="0031193F" w:rsidRDefault="00CB4538" w:rsidP="00654E02">
            <w:pPr>
              <w:rPr>
                <w:rFonts w:hint="cs"/>
                <w:b w:val="0"/>
                <w:bCs w:val="0"/>
                <w:sz w:val="22"/>
                <w:szCs w:val="22"/>
                <w:rtl/>
              </w:rPr>
            </w:pPr>
            <w:r w:rsidRPr="0031193F">
              <w:rPr>
                <w:rFonts w:hint="cs"/>
                <w:b w:val="0"/>
                <w:bCs w:val="0"/>
                <w:sz w:val="22"/>
                <w:szCs w:val="22"/>
                <w:rtl/>
              </w:rPr>
              <w:t>2001</w:t>
            </w:r>
          </w:p>
        </w:tc>
      </w:tr>
      <w:tr w:rsidR="00CB4538" w:rsidRPr="00613BDF">
        <w:tc>
          <w:tcPr>
            <w:tcW w:w="2160" w:type="dxa"/>
            <w:tcBorders>
              <w:top w:val="single" w:sz="12" w:space="0" w:color="auto"/>
            </w:tcBorders>
          </w:tcPr>
          <w:p w:rsidR="00CB4538" w:rsidRPr="0031193F" w:rsidRDefault="00CB4538" w:rsidP="00654E02">
            <w:pPr>
              <w:jc w:val="left"/>
              <w:rPr>
                <w:rFonts w:hint="cs"/>
                <w:b w:val="0"/>
                <w:bCs w:val="0"/>
                <w:sz w:val="22"/>
                <w:szCs w:val="22"/>
                <w:rtl/>
              </w:rPr>
            </w:pPr>
            <w:r w:rsidRPr="0031193F">
              <w:rPr>
                <w:rFonts w:hint="cs"/>
                <w:b w:val="0"/>
                <w:bCs w:val="0"/>
                <w:sz w:val="22"/>
                <w:szCs w:val="22"/>
                <w:rtl/>
              </w:rPr>
              <w:t>عيادة الطبيب</w:t>
            </w:r>
          </w:p>
        </w:tc>
        <w:tc>
          <w:tcPr>
            <w:tcW w:w="81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73</w:t>
            </w:r>
          </w:p>
        </w:tc>
        <w:tc>
          <w:tcPr>
            <w:tcW w:w="72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62</w:t>
            </w:r>
          </w:p>
        </w:tc>
        <w:tc>
          <w:tcPr>
            <w:tcW w:w="81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57</w:t>
            </w:r>
          </w:p>
        </w:tc>
        <w:tc>
          <w:tcPr>
            <w:tcW w:w="81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54</w:t>
            </w:r>
          </w:p>
        </w:tc>
        <w:tc>
          <w:tcPr>
            <w:tcW w:w="81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51</w:t>
            </w:r>
          </w:p>
        </w:tc>
        <w:tc>
          <w:tcPr>
            <w:tcW w:w="81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51</w:t>
            </w:r>
          </w:p>
        </w:tc>
        <w:tc>
          <w:tcPr>
            <w:tcW w:w="1080" w:type="dxa"/>
            <w:tcBorders>
              <w:top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50</w:t>
            </w:r>
          </w:p>
        </w:tc>
      </w:tr>
      <w:tr w:rsidR="00CB4538" w:rsidRPr="00613BDF">
        <w:tc>
          <w:tcPr>
            <w:tcW w:w="2160" w:type="dxa"/>
          </w:tcPr>
          <w:p w:rsidR="00CB4538" w:rsidRPr="0031193F" w:rsidRDefault="00CB4538" w:rsidP="00654E02">
            <w:pPr>
              <w:jc w:val="left"/>
              <w:rPr>
                <w:rFonts w:hint="cs"/>
                <w:b w:val="0"/>
                <w:bCs w:val="0"/>
                <w:sz w:val="22"/>
                <w:szCs w:val="22"/>
                <w:rtl/>
              </w:rPr>
            </w:pPr>
            <w:r w:rsidRPr="0031193F">
              <w:rPr>
                <w:rFonts w:hint="cs"/>
                <w:b w:val="0"/>
                <w:bCs w:val="0"/>
                <w:sz w:val="22"/>
                <w:szCs w:val="22"/>
                <w:rtl/>
              </w:rPr>
              <w:t>خدمات استشارية  للحوامل</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30</w:t>
            </w:r>
          </w:p>
        </w:tc>
        <w:tc>
          <w:tcPr>
            <w:tcW w:w="72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50</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29</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29</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30</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30</w:t>
            </w:r>
          </w:p>
        </w:tc>
        <w:tc>
          <w:tcPr>
            <w:tcW w:w="108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30</w:t>
            </w:r>
          </w:p>
        </w:tc>
      </w:tr>
      <w:tr w:rsidR="00CB4538" w:rsidRPr="00613BDF">
        <w:tc>
          <w:tcPr>
            <w:tcW w:w="2160" w:type="dxa"/>
          </w:tcPr>
          <w:p w:rsidR="00CB4538" w:rsidRPr="0031193F" w:rsidRDefault="00CB4538" w:rsidP="0031193F">
            <w:pPr>
              <w:spacing w:before="120" w:line="240" w:lineRule="exact"/>
              <w:jc w:val="left"/>
              <w:rPr>
                <w:rFonts w:hint="cs"/>
                <w:b w:val="0"/>
                <w:bCs w:val="0"/>
                <w:sz w:val="22"/>
                <w:szCs w:val="22"/>
                <w:rtl/>
              </w:rPr>
            </w:pPr>
            <w:r w:rsidRPr="0031193F">
              <w:rPr>
                <w:rFonts w:hint="cs"/>
                <w:b w:val="0"/>
                <w:bCs w:val="0"/>
                <w:sz w:val="22"/>
                <w:szCs w:val="22"/>
                <w:rtl/>
              </w:rPr>
              <w:t>خدمات استشارية لتنظيم الأسرة</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27</w:t>
            </w:r>
          </w:p>
        </w:tc>
        <w:tc>
          <w:tcPr>
            <w:tcW w:w="72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25</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23</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23</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22</w:t>
            </w:r>
          </w:p>
        </w:tc>
        <w:tc>
          <w:tcPr>
            <w:tcW w:w="81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27</w:t>
            </w:r>
          </w:p>
        </w:tc>
        <w:tc>
          <w:tcPr>
            <w:tcW w:w="1080" w:type="dxa"/>
          </w:tcPr>
          <w:p w:rsidR="00CB4538" w:rsidRPr="0031193F" w:rsidRDefault="00CB4538" w:rsidP="00654E02">
            <w:pPr>
              <w:jc w:val="center"/>
              <w:rPr>
                <w:rFonts w:hint="cs"/>
                <w:b w:val="0"/>
                <w:bCs w:val="0"/>
                <w:sz w:val="22"/>
                <w:szCs w:val="22"/>
                <w:rtl/>
              </w:rPr>
            </w:pPr>
            <w:r w:rsidRPr="0031193F">
              <w:rPr>
                <w:rFonts w:hint="cs"/>
                <w:b w:val="0"/>
                <w:bCs w:val="0"/>
                <w:sz w:val="22"/>
                <w:szCs w:val="22"/>
                <w:rtl/>
              </w:rPr>
              <w:t>25</w:t>
            </w:r>
          </w:p>
        </w:tc>
      </w:tr>
      <w:tr w:rsidR="00CB4538" w:rsidRPr="00613BDF">
        <w:tc>
          <w:tcPr>
            <w:tcW w:w="2160" w:type="dxa"/>
            <w:tcBorders>
              <w:bottom w:val="single" w:sz="12" w:space="0" w:color="auto"/>
            </w:tcBorders>
          </w:tcPr>
          <w:p w:rsidR="00CB4538" w:rsidRPr="0031193F" w:rsidRDefault="00CB4538" w:rsidP="0031193F">
            <w:pPr>
              <w:spacing w:after="120"/>
              <w:jc w:val="left"/>
              <w:rPr>
                <w:rFonts w:hint="cs"/>
                <w:b w:val="0"/>
                <w:bCs w:val="0"/>
                <w:sz w:val="22"/>
                <w:szCs w:val="22"/>
                <w:rtl/>
              </w:rPr>
            </w:pPr>
            <w:r w:rsidRPr="0031193F">
              <w:rPr>
                <w:rFonts w:hint="cs"/>
                <w:b w:val="0"/>
                <w:bCs w:val="0"/>
                <w:sz w:val="22"/>
                <w:szCs w:val="22"/>
                <w:rtl/>
              </w:rPr>
              <w:t>خدمات التمريض في المناطق</w:t>
            </w:r>
          </w:p>
        </w:tc>
        <w:tc>
          <w:tcPr>
            <w:tcW w:w="81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26</w:t>
            </w:r>
          </w:p>
        </w:tc>
        <w:tc>
          <w:tcPr>
            <w:tcW w:w="72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17</w:t>
            </w:r>
          </w:p>
        </w:tc>
        <w:tc>
          <w:tcPr>
            <w:tcW w:w="81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20</w:t>
            </w:r>
          </w:p>
        </w:tc>
        <w:tc>
          <w:tcPr>
            <w:tcW w:w="81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20</w:t>
            </w:r>
          </w:p>
        </w:tc>
        <w:tc>
          <w:tcPr>
            <w:tcW w:w="81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21</w:t>
            </w:r>
          </w:p>
        </w:tc>
        <w:tc>
          <w:tcPr>
            <w:tcW w:w="81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22</w:t>
            </w:r>
          </w:p>
        </w:tc>
        <w:tc>
          <w:tcPr>
            <w:tcW w:w="1080" w:type="dxa"/>
            <w:tcBorders>
              <w:bottom w:val="single" w:sz="12" w:space="0" w:color="auto"/>
            </w:tcBorders>
          </w:tcPr>
          <w:p w:rsidR="00CB4538" w:rsidRPr="0031193F" w:rsidRDefault="00CB4538" w:rsidP="00654E02">
            <w:pPr>
              <w:jc w:val="center"/>
              <w:rPr>
                <w:rFonts w:hint="cs"/>
                <w:b w:val="0"/>
                <w:bCs w:val="0"/>
                <w:sz w:val="22"/>
                <w:szCs w:val="22"/>
                <w:rtl/>
              </w:rPr>
            </w:pPr>
            <w:r w:rsidRPr="0031193F">
              <w:rPr>
                <w:rFonts w:hint="cs"/>
                <w:b w:val="0"/>
                <w:bCs w:val="0"/>
                <w:sz w:val="22"/>
                <w:szCs w:val="22"/>
                <w:rtl/>
              </w:rPr>
              <w:t>23</w:t>
            </w:r>
          </w:p>
        </w:tc>
      </w:tr>
    </w:tbl>
    <w:p w:rsidR="00CB4538" w:rsidRPr="00A15830" w:rsidRDefault="00CB4538" w:rsidP="0031193F">
      <w:pPr>
        <w:spacing w:after="120"/>
        <w:ind w:left="1030"/>
        <w:rPr>
          <w:rFonts w:hint="cs"/>
          <w:sz w:val="26"/>
          <w:szCs w:val="26"/>
          <w:rtl/>
        </w:rPr>
      </w:pPr>
      <w:r w:rsidRPr="00A15830">
        <w:rPr>
          <w:rFonts w:hint="cs"/>
          <w:sz w:val="26"/>
          <w:szCs w:val="26"/>
          <w:rtl/>
        </w:rPr>
        <w:t>المصدر: وزارة الصحة</w:t>
      </w:r>
    </w:p>
    <w:p w:rsidR="0031193F" w:rsidRPr="0031193F" w:rsidRDefault="0031193F" w:rsidP="0031193F">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تشير الرعاية الصحية الأولية للمرأة إلى الخدمات الوقائية التي تقدمها أقسام الاستشارات </w:t>
      </w:r>
      <w:r w:rsidRPr="00613BDF">
        <w:rPr>
          <w:rFonts w:hint="cs"/>
          <w:sz w:val="30"/>
          <w:szCs w:val="30"/>
          <w:rtl/>
          <w:lang w:bidi="ar-EG"/>
        </w:rPr>
        <w:t>المتعلقة ب</w:t>
      </w:r>
      <w:r w:rsidRPr="00613BDF">
        <w:rPr>
          <w:sz w:val="30"/>
          <w:szCs w:val="30"/>
          <w:rtl/>
        </w:rPr>
        <w:t>الحمل،</w:t>
      </w:r>
      <w:r w:rsidRPr="00613BDF">
        <w:rPr>
          <w:rFonts w:hint="cs"/>
          <w:sz w:val="30"/>
          <w:szCs w:val="30"/>
          <w:rtl/>
          <w:lang w:bidi="ar-EG"/>
        </w:rPr>
        <w:t xml:space="preserve"> </w:t>
      </w:r>
      <w:r w:rsidRPr="00613BDF">
        <w:rPr>
          <w:sz w:val="30"/>
          <w:szCs w:val="30"/>
          <w:rtl/>
        </w:rPr>
        <w:t>حيث انخفض عدد المستفيدين من الخدمات مقارنة بعام 1990 إلى 22</w:t>
      </w:r>
      <w:r w:rsidRPr="00613BDF">
        <w:rPr>
          <w:rFonts w:hint="cs"/>
          <w:sz w:val="30"/>
          <w:szCs w:val="30"/>
          <w:rtl/>
          <w:lang w:bidi="ar-EG"/>
        </w:rPr>
        <w:t xml:space="preserve"> </w:t>
      </w:r>
      <w:r w:rsidRPr="00613BDF">
        <w:rPr>
          <w:sz w:val="30"/>
          <w:szCs w:val="30"/>
          <w:rtl/>
        </w:rPr>
        <w:t>في المائة  عام 1995،</w:t>
      </w:r>
      <w:r w:rsidRPr="00613BDF">
        <w:rPr>
          <w:rFonts w:hint="cs"/>
          <w:sz w:val="30"/>
          <w:szCs w:val="30"/>
          <w:rtl/>
          <w:lang w:bidi="ar-EG"/>
        </w:rPr>
        <w:t xml:space="preserve"> </w:t>
      </w:r>
      <w:r w:rsidRPr="00613BDF">
        <w:rPr>
          <w:sz w:val="30"/>
          <w:szCs w:val="30"/>
          <w:rtl/>
        </w:rPr>
        <w:t>ومنذ عام 1995</w:t>
      </w:r>
      <w:r w:rsidRPr="00613BDF">
        <w:rPr>
          <w:rFonts w:hint="cs"/>
          <w:sz w:val="30"/>
          <w:szCs w:val="30"/>
          <w:rtl/>
          <w:lang w:bidi="ar-EG"/>
        </w:rPr>
        <w:t xml:space="preserve"> و</w:t>
      </w:r>
      <w:r w:rsidRPr="00613BDF">
        <w:rPr>
          <w:sz w:val="30"/>
          <w:szCs w:val="30"/>
          <w:rtl/>
        </w:rPr>
        <w:t>حتى عام 2001</w:t>
      </w:r>
      <w:r w:rsidRPr="00613BDF">
        <w:rPr>
          <w:rFonts w:hint="cs"/>
          <w:sz w:val="30"/>
          <w:szCs w:val="30"/>
          <w:rtl/>
          <w:lang w:bidi="ar-EG"/>
        </w:rPr>
        <w:t xml:space="preserve"> </w:t>
      </w:r>
      <w:r w:rsidRPr="00613BDF">
        <w:rPr>
          <w:sz w:val="30"/>
          <w:szCs w:val="30"/>
          <w:rtl/>
        </w:rPr>
        <w:t>حدث ارتفاع بنسبة</w:t>
      </w:r>
      <w:r w:rsidRPr="00613BDF">
        <w:rPr>
          <w:rFonts w:hint="cs"/>
          <w:sz w:val="30"/>
          <w:szCs w:val="30"/>
          <w:rtl/>
          <w:lang w:bidi="ar-EG"/>
        </w:rPr>
        <w:t xml:space="preserve"> 8ر</w:t>
      </w:r>
      <w:r w:rsidRPr="00613BDF">
        <w:rPr>
          <w:sz w:val="30"/>
          <w:szCs w:val="30"/>
          <w:rtl/>
        </w:rPr>
        <w:t xml:space="preserve">9في المائة. </w:t>
      </w:r>
      <w:r w:rsidRPr="00613BDF">
        <w:rPr>
          <w:rFonts w:hint="cs"/>
          <w:sz w:val="30"/>
          <w:szCs w:val="30"/>
          <w:rtl/>
          <w:lang w:bidi="ar-EG"/>
        </w:rPr>
        <w:t>و</w:t>
      </w:r>
      <w:r w:rsidRPr="00613BDF">
        <w:rPr>
          <w:sz w:val="30"/>
          <w:szCs w:val="30"/>
          <w:rtl/>
        </w:rPr>
        <w:t>زادت خدمات التمريض في المناطق في تلك الفترة بنسبة</w:t>
      </w:r>
      <w:r w:rsidRPr="00613BDF">
        <w:rPr>
          <w:rFonts w:hint="cs"/>
          <w:sz w:val="30"/>
          <w:szCs w:val="30"/>
          <w:rtl/>
          <w:lang w:bidi="ar-EG"/>
        </w:rPr>
        <w:t xml:space="preserve"> 5ر</w:t>
      </w:r>
      <w:r w:rsidRPr="00613BDF">
        <w:rPr>
          <w:sz w:val="30"/>
          <w:szCs w:val="30"/>
          <w:rtl/>
        </w:rPr>
        <w:t>15</w:t>
      </w:r>
      <w:r w:rsidRPr="00613BDF">
        <w:rPr>
          <w:rFonts w:hint="cs"/>
          <w:sz w:val="30"/>
          <w:szCs w:val="30"/>
          <w:rtl/>
          <w:lang w:bidi="ar-EG"/>
        </w:rPr>
        <w:t xml:space="preserve"> </w:t>
      </w:r>
      <w:r w:rsidRPr="00613BDF">
        <w:rPr>
          <w:sz w:val="30"/>
          <w:szCs w:val="30"/>
          <w:rtl/>
        </w:rPr>
        <w:t>في المائة  عام 2001</w:t>
      </w:r>
      <w:r w:rsidRPr="00613BDF">
        <w:rPr>
          <w:rFonts w:hint="cs"/>
          <w:sz w:val="30"/>
          <w:szCs w:val="30"/>
          <w:rtl/>
          <w:lang w:bidi="ar-EG"/>
        </w:rPr>
        <w:t xml:space="preserve"> </w:t>
      </w:r>
      <w:r w:rsidRPr="00613BDF">
        <w:rPr>
          <w:sz w:val="30"/>
          <w:szCs w:val="30"/>
          <w:rtl/>
        </w:rPr>
        <w:t xml:space="preserve">مقارنة بعام 1990 باستثناء انخفاض حدث عام 1990. </w:t>
      </w:r>
    </w:p>
    <w:p w:rsidR="0031193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تبين</w:t>
      </w:r>
      <w:r w:rsidRPr="00613BDF">
        <w:rPr>
          <w:sz w:val="30"/>
          <w:szCs w:val="30"/>
          <w:rtl/>
        </w:rPr>
        <w:t xml:space="preserve"> مؤشرات خدمات التمريض في المناطق حدوث تحسن في تنظيم أنشطة خدمات التمريض في المناطق،</w:t>
      </w:r>
      <w:r w:rsidRPr="00613BDF">
        <w:rPr>
          <w:rFonts w:hint="cs"/>
          <w:sz w:val="30"/>
          <w:szCs w:val="30"/>
          <w:rtl/>
          <w:lang w:bidi="ar-EG"/>
        </w:rPr>
        <w:t xml:space="preserve"> </w:t>
      </w:r>
      <w:r w:rsidRPr="00613BDF">
        <w:rPr>
          <w:sz w:val="30"/>
          <w:szCs w:val="30"/>
          <w:rtl/>
        </w:rPr>
        <w:t xml:space="preserve">وهذا أمر </w:t>
      </w:r>
      <w:r w:rsidRPr="00613BDF">
        <w:rPr>
          <w:rFonts w:hint="cs"/>
          <w:sz w:val="30"/>
          <w:szCs w:val="30"/>
          <w:rtl/>
          <w:lang w:bidi="ar-EG"/>
        </w:rPr>
        <w:t xml:space="preserve">يكتسب </w:t>
      </w:r>
      <w:r w:rsidRPr="00613BDF">
        <w:rPr>
          <w:sz w:val="30"/>
          <w:szCs w:val="30"/>
          <w:rtl/>
        </w:rPr>
        <w:t xml:space="preserve">أهمية أساسية في مجال الرعاية </w:t>
      </w:r>
      <w:r w:rsidRPr="00613BDF">
        <w:rPr>
          <w:rFonts w:hint="cs"/>
          <w:sz w:val="30"/>
          <w:szCs w:val="30"/>
          <w:rtl/>
          <w:lang w:bidi="ar-EG"/>
        </w:rPr>
        <w:t>ال</w:t>
      </w:r>
      <w:r w:rsidRPr="00613BDF">
        <w:rPr>
          <w:sz w:val="30"/>
          <w:szCs w:val="30"/>
          <w:rtl/>
        </w:rPr>
        <w:t>سابقة على الولادة،</w:t>
      </w:r>
      <w:r w:rsidRPr="00613BDF">
        <w:rPr>
          <w:rFonts w:hint="cs"/>
          <w:sz w:val="30"/>
          <w:szCs w:val="30"/>
          <w:rtl/>
          <w:lang w:bidi="ar-EG"/>
        </w:rPr>
        <w:t xml:space="preserve"> </w:t>
      </w:r>
      <w:r w:rsidRPr="00613BDF">
        <w:rPr>
          <w:sz w:val="30"/>
          <w:szCs w:val="30"/>
          <w:rtl/>
        </w:rPr>
        <w:t xml:space="preserve">وكذلك </w:t>
      </w:r>
      <w:r w:rsidRPr="00613BDF">
        <w:rPr>
          <w:rFonts w:hint="cs"/>
          <w:sz w:val="30"/>
          <w:szCs w:val="30"/>
          <w:rtl/>
          <w:lang w:bidi="ar-EG"/>
        </w:rPr>
        <w:t xml:space="preserve">فيما يتعلق </w:t>
      </w:r>
      <w:r w:rsidRPr="00613BDF">
        <w:rPr>
          <w:sz w:val="30"/>
          <w:szCs w:val="30"/>
          <w:rtl/>
        </w:rPr>
        <w:t>بتوفير المساعدة والرعاية الفنية للأمهات المرضعات خلال فترة الإرضاع وولادة الأطفال.  وت</w:t>
      </w:r>
      <w:r w:rsidRPr="00613BDF">
        <w:rPr>
          <w:rFonts w:hint="cs"/>
          <w:sz w:val="30"/>
          <w:szCs w:val="30"/>
          <w:rtl/>
          <w:lang w:bidi="ar-EG"/>
        </w:rPr>
        <w:t>عزى ه</w:t>
      </w:r>
      <w:r w:rsidRPr="00613BDF">
        <w:rPr>
          <w:sz w:val="30"/>
          <w:szCs w:val="30"/>
          <w:rtl/>
        </w:rPr>
        <w:t>ذه الحالة جزئي</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الى</w:t>
      </w:r>
      <w:r w:rsidRPr="00613BDF">
        <w:rPr>
          <w:sz w:val="30"/>
          <w:szCs w:val="30"/>
          <w:rtl/>
        </w:rPr>
        <w:t xml:space="preserve"> المشروع الذي تنفذ</w:t>
      </w:r>
      <w:r w:rsidRPr="00613BDF">
        <w:rPr>
          <w:rFonts w:hint="cs"/>
          <w:sz w:val="30"/>
          <w:szCs w:val="30"/>
          <w:rtl/>
          <w:lang w:bidi="ar-EG"/>
        </w:rPr>
        <w:t>ه</w:t>
      </w:r>
      <w:r w:rsidRPr="00613BDF">
        <w:rPr>
          <w:sz w:val="30"/>
          <w:szCs w:val="30"/>
          <w:rtl/>
        </w:rPr>
        <w:t xml:space="preserve"> وزارة الصحة ومنظمة الأمم المتحدة </w:t>
      </w:r>
      <w:r w:rsidRPr="00613BDF">
        <w:rPr>
          <w:rFonts w:hint="cs"/>
          <w:sz w:val="30"/>
          <w:szCs w:val="30"/>
          <w:rtl/>
          <w:lang w:bidi="ar-EG"/>
        </w:rPr>
        <w:t>ل</w:t>
      </w:r>
      <w:r w:rsidRPr="00613BDF">
        <w:rPr>
          <w:sz w:val="30"/>
          <w:szCs w:val="30"/>
          <w:rtl/>
        </w:rPr>
        <w:t>لطفولة</w:t>
      </w:r>
      <w:r w:rsidRPr="00613BDF">
        <w:rPr>
          <w:rFonts w:hint="cs"/>
          <w:sz w:val="30"/>
          <w:szCs w:val="30"/>
          <w:rtl/>
          <w:lang w:bidi="ar-EG"/>
        </w:rPr>
        <w:t xml:space="preserve"> </w:t>
      </w:r>
      <w:r>
        <w:rPr>
          <w:sz w:val="30"/>
          <w:szCs w:val="30"/>
          <w:rtl/>
        </w:rPr>
        <w:t>(</w:t>
      </w:r>
      <w:r w:rsidRPr="00613BDF">
        <w:rPr>
          <w:sz w:val="30"/>
          <w:szCs w:val="30"/>
          <w:rtl/>
        </w:rPr>
        <w:t>اليونيسيف</w:t>
      </w:r>
      <w:r>
        <w:rPr>
          <w:sz w:val="30"/>
          <w:szCs w:val="30"/>
          <w:rtl/>
        </w:rPr>
        <w:t>)</w:t>
      </w:r>
      <w:r w:rsidRPr="00613BDF">
        <w:rPr>
          <w:rFonts w:hint="cs"/>
          <w:sz w:val="30"/>
          <w:szCs w:val="30"/>
          <w:rtl/>
          <w:lang w:bidi="ar-EG"/>
        </w:rPr>
        <w:t xml:space="preserve"> </w:t>
      </w:r>
      <w:r w:rsidRPr="00613BDF">
        <w:rPr>
          <w:sz w:val="30"/>
          <w:szCs w:val="30"/>
          <w:rtl/>
        </w:rPr>
        <w:t xml:space="preserve">ويرمي إلى تعزيز خدمات التمريض في المناطق </w:t>
      </w:r>
      <w:r w:rsidRPr="00613BDF">
        <w:rPr>
          <w:rFonts w:hint="cs"/>
          <w:sz w:val="30"/>
          <w:szCs w:val="30"/>
          <w:rtl/>
          <w:lang w:bidi="ar-EG"/>
        </w:rPr>
        <w:t xml:space="preserve">من ناحية  </w:t>
      </w:r>
      <w:r w:rsidRPr="00613BDF">
        <w:rPr>
          <w:sz w:val="30"/>
          <w:szCs w:val="30"/>
          <w:rtl/>
        </w:rPr>
        <w:t>الموظف</w:t>
      </w:r>
      <w:r w:rsidRPr="00613BDF">
        <w:rPr>
          <w:rFonts w:hint="cs"/>
          <w:sz w:val="30"/>
          <w:szCs w:val="30"/>
          <w:rtl/>
          <w:lang w:bidi="ar-EG"/>
        </w:rPr>
        <w:t>ي</w:t>
      </w:r>
      <w:r w:rsidRPr="00613BDF">
        <w:rPr>
          <w:sz w:val="30"/>
          <w:szCs w:val="30"/>
          <w:rtl/>
        </w:rPr>
        <w:t>ن،</w:t>
      </w:r>
      <w:r w:rsidRPr="00613BDF">
        <w:rPr>
          <w:rFonts w:hint="cs"/>
          <w:sz w:val="30"/>
          <w:szCs w:val="30"/>
          <w:rtl/>
          <w:lang w:bidi="ar-EG"/>
        </w:rPr>
        <w:t xml:space="preserve"> والشؤون </w:t>
      </w:r>
      <w:r w:rsidRPr="00613BDF">
        <w:rPr>
          <w:sz w:val="30"/>
          <w:szCs w:val="30"/>
          <w:rtl/>
        </w:rPr>
        <w:t>المالية،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ال</w:t>
      </w:r>
      <w:r w:rsidRPr="00613BDF">
        <w:rPr>
          <w:sz w:val="30"/>
          <w:szCs w:val="30"/>
          <w:rtl/>
        </w:rPr>
        <w:t>ن</w:t>
      </w:r>
      <w:r w:rsidRPr="00613BDF">
        <w:rPr>
          <w:rFonts w:hint="cs"/>
          <w:sz w:val="30"/>
          <w:szCs w:val="30"/>
          <w:rtl/>
          <w:lang w:bidi="ar-EG"/>
        </w:rPr>
        <w:t>و</w:t>
      </w:r>
      <w:r w:rsidRPr="00613BDF">
        <w:rPr>
          <w:sz w:val="30"/>
          <w:szCs w:val="30"/>
          <w:rtl/>
        </w:rPr>
        <w:t xml:space="preserve">احي </w:t>
      </w:r>
      <w:r w:rsidRPr="00613BDF">
        <w:rPr>
          <w:rFonts w:hint="cs"/>
          <w:sz w:val="30"/>
          <w:szCs w:val="30"/>
          <w:rtl/>
          <w:lang w:bidi="ar-EG"/>
        </w:rPr>
        <w:t>ال</w:t>
      </w:r>
      <w:r w:rsidRPr="00613BDF">
        <w:rPr>
          <w:sz w:val="30"/>
          <w:szCs w:val="30"/>
          <w:rtl/>
        </w:rPr>
        <w:t>تقنية،</w:t>
      </w:r>
      <w:r w:rsidRPr="00613BDF">
        <w:rPr>
          <w:rFonts w:hint="cs"/>
          <w:sz w:val="30"/>
          <w:szCs w:val="30"/>
          <w:rtl/>
          <w:lang w:bidi="ar-EG"/>
        </w:rPr>
        <w:t xml:space="preserve"> بهدف </w:t>
      </w:r>
      <w:r w:rsidRPr="00613BDF">
        <w:rPr>
          <w:sz w:val="30"/>
          <w:szCs w:val="30"/>
          <w:rtl/>
        </w:rPr>
        <w:t>خ</w:t>
      </w:r>
      <w:r w:rsidRPr="00613BDF">
        <w:rPr>
          <w:rFonts w:hint="cs"/>
          <w:sz w:val="30"/>
          <w:szCs w:val="30"/>
          <w:rtl/>
          <w:lang w:bidi="ar-EG"/>
        </w:rPr>
        <w:t>ف</w:t>
      </w:r>
      <w:r w:rsidRPr="00613BDF">
        <w:rPr>
          <w:sz w:val="30"/>
          <w:szCs w:val="30"/>
          <w:rtl/>
        </w:rPr>
        <w:t>ض معدل وفيات الرضع.</w:t>
      </w:r>
    </w:p>
    <w:p w:rsidR="00AD249A" w:rsidRDefault="0031193F" w:rsidP="00974893">
      <w:pPr>
        <w:pStyle w:val="BodyText2"/>
        <w:spacing w:after="120" w:line="400" w:lineRule="exact"/>
        <w:ind w:left="1030" w:right="810" w:firstLine="468"/>
        <w:jc w:val="both"/>
        <w:rPr>
          <w:rFonts w:hint="cs"/>
          <w:sz w:val="30"/>
          <w:szCs w:val="30"/>
          <w:rtl/>
        </w:rPr>
      </w:pPr>
      <w:r>
        <w:rPr>
          <w:sz w:val="30"/>
          <w:szCs w:val="30"/>
          <w:rtl/>
        </w:rPr>
        <w:br w:type="page"/>
      </w:r>
      <w:r w:rsidR="00AD249A" w:rsidRPr="00613BDF">
        <w:rPr>
          <w:sz w:val="30"/>
          <w:szCs w:val="30"/>
          <w:rtl/>
        </w:rPr>
        <w:t>في ما يلي</w:t>
      </w:r>
      <w:r w:rsidR="00AD249A" w:rsidRPr="00613BDF">
        <w:rPr>
          <w:rFonts w:hint="cs"/>
          <w:sz w:val="30"/>
          <w:szCs w:val="30"/>
          <w:rtl/>
          <w:lang w:bidi="ar-EG"/>
        </w:rPr>
        <w:t xml:space="preserve"> خدمات</w:t>
      </w:r>
      <w:r w:rsidR="00AD249A" w:rsidRPr="00613BDF">
        <w:rPr>
          <w:sz w:val="30"/>
          <w:szCs w:val="30"/>
          <w:rtl/>
        </w:rPr>
        <w:t xml:space="preserve"> الرعاية </w:t>
      </w:r>
      <w:r w:rsidR="00AD249A" w:rsidRPr="00613BDF">
        <w:rPr>
          <w:rFonts w:hint="cs"/>
          <w:sz w:val="30"/>
          <w:szCs w:val="30"/>
          <w:rtl/>
          <w:lang w:bidi="ar-EG"/>
        </w:rPr>
        <w:t>ال</w:t>
      </w:r>
      <w:r w:rsidR="00AD249A" w:rsidRPr="00613BDF">
        <w:rPr>
          <w:sz w:val="30"/>
          <w:szCs w:val="30"/>
          <w:rtl/>
        </w:rPr>
        <w:t>صحية</w:t>
      </w:r>
      <w:r w:rsidR="00AD249A" w:rsidRPr="00613BDF">
        <w:rPr>
          <w:rFonts w:hint="cs"/>
          <w:sz w:val="30"/>
          <w:szCs w:val="30"/>
          <w:rtl/>
          <w:lang w:bidi="ar-EG"/>
        </w:rPr>
        <w:t xml:space="preserve"> الأولية ال</w:t>
      </w:r>
      <w:r w:rsidR="00AD249A" w:rsidRPr="00613BDF">
        <w:rPr>
          <w:sz w:val="30"/>
          <w:szCs w:val="30"/>
          <w:rtl/>
        </w:rPr>
        <w:t>مقدمة إلى المرأة حسب أعداد الخدمات المقدمة.</w:t>
      </w:r>
    </w:p>
    <w:tbl>
      <w:tblPr>
        <w:tblStyle w:val="Footer"/>
        <w:bidiVisual/>
        <w:tblW w:w="0" w:type="auto"/>
        <w:tblInd w:w="1138" w:type="dxa"/>
        <w:tblLook w:val="01E0" w:firstRow="1" w:lastRow="1" w:firstColumn="1" w:lastColumn="1" w:noHBand="0" w:noVBand="0"/>
      </w:tblPr>
      <w:tblGrid>
        <w:gridCol w:w="1170"/>
        <w:gridCol w:w="900"/>
        <w:gridCol w:w="900"/>
        <w:gridCol w:w="900"/>
        <w:gridCol w:w="900"/>
        <w:gridCol w:w="810"/>
        <w:gridCol w:w="810"/>
        <w:gridCol w:w="810"/>
        <w:gridCol w:w="810"/>
      </w:tblGrid>
      <w:tr w:rsidR="00AD249A" w:rsidRPr="00EB2320">
        <w:tc>
          <w:tcPr>
            <w:tcW w:w="1170" w:type="dxa"/>
            <w:tcBorders>
              <w:top w:val="single" w:sz="8" w:space="0" w:color="auto"/>
              <w:bottom w:val="single" w:sz="12" w:space="0" w:color="auto"/>
            </w:tcBorders>
          </w:tcPr>
          <w:p w:rsidR="00AD249A" w:rsidRPr="00EB2320" w:rsidRDefault="00AD249A" w:rsidP="00345F42">
            <w:pPr>
              <w:jc w:val="left"/>
              <w:rPr>
                <w:rFonts w:hint="cs"/>
                <w:sz w:val="22"/>
                <w:szCs w:val="22"/>
                <w:rtl/>
              </w:rPr>
            </w:pPr>
            <w:r w:rsidRPr="00EB2320">
              <w:rPr>
                <w:rFonts w:hint="cs"/>
                <w:sz w:val="22"/>
                <w:szCs w:val="22"/>
                <w:rtl/>
              </w:rPr>
              <w:t>السنة</w:t>
            </w:r>
          </w:p>
        </w:tc>
        <w:tc>
          <w:tcPr>
            <w:tcW w:w="90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1990</w:t>
            </w:r>
          </w:p>
        </w:tc>
        <w:tc>
          <w:tcPr>
            <w:tcW w:w="90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1995</w:t>
            </w:r>
          </w:p>
        </w:tc>
        <w:tc>
          <w:tcPr>
            <w:tcW w:w="90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1996</w:t>
            </w:r>
          </w:p>
        </w:tc>
        <w:tc>
          <w:tcPr>
            <w:tcW w:w="90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1997</w:t>
            </w:r>
          </w:p>
        </w:tc>
        <w:tc>
          <w:tcPr>
            <w:tcW w:w="81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1998</w:t>
            </w:r>
          </w:p>
        </w:tc>
        <w:tc>
          <w:tcPr>
            <w:tcW w:w="81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1999</w:t>
            </w:r>
          </w:p>
        </w:tc>
        <w:tc>
          <w:tcPr>
            <w:tcW w:w="810" w:type="dxa"/>
            <w:tcBorders>
              <w:top w:val="single" w:sz="8" w:space="0" w:color="auto"/>
              <w:bottom w:val="single" w:sz="12" w:space="0" w:color="auto"/>
            </w:tcBorders>
          </w:tcPr>
          <w:p w:rsidR="00AD249A" w:rsidRPr="00EB2320" w:rsidRDefault="00AD249A" w:rsidP="00345F42">
            <w:pPr>
              <w:rPr>
                <w:rFonts w:hint="cs"/>
                <w:sz w:val="22"/>
                <w:szCs w:val="22"/>
                <w:rtl/>
              </w:rPr>
            </w:pPr>
            <w:r w:rsidRPr="00EB2320">
              <w:rPr>
                <w:rFonts w:hint="cs"/>
                <w:sz w:val="22"/>
                <w:szCs w:val="22"/>
                <w:rtl/>
              </w:rPr>
              <w:t>2000</w:t>
            </w:r>
          </w:p>
        </w:tc>
        <w:tc>
          <w:tcPr>
            <w:tcW w:w="810" w:type="dxa"/>
            <w:tcBorders>
              <w:top w:val="single" w:sz="8" w:space="0" w:color="auto"/>
              <w:bottom w:val="single" w:sz="12" w:space="0" w:color="auto"/>
            </w:tcBorders>
          </w:tcPr>
          <w:p w:rsidR="00AD249A" w:rsidRPr="00EB2320" w:rsidRDefault="00AD249A" w:rsidP="00345F42">
            <w:pPr>
              <w:spacing w:after="120"/>
              <w:rPr>
                <w:rFonts w:hint="cs"/>
                <w:sz w:val="22"/>
                <w:szCs w:val="22"/>
                <w:rtl/>
              </w:rPr>
            </w:pPr>
            <w:r w:rsidRPr="00EB2320">
              <w:rPr>
                <w:rFonts w:hint="cs"/>
                <w:sz w:val="22"/>
                <w:szCs w:val="22"/>
                <w:rtl/>
              </w:rPr>
              <w:t>2001</w:t>
            </w:r>
          </w:p>
        </w:tc>
      </w:tr>
      <w:tr w:rsidR="00AD249A" w:rsidRPr="008C74C0">
        <w:tc>
          <w:tcPr>
            <w:tcW w:w="1170" w:type="dxa"/>
            <w:tcBorders>
              <w:top w:val="single" w:sz="12" w:space="0" w:color="auto"/>
            </w:tcBorders>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أنشطة الخدمات الاستشارية للحوامل</w:t>
            </w:r>
          </w:p>
        </w:tc>
        <w:tc>
          <w:tcPr>
            <w:tcW w:w="90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767 154</w:t>
            </w:r>
          </w:p>
        </w:tc>
        <w:tc>
          <w:tcPr>
            <w:tcW w:w="90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240 120</w:t>
            </w:r>
          </w:p>
        </w:tc>
        <w:tc>
          <w:tcPr>
            <w:tcW w:w="90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239 113</w:t>
            </w:r>
          </w:p>
        </w:tc>
        <w:tc>
          <w:tcPr>
            <w:tcW w:w="90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155 114</w:t>
            </w:r>
          </w:p>
        </w:tc>
        <w:tc>
          <w:tcPr>
            <w:tcW w:w="81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795 136</w:t>
            </w:r>
          </w:p>
        </w:tc>
        <w:tc>
          <w:tcPr>
            <w:tcW w:w="81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913 116</w:t>
            </w:r>
          </w:p>
        </w:tc>
        <w:tc>
          <w:tcPr>
            <w:tcW w:w="810" w:type="dxa"/>
            <w:tcBorders>
              <w:top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018 144</w:t>
            </w:r>
          </w:p>
        </w:tc>
        <w:tc>
          <w:tcPr>
            <w:tcW w:w="810" w:type="dxa"/>
            <w:tcBorders>
              <w:top w:val="single" w:sz="12" w:space="0" w:color="auto"/>
            </w:tcBorders>
          </w:tcPr>
          <w:p w:rsidR="00AD249A" w:rsidRPr="008C74C0" w:rsidRDefault="00AD249A" w:rsidP="00345F42">
            <w:pPr>
              <w:spacing w:before="120" w:line="240" w:lineRule="exact"/>
              <w:rPr>
                <w:rFonts w:hint="cs"/>
                <w:b w:val="0"/>
                <w:bCs w:val="0"/>
                <w:sz w:val="18"/>
                <w:szCs w:val="18"/>
                <w:rtl/>
              </w:rPr>
            </w:pPr>
            <w:r w:rsidRPr="008C74C0">
              <w:rPr>
                <w:rFonts w:hint="cs"/>
                <w:b w:val="0"/>
                <w:bCs w:val="0"/>
                <w:sz w:val="18"/>
                <w:szCs w:val="18"/>
                <w:rtl/>
              </w:rPr>
              <w:t>455 108</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خدمات التمريض في المناطق</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241 74</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269 127</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399 90</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179 117</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459 115</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066 110</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340 122</w:t>
            </w:r>
          </w:p>
        </w:tc>
        <w:tc>
          <w:tcPr>
            <w:tcW w:w="810" w:type="dxa"/>
          </w:tcPr>
          <w:p w:rsidR="00AD249A" w:rsidRPr="008C74C0" w:rsidRDefault="00AD249A" w:rsidP="00345F42">
            <w:pPr>
              <w:spacing w:before="120" w:line="240" w:lineRule="exact"/>
              <w:rPr>
                <w:rFonts w:hint="cs"/>
                <w:b w:val="0"/>
                <w:bCs w:val="0"/>
                <w:sz w:val="18"/>
                <w:szCs w:val="18"/>
                <w:rtl/>
              </w:rPr>
            </w:pPr>
            <w:r w:rsidRPr="008C74C0">
              <w:rPr>
                <w:rFonts w:hint="cs"/>
                <w:b w:val="0"/>
                <w:bCs w:val="0"/>
                <w:sz w:val="18"/>
                <w:szCs w:val="18"/>
                <w:rtl/>
              </w:rPr>
              <w:t>456 120</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عدد المستفيدين من الخدمات الاستشارية لتنظيم الأسرة</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037 87</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594 35</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723 31</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957 33</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117 29</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300 24</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560 32</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705 22</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مجموع عدد مكاتب خدمات وسائل منع الحمل</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618 32</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220 10</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353 7</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865 10</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287 9</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248 10</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943 9</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807 10</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التناول عن طريق الفم</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360 24</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710 7</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118 5</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692 8</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283 7</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143 8</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430 8</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377 9</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التناول عن طريق الرحم</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139 5</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853 1</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244 1</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729 1</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363 1</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392 1</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777</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996</w:t>
            </w:r>
          </w:p>
        </w:tc>
      </w:tr>
      <w:tr w:rsidR="00AD249A" w:rsidRPr="008C74C0">
        <w:tc>
          <w:tcPr>
            <w:tcW w:w="1170" w:type="dxa"/>
          </w:tcPr>
          <w:p w:rsidR="00AD249A" w:rsidRPr="008C74C0" w:rsidRDefault="00AD249A" w:rsidP="00345F42">
            <w:pPr>
              <w:jc w:val="left"/>
              <w:rPr>
                <w:rFonts w:hint="cs"/>
                <w:b w:val="0"/>
                <w:bCs w:val="0"/>
                <w:sz w:val="18"/>
                <w:szCs w:val="18"/>
                <w:rtl/>
              </w:rPr>
            </w:pPr>
            <w:r w:rsidRPr="008C74C0">
              <w:rPr>
                <w:rFonts w:hint="cs"/>
                <w:b w:val="0"/>
                <w:bCs w:val="0"/>
                <w:sz w:val="18"/>
                <w:szCs w:val="18"/>
                <w:rtl/>
              </w:rPr>
              <w:t>حواجز منع الحمل</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588</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337</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168</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228</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127</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241</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140</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53</w:t>
            </w:r>
          </w:p>
        </w:tc>
      </w:tr>
      <w:tr w:rsidR="00AD249A" w:rsidRPr="008C74C0">
        <w:tc>
          <w:tcPr>
            <w:tcW w:w="1170" w:type="dxa"/>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وسائل موضعية أخرى</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531 2</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329</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823</w:t>
            </w:r>
          </w:p>
        </w:tc>
        <w:tc>
          <w:tcPr>
            <w:tcW w:w="900" w:type="dxa"/>
          </w:tcPr>
          <w:p w:rsidR="00AD249A" w:rsidRPr="008C74C0" w:rsidRDefault="00AD249A" w:rsidP="00345F42">
            <w:pPr>
              <w:rPr>
                <w:rFonts w:hint="cs"/>
                <w:b w:val="0"/>
                <w:bCs w:val="0"/>
                <w:sz w:val="18"/>
                <w:szCs w:val="18"/>
                <w:rtl/>
              </w:rPr>
            </w:pPr>
            <w:r w:rsidRPr="008C74C0">
              <w:rPr>
                <w:rFonts w:hint="cs"/>
                <w:b w:val="0"/>
                <w:bCs w:val="0"/>
                <w:sz w:val="18"/>
                <w:szCs w:val="18"/>
                <w:rtl/>
              </w:rPr>
              <w:t>216</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514</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472</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596</w:t>
            </w:r>
          </w:p>
        </w:tc>
        <w:tc>
          <w:tcPr>
            <w:tcW w:w="810" w:type="dxa"/>
          </w:tcPr>
          <w:p w:rsidR="00AD249A" w:rsidRPr="008C74C0" w:rsidRDefault="00AD249A" w:rsidP="00345F42">
            <w:pPr>
              <w:rPr>
                <w:rFonts w:hint="cs"/>
                <w:b w:val="0"/>
                <w:bCs w:val="0"/>
                <w:sz w:val="18"/>
                <w:szCs w:val="18"/>
                <w:rtl/>
              </w:rPr>
            </w:pPr>
            <w:r w:rsidRPr="008C74C0">
              <w:rPr>
                <w:rFonts w:hint="cs"/>
                <w:b w:val="0"/>
                <w:bCs w:val="0"/>
                <w:sz w:val="18"/>
                <w:szCs w:val="18"/>
                <w:rtl/>
              </w:rPr>
              <w:t>381</w:t>
            </w:r>
          </w:p>
        </w:tc>
      </w:tr>
      <w:tr w:rsidR="00AD249A" w:rsidRPr="008C74C0">
        <w:tc>
          <w:tcPr>
            <w:tcW w:w="1170" w:type="dxa"/>
            <w:tcBorders>
              <w:bottom w:val="single" w:sz="12" w:space="0" w:color="auto"/>
            </w:tcBorders>
          </w:tcPr>
          <w:p w:rsidR="00AD249A" w:rsidRPr="008C74C0" w:rsidRDefault="00AD249A" w:rsidP="00345F42">
            <w:pPr>
              <w:spacing w:line="240" w:lineRule="exact"/>
              <w:jc w:val="left"/>
              <w:rPr>
                <w:rFonts w:hint="cs"/>
                <w:b w:val="0"/>
                <w:bCs w:val="0"/>
                <w:sz w:val="18"/>
                <w:szCs w:val="18"/>
                <w:rtl/>
              </w:rPr>
            </w:pPr>
            <w:r w:rsidRPr="008C74C0">
              <w:rPr>
                <w:rFonts w:hint="cs"/>
                <w:b w:val="0"/>
                <w:bCs w:val="0"/>
                <w:sz w:val="18"/>
                <w:szCs w:val="18"/>
                <w:rtl/>
              </w:rPr>
              <w:t>زيارات لعيادة الطبيب</w:t>
            </w:r>
          </w:p>
        </w:tc>
        <w:tc>
          <w:tcPr>
            <w:tcW w:w="90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362 524</w:t>
            </w:r>
          </w:p>
        </w:tc>
        <w:tc>
          <w:tcPr>
            <w:tcW w:w="90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783 344</w:t>
            </w:r>
          </w:p>
        </w:tc>
        <w:tc>
          <w:tcPr>
            <w:tcW w:w="90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798 288</w:t>
            </w:r>
          </w:p>
        </w:tc>
        <w:tc>
          <w:tcPr>
            <w:tcW w:w="90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941 307</w:t>
            </w:r>
          </w:p>
        </w:tc>
        <w:tc>
          <w:tcPr>
            <w:tcW w:w="81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269 312</w:t>
            </w:r>
          </w:p>
        </w:tc>
        <w:tc>
          <w:tcPr>
            <w:tcW w:w="81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897 306</w:t>
            </w:r>
          </w:p>
        </w:tc>
        <w:tc>
          <w:tcPr>
            <w:tcW w:w="810" w:type="dxa"/>
            <w:tcBorders>
              <w:bottom w:val="single" w:sz="12" w:space="0" w:color="auto"/>
            </w:tcBorders>
          </w:tcPr>
          <w:p w:rsidR="00AD249A" w:rsidRPr="008C74C0" w:rsidRDefault="00AD249A" w:rsidP="00345F42">
            <w:pPr>
              <w:rPr>
                <w:rFonts w:hint="cs"/>
                <w:b w:val="0"/>
                <w:bCs w:val="0"/>
                <w:sz w:val="18"/>
                <w:szCs w:val="18"/>
                <w:rtl/>
              </w:rPr>
            </w:pPr>
            <w:r w:rsidRPr="008C74C0">
              <w:rPr>
                <w:rFonts w:hint="cs"/>
                <w:b w:val="0"/>
                <w:bCs w:val="0"/>
                <w:sz w:val="18"/>
                <w:szCs w:val="18"/>
                <w:rtl/>
              </w:rPr>
              <w:t>270 305</w:t>
            </w:r>
          </w:p>
        </w:tc>
        <w:tc>
          <w:tcPr>
            <w:tcW w:w="810" w:type="dxa"/>
            <w:tcBorders>
              <w:bottom w:val="single" w:sz="12" w:space="0" w:color="auto"/>
            </w:tcBorders>
          </w:tcPr>
          <w:p w:rsidR="00AD249A" w:rsidRPr="008C74C0" w:rsidRDefault="00AD249A" w:rsidP="00345F42">
            <w:pPr>
              <w:spacing w:before="120" w:line="240" w:lineRule="exact"/>
              <w:rPr>
                <w:rFonts w:hint="cs"/>
                <w:b w:val="0"/>
                <w:bCs w:val="0"/>
                <w:sz w:val="18"/>
                <w:szCs w:val="18"/>
                <w:rtl/>
              </w:rPr>
            </w:pPr>
            <w:r w:rsidRPr="008C74C0">
              <w:rPr>
                <w:rFonts w:hint="cs"/>
                <w:b w:val="0"/>
                <w:bCs w:val="0"/>
                <w:sz w:val="18"/>
                <w:szCs w:val="18"/>
                <w:rtl/>
              </w:rPr>
              <w:t>786 282</w:t>
            </w:r>
          </w:p>
        </w:tc>
      </w:tr>
    </w:tbl>
    <w:p w:rsidR="00CB4538" w:rsidRPr="00ED4353" w:rsidRDefault="00CB4538" w:rsidP="00CB4538">
      <w:pPr>
        <w:pStyle w:val="BodyText2"/>
        <w:spacing w:after="120" w:line="400" w:lineRule="exact"/>
        <w:ind w:left="1030"/>
        <w:jc w:val="both"/>
        <w:rPr>
          <w:sz w:val="26"/>
          <w:szCs w:val="26"/>
          <w:rtl/>
        </w:rPr>
      </w:pPr>
      <w:r w:rsidRPr="00ED4353">
        <w:rPr>
          <w:sz w:val="26"/>
          <w:szCs w:val="26"/>
          <w:rtl/>
        </w:rPr>
        <w:t>المصدر:  وزارة الصحة</w:t>
      </w:r>
    </w:p>
    <w:p w:rsidR="00974893" w:rsidRPr="00974893" w:rsidRDefault="00974893" w:rsidP="00974893">
      <w:pPr>
        <w:pStyle w:val="BodyText2"/>
        <w:spacing w:line="120" w:lineRule="exact"/>
        <w:ind w:left="420" w:firstLine="468"/>
        <w:jc w:val="both"/>
        <w:rPr>
          <w:rFonts w:hint="cs"/>
          <w:sz w:val="12"/>
          <w:szCs w:val="30"/>
          <w:rtl/>
          <w:lang w:bidi="ar-EG"/>
        </w:rPr>
      </w:pPr>
    </w:p>
    <w:p w:rsidR="00CB4538" w:rsidRPr="00613BDF" w:rsidRDefault="00D21436" w:rsidP="00CB4538">
      <w:pPr>
        <w:pStyle w:val="BodyText2"/>
        <w:spacing w:after="120" w:line="400" w:lineRule="exact"/>
        <w:ind w:left="1030" w:right="810" w:firstLine="468"/>
        <w:jc w:val="both"/>
        <w:rPr>
          <w:rFonts w:hint="cs"/>
          <w:sz w:val="30"/>
          <w:szCs w:val="30"/>
          <w:rtl/>
          <w:lang w:bidi="ar-EG"/>
        </w:rPr>
      </w:pPr>
      <w:r>
        <w:rPr>
          <w:sz w:val="30"/>
          <w:szCs w:val="30"/>
          <w:rtl/>
        </w:rPr>
        <w:br w:type="page"/>
      </w:r>
      <w:r w:rsidR="00CB4538" w:rsidRPr="00001775">
        <w:rPr>
          <w:sz w:val="30"/>
          <w:szCs w:val="30"/>
          <w:rtl/>
        </w:rPr>
        <w:t>يبين المخطط</w:t>
      </w:r>
      <w:r w:rsidR="00CB4538" w:rsidRPr="00613BDF">
        <w:rPr>
          <w:sz w:val="30"/>
          <w:szCs w:val="30"/>
          <w:rtl/>
        </w:rPr>
        <w:t xml:space="preserve"> التالي حالة الاستفادة من خدمات تنظيم الأسرة في جمهورية مقدونيا،ووسائل منع الحمل المقدمة </w:t>
      </w:r>
      <w:r w:rsidR="00CB4538" w:rsidRPr="00613BDF">
        <w:rPr>
          <w:rFonts w:hint="cs"/>
          <w:sz w:val="30"/>
          <w:szCs w:val="30"/>
          <w:rtl/>
          <w:lang w:bidi="ar-EG"/>
        </w:rPr>
        <w:t xml:space="preserve">في </w:t>
      </w:r>
      <w:r w:rsidR="00CB4538" w:rsidRPr="00613BDF">
        <w:rPr>
          <w:sz w:val="30"/>
          <w:szCs w:val="30"/>
          <w:rtl/>
        </w:rPr>
        <w:t xml:space="preserve">فترة عشر سنوات 1990-2001.  </w:t>
      </w:r>
    </w:p>
    <w:p w:rsidR="00CB4538" w:rsidRPr="00613BDF" w:rsidRDefault="00CB4538" w:rsidP="00CB4538">
      <w:pPr>
        <w:spacing w:after="120"/>
        <w:ind w:left="1030" w:right="810" w:firstLine="450"/>
        <w:outlineLvl w:val="0"/>
        <w:rPr>
          <w:sz w:val="30"/>
          <w:rtl/>
        </w:rPr>
      </w:pPr>
      <w:r w:rsidRPr="00613BDF">
        <w:rPr>
          <w:sz w:val="30"/>
          <w:rtl/>
        </w:rPr>
        <w:t>وت</w:t>
      </w:r>
      <w:r w:rsidRPr="00613BDF">
        <w:rPr>
          <w:rFonts w:hint="cs"/>
          <w:sz w:val="30"/>
          <w:rtl/>
          <w:lang w:bidi="ar-EG"/>
        </w:rPr>
        <w:t>عد</w:t>
      </w:r>
      <w:r w:rsidRPr="00613BDF">
        <w:rPr>
          <w:sz w:val="30"/>
          <w:rtl/>
        </w:rPr>
        <w:t xml:space="preserve"> أنشطة تنظيم الأسرة </w:t>
      </w:r>
      <w:r w:rsidRPr="00613BDF">
        <w:rPr>
          <w:rFonts w:hint="cs"/>
          <w:sz w:val="30"/>
          <w:rtl/>
          <w:lang w:bidi="ar-EG"/>
        </w:rPr>
        <w:t xml:space="preserve">غير </w:t>
      </w:r>
      <w:r w:rsidRPr="00613BDF">
        <w:rPr>
          <w:sz w:val="30"/>
          <w:rtl/>
        </w:rPr>
        <w:t>ك</w:t>
      </w:r>
      <w:r w:rsidRPr="00613BDF">
        <w:rPr>
          <w:rFonts w:hint="cs"/>
          <w:sz w:val="30"/>
          <w:rtl/>
          <w:lang w:bidi="ar-EG"/>
        </w:rPr>
        <w:t>ا</w:t>
      </w:r>
      <w:r w:rsidRPr="00613BDF">
        <w:rPr>
          <w:sz w:val="30"/>
          <w:rtl/>
        </w:rPr>
        <w:t>فية</w:t>
      </w:r>
      <w:r w:rsidRPr="00613BDF">
        <w:rPr>
          <w:rFonts w:hint="cs"/>
          <w:sz w:val="30"/>
          <w:rtl/>
          <w:lang w:bidi="ar-EG"/>
        </w:rPr>
        <w:t>،</w:t>
      </w:r>
      <w:r w:rsidRPr="00613BDF">
        <w:rPr>
          <w:sz w:val="30"/>
          <w:rtl/>
        </w:rPr>
        <w:t xml:space="preserve"> ومن الواضح أن عدد عقاقير منع الحمل الموصوفة والمسجلة </w:t>
      </w:r>
      <w:r w:rsidRPr="00613BDF">
        <w:rPr>
          <w:rFonts w:hint="cs"/>
          <w:sz w:val="30"/>
          <w:rtl/>
          <w:lang w:bidi="ar-EG"/>
        </w:rPr>
        <w:t>يتناقص</w:t>
      </w:r>
      <w:r w:rsidRPr="00613BDF">
        <w:rPr>
          <w:sz w:val="30"/>
          <w:rtl/>
        </w:rPr>
        <w:t xml:space="preserve">. </w:t>
      </w:r>
    </w:p>
    <w:p w:rsidR="00CB4538" w:rsidRPr="00613BDF" w:rsidRDefault="00CB4538" w:rsidP="00CB4538">
      <w:pPr>
        <w:pStyle w:val="BodyText2"/>
        <w:spacing w:after="120" w:line="400" w:lineRule="exact"/>
        <w:ind w:left="420" w:firstLine="1330"/>
        <w:jc w:val="both"/>
        <w:rPr>
          <w:sz w:val="30"/>
          <w:szCs w:val="30"/>
          <w:rtl/>
        </w:rPr>
      </w:pPr>
      <w:r w:rsidRPr="00613BDF">
        <w:rPr>
          <w:noProof/>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7.35pt;margin-top:13.95pt;width:449.25pt;height:159.1pt;z-index:2">
            <v:imagedata r:id="rId14" o:title=""/>
            <w10:wrap type="topAndBottom"/>
          </v:shape>
        </w:pict>
      </w:r>
      <w:r w:rsidRPr="00613BDF">
        <w:rPr>
          <w:sz w:val="30"/>
          <w:szCs w:val="30"/>
          <w:rtl/>
        </w:rPr>
        <w:t>المصدر:  وزارة الصحة</w:t>
      </w:r>
    </w:p>
    <w:p w:rsidR="00CB4538" w:rsidRPr="00613BDF" w:rsidRDefault="00CB4538" w:rsidP="00CB4538">
      <w:pPr>
        <w:pStyle w:val="BodyText2"/>
        <w:spacing w:after="120" w:line="400" w:lineRule="exact"/>
        <w:ind w:left="420" w:firstLine="468"/>
        <w:jc w:val="both"/>
        <w:rPr>
          <w:rFonts w:hint="cs"/>
          <w:sz w:val="30"/>
          <w:szCs w:val="30"/>
          <w:rtl/>
        </w:rPr>
      </w:pP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ويفترض أن هذه الحالة تعزي إلى تدفق النساء على مؤسسات أمراض النساء الخاصة،</w:t>
      </w:r>
      <w:r w:rsidRPr="00613BDF">
        <w:rPr>
          <w:rFonts w:hint="cs"/>
          <w:sz w:val="30"/>
          <w:szCs w:val="30"/>
          <w:rtl/>
          <w:lang w:bidi="ar-EG"/>
        </w:rPr>
        <w:t xml:space="preserve"> و</w:t>
      </w:r>
      <w:r w:rsidRPr="00613BDF">
        <w:rPr>
          <w:sz w:val="30"/>
          <w:szCs w:val="30"/>
          <w:rtl/>
        </w:rPr>
        <w:t>احتمال الحصول على العقاقير مجانا وبدون وصفة طبية،</w:t>
      </w:r>
      <w:r w:rsidRPr="00613BDF">
        <w:rPr>
          <w:rFonts w:hint="cs"/>
          <w:sz w:val="30"/>
          <w:szCs w:val="30"/>
          <w:rtl/>
          <w:lang w:bidi="ar-EG"/>
        </w:rPr>
        <w:t xml:space="preserve"> </w:t>
      </w:r>
      <w:r w:rsidRPr="00613BDF">
        <w:rPr>
          <w:sz w:val="30"/>
          <w:szCs w:val="30"/>
          <w:rtl/>
        </w:rPr>
        <w:t>مما يؤ</w:t>
      </w:r>
      <w:r w:rsidRPr="00613BDF">
        <w:rPr>
          <w:rFonts w:hint="cs"/>
          <w:sz w:val="30"/>
          <w:szCs w:val="30"/>
          <w:rtl/>
          <w:lang w:bidi="ar-EG"/>
        </w:rPr>
        <w:t xml:space="preserve">دي إلي </w:t>
      </w:r>
      <w:r w:rsidRPr="00613BDF">
        <w:rPr>
          <w:rFonts w:hint="cs"/>
          <w:sz w:val="30"/>
          <w:szCs w:val="30"/>
          <w:rtl/>
        </w:rPr>
        <w:t>صعوب</w:t>
      </w:r>
      <w:r w:rsidRPr="00613BDF">
        <w:rPr>
          <w:rFonts w:hint="eastAsia"/>
          <w:sz w:val="30"/>
          <w:szCs w:val="30"/>
          <w:rtl/>
        </w:rPr>
        <w:t>ة</w:t>
      </w:r>
      <w:r w:rsidRPr="00613BDF">
        <w:rPr>
          <w:sz w:val="30"/>
          <w:szCs w:val="30"/>
          <w:rtl/>
        </w:rPr>
        <w:t xml:space="preserve"> رصد </w:t>
      </w:r>
      <w:r w:rsidRPr="00613BDF">
        <w:rPr>
          <w:rFonts w:hint="cs"/>
          <w:sz w:val="30"/>
          <w:szCs w:val="30"/>
          <w:rtl/>
          <w:lang w:bidi="ar-EG"/>
        </w:rPr>
        <w:t xml:space="preserve">استخدام وسائل </w:t>
      </w:r>
      <w:r w:rsidRPr="00613BDF">
        <w:rPr>
          <w:sz w:val="30"/>
          <w:szCs w:val="30"/>
          <w:rtl/>
        </w:rPr>
        <w:t>منع الحمل لتنظيم الخصوبة.  وفي عام 2001، وعلي غرار الفترة السابقة،</w:t>
      </w:r>
      <w:r w:rsidRPr="00613BDF">
        <w:rPr>
          <w:rFonts w:hint="cs"/>
          <w:sz w:val="30"/>
          <w:szCs w:val="30"/>
          <w:rtl/>
          <w:lang w:bidi="ar-EG"/>
        </w:rPr>
        <w:t xml:space="preserve"> </w:t>
      </w:r>
      <w:r w:rsidRPr="00613BDF">
        <w:rPr>
          <w:sz w:val="30"/>
          <w:szCs w:val="30"/>
          <w:rtl/>
        </w:rPr>
        <w:t>فإنه من بين ما مجموعه 10807</w:t>
      </w:r>
      <w:r w:rsidRPr="00613BDF">
        <w:rPr>
          <w:rFonts w:hint="cs"/>
          <w:sz w:val="30"/>
          <w:szCs w:val="30"/>
          <w:rtl/>
          <w:lang w:bidi="ar-EG"/>
        </w:rPr>
        <w:t xml:space="preserve"> عقارا </w:t>
      </w:r>
      <w:r w:rsidRPr="00613BDF">
        <w:rPr>
          <w:sz w:val="30"/>
          <w:szCs w:val="30"/>
          <w:rtl/>
        </w:rPr>
        <w:t xml:space="preserve">من </w:t>
      </w:r>
      <w:r w:rsidRPr="00613BDF">
        <w:rPr>
          <w:rFonts w:hint="cs"/>
          <w:sz w:val="30"/>
          <w:szCs w:val="30"/>
          <w:rtl/>
          <w:lang w:bidi="ar-EG"/>
        </w:rPr>
        <w:t>عقاقير</w:t>
      </w:r>
      <w:r w:rsidRPr="00613BDF">
        <w:rPr>
          <w:sz w:val="30"/>
          <w:szCs w:val="30"/>
          <w:rtl/>
        </w:rPr>
        <w:t xml:space="preserve"> من</w:t>
      </w:r>
      <w:r w:rsidRPr="00613BDF">
        <w:rPr>
          <w:rFonts w:hint="cs"/>
          <w:sz w:val="30"/>
          <w:szCs w:val="30"/>
          <w:rtl/>
          <w:lang w:bidi="ar-EG"/>
        </w:rPr>
        <w:t>ع</w:t>
      </w:r>
      <w:r w:rsidRPr="00613BDF">
        <w:rPr>
          <w:sz w:val="30"/>
          <w:szCs w:val="30"/>
          <w:rtl/>
        </w:rPr>
        <w:t xml:space="preserve"> الحمل الموصوفة والمسجلة،</w:t>
      </w:r>
      <w:r w:rsidRPr="00613BDF">
        <w:rPr>
          <w:rFonts w:hint="cs"/>
          <w:sz w:val="30"/>
          <w:szCs w:val="30"/>
          <w:rtl/>
          <w:lang w:bidi="ar-EG"/>
        </w:rPr>
        <w:t xml:space="preserve"> </w:t>
      </w:r>
      <w:r w:rsidRPr="00613BDF">
        <w:rPr>
          <w:sz w:val="30"/>
          <w:szCs w:val="30"/>
          <w:rtl/>
        </w:rPr>
        <w:t>كان أكثر ما وصف من هذه الأدوية يؤخذ عن طريق الفم (</w:t>
      </w:r>
      <w:r w:rsidRPr="00613BDF">
        <w:rPr>
          <w:rFonts w:hint="cs"/>
          <w:sz w:val="30"/>
          <w:szCs w:val="30"/>
          <w:rtl/>
          <w:lang w:bidi="ar-EG"/>
        </w:rPr>
        <w:t>8ر</w:t>
      </w:r>
      <w:r w:rsidRPr="00613BDF">
        <w:rPr>
          <w:sz w:val="30"/>
          <w:szCs w:val="30"/>
          <w:rtl/>
        </w:rPr>
        <w:t xml:space="preserve">86 </w:t>
      </w:r>
      <w:r w:rsidRPr="00613BDF">
        <w:rPr>
          <w:rFonts w:hint="cs"/>
          <w:sz w:val="30"/>
          <w:szCs w:val="30"/>
          <w:rtl/>
          <w:lang w:bidi="ar-EG"/>
        </w:rPr>
        <w:t xml:space="preserve">في </w:t>
      </w:r>
      <w:r w:rsidRPr="00613BDF">
        <w:rPr>
          <w:sz w:val="30"/>
          <w:szCs w:val="30"/>
          <w:rtl/>
        </w:rPr>
        <w:t>المائة) ثم ما يؤخذ داخل الرحم</w:t>
      </w:r>
      <w:r w:rsidRPr="00613BDF">
        <w:rPr>
          <w:rFonts w:hint="cs"/>
          <w:sz w:val="30"/>
          <w:szCs w:val="30"/>
          <w:rtl/>
          <w:lang w:bidi="ar-EG"/>
        </w:rPr>
        <w:t xml:space="preserve"> </w:t>
      </w:r>
      <w:r>
        <w:rPr>
          <w:sz w:val="30"/>
          <w:szCs w:val="30"/>
          <w:rtl/>
        </w:rPr>
        <w:t>(</w:t>
      </w:r>
      <w:r w:rsidRPr="00613BDF">
        <w:rPr>
          <w:sz w:val="30"/>
          <w:szCs w:val="30"/>
          <w:rtl/>
        </w:rPr>
        <w:t>2ر9 في المائة</w:t>
      </w:r>
      <w:r>
        <w:rPr>
          <w:sz w:val="30"/>
          <w:szCs w:val="30"/>
          <w:rtl/>
        </w:rPr>
        <w:t>)</w:t>
      </w:r>
      <w:r w:rsidRPr="00613BDF">
        <w:rPr>
          <w:sz w:val="30"/>
          <w:szCs w:val="30"/>
          <w:rtl/>
        </w:rPr>
        <w:t>، و</w:t>
      </w:r>
      <w:r w:rsidRPr="00613BDF">
        <w:rPr>
          <w:rFonts w:hint="cs"/>
          <w:sz w:val="30"/>
          <w:szCs w:val="30"/>
          <w:rtl/>
          <w:lang w:bidi="ar-EG"/>
        </w:rPr>
        <w:t xml:space="preserve">أغشية </w:t>
      </w:r>
      <w:r w:rsidRPr="00613BDF">
        <w:rPr>
          <w:sz w:val="30"/>
          <w:szCs w:val="30"/>
          <w:rtl/>
        </w:rPr>
        <w:t>من</w:t>
      </w:r>
      <w:r w:rsidRPr="00613BDF">
        <w:rPr>
          <w:rFonts w:hint="cs"/>
          <w:sz w:val="30"/>
          <w:szCs w:val="30"/>
          <w:rtl/>
          <w:lang w:bidi="ar-EG"/>
        </w:rPr>
        <w:t>ع</w:t>
      </w:r>
      <w:r w:rsidRPr="00613BDF">
        <w:rPr>
          <w:sz w:val="30"/>
          <w:szCs w:val="30"/>
          <w:rtl/>
        </w:rPr>
        <w:t xml:space="preserve"> الحمل الموصوف</w:t>
      </w:r>
      <w:r w:rsidRPr="00613BDF">
        <w:rPr>
          <w:rFonts w:hint="cs"/>
          <w:sz w:val="30"/>
          <w:szCs w:val="30"/>
          <w:rtl/>
          <w:lang w:bidi="ar-EG"/>
        </w:rPr>
        <w:t>ة</w:t>
      </w:r>
      <w:r w:rsidRPr="00613BDF">
        <w:rPr>
          <w:sz w:val="30"/>
          <w:szCs w:val="30"/>
          <w:rtl/>
        </w:rPr>
        <w:t xml:space="preserve"> وتبلغ نسبتها 5ر0 في المائة من الحالات،</w:t>
      </w:r>
      <w:r w:rsidRPr="00613BDF">
        <w:rPr>
          <w:rFonts w:hint="cs"/>
          <w:sz w:val="30"/>
          <w:szCs w:val="30"/>
          <w:rtl/>
          <w:lang w:bidi="ar-EG"/>
        </w:rPr>
        <w:t xml:space="preserve"> </w:t>
      </w:r>
      <w:r w:rsidRPr="00613BDF">
        <w:rPr>
          <w:sz w:val="30"/>
          <w:szCs w:val="30"/>
          <w:rtl/>
        </w:rPr>
        <w:t xml:space="preserve">والوسائل الأخرى الموضعية وتبلغ نسبتها 5ر3 في المائة. </w:t>
      </w:r>
    </w:p>
    <w:p w:rsidR="00CB4538" w:rsidRPr="00613BDF" w:rsidRDefault="00CB4538" w:rsidP="00CB4538">
      <w:pPr>
        <w:pStyle w:val="BodyText2"/>
        <w:spacing w:after="120" w:line="400" w:lineRule="exact"/>
        <w:ind w:left="1030" w:right="810" w:firstLine="468"/>
        <w:jc w:val="both"/>
        <w:rPr>
          <w:sz w:val="30"/>
          <w:szCs w:val="30"/>
          <w:rtl/>
        </w:rPr>
      </w:pPr>
      <w:r w:rsidRPr="00613BDF">
        <w:rPr>
          <w:rFonts w:hint="cs"/>
          <w:sz w:val="30"/>
          <w:szCs w:val="30"/>
          <w:rtl/>
          <w:lang w:bidi="ar-EG"/>
        </w:rPr>
        <w:t>وبحسب ا</w:t>
      </w:r>
      <w:r w:rsidRPr="00613BDF">
        <w:rPr>
          <w:sz w:val="30"/>
          <w:szCs w:val="30"/>
          <w:rtl/>
        </w:rPr>
        <w:t>لخدمات الاستشارية</w:t>
      </w:r>
      <w:r w:rsidRPr="00613BDF">
        <w:rPr>
          <w:rFonts w:hint="cs"/>
          <w:sz w:val="30"/>
          <w:szCs w:val="30"/>
          <w:rtl/>
          <w:lang w:bidi="ar-EG"/>
        </w:rPr>
        <w:t xml:space="preserve"> المقدمة</w:t>
      </w:r>
      <w:r w:rsidRPr="00613BDF">
        <w:rPr>
          <w:sz w:val="30"/>
          <w:szCs w:val="30"/>
          <w:rtl/>
        </w:rPr>
        <w:t xml:space="preserve"> في مجال تنظيم الأسرة انخفض عدد أدوية من</w:t>
      </w:r>
      <w:r w:rsidRPr="00613BDF">
        <w:rPr>
          <w:rFonts w:hint="cs"/>
          <w:sz w:val="30"/>
          <w:szCs w:val="30"/>
          <w:rtl/>
          <w:lang w:bidi="ar-EG"/>
        </w:rPr>
        <w:t>ع</w:t>
      </w:r>
      <w:r w:rsidRPr="00613BDF">
        <w:rPr>
          <w:sz w:val="30"/>
          <w:szCs w:val="30"/>
          <w:rtl/>
        </w:rPr>
        <w:t xml:space="preserve"> الحمل الموصوفة في الفترة 1990-2001،</w:t>
      </w:r>
      <w:r w:rsidRPr="00613BDF">
        <w:rPr>
          <w:rFonts w:hint="cs"/>
          <w:sz w:val="30"/>
          <w:szCs w:val="30"/>
          <w:rtl/>
          <w:lang w:bidi="ar-EG"/>
        </w:rPr>
        <w:t xml:space="preserve"> </w:t>
      </w:r>
      <w:r w:rsidRPr="00613BDF">
        <w:rPr>
          <w:sz w:val="30"/>
          <w:szCs w:val="30"/>
          <w:rtl/>
        </w:rPr>
        <w:t>بصورة كبيرة بمقدار الثلثين تقريبا،</w:t>
      </w:r>
      <w:r w:rsidRPr="00613BDF">
        <w:rPr>
          <w:rFonts w:hint="cs"/>
          <w:sz w:val="30"/>
          <w:szCs w:val="30"/>
          <w:rtl/>
          <w:lang w:bidi="ar-EG"/>
        </w:rPr>
        <w:t xml:space="preserve"> </w:t>
      </w:r>
      <w:r w:rsidRPr="00613BDF">
        <w:rPr>
          <w:sz w:val="30"/>
          <w:szCs w:val="30"/>
          <w:rtl/>
        </w:rPr>
        <w:t>وانخفض عدد المترددات على مراكز تنظيم الأسرة بحوالي الخمس</w:t>
      </w:r>
      <w:r>
        <w:rPr>
          <w:sz w:val="30"/>
          <w:szCs w:val="30"/>
          <w:rtl/>
        </w:rPr>
        <w:t>(</w:t>
      </w:r>
      <w:r w:rsidRPr="00613BDF">
        <w:rPr>
          <w:sz w:val="30"/>
          <w:szCs w:val="30"/>
          <w:rtl/>
        </w:rPr>
        <w:t>19في المائة</w:t>
      </w:r>
      <w:r>
        <w:rPr>
          <w:sz w:val="30"/>
          <w:szCs w:val="30"/>
          <w:rtl/>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 xml:space="preserve">ولا يزال الإجهاض </w:t>
      </w:r>
      <w:r w:rsidRPr="00613BDF">
        <w:rPr>
          <w:rFonts w:hint="cs"/>
          <w:sz w:val="30"/>
          <w:szCs w:val="30"/>
          <w:rtl/>
          <w:lang w:bidi="ar-EG"/>
        </w:rPr>
        <w:t>ي</w:t>
      </w:r>
      <w:r w:rsidRPr="00613BDF">
        <w:rPr>
          <w:sz w:val="30"/>
          <w:szCs w:val="30"/>
          <w:rtl/>
        </w:rPr>
        <w:t xml:space="preserve">ستخدم </w:t>
      </w:r>
      <w:r w:rsidRPr="00613BDF">
        <w:rPr>
          <w:rFonts w:hint="cs"/>
          <w:sz w:val="30"/>
          <w:szCs w:val="30"/>
          <w:rtl/>
          <w:lang w:bidi="ar-EG"/>
        </w:rPr>
        <w:t>ك</w:t>
      </w:r>
      <w:r w:rsidRPr="00613BDF">
        <w:rPr>
          <w:sz w:val="30"/>
          <w:szCs w:val="30"/>
          <w:rtl/>
        </w:rPr>
        <w:t xml:space="preserve">طريقة </w:t>
      </w:r>
      <w:r w:rsidRPr="00613BDF">
        <w:rPr>
          <w:rFonts w:hint="cs"/>
          <w:sz w:val="30"/>
          <w:szCs w:val="30"/>
          <w:rtl/>
          <w:lang w:bidi="ar-EG"/>
        </w:rPr>
        <w:t>ل</w:t>
      </w:r>
      <w:r w:rsidRPr="00613BDF">
        <w:rPr>
          <w:sz w:val="30"/>
          <w:szCs w:val="30"/>
          <w:rtl/>
        </w:rPr>
        <w:t xml:space="preserve">لسيطرة </w:t>
      </w:r>
      <w:r w:rsidRPr="00613BDF">
        <w:rPr>
          <w:rFonts w:hint="cs"/>
          <w:sz w:val="30"/>
          <w:szCs w:val="30"/>
          <w:rtl/>
          <w:lang w:bidi="ar-EG"/>
        </w:rPr>
        <w:t xml:space="preserve">على </w:t>
      </w:r>
      <w:r w:rsidRPr="00613BDF">
        <w:rPr>
          <w:sz w:val="30"/>
          <w:szCs w:val="30"/>
          <w:rtl/>
        </w:rPr>
        <w:t>الخصوبة وي</w:t>
      </w:r>
      <w:r w:rsidRPr="00613BDF">
        <w:rPr>
          <w:rFonts w:hint="cs"/>
          <w:sz w:val="30"/>
          <w:szCs w:val="30"/>
          <w:rtl/>
          <w:lang w:bidi="ar-EG"/>
        </w:rPr>
        <w:t>عتبر</w:t>
      </w:r>
      <w:r w:rsidRPr="00613BDF">
        <w:rPr>
          <w:sz w:val="30"/>
          <w:szCs w:val="30"/>
          <w:rtl/>
        </w:rPr>
        <w:t xml:space="preserve"> مساويا لمفهوم"تنظيم الأسرة"  </w:t>
      </w:r>
      <w:r w:rsidRPr="00613BDF">
        <w:rPr>
          <w:rFonts w:hint="cs"/>
          <w:sz w:val="30"/>
          <w:szCs w:val="30"/>
          <w:rtl/>
          <w:lang w:bidi="ar-EG"/>
        </w:rPr>
        <w:t xml:space="preserve">وينعكس </w:t>
      </w:r>
      <w:r w:rsidRPr="00613BDF">
        <w:rPr>
          <w:sz w:val="30"/>
          <w:szCs w:val="30"/>
          <w:rtl/>
        </w:rPr>
        <w:t xml:space="preserve">هذا </w:t>
      </w:r>
      <w:r w:rsidRPr="00613BDF">
        <w:rPr>
          <w:rFonts w:hint="cs"/>
          <w:sz w:val="30"/>
          <w:szCs w:val="30"/>
          <w:rtl/>
          <w:lang w:bidi="ar-EG"/>
        </w:rPr>
        <w:t xml:space="preserve">على </w:t>
      </w:r>
      <w:r w:rsidRPr="00613BDF">
        <w:rPr>
          <w:sz w:val="30"/>
          <w:szCs w:val="30"/>
          <w:rtl/>
        </w:rPr>
        <w:t>م</w:t>
      </w:r>
      <w:r w:rsidRPr="00613BDF">
        <w:rPr>
          <w:rFonts w:hint="cs"/>
          <w:sz w:val="30"/>
          <w:szCs w:val="30"/>
          <w:rtl/>
          <w:lang w:bidi="ar-EG"/>
        </w:rPr>
        <w:t>ؤشرات</w:t>
      </w:r>
      <w:r w:rsidRPr="00613BDF">
        <w:rPr>
          <w:sz w:val="30"/>
          <w:szCs w:val="30"/>
          <w:rtl/>
        </w:rPr>
        <w:t xml:space="preserve"> الولادة ومعدل الإجهاض، وفي ما يتعلق بالفترة الأخيرة،</w:t>
      </w:r>
      <w:r w:rsidRPr="00613BDF">
        <w:rPr>
          <w:rFonts w:hint="cs"/>
          <w:sz w:val="30"/>
          <w:szCs w:val="30"/>
          <w:rtl/>
          <w:lang w:bidi="ar-EG"/>
        </w:rPr>
        <w:t xml:space="preserve"> </w:t>
      </w:r>
      <w:r w:rsidRPr="00613BDF">
        <w:rPr>
          <w:sz w:val="30"/>
          <w:szCs w:val="30"/>
          <w:rtl/>
        </w:rPr>
        <w:t xml:space="preserve">فإن من بين كل 5ر2 حالة ولادة </w:t>
      </w:r>
      <w:r w:rsidRPr="00613BDF">
        <w:rPr>
          <w:rFonts w:hint="cs"/>
          <w:sz w:val="30"/>
          <w:szCs w:val="30"/>
          <w:rtl/>
          <w:lang w:bidi="ar-EG"/>
        </w:rPr>
        <w:t xml:space="preserve">كانت هناك </w:t>
      </w:r>
      <w:r w:rsidRPr="00613BDF">
        <w:rPr>
          <w:sz w:val="30"/>
          <w:szCs w:val="30"/>
          <w:rtl/>
        </w:rPr>
        <w:t xml:space="preserve">حالة إجهاض واحدة في المتوسط. وفي عام 2001 كانت هناك </w:t>
      </w:r>
      <w:r w:rsidRPr="00613BDF">
        <w:rPr>
          <w:rFonts w:hint="cs"/>
          <w:sz w:val="30"/>
          <w:szCs w:val="30"/>
          <w:rtl/>
          <w:lang w:bidi="ar-EG"/>
        </w:rPr>
        <w:t xml:space="preserve">8427 </w:t>
      </w:r>
      <w:r w:rsidRPr="00613BDF">
        <w:rPr>
          <w:sz w:val="30"/>
          <w:szCs w:val="30"/>
          <w:rtl/>
        </w:rPr>
        <w:t>حال</w:t>
      </w:r>
      <w:r w:rsidRPr="00613BDF">
        <w:rPr>
          <w:rFonts w:hint="cs"/>
          <w:sz w:val="30"/>
          <w:szCs w:val="30"/>
          <w:rtl/>
          <w:lang w:bidi="ar-EG"/>
        </w:rPr>
        <w:t>ة</w:t>
      </w:r>
      <w:r w:rsidRPr="00613BDF">
        <w:rPr>
          <w:sz w:val="30"/>
          <w:szCs w:val="30"/>
          <w:rtl/>
        </w:rPr>
        <w:t xml:space="preserve"> إجهاض مسجلة،</w:t>
      </w:r>
      <w:r w:rsidRPr="00613BDF">
        <w:rPr>
          <w:rFonts w:hint="cs"/>
          <w:sz w:val="30"/>
          <w:szCs w:val="30"/>
          <w:rtl/>
          <w:lang w:bidi="ar-EG"/>
        </w:rPr>
        <w:t xml:space="preserve"> </w:t>
      </w:r>
      <w:r w:rsidRPr="00613BDF">
        <w:rPr>
          <w:sz w:val="30"/>
          <w:szCs w:val="30"/>
          <w:rtl/>
        </w:rPr>
        <w:t>وكان</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 xml:space="preserve">نسبة ذلك الى </w:t>
      </w:r>
      <w:r w:rsidRPr="00613BDF">
        <w:rPr>
          <w:sz w:val="30"/>
          <w:szCs w:val="30"/>
          <w:rtl/>
        </w:rPr>
        <w:t>حالات الولادة ه</w:t>
      </w:r>
      <w:r w:rsidRPr="00613BDF">
        <w:rPr>
          <w:rFonts w:hint="cs"/>
          <w:sz w:val="30"/>
          <w:szCs w:val="30"/>
          <w:rtl/>
          <w:lang w:bidi="ar-EG"/>
        </w:rPr>
        <w:t>ي</w:t>
      </w:r>
      <w:r w:rsidRPr="00613BDF">
        <w:rPr>
          <w:sz w:val="30"/>
          <w:szCs w:val="30"/>
          <w:rtl/>
        </w:rPr>
        <w:t>2ر3</w:t>
      </w:r>
      <w:r w:rsidRPr="00613BDF">
        <w:rPr>
          <w:rFonts w:hint="cs"/>
          <w:sz w:val="30"/>
          <w:szCs w:val="30"/>
          <w:rtl/>
          <w:lang w:bidi="ar-EG"/>
        </w:rPr>
        <w:t>: 1.</w:t>
      </w:r>
    </w:p>
    <w:p w:rsidR="00CB4538" w:rsidRPr="00613BDF" w:rsidRDefault="00CB4538" w:rsidP="00CB4538">
      <w:pPr>
        <w:pStyle w:val="BodyText2"/>
        <w:spacing w:after="120" w:line="400" w:lineRule="exact"/>
        <w:ind w:left="420" w:firstLine="468"/>
        <w:jc w:val="both"/>
        <w:rPr>
          <w:sz w:val="30"/>
          <w:szCs w:val="30"/>
          <w:rtl/>
          <w:lang w:bidi="ar-EG"/>
        </w:rPr>
      </w:pPr>
    </w:p>
    <w:p w:rsidR="00CB4538" w:rsidRPr="00613BDF" w:rsidRDefault="00CB4538" w:rsidP="00CB4538">
      <w:pPr>
        <w:pStyle w:val="BodyText2"/>
        <w:spacing w:after="120" w:line="400" w:lineRule="exact"/>
        <w:ind w:left="1030"/>
        <w:jc w:val="both"/>
        <w:outlineLvl w:val="0"/>
        <w:rPr>
          <w:rFonts w:hint="cs"/>
          <w:b/>
          <w:bCs/>
          <w:sz w:val="30"/>
          <w:szCs w:val="30"/>
          <w:rtl/>
        </w:rPr>
      </w:pPr>
      <w:r w:rsidRPr="00613BDF">
        <w:rPr>
          <w:b/>
          <w:bCs/>
          <w:sz w:val="30"/>
          <w:szCs w:val="30"/>
          <w:rtl/>
        </w:rPr>
        <w:t>حالات الولادة مع تلقي المساعدة الفنية</w:t>
      </w:r>
    </w:p>
    <w:tbl>
      <w:tblPr>
        <w:bidiVisual/>
        <w:tblW w:w="0" w:type="auto"/>
        <w:tblInd w:w="1138" w:type="dxa"/>
        <w:tblLayout w:type="fixed"/>
        <w:tblLook w:val="0000" w:firstRow="0" w:lastRow="0" w:firstColumn="0" w:lastColumn="0" w:noHBand="0" w:noVBand="0"/>
      </w:tblPr>
      <w:tblGrid>
        <w:gridCol w:w="1260"/>
        <w:gridCol w:w="990"/>
        <w:gridCol w:w="1080"/>
        <w:gridCol w:w="1080"/>
        <w:gridCol w:w="990"/>
        <w:gridCol w:w="810"/>
        <w:gridCol w:w="900"/>
        <w:gridCol w:w="900"/>
      </w:tblGrid>
      <w:tr w:rsidR="00CB4538" w:rsidRPr="00613BDF">
        <w:tblPrEx>
          <w:tblCellMar>
            <w:top w:w="0" w:type="dxa"/>
            <w:bottom w:w="0" w:type="dxa"/>
          </w:tblCellMar>
        </w:tblPrEx>
        <w:tc>
          <w:tcPr>
            <w:tcW w:w="1260" w:type="dxa"/>
            <w:vMerge w:val="restart"/>
            <w:tcBorders>
              <w:top w:val="single" w:sz="8" w:space="0" w:color="auto"/>
            </w:tcBorders>
          </w:tcPr>
          <w:p w:rsidR="00CB4538" w:rsidRPr="00D21436" w:rsidRDefault="00CB4538" w:rsidP="00654E02">
            <w:pPr>
              <w:pStyle w:val="BodyText2"/>
              <w:spacing w:line="400" w:lineRule="exact"/>
              <w:jc w:val="both"/>
              <w:rPr>
                <w:rFonts w:hint="cs"/>
                <w:i/>
                <w:iCs/>
                <w:sz w:val="22"/>
                <w:szCs w:val="22"/>
                <w:rtl/>
                <w:lang w:bidi="ar-EG"/>
              </w:rPr>
            </w:pPr>
            <w:r w:rsidRPr="00D21436">
              <w:rPr>
                <w:rFonts w:hint="cs"/>
                <w:i/>
                <w:iCs/>
                <w:sz w:val="22"/>
                <w:szCs w:val="22"/>
                <w:rtl/>
                <w:lang w:bidi="ar-EG"/>
              </w:rPr>
              <w:t>السنة</w:t>
            </w:r>
          </w:p>
        </w:tc>
        <w:tc>
          <w:tcPr>
            <w:tcW w:w="990" w:type="dxa"/>
            <w:vMerge w:val="restart"/>
            <w:tcBorders>
              <w:top w:val="single" w:sz="8"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المجموع</w:t>
            </w:r>
          </w:p>
        </w:tc>
        <w:tc>
          <w:tcPr>
            <w:tcW w:w="2160" w:type="dxa"/>
            <w:gridSpan w:val="2"/>
            <w:tcBorders>
              <w:top w:val="single" w:sz="8" w:space="0" w:color="auto"/>
              <w:bottom w:val="single" w:sz="8"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داخل المؤسسات الطبية</w:t>
            </w:r>
          </w:p>
        </w:tc>
        <w:tc>
          <w:tcPr>
            <w:tcW w:w="3600" w:type="dxa"/>
            <w:gridSpan w:val="4"/>
            <w:tcBorders>
              <w:top w:val="single" w:sz="8" w:space="0" w:color="auto"/>
              <w:bottom w:val="single" w:sz="8"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خارج المؤسسات الطبية</w:t>
            </w:r>
          </w:p>
        </w:tc>
      </w:tr>
      <w:tr w:rsidR="00CB4538" w:rsidRPr="00613BDF">
        <w:tblPrEx>
          <w:tblCellMar>
            <w:top w:w="0" w:type="dxa"/>
            <w:bottom w:w="0" w:type="dxa"/>
          </w:tblCellMar>
        </w:tblPrEx>
        <w:tc>
          <w:tcPr>
            <w:tcW w:w="1260" w:type="dxa"/>
            <w:vMerge/>
            <w:tcBorders>
              <w:bottom w:val="single" w:sz="12" w:space="0" w:color="auto"/>
            </w:tcBorders>
          </w:tcPr>
          <w:p w:rsidR="00CB4538" w:rsidRPr="00D21436" w:rsidRDefault="00CB4538" w:rsidP="00654E02">
            <w:pPr>
              <w:pStyle w:val="BodyText2"/>
              <w:spacing w:line="400" w:lineRule="exact"/>
              <w:jc w:val="both"/>
              <w:rPr>
                <w:i/>
                <w:iCs/>
                <w:rtl/>
              </w:rPr>
            </w:pPr>
          </w:p>
        </w:tc>
        <w:tc>
          <w:tcPr>
            <w:tcW w:w="990" w:type="dxa"/>
            <w:vMerge/>
            <w:tcBorders>
              <w:bottom w:val="single" w:sz="12" w:space="0" w:color="auto"/>
            </w:tcBorders>
          </w:tcPr>
          <w:p w:rsidR="00CB4538" w:rsidRPr="00D21436" w:rsidRDefault="00CB4538" w:rsidP="00654E02">
            <w:pPr>
              <w:pStyle w:val="BodyText2"/>
              <w:spacing w:line="400" w:lineRule="exact"/>
              <w:jc w:val="both"/>
              <w:rPr>
                <w:i/>
                <w:iCs/>
                <w:sz w:val="22"/>
                <w:szCs w:val="22"/>
                <w:rtl/>
              </w:rPr>
            </w:pPr>
          </w:p>
        </w:tc>
        <w:tc>
          <w:tcPr>
            <w:tcW w:w="1080" w:type="dxa"/>
            <w:tcBorders>
              <w:top w:val="single" w:sz="8" w:space="0" w:color="auto"/>
              <w:bottom w:val="single" w:sz="12"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العدد</w:t>
            </w:r>
          </w:p>
        </w:tc>
        <w:tc>
          <w:tcPr>
            <w:tcW w:w="1080" w:type="dxa"/>
            <w:tcBorders>
              <w:top w:val="single" w:sz="8" w:space="0" w:color="auto"/>
              <w:bottom w:val="single" w:sz="12"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نسبة مئوية</w:t>
            </w:r>
          </w:p>
        </w:tc>
        <w:tc>
          <w:tcPr>
            <w:tcW w:w="1800" w:type="dxa"/>
            <w:gridSpan w:val="2"/>
            <w:tcBorders>
              <w:top w:val="single" w:sz="8" w:space="0" w:color="auto"/>
              <w:bottom w:val="single" w:sz="12"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بمساعدة فنية</w:t>
            </w:r>
          </w:p>
        </w:tc>
        <w:tc>
          <w:tcPr>
            <w:tcW w:w="1800" w:type="dxa"/>
            <w:gridSpan w:val="2"/>
            <w:tcBorders>
              <w:top w:val="single" w:sz="8" w:space="0" w:color="auto"/>
              <w:bottom w:val="single" w:sz="12" w:space="0" w:color="auto"/>
            </w:tcBorders>
          </w:tcPr>
          <w:p w:rsidR="00CB4538" w:rsidRPr="00D21436" w:rsidRDefault="00CB4538" w:rsidP="00654E02">
            <w:pPr>
              <w:pStyle w:val="BodyText2"/>
              <w:spacing w:line="400" w:lineRule="exact"/>
              <w:jc w:val="center"/>
              <w:rPr>
                <w:rFonts w:hint="cs"/>
                <w:i/>
                <w:iCs/>
                <w:sz w:val="22"/>
                <w:szCs w:val="22"/>
                <w:rtl/>
                <w:lang w:bidi="ar-EG"/>
              </w:rPr>
            </w:pPr>
            <w:r w:rsidRPr="00D21436">
              <w:rPr>
                <w:rFonts w:hint="cs"/>
                <w:i/>
                <w:iCs/>
                <w:sz w:val="22"/>
                <w:szCs w:val="22"/>
                <w:rtl/>
                <w:lang w:bidi="ar-EG"/>
              </w:rPr>
              <w:t>بدون مساعدة فنية</w:t>
            </w:r>
          </w:p>
        </w:tc>
      </w:tr>
      <w:tr w:rsidR="00CB4538" w:rsidRPr="00613BDF">
        <w:tblPrEx>
          <w:tblCellMar>
            <w:top w:w="0" w:type="dxa"/>
            <w:bottom w:w="0" w:type="dxa"/>
          </w:tblCellMar>
        </w:tblPrEx>
        <w:tc>
          <w:tcPr>
            <w:tcW w:w="1260" w:type="dxa"/>
            <w:tcBorders>
              <w:top w:val="single" w:sz="12" w:space="0" w:color="auto"/>
            </w:tcBorders>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1990</w:t>
            </w:r>
          </w:p>
        </w:tc>
        <w:tc>
          <w:tcPr>
            <w:tcW w:w="99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35401</w:t>
            </w:r>
          </w:p>
        </w:tc>
        <w:tc>
          <w:tcPr>
            <w:tcW w:w="108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30928</w:t>
            </w:r>
          </w:p>
        </w:tc>
        <w:tc>
          <w:tcPr>
            <w:tcW w:w="108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4ر87</w:t>
            </w:r>
          </w:p>
        </w:tc>
        <w:tc>
          <w:tcPr>
            <w:tcW w:w="99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551</w:t>
            </w:r>
          </w:p>
        </w:tc>
        <w:tc>
          <w:tcPr>
            <w:tcW w:w="81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5ر1</w:t>
            </w:r>
          </w:p>
        </w:tc>
        <w:tc>
          <w:tcPr>
            <w:tcW w:w="90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3922</w:t>
            </w:r>
          </w:p>
        </w:tc>
        <w:tc>
          <w:tcPr>
            <w:tcW w:w="900" w:type="dxa"/>
            <w:tcBorders>
              <w:top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1ر11</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1995</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32154</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29741</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5ر92</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529</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6ر1</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3922</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9ر5</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1996</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31403</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29603</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3ر94</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221</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7ر0</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1579</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0ر5</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1997</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29478</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27728</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1ر94</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453</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5ر1</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1297</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4ر4</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1998</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29244</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27833</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2ر95</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409</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4ر1</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1002</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4ر3</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1999</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27309</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25682</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0ر94</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820</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0ر3</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807</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0ر3</w:t>
            </w:r>
          </w:p>
        </w:tc>
      </w:tr>
      <w:tr w:rsidR="00CB4538" w:rsidRPr="00613BDF">
        <w:tblPrEx>
          <w:tblCellMar>
            <w:top w:w="0" w:type="dxa"/>
            <w:bottom w:w="0" w:type="dxa"/>
          </w:tblCellMar>
        </w:tblPrEx>
        <w:tc>
          <w:tcPr>
            <w:tcW w:w="1260" w:type="dxa"/>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2000</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29308</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28231</w:t>
            </w:r>
          </w:p>
        </w:tc>
        <w:tc>
          <w:tcPr>
            <w:tcW w:w="108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3ر96</w:t>
            </w:r>
          </w:p>
        </w:tc>
        <w:tc>
          <w:tcPr>
            <w:tcW w:w="99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407</w:t>
            </w:r>
          </w:p>
        </w:tc>
        <w:tc>
          <w:tcPr>
            <w:tcW w:w="81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4ر1</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670</w:t>
            </w:r>
          </w:p>
        </w:tc>
        <w:tc>
          <w:tcPr>
            <w:tcW w:w="900" w:type="dxa"/>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3ر2</w:t>
            </w:r>
          </w:p>
        </w:tc>
      </w:tr>
      <w:tr w:rsidR="00CB4538" w:rsidRPr="00613BDF">
        <w:tblPrEx>
          <w:tblCellMar>
            <w:top w:w="0" w:type="dxa"/>
            <w:bottom w:w="0" w:type="dxa"/>
          </w:tblCellMar>
        </w:tblPrEx>
        <w:tc>
          <w:tcPr>
            <w:tcW w:w="1260" w:type="dxa"/>
            <w:tcBorders>
              <w:bottom w:val="single" w:sz="12" w:space="0" w:color="auto"/>
            </w:tcBorders>
          </w:tcPr>
          <w:p w:rsidR="00CB4538" w:rsidRPr="00D21436" w:rsidRDefault="00CB4538" w:rsidP="00654E02">
            <w:pPr>
              <w:pStyle w:val="BodyText2"/>
              <w:spacing w:line="400" w:lineRule="exact"/>
              <w:jc w:val="both"/>
              <w:rPr>
                <w:rFonts w:hint="cs"/>
                <w:sz w:val="22"/>
                <w:szCs w:val="22"/>
                <w:rtl/>
                <w:lang w:bidi="ar-EG"/>
              </w:rPr>
            </w:pPr>
            <w:r w:rsidRPr="00D21436">
              <w:rPr>
                <w:rFonts w:hint="cs"/>
                <w:sz w:val="22"/>
                <w:szCs w:val="22"/>
                <w:rtl/>
                <w:lang w:bidi="ar-EG"/>
              </w:rPr>
              <w:t>2001</w:t>
            </w:r>
          </w:p>
        </w:tc>
        <w:tc>
          <w:tcPr>
            <w:tcW w:w="99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27294</w:t>
            </w:r>
          </w:p>
        </w:tc>
        <w:tc>
          <w:tcPr>
            <w:tcW w:w="108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26183</w:t>
            </w:r>
          </w:p>
        </w:tc>
        <w:tc>
          <w:tcPr>
            <w:tcW w:w="108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9ر96</w:t>
            </w:r>
          </w:p>
        </w:tc>
        <w:tc>
          <w:tcPr>
            <w:tcW w:w="99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172</w:t>
            </w:r>
          </w:p>
        </w:tc>
        <w:tc>
          <w:tcPr>
            <w:tcW w:w="81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6ر0</w:t>
            </w:r>
          </w:p>
        </w:tc>
        <w:tc>
          <w:tcPr>
            <w:tcW w:w="90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655</w:t>
            </w:r>
          </w:p>
        </w:tc>
        <w:tc>
          <w:tcPr>
            <w:tcW w:w="900" w:type="dxa"/>
            <w:tcBorders>
              <w:bottom w:val="single" w:sz="12" w:space="0" w:color="auto"/>
            </w:tcBorders>
          </w:tcPr>
          <w:p w:rsidR="00CB4538" w:rsidRPr="00D21436" w:rsidRDefault="00CB4538" w:rsidP="00654E02">
            <w:pPr>
              <w:pStyle w:val="BodyText2"/>
              <w:spacing w:line="400" w:lineRule="exact"/>
              <w:jc w:val="center"/>
              <w:rPr>
                <w:rFonts w:hint="cs"/>
                <w:sz w:val="22"/>
                <w:szCs w:val="22"/>
                <w:rtl/>
              </w:rPr>
            </w:pPr>
            <w:r w:rsidRPr="00D21436">
              <w:rPr>
                <w:rFonts w:hint="cs"/>
                <w:sz w:val="22"/>
                <w:szCs w:val="22"/>
                <w:rtl/>
              </w:rPr>
              <w:t>4ر2</w:t>
            </w:r>
          </w:p>
        </w:tc>
      </w:tr>
    </w:tbl>
    <w:p w:rsidR="00CB4538" w:rsidRPr="00106C21" w:rsidRDefault="00CB4538" w:rsidP="00762F6C">
      <w:pPr>
        <w:pStyle w:val="BodyText2"/>
        <w:spacing w:after="240" w:line="400" w:lineRule="exact"/>
        <w:ind w:left="418" w:firstLine="605"/>
        <w:jc w:val="both"/>
        <w:rPr>
          <w:sz w:val="26"/>
          <w:szCs w:val="26"/>
          <w:rtl/>
        </w:rPr>
      </w:pPr>
      <w:r w:rsidRPr="00106C21">
        <w:rPr>
          <w:sz w:val="26"/>
          <w:szCs w:val="26"/>
          <w:rtl/>
        </w:rPr>
        <w:t>المصدر:  وزارة الصحة</w:t>
      </w:r>
    </w:p>
    <w:p w:rsidR="00762F6C" w:rsidRPr="00762F6C" w:rsidRDefault="00762F6C" w:rsidP="00762F6C">
      <w:pPr>
        <w:pStyle w:val="BodyText2"/>
        <w:spacing w:line="120" w:lineRule="exact"/>
        <w:ind w:left="420" w:firstLine="468"/>
        <w:jc w:val="both"/>
        <w:rPr>
          <w:sz w:val="12"/>
          <w:szCs w:val="30"/>
          <w:rtl/>
        </w:rPr>
      </w:pPr>
    </w:p>
    <w:p w:rsidR="00CB4538" w:rsidRPr="00613BDF" w:rsidRDefault="00762F6C" w:rsidP="00CB4538">
      <w:pPr>
        <w:pStyle w:val="BodyText2"/>
        <w:spacing w:after="120" w:line="400" w:lineRule="exact"/>
        <w:ind w:left="420" w:firstLine="610"/>
        <w:jc w:val="both"/>
        <w:outlineLvl w:val="0"/>
        <w:rPr>
          <w:b/>
          <w:bCs/>
          <w:sz w:val="30"/>
          <w:szCs w:val="30"/>
          <w:rtl/>
        </w:rPr>
      </w:pPr>
      <w:r>
        <w:rPr>
          <w:rFonts w:hint="cs"/>
          <w:b/>
          <w:bCs/>
          <w:sz w:val="30"/>
          <w:szCs w:val="30"/>
          <w:rtl/>
        </w:rPr>
        <w:t>ح</w:t>
      </w:r>
      <w:r w:rsidR="00CB4538" w:rsidRPr="00613BDF">
        <w:rPr>
          <w:b/>
          <w:bCs/>
          <w:sz w:val="30"/>
          <w:szCs w:val="30"/>
          <w:rtl/>
        </w:rPr>
        <w:t>الات الولادة حسب عمر الأم</w:t>
      </w:r>
    </w:p>
    <w:tbl>
      <w:tblPr>
        <w:bidiVisual/>
        <w:tblW w:w="0" w:type="auto"/>
        <w:tblInd w:w="1138" w:type="dxa"/>
        <w:tblLayout w:type="fixed"/>
        <w:tblLook w:val="0000" w:firstRow="0" w:lastRow="0" w:firstColumn="0" w:lastColumn="0" w:noHBand="0" w:noVBand="0"/>
      </w:tblPr>
      <w:tblGrid>
        <w:gridCol w:w="1620"/>
        <w:gridCol w:w="1800"/>
        <w:gridCol w:w="1170"/>
        <w:gridCol w:w="1170"/>
        <w:gridCol w:w="1170"/>
        <w:gridCol w:w="1080"/>
      </w:tblGrid>
      <w:tr w:rsidR="00CB4538" w:rsidRPr="00613BDF">
        <w:tblPrEx>
          <w:tblCellMar>
            <w:top w:w="0" w:type="dxa"/>
            <w:bottom w:w="0" w:type="dxa"/>
          </w:tblCellMar>
        </w:tblPrEx>
        <w:tc>
          <w:tcPr>
            <w:tcW w:w="1620" w:type="dxa"/>
            <w:vMerge w:val="restart"/>
            <w:tcBorders>
              <w:top w:val="single" w:sz="8"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السنة</w:t>
            </w:r>
          </w:p>
        </w:tc>
        <w:tc>
          <w:tcPr>
            <w:tcW w:w="1800" w:type="dxa"/>
            <w:vMerge w:val="restart"/>
            <w:tcBorders>
              <w:top w:val="single" w:sz="8"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المجموع</w:t>
            </w:r>
          </w:p>
        </w:tc>
        <w:tc>
          <w:tcPr>
            <w:tcW w:w="2340" w:type="dxa"/>
            <w:gridSpan w:val="2"/>
            <w:tcBorders>
              <w:top w:val="single" w:sz="8" w:space="0" w:color="auto"/>
              <w:bottom w:val="single" w:sz="8"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أقل من 20 عاما</w:t>
            </w:r>
          </w:p>
        </w:tc>
        <w:tc>
          <w:tcPr>
            <w:tcW w:w="2250" w:type="dxa"/>
            <w:gridSpan w:val="2"/>
            <w:tcBorders>
              <w:top w:val="single" w:sz="8" w:space="0" w:color="auto"/>
              <w:bottom w:val="single" w:sz="8"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فوق 35 عاما</w:t>
            </w:r>
          </w:p>
        </w:tc>
      </w:tr>
      <w:tr w:rsidR="00CB4538" w:rsidRPr="00613BDF">
        <w:tblPrEx>
          <w:tblCellMar>
            <w:top w:w="0" w:type="dxa"/>
            <w:bottom w:w="0" w:type="dxa"/>
          </w:tblCellMar>
        </w:tblPrEx>
        <w:tc>
          <w:tcPr>
            <w:tcW w:w="1620" w:type="dxa"/>
            <w:vMerge/>
            <w:tcBorders>
              <w:bottom w:val="single" w:sz="12" w:space="0" w:color="auto"/>
            </w:tcBorders>
          </w:tcPr>
          <w:p w:rsidR="00CB4538" w:rsidRPr="00106C21" w:rsidRDefault="00CB4538" w:rsidP="00654E02">
            <w:pPr>
              <w:pStyle w:val="BodyText2"/>
              <w:spacing w:line="400" w:lineRule="exact"/>
              <w:jc w:val="both"/>
              <w:rPr>
                <w:sz w:val="22"/>
                <w:szCs w:val="22"/>
                <w:rtl/>
              </w:rPr>
            </w:pPr>
          </w:p>
        </w:tc>
        <w:tc>
          <w:tcPr>
            <w:tcW w:w="1800" w:type="dxa"/>
            <w:vMerge/>
            <w:tcBorders>
              <w:bottom w:val="single" w:sz="12" w:space="0" w:color="auto"/>
            </w:tcBorders>
          </w:tcPr>
          <w:p w:rsidR="00CB4538" w:rsidRPr="00106C21" w:rsidRDefault="00CB4538" w:rsidP="00654E02">
            <w:pPr>
              <w:pStyle w:val="BodyText2"/>
              <w:spacing w:line="400" w:lineRule="exact"/>
              <w:jc w:val="both"/>
              <w:rPr>
                <w:sz w:val="22"/>
                <w:szCs w:val="22"/>
                <w:rtl/>
              </w:rPr>
            </w:pPr>
          </w:p>
        </w:tc>
        <w:tc>
          <w:tcPr>
            <w:tcW w:w="117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العدد</w:t>
            </w:r>
          </w:p>
        </w:tc>
        <w:tc>
          <w:tcPr>
            <w:tcW w:w="117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نسبة مئوية</w:t>
            </w:r>
          </w:p>
        </w:tc>
        <w:tc>
          <w:tcPr>
            <w:tcW w:w="117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العدد</w:t>
            </w:r>
          </w:p>
        </w:tc>
        <w:tc>
          <w:tcPr>
            <w:tcW w:w="108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نسبة مئوية</w:t>
            </w:r>
          </w:p>
        </w:tc>
      </w:tr>
      <w:tr w:rsidR="00CB4538" w:rsidRPr="00613BDF">
        <w:tblPrEx>
          <w:tblCellMar>
            <w:top w:w="0" w:type="dxa"/>
            <w:bottom w:w="0" w:type="dxa"/>
          </w:tblCellMar>
        </w:tblPrEx>
        <w:tc>
          <w:tcPr>
            <w:tcW w:w="1620" w:type="dxa"/>
            <w:tcBorders>
              <w:top w:val="single" w:sz="12"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1990</w:t>
            </w:r>
          </w:p>
        </w:tc>
        <w:tc>
          <w:tcPr>
            <w:tcW w:w="180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35401</w:t>
            </w:r>
          </w:p>
        </w:tc>
        <w:tc>
          <w:tcPr>
            <w:tcW w:w="117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3840</w:t>
            </w:r>
          </w:p>
        </w:tc>
        <w:tc>
          <w:tcPr>
            <w:tcW w:w="117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8ر10</w:t>
            </w:r>
          </w:p>
        </w:tc>
        <w:tc>
          <w:tcPr>
            <w:tcW w:w="117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1798</w:t>
            </w:r>
          </w:p>
        </w:tc>
        <w:tc>
          <w:tcPr>
            <w:tcW w:w="108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1995</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32154</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3546</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0ر11</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1795</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5ر5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1996</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31403</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3134</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0ر10</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1605</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1997</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29478</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2965</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1ر10</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1595</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4ر5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1998</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29244</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2746</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4ر9</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1651</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6ر5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1999</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27309</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2514</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2ر9</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1547</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7ر5</w:t>
            </w:r>
          </w:p>
        </w:tc>
      </w:tr>
      <w:tr w:rsidR="00CB4538" w:rsidRPr="00613BDF">
        <w:tblPrEx>
          <w:tblCellMar>
            <w:top w:w="0" w:type="dxa"/>
            <w:bottom w:w="0" w:type="dxa"/>
          </w:tblCellMar>
        </w:tblPrEx>
        <w:tc>
          <w:tcPr>
            <w:tcW w:w="162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2000</w:t>
            </w:r>
          </w:p>
        </w:tc>
        <w:tc>
          <w:tcPr>
            <w:tcW w:w="180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29308</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2593</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8ر8</w:t>
            </w:r>
          </w:p>
        </w:tc>
        <w:tc>
          <w:tcPr>
            <w:tcW w:w="11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1734</w:t>
            </w:r>
          </w:p>
        </w:tc>
        <w:tc>
          <w:tcPr>
            <w:tcW w:w="10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9ر5</w:t>
            </w:r>
          </w:p>
        </w:tc>
      </w:tr>
      <w:tr w:rsidR="00CB4538" w:rsidRPr="00613BDF">
        <w:tblPrEx>
          <w:tblCellMar>
            <w:top w:w="0" w:type="dxa"/>
            <w:bottom w:w="0" w:type="dxa"/>
          </w:tblCellMar>
        </w:tblPrEx>
        <w:tc>
          <w:tcPr>
            <w:tcW w:w="1620" w:type="dxa"/>
            <w:tcBorders>
              <w:bottom w:val="single" w:sz="12"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2001</w:t>
            </w:r>
          </w:p>
        </w:tc>
        <w:tc>
          <w:tcPr>
            <w:tcW w:w="180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27010</w:t>
            </w:r>
          </w:p>
        </w:tc>
        <w:tc>
          <w:tcPr>
            <w:tcW w:w="117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2202</w:t>
            </w:r>
          </w:p>
        </w:tc>
        <w:tc>
          <w:tcPr>
            <w:tcW w:w="117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802</w:t>
            </w:r>
          </w:p>
        </w:tc>
        <w:tc>
          <w:tcPr>
            <w:tcW w:w="117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1614</w:t>
            </w:r>
          </w:p>
        </w:tc>
        <w:tc>
          <w:tcPr>
            <w:tcW w:w="108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0ر6</w:t>
            </w:r>
          </w:p>
        </w:tc>
      </w:tr>
    </w:tbl>
    <w:p w:rsidR="00CB4538" w:rsidRPr="00ED4353" w:rsidRDefault="00CB4538" w:rsidP="00CB4538">
      <w:pPr>
        <w:pStyle w:val="BodyText2"/>
        <w:spacing w:after="120" w:line="400" w:lineRule="exact"/>
        <w:ind w:left="420" w:firstLine="610"/>
        <w:jc w:val="both"/>
        <w:rPr>
          <w:sz w:val="26"/>
          <w:szCs w:val="26"/>
          <w:rtl/>
        </w:rPr>
      </w:pPr>
      <w:r w:rsidRPr="00ED4353">
        <w:rPr>
          <w:sz w:val="26"/>
          <w:szCs w:val="26"/>
          <w:rtl/>
        </w:rPr>
        <w:t>المصدر:  وزارة الصحة</w:t>
      </w:r>
    </w:p>
    <w:p w:rsidR="00CB4538" w:rsidRPr="00613BDF" w:rsidRDefault="00762F6C" w:rsidP="00CB4538">
      <w:pPr>
        <w:pStyle w:val="BodyText2"/>
        <w:spacing w:after="120" w:line="400" w:lineRule="exact"/>
        <w:ind w:left="1030"/>
        <w:jc w:val="both"/>
        <w:outlineLvl w:val="0"/>
        <w:rPr>
          <w:b/>
          <w:bCs/>
          <w:sz w:val="30"/>
          <w:szCs w:val="30"/>
          <w:rtl/>
        </w:rPr>
      </w:pPr>
      <w:r>
        <w:rPr>
          <w:sz w:val="30"/>
          <w:szCs w:val="30"/>
          <w:rtl/>
        </w:rPr>
        <w:br w:type="page"/>
      </w:r>
      <w:r w:rsidR="00CB4538" w:rsidRPr="00613BDF">
        <w:rPr>
          <w:b/>
          <w:bCs/>
          <w:sz w:val="30"/>
          <w:szCs w:val="30"/>
          <w:rtl/>
        </w:rPr>
        <w:t>نسبة حالات الولادة وحالات الإجهاض المسجلة في جمهورية مقدونيا</w:t>
      </w:r>
    </w:p>
    <w:tbl>
      <w:tblPr>
        <w:bidiVisual/>
        <w:tblW w:w="0" w:type="auto"/>
        <w:tblInd w:w="1138" w:type="dxa"/>
        <w:tblLayout w:type="fixed"/>
        <w:tblLook w:val="0000" w:firstRow="0" w:lastRow="0" w:firstColumn="0" w:lastColumn="0" w:noHBand="0" w:noVBand="0"/>
      </w:tblPr>
      <w:tblGrid>
        <w:gridCol w:w="1800"/>
        <w:gridCol w:w="2160"/>
        <w:gridCol w:w="2070"/>
        <w:gridCol w:w="1980"/>
      </w:tblGrid>
      <w:tr w:rsidR="00CB4538" w:rsidRPr="00613BDF">
        <w:tblPrEx>
          <w:tblCellMar>
            <w:top w:w="0" w:type="dxa"/>
            <w:bottom w:w="0" w:type="dxa"/>
          </w:tblCellMar>
        </w:tblPrEx>
        <w:tc>
          <w:tcPr>
            <w:tcW w:w="1800" w:type="dxa"/>
            <w:tcBorders>
              <w:top w:val="single" w:sz="8" w:space="0" w:color="auto"/>
              <w:bottom w:val="single" w:sz="12"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السنة</w:t>
            </w:r>
          </w:p>
        </w:tc>
        <w:tc>
          <w:tcPr>
            <w:tcW w:w="216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عدد حالات الولادة</w:t>
            </w:r>
          </w:p>
        </w:tc>
        <w:tc>
          <w:tcPr>
            <w:tcW w:w="2070" w:type="dxa"/>
            <w:tcBorders>
              <w:top w:val="single" w:sz="8" w:space="0" w:color="auto"/>
              <w:bottom w:val="single" w:sz="12" w:space="0" w:color="auto"/>
            </w:tcBorders>
          </w:tcPr>
          <w:p w:rsidR="00CB4538" w:rsidRPr="00106C21" w:rsidRDefault="00CB4538" w:rsidP="00654E02">
            <w:pPr>
              <w:pStyle w:val="BodyText2"/>
              <w:spacing w:line="400" w:lineRule="exact"/>
              <w:jc w:val="center"/>
              <w:rPr>
                <w:rFonts w:hint="cs"/>
                <w:sz w:val="22"/>
                <w:szCs w:val="22"/>
                <w:rtl/>
                <w:lang w:bidi="ar-EG"/>
              </w:rPr>
            </w:pPr>
            <w:r w:rsidRPr="00106C21">
              <w:rPr>
                <w:rFonts w:hint="cs"/>
                <w:sz w:val="22"/>
                <w:szCs w:val="22"/>
                <w:rtl/>
                <w:lang w:bidi="ar-EG"/>
              </w:rPr>
              <w:t>عدد حالات الإجهاض</w:t>
            </w:r>
          </w:p>
        </w:tc>
        <w:tc>
          <w:tcPr>
            <w:tcW w:w="1980" w:type="dxa"/>
            <w:tcBorders>
              <w:top w:val="single" w:sz="8" w:space="0" w:color="auto"/>
              <w:bottom w:val="single" w:sz="12" w:space="0" w:color="auto"/>
            </w:tcBorders>
          </w:tcPr>
          <w:p w:rsidR="00CB4538" w:rsidRPr="00106C21" w:rsidRDefault="00CB4538" w:rsidP="00954B25">
            <w:pPr>
              <w:pStyle w:val="BodyText2"/>
              <w:spacing w:before="120" w:line="240" w:lineRule="exact"/>
              <w:jc w:val="center"/>
              <w:rPr>
                <w:rFonts w:hint="cs"/>
                <w:sz w:val="22"/>
                <w:szCs w:val="22"/>
                <w:rtl/>
                <w:lang w:bidi="ar-EG"/>
              </w:rPr>
            </w:pPr>
            <w:r w:rsidRPr="00106C21">
              <w:rPr>
                <w:rFonts w:hint="cs"/>
                <w:sz w:val="22"/>
                <w:szCs w:val="22"/>
                <w:rtl/>
                <w:lang w:bidi="ar-EG"/>
              </w:rPr>
              <w:t>نسبة حالات الولادة الى حالات الإجهاض</w:t>
            </w:r>
          </w:p>
        </w:tc>
      </w:tr>
      <w:tr w:rsidR="00CB4538" w:rsidRPr="00613BDF">
        <w:tblPrEx>
          <w:tblCellMar>
            <w:top w:w="0" w:type="dxa"/>
            <w:bottom w:w="0" w:type="dxa"/>
          </w:tblCellMar>
        </w:tblPrEx>
        <w:tc>
          <w:tcPr>
            <w:tcW w:w="1800" w:type="dxa"/>
            <w:tcBorders>
              <w:top w:val="single" w:sz="12"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1990</w:t>
            </w:r>
          </w:p>
        </w:tc>
        <w:tc>
          <w:tcPr>
            <w:tcW w:w="216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35704</w:t>
            </w:r>
          </w:p>
        </w:tc>
        <w:tc>
          <w:tcPr>
            <w:tcW w:w="207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21894</w:t>
            </w:r>
          </w:p>
        </w:tc>
        <w:tc>
          <w:tcPr>
            <w:tcW w:w="1980" w:type="dxa"/>
            <w:tcBorders>
              <w:top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6ر1</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1995</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32440</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15805</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1ر2</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1996</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31712</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14164</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2ر2</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1997</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29777</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12058</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5ر2</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1998</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29547</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12015</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5ر2</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1999</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27587</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8479</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3ر3</w:t>
            </w:r>
          </w:p>
        </w:tc>
      </w:tr>
      <w:tr w:rsidR="00CB4538" w:rsidRPr="00613BDF">
        <w:tblPrEx>
          <w:tblCellMar>
            <w:top w:w="0" w:type="dxa"/>
            <w:bottom w:w="0" w:type="dxa"/>
          </w:tblCellMar>
        </w:tblPrEx>
        <w:tc>
          <w:tcPr>
            <w:tcW w:w="1800" w:type="dxa"/>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2000</w:t>
            </w:r>
          </w:p>
        </w:tc>
        <w:tc>
          <w:tcPr>
            <w:tcW w:w="216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29357</w:t>
            </w:r>
          </w:p>
        </w:tc>
        <w:tc>
          <w:tcPr>
            <w:tcW w:w="207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10129</w:t>
            </w:r>
          </w:p>
        </w:tc>
        <w:tc>
          <w:tcPr>
            <w:tcW w:w="1980" w:type="dxa"/>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9ر2</w:t>
            </w:r>
          </w:p>
        </w:tc>
      </w:tr>
      <w:tr w:rsidR="00CB4538" w:rsidRPr="00613BDF">
        <w:tblPrEx>
          <w:tblCellMar>
            <w:top w:w="0" w:type="dxa"/>
            <w:bottom w:w="0" w:type="dxa"/>
          </w:tblCellMar>
        </w:tblPrEx>
        <w:tc>
          <w:tcPr>
            <w:tcW w:w="1800" w:type="dxa"/>
            <w:tcBorders>
              <w:bottom w:val="single" w:sz="12" w:space="0" w:color="auto"/>
            </w:tcBorders>
          </w:tcPr>
          <w:p w:rsidR="00CB4538" w:rsidRPr="00106C21" w:rsidRDefault="00CB4538" w:rsidP="00654E02">
            <w:pPr>
              <w:pStyle w:val="BodyText2"/>
              <w:spacing w:line="400" w:lineRule="exact"/>
              <w:jc w:val="both"/>
              <w:rPr>
                <w:rFonts w:hint="cs"/>
                <w:sz w:val="22"/>
                <w:szCs w:val="22"/>
                <w:rtl/>
                <w:lang w:bidi="ar-EG"/>
              </w:rPr>
            </w:pPr>
            <w:r w:rsidRPr="00106C21">
              <w:rPr>
                <w:rFonts w:hint="cs"/>
                <w:sz w:val="22"/>
                <w:szCs w:val="22"/>
                <w:rtl/>
                <w:lang w:bidi="ar-EG"/>
              </w:rPr>
              <w:t>2001</w:t>
            </w:r>
          </w:p>
        </w:tc>
        <w:tc>
          <w:tcPr>
            <w:tcW w:w="216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27294</w:t>
            </w:r>
          </w:p>
        </w:tc>
        <w:tc>
          <w:tcPr>
            <w:tcW w:w="207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8427</w:t>
            </w:r>
          </w:p>
        </w:tc>
        <w:tc>
          <w:tcPr>
            <w:tcW w:w="1980" w:type="dxa"/>
            <w:tcBorders>
              <w:bottom w:val="single" w:sz="12" w:space="0" w:color="auto"/>
            </w:tcBorders>
          </w:tcPr>
          <w:p w:rsidR="00CB4538" w:rsidRPr="00106C21" w:rsidRDefault="00CB4538" w:rsidP="00654E02">
            <w:pPr>
              <w:pStyle w:val="BodyText2"/>
              <w:spacing w:line="400" w:lineRule="exact"/>
              <w:jc w:val="center"/>
              <w:rPr>
                <w:rFonts w:hint="cs"/>
                <w:sz w:val="22"/>
                <w:szCs w:val="22"/>
                <w:rtl/>
              </w:rPr>
            </w:pPr>
            <w:r w:rsidRPr="00106C21">
              <w:rPr>
                <w:rFonts w:hint="cs"/>
                <w:sz w:val="22"/>
                <w:szCs w:val="22"/>
                <w:rtl/>
              </w:rPr>
              <w:t>2ر3</w:t>
            </w:r>
          </w:p>
        </w:tc>
      </w:tr>
    </w:tbl>
    <w:p w:rsidR="00CB4538" w:rsidRDefault="00CB4538" w:rsidP="00CB4538">
      <w:pPr>
        <w:pStyle w:val="BodyText2"/>
        <w:spacing w:after="120" w:line="400" w:lineRule="exact"/>
        <w:ind w:left="420" w:firstLine="610"/>
        <w:jc w:val="both"/>
        <w:rPr>
          <w:rFonts w:hint="cs"/>
          <w:sz w:val="26"/>
          <w:szCs w:val="26"/>
          <w:rtl/>
        </w:rPr>
      </w:pPr>
      <w:r w:rsidRPr="00ED4353">
        <w:rPr>
          <w:sz w:val="26"/>
          <w:szCs w:val="26"/>
          <w:rtl/>
        </w:rPr>
        <w:t>المصدر:  وزارة الصحة</w:t>
      </w:r>
    </w:p>
    <w:p w:rsidR="00954B25" w:rsidRPr="00954B25" w:rsidRDefault="00954B25" w:rsidP="00954B25">
      <w:pPr>
        <w:pStyle w:val="BodyText2"/>
        <w:spacing w:line="120" w:lineRule="exact"/>
        <w:ind w:left="420" w:firstLine="610"/>
        <w:jc w:val="both"/>
        <w:rPr>
          <w:rFonts w:hint="cs"/>
          <w:sz w:val="12"/>
          <w:szCs w:val="26"/>
          <w:rtl/>
        </w:rPr>
      </w:pPr>
    </w:p>
    <w:p w:rsidR="00CB4538" w:rsidRPr="00613BDF" w:rsidRDefault="00954B25" w:rsidP="00CB4538">
      <w:pPr>
        <w:pStyle w:val="BodyText2"/>
        <w:tabs>
          <w:tab w:val="left" w:pos="9040"/>
        </w:tabs>
        <w:spacing w:after="120" w:line="400" w:lineRule="exact"/>
        <w:ind w:left="1030" w:right="810" w:firstLine="450"/>
        <w:jc w:val="both"/>
        <w:rPr>
          <w:sz w:val="30"/>
          <w:szCs w:val="30"/>
          <w:rtl/>
        </w:rPr>
      </w:pPr>
      <w:r>
        <w:rPr>
          <w:rFonts w:hint="cs"/>
          <w:sz w:val="30"/>
          <w:szCs w:val="30"/>
          <w:rtl/>
        </w:rPr>
        <w:t>ت</w:t>
      </w:r>
      <w:r w:rsidR="00CB4538" w:rsidRPr="00613BDF">
        <w:rPr>
          <w:sz w:val="30"/>
          <w:szCs w:val="30"/>
          <w:rtl/>
        </w:rPr>
        <w:t xml:space="preserve">قدم الخدمات العلاجية عن طريق الزيارات لعيادة الطبيب،وقد انخفضت بنسبة 3ر 45 في المائة. </w:t>
      </w:r>
    </w:p>
    <w:p w:rsidR="00FD671F" w:rsidRPr="00FD671F" w:rsidRDefault="00FD671F" w:rsidP="00FD671F">
      <w:pPr>
        <w:pStyle w:val="BodyText2"/>
        <w:spacing w:line="120" w:lineRule="exact"/>
        <w:ind w:left="420" w:firstLine="468"/>
        <w:jc w:val="both"/>
        <w:rPr>
          <w:sz w:val="12"/>
          <w:szCs w:val="30"/>
          <w:rtl/>
        </w:rPr>
      </w:pPr>
    </w:p>
    <w:p w:rsidR="00CB4538" w:rsidRPr="00FD671F" w:rsidRDefault="00CB4538" w:rsidP="00CB4538">
      <w:pPr>
        <w:pStyle w:val="BodyText2"/>
        <w:spacing w:after="120" w:line="400" w:lineRule="exact"/>
        <w:ind w:left="1030"/>
        <w:jc w:val="both"/>
        <w:outlineLvl w:val="0"/>
        <w:rPr>
          <w:b/>
          <w:bCs/>
          <w:sz w:val="32"/>
          <w:szCs w:val="32"/>
          <w:rtl/>
        </w:rPr>
      </w:pPr>
      <w:r w:rsidRPr="00FD671F">
        <w:rPr>
          <w:b/>
          <w:bCs/>
          <w:sz w:val="32"/>
          <w:szCs w:val="32"/>
          <w:rtl/>
        </w:rPr>
        <w:t>الرعاية الصحية الثانوية</w:t>
      </w:r>
    </w:p>
    <w:p w:rsidR="00FD671F"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تنفذ الرعاية الصحية الثانوية من خلال الخدمات الاستشارية التي يقدمها أخصائيون، وفي أقسام أمراض النساء - التوليد بالمستشفيات العامة التي يبلغ عددها 16مستشفى في المراكز الطبية، وفي مكتب حماية الأمومة والطفولة في سكوبي،وكذلك في المؤسسة المتخصصة في الجمهورية، التي تعنى بالرعاية الصحية وتحسين صحة الرضع وصغار الأطفال من خلال تنفيذ التدابير والأنشطة التي ترمي إلى تحسين الرعاية صحية للمرأة في فترة الإنجاب.</w:t>
      </w:r>
    </w:p>
    <w:p w:rsidR="00FD671F" w:rsidRPr="00FD671F" w:rsidRDefault="00CB4538" w:rsidP="00FD671F">
      <w:pPr>
        <w:pStyle w:val="BodyText2"/>
        <w:spacing w:line="120" w:lineRule="exact"/>
        <w:ind w:left="1030" w:right="810" w:firstLine="468"/>
        <w:jc w:val="both"/>
        <w:rPr>
          <w:sz w:val="12"/>
          <w:szCs w:val="30"/>
          <w:rtl/>
        </w:rPr>
      </w:pPr>
      <w:r w:rsidRPr="00613BDF">
        <w:rPr>
          <w:sz w:val="30"/>
          <w:szCs w:val="30"/>
          <w:rtl/>
        </w:rPr>
        <w:t xml:space="preserve"> </w:t>
      </w:r>
    </w:p>
    <w:p w:rsidR="00CB4538" w:rsidRPr="00FD671F" w:rsidRDefault="00CB4538" w:rsidP="00CB4538">
      <w:pPr>
        <w:pStyle w:val="BodyText2"/>
        <w:spacing w:after="120" w:line="400" w:lineRule="exact"/>
        <w:ind w:left="420" w:right="810" w:firstLine="610"/>
        <w:jc w:val="both"/>
        <w:outlineLvl w:val="0"/>
        <w:rPr>
          <w:b/>
          <w:bCs/>
          <w:sz w:val="32"/>
          <w:szCs w:val="32"/>
          <w:rtl/>
        </w:rPr>
      </w:pPr>
      <w:r w:rsidRPr="00FD671F">
        <w:rPr>
          <w:b/>
          <w:bCs/>
          <w:sz w:val="32"/>
          <w:szCs w:val="32"/>
          <w:rtl/>
        </w:rPr>
        <w:t>الموظفون</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قدم 516 موظفا طبيا ومساعدوهم خدمات الرعاية الصحية الثانوية عام 2001؛ وهذا العدد </w:t>
      </w:r>
      <w:r w:rsidRPr="00613BDF">
        <w:rPr>
          <w:rFonts w:hint="cs"/>
          <w:sz w:val="30"/>
          <w:szCs w:val="30"/>
          <w:rtl/>
          <w:lang w:bidi="ar-EG"/>
        </w:rPr>
        <w:t xml:space="preserve">يتكون </w:t>
      </w:r>
      <w:r w:rsidRPr="00613BDF">
        <w:rPr>
          <w:sz w:val="30"/>
          <w:szCs w:val="30"/>
          <w:rtl/>
        </w:rPr>
        <w:t>من 513 موظفا طبيا وثلاثة مساعدين.  ومن بين مجموع عدد الموظفين الطبيين هناك 130 طبيبا (</w:t>
      </w:r>
      <w:r w:rsidRPr="00613BDF">
        <w:rPr>
          <w:rFonts w:hint="cs"/>
          <w:sz w:val="30"/>
          <w:szCs w:val="30"/>
          <w:rtl/>
          <w:lang w:bidi="ar-EG"/>
        </w:rPr>
        <w:t xml:space="preserve">106 </w:t>
      </w:r>
      <w:r w:rsidRPr="00613BDF">
        <w:rPr>
          <w:sz w:val="30"/>
          <w:szCs w:val="30"/>
          <w:rtl/>
        </w:rPr>
        <w:t>إ</w:t>
      </w:r>
      <w:r w:rsidRPr="00613BDF">
        <w:rPr>
          <w:rFonts w:hint="cs"/>
          <w:sz w:val="30"/>
          <w:szCs w:val="30"/>
          <w:rtl/>
          <w:lang w:bidi="ar-EG"/>
        </w:rPr>
        <w:t>خ</w:t>
      </w:r>
      <w:r w:rsidRPr="00613BDF">
        <w:rPr>
          <w:sz w:val="30"/>
          <w:szCs w:val="30"/>
          <w:rtl/>
        </w:rPr>
        <w:t>صائيا</w:t>
      </w:r>
      <w:r>
        <w:rPr>
          <w:sz w:val="30"/>
          <w:szCs w:val="30"/>
          <w:rtl/>
        </w:rPr>
        <w:t>)</w:t>
      </w:r>
      <w:r w:rsidRPr="00613BDF">
        <w:rPr>
          <w:sz w:val="30"/>
          <w:szCs w:val="30"/>
          <w:rtl/>
        </w:rPr>
        <w:t xml:space="preserve">  </w:t>
      </w:r>
      <w:r w:rsidRPr="00613BDF">
        <w:rPr>
          <w:rFonts w:hint="cs"/>
          <w:sz w:val="30"/>
          <w:szCs w:val="30"/>
          <w:rtl/>
          <w:lang w:bidi="ar-EG"/>
        </w:rPr>
        <w:t xml:space="preserve">و 383 </w:t>
      </w:r>
      <w:r w:rsidRPr="00613BDF">
        <w:rPr>
          <w:sz w:val="30"/>
          <w:szCs w:val="30"/>
          <w:rtl/>
        </w:rPr>
        <w:t>من الموظفين ال</w:t>
      </w:r>
      <w:r w:rsidRPr="00613BDF">
        <w:rPr>
          <w:rFonts w:hint="cs"/>
          <w:sz w:val="30"/>
          <w:szCs w:val="30"/>
          <w:rtl/>
          <w:lang w:bidi="ar-EG"/>
        </w:rPr>
        <w:t xml:space="preserve">طبيين </w:t>
      </w:r>
      <w:r w:rsidRPr="00613BDF">
        <w:rPr>
          <w:sz w:val="30"/>
          <w:szCs w:val="30"/>
          <w:rtl/>
        </w:rPr>
        <w:t>الحاصلين على تعليم عال أو ثانوي.  وكانت نسبة الأطباء والم</w:t>
      </w:r>
      <w:r w:rsidRPr="00613BDF">
        <w:rPr>
          <w:rFonts w:hint="cs"/>
          <w:sz w:val="30"/>
          <w:szCs w:val="30"/>
          <w:rtl/>
          <w:lang w:bidi="ar-EG"/>
        </w:rPr>
        <w:t>و</w:t>
      </w:r>
      <w:r w:rsidRPr="00613BDF">
        <w:rPr>
          <w:sz w:val="30"/>
          <w:szCs w:val="30"/>
          <w:rtl/>
        </w:rPr>
        <w:t>ظف</w:t>
      </w:r>
      <w:r w:rsidRPr="00613BDF">
        <w:rPr>
          <w:rFonts w:hint="cs"/>
          <w:sz w:val="30"/>
          <w:szCs w:val="30"/>
          <w:rtl/>
          <w:lang w:bidi="ar-EG"/>
        </w:rPr>
        <w:t>ين</w:t>
      </w:r>
      <w:r w:rsidRPr="00613BDF">
        <w:rPr>
          <w:sz w:val="30"/>
          <w:szCs w:val="30"/>
          <w:rtl/>
        </w:rPr>
        <w:t xml:space="preserve"> الطبي</w:t>
      </w:r>
      <w:r w:rsidRPr="00613BDF">
        <w:rPr>
          <w:rFonts w:hint="cs"/>
          <w:sz w:val="30"/>
          <w:szCs w:val="30"/>
          <w:rtl/>
          <w:lang w:bidi="ar-EG"/>
        </w:rPr>
        <w:t>ين</w:t>
      </w:r>
      <w:r w:rsidRPr="00613BDF">
        <w:rPr>
          <w:sz w:val="30"/>
          <w:szCs w:val="30"/>
          <w:rtl/>
        </w:rPr>
        <w:t xml:space="preserve"> الحاصلين على مؤهلات عالية أو ثانوية</w:t>
      </w:r>
      <w:r w:rsidRPr="00613BDF">
        <w:rPr>
          <w:rFonts w:hint="cs"/>
          <w:sz w:val="30"/>
          <w:szCs w:val="30"/>
          <w:rtl/>
          <w:lang w:bidi="ar-EG"/>
        </w:rPr>
        <w:t xml:space="preserve"> في سنة </w:t>
      </w:r>
      <w:r w:rsidRPr="00613BDF">
        <w:rPr>
          <w:sz w:val="30"/>
          <w:szCs w:val="30"/>
          <w:rtl/>
        </w:rPr>
        <w:t xml:space="preserve">2001 هي 1: 3.  وفي ما </w:t>
      </w:r>
      <w:r w:rsidRPr="00613BDF">
        <w:rPr>
          <w:rFonts w:hint="cs"/>
          <w:sz w:val="30"/>
          <w:szCs w:val="30"/>
          <w:rtl/>
          <w:lang w:bidi="ar-EG"/>
        </w:rPr>
        <w:t>ي</w:t>
      </w:r>
      <w:r w:rsidRPr="00613BDF">
        <w:rPr>
          <w:sz w:val="30"/>
          <w:szCs w:val="30"/>
          <w:rtl/>
        </w:rPr>
        <w:t>تعلق بعام 1990كانت هناك زيادة في عدد الأطباء ا</w:t>
      </w:r>
      <w:r w:rsidRPr="00613BDF">
        <w:rPr>
          <w:rFonts w:hint="cs"/>
          <w:sz w:val="30"/>
          <w:szCs w:val="30"/>
          <w:rtl/>
          <w:lang w:bidi="ar-EG"/>
        </w:rPr>
        <w:t>لإخصائيين</w:t>
      </w:r>
      <w:r w:rsidRPr="00613BDF">
        <w:rPr>
          <w:sz w:val="30"/>
          <w:szCs w:val="30"/>
          <w:rtl/>
        </w:rPr>
        <w:t xml:space="preserve"> بلغ</w:t>
      </w:r>
      <w:r w:rsidRPr="00613BDF">
        <w:rPr>
          <w:rFonts w:hint="cs"/>
          <w:sz w:val="30"/>
          <w:szCs w:val="30"/>
          <w:rtl/>
          <w:lang w:bidi="ar-EG"/>
        </w:rPr>
        <w:t>ت</w:t>
      </w:r>
      <w:r w:rsidRPr="00613BDF">
        <w:rPr>
          <w:sz w:val="30"/>
          <w:szCs w:val="30"/>
          <w:rtl/>
        </w:rPr>
        <w:t xml:space="preserve"> نسبتها 4ر39 في المائة في أقسام أمراض النساء والتوليد،</w:t>
      </w:r>
      <w:r w:rsidRPr="00613BDF">
        <w:rPr>
          <w:rFonts w:hint="cs"/>
          <w:sz w:val="30"/>
          <w:szCs w:val="30"/>
          <w:rtl/>
          <w:lang w:bidi="ar-EG"/>
        </w:rPr>
        <w:t xml:space="preserve"> </w:t>
      </w:r>
      <w:r w:rsidRPr="00613BDF">
        <w:rPr>
          <w:sz w:val="30"/>
          <w:szCs w:val="30"/>
          <w:rtl/>
        </w:rPr>
        <w:t xml:space="preserve">وزاد عدد الموظفين الحاصلين على تعليم  ثانوي أو عال بنسبة 2ر 2 في المائة.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w:t>
      </w:r>
      <w:r w:rsidRPr="00613BDF">
        <w:rPr>
          <w:rFonts w:hint="cs"/>
          <w:sz w:val="30"/>
          <w:szCs w:val="30"/>
          <w:rtl/>
          <w:lang w:bidi="ar-EG"/>
        </w:rPr>
        <w:t xml:space="preserve">تتوفر خدمة </w:t>
      </w:r>
      <w:r w:rsidRPr="00613BDF">
        <w:rPr>
          <w:sz w:val="30"/>
          <w:szCs w:val="30"/>
          <w:rtl/>
        </w:rPr>
        <w:t>استشاري</w:t>
      </w:r>
      <w:r w:rsidRPr="00613BDF">
        <w:rPr>
          <w:rFonts w:hint="cs"/>
          <w:sz w:val="30"/>
          <w:szCs w:val="30"/>
          <w:rtl/>
          <w:lang w:bidi="ar-EG"/>
        </w:rPr>
        <w:t xml:space="preserve">ة متخصصة في </w:t>
      </w:r>
      <w:r w:rsidRPr="00613BDF">
        <w:rPr>
          <w:sz w:val="30"/>
          <w:szCs w:val="30"/>
          <w:rtl/>
        </w:rPr>
        <w:t>أمراض النساء - التوليد في بيتولا، وفي عام 2001 ق</w:t>
      </w:r>
      <w:r w:rsidRPr="00613BDF">
        <w:rPr>
          <w:rFonts w:hint="cs"/>
          <w:sz w:val="30"/>
          <w:szCs w:val="30"/>
          <w:rtl/>
          <w:lang w:bidi="ar-EG"/>
        </w:rPr>
        <w:t>دم</w:t>
      </w:r>
      <w:r w:rsidRPr="00613BDF">
        <w:rPr>
          <w:sz w:val="30"/>
          <w:szCs w:val="30"/>
          <w:rtl/>
        </w:rPr>
        <w:t xml:space="preserve"> طبيب أخصائي</w:t>
      </w:r>
      <w:r w:rsidRPr="00613BDF">
        <w:rPr>
          <w:rFonts w:hint="cs"/>
          <w:sz w:val="30"/>
          <w:szCs w:val="30"/>
          <w:rtl/>
          <w:lang w:bidi="ar-EG"/>
        </w:rPr>
        <w:t xml:space="preserve"> </w:t>
      </w:r>
      <w:r w:rsidRPr="00613BDF">
        <w:rPr>
          <w:sz w:val="30"/>
          <w:szCs w:val="30"/>
          <w:rtl/>
        </w:rPr>
        <w:t>خدمات في مجال الولادة، وفي دمير  هيسار ق</w:t>
      </w:r>
      <w:r w:rsidRPr="00613BDF">
        <w:rPr>
          <w:rFonts w:hint="cs"/>
          <w:sz w:val="30"/>
          <w:szCs w:val="30"/>
          <w:rtl/>
          <w:lang w:bidi="ar-EG"/>
        </w:rPr>
        <w:t xml:space="preserve">دم تلك </w:t>
      </w:r>
      <w:r w:rsidRPr="00613BDF">
        <w:rPr>
          <w:sz w:val="30"/>
          <w:szCs w:val="30"/>
          <w:rtl/>
        </w:rPr>
        <w:t xml:space="preserve">الخدمات طبيب أخصائي واحد وطبيب </w:t>
      </w:r>
      <w:r w:rsidRPr="00613BDF">
        <w:rPr>
          <w:rFonts w:hint="cs"/>
          <w:sz w:val="30"/>
          <w:szCs w:val="30"/>
          <w:rtl/>
          <w:lang w:bidi="ar-EG"/>
        </w:rPr>
        <w:t>م</w:t>
      </w:r>
      <w:r w:rsidRPr="00613BDF">
        <w:rPr>
          <w:sz w:val="30"/>
          <w:szCs w:val="30"/>
          <w:rtl/>
        </w:rPr>
        <w:t>تدرب</w:t>
      </w:r>
      <w:r w:rsidRPr="00613BDF">
        <w:rPr>
          <w:rFonts w:hint="cs"/>
          <w:sz w:val="30"/>
          <w:szCs w:val="30"/>
          <w:rtl/>
          <w:lang w:bidi="ar-EG"/>
        </w:rPr>
        <w:t xml:space="preserve"> واحد</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وقد قام 122</w:t>
      </w:r>
      <w:r w:rsidRPr="00613BDF">
        <w:rPr>
          <w:rFonts w:hint="cs"/>
          <w:sz w:val="30"/>
          <w:szCs w:val="30"/>
          <w:rtl/>
          <w:lang w:bidi="ar-EG"/>
        </w:rPr>
        <w:t xml:space="preserve"> </w:t>
      </w:r>
      <w:r w:rsidRPr="00613BDF">
        <w:rPr>
          <w:sz w:val="30"/>
          <w:szCs w:val="30"/>
          <w:rtl/>
        </w:rPr>
        <w:t>طبيبا في أقسام أمراض النساء والتوليد في المستشفيات العامة في جمهورية مقدونيا عام 2001 بتقديم خدمات الولادة، وك</w:t>
      </w:r>
      <w:r w:rsidRPr="00613BDF">
        <w:rPr>
          <w:rFonts w:hint="cs"/>
          <w:sz w:val="30"/>
          <w:szCs w:val="30"/>
          <w:rtl/>
          <w:lang w:bidi="ar-EG"/>
        </w:rPr>
        <w:t>ا</w:t>
      </w:r>
      <w:r w:rsidRPr="00613BDF">
        <w:rPr>
          <w:sz w:val="30"/>
          <w:szCs w:val="30"/>
          <w:rtl/>
        </w:rPr>
        <w:t xml:space="preserve">ن </w:t>
      </w:r>
      <w:r w:rsidRPr="00613BDF">
        <w:rPr>
          <w:rFonts w:hint="cs"/>
          <w:sz w:val="30"/>
          <w:szCs w:val="30"/>
          <w:rtl/>
          <w:lang w:bidi="ar-EG"/>
        </w:rPr>
        <w:t xml:space="preserve">من </w:t>
      </w:r>
      <w:r w:rsidRPr="00613BDF">
        <w:rPr>
          <w:sz w:val="30"/>
          <w:szCs w:val="30"/>
          <w:rtl/>
        </w:rPr>
        <w:t>بين هؤلاء 99</w:t>
      </w:r>
      <w:r w:rsidRPr="00613BDF">
        <w:rPr>
          <w:rFonts w:hint="cs"/>
          <w:sz w:val="30"/>
          <w:szCs w:val="30"/>
          <w:rtl/>
          <w:lang w:bidi="ar-EG"/>
        </w:rPr>
        <w:t xml:space="preserve"> </w:t>
      </w:r>
      <w:r w:rsidRPr="00613BDF">
        <w:rPr>
          <w:sz w:val="30"/>
          <w:szCs w:val="30"/>
          <w:rtl/>
        </w:rPr>
        <w:t>إ</w:t>
      </w:r>
      <w:r w:rsidRPr="00613BDF">
        <w:rPr>
          <w:rFonts w:hint="cs"/>
          <w:sz w:val="30"/>
          <w:szCs w:val="30"/>
          <w:rtl/>
          <w:lang w:bidi="ar-EG"/>
        </w:rPr>
        <w:t>خ</w:t>
      </w:r>
      <w:r w:rsidRPr="00613BDF">
        <w:rPr>
          <w:sz w:val="30"/>
          <w:szCs w:val="30"/>
          <w:rtl/>
        </w:rPr>
        <w:t>صائيا</w:t>
      </w:r>
      <w:r w:rsidRPr="00613BDF">
        <w:rPr>
          <w:rFonts w:hint="cs"/>
          <w:sz w:val="30"/>
          <w:szCs w:val="30"/>
          <w:rtl/>
          <w:lang w:bidi="ar-EG"/>
        </w:rPr>
        <w:t>،</w:t>
      </w:r>
      <w:r w:rsidRPr="00613BDF">
        <w:rPr>
          <w:sz w:val="30"/>
          <w:szCs w:val="30"/>
          <w:rtl/>
        </w:rPr>
        <w:t xml:space="preserve">  فضلا عن 376</w:t>
      </w:r>
      <w:r w:rsidRPr="00613BDF">
        <w:rPr>
          <w:rFonts w:hint="cs"/>
          <w:sz w:val="30"/>
          <w:szCs w:val="30"/>
          <w:rtl/>
          <w:lang w:bidi="ar-EG"/>
        </w:rPr>
        <w:t xml:space="preserve"> </w:t>
      </w:r>
      <w:r w:rsidRPr="00613BDF">
        <w:rPr>
          <w:sz w:val="30"/>
          <w:szCs w:val="30"/>
          <w:rtl/>
        </w:rPr>
        <w:t>موظف</w:t>
      </w:r>
      <w:r w:rsidRPr="00613BDF">
        <w:rPr>
          <w:rFonts w:hint="cs"/>
          <w:sz w:val="30"/>
          <w:szCs w:val="30"/>
          <w:rtl/>
          <w:lang w:bidi="ar-EG"/>
        </w:rPr>
        <w:t>ا</w:t>
      </w:r>
      <w:r w:rsidRPr="00613BDF">
        <w:rPr>
          <w:sz w:val="30"/>
          <w:szCs w:val="30"/>
          <w:rtl/>
        </w:rPr>
        <w:t xml:space="preserve"> طبي</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 xml:space="preserve">من </w:t>
      </w:r>
      <w:r w:rsidRPr="00613BDF">
        <w:rPr>
          <w:sz w:val="30"/>
          <w:szCs w:val="30"/>
          <w:rtl/>
        </w:rPr>
        <w:t xml:space="preserve">ذوي المؤهلات الثانوية والعالية.  وكانت نسبة الأطباء الى أولئك الموظفين الطبيين في الجمهورية هي 1: 1ر3.  وفي عام 1990حدثت زيادة طفيفة في عدد الأطباء والأخصائيين. </w:t>
      </w:r>
    </w:p>
    <w:p w:rsidR="00CB4538" w:rsidRDefault="00CB4538" w:rsidP="00CB4538">
      <w:pPr>
        <w:pStyle w:val="BodyText2"/>
        <w:spacing w:after="120" w:line="400" w:lineRule="exact"/>
        <w:ind w:left="1030" w:right="810" w:hanging="20"/>
        <w:jc w:val="both"/>
        <w:outlineLvl w:val="0"/>
        <w:rPr>
          <w:rFonts w:hint="cs"/>
          <w:sz w:val="30"/>
          <w:szCs w:val="30"/>
          <w:rtl/>
        </w:rPr>
      </w:pPr>
      <w:r w:rsidRPr="00613BDF">
        <w:rPr>
          <w:sz w:val="30"/>
          <w:szCs w:val="30"/>
          <w:rtl/>
        </w:rPr>
        <w:t>الموظفون الطبيون في أقسام أمراض النساء - التوليد في المستشفيات العامة في جمهورية مقدونيا  1990-2001.</w:t>
      </w:r>
    </w:p>
    <w:p w:rsidR="00CB4538" w:rsidRPr="00613BDF" w:rsidRDefault="00CB4538" w:rsidP="00FD671F">
      <w:pPr>
        <w:pStyle w:val="BodyText2"/>
        <w:spacing w:line="400" w:lineRule="exact"/>
        <w:ind w:left="1022" w:right="806" w:hanging="14"/>
        <w:jc w:val="both"/>
        <w:outlineLvl w:val="0"/>
        <w:rPr>
          <w:rFonts w:hint="cs"/>
          <w:sz w:val="30"/>
          <w:szCs w:val="30"/>
          <w:rtl/>
        </w:rPr>
      </w:pPr>
    </w:p>
    <w:tbl>
      <w:tblPr>
        <w:bidiVisual/>
        <w:tblW w:w="8010" w:type="dxa"/>
        <w:tblInd w:w="1138" w:type="dxa"/>
        <w:tblLayout w:type="fixed"/>
        <w:tblLook w:val="0000" w:firstRow="0" w:lastRow="0" w:firstColumn="0" w:lastColumn="0" w:noHBand="0" w:noVBand="0"/>
      </w:tblPr>
      <w:tblGrid>
        <w:gridCol w:w="1980"/>
        <w:gridCol w:w="1530"/>
        <w:gridCol w:w="1530"/>
        <w:gridCol w:w="1260"/>
        <w:gridCol w:w="1710"/>
      </w:tblGrid>
      <w:tr w:rsidR="00CB4538" w:rsidRPr="00FD671F">
        <w:tblPrEx>
          <w:tblCellMar>
            <w:top w:w="0" w:type="dxa"/>
            <w:bottom w:w="0" w:type="dxa"/>
          </w:tblCellMar>
        </w:tblPrEx>
        <w:trPr>
          <w:trHeight w:val="450"/>
        </w:trPr>
        <w:tc>
          <w:tcPr>
            <w:tcW w:w="1980" w:type="dxa"/>
            <w:vMerge w:val="restart"/>
            <w:tcBorders>
              <w:top w:val="single" w:sz="8" w:space="0" w:color="auto"/>
            </w:tcBorders>
          </w:tcPr>
          <w:p w:rsidR="00CB4538" w:rsidRPr="00FD671F" w:rsidRDefault="00CB4538" w:rsidP="00654E02">
            <w:pPr>
              <w:pStyle w:val="BodyText2"/>
              <w:spacing w:line="400" w:lineRule="exact"/>
              <w:jc w:val="both"/>
              <w:rPr>
                <w:rFonts w:hint="cs"/>
                <w:i/>
                <w:iCs/>
                <w:sz w:val="22"/>
                <w:szCs w:val="22"/>
                <w:rtl/>
                <w:lang w:bidi="ar-EG"/>
              </w:rPr>
            </w:pPr>
            <w:r w:rsidRPr="00FD671F">
              <w:rPr>
                <w:rFonts w:hint="cs"/>
                <w:i/>
                <w:iCs/>
                <w:sz w:val="22"/>
                <w:szCs w:val="22"/>
                <w:rtl/>
                <w:lang w:bidi="ar-EG"/>
              </w:rPr>
              <w:t>السنة</w:t>
            </w:r>
          </w:p>
        </w:tc>
        <w:tc>
          <w:tcPr>
            <w:tcW w:w="3060" w:type="dxa"/>
            <w:gridSpan w:val="2"/>
            <w:tcBorders>
              <w:top w:val="single" w:sz="8" w:space="0" w:color="auto"/>
            </w:tcBorders>
          </w:tcPr>
          <w:p w:rsidR="00CB4538" w:rsidRPr="00FD671F" w:rsidRDefault="00CB4538" w:rsidP="00654E02">
            <w:pPr>
              <w:pStyle w:val="BodyText2"/>
              <w:spacing w:line="400" w:lineRule="exact"/>
              <w:jc w:val="center"/>
              <w:rPr>
                <w:rFonts w:hint="cs"/>
                <w:i/>
                <w:iCs/>
                <w:sz w:val="22"/>
                <w:szCs w:val="22"/>
                <w:rtl/>
                <w:lang w:bidi="ar-EG"/>
              </w:rPr>
            </w:pPr>
            <w:r w:rsidRPr="00FD671F">
              <w:rPr>
                <w:rFonts w:hint="cs"/>
                <w:i/>
                <w:iCs/>
                <w:sz w:val="22"/>
                <w:szCs w:val="22"/>
                <w:rtl/>
                <w:lang w:bidi="ar-EG"/>
              </w:rPr>
              <w:t>الأطبـــــــاء</w:t>
            </w:r>
          </w:p>
        </w:tc>
        <w:tc>
          <w:tcPr>
            <w:tcW w:w="1260" w:type="dxa"/>
            <w:vMerge w:val="restart"/>
            <w:tcBorders>
              <w:top w:val="single" w:sz="8" w:space="0" w:color="auto"/>
            </w:tcBorders>
          </w:tcPr>
          <w:p w:rsidR="00CB4538" w:rsidRPr="00FD671F" w:rsidRDefault="00CB4538" w:rsidP="00654E02">
            <w:pPr>
              <w:pStyle w:val="BodyText2"/>
              <w:spacing w:line="240" w:lineRule="exact"/>
              <w:jc w:val="center"/>
              <w:rPr>
                <w:rFonts w:hint="cs"/>
                <w:i/>
                <w:iCs/>
                <w:sz w:val="22"/>
                <w:szCs w:val="22"/>
                <w:rtl/>
                <w:lang w:bidi="ar-EG"/>
              </w:rPr>
            </w:pPr>
            <w:r w:rsidRPr="00FD671F">
              <w:rPr>
                <w:rFonts w:hint="cs"/>
                <w:i/>
                <w:iCs/>
                <w:sz w:val="22"/>
                <w:szCs w:val="22"/>
                <w:rtl/>
                <w:lang w:bidi="ar-EG"/>
              </w:rPr>
              <w:t>مدارس عليا وثانوية</w:t>
            </w:r>
          </w:p>
        </w:tc>
        <w:tc>
          <w:tcPr>
            <w:tcW w:w="1710" w:type="dxa"/>
            <w:vMerge w:val="restart"/>
            <w:tcBorders>
              <w:top w:val="single" w:sz="8" w:space="0" w:color="auto"/>
            </w:tcBorders>
          </w:tcPr>
          <w:p w:rsidR="00CB4538" w:rsidRPr="00FD671F" w:rsidRDefault="00CB4538" w:rsidP="00654E02">
            <w:pPr>
              <w:pStyle w:val="BodyText2"/>
              <w:spacing w:line="240" w:lineRule="exact"/>
              <w:jc w:val="left"/>
              <w:rPr>
                <w:rFonts w:hint="cs"/>
                <w:i/>
                <w:iCs/>
                <w:sz w:val="22"/>
                <w:szCs w:val="22"/>
                <w:rtl/>
                <w:lang w:bidi="ar-EG"/>
              </w:rPr>
            </w:pPr>
            <w:r w:rsidRPr="00FD671F">
              <w:rPr>
                <w:rFonts w:hint="cs"/>
                <w:i/>
                <w:iCs/>
                <w:sz w:val="22"/>
                <w:szCs w:val="22"/>
                <w:rtl/>
                <w:lang w:bidi="ar-EG"/>
              </w:rPr>
              <w:t>الموظفون الطبيون ذوو المؤهلات العليا والموظفون الطبيون خريجو المدارس الثانوية بصحبة طبيب</w:t>
            </w:r>
          </w:p>
        </w:tc>
      </w:tr>
      <w:tr w:rsidR="00CB4538" w:rsidRPr="00FD671F">
        <w:tblPrEx>
          <w:tblCellMar>
            <w:top w:w="0" w:type="dxa"/>
            <w:bottom w:w="0" w:type="dxa"/>
          </w:tblCellMar>
        </w:tblPrEx>
        <w:trPr>
          <w:trHeight w:val="735"/>
        </w:trPr>
        <w:tc>
          <w:tcPr>
            <w:tcW w:w="1980" w:type="dxa"/>
            <w:vMerge/>
            <w:tcBorders>
              <w:bottom w:val="single" w:sz="12" w:space="0" w:color="auto"/>
            </w:tcBorders>
          </w:tcPr>
          <w:p w:rsidR="00CB4538" w:rsidRPr="00FD671F" w:rsidRDefault="00CB4538" w:rsidP="00654E02">
            <w:pPr>
              <w:pStyle w:val="BodyText2"/>
              <w:spacing w:line="400" w:lineRule="exact"/>
              <w:jc w:val="both"/>
              <w:rPr>
                <w:rFonts w:hint="cs"/>
                <w:sz w:val="22"/>
                <w:szCs w:val="22"/>
                <w:rtl/>
                <w:lang w:bidi="ar-EG"/>
              </w:rPr>
            </w:pPr>
          </w:p>
        </w:tc>
        <w:tc>
          <w:tcPr>
            <w:tcW w:w="1530" w:type="dxa"/>
            <w:tcBorders>
              <w:bottom w:val="single" w:sz="12" w:space="0" w:color="auto"/>
            </w:tcBorders>
          </w:tcPr>
          <w:p w:rsidR="00CB4538" w:rsidRPr="00FD671F" w:rsidRDefault="00CB4538" w:rsidP="00654E02">
            <w:pPr>
              <w:pStyle w:val="BodyText2"/>
              <w:spacing w:line="400" w:lineRule="exact"/>
              <w:jc w:val="center"/>
              <w:rPr>
                <w:rFonts w:hint="cs"/>
                <w:i/>
                <w:iCs/>
                <w:sz w:val="22"/>
                <w:szCs w:val="22"/>
                <w:rtl/>
                <w:lang w:bidi="ar-EG"/>
              </w:rPr>
            </w:pPr>
            <w:r w:rsidRPr="00FD671F">
              <w:rPr>
                <w:rFonts w:hint="cs"/>
                <w:i/>
                <w:iCs/>
                <w:sz w:val="22"/>
                <w:szCs w:val="22"/>
                <w:rtl/>
                <w:lang w:bidi="ar-EG"/>
              </w:rPr>
              <w:t>المجموع</w:t>
            </w:r>
          </w:p>
        </w:tc>
        <w:tc>
          <w:tcPr>
            <w:tcW w:w="1530" w:type="dxa"/>
            <w:tcBorders>
              <w:bottom w:val="single" w:sz="12" w:space="0" w:color="auto"/>
            </w:tcBorders>
          </w:tcPr>
          <w:p w:rsidR="00CB4538" w:rsidRPr="00FD671F" w:rsidRDefault="00CB4538" w:rsidP="00654E02">
            <w:pPr>
              <w:pStyle w:val="BodyText2"/>
              <w:spacing w:line="400" w:lineRule="exact"/>
              <w:jc w:val="center"/>
              <w:rPr>
                <w:rFonts w:hint="cs"/>
                <w:i/>
                <w:iCs/>
                <w:sz w:val="22"/>
                <w:szCs w:val="22"/>
                <w:rtl/>
                <w:lang w:bidi="ar-EG"/>
              </w:rPr>
            </w:pPr>
            <w:r w:rsidRPr="00FD671F">
              <w:rPr>
                <w:rFonts w:hint="cs"/>
                <w:i/>
                <w:iCs/>
                <w:sz w:val="22"/>
                <w:szCs w:val="22"/>
                <w:rtl/>
                <w:lang w:bidi="ar-EG"/>
              </w:rPr>
              <w:t>الإخصائيون</w:t>
            </w:r>
          </w:p>
        </w:tc>
        <w:tc>
          <w:tcPr>
            <w:tcW w:w="1260" w:type="dxa"/>
            <w:vMerge/>
            <w:tcBorders>
              <w:bottom w:val="single" w:sz="12" w:space="0" w:color="auto"/>
            </w:tcBorders>
          </w:tcPr>
          <w:p w:rsidR="00CB4538" w:rsidRPr="00FD671F" w:rsidRDefault="00CB4538" w:rsidP="00654E02">
            <w:pPr>
              <w:pStyle w:val="BodyText2"/>
              <w:spacing w:line="400" w:lineRule="exact"/>
              <w:jc w:val="both"/>
              <w:rPr>
                <w:rFonts w:hint="cs"/>
                <w:sz w:val="22"/>
                <w:szCs w:val="22"/>
                <w:rtl/>
                <w:lang w:bidi="ar-EG"/>
              </w:rPr>
            </w:pPr>
          </w:p>
        </w:tc>
        <w:tc>
          <w:tcPr>
            <w:tcW w:w="1710" w:type="dxa"/>
            <w:vMerge/>
            <w:tcBorders>
              <w:bottom w:val="single" w:sz="12" w:space="0" w:color="auto"/>
            </w:tcBorders>
          </w:tcPr>
          <w:p w:rsidR="00CB4538" w:rsidRPr="00FD671F" w:rsidRDefault="00CB4538" w:rsidP="00654E02">
            <w:pPr>
              <w:pStyle w:val="BodyText2"/>
              <w:spacing w:line="400" w:lineRule="exact"/>
              <w:jc w:val="both"/>
              <w:rPr>
                <w:rFonts w:hint="cs"/>
                <w:sz w:val="22"/>
                <w:szCs w:val="22"/>
                <w:rtl/>
                <w:lang w:bidi="ar-EG"/>
              </w:rPr>
            </w:pPr>
          </w:p>
        </w:tc>
      </w:tr>
      <w:tr w:rsidR="00CB4538" w:rsidRPr="00FD671F">
        <w:tblPrEx>
          <w:tblCellMar>
            <w:top w:w="0" w:type="dxa"/>
            <w:bottom w:w="0" w:type="dxa"/>
          </w:tblCellMar>
        </w:tblPrEx>
        <w:tc>
          <w:tcPr>
            <w:tcW w:w="1980" w:type="dxa"/>
            <w:tcBorders>
              <w:top w:val="single" w:sz="12" w:space="0" w:color="auto"/>
            </w:tcBorders>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1990</w:t>
            </w:r>
          </w:p>
        </w:tc>
        <w:tc>
          <w:tcPr>
            <w:tcW w:w="1530" w:type="dxa"/>
            <w:tcBorders>
              <w:top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100</w:t>
            </w:r>
          </w:p>
        </w:tc>
        <w:tc>
          <w:tcPr>
            <w:tcW w:w="1530" w:type="dxa"/>
            <w:tcBorders>
              <w:top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71</w:t>
            </w:r>
          </w:p>
        </w:tc>
        <w:tc>
          <w:tcPr>
            <w:tcW w:w="1260" w:type="dxa"/>
            <w:tcBorders>
              <w:top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368</w:t>
            </w:r>
          </w:p>
        </w:tc>
        <w:tc>
          <w:tcPr>
            <w:tcW w:w="1710" w:type="dxa"/>
            <w:tcBorders>
              <w:top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7ر3</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1995</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105</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84</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375</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6ر3</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1996</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114</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91</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367</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2ر3</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1997</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113</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88</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373</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3ر3</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1998</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106</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85</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369</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5ر3</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1999</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98</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78</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368</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0ر4</w:t>
            </w:r>
          </w:p>
        </w:tc>
      </w:tr>
      <w:tr w:rsidR="00CB4538" w:rsidRPr="00FD671F">
        <w:tblPrEx>
          <w:tblCellMar>
            <w:top w:w="0" w:type="dxa"/>
            <w:bottom w:w="0" w:type="dxa"/>
          </w:tblCellMar>
        </w:tblPrEx>
        <w:tc>
          <w:tcPr>
            <w:tcW w:w="1980" w:type="dxa"/>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2000</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107</w:t>
            </w:r>
          </w:p>
        </w:tc>
        <w:tc>
          <w:tcPr>
            <w:tcW w:w="153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89</w:t>
            </w:r>
          </w:p>
        </w:tc>
        <w:tc>
          <w:tcPr>
            <w:tcW w:w="126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366</w:t>
            </w:r>
          </w:p>
        </w:tc>
        <w:tc>
          <w:tcPr>
            <w:tcW w:w="1710" w:type="dxa"/>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4ر3</w:t>
            </w:r>
          </w:p>
        </w:tc>
      </w:tr>
      <w:tr w:rsidR="00CB4538" w:rsidRPr="00FD671F">
        <w:tblPrEx>
          <w:tblCellMar>
            <w:top w:w="0" w:type="dxa"/>
            <w:bottom w:w="0" w:type="dxa"/>
          </w:tblCellMar>
        </w:tblPrEx>
        <w:tc>
          <w:tcPr>
            <w:tcW w:w="1980" w:type="dxa"/>
            <w:tcBorders>
              <w:bottom w:val="single" w:sz="12" w:space="0" w:color="auto"/>
            </w:tcBorders>
          </w:tcPr>
          <w:p w:rsidR="00CB4538" w:rsidRPr="00FD671F" w:rsidRDefault="00CB4538" w:rsidP="00654E02">
            <w:pPr>
              <w:pStyle w:val="BodyText2"/>
              <w:spacing w:line="400" w:lineRule="exact"/>
              <w:jc w:val="both"/>
              <w:rPr>
                <w:rFonts w:hint="cs"/>
                <w:sz w:val="22"/>
                <w:szCs w:val="22"/>
                <w:rtl/>
                <w:lang w:bidi="ar-EG"/>
              </w:rPr>
            </w:pPr>
            <w:r w:rsidRPr="00FD671F">
              <w:rPr>
                <w:rFonts w:hint="cs"/>
                <w:sz w:val="22"/>
                <w:szCs w:val="22"/>
                <w:rtl/>
                <w:lang w:bidi="ar-EG"/>
              </w:rPr>
              <w:t>2001</w:t>
            </w:r>
          </w:p>
        </w:tc>
        <w:tc>
          <w:tcPr>
            <w:tcW w:w="1530" w:type="dxa"/>
            <w:tcBorders>
              <w:bottom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120</w:t>
            </w:r>
          </w:p>
        </w:tc>
        <w:tc>
          <w:tcPr>
            <w:tcW w:w="1530" w:type="dxa"/>
            <w:tcBorders>
              <w:bottom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99</w:t>
            </w:r>
          </w:p>
        </w:tc>
        <w:tc>
          <w:tcPr>
            <w:tcW w:w="1260" w:type="dxa"/>
            <w:tcBorders>
              <w:bottom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376</w:t>
            </w:r>
          </w:p>
        </w:tc>
        <w:tc>
          <w:tcPr>
            <w:tcW w:w="1710" w:type="dxa"/>
            <w:tcBorders>
              <w:bottom w:val="single" w:sz="12" w:space="0" w:color="auto"/>
            </w:tcBorders>
          </w:tcPr>
          <w:p w:rsidR="00CB4538" w:rsidRPr="00FD671F" w:rsidRDefault="00CB4538" w:rsidP="00654E02">
            <w:pPr>
              <w:pStyle w:val="BodyText2"/>
              <w:spacing w:line="400" w:lineRule="exact"/>
              <w:jc w:val="center"/>
              <w:rPr>
                <w:rFonts w:hint="cs"/>
                <w:sz w:val="22"/>
                <w:szCs w:val="22"/>
                <w:rtl/>
              </w:rPr>
            </w:pPr>
            <w:r w:rsidRPr="00FD671F">
              <w:rPr>
                <w:rFonts w:hint="cs"/>
                <w:sz w:val="22"/>
                <w:szCs w:val="22"/>
                <w:rtl/>
              </w:rPr>
              <w:t>1ر3</w:t>
            </w:r>
          </w:p>
        </w:tc>
      </w:tr>
    </w:tbl>
    <w:p w:rsidR="00CB4538" w:rsidRPr="00095E86" w:rsidRDefault="00CB4538" w:rsidP="00CB4538">
      <w:pPr>
        <w:pStyle w:val="BodyText2"/>
        <w:spacing w:after="120" w:line="400" w:lineRule="exact"/>
        <w:ind w:left="420" w:firstLine="610"/>
        <w:jc w:val="both"/>
        <w:rPr>
          <w:sz w:val="26"/>
          <w:szCs w:val="26"/>
          <w:rtl/>
        </w:rPr>
      </w:pPr>
      <w:r w:rsidRPr="00095E86">
        <w:rPr>
          <w:sz w:val="26"/>
          <w:szCs w:val="26"/>
          <w:rtl/>
        </w:rPr>
        <w:t>المصدر:  وزارة الصحة</w:t>
      </w:r>
    </w:p>
    <w:p w:rsidR="00CB4538" w:rsidRPr="00613BDF" w:rsidRDefault="00CB4538" w:rsidP="00FD671F">
      <w:pPr>
        <w:pStyle w:val="BodyText2"/>
        <w:spacing w:line="400" w:lineRule="exact"/>
        <w:ind w:left="418" w:firstLine="475"/>
        <w:jc w:val="both"/>
        <w:rPr>
          <w:sz w:val="30"/>
          <w:szCs w:val="30"/>
          <w:rtl/>
        </w:rPr>
      </w:pPr>
    </w:p>
    <w:p w:rsidR="00CB4538" w:rsidRPr="00FD671F" w:rsidRDefault="00CB4538" w:rsidP="00CB4538">
      <w:pPr>
        <w:pStyle w:val="BodyText2"/>
        <w:spacing w:after="120" w:line="400" w:lineRule="exact"/>
        <w:ind w:left="420" w:firstLine="610"/>
        <w:jc w:val="both"/>
        <w:outlineLvl w:val="0"/>
        <w:rPr>
          <w:b/>
          <w:bCs/>
          <w:sz w:val="32"/>
          <w:szCs w:val="32"/>
          <w:rtl/>
        </w:rPr>
      </w:pPr>
      <w:r w:rsidRPr="00FD671F">
        <w:rPr>
          <w:b/>
          <w:bCs/>
          <w:sz w:val="32"/>
          <w:szCs w:val="32"/>
          <w:rtl/>
        </w:rPr>
        <w:t>الخدمات والأنشطة الطبية المقدمة</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حدثت زيادة في عدد الزيارات لعيادات الأطباء في </w:t>
      </w:r>
      <w:r w:rsidRPr="00613BDF">
        <w:rPr>
          <w:rFonts w:hint="cs"/>
          <w:sz w:val="30"/>
          <w:szCs w:val="30"/>
          <w:rtl/>
          <w:lang w:bidi="ar-EG"/>
        </w:rPr>
        <w:t>ال</w:t>
      </w:r>
      <w:r w:rsidRPr="00613BDF">
        <w:rPr>
          <w:sz w:val="30"/>
          <w:szCs w:val="30"/>
          <w:rtl/>
        </w:rPr>
        <w:t>مؤسسات الاستشارات المتخصصة،في كلتا المنطقتين الطبيتبين</w:t>
      </w:r>
      <w:r w:rsidRPr="00613BDF">
        <w:rPr>
          <w:rFonts w:hint="cs"/>
          <w:sz w:val="30"/>
          <w:szCs w:val="30"/>
          <w:rtl/>
          <w:lang w:bidi="ar-EG"/>
        </w:rPr>
        <w:t>؛</w:t>
      </w:r>
      <w:r w:rsidRPr="00613BDF">
        <w:rPr>
          <w:sz w:val="30"/>
          <w:szCs w:val="30"/>
          <w:rtl/>
        </w:rPr>
        <w:t xml:space="preserve"> بيتولا وكومانوفو. </w:t>
      </w:r>
      <w:r w:rsidRPr="00613BDF">
        <w:rPr>
          <w:rFonts w:hint="cs"/>
          <w:sz w:val="30"/>
          <w:szCs w:val="30"/>
          <w:rtl/>
          <w:lang w:bidi="ar-EG"/>
        </w:rPr>
        <w:t>و</w:t>
      </w:r>
      <w:r w:rsidRPr="00613BDF">
        <w:rPr>
          <w:sz w:val="30"/>
          <w:szCs w:val="30"/>
          <w:rtl/>
        </w:rPr>
        <w:t>بلغت الزيادة 5ر1 في المائة أو من بين ما مجموع</w:t>
      </w:r>
      <w:r w:rsidRPr="00613BDF">
        <w:rPr>
          <w:rFonts w:hint="cs"/>
          <w:sz w:val="30"/>
          <w:szCs w:val="30"/>
          <w:rtl/>
          <w:lang w:bidi="ar-EG"/>
        </w:rPr>
        <w:t>ه</w:t>
      </w:r>
      <w:r w:rsidRPr="00613BDF">
        <w:rPr>
          <w:sz w:val="30"/>
          <w:szCs w:val="30"/>
          <w:rtl/>
        </w:rPr>
        <w:t xml:space="preserve"> 8905 زيارة مسجلة عام 2000 ارتفع الرقم ليبلغ 9089 زيارة عام 2001.   </w:t>
      </w:r>
    </w:p>
    <w:p w:rsidR="00CB4538" w:rsidRDefault="00CB4538" w:rsidP="00CB4538">
      <w:pPr>
        <w:pStyle w:val="BodyText2"/>
        <w:spacing w:after="120" w:line="400" w:lineRule="exact"/>
        <w:ind w:left="1030" w:right="810" w:firstLine="468"/>
        <w:jc w:val="both"/>
        <w:rPr>
          <w:rFonts w:hint="cs"/>
          <w:sz w:val="30"/>
          <w:szCs w:val="30"/>
          <w:rtl/>
        </w:rPr>
      </w:pPr>
      <w:r w:rsidRPr="00613BDF">
        <w:rPr>
          <w:sz w:val="30"/>
          <w:szCs w:val="30"/>
          <w:rtl/>
        </w:rPr>
        <w:t xml:space="preserve">وبلغ عدد حالات علاج النساء في المستشفيات 2449 حالة عام 2001 لتنخفض بذلك </w:t>
      </w:r>
      <w:r w:rsidRPr="00613BDF">
        <w:rPr>
          <w:rFonts w:hint="cs"/>
          <w:sz w:val="30"/>
          <w:szCs w:val="30"/>
          <w:rtl/>
          <w:lang w:bidi="ar-EG"/>
        </w:rPr>
        <w:t xml:space="preserve">عن </w:t>
      </w:r>
      <w:r w:rsidRPr="00613BDF">
        <w:rPr>
          <w:sz w:val="30"/>
          <w:szCs w:val="30"/>
          <w:rtl/>
        </w:rPr>
        <w:t>عام 1990</w:t>
      </w:r>
      <w:r w:rsidRPr="00613BDF">
        <w:rPr>
          <w:rFonts w:hint="cs"/>
          <w:sz w:val="30"/>
          <w:szCs w:val="30"/>
          <w:rtl/>
          <w:lang w:bidi="ar-EG"/>
        </w:rPr>
        <w:t xml:space="preserve"> </w:t>
      </w:r>
      <w:r w:rsidRPr="00613BDF">
        <w:rPr>
          <w:sz w:val="30"/>
          <w:szCs w:val="30"/>
          <w:rtl/>
        </w:rPr>
        <w:t>بنسبة 6ر32 في المائة</w:t>
      </w:r>
      <w:r w:rsidRPr="00613BDF">
        <w:rPr>
          <w:rFonts w:hint="cs"/>
          <w:sz w:val="30"/>
          <w:szCs w:val="30"/>
          <w:rtl/>
          <w:lang w:bidi="ar-EG"/>
        </w:rPr>
        <w:t>،</w:t>
      </w:r>
      <w:r w:rsidRPr="00613BDF">
        <w:rPr>
          <w:sz w:val="30"/>
          <w:szCs w:val="30"/>
          <w:rtl/>
        </w:rPr>
        <w:t xml:space="preserve"> حيث قدم العلاج لـ 36254 امرأة.  وبلغ معدل الدخول إلى المستشفيات</w:t>
      </w:r>
      <w:r w:rsidRPr="00613BDF">
        <w:rPr>
          <w:rFonts w:hint="cs"/>
          <w:sz w:val="30"/>
          <w:szCs w:val="30"/>
          <w:rtl/>
          <w:lang w:bidi="ar-EG"/>
        </w:rPr>
        <w:t xml:space="preserve"> 6ر</w:t>
      </w:r>
      <w:r w:rsidRPr="00613BDF">
        <w:rPr>
          <w:sz w:val="30"/>
          <w:szCs w:val="30"/>
          <w:rtl/>
        </w:rPr>
        <w:t>30 امرأة لكل 1000من النساء.  و</w:t>
      </w:r>
      <w:r w:rsidRPr="00613BDF">
        <w:rPr>
          <w:rFonts w:hint="cs"/>
          <w:sz w:val="30"/>
          <w:szCs w:val="30"/>
          <w:rtl/>
          <w:lang w:bidi="ar-EG"/>
        </w:rPr>
        <w:t>انخ</w:t>
      </w:r>
      <w:r w:rsidRPr="00613BDF">
        <w:rPr>
          <w:sz w:val="30"/>
          <w:szCs w:val="30"/>
          <w:rtl/>
        </w:rPr>
        <w:t>فض عدد ال</w:t>
      </w:r>
      <w:r w:rsidRPr="00613BDF">
        <w:rPr>
          <w:rFonts w:hint="cs"/>
          <w:sz w:val="30"/>
          <w:szCs w:val="30"/>
          <w:rtl/>
          <w:lang w:bidi="ar-EG"/>
        </w:rPr>
        <w:t>أ</w:t>
      </w:r>
      <w:r w:rsidRPr="00613BDF">
        <w:rPr>
          <w:sz w:val="30"/>
          <w:szCs w:val="30"/>
          <w:rtl/>
        </w:rPr>
        <w:t>سرة من 733 سريرا إلى 722  سريرا في هذه الأقسام عام 2001 مقارنة بعام 1990، أي بمعدل دوران سنوي مقداره 34 امرأة لكل سرير.  وبلغ متوسط طول مدة العلاج 5 أيام، وبذا يكون متوسط شغل المستشفيات خلال السنة هو 5ر168 يوما. ويتسم معدل استخدام طاقة أقسام أمراض النساء والتوليد في المستشفيات العامة في جمهورية مقدونيا عام 2001</w:t>
      </w:r>
      <w:r w:rsidRPr="00613BDF">
        <w:rPr>
          <w:rFonts w:hint="cs"/>
          <w:sz w:val="30"/>
          <w:szCs w:val="30"/>
          <w:rtl/>
          <w:lang w:bidi="ar-EG"/>
        </w:rPr>
        <w:t xml:space="preserve"> </w:t>
      </w:r>
      <w:r w:rsidRPr="00613BDF">
        <w:rPr>
          <w:sz w:val="30"/>
          <w:szCs w:val="30"/>
          <w:rtl/>
        </w:rPr>
        <w:t xml:space="preserve">بأنه أقل بنسبة </w:t>
      </w:r>
      <w:r w:rsidRPr="00613BDF">
        <w:rPr>
          <w:rFonts w:hint="cs"/>
          <w:sz w:val="30"/>
          <w:szCs w:val="30"/>
          <w:rtl/>
          <w:lang w:bidi="ar-EG"/>
        </w:rPr>
        <w:t>2</w:t>
      </w:r>
      <w:r w:rsidRPr="00613BDF">
        <w:rPr>
          <w:sz w:val="30"/>
          <w:szCs w:val="30"/>
          <w:rtl/>
        </w:rPr>
        <w:t>ر46 مقارنة بعام 1990عندما كان 3ر 58.</w:t>
      </w:r>
    </w:p>
    <w:p w:rsidR="008576DB" w:rsidRPr="008576DB" w:rsidRDefault="008576DB" w:rsidP="008576DB">
      <w:pPr>
        <w:pStyle w:val="BodyText2"/>
        <w:spacing w:line="120" w:lineRule="exact"/>
        <w:ind w:left="1030" w:right="810" w:firstLine="468"/>
        <w:jc w:val="both"/>
        <w:rPr>
          <w:rFonts w:hint="cs"/>
          <w:sz w:val="12"/>
          <w:szCs w:val="30"/>
          <w:rtl/>
        </w:rPr>
      </w:pPr>
    </w:p>
    <w:p w:rsidR="00CB4538" w:rsidRPr="008576DB" w:rsidRDefault="00CB4538" w:rsidP="008576DB">
      <w:pPr>
        <w:pStyle w:val="BodyText2"/>
        <w:spacing w:after="120" w:line="400" w:lineRule="exact"/>
        <w:ind w:left="1030" w:right="810"/>
        <w:jc w:val="both"/>
        <w:outlineLvl w:val="0"/>
        <w:rPr>
          <w:b/>
          <w:bCs/>
          <w:sz w:val="32"/>
          <w:szCs w:val="32"/>
          <w:rtl/>
        </w:rPr>
      </w:pPr>
      <w:r w:rsidRPr="008576DB">
        <w:rPr>
          <w:b/>
          <w:bCs/>
          <w:sz w:val="32"/>
          <w:szCs w:val="32"/>
          <w:rtl/>
        </w:rPr>
        <w:t>الرعاية الصحية من الم</w:t>
      </w:r>
      <w:r w:rsidRPr="008576DB">
        <w:rPr>
          <w:rFonts w:hint="cs"/>
          <w:b/>
          <w:bCs/>
          <w:sz w:val="32"/>
          <w:szCs w:val="32"/>
          <w:rtl/>
          <w:lang w:bidi="ar-EG"/>
        </w:rPr>
        <w:t>ستوى</w:t>
      </w:r>
      <w:r w:rsidRPr="008576DB">
        <w:rPr>
          <w:b/>
          <w:bCs/>
          <w:sz w:val="32"/>
          <w:szCs w:val="32"/>
          <w:rtl/>
        </w:rPr>
        <w:t xml:space="preserve"> الثالث</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تطبق الرعاية الصحية المتخصصة للغاية بالنسبة للمرأة في جمهورية مقدونيا في عيادة أمراض النساء والتوليد بكلية الطب في سكوبي، والعيادات والمعاهد الأخرى، والمستش</w:t>
      </w:r>
      <w:r w:rsidRPr="00613BDF">
        <w:rPr>
          <w:rFonts w:hint="cs"/>
          <w:sz w:val="30"/>
          <w:szCs w:val="30"/>
          <w:rtl/>
          <w:lang w:bidi="ar-EG"/>
        </w:rPr>
        <w:t>فى</w:t>
      </w:r>
      <w:r w:rsidRPr="00613BDF">
        <w:rPr>
          <w:sz w:val="30"/>
          <w:szCs w:val="30"/>
          <w:rtl/>
        </w:rPr>
        <w:t xml:space="preserve"> الخاص لأمراض النساء والتوليد - كير في سكوبي.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وتشمل الرعاية </w:t>
      </w:r>
      <w:r w:rsidRPr="00613BDF">
        <w:rPr>
          <w:rFonts w:hint="cs"/>
          <w:sz w:val="30"/>
          <w:szCs w:val="30"/>
          <w:rtl/>
          <w:lang w:bidi="ar-EG"/>
        </w:rPr>
        <w:t>ال</w:t>
      </w:r>
      <w:r w:rsidRPr="00613BDF">
        <w:rPr>
          <w:sz w:val="30"/>
          <w:szCs w:val="30"/>
          <w:rtl/>
        </w:rPr>
        <w:t>صحية من الم</w:t>
      </w:r>
      <w:r w:rsidRPr="00613BDF">
        <w:rPr>
          <w:rFonts w:hint="cs"/>
          <w:sz w:val="30"/>
          <w:szCs w:val="30"/>
          <w:rtl/>
          <w:lang w:bidi="ar-EG"/>
        </w:rPr>
        <w:t>ستوى</w:t>
      </w:r>
      <w:r w:rsidRPr="00613BDF">
        <w:rPr>
          <w:sz w:val="30"/>
          <w:szCs w:val="30"/>
          <w:rtl/>
        </w:rPr>
        <w:t xml:space="preserve"> الثالث تنفيذ </w:t>
      </w:r>
      <w:r w:rsidRPr="00613BDF">
        <w:rPr>
          <w:rFonts w:hint="cs"/>
          <w:sz w:val="30"/>
          <w:szCs w:val="30"/>
          <w:rtl/>
          <w:lang w:bidi="ar-EG"/>
        </w:rPr>
        <w:t>خ</w:t>
      </w:r>
      <w:r w:rsidRPr="00613BDF">
        <w:rPr>
          <w:sz w:val="30"/>
          <w:szCs w:val="30"/>
          <w:rtl/>
        </w:rPr>
        <w:t>دمات المستشفيات والخدمات الاستشارية المتخصصة،</w:t>
      </w:r>
      <w:r w:rsidRPr="00613BDF">
        <w:rPr>
          <w:rFonts w:hint="cs"/>
          <w:sz w:val="30"/>
          <w:szCs w:val="30"/>
          <w:rtl/>
          <w:lang w:bidi="ar-EG"/>
        </w:rPr>
        <w:t xml:space="preserve"> </w:t>
      </w:r>
      <w:r w:rsidRPr="00613BDF">
        <w:rPr>
          <w:sz w:val="30"/>
          <w:szCs w:val="30"/>
          <w:rtl/>
        </w:rPr>
        <w:t xml:space="preserve">مع تطبيق طرق التشخيص والعلاج العصرية في مجال الرعاية </w:t>
      </w:r>
      <w:r w:rsidRPr="00613BDF">
        <w:rPr>
          <w:rFonts w:hint="cs"/>
          <w:sz w:val="30"/>
          <w:szCs w:val="30"/>
          <w:rtl/>
          <w:lang w:bidi="ar-EG"/>
        </w:rPr>
        <w:t>ال</w:t>
      </w:r>
      <w:r w:rsidRPr="00613BDF">
        <w:rPr>
          <w:sz w:val="30"/>
          <w:szCs w:val="30"/>
          <w:rtl/>
        </w:rPr>
        <w:t>صحية للمرأة،</w:t>
      </w:r>
      <w:r w:rsidRPr="00613BDF">
        <w:rPr>
          <w:rFonts w:hint="cs"/>
          <w:sz w:val="30"/>
          <w:szCs w:val="30"/>
          <w:rtl/>
          <w:lang w:bidi="ar-EG"/>
        </w:rPr>
        <w:t xml:space="preserve"> </w:t>
      </w:r>
      <w:r w:rsidRPr="00613BDF">
        <w:rPr>
          <w:sz w:val="30"/>
          <w:szCs w:val="30"/>
          <w:rtl/>
        </w:rPr>
        <w:t>وتطبيقات التكنولوجيا والمعدات الراقية،</w:t>
      </w:r>
      <w:r w:rsidRPr="00613BDF">
        <w:rPr>
          <w:rFonts w:hint="cs"/>
          <w:sz w:val="30"/>
          <w:szCs w:val="30"/>
          <w:rtl/>
          <w:lang w:bidi="ar-EG"/>
        </w:rPr>
        <w:t xml:space="preserve"> </w:t>
      </w:r>
      <w:r w:rsidRPr="00613BDF">
        <w:rPr>
          <w:sz w:val="30"/>
          <w:szCs w:val="30"/>
          <w:rtl/>
        </w:rPr>
        <w:t xml:space="preserve">وإجراء البحوث العلمية وتوفير التثقيف </w:t>
      </w:r>
      <w:r w:rsidRPr="00613BDF">
        <w:rPr>
          <w:rFonts w:hint="cs"/>
          <w:sz w:val="30"/>
          <w:szCs w:val="30"/>
          <w:rtl/>
          <w:lang w:bidi="ar-EG"/>
        </w:rPr>
        <w:t>المتعلق ب</w:t>
      </w:r>
      <w:r w:rsidRPr="00613BDF">
        <w:rPr>
          <w:sz w:val="30"/>
          <w:szCs w:val="30"/>
          <w:rtl/>
        </w:rPr>
        <w:t xml:space="preserve">الصحة على مستوى رفيع. </w:t>
      </w:r>
    </w:p>
    <w:p w:rsidR="008576DB" w:rsidRPr="008576DB" w:rsidRDefault="008576DB" w:rsidP="008576DB">
      <w:pPr>
        <w:pStyle w:val="BodyText2"/>
        <w:spacing w:line="120" w:lineRule="exact"/>
        <w:ind w:left="420" w:right="810" w:firstLine="468"/>
        <w:jc w:val="both"/>
        <w:rPr>
          <w:sz w:val="12"/>
          <w:szCs w:val="30"/>
          <w:rtl/>
        </w:rPr>
      </w:pPr>
    </w:p>
    <w:p w:rsidR="00CB4538" w:rsidRPr="008576DB" w:rsidRDefault="00CB4538" w:rsidP="00CB4538">
      <w:pPr>
        <w:pStyle w:val="BodyText2"/>
        <w:spacing w:after="120" w:line="400" w:lineRule="exact"/>
        <w:ind w:left="420" w:right="810" w:firstLine="468"/>
        <w:jc w:val="both"/>
        <w:outlineLvl w:val="0"/>
        <w:rPr>
          <w:b/>
          <w:bCs/>
          <w:sz w:val="32"/>
          <w:szCs w:val="32"/>
          <w:rtl/>
        </w:rPr>
      </w:pPr>
      <w:r w:rsidRPr="008576DB">
        <w:rPr>
          <w:b/>
          <w:bCs/>
          <w:sz w:val="32"/>
          <w:szCs w:val="32"/>
          <w:rtl/>
        </w:rPr>
        <w:t xml:space="preserve"> الموظفون</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في عام 2001 قدم 342 موظفا طبيا ومساعدوهم </w:t>
      </w:r>
      <w:r>
        <w:rPr>
          <w:sz w:val="30"/>
          <w:szCs w:val="30"/>
          <w:rtl/>
        </w:rPr>
        <w:t>(</w:t>
      </w:r>
      <w:r w:rsidRPr="00613BDF">
        <w:rPr>
          <w:sz w:val="30"/>
          <w:szCs w:val="30"/>
          <w:rtl/>
        </w:rPr>
        <w:t>يتألفون  من 338 موظفا طبيا و4  مساعدين طبيين</w:t>
      </w:r>
      <w:r>
        <w:rPr>
          <w:sz w:val="30"/>
          <w:szCs w:val="30"/>
          <w:rtl/>
        </w:rPr>
        <w:t>)</w:t>
      </w:r>
      <w:r w:rsidRPr="00613BDF">
        <w:rPr>
          <w:sz w:val="30"/>
          <w:szCs w:val="30"/>
          <w:rtl/>
        </w:rPr>
        <w:t xml:space="preserve"> الخدمات الرعاية </w:t>
      </w:r>
      <w:r w:rsidRPr="00613BDF">
        <w:rPr>
          <w:rFonts w:hint="cs"/>
          <w:sz w:val="30"/>
          <w:szCs w:val="30"/>
          <w:rtl/>
          <w:lang w:bidi="ar-EG"/>
        </w:rPr>
        <w:t>ال</w:t>
      </w:r>
      <w:r w:rsidRPr="00613BDF">
        <w:rPr>
          <w:sz w:val="30"/>
          <w:szCs w:val="30"/>
          <w:rtl/>
        </w:rPr>
        <w:t>طبية. و</w:t>
      </w:r>
      <w:r w:rsidRPr="00613BDF">
        <w:rPr>
          <w:rFonts w:hint="cs"/>
          <w:sz w:val="30"/>
          <w:szCs w:val="30"/>
          <w:rtl/>
          <w:lang w:bidi="ar-EG"/>
        </w:rPr>
        <w:t>كان</w:t>
      </w:r>
      <w:r w:rsidRPr="00613BDF">
        <w:rPr>
          <w:sz w:val="30"/>
          <w:szCs w:val="30"/>
          <w:rtl/>
        </w:rPr>
        <w:t xml:space="preserve"> 223 من هؤلاء الموظفين الطبي</w:t>
      </w:r>
      <w:r w:rsidRPr="00613BDF">
        <w:rPr>
          <w:rFonts w:hint="cs"/>
          <w:sz w:val="30"/>
          <w:szCs w:val="30"/>
          <w:rtl/>
          <w:lang w:bidi="ar-EG"/>
        </w:rPr>
        <w:t>ي</w:t>
      </w:r>
      <w:r w:rsidRPr="00613BDF">
        <w:rPr>
          <w:sz w:val="30"/>
          <w:szCs w:val="30"/>
          <w:rtl/>
        </w:rPr>
        <w:t>ن من عيادة أمراض النساء والتوليد،</w:t>
      </w:r>
      <w:r w:rsidRPr="00613BDF">
        <w:rPr>
          <w:rFonts w:hint="cs"/>
          <w:sz w:val="30"/>
          <w:szCs w:val="30"/>
          <w:rtl/>
          <w:lang w:bidi="ar-EG"/>
        </w:rPr>
        <w:t xml:space="preserve"> </w:t>
      </w:r>
      <w:r w:rsidRPr="00613BDF">
        <w:rPr>
          <w:sz w:val="30"/>
          <w:szCs w:val="30"/>
          <w:rtl/>
        </w:rPr>
        <w:t>بينما كان 119من الموظف</w:t>
      </w:r>
      <w:r w:rsidRPr="00613BDF">
        <w:rPr>
          <w:rFonts w:hint="cs"/>
          <w:sz w:val="30"/>
          <w:szCs w:val="30"/>
          <w:rtl/>
          <w:lang w:bidi="ar-EG"/>
        </w:rPr>
        <w:t>ي</w:t>
      </w:r>
      <w:r w:rsidRPr="00613BDF">
        <w:rPr>
          <w:sz w:val="30"/>
          <w:szCs w:val="30"/>
          <w:rtl/>
        </w:rPr>
        <w:t xml:space="preserve">ين </w:t>
      </w:r>
      <w:r w:rsidRPr="00613BDF">
        <w:rPr>
          <w:rFonts w:hint="cs"/>
          <w:sz w:val="30"/>
          <w:szCs w:val="30"/>
          <w:rtl/>
          <w:lang w:bidi="ar-EG"/>
        </w:rPr>
        <w:t>ال</w:t>
      </w:r>
      <w:r w:rsidRPr="00613BDF">
        <w:rPr>
          <w:sz w:val="30"/>
          <w:szCs w:val="30"/>
          <w:rtl/>
        </w:rPr>
        <w:t>طبي</w:t>
      </w:r>
      <w:r w:rsidRPr="00613BDF">
        <w:rPr>
          <w:rFonts w:hint="cs"/>
          <w:sz w:val="30"/>
          <w:szCs w:val="30"/>
          <w:rtl/>
          <w:lang w:bidi="ar-EG"/>
        </w:rPr>
        <w:t>ين</w:t>
      </w:r>
      <w:r w:rsidRPr="00613BDF">
        <w:rPr>
          <w:sz w:val="30"/>
          <w:szCs w:val="30"/>
          <w:rtl/>
        </w:rPr>
        <w:t xml:space="preserve"> </w:t>
      </w:r>
      <w:r w:rsidRPr="00613BDF">
        <w:rPr>
          <w:rFonts w:hint="cs"/>
          <w:sz w:val="30"/>
          <w:szCs w:val="30"/>
          <w:rtl/>
          <w:lang w:bidi="ar-EG"/>
        </w:rPr>
        <w:t>من</w:t>
      </w:r>
      <w:r w:rsidRPr="00613BDF">
        <w:rPr>
          <w:sz w:val="30"/>
          <w:szCs w:val="30"/>
          <w:rtl/>
        </w:rPr>
        <w:t xml:space="preserve"> المستشفى الخاص</w:t>
      </w:r>
      <w:r w:rsidRPr="00613BDF">
        <w:rPr>
          <w:rFonts w:hint="cs"/>
          <w:sz w:val="30"/>
          <w:szCs w:val="30"/>
          <w:rtl/>
          <w:lang w:bidi="ar-EG"/>
        </w:rPr>
        <w:t>ة</w:t>
      </w:r>
      <w:r w:rsidRPr="00613BDF">
        <w:rPr>
          <w:sz w:val="30"/>
          <w:szCs w:val="30"/>
          <w:rtl/>
        </w:rPr>
        <w:t xml:space="preserve"> - كير.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ويتألف مجموع عدد الأطباء </w:t>
      </w:r>
      <w:r>
        <w:rPr>
          <w:sz w:val="30"/>
          <w:szCs w:val="30"/>
          <w:rtl/>
        </w:rPr>
        <w:t>(</w:t>
      </w:r>
      <w:r w:rsidRPr="00613BDF">
        <w:rPr>
          <w:sz w:val="30"/>
          <w:szCs w:val="30"/>
          <w:rtl/>
        </w:rPr>
        <w:t>113) من 79 إ</w:t>
      </w:r>
      <w:r w:rsidRPr="00613BDF">
        <w:rPr>
          <w:rFonts w:hint="cs"/>
          <w:sz w:val="30"/>
          <w:szCs w:val="30"/>
          <w:rtl/>
          <w:lang w:bidi="ar-EG"/>
        </w:rPr>
        <w:t>خ</w:t>
      </w:r>
      <w:r w:rsidRPr="00613BDF">
        <w:rPr>
          <w:sz w:val="30"/>
          <w:szCs w:val="30"/>
          <w:rtl/>
        </w:rPr>
        <w:t>صائيا من بينهم 46 أو  2ر58 في المائة  يعملون في عيادات أمراض النساء والتوليد،</w:t>
      </w:r>
      <w:r w:rsidRPr="00613BDF">
        <w:rPr>
          <w:rFonts w:hint="cs"/>
          <w:sz w:val="30"/>
          <w:szCs w:val="30"/>
          <w:rtl/>
          <w:lang w:bidi="ar-EG"/>
        </w:rPr>
        <w:t xml:space="preserve"> </w:t>
      </w:r>
      <w:r w:rsidRPr="00613BDF">
        <w:rPr>
          <w:sz w:val="30"/>
          <w:szCs w:val="30"/>
          <w:rtl/>
        </w:rPr>
        <w:t xml:space="preserve">بينما قدم بقيتهم الرعاية </w:t>
      </w:r>
      <w:r w:rsidRPr="00613BDF">
        <w:rPr>
          <w:rFonts w:hint="cs"/>
          <w:sz w:val="30"/>
          <w:szCs w:val="30"/>
          <w:rtl/>
          <w:lang w:bidi="ar-EG"/>
        </w:rPr>
        <w:t>ال</w:t>
      </w:r>
      <w:r w:rsidRPr="00613BDF">
        <w:rPr>
          <w:sz w:val="30"/>
          <w:szCs w:val="30"/>
          <w:rtl/>
        </w:rPr>
        <w:t xml:space="preserve">صحية في </w:t>
      </w:r>
      <w:r w:rsidRPr="00613BDF">
        <w:rPr>
          <w:rFonts w:hint="cs"/>
          <w:sz w:val="30"/>
          <w:szCs w:val="30"/>
          <w:rtl/>
          <w:lang w:bidi="ar-EG"/>
        </w:rPr>
        <w:t>ال</w:t>
      </w:r>
      <w:r w:rsidRPr="00613BDF">
        <w:rPr>
          <w:sz w:val="30"/>
          <w:szCs w:val="30"/>
          <w:rtl/>
        </w:rPr>
        <w:t xml:space="preserve">مستشفى العام.  ويقوم بتقديم الرعاية </w:t>
      </w:r>
      <w:r w:rsidRPr="00613BDF">
        <w:rPr>
          <w:rFonts w:hint="cs"/>
          <w:sz w:val="30"/>
          <w:szCs w:val="30"/>
          <w:rtl/>
          <w:lang w:bidi="ar-EG"/>
        </w:rPr>
        <w:t>ال</w:t>
      </w:r>
      <w:r w:rsidRPr="00613BDF">
        <w:rPr>
          <w:sz w:val="30"/>
          <w:szCs w:val="30"/>
          <w:rtl/>
        </w:rPr>
        <w:t>صحية من الم</w:t>
      </w:r>
      <w:r w:rsidRPr="00613BDF">
        <w:rPr>
          <w:rFonts w:hint="cs"/>
          <w:sz w:val="30"/>
          <w:szCs w:val="30"/>
          <w:rtl/>
          <w:lang w:bidi="ar-EG"/>
        </w:rPr>
        <w:t>ستوى</w:t>
      </w:r>
      <w:r w:rsidRPr="00613BDF">
        <w:rPr>
          <w:sz w:val="30"/>
          <w:szCs w:val="30"/>
          <w:rtl/>
        </w:rPr>
        <w:t xml:space="preserve"> الثالث 225</w:t>
      </w:r>
      <w:r w:rsidRPr="00613BDF">
        <w:rPr>
          <w:rFonts w:hint="cs"/>
          <w:sz w:val="30"/>
          <w:szCs w:val="30"/>
          <w:rtl/>
          <w:lang w:bidi="ar-EG"/>
        </w:rPr>
        <w:t xml:space="preserve"> </w:t>
      </w:r>
      <w:r w:rsidRPr="00613BDF">
        <w:rPr>
          <w:sz w:val="30"/>
          <w:szCs w:val="30"/>
          <w:rtl/>
        </w:rPr>
        <w:t>موظفا طبيا من الحاصلين على مؤهلات عا</w:t>
      </w:r>
      <w:r w:rsidRPr="00613BDF">
        <w:rPr>
          <w:rFonts w:hint="cs"/>
          <w:sz w:val="30"/>
          <w:szCs w:val="30"/>
          <w:rtl/>
          <w:lang w:bidi="ar-EG"/>
        </w:rPr>
        <w:t>لية</w:t>
      </w:r>
      <w:r w:rsidRPr="00613BDF">
        <w:rPr>
          <w:sz w:val="30"/>
          <w:szCs w:val="30"/>
          <w:rtl/>
        </w:rPr>
        <w:t xml:space="preserve"> </w:t>
      </w:r>
      <w:r w:rsidRPr="00613BDF">
        <w:rPr>
          <w:rFonts w:hint="cs"/>
          <w:sz w:val="30"/>
          <w:szCs w:val="30"/>
          <w:rtl/>
          <w:lang w:bidi="ar-EG"/>
        </w:rPr>
        <w:t xml:space="preserve">أو </w:t>
      </w:r>
      <w:r w:rsidRPr="00613BDF">
        <w:rPr>
          <w:sz w:val="30"/>
          <w:szCs w:val="30"/>
          <w:rtl/>
        </w:rPr>
        <w:t>ثانوية،</w:t>
      </w:r>
      <w:r w:rsidRPr="00613BDF">
        <w:rPr>
          <w:rFonts w:hint="cs"/>
          <w:sz w:val="30"/>
          <w:szCs w:val="30"/>
          <w:rtl/>
          <w:lang w:bidi="ar-EG"/>
        </w:rPr>
        <w:t xml:space="preserve"> </w:t>
      </w:r>
      <w:r w:rsidRPr="00613BDF">
        <w:rPr>
          <w:sz w:val="30"/>
          <w:szCs w:val="30"/>
          <w:rtl/>
        </w:rPr>
        <w:t xml:space="preserve">من بينهم 148يعملون في عيادة أمراض النساء والتوليد، حيث </w:t>
      </w:r>
      <w:r w:rsidRPr="00613BDF">
        <w:rPr>
          <w:rFonts w:hint="cs"/>
          <w:sz w:val="30"/>
          <w:szCs w:val="30"/>
          <w:rtl/>
          <w:lang w:bidi="ar-EG"/>
        </w:rPr>
        <w:t xml:space="preserve">يمارس </w:t>
      </w:r>
      <w:r w:rsidRPr="00613BDF">
        <w:rPr>
          <w:sz w:val="30"/>
          <w:szCs w:val="30"/>
          <w:rtl/>
        </w:rPr>
        <w:t>4</w:t>
      </w:r>
      <w:r w:rsidRPr="00613BDF">
        <w:rPr>
          <w:rFonts w:hint="cs"/>
          <w:sz w:val="30"/>
          <w:szCs w:val="30"/>
          <w:rtl/>
          <w:lang w:bidi="ar-EG"/>
        </w:rPr>
        <w:t xml:space="preserve"> </w:t>
      </w:r>
      <w:r w:rsidRPr="00613BDF">
        <w:rPr>
          <w:sz w:val="30"/>
          <w:szCs w:val="30"/>
          <w:rtl/>
        </w:rPr>
        <w:t>من المساعدين الطبي</w:t>
      </w:r>
      <w:r w:rsidRPr="00613BDF">
        <w:rPr>
          <w:rFonts w:hint="cs"/>
          <w:sz w:val="30"/>
          <w:szCs w:val="30"/>
          <w:rtl/>
          <w:lang w:bidi="ar-EG"/>
        </w:rPr>
        <w:t>ين</w:t>
      </w:r>
      <w:r w:rsidRPr="00613BDF">
        <w:rPr>
          <w:sz w:val="30"/>
          <w:szCs w:val="30"/>
          <w:rtl/>
        </w:rPr>
        <w:t xml:space="preserve"> نش</w:t>
      </w:r>
      <w:r w:rsidRPr="00613BDF">
        <w:rPr>
          <w:rFonts w:hint="cs"/>
          <w:sz w:val="30"/>
          <w:szCs w:val="30"/>
          <w:rtl/>
          <w:lang w:bidi="ar-EG"/>
        </w:rPr>
        <w:t>ا</w:t>
      </w:r>
      <w:r w:rsidRPr="00613BDF">
        <w:rPr>
          <w:sz w:val="30"/>
          <w:szCs w:val="30"/>
          <w:rtl/>
        </w:rPr>
        <w:t>ط</w:t>
      </w:r>
      <w:r w:rsidRPr="00613BDF">
        <w:rPr>
          <w:rFonts w:hint="cs"/>
          <w:sz w:val="30"/>
          <w:szCs w:val="30"/>
          <w:rtl/>
          <w:lang w:bidi="ar-EG"/>
        </w:rPr>
        <w:t>ا</w:t>
      </w:r>
      <w:r w:rsidRPr="00613BDF">
        <w:rPr>
          <w:sz w:val="30"/>
          <w:szCs w:val="30"/>
          <w:rtl/>
        </w:rPr>
        <w:t xml:space="preserve"> مهني</w:t>
      </w:r>
      <w:r w:rsidRPr="00613BDF">
        <w:rPr>
          <w:rFonts w:hint="cs"/>
          <w:sz w:val="30"/>
          <w:szCs w:val="30"/>
          <w:rtl/>
          <w:lang w:bidi="ar-EG"/>
        </w:rPr>
        <w:t>ا</w:t>
      </w:r>
      <w:r w:rsidRPr="00613BDF">
        <w:rPr>
          <w:sz w:val="30"/>
          <w:szCs w:val="30"/>
          <w:rtl/>
        </w:rPr>
        <w:t xml:space="preserve"> في مجال التثقيف الصحي للمرأة.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على أن </w:t>
      </w:r>
      <w:r w:rsidRPr="00613BDF">
        <w:rPr>
          <w:rFonts w:hint="cs"/>
          <w:sz w:val="30"/>
          <w:szCs w:val="30"/>
          <w:rtl/>
          <w:lang w:bidi="ar-EG"/>
        </w:rPr>
        <w:t>ال</w:t>
      </w:r>
      <w:r w:rsidRPr="00613BDF">
        <w:rPr>
          <w:sz w:val="30"/>
          <w:szCs w:val="30"/>
          <w:rtl/>
        </w:rPr>
        <w:t xml:space="preserve">نسبة بين الأطباء والموظفين </w:t>
      </w:r>
      <w:r w:rsidRPr="00613BDF">
        <w:rPr>
          <w:rFonts w:hint="cs"/>
          <w:sz w:val="30"/>
          <w:szCs w:val="30"/>
          <w:rtl/>
          <w:lang w:bidi="ar-EG"/>
        </w:rPr>
        <w:t>ال</w:t>
      </w:r>
      <w:r w:rsidRPr="00613BDF">
        <w:rPr>
          <w:sz w:val="30"/>
          <w:szCs w:val="30"/>
          <w:rtl/>
        </w:rPr>
        <w:t>طبي</w:t>
      </w:r>
      <w:r w:rsidRPr="00613BDF">
        <w:rPr>
          <w:rFonts w:hint="cs"/>
          <w:sz w:val="30"/>
          <w:szCs w:val="30"/>
          <w:rtl/>
          <w:lang w:bidi="ar-EG"/>
        </w:rPr>
        <w:t>ين</w:t>
      </w:r>
      <w:r w:rsidRPr="00613BDF">
        <w:rPr>
          <w:sz w:val="30"/>
          <w:szCs w:val="30"/>
          <w:rtl/>
        </w:rPr>
        <w:t xml:space="preserve"> ذوي المؤهلات الع</w:t>
      </w:r>
      <w:r w:rsidRPr="00613BDF">
        <w:rPr>
          <w:rFonts w:hint="cs"/>
          <w:sz w:val="30"/>
          <w:szCs w:val="30"/>
          <w:rtl/>
          <w:lang w:bidi="ar-EG"/>
        </w:rPr>
        <w:t>ا</w:t>
      </w:r>
      <w:r w:rsidRPr="00613BDF">
        <w:rPr>
          <w:sz w:val="30"/>
          <w:szCs w:val="30"/>
          <w:rtl/>
        </w:rPr>
        <w:t>لي</w:t>
      </w:r>
      <w:r w:rsidRPr="00613BDF">
        <w:rPr>
          <w:rFonts w:hint="cs"/>
          <w:sz w:val="30"/>
          <w:szCs w:val="30"/>
          <w:rtl/>
          <w:lang w:bidi="ar-EG"/>
        </w:rPr>
        <w:t>ة</w:t>
      </w:r>
      <w:r w:rsidRPr="00613BDF">
        <w:rPr>
          <w:sz w:val="30"/>
          <w:szCs w:val="30"/>
          <w:rtl/>
        </w:rPr>
        <w:t xml:space="preserve"> أو </w:t>
      </w:r>
      <w:r w:rsidRPr="00613BDF">
        <w:rPr>
          <w:rFonts w:hint="cs"/>
          <w:sz w:val="30"/>
          <w:szCs w:val="30"/>
          <w:rtl/>
          <w:lang w:bidi="ar-EG"/>
        </w:rPr>
        <w:t>ال</w:t>
      </w:r>
      <w:r w:rsidRPr="00613BDF">
        <w:rPr>
          <w:sz w:val="30"/>
          <w:szCs w:val="30"/>
          <w:rtl/>
        </w:rPr>
        <w:t>ثانوية</w:t>
      </w:r>
      <w:r w:rsidRPr="00613BDF">
        <w:rPr>
          <w:rFonts w:hint="cs"/>
          <w:sz w:val="30"/>
          <w:szCs w:val="30"/>
          <w:rtl/>
          <w:lang w:bidi="ar-EG"/>
        </w:rPr>
        <w:t xml:space="preserve"> وهي </w:t>
      </w:r>
      <w:r>
        <w:rPr>
          <w:sz w:val="30"/>
          <w:szCs w:val="30"/>
          <w:rtl/>
        </w:rPr>
        <w:t>(</w:t>
      </w:r>
      <w:r w:rsidRPr="00613BDF">
        <w:rPr>
          <w:sz w:val="30"/>
          <w:szCs w:val="30"/>
          <w:rtl/>
        </w:rPr>
        <w:t xml:space="preserve">1: 2) تفي بمعايير وقواعد التوظيف المنصوص عليها بالنسبة للعيادات والمستشفيات الخاصة.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ومقارنة بعام 1990 زاد مجموع عدد الأطباء (78</w:t>
      </w:r>
      <w:r>
        <w:rPr>
          <w:sz w:val="30"/>
          <w:szCs w:val="30"/>
          <w:rtl/>
        </w:rPr>
        <w:t>)</w:t>
      </w:r>
      <w:r w:rsidRPr="00613BDF">
        <w:rPr>
          <w:sz w:val="30"/>
          <w:szCs w:val="30"/>
          <w:rtl/>
        </w:rPr>
        <w:t xml:space="preserve"> والأخصائيين (58</w:t>
      </w:r>
      <w:r>
        <w:rPr>
          <w:sz w:val="30"/>
          <w:szCs w:val="30"/>
          <w:rtl/>
        </w:rPr>
        <w:t>)</w:t>
      </w:r>
      <w:r w:rsidRPr="00613BDF">
        <w:rPr>
          <w:sz w:val="30"/>
          <w:szCs w:val="30"/>
          <w:rtl/>
        </w:rPr>
        <w:t>. كما زاد عدد الموظفين ال</w:t>
      </w:r>
      <w:r w:rsidRPr="00613BDF">
        <w:rPr>
          <w:rFonts w:hint="cs"/>
          <w:sz w:val="30"/>
          <w:szCs w:val="30"/>
          <w:rtl/>
          <w:lang w:bidi="ar-EG"/>
        </w:rPr>
        <w:t xml:space="preserve">طبيين الحاصلين على </w:t>
      </w:r>
      <w:r w:rsidRPr="00613BDF">
        <w:rPr>
          <w:sz w:val="30"/>
          <w:szCs w:val="30"/>
          <w:rtl/>
        </w:rPr>
        <w:t>مؤهلات ع</w:t>
      </w:r>
      <w:r w:rsidRPr="00613BDF">
        <w:rPr>
          <w:rFonts w:hint="cs"/>
          <w:sz w:val="30"/>
          <w:szCs w:val="30"/>
          <w:rtl/>
          <w:lang w:bidi="ar-EG"/>
        </w:rPr>
        <w:t>ا</w:t>
      </w:r>
      <w:r w:rsidRPr="00613BDF">
        <w:rPr>
          <w:sz w:val="30"/>
          <w:szCs w:val="30"/>
          <w:rtl/>
        </w:rPr>
        <w:t>لي</w:t>
      </w:r>
      <w:r w:rsidRPr="00613BDF">
        <w:rPr>
          <w:rFonts w:hint="cs"/>
          <w:sz w:val="30"/>
          <w:szCs w:val="30"/>
          <w:rtl/>
          <w:lang w:bidi="ar-EG"/>
        </w:rPr>
        <w:t>ة</w:t>
      </w:r>
      <w:r w:rsidRPr="00613BDF">
        <w:rPr>
          <w:sz w:val="30"/>
          <w:szCs w:val="30"/>
          <w:rtl/>
        </w:rPr>
        <w:t xml:space="preserve"> وثانوية من 171 عام 1990 إلى 215 عام 2001. </w:t>
      </w:r>
    </w:p>
    <w:p w:rsidR="00CB4538" w:rsidRPr="008576DB" w:rsidRDefault="00CB4538" w:rsidP="00CB4538">
      <w:pPr>
        <w:pStyle w:val="BodyText2"/>
        <w:spacing w:after="120" w:line="400" w:lineRule="exact"/>
        <w:ind w:left="420" w:right="810" w:firstLine="468"/>
        <w:jc w:val="both"/>
        <w:outlineLvl w:val="0"/>
        <w:rPr>
          <w:b/>
          <w:bCs/>
          <w:sz w:val="32"/>
          <w:szCs w:val="32"/>
          <w:rtl/>
        </w:rPr>
      </w:pPr>
      <w:r w:rsidRPr="008576DB">
        <w:rPr>
          <w:b/>
          <w:bCs/>
          <w:sz w:val="32"/>
          <w:szCs w:val="32"/>
          <w:rtl/>
        </w:rPr>
        <w:t xml:space="preserve">الخدمات والأنشطة </w:t>
      </w:r>
      <w:r w:rsidRPr="008576DB">
        <w:rPr>
          <w:rFonts w:hint="cs"/>
          <w:b/>
          <w:bCs/>
          <w:sz w:val="32"/>
          <w:szCs w:val="32"/>
          <w:rtl/>
          <w:lang w:bidi="ar-EG"/>
        </w:rPr>
        <w:t>ال</w:t>
      </w:r>
      <w:r w:rsidRPr="008576DB">
        <w:rPr>
          <w:b/>
          <w:bCs/>
          <w:sz w:val="32"/>
          <w:szCs w:val="32"/>
          <w:rtl/>
        </w:rPr>
        <w:t>طبية المقدمة</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تغطي الخدمات الصحية المقدمة إلى المرأة في قطاع الرعاية الصحية في جمهورية مقدونيا</w:t>
      </w:r>
      <w:r w:rsidRPr="00613BDF">
        <w:rPr>
          <w:rFonts w:hint="cs"/>
          <w:sz w:val="30"/>
          <w:szCs w:val="30"/>
          <w:rtl/>
          <w:lang w:bidi="ar-EG"/>
        </w:rPr>
        <w:t xml:space="preserve">، </w:t>
      </w:r>
      <w:r w:rsidRPr="00613BDF">
        <w:rPr>
          <w:sz w:val="30"/>
          <w:szCs w:val="30"/>
          <w:rtl/>
        </w:rPr>
        <w:t>في مجال الرعاية الصحية من الم</w:t>
      </w:r>
      <w:r w:rsidRPr="00613BDF">
        <w:rPr>
          <w:rFonts w:hint="cs"/>
          <w:sz w:val="30"/>
          <w:szCs w:val="30"/>
          <w:rtl/>
          <w:lang w:bidi="ar-EG"/>
        </w:rPr>
        <w:t>ستوى</w:t>
      </w:r>
      <w:r w:rsidRPr="00613BDF">
        <w:rPr>
          <w:sz w:val="30"/>
          <w:szCs w:val="30"/>
          <w:rtl/>
        </w:rPr>
        <w:t xml:space="preserve"> الثالث زيارة عيادة الطبيب</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والاستفادة من </w:t>
      </w:r>
      <w:r w:rsidRPr="00613BDF">
        <w:rPr>
          <w:sz w:val="30"/>
          <w:szCs w:val="30"/>
          <w:rtl/>
        </w:rPr>
        <w:t>الموظفين ال</w:t>
      </w:r>
      <w:r w:rsidRPr="00613BDF">
        <w:rPr>
          <w:rFonts w:hint="cs"/>
          <w:sz w:val="30"/>
          <w:szCs w:val="30"/>
          <w:rtl/>
          <w:lang w:bidi="ar-EG"/>
        </w:rPr>
        <w:t>طبي</w:t>
      </w:r>
      <w:r w:rsidRPr="00613BDF">
        <w:rPr>
          <w:sz w:val="30"/>
          <w:szCs w:val="30"/>
          <w:rtl/>
        </w:rPr>
        <w:t>ين الحاصلين على مؤهلات ع</w:t>
      </w:r>
      <w:r w:rsidRPr="00613BDF">
        <w:rPr>
          <w:rFonts w:hint="cs"/>
          <w:sz w:val="30"/>
          <w:szCs w:val="30"/>
          <w:rtl/>
          <w:lang w:bidi="ar-EG"/>
        </w:rPr>
        <w:t>ا</w:t>
      </w:r>
      <w:r w:rsidRPr="00613BDF">
        <w:rPr>
          <w:sz w:val="30"/>
          <w:szCs w:val="30"/>
          <w:rtl/>
        </w:rPr>
        <w:t>لي</w:t>
      </w:r>
      <w:r w:rsidRPr="00613BDF">
        <w:rPr>
          <w:rFonts w:hint="cs"/>
          <w:sz w:val="30"/>
          <w:szCs w:val="30"/>
          <w:rtl/>
          <w:lang w:bidi="ar-EG"/>
        </w:rPr>
        <w:t>ة</w:t>
      </w:r>
      <w:r w:rsidRPr="00613BDF">
        <w:rPr>
          <w:sz w:val="30"/>
          <w:szCs w:val="30"/>
          <w:rtl/>
        </w:rPr>
        <w:t xml:space="preserve"> أو ثانوية في مجال </w:t>
      </w:r>
      <w:r w:rsidRPr="00613BDF">
        <w:rPr>
          <w:rFonts w:hint="cs"/>
          <w:sz w:val="30"/>
          <w:szCs w:val="30"/>
          <w:rtl/>
          <w:lang w:bidi="ar-EG"/>
        </w:rPr>
        <w:t>ال</w:t>
      </w:r>
      <w:r w:rsidRPr="00613BDF">
        <w:rPr>
          <w:sz w:val="30"/>
          <w:szCs w:val="30"/>
          <w:rtl/>
        </w:rPr>
        <w:t>خدمات الاستشارية المتخصصة،</w:t>
      </w:r>
      <w:r w:rsidRPr="00613BDF">
        <w:rPr>
          <w:rFonts w:hint="cs"/>
          <w:sz w:val="30"/>
          <w:szCs w:val="30"/>
          <w:rtl/>
          <w:lang w:bidi="ar-EG"/>
        </w:rPr>
        <w:t xml:space="preserve"> والحصول على الخدمات خلال </w:t>
      </w:r>
      <w:r w:rsidRPr="00613BDF">
        <w:rPr>
          <w:sz w:val="30"/>
          <w:szCs w:val="30"/>
          <w:rtl/>
        </w:rPr>
        <w:t xml:space="preserve">الأيام التي تعمل فيها المستشفيات والعيادات والمستشفيات الخاصة.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في عام 2000 قدمت الرعاية </w:t>
      </w:r>
      <w:r w:rsidRPr="00613BDF">
        <w:rPr>
          <w:rFonts w:hint="cs"/>
          <w:sz w:val="30"/>
          <w:szCs w:val="30"/>
          <w:rtl/>
          <w:lang w:bidi="ar-EG"/>
        </w:rPr>
        <w:t>ال</w:t>
      </w:r>
      <w:r w:rsidRPr="00613BDF">
        <w:rPr>
          <w:sz w:val="30"/>
          <w:szCs w:val="30"/>
          <w:rtl/>
        </w:rPr>
        <w:t xml:space="preserve">صحية </w:t>
      </w:r>
      <w:r w:rsidRPr="00613BDF">
        <w:rPr>
          <w:rFonts w:hint="cs"/>
          <w:sz w:val="30"/>
          <w:szCs w:val="30"/>
          <w:rtl/>
          <w:lang w:bidi="ar-EG"/>
        </w:rPr>
        <w:t xml:space="preserve">العالية </w:t>
      </w:r>
      <w:r w:rsidRPr="00613BDF">
        <w:rPr>
          <w:sz w:val="30"/>
          <w:szCs w:val="30"/>
          <w:rtl/>
        </w:rPr>
        <w:t>من الم</w:t>
      </w:r>
      <w:r w:rsidRPr="00613BDF">
        <w:rPr>
          <w:rFonts w:hint="cs"/>
          <w:sz w:val="30"/>
          <w:szCs w:val="30"/>
          <w:rtl/>
          <w:lang w:bidi="ar-EG"/>
        </w:rPr>
        <w:t>ستوى</w:t>
      </w:r>
      <w:r w:rsidRPr="00613BDF">
        <w:rPr>
          <w:sz w:val="30"/>
          <w:szCs w:val="30"/>
          <w:rtl/>
        </w:rPr>
        <w:t xml:space="preserve"> الثالث لعلاج 14645 امرأة </w:t>
      </w:r>
      <w:r w:rsidRPr="00613BDF">
        <w:rPr>
          <w:rFonts w:hint="cs"/>
          <w:sz w:val="30"/>
          <w:szCs w:val="30"/>
          <w:rtl/>
          <w:lang w:bidi="ar-EG"/>
        </w:rPr>
        <w:t>للاستفادة من ال</w:t>
      </w:r>
      <w:r w:rsidRPr="00613BDF">
        <w:rPr>
          <w:sz w:val="30"/>
          <w:szCs w:val="30"/>
          <w:rtl/>
        </w:rPr>
        <w:t xml:space="preserve">علاج في أقسام العلاج الثابتة.  ويعني هذا 81286 أيام عمل للمستشفيات في كلتا المؤسستين، </w:t>
      </w:r>
      <w:r w:rsidRPr="00613BDF">
        <w:rPr>
          <w:rFonts w:hint="cs"/>
          <w:sz w:val="30"/>
          <w:szCs w:val="30"/>
          <w:rtl/>
          <w:lang w:bidi="ar-EG"/>
        </w:rPr>
        <w:t xml:space="preserve">وكان من بين أولئك النساء </w:t>
      </w:r>
      <w:r w:rsidRPr="00613BDF">
        <w:rPr>
          <w:sz w:val="30"/>
          <w:szCs w:val="30"/>
          <w:rtl/>
        </w:rPr>
        <w:t>57972 امرأة تبلغ نسبتهن 3ر71 في المائة</w:t>
      </w:r>
      <w:r w:rsidRPr="00613BDF">
        <w:rPr>
          <w:rFonts w:hint="cs"/>
          <w:sz w:val="30"/>
          <w:szCs w:val="30"/>
          <w:rtl/>
          <w:lang w:bidi="ar-EG"/>
        </w:rPr>
        <w:t>،</w:t>
      </w:r>
      <w:r w:rsidRPr="00613BDF">
        <w:rPr>
          <w:sz w:val="30"/>
          <w:szCs w:val="30"/>
          <w:rtl/>
        </w:rPr>
        <w:t xml:space="preserve"> تلقين العلاج فى عيادة أمراض النساء والتوليد، وتلقى العدد الباقي منهن العلاج في المستشفى الخاصة. </w:t>
      </w:r>
      <w:r w:rsidRPr="00613BDF">
        <w:rPr>
          <w:rFonts w:hint="cs"/>
          <w:sz w:val="30"/>
          <w:szCs w:val="30"/>
          <w:rtl/>
          <w:lang w:bidi="ar-EG"/>
        </w:rPr>
        <w:t>وكان</w:t>
      </w:r>
      <w:r w:rsidRPr="00613BDF">
        <w:rPr>
          <w:sz w:val="30"/>
          <w:szCs w:val="30"/>
          <w:rtl/>
        </w:rPr>
        <w:t xml:space="preserve"> متوسط مدة العلاج في العيادة أطول</w:t>
      </w:r>
      <w:r w:rsidRPr="00613BDF">
        <w:rPr>
          <w:rFonts w:hint="cs"/>
          <w:sz w:val="30"/>
          <w:szCs w:val="30"/>
          <w:rtl/>
          <w:lang w:bidi="ar-EG"/>
        </w:rPr>
        <w:t xml:space="preserve"> </w:t>
      </w:r>
      <w:r>
        <w:rPr>
          <w:sz w:val="30"/>
          <w:szCs w:val="30"/>
          <w:rtl/>
        </w:rPr>
        <w:t>(</w:t>
      </w:r>
      <w:r w:rsidRPr="00613BDF">
        <w:rPr>
          <w:sz w:val="30"/>
          <w:szCs w:val="30"/>
          <w:rtl/>
        </w:rPr>
        <w:t>7ر6 يوما</w:t>
      </w:r>
      <w:r>
        <w:rPr>
          <w:sz w:val="30"/>
          <w:szCs w:val="30"/>
          <w:rtl/>
        </w:rPr>
        <w:t>)</w:t>
      </w:r>
      <w:r w:rsidRPr="00613BDF">
        <w:rPr>
          <w:sz w:val="30"/>
          <w:szCs w:val="30"/>
          <w:rtl/>
        </w:rPr>
        <w:t xml:space="preserve"> بينما تلقت النساء في المستشفى الخاص</w:t>
      </w:r>
      <w:r w:rsidRPr="00613BDF">
        <w:rPr>
          <w:rFonts w:hint="cs"/>
          <w:sz w:val="30"/>
          <w:szCs w:val="30"/>
          <w:rtl/>
          <w:lang w:bidi="ar-EG"/>
        </w:rPr>
        <w:t>ة</w:t>
      </w:r>
      <w:r w:rsidRPr="00613BDF">
        <w:rPr>
          <w:sz w:val="30"/>
          <w:szCs w:val="30"/>
          <w:rtl/>
        </w:rPr>
        <w:t xml:space="preserve"> العلاج لمدة تبلغ 9ر3 يوما في المتوسط.  ومن حيث معدل دخول المستشفى فإنه من بين 1000 امرأة </w:t>
      </w:r>
      <w:r w:rsidRPr="00613BDF">
        <w:rPr>
          <w:rFonts w:hint="cs"/>
          <w:sz w:val="30"/>
          <w:szCs w:val="30"/>
          <w:rtl/>
          <w:lang w:bidi="ar-EG"/>
        </w:rPr>
        <w:t xml:space="preserve">دخلن </w:t>
      </w:r>
      <w:r w:rsidRPr="00613BDF">
        <w:rPr>
          <w:sz w:val="30"/>
          <w:szCs w:val="30"/>
          <w:rtl/>
        </w:rPr>
        <w:t>المستشفى الخاص</w:t>
      </w:r>
      <w:r w:rsidRPr="00613BDF">
        <w:rPr>
          <w:rFonts w:hint="cs"/>
          <w:sz w:val="30"/>
          <w:szCs w:val="30"/>
          <w:rtl/>
          <w:lang w:bidi="ar-EG"/>
        </w:rPr>
        <w:t>ة</w:t>
      </w:r>
      <w:r w:rsidRPr="00613BDF">
        <w:rPr>
          <w:sz w:val="30"/>
          <w:szCs w:val="30"/>
          <w:rtl/>
        </w:rPr>
        <w:t xml:space="preserve"> كانت نسبة النساء من سكوبي 9ر25 في المائة فقط، بينما بلغ المعدل في العيادة 8ر10 في المائة إذا أخذنا في الاعتبار </w:t>
      </w:r>
      <w:r w:rsidRPr="00613BDF">
        <w:rPr>
          <w:rFonts w:hint="cs"/>
          <w:sz w:val="30"/>
          <w:szCs w:val="30"/>
          <w:rtl/>
          <w:lang w:bidi="ar-EG"/>
        </w:rPr>
        <w:t xml:space="preserve">أن </w:t>
      </w:r>
      <w:r w:rsidRPr="00613BDF">
        <w:rPr>
          <w:sz w:val="30"/>
          <w:szCs w:val="30"/>
          <w:rtl/>
        </w:rPr>
        <w:t xml:space="preserve">النساء من جميع أنحاء البلد </w:t>
      </w:r>
      <w:r w:rsidRPr="00613BDF">
        <w:rPr>
          <w:rFonts w:hint="cs"/>
          <w:sz w:val="30"/>
          <w:szCs w:val="30"/>
          <w:rtl/>
          <w:lang w:bidi="ar-EG"/>
        </w:rPr>
        <w:t>ي</w:t>
      </w:r>
      <w:r w:rsidRPr="00613BDF">
        <w:rPr>
          <w:sz w:val="30"/>
          <w:szCs w:val="30"/>
          <w:rtl/>
        </w:rPr>
        <w:t>دخل</w:t>
      </w:r>
      <w:r w:rsidRPr="00613BDF">
        <w:rPr>
          <w:rFonts w:hint="cs"/>
          <w:sz w:val="30"/>
          <w:szCs w:val="30"/>
          <w:rtl/>
          <w:lang w:bidi="ar-EG"/>
        </w:rPr>
        <w:t>ن</w:t>
      </w:r>
      <w:r w:rsidRPr="00613BDF">
        <w:rPr>
          <w:sz w:val="30"/>
          <w:szCs w:val="30"/>
          <w:rtl/>
        </w:rPr>
        <w:t xml:space="preserve"> المستشفى.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وانخفض عدد الأسرة في العيادة </w:t>
      </w:r>
      <w:r w:rsidRPr="00613BDF">
        <w:rPr>
          <w:rFonts w:hint="cs"/>
          <w:sz w:val="30"/>
          <w:szCs w:val="30"/>
          <w:rtl/>
          <w:lang w:bidi="ar-EG"/>
        </w:rPr>
        <w:t>عام</w:t>
      </w:r>
      <w:r w:rsidRPr="00613BDF">
        <w:rPr>
          <w:sz w:val="30"/>
          <w:szCs w:val="30"/>
          <w:rtl/>
        </w:rPr>
        <w:t xml:space="preserve"> 2000</w:t>
      </w:r>
      <w:r w:rsidRPr="00613BDF">
        <w:rPr>
          <w:rFonts w:hint="cs"/>
          <w:sz w:val="30"/>
          <w:szCs w:val="30"/>
          <w:rtl/>
          <w:lang w:bidi="ar-EG"/>
        </w:rPr>
        <w:t xml:space="preserve"> </w:t>
      </w:r>
      <w:r w:rsidRPr="00613BDF">
        <w:rPr>
          <w:sz w:val="30"/>
          <w:szCs w:val="30"/>
          <w:rtl/>
        </w:rPr>
        <w:t>مقارنة بعام 1990،</w:t>
      </w:r>
      <w:r w:rsidRPr="00613BDF">
        <w:rPr>
          <w:rFonts w:hint="cs"/>
          <w:sz w:val="30"/>
          <w:szCs w:val="30"/>
          <w:rtl/>
          <w:lang w:bidi="ar-EG"/>
        </w:rPr>
        <w:t xml:space="preserve"> </w:t>
      </w:r>
      <w:r w:rsidRPr="00613BDF">
        <w:rPr>
          <w:sz w:val="30"/>
          <w:szCs w:val="30"/>
          <w:rtl/>
        </w:rPr>
        <w:t>ليصبح 236 سريرا بعد أن كان 257</w:t>
      </w:r>
      <w:r w:rsidRPr="00613BDF">
        <w:rPr>
          <w:rFonts w:hint="cs"/>
          <w:sz w:val="30"/>
          <w:szCs w:val="30"/>
          <w:rtl/>
          <w:lang w:bidi="ar-EG"/>
        </w:rPr>
        <w:t xml:space="preserve"> </w:t>
      </w:r>
      <w:r w:rsidRPr="00613BDF">
        <w:rPr>
          <w:sz w:val="30"/>
          <w:szCs w:val="30"/>
          <w:rtl/>
        </w:rPr>
        <w:t xml:space="preserve">سريرا. </w:t>
      </w:r>
      <w:r w:rsidRPr="00613BDF">
        <w:rPr>
          <w:rFonts w:hint="cs"/>
          <w:sz w:val="30"/>
          <w:szCs w:val="30"/>
          <w:rtl/>
          <w:lang w:bidi="ar-EG"/>
        </w:rPr>
        <w:t>و</w:t>
      </w:r>
      <w:r w:rsidRPr="00613BDF">
        <w:rPr>
          <w:sz w:val="30"/>
          <w:szCs w:val="30"/>
          <w:rtl/>
        </w:rPr>
        <w:t xml:space="preserve">حدث </w:t>
      </w:r>
      <w:r w:rsidRPr="00613BDF">
        <w:rPr>
          <w:rFonts w:hint="cs"/>
          <w:sz w:val="30"/>
          <w:szCs w:val="30"/>
          <w:rtl/>
          <w:lang w:bidi="ar-EG"/>
        </w:rPr>
        <w:t xml:space="preserve">الشئ </w:t>
      </w:r>
      <w:r w:rsidRPr="00613BDF">
        <w:rPr>
          <w:sz w:val="30"/>
          <w:szCs w:val="30"/>
          <w:rtl/>
        </w:rPr>
        <w:t>نفس</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في ا</w:t>
      </w:r>
      <w:r w:rsidRPr="00613BDF">
        <w:rPr>
          <w:sz w:val="30"/>
          <w:szCs w:val="30"/>
          <w:rtl/>
        </w:rPr>
        <w:t>لمستشفى الخاص</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 xml:space="preserve">حيث </w:t>
      </w:r>
      <w:r w:rsidRPr="00613BDF">
        <w:rPr>
          <w:sz w:val="30"/>
          <w:szCs w:val="30"/>
          <w:rtl/>
        </w:rPr>
        <w:t>كان عدد ال</w:t>
      </w:r>
      <w:r w:rsidRPr="00613BDF">
        <w:rPr>
          <w:rFonts w:hint="cs"/>
          <w:sz w:val="30"/>
          <w:szCs w:val="30"/>
          <w:rtl/>
          <w:lang w:bidi="ar-EG"/>
        </w:rPr>
        <w:t>أ</w:t>
      </w:r>
      <w:r w:rsidRPr="00613BDF">
        <w:rPr>
          <w:sz w:val="30"/>
          <w:szCs w:val="30"/>
          <w:rtl/>
        </w:rPr>
        <w:t>سرة 138</w:t>
      </w:r>
      <w:r w:rsidRPr="00613BDF">
        <w:rPr>
          <w:rFonts w:hint="cs"/>
          <w:sz w:val="30"/>
          <w:szCs w:val="30"/>
          <w:rtl/>
          <w:lang w:bidi="ar-EG"/>
        </w:rPr>
        <w:t xml:space="preserve"> </w:t>
      </w:r>
      <w:r w:rsidRPr="00613BDF">
        <w:rPr>
          <w:sz w:val="30"/>
          <w:szCs w:val="30"/>
          <w:rtl/>
        </w:rPr>
        <w:t>سريرا.  وكا</w:t>
      </w:r>
      <w:r w:rsidRPr="00613BDF">
        <w:rPr>
          <w:rFonts w:hint="cs"/>
          <w:sz w:val="30"/>
          <w:szCs w:val="30"/>
          <w:rtl/>
          <w:lang w:bidi="ar-EG"/>
        </w:rPr>
        <w:t xml:space="preserve">ن </w:t>
      </w:r>
      <w:r w:rsidRPr="00613BDF">
        <w:rPr>
          <w:sz w:val="30"/>
          <w:szCs w:val="30"/>
          <w:rtl/>
        </w:rPr>
        <w:t>عدد المرضى الذين تلقوا العلاج لكل سرير سنويا في العيادة هو 37</w:t>
      </w:r>
      <w:r w:rsidRPr="00613BDF">
        <w:rPr>
          <w:rFonts w:hint="cs"/>
          <w:sz w:val="30"/>
          <w:szCs w:val="30"/>
          <w:rtl/>
          <w:lang w:bidi="ar-EG"/>
        </w:rPr>
        <w:t xml:space="preserve"> </w:t>
      </w:r>
      <w:r w:rsidRPr="00613BDF">
        <w:rPr>
          <w:sz w:val="30"/>
          <w:szCs w:val="30"/>
          <w:rtl/>
        </w:rPr>
        <w:t>مريضا،</w:t>
      </w:r>
      <w:r w:rsidRPr="00613BDF">
        <w:rPr>
          <w:rFonts w:hint="cs"/>
          <w:sz w:val="30"/>
          <w:szCs w:val="30"/>
          <w:rtl/>
          <w:lang w:bidi="ar-EG"/>
        </w:rPr>
        <w:t xml:space="preserve"> </w:t>
      </w:r>
      <w:r w:rsidRPr="00613BDF">
        <w:rPr>
          <w:sz w:val="30"/>
          <w:szCs w:val="30"/>
          <w:rtl/>
        </w:rPr>
        <w:t>وفي المستشفى الخاص</w:t>
      </w:r>
      <w:r w:rsidRPr="00613BDF">
        <w:rPr>
          <w:rFonts w:hint="cs"/>
          <w:sz w:val="30"/>
          <w:szCs w:val="30"/>
          <w:rtl/>
          <w:lang w:bidi="ar-EG"/>
        </w:rPr>
        <w:t>ة</w:t>
      </w:r>
      <w:r w:rsidRPr="00613BDF">
        <w:rPr>
          <w:sz w:val="30"/>
          <w:szCs w:val="30"/>
          <w:rtl/>
        </w:rPr>
        <w:t xml:space="preserve"> 453 مريضا.  وبلغ معدل استغلال طاقة العيادة 3ر67 في المائة،</w:t>
      </w:r>
      <w:r w:rsidRPr="00613BDF">
        <w:rPr>
          <w:rFonts w:hint="cs"/>
          <w:sz w:val="30"/>
          <w:szCs w:val="30"/>
          <w:rtl/>
          <w:lang w:bidi="ar-EG"/>
        </w:rPr>
        <w:t xml:space="preserve"> </w:t>
      </w:r>
      <w:r w:rsidRPr="00613BDF">
        <w:rPr>
          <w:sz w:val="30"/>
          <w:szCs w:val="30"/>
          <w:rtl/>
        </w:rPr>
        <w:t xml:space="preserve">بينما بلغ </w:t>
      </w:r>
      <w:r w:rsidRPr="00613BDF">
        <w:rPr>
          <w:rFonts w:hint="cs"/>
          <w:sz w:val="30"/>
          <w:szCs w:val="30"/>
          <w:rtl/>
          <w:lang w:bidi="ar-EG"/>
        </w:rPr>
        <w:t>ذلك</w:t>
      </w:r>
      <w:r w:rsidRPr="00613BDF">
        <w:rPr>
          <w:sz w:val="30"/>
          <w:szCs w:val="30"/>
          <w:rtl/>
        </w:rPr>
        <w:t xml:space="preserve"> في المستشفى الخاص</w:t>
      </w:r>
      <w:r w:rsidRPr="00613BDF">
        <w:rPr>
          <w:rFonts w:hint="cs"/>
          <w:sz w:val="30"/>
          <w:szCs w:val="30"/>
          <w:rtl/>
          <w:lang w:bidi="ar-EG"/>
        </w:rPr>
        <w:t>ة</w:t>
      </w:r>
      <w:r w:rsidRPr="00613BDF">
        <w:rPr>
          <w:sz w:val="30"/>
          <w:szCs w:val="30"/>
          <w:rtl/>
        </w:rPr>
        <w:t xml:space="preserve"> 7ر52  في المائة. </w:t>
      </w:r>
      <w:r w:rsidRPr="00613BDF">
        <w:rPr>
          <w:rFonts w:hint="cs"/>
          <w:sz w:val="30"/>
          <w:szCs w:val="30"/>
          <w:rtl/>
          <w:lang w:bidi="ar-EG"/>
        </w:rPr>
        <w:t>و</w:t>
      </w:r>
      <w:r w:rsidRPr="00613BDF">
        <w:rPr>
          <w:sz w:val="30"/>
          <w:szCs w:val="30"/>
          <w:rtl/>
        </w:rPr>
        <w:t>بلغ متوسط شغل ال</w:t>
      </w:r>
      <w:r w:rsidRPr="00613BDF">
        <w:rPr>
          <w:rFonts w:hint="cs"/>
          <w:sz w:val="30"/>
          <w:szCs w:val="30"/>
          <w:rtl/>
          <w:lang w:bidi="ar-EG"/>
        </w:rPr>
        <w:t>أ</w:t>
      </w:r>
      <w:r w:rsidRPr="00613BDF">
        <w:rPr>
          <w:sz w:val="30"/>
          <w:szCs w:val="30"/>
          <w:rtl/>
        </w:rPr>
        <w:t>سرة في العيادة 6ر 245 يوم</w:t>
      </w:r>
      <w:r w:rsidRPr="00613BDF">
        <w:rPr>
          <w:rFonts w:hint="cs"/>
          <w:sz w:val="30"/>
          <w:szCs w:val="30"/>
          <w:rtl/>
          <w:lang w:bidi="ar-EG"/>
        </w:rPr>
        <w:t>ا</w:t>
      </w:r>
      <w:r w:rsidRPr="00613BDF">
        <w:rPr>
          <w:sz w:val="30"/>
          <w:szCs w:val="30"/>
          <w:rtl/>
        </w:rPr>
        <w:t>،</w:t>
      </w:r>
      <w:r w:rsidRPr="00613BDF">
        <w:rPr>
          <w:rFonts w:hint="cs"/>
          <w:sz w:val="30"/>
          <w:szCs w:val="30"/>
          <w:rtl/>
          <w:lang w:bidi="ar-EG"/>
        </w:rPr>
        <w:t xml:space="preserve"> </w:t>
      </w:r>
      <w:r w:rsidRPr="00613BDF">
        <w:rPr>
          <w:sz w:val="30"/>
          <w:szCs w:val="30"/>
          <w:rtl/>
        </w:rPr>
        <w:t xml:space="preserve">بينما بلغت في المستشفى </w:t>
      </w:r>
      <w:r w:rsidRPr="00613BDF">
        <w:rPr>
          <w:rFonts w:hint="cs"/>
          <w:sz w:val="30"/>
          <w:szCs w:val="30"/>
          <w:rtl/>
          <w:lang w:bidi="ar-EG"/>
        </w:rPr>
        <w:t>ال</w:t>
      </w:r>
      <w:r w:rsidRPr="00613BDF">
        <w:rPr>
          <w:sz w:val="30"/>
          <w:szCs w:val="30"/>
          <w:rtl/>
        </w:rPr>
        <w:t>خاص</w:t>
      </w:r>
      <w:r w:rsidRPr="00613BDF">
        <w:rPr>
          <w:rFonts w:hint="cs"/>
          <w:sz w:val="30"/>
          <w:szCs w:val="30"/>
          <w:rtl/>
          <w:lang w:bidi="ar-EG"/>
        </w:rPr>
        <w:t>ة</w:t>
      </w:r>
      <w:r w:rsidRPr="00613BDF">
        <w:rPr>
          <w:sz w:val="30"/>
          <w:szCs w:val="30"/>
          <w:rtl/>
        </w:rPr>
        <w:t xml:space="preserve"> 9ر168 يوما.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وترد في الجدول 6 من المرفق المتعلق بالصحة،</w:t>
      </w:r>
      <w:r w:rsidRPr="00613BDF">
        <w:rPr>
          <w:rFonts w:hint="cs"/>
          <w:sz w:val="30"/>
          <w:szCs w:val="30"/>
          <w:rtl/>
          <w:lang w:bidi="ar-EG"/>
        </w:rPr>
        <w:t xml:space="preserve"> </w:t>
      </w:r>
      <w:r w:rsidRPr="00613BDF">
        <w:rPr>
          <w:sz w:val="30"/>
          <w:szCs w:val="30"/>
          <w:rtl/>
        </w:rPr>
        <w:t xml:space="preserve">أكثر عشرة أماكن </w:t>
      </w:r>
      <w:r w:rsidRPr="00613BDF">
        <w:rPr>
          <w:rFonts w:hint="cs"/>
          <w:sz w:val="30"/>
          <w:szCs w:val="30"/>
          <w:rtl/>
          <w:lang w:bidi="ar-EG"/>
        </w:rPr>
        <w:t>إقبالا لدى ا</w:t>
      </w:r>
      <w:r w:rsidRPr="00613BDF">
        <w:rPr>
          <w:sz w:val="30"/>
          <w:szCs w:val="30"/>
          <w:rtl/>
        </w:rPr>
        <w:t xml:space="preserve">لمرأة في جمهورية مقدونيا في الفترة 1995-1998.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وفي ما يتعلق بختان المرأة لا توجد في جمهورية مقدونيا </w:t>
      </w:r>
      <w:r w:rsidRPr="00613BDF">
        <w:rPr>
          <w:rFonts w:hint="cs"/>
          <w:sz w:val="30"/>
          <w:szCs w:val="30"/>
          <w:rtl/>
          <w:lang w:bidi="ar-EG"/>
        </w:rPr>
        <w:t xml:space="preserve">أي </w:t>
      </w:r>
      <w:r w:rsidRPr="00613BDF">
        <w:rPr>
          <w:sz w:val="30"/>
          <w:szCs w:val="30"/>
          <w:rtl/>
        </w:rPr>
        <w:t xml:space="preserve">حالة مسجلة من هذا </w:t>
      </w:r>
      <w:r w:rsidRPr="00613BDF">
        <w:rPr>
          <w:rFonts w:hint="cs"/>
          <w:sz w:val="30"/>
          <w:szCs w:val="30"/>
          <w:rtl/>
          <w:lang w:bidi="ar-EG"/>
        </w:rPr>
        <w:t>ال</w:t>
      </w:r>
      <w:r w:rsidRPr="00613BDF">
        <w:rPr>
          <w:sz w:val="30"/>
          <w:szCs w:val="30"/>
          <w:rtl/>
        </w:rPr>
        <w:t>قبيل،</w:t>
      </w:r>
      <w:r w:rsidRPr="00613BDF">
        <w:rPr>
          <w:rFonts w:hint="cs"/>
          <w:sz w:val="30"/>
          <w:szCs w:val="30"/>
          <w:rtl/>
          <w:lang w:bidi="ar-EG"/>
        </w:rPr>
        <w:t xml:space="preserve"> و</w:t>
      </w:r>
      <w:r w:rsidRPr="00613BDF">
        <w:rPr>
          <w:sz w:val="30"/>
          <w:szCs w:val="30"/>
          <w:rtl/>
        </w:rPr>
        <w:t xml:space="preserve">لا في ممارسة </w:t>
      </w:r>
      <w:r w:rsidRPr="00613BDF">
        <w:rPr>
          <w:rFonts w:hint="cs"/>
          <w:sz w:val="30"/>
          <w:szCs w:val="30"/>
          <w:rtl/>
          <w:lang w:bidi="ar-EG"/>
        </w:rPr>
        <w:t>منظمة</w:t>
      </w:r>
      <w:r w:rsidRPr="00613BDF">
        <w:rPr>
          <w:sz w:val="30"/>
          <w:szCs w:val="30"/>
          <w:rtl/>
        </w:rPr>
        <w:t xml:space="preserve"> الرعاية </w:t>
      </w:r>
      <w:r w:rsidRPr="00613BDF">
        <w:rPr>
          <w:rFonts w:hint="cs"/>
          <w:sz w:val="30"/>
          <w:szCs w:val="30"/>
          <w:rtl/>
          <w:lang w:bidi="ar-EG"/>
        </w:rPr>
        <w:t>ال</w:t>
      </w:r>
      <w:r w:rsidRPr="00613BDF">
        <w:rPr>
          <w:sz w:val="30"/>
          <w:szCs w:val="30"/>
          <w:rtl/>
        </w:rPr>
        <w:t xml:space="preserve">صحية </w:t>
      </w:r>
      <w:r w:rsidRPr="00613BDF">
        <w:rPr>
          <w:rFonts w:hint="cs"/>
          <w:sz w:val="30"/>
          <w:szCs w:val="30"/>
          <w:rtl/>
          <w:lang w:bidi="ar-EG"/>
        </w:rPr>
        <w:t>أ</w:t>
      </w:r>
      <w:r w:rsidRPr="00613BDF">
        <w:rPr>
          <w:sz w:val="30"/>
          <w:szCs w:val="30"/>
          <w:rtl/>
        </w:rPr>
        <w:t>و في قطاع المنظم</w:t>
      </w:r>
      <w:r w:rsidRPr="00613BDF">
        <w:rPr>
          <w:rFonts w:hint="cs"/>
          <w:sz w:val="30"/>
          <w:szCs w:val="30"/>
          <w:rtl/>
          <w:lang w:bidi="ar-EG"/>
        </w:rPr>
        <w:t>ات</w:t>
      </w:r>
      <w:r w:rsidRPr="00613BDF">
        <w:rPr>
          <w:sz w:val="30"/>
          <w:szCs w:val="30"/>
          <w:rtl/>
        </w:rPr>
        <w:t xml:space="preserve"> غير </w:t>
      </w:r>
      <w:r w:rsidRPr="00613BDF">
        <w:rPr>
          <w:rFonts w:hint="cs"/>
          <w:sz w:val="30"/>
          <w:szCs w:val="30"/>
          <w:rtl/>
          <w:lang w:bidi="ar-EG"/>
        </w:rPr>
        <w:t>ال</w:t>
      </w:r>
      <w:r w:rsidRPr="00613BDF">
        <w:rPr>
          <w:sz w:val="30"/>
          <w:szCs w:val="30"/>
          <w:rtl/>
        </w:rPr>
        <w:t>حكومية باعتبارها من ال</w:t>
      </w:r>
      <w:r w:rsidRPr="00613BDF">
        <w:rPr>
          <w:rFonts w:hint="cs"/>
          <w:sz w:val="30"/>
          <w:szCs w:val="30"/>
          <w:rtl/>
          <w:lang w:bidi="ar-EG"/>
        </w:rPr>
        <w:t>ممارسات</w:t>
      </w:r>
      <w:r w:rsidRPr="00613BDF">
        <w:rPr>
          <w:sz w:val="30"/>
          <w:szCs w:val="30"/>
          <w:rtl/>
        </w:rPr>
        <w:t xml:space="preserve"> العرفية. </w:t>
      </w:r>
      <w:r w:rsidRPr="00613BDF">
        <w:rPr>
          <w:rFonts w:hint="cs"/>
          <w:sz w:val="30"/>
          <w:szCs w:val="30"/>
          <w:rtl/>
          <w:lang w:bidi="ar-EG"/>
        </w:rPr>
        <w:t xml:space="preserve">وبالاشارة </w:t>
      </w:r>
      <w:r w:rsidRPr="00613BDF">
        <w:rPr>
          <w:sz w:val="30"/>
          <w:szCs w:val="30"/>
          <w:rtl/>
        </w:rPr>
        <w:t>إلى الأمراض المتصلة بمهنة المرأة،</w:t>
      </w:r>
      <w:r w:rsidRPr="00613BDF">
        <w:rPr>
          <w:rFonts w:hint="cs"/>
          <w:sz w:val="30"/>
          <w:szCs w:val="30"/>
          <w:rtl/>
          <w:lang w:bidi="ar-EG"/>
        </w:rPr>
        <w:t xml:space="preserve"> </w:t>
      </w:r>
      <w:r w:rsidRPr="00613BDF">
        <w:rPr>
          <w:sz w:val="30"/>
          <w:szCs w:val="30"/>
          <w:rtl/>
        </w:rPr>
        <w:t>لم ت</w:t>
      </w:r>
      <w:r w:rsidRPr="00613BDF">
        <w:rPr>
          <w:rFonts w:hint="cs"/>
          <w:sz w:val="30"/>
          <w:szCs w:val="30"/>
          <w:rtl/>
          <w:lang w:bidi="ar-EG"/>
        </w:rPr>
        <w:t>تم</w:t>
      </w:r>
      <w:r w:rsidRPr="00613BDF">
        <w:rPr>
          <w:sz w:val="30"/>
          <w:szCs w:val="30"/>
          <w:rtl/>
        </w:rPr>
        <w:t xml:space="preserve"> إلا دراسات مخصصة فقط في هذا المجال،</w:t>
      </w:r>
      <w:r w:rsidRPr="00613BDF">
        <w:rPr>
          <w:rFonts w:hint="cs"/>
          <w:sz w:val="30"/>
          <w:szCs w:val="30"/>
          <w:rtl/>
          <w:lang w:bidi="ar-EG"/>
        </w:rPr>
        <w:t xml:space="preserve"> على أنه لم ينفذ بعد الرصد ال</w:t>
      </w:r>
      <w:r w:rsidRPr="00613BDF">
        <w:rPr>
          <w:sz w:val="30"/>
          <w:szCs w:val="30"/>
          <w:rtl/>
        </w:rPr>
        <w:t>مستمر حسب الجنس</w:t>
      </w:r>
      <w:r w:rsidRPr="00613BDF">
        <w:rPr>
          <w:rFonts w:hint="cs"/>
          <w:sz w:val="30"/>
          <w:szCs w:val="30"/>
          <w:rtl/>
          <w:lang w:bidi="ar-EG"/>
        </w:rPr>
        <w:t>.</w:t>
      </w:r>
      <w:r w:rsidRPr="00613BDF">
        <w:rPr>
          <w:sz w:val="30"/>
          <w:szCs w:val="30"/>
          <w:rtl/>
        </w:rPr>
        <w:t xml:space="preserve"> ولا </w:t>
      </w:r>
      <w:r w:rsidRPr="00613BDF">
        <w:rPr>
          <w:rFonts w:hint="cs"/>
          <w:sz w:val="30"/>
          <w:szCs w:val="30"/>
          <w:rtl/>
          <w:lang w:bidi="ar-EG"/>
        </w:rPr>
        <w:t xml:space="preserve">تتم متابعة الحالة </w:t>
      </w:r>
      <w:r w:rsidRPr="00613BDF">
        <w:rPr>
          <w:sz w:val="30"/>
          <w:szCs w:val="30"/>
          <w:rtl/>
        </w:rPr>
        <w:t>الصحي</w:t>
      </w:r>
      <w:r w:rsidRPr="00613BDF">
        <w:rPr>
          <w:rFonts w:hint="cs"/>
          <w:sz w:val="30"/>
          <w:szCs w:val="30"/>
          <w:rtl/>
          <w:lang w:bidi="ar-EG"/>
        </w:rPr>
        <w:t>ة</w:t>
      </w:r>
      <w:r w:rsidRPr="00613BDF">
        <w:rPr>
          <w:sz w:val="30"/>
          <w:szCs w:val="30"/>
          <w:rtl/>
        </w:rPr>
        <w:t xml:space="preserve"> للمهاجرات ب</w:t>
      </w:r>
      <w:r w:rsidRPr="00613BDF">
        <w:rPr>
          <w:rFonts w:hint="cs"/>
          <w:sz w:val="30"/>
          <w:szCs w:val="30"/>
          <w:rtl/>
          <w:lang w:bidi="ar-EG"/>
        </w:rPr>
        <w:t xml:space="preserve">اهتمام </w:t>
      </w:r>
      <w:r w:rsidRPr="00613BDF">
        <w:rPr>
          <w:sz w:val="30"/>
          <w:szCs w:val="30"/>
          <w:rtl/>
        </w:rPr>
        <w:t xml:space="preserve">خاص. ومن ثم فقد </w:t>
      </w:r>
      <w:r w:rsidRPr="00613BDF">
        <w:rPr>
          <w:rFonts w:hint="cs"/>
          <w:sz w:val="30"/>
          <w:szCs w:val="30"/>
          <w:rtl/>
          <w:lang w:bidi="ar-EG"/>
        </w:rPr>
        <w:t xml:space="preserve">اقتضت الضرورة أن </w:t>
      </w:r>
      <w:r w:rsidRPr="00613BDF">
        <w:rPr>
          <w:sz w:val="30"/>
          <w:szCs w:val="30"/>
          <w:rtl/>
        </w:rPr>
        <w:t>يغطي النظام الإحصا</w:t>
      </w:r>
      <w:r w:rsidRPr="00613BDF">
        <w:rPr>
          <w:rFonts w:hint="cs"/>
          <w:sz w:val="30"/>
          <w:szCs w:val="30"/>
          <w:rtl/>
          <w:lang w:bidi="ar-EG"/>
        </w:rPr>
        <w:t>ئي</w:t>
      </w:r>
      <w:r w:rsidRPr="00613BDF">
        <w:rPr>
          <w:sz w:val="30"/>
          <w:szCs w:val="30"/>
          <w:rtl/>
        </w:rPr>
        <w:t xml:space="preserve"> مؤشرات السكان موضع البحث. </w:t>
      </w:r>
    </w:p>
    <w:p w:rsidR="008576DB" w:rsidRDefault="008576DB" w:rsidP="00CB4538">
      <w:pPr>
        <w:pStyle w:val="SingleTxt"/>
        <w:ind w:right="810"/>
        <w:rPr>
          <w:rFonts w:hint="cs"/>
          <w:rtl/>
        </w:rPr>
      </w:pPr>
      <w:r>
        <w:rPr>
          <w:rtl/>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8576DB">
        <w:tblPrEx>
          <w:tblCellMar>
            <w:top w:w="0" w:type="dxa"/>
            <w:bottom w:w="0" w:type="dxa"/>
          </w:tblCellMar>
        </w:tblPrEx>
        <w:tc>
          <w:tcPr>
            <w:tcW w:w="8010" w:type="dxa"/>
            <w:shd w:val="clear" w:color="auto" w:fill="auto"/>
          </w:tcPr>
          <w:p w:rsidR="008576DB" w:rsidRPr="008576DB" w:rsidRDefault="008576DB" w:rsidP="008576DB">
            <w:pPr>
              <w:tabs>
                <w:tab w:val="left" w:pos="288"/>
                <w:tab w:val="left" w:pos="576"/>
                <w:tab w:val="left" w:pos="864"/>
                <w:tab w:val="left" w:pos="1152"/>
              </w:tabs>
              <w:spacing w:before="120" w:after="120" w:line="240" w:lineRule="exact"/>
              <w:ind w:right="43"/>
              <w:jc w:val="center"/>
              <w:rPr>
                <w:rFonts w:hint="cs"/>
                <w:b/>
                <w:bCs/>
                <w:sz w:val="36"/>
                <w:szCs w:val="36"/>
                <w:rtl/>
              </w:rPr>
            </w:pPr>
            <w:r w:rsidRPr="008576DB">
              <w:rPr>
                <w:rFonts w:hint="cs"/>
                <w:b/>
                <w:bCs/>
                <w:sz w:val="36"/>
                <w:szCs w:val="36"/>
                <w:rtl/>
              </w:rPr>
              <w:t>المادة 13</w:t>
            </w:r>
          </w:p>
          <w:p w:rsidR="008576DB" w:rsidRPr="008576DB" w:rsidRDefault="008576DB" w:rsidP="008576DB">
            <w:pPr>
              <w:tabs>
                <w:tab w:val="left" w:pos="288"/>
                <w:tab w:val="left" w:pos="576"/>
                <w:tab w:val="left" w:pos="864"/>
                <w:tab w:val="left" w:pos="1152"/>
              </w:tabs>
              <w:spacing w:before="120" w:after="120" w:line="240" w:lineRule="exact"/>
              <w:ind w:right="43"/>
              <w:jc w:val="center"/>
              <w:rPr>
                <w:rFonts w:hint="cs"/>
                <w:b/>
                <w:bCs/>
                <w:sz w:val="36"/>
                <w:szCs w:val="36"/>
                <w:rtl/>
              </w:rPr>
            </w:pPr>
            <w:r w:rsidRPr="008576DB">
              <w:rPr>
                <w:rFonts w:hint="cs"/>
                <w:b/>
                <w:bCs/>
                <w:sz w:val="36"/>
                <w:szCs w:val="36"/>
                <w:rtl/>
              </w:rPr>
              <w:t>الحياة الاقتصادية والاجتماعية</w:t>
            </w:r>
          </w:p>
        </w:tc>
      </w:tr>
    </w:tbl>
    <w:p w:rsidR="00CB4538" w:rsidRDefault="00CB4538" w:rsidP="008576DB">
      <w:pPr>
        <w:pStyle w:val="SingleTxt"/>
        <w:spacing w:after="0"/>
        <w:ind w:right="806"/>
        <w:rPr>
          <w:rFonts w:hint="cs"/>
          <w:rtl/>
        </w:rPr>
      </w:pPr>
    </w:p>
    <w:p w:rsidR="00CB4538" w:rsidRPr="008576DB" w:rsidRDefault="00CB4538" w:rsidP="00CB4538">
      <w:pPr>
        <w:pStyle w:val="BodyText2"/>
        <w:spacing w:after="120" w:line="400" w:lineRule="exact"/>
        <w:ind w:left="1030" w:right="810" w:firstLine="468"/>
        <w:jc w:val="both"/>
        <w:rPr>
          <w:b/>
          <w:bCs/>
          <w:sz w:val="30"/>
          <w:szCs w:val="30"/>
          <w:rtl/>
        </w:rPr>
      </w:pPr>
      <w:r w:rsidRPr="008576DB">
        <w:rPr>
          <w:rFonts w:hint="cs"/>
          <w:b/>
          <w:bCs/>
          <w:sz w:val="30"/>
          <w:szCs w:val="30"/>
          <w:rtl/>
          <w:lang w:bidi="ar-EG"/>
        </w:rPr>
        <w:t xml:space="preserve">تتخذ </w:t>
      </w:r>
      <w:r w:rsidRPr="008576DB">
        <w:rPr>
          <w:b/>
          <w:bCs/>
          <w:sz w:val="30"/>
          <w:szCs w:val="30"/>
          <w:rtl/>
        </w:rPr>
        <w:t xml:space="preserve">الدول الأطراف جميع التدابير المناسبة </w:t>
      </w:r>
      <w:r w:rsidRPr="008576DB">
        <w:rPr>
          <w:rFonts w:hint="cs"/>
          <w:b/>
          <w:bCs/>
          <w:sz w:val="30"/>
          <w:szCs w:val="30"/>
          <w:rtl/>
          <w:lang w:bidi="ar-EG"/>
        </w:rPr>
        <w:t>ل</w:t>
      </w:r>
      <w:r w:rsidRPr="008576DB">
        <w:rPr>
          <w:b/>
          <w:bCs/>
          <w:sz w:val="30"/>
          <w:szCs w:val="30"/>
          <w:rtl/>
        </w:rPr>
        <w:t xml:space="preserve">لقضاء على التمييز ضد المرأة في </w:t>
      </w:r>
      <w:r w:rsidRPr="008576DB">
        <w:rPr>
          <w:rFonts w:hint="cs"/>
          <w:b/>
          <w:bCs/>
          <w:sz w:val="30"/>
          <w:szCs w:val="30"/>
          <w:rtl/>
          <w:lang w:bidi="ar-EG"/>
        </w:rPr>
        <w:t>ال</w:t>
      </w:r>
      <w:r w:rsidRPr="008576DB">
        <w:rPr>
          <w:b/>
          <w:bCs/>
          <w:sz w:val="30"/>
          <w:szCs w:val="30"/>
          <w:rtl/>
        </w:rPr>
        <w:t xml:space="preserve">مجالات الأخرى للحياة الاقتصادية والاجتماعية لكي تكفل لها،على أساس تساوي الرجل والمرأة،نفس الحقوق ولا سيما: </w:t>
      </w:r>
    </w:p>
    <w:p w:rsidR="00CB4538" w:rsidRDefault="00CB4538" w:rsidP="008576DB">
      <w:pPr>
        <w:pStyle w:val="BodyText2"/>
        <w:tabs>
          <w:tab w:val="left" w:pos="1570"/>
        </w:tabs>
        <w:spacing w:after="120" w:line="400" w:lineRule="exact"/>
        <w:ind w:left="1030" w:right="810"/>
        <w:jc w:val="both"/>
        <w:outlineLvl w:val="0"/>
        <w:rPr>
          <w:rFonts w:hint="cs"/>
          <w:b/>
          <w:bCs/>
          <w:sz w:val="30"/>
          <w:szCs w:val="30"/>
          <w:rtl/>
        </w:rPr>
      </w:pPr>
      <w:r>
        <w:rPr>
          <w:rFonts w:hint="cs"/>
          <w:b/>
          <w:bCs/>
          <w:sz w:val="30"/>
          <w:szCs w:val="30"/>
          <w:rtl/>
        </w:rPr>
        <w:t>(أ</w:t>
      </w:r>
      <w:r w:rsidRPr="00095E86">
        <w:rPr>
          <w:b/>
          <w:bCs/>
          <w:sz w:val="30"/>
          <w:szCs w:val="30"/>
          <w:rtl/>
        </w:rPr>
        <w:t>)</w:t>
      </w:r>
      <w:r w:rsidR="008576DB">
        <w:rPr>
          <w:rFonts w:hint="cs"/>
          <w:b/>
          <w:bCs/>
          <w:sz w:val="30"/>
          <w:szCs w:val="30"/>
          <w:rtl/>
        </w:rPr>
        <w:tab/>
      </w:r>
      <w:r w:rsidRPr="00095E86">
        <w:rPr>
          <w:b/>
          <w:bCs/>
          <w:sz w:val="30"/>
          <w:szCs w:val="30"/>
          <w:rtl/>
        </w:rPr>
        <w:t>الحق في الاستحقاقات الأسرية؛</w:t>
      </w:r>
    </w:p>
    <w:p w:rsidR="00CB4538" w:rsidRPr="008576DB" w:rsidRDefault="008576DB" w:rsidP="008576DB">
      <w:pPr>
        <w:pStyle w:val="BodyText2"/>
        <w:tabs>
          <w:tab w:val="left" w:pos="1570"/>
        </w:tabs>
        <w:spacing w:after="120" w:line="400" w:lineRule="exact"/>
        <w:ind w:left="1570" w:right="810" w:hanging="540"/>
        <w:jc w:val="both"/>
        <w:outlineLvl w:val="0"/>
        <w:rPr>
          <w:b/>
          <w:bCs/>
          <w:sz w:val="30"/>
          <w:szCs w:val="30"/>
          <w:rtl/>
        </w:rPr>
      </w:pPr>
      <w:r>
        <w:rPr>
          <w:rFonts w:hint="cs"/>
          <w:b/>
          <w:bCs/>
          <w:sz w:val="30"/>
          <w:szCs w:val="30"/>
          <w:rtl/>
        </w:rPr>
        <w:t>(</w:t>
      </w:r>
      <w:r w:rsidR="00CB4538" w:rsidRPr="008576DB">
        <w:rPr>
          <w:b/>
          <w:bCs/>
          <w:sz w:val="30"/>
          <w:szCs w:val="30"/>
          <w:rtl/>
        </w:rPr>
        <w:t>ب)</w:t>
      </w:r>
      <w:r>
        <w:rPr>
          <w:rFonts w:hint="cs"/>
          <w:b/>
          <w:bCs/>
          <w:sz w:val="30"/>
          <w:szCs w:val="30"/>
          <w:rtl/>
        </w:rPr>
        <w:tab/>
      </w:r>
      <w:r w:rsidR="00CB4538" w:rsidRPr="008576DB">
        <w:rPr>
          <w:b/>
          <w:bCs/>
          <w:sz w:val="30"/>
          <w:szCs w:val="30"/>
          <w:rtl/>
        </w:rPr>
        <w:t xml:space="preserve">الحق في الحصول على القروض المصرفية والرهون،العقارية وغير ذلك من أشكال الائتمان المالي؛ </w:t>
      </w:r>
    </w:p>
    <w:p w:rsidR="00CB4538" w:rsidRPr="008576DB" w:rsidRDefault="008576DB" w:rsidP="008576DB">
      <w:pPr>
        <w:pStyle w:val="BodyText2"/>
        <w:tabs>
          <w:tab w:val="left" w:pos="1570"/>
        </w:tabs>
        <w:spacing w:after="120" w:line="400" w:lineRule="exact"/>
        <w:ind w:left="420" w:right="810" w:firstLine="610"/>
        <w:jc w:val="both"/>
        <w:outlineLvl w:val="0"/>
        <w:rPr>
          <w:b/>
          <w:bCs/>
          <w:sz w:val="30"/>
          <w:szCs w:val="30"/>
          <w:rtl/>
        </w:rPr>
      </w:pPr>
      <w:r>
        <w:rPr>
          <w:rFonts w:hint="cs"/>
          <w:b/>
          <w:bCs/>
          <w:sz w:val="30"/>
          <w:szCs w:val="30"/>
          <w:rtl/>
        </w:rPr>
        <w:t>(</w:t>
      </w:r>
      <w:r w:rsidR="00CB4538" w:rsidRPr="008576DB">
        <w:rPr>
          <w:b/>
          <w:bCs/>
          <w:sz w:val="30"/>
          <w:szCs w:val="30"/>
          <w:rtl/>
        </w:rPr>
        <w:t>ج)</w:t>
      </w:r>
      <w:r>
        <w:rPr>
          <w:rFonts w:hint="cs"/>
          <w:b/>
          <w:bCs/>
          <w:sz w:val="30"/>
          <w:szCs w:val="30"/>
          <w:rtl/>
          <w:lang w:bidi="ar-EG"/>
        </w:rPr>
        <w:tab/>
      </w:r>
      <w:r w:rsidR="00CB4538" w:rsidRPr="008576DB">
        <w:rPr>
          <w:rFonts w:hint="cs"/>
          <w:b/>
          <w:bCs/>
          <w:sz w:val="30"/>
          <w:szCs w:val="30"/>
          <w:rtl/>
          <w:lang w:bidi="ar-EG"/>
        </w:rPr>
        <w:t>الحق</w:t>
      </w:r>
      <w:r w:rsidR="00CB4538" w:rsidRPr="008576DB">
        <w:rPr>
          <w:b/>
          <w:bCs/>
          <w:sz w:val="30"/>
          <w:szCs w:val="30"/>
          <w:rtl/>
        </w:rPr>
        <w:t xml:space="preserve"> في الاشتراك في الأنشطة الترويحيه والألعاب الرياضية وفي جميع</w:t>
      </w:r>
      <w:r w:rsidR="00CB4538" w:rsidRPr="008576DB">
        <w:rPr>
          <w:rFonts w:hint="cs"/>
          <w:b/>
          <w:bCs/>
          <w:sz w:val="30"/>
          <w:szCs w:val="30"/>
          <w:rtl/>
          <w:lang w:bidi="ar-EG"/>
        </w:rPr>
        <w:t xml:space="preserve"> </w:t>
      </w:r>
      <w:r w:rsidR="00CB4538" w:rsidRPr="008576DB">
        <w:rPr>
          <w:b/>
          <w:bCs/>
          <w:sz w:val="30"/>
          <w:szCs w:val="30"/>
          <w:rtl/>
        </w:rPr>
        <w:t xml:space="preserve">جوانب الحياة الثقافية. </w:t>
      </w:r>
    </w:p>
    <w:p w:rsidR="00CB4538" w:rsidRPr="00613BDF" w:rsidRDefault="008576DB" w:rsidP="00CB4538">
      <w:pPr>
        <w:pStyle w:val="BodyText2"/>
        <w:spacing w:after="120" w:line="400" w:lineRule="exact"/>
        <w:ind w:left="1030" w:right="810" w:firstLine="468"/>
        <w:jc w:val="both"/>
        <w:rPr>
          <w:sz w:val="30"/>
          <w:szCs w:val="30"/>
          <w:rtl/>
        </w:rPr>
      </w:pPr>
      <w:r>
        <w:rPr>
          <w:rFonts w:hint="cs"/>
          <w:sz w:val="30"/>
          <w:szCs w:val="30"/>
          <w:rtl/>
        </w:rPr>
        <w:t>(</w:t>
      </w:r>
      <w:r w:rsidR="00CB4538" w:rsidRPr="00613BDF">
        <w:rPr>
          <w:sz w:val="30"/>
          <w:szCs w:val="30"/>
          <w:rtl/>
        </w:rPr>
        <w:t xml:space="preserve">أ) كما ذكر </w:t>
      </w:r>
      <w:r w:rsidR="00CB4538" w:rsidRPr="00613BDF">
        <w:rPr>
          <w:rFonts w:hint="cs"/>
          <w:sz w:val="30"/>
          <w:szCs w:val="30"/>
          <w:rtl/>
          <w:lang w:bidi="ar-EG"/>
        </w:rPr>
        <w:t>آنفا</w:t>
      </w:r>
      <w:r w:rsidR="00CB4538" w:rsidRPr="00613BDF">
        <w:rPr>
          <w:sz w:val="30"/>
          <w:szCs w:val="30"/>
          <w:rtl/>
        </w:rPr>
        <w:t xml:space="preserve">،  </w:t>
      </w:r>
      <w:r w:rsidR="00CB4538" w:rsidRPr="00613BDF">
        <w:rPr>
          <w:rFonts w:hint="cs"/>
          <w:sz w:val="30"/>
          <w:szCs w:val="30"/>
          <w:rtl/>
          <w:lang w:bidi="ar-EG"/>
        </w:rPr>
        <w:t>توف</w:t>
      </w:r>
      <w:r w:rsidR="00CB4538" w:rsidRPr="00613BDF">
        <w:rPr>
          <w:sz w:val="30"/>
          <w:szCs w:val="30"/>
          <w:rtl/>
        </w:rPr>
        <w:t xml:space="preserve">ر جمهورية مقدونيا المساعدة والحماية الخاصة للأسرة بما في ذلك </w:t>
      </w:r>
      <w:r w:rsidR="00CB4538" w:rsidRPr="00613BDF">
        <w:rPr>
          <w:rFonts w:hint="cs"/>
          <w:sz w:val="30"/>
          <w:szCs w:val="30"/>
          <w:rtl/>
          <w:lang w:bidi="ar-EG"/>
        </w:rPr>
        <w:t>ا</w:t>
      </w:r>
      <w:r w:rsidR="00CB4538" w:rsidRPr="00613BDF">
        <w:rPr>
          <w:sz w:val="30"/>
          <w:szCs w:val="30"/>
          <w:rtl/>
        </w:rPr>
        <w:t>لاستحقاقات الأسرية. و</w:t>
      </w:r>
      <w:r w:rsidR="00CB4538" w:rsidRPr="00613BDF">
        <w:rPr>
          <w:rFonts w:hint="cs"/>
          <w:sz w:val="30"/>
          <w:szCs w:val="30"/>
          <w:rtl/>
          <w:lang w:bidi="ar-EG"/>
        </w:rPr>
        <w:t>تتو</w:t>
      </w:r>
      <w:r w:rsidR="00CB4538" w:rsidRPr="00613BDF">
        <w:rPr>
          <w:sz w:val="30"/>
          <w:szCs w:val="30"/>
          <w:rtl/>
        </w:rPr>
        <w:t xml:space="preserve">فر الحماية </w:t>
      </w:r>
      <w:r w:rsidR="00CB4538" w:rsidRPr="00613BDF">
        <w:rPr>
          <w:rFonts w:hint="cs"/>
          <w:sz w:val="30"/>
          <w:szCs w:val="30"/>
          <w:rtl/>
          <w:lang w:bidi="ar-EG"/>
        </w:rPr>
        <w:t>ل</w:t>
      </w:r>
      <w:r w:rsidR="00CB4538" w:rsidRPr="00613BDF">
        <w:rPr>
          <w:sz w:val="30"/>
          <w:szCs w:val="30"/>
          <w:rtl/>
        </w:rPr>
        <w:t>لأمومة والطفولة والقصر بموجب دستور جمهورية مقدونيا</w:t>
      </w:r>
      <w:r w:rsidR="00CB4538" w:rsidRPr="00613BDF">
        <w:rPr>
          <w:rFonts w:hint="cs"/>
          <w:sz w:val="30"/>
          <w:szCs w:val="30"/>
          <w:rtl/>
          <w:lang w:bidi="ar-EG"/>
        </w:rPr>
        <w:t xml:space="preserve"> </w:t>
      </w:r>
      <w:r w:rsidR="00CB4538">
        <w:rPr>
          <w:sz w:val="30"/>
          <w:szCs w:val="30"/>
          <w:rtl/>
        </w:rPr>
        <w:t>(</w:t>
      </w:r>
      <w:r w:rsidR="00CB4538" w:rsidRPr="00613BDF">
        <w:rPr>
          <w:sz w:val="30"/>
          <w:szCs w:val="30"/>
          <w:rtl/>
        </w:rPr>
        <w:t>المادتان 40و42</w:t>
      </w:r>
      <w:r w:rsidR="00CB4538">
        <w:rPr>
          <w:sz w:val="30"/>
          <w:szCs w:val="30"/>
          <w:rtl/>
        </w:rPr>
        <w:t>)</w:t>
      </w:r>
      <w:r w:rsidR="00CB4538"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و</w:t>
      </w:r>
      <w:r w:rsidRPr="00613BDF">
        <w:rPr>
          <w:sz w:val="30"/>
          <w:szCs w:val="30"/>
          <w:rtl/>
        </w:rPr>
        <w:t>عملا بقانون الرعاية الاجتماعية</w:t>
      </w:r>
      <w:r>
        <w:rPr>
          <w:sz w:val="30"/>
          <w:szCs w:val="30"/>
          <w:rtl/>
        </w:rPr>
        <w:t>(</w:t>
      </w:r>
      <w:r w:rsidRPr="00613BDF">
        <w:rPr>
          <w:sz w:val="30"/>
          <w:szCs w:val="30"/>
          <w:rtl/>
        </w:rPr>
        <w:t>الجريدة الرسمية لجمهورية مقدونيا العدد رقم 50/1997)  والتعديلات والإضافات على هذا القانون،</w:t>
      </w:r>
      <w:r w:rsidRPr="00613BDF">
        <w:rPr>
          <w:rFonts w:hint="cs"/>
          <w:sz w:val="30"/>
          <w:szCs w:val="30"/>
          <w:rtl/>
          <w:lang w:bidi="ar-EG"/>
        </w:rPr>
        <w:t xml:space="preserve"> </w:t>
      </w:r>
      <w:r w:rsidRPr="00613BDF">
        <w:rPr>
          <w:sz w:val="30"/>
          <w:szCs w:val="30"/>
          <w:rtl/>
        </w:rPr>
        <w:t>تعتبر الحكومة ال</w:t>
      </w:r>
      <w:r w:rsidRPr="00613BDF">
        <w:rPr>
          <w:rFonts w:hint="cs"/>
          <w:sz w:val="30"/>
          <w:szCs w:val="30"/>
          <w:rtl/>
          <w:lang w:bidi="ar-EG"/>
        </w:rPr>
        <w:t xml:space="preserve">عامل </w:t>
      </w:r>
      <w:r w:rsidRPr="00613BDF">
        <w:rPr>
          <w:sz w:val="30"/>
          <w:szCs w:val="30"/>
          <w:rtl/>
        </w:rPr>
        <w:t>الرئيسي لتوفير الرعاية الاجتماعية للمواطنين، وتوفر الفرص لممارسة هذا الحق. وقد أقرت حكومة جمهورية مقدونيا بر</w:t>
      </w:r>
      <w:r w:rsidRPr="00613BDF">
        <w:rPr>
          <w:rFonts w:hint="cs"/>
          <w:sz w:val="30"/>
          <w:szCs w:val="30"/>
          <w:rtl/>
          <w:lang w:bidi="ar-EG"/>
        </w:rPr>
        <w:t>نا</w:t>
      </w:r>
      <w:r w:rsidRPr="00613BDF">
        <w:rPr>
          <w:sz w:val="30"/>
          <w:szCs w:val="30"/>
          <w:rtl/>
        </w:rPr>
        <w:t>مج تنفيذ الرعاية الاجتماعية الذي ي</w:t>
      </w:r>
      <w:r w:rsidRPr="00613BDF">
        <w:rPr>
          <w:rFonts w:hint="cs"/>
          <w:sz w:val="30"/>
          <w:szCs w:val="30"/>
          <w:rtl/>
          <w:lang w:bidi="ar-EG"/>
        </w:rPr>
        <w:t xml:space="preserve">شير الى </w:t>
      </w:r>
      <w:r w:rsidRPr="00613BDF">
        <w:rPr>
          <w:sz w:val="30"/>
          <w:szCs w:val="30"/>
          <w:rtl/>
        </w:rPr>
        <w:t>مناطق الرعاية الاجتماعية،</w:t>
      </w:r>
      <w:r w:rsidRPr="00613BDF">
        <w:rPr>
          <w:rFonts w:hint="cs"/>
          <w:sz w:val="30"/>
          <w:szCs w:val="30"/>
          <w:rtl/>
          <w:lang w:bidi="ar-EG"/>
        </w:rPr>
        <w:t xml:space="preserve"> </w:t>
      </w:r>
      <w:r w:rsidRPr="00613BDF">
        <w:rPr>
          <w:sz w:val="30"/>
          <w:szCs w:val="30"/>
          <w:rtl/>
        </w:rPr>
        <w:t>والاحتياجات المحددة للسكان في تلك المناطق،</w:t>
      </w:r>
      <w:r w:rsidRPr="00613BDF">
        <w:rPr>
          <w:rFonts w:hint="cs"/>
          <w:sz w:val="30"/>
          <w:szCs w:val="30"/>
          <w:rtl/>
          <w:lang w:bidi="ar-EG"/>
        </w:rPr>
        <w:t xml:space="preserve"> </w:t>
      </w:r>
      <w:r w:rsidRPr="00613BDF">
        <w:rPr>
          <w:sz w:val="30"/>
          <w:szCs w:val="30"/>
          <w:rtl/>
        </w:rPr>
        <w:t xml:space="preserve">وطرق تنفيذ الرعاية الاجتماعية. وتحدد جمهورية مقدونيا أيضا مرافق شبكة الرعاية الاجتماعية </w:t>
      </w:r>
      <w:r w:rsidRPr="00613BDF">
        <w:rPr>
          <w:rFonts w:hint="cs"/>
          <w:sz w:val="30"/>
          <w:szCs w:val="30"/>
          <w:rtl/>
          <w:lang w:bidi="ar-EG"/>
        </w:rPr>
        <w:t>العامة</w:t>
      </w:r>
      <w:r w:rsidRPr="00613BDF">
        <w:rPr>
          <w:sz w:val="30"/>
          <w:szCs w:val="30"/>
          <w:rtl/>
        </w:rPr>
        <w:t>. واستنادا إلى الحقوق الناشئة عن الرعاية الاجتماعية،</w:t>
      </w:r>
      <w:r w:rsidRPr="00613BDF">
        <w:rPr>
          <w:rFonts w:hint="cs"/>
          <w:sz w:val="30"/>
          <w:szCs w:val="30"/>
          <w:rtl/>
          <w:lang w:bidi="ar-EG"/>
        </w:rPr>
        <w:t xml:space="preserve"> </w:t>
      </w:r>
      <w:r w:rsidRPr="00613BDF">
        <w:rPr>
          <w:sz w:val="30"/>
          <w:szCs w:val="30"/>
          <w:rtl/>
        </w:rPr>
        <w:t>وبموجب الشروط التي ينص عليها هذا القانون،</w:t>
      </w:r>
      <w:r w:rsidRPr="00613BDF">
        <w:rPr>
          <w:rFonts w:hint="cs"/>
          <w:sz w:val="30"/>
          <w:szCs w:val="30"/>
          <w:rtl/>
          <w:lang w:bidi="ar-EG"/>
        </w:rPr>
        <w:t xml:space="preserve"> تتتم تهيئة </w:t>
      </w:r>
      <w:r w:rsidRPr="00613BDF">
        <w:rPr>
          <w:sz w:val="30"/>
          <w:szCs w:val="30"/>
          <w:rtl/>
        </w:rPr>
        <w:t>الظروف</w:t>
      </w:r>
      <w:r w:rsidRPr="00613BDF">
        <w:rPr>
          <w:rFonts w:hint="cs"/>
          <w:sz w:val="30"/>
          <w:szCs w:val="30"/>
          <w:rtl/>
          <w:lang w:bidi="ar-EG"/>
        </w:rPr>
        <w:t xml:space="preserve">، كما </w:t>
      </w:r>
      <w:r w:rsidRPr="00613BDF">
        <w:rPr>
          <w:sz w:val="30"/>
          <w:szCs w:val="30"/>
          <w:rtl/>
        </w:rPr>
        <w:t>تتخذ التدابير لتحقيق الوقاية الاجتماعية،</w:t>
      </w:r>
      <w:r w:rsidRPr="00613BDF">
        <w:rPr>
          <w:rFonts w:hint="cs"/>
          <w:sz w:val="30"/>
          <w:szCs w:val="30"/>
          <w:rtl/>
          <w:lang w:bidi="ar-EG"/>
        </w:rPr>
        <w:t xml:space="preserve"> </w:t>
      </w:r>
      <w:r w:rsidRPr="00613BDF">
        <w:rPr>
          <w:sz w:val="30"/>
          <w:szCs w:val="30"/>
          <w:rtl/>
        </w:rPr>
        <w:t xml:space="preserve">وتوفير </w:t>
      </w:r>
      <w:r w:rsidRPr="00613BDF">
        <w:rPr>
          <w:rFonts w:hint="cs"/>
          <w:sz w:val="30"/>
          <w:szCs w:val="30"/>
          <w:rtl/>
          <w:lang w:bidi="ar-EG"/>
        </w:rPr>
        <w:t>ا</w:t>
      </w:r>
      <w:r w:rsidRPr="00613BDF">
        <w:rPr>
          <w:sz w:val="30"/>
          <w:szCs w:val="30"/>
          <w:rtl/>
        </w:rPr>
        <w:t>لحماية المؤسسي</w:t>
      </w:r>
      <w:r w:rsidRPr="00613BDF">
        <w:rPr>
          <w:rFonts w:hint="cs"/>
          <w:sz w:val="30"/>
          <w:szCs w:val="30"/>
          <w:rtl/>
          <w:lang w:bidi="ar-EG"/>
        </w:rPr>
        <w:t>ة الإضافية، وتقديم</w:t>
      </w:r>
      <w:r w:rsidRPr="00613BDF">
        <w:rPr>
          <w:sz w:val="30"/>
          <w:szCs w:val="30"/>
          <w:rtl/>
        </w:rPr>
        <w:t xml:space="preserve"> المساعدة الاجتماعية للمستفيدين من الرعاية الاجتماعية.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والمستفيدون من الرعاية الاجتماعية حسب القانون موضع ال</w:t>
      </w:r>
      <w:r w:rsidRPr="00613BDF">
        <w:rPr>
          <w:rFonts w:hint="cs"/>
          <w:sz w:val="30"/>
          <w:szCs w:val="30"/>
          <w:rtl/>
          <w:lang w:bidi="ar-EG"/>
        </w:rPr>
        <w:t>سؤال هم</w:t>
      </w:r>
      <w:r w:rsidRPr="00613BDF">
        <w:rPr>
          <w:sz w:val="30"/>
          <w:szCs w:val="30"/>
          <w:rtl/>
        </w:rPr>
        <w:t xml:space="preserve"> مواطنو جمهورية مقدونيا المتمتع</w:t>
      </w:r>
      <w:r w:rsidRPr="00613BDF">
        <w:rPr>
          <w:rFonts w:hint="cs"/>
          <w:sz w:val="30"/>
          <w:szCs w:val="30"/>
          <w:rtl/>
          <w:lang w:bidi="ar-EG"/>
        </w:rPr>
        <w:t xml:space="preserve">ون </w:t>
      </w:r>
      <w:r w:rsidRPr="00613BDF">
        <w:rPr>
          <w:sz w:val="30"/>
          <w:szCs w:val="30"/>
          <w:rtl/>
        </w:rPr>
        <w:t>بالإقامة الدائمة في جمهورية مقدونيا،</w:t>
      </w:r>
      <w:r w:rsidRPr="00613BDF">
        <w:rPr>
          <w:rFonts w:hint="cs"/>
          <w:sz w:val="30"/>
          <w:szCs w:val="30"/>
          <w:rtl/>
          <w:lang w:bidi="ar-EG"/>
        </w:rPr>
        <w:t xml:space="preserve"> </w:t>
      </w:r>
      <w:r w:rsidRPr="00613BDF">
        <w:rPr>
          <w:sz w:val="30"/>
          <w:szCs w:val="30"/>
          <w:rtl/>
        </w:rPr>
        <w:t xml:space="preserve">والأجانب الذين منحوا الإذن بالإقامة في بلد.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وفي ما يتعلق بتنفيذ الحماية الاجتماعية،</w:t>
      </w:r>
      <w:r w:rsidRPr="00613BDF">
        <w:rPr>
          <w:rFonts w:hint="cs"/>
          <w:sz w:val="30"/>
          <w:szCs w:val="30"/>
          <w:rtl/>
          <w:lang w:bidi="ar-EG"/>
        </w:rPr>
        <w:t xml:space="preserve"> </w:t>
      </w:r>
      <w:r w:rsidRPr="00613BDF">
        <w:rPr>
          <w:sz w:val="30"/>
          <w:szCs w:val="30"/>
          <w:rtl/>
        </w:rPr>
        <w:t xml:space="preserve">اتخذت تدابير </w:t>
      </w:r>
      <w:r w:rsidRPr="00613BDF">
        <w:rPr>
          <w:rFonts w:hint="cs"/>
          <w:sz w:val="30"/>
          <w:szCs w:val="30"/>
          <w:rtl/>
          <w:lang w:bidi="ar-EG"/>
        </w:rPr>
        <w:t>لدرء</w:t>
      </w:r>
      <w:r w:rsidRPr="00613BDF">
        <w:rPr>
          <w:sz w:val="30"/>
          <w:szCs w:val="30"/>
          <w:rtl/>
        </w:rPr>
        <w:t xml:space="preserve"> المخاطر الاجتماعية </w:t>
      </w:r>
      <w:r w:rsidRPr="00613BDF">
        <w:rPr>
          <w:rFonts w:hint="cs"/>
          <w:sz w:val="30"/>
          <w:szCs w:val="30"/>
          <w:rtl/>
          <w:lang w:bidi="ar-EG"/>
        </w:rPr>
        <w:t>عن ا</w:t>
      </w:r>
      <w:r w:rsidRPr="00613BDF">
        <w:rPr>
          <w:sz w:val="30"/>
          <w:szCs w:val="30"/>
          <w:rtl/>
        </w:rPr>
        <w:t>لمواطنين،</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w:t>
      </w:r>
      <w:r w:rsidRPr="00613BDF">
        <w:rPr>
          <w:sz w:val="30"/>
          <w:szCs w:val="30"/>
          <w:rtl/>
        </w:rPr>
        <w:t>لأسرة و</w:t>
      </w:r>
      <w:r w:rsidRPr="00613BDF">
        <w:rPr>
          <w:rFonts w:hint="cs"/>
          <w:sz w:val="30"/>
          <w:szCs w:val="30"/>
          <w:rtl/>
          <w:lang w:bidi="ar-EG"/>
        </w:rPr>
        <w:t xml:space="preserve">فئات </w:t>
      </w:r>
      <w:r w:rsidRPr="00613BDF">
        <w:rPr>
          <w:sz w:val="30"/>
          <w:szCs w:val="30"/>
          <w:rtl/>
        </w:rPr>
        <w:t>السكان،</w:t>
      </w:r>
      <w:r w:rsidRPr="00613BDF">
        <w:rPr>
          <w:rFonts w:hint="cs"/>
          <w:sz w:val="30"/>
          <w:szCs w:val="30"/>
          <w:rtl/>
          <w:lang w:bidi="ar-EG"/>
        </w:rPr>
        <w:t xml:space="preserve"> </w:t>
      </w:r>
      <w:r w:rsidRPr="00613BDF">
        <w:rPr>
          <w:sz w:val="30"/>
          <w:szCs w:val="30"/>
          <w:rtl/>
        </w:rPr>
        <w:t>ولا سيما من خلال أنشطة الاستشارة التثقيفية،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تطوير</w:t>
      </w:r>
      <w:r w:rsidRPr="00613BDF">
        <w:rPr>
          <w:sz w:val="30"/>
          <w:szCs w:val="30"/>
          <w:rtl/>
        </w:rPr>
        <w:t xml:space="preserve"> أشكال المساعدة الذاتية،</w:t>
      </w:r>
      <w:r w:rsidRPr="00613BDF">
        <w:rPr>
          <w:rFonts w:hint="cs"/>
          <w:sz w:val="30"/>
          <w:szCs w:val="30"/>
          <w:rtl/>
          <w:lang w:bidi="ar-EG"/>
        </w:rPr>
        <w:t xml:space="preserve"> </w:t>
      </w:r>
      <w:r w:rsidRPr="00613BDF">
        <w:rPr>
          <w:sz w:val="30"/>
          <w:szCs w:val="30"/>
          <w:rtl/>
        </w:rPr>
        <w:t>والعمل الطو</w:t>
      </w:r>
      <w:r w:rsidRPr="00613BDF">
        <w:rPr>
          <w:rFonts w:hint="cs"/>
          <w:sz w:val="30"/>
          <w:szCs w:val="30"/>
          <w:rtl/>
          <w:lang w:bidi="ar-EG"/>
        </w:rPr>
        <w:t>عي</w:t>
      </w:r>
      <w:r w:rsidRPr="00613BDF">
        <w:rPr>
          <w:sz w:val="30"/>
          <w:szCs w:val="30"/>
          <w:rtl/>
        </w:rPr>
        <w:t xml:space="preserve"> </w:t>
      </w:r>
      <w:r w:rsidRPr="00613BDF">
        <w:rPr>
          <w:rFonts w:hint="cs"/>
          <w:sz w:val="30"/>
          <w:szCs w:val="30"/>
          <w:rtl/>
          <w:lang w:bidi="ar-EG"/>
        </w:rPr>
        <w:t xml:space="preserve">القائم على المشاركة الشخصية </w:t>
      </w:r>
      <w:r w:rsidRPr="00613BDF">
        <w:rPr>
          <w:sz w:val="30"/>
          <w:szCs w:val="30"/>
          <w:rtl/>
        </w:rPr>
        <w:t>دون مساهمة المالية،</w:t>
      </w:r>
      <w:r w:rsidRPr="00613BDF">
        <w:rPr>
          <w:rFonts w:hint="cs"/>
          <w:sz w:val="30"/>
          <w:szCs w:val="30"/>
          <w:rtl/>
          <w:lang w:bidi="ar-EG"/>
        </w:rPr>
        <w:t xml:space="preserve"> </w:t>
      </w:r>
      <w:r w:rsidRPr="00613BDF">
        <w:rPr>
          <w:sz w:val="30"/>
          <w:szCs w:val="30"/>
          <w:rtl/>
        </w:rPr>
        <w:t xml:space="preserve">وتطبيق الطرق الأخرى ذات الصلة </w:t>
      </w:r>
      <w:r w:rsidRPr="00613BDF">
        <w:rPr>
          <w:rFonts w:hint="cs"/>
          <w:sz w:val="30"/>
          <w:szCs w:val="30"/>
          <w:rtl/>
          <w:lang w:bidi="ar-EG"/>
        </w:rPr>
        <w:t>ب</w:t>
      </w:r>
      <w:r w:rsidRPr="00613BDF">
        <w:rPr>
          <w:sz w:val="30"/>
          <w:szCs w:val="30"/>
          <w:rtl/>
        </w:rPr>
        <w:t>احتياجات الرعاية الاجتماعية للمستفيدين</w:t>
      </w:r>
      <w:r w:rsidRPr="00613BDF">
        <w:rPr>
          <w:rFonts w:hint="cs"/>
          <w:sz w:val="30"/>
          <w:szCs w:val="30"/>
          <w:rtl/>
          <w:lang w:bidi="ar-EG"/>
        </w:rPr>
        <w:t xml:space="preserve"> منها</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تحدد المادة 10</w:t>
      </w:r>
      <w:r w:rsidRPr="00613BDF">
        <w:rPr>
          <w:rFonts w:hint="cs"/>
          <w:sz w:val="30"/>
          <w:szCs w:val="30"/>
          <w:rtl/>
          <w:lang w:bidi="ar-EG"/>
        </w:rPr>
        <w:t xml:space="preserve"> </w:t>
      </w:r>
      <w:r w:rsidRPr="00613BDF">
        <w:rPr>
          <w:sz w:val="30"/>
          <w:szCs w:val="30"/>
          <w:rtl/>
        </w:rPr>
        <w:t xml:space="preserve">من قانون الرعاية الاجتماعية الحقوق في مجال الرعاية المؤسسية الإضافية: </w:t>
      </w:r>
      <w:r w:rsidRPr="00613BDF">
        <w:rPr>
          <w:rFonts w:hint="cs"/>
          <w:sz w:val="30"/>
          <w:szCs w:val="30"/>
          <w:rtl/>
          <w:lang w:bidi="ar-EG"/>
        </w:rPr>
        <w:t>وأ</w:t>
      </w:r>
      <w:r w:rsidRPr="00613BDF">
        <w:rPr>
          <w:sz w:val="30"/>
          <w:szCs w:val="30"/>
          <w:rtl/>
        </w:rPr>
        <w:t>ول</w:t>
      </w:r>
      <w:r w:rsidRPr="00613BDF">
        <w:rPr>
          <w:rFonts w:hint="cs"/>
          <w:sz w:val="30"/>
          <w:szCs w:val="30"/>
          <w:rtl/>
          <w:lang w:bidi="ar-EG"/>
        </w:rPr>
        <w:t>ها</w:t>
      </w:r>
      <w:r w:rsidRPr="00613BDF">
        <w:rPr>
          <w:sz w:val="30"/>
          <w:szCs w:val="30"/>
          <w:rtl/>
        </w:rPr>
        <w:t xml:space="preserve"> الخدمات الاجتماعية المقدمة للمستفيدين من الرعاية الاجتماعية؛  المعونة الفردية؛  </w:t>
      </w:r>
      <w:r w:rsidRPr="00613BDF">
        <w:rPr>
          <w:rFonts w:hint="cs"/>
          <w:sz w:val="30"/>
          <w:szCs w:val="30"/>
          <w:rtl/>
          <w:lang w:bidi="ar-EG"/>
        </w:rPr>
        <w:t>ال</w:t>
      </w:r>
      <w:r w:rsidRPr="00613BDF">
        <w:rPr>
          <w:sz w:val="30"/>
          <w:szCs w:val="30"/>
          <w:rtl/>
        </w:rPr>
        <w:t>مساعدة الأسر</w:t>
      </w:r>
      <w:r w:rsidRPr="00613BDF">
        <w:rPr>
          <w:rFonts w:hint="cs"/>
          <w:sz w:val="30"/>
          <w:szCs w:val="30"/>
          <w:rtl/>
          <w:lang w:bidi="ar-EG"/>
        </w:rPr>
        <w:t>ي</w:t>
      </w:r>
      <w:r w:rsidRPr="00613BDF">
        <w:rPr>
          <w:sz w:val="30"/>
          <w:szCs w:val="30"/>
          <w:rtl/>
        </w:rPr>
        <w:t>ة؛  الرعاية المنزلية،</w:t>
      </w:r>
      <w:r w:rsidRPr="00613BDF">
        <w:rPr>
          <w:rFonts w:hint="cs"/>
          <w:sz w:val="30"/>
          <w:szCs w:val="30"/>
          <w:rtl/>
          <w:lang w:bidi="ar-EG"/>
        </w:rPr>
        <w:t xml:space="preserve"> </w:t>
      </w:r>
      <w:r w:rsidRPr="00613BDF">
        <w:rPr>
          <w:sz w:val="30"/>
          <w:szCs w:val="30"/>
          <w:rtl/>
        </w:rPr>
        <w:t xml:space="preserve">مساعدة </w:t>
      </w:r>
      <w:r w:rsidRPr="00613BDF">
        <w:rPr>
          <w:rFonts w:hint="cs"/>
          <w:sz w:val="30"/>
          <w:szCs w:val="30"/>
          <w:rtl/>
          <w:lang w:bidi="ar-EG"/>
        </w:rPr>
        <w:t>ال</w:t>
      </w:r>
      <w:r w:rsidRPr="00613BDF">
        <w:rPr>
          <w:sz w:val="30"/>
          <w:szCs w:val="30"/>
          <w:rtl/>
        </w:rPr>
        <w:t>فرد والأسرة،</w:t>
      </w:r>
      <w:r w:rsidRPr="00613BDF">
        <w:rPr>
          <w:rFonts w:hint="cs"/>
          <w:sz w:val="30"/>
          <w:szCs w:val="30"/>
          <w:rtl/>
          <w:lang w:bidi="ar-EG"/>
        </w:rPr>
        <w:t xml:space="preserve"> </w:t>
      </w:r>
      <w:r w:rsidRPr="00613BDF">
        <w:rPr>
          <w:sz w:val="30"/>
          <w:szCs w:val="30"/>
          <w:rtl/>
        </w:rPr>
        <w:t xml:space="preserve">وتدبير </w:t>
      </w:r>
      <w:r w:rsidRPr="00613BDF">
        <w:rPr>
          <w:rFonts w:hint="cs"/>
          <w:sz w:val="30"/>
          <w:szCs w:val="30"/>
          <w:rtl/>
          <w:lang w:bidi="ar-EG"/>
        </w:rPr>
        <w:t>الاقامة</w:t>
      </w:r>
      <w:r w:rsidRPr="00613BDF">
        <w:rPr>
          <w:sz w:val="30"/>
          <w:szCs w:val="30"/>
          <w:rtl/>
        </w:rPr>
        <w:t xml:space="preserve"> لدى أسرة أخرى.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وتشمل الرعاية </w:t>
      </w:r>
      <w:r w:rsidRPr="00613BDF">
        <w:rPr>
          <w:rFonts w:hint="cs"/>
          <w:sz w:val="30"/>
          <w:szCs w:val="30"/>
          <w:rtl/>
          <w:lang w:bidi="ar-EG"/>
        </w:rPr>
        <w:t>ال</w:t>
      </w:r>
      <w:r w:rsidRPr="00613BDF">
        <w:rPr>
          <w:sz w:val="30"/>
          <w:szCs w:val="30"/>
          <w:rtl/>
        </w:rPr>
        <w:t xml:space="preserve">مؤسسيه </w:t>
      </w:r>
      <w:r w:rsidRPr="00613BDF">
        <w:rPr>
          <w:rFonts w:hint="cs"/>
          <w:sz w:val="30"/>
          <w:szCs w:val="30"/>
          <w:rtl/>
          <w:lang w:bidi="ar-EG"/>
        </w:rPr>
        <w:t>الحق</w:t>
      </w:r>
      <w:r w:rsidRPr="00613BDF">
        <w:rPr>
          <w:sz w:val="30"/>
          <w:szCs w:val="30"/>
          <w:rtl/>
        </w:rPr>
        <w:t xml:space="preserve"> في </w:t>
      </w:r>
      <w:r w:rsidRPr="00613BDF">
        <w:rPr>
          <w:rFonts w:hint="cs"/>
          <w:sz w:val="30"/>
          <w:szCs w:val="30"/>
          <w:rtl/>
          <w:lang w:bidi="ar-EG"/>
        </w:rPr>
        <w:t>ال</w:t>
      </w:r>
      <w:r w:rsidRPr="00613BDF">
        <w:rPr>
          <w:sz w:val="30"/>
          <w:szCs w:val="30"/>
          <w:rtl/>
        </w:rPr>
        <w:t xml:space="preserve">تمكين من </w:t>
      </w:r>
      <w:r w:rsidRPr="00613BDF">
        <w:rPr>
          <w:rFonts w:hint="cs"/>
          <w:sz w:val="30"/>
          <w:szCs w:val="30"/>
          <w:rtl/>
          <w:lang w:bidi="ar-EG"/>
        </w:rPr>
        <w:t xml:space="preserve">ممارسة </w:t>
      </w:r>
      <w:r w:rsidRPr="00613BDF">
        <w:rPr>
          <w:sz w:val="30"/>
          <w:szCs w:val="30"/>
          <w:rtl/>
        </w:rPr>
        <w:t xml:space="preserve">أنشطة العمل الإنتاجية والحق في </w:t>
      </w:r>
      <w:r w:rsidRPr="00613BDF">
        <w:rPr>
          <w:rFonts w:hint="cs"/>
          <w:sz w:val="30"/>
          <w:szCs w:val="30"/>
          <w:rtl/>
          <w:lang w:bidi="ar-EG"/>
        </w:rPr>
        <w:t xml:space="preserve">الاقامة لدى </w:t>
      </w:r>
      <w:r w:rsidRPr="00613BDF">
        <w:rPr>
          <w:sz w:val="30"/>
          <w:szCs w:val="30"/>
          <w:rtl/>
        </w:rPr>
        <w:t xml:space="preserve">مؤسسة الرعاية الاجتماعية. </w:t>
      </w:r>
      <w:r w:rsidRPr="00613BDF">
        <w:rPr>
          <w:rFonts w:hint="cs"/>
          <w:sz w:val="30"/>
          <w:szCs w:val="30"/>
          <w:rtl/>
          <w:lang w:bidi="ar-EG"/>
        </w:rPr>
        <w:t>ول</w:t>
      </w:r>
      <w:r w:rsidRPr="00613BDF">
        <w:rPr>
          <w:sz w:val="30"/>
          <w:szCs w:val="30"/>
          <w:rtl/>
        </w:rPr>
        <w:t xml:space="preserve">لأفراد الذين يعانون من حالات إعاقة شديدة ومعتدلة تتصل بنموهم السيكولوجي، </w:t>
      </w:r>
      <w:r w:rsidRPr="00613BDF">
        <w:rPr>
          <w:rFonts w:hint="cs"/>
          <w:sz w:val="30"/>
          <w:szCs w:val="30"/>
          <w:rtl/>
          <w:lang w:bidi="ar-EG"/>
        </w:rPr>
        <w:t>الحق</w:t>
      </w:r>
      <w:r w:rsidRPr="00613BDF">
        <w:rPr>
          <w:sz w:val="30"/>
          <w:szCs w:val="30"/>
          <w:rtl/>
        </w:rPr>
        <w:t xml:space="preserve"> في </w:t>
      </w:r>
      <w:r w:rsidRPr="00613BDF">
        <w:rPr>
          <w:rFonts w:hint="cs"/>
          <w:sz w:val="30"/>
          <w:szCs w:val="30"/>
          <w:rtl/>
          <w:lang w:bidi="ar-EG"/>
        </w:rPr>
        <w:t>تمكينهم من ممارسة أنشطة العمل الإنتاجية</w:t>
      </w:r>
      <w:r w:rsidRPr="00613BDF">
        <w:rPr>
          <w:sz w:val="30"/>
          <w:szCs w:val="30"/>
          <w:rtl/>
        </w:rPr>
        <w:t xml:space="preserve">. </w:t>
      </w:r>
      <w:r w:rsidRPr="00613BDF">
        <w:rPr>
          <w:rFonts w:hint="cs"/>
          <w:sz w:val="30"/>
          <w:szCs w:val="30"/>
          <w:rtl/>
          <w:lang w:bidi="ar-EG"/>
        </w:rPr>
        <w:t xml:space="preserve">وبموجب القانون يكفل الحق في الاقامة بمؤسسة للرعاية الاجتماعية </w:t>
      </w:r>
      <w:r w:rsidRPr="00613BDF">
        <w:rPr>
          <w:sz w:val="30"/>
          <w:szCs w:val="30"/>
          <w:rtl/>
        </w:rPr>
        <w:t>للأفراد الذين يعيشون في ظروف غير م</w:t>
      </w:r>
      <w:r w:rsidRPr="00613BDF">
        <w:rPr>
          <w:rFonts w:hint="cs"/>
          <w:sz w:val="30"/>
          <w:szCs w:val="30"/>
          <w:rtl/>
          <w:lang w:bidi="ar-EG"/>
        </w:rPr>
        <w:t>لائمة</w:t>
      </w:r>
      <w:r w:rsidRPr="00613BDF">
        <w:rPr>
          <w:sz w:val="30"/>
          <w:szCs w:val="30"/>
          <w:rtl/>
        </w:rPr>
        <w:t xml:space="preserve"> في الأسرة،</w:t>
      </w:r>
      <w:r w:rsidRPr="00613BDF">
        <w:rPr>
          <w:rFonts w:hint="cs"/>
          <w:sz w:val="30"/>
          <w:szCs w:val="30"/>
          <w:rtl/>
          <w:lang w:bidi="ar-EG"/>
        </w:rPr>
        <w:t xml:space="preserve"> </w:t>
      </w:r>
      <w:r w:rsidRPr="00613BDF">
        <w:rPr>
          <w:sz w:val="30"/>
          <w:szCs w:val="30"/>
          <w:rtl/>
        </w:rPr>
        <w:t>أو لأسباب أخرى،</w:t>
      </w:r>
      <w:r w:rsidRPr="00613BDF">
        <w:rPr>
          <w:rFonts w:hint="cs"/>
          <w:sz w:val="30"/>
          <w:szCs w:val="30"/>
          <w:rtl/>
          <w:lang w:bidi="ar-EG"/>
        </w:rPr>
        <w:t xml:space="preserve"> </w:t>
      </w:r>
      <w:r w:rsidRPr="00613BDF">
        <w:rPr>
          <w:sz w:val="30"/>
          <w:szCs w:val="30"/>
          <w:rtl/>
        </w:rPr>
        <w:t xml:space="preserve">ويحتاجون </w:t>
      </w:r>
      <w:r w:rsidRPr="00613BDF">
        <w:rPr>
          <w:rFonts w:hint="cs"/>
          <w:sz w:val="30"/>
          <w:szCs w:val="30"/>
          <w:rtl/>
          <w:lang w:bidi="ar-EG"/>
        </w:rPr>
        <w:t xml:space="preserve">الى الاقامة في اطار الرعاية </w:t>
      </w:r>
      <w:r w:rsidRPr="00613BDF">
        <w:rPr>
          <w:sz w:val="30"/>
          <w:szCs w:val="30"/>
          <w:rtl/>
        </w:rPr>
        <w:t>الاجتماعية،</w:t>
      </w:r>
      <w:r w:rsidRPr="00613BDF">
        <w:rPr>
          <w:rFonts w:hint="cs"/>
          <w:sz w:val="30"/>
          <w:szCs w:val="30"/>
          <w:rtl/>
          <w:lang w:bidi="ar-EG"/>
        </w:rPr>
        <w:t xml:space="preserve"> </w:t>
      </w:r>
      <w:r w:rsidRPr="00613BDF">
        <w:rPr>
          <w:sz w:val="30"/>
          <w:szCs w:val="30"/>
          <w:rtl/>
        </w:rPr>
        <w:t>عندما لا ت</w:t>
      </w:r>
      <w:r w:rsidRPr="00613BDF">
        <w:rPr>
          <w:rFonts w:hint="cs"/>
          <w:sz w:val="30"/>
          <w:szCs w:val="30"/>
          <w:rtl/>
          <w:lang w:bidi="ar-EG"/>
        </w:rPr>
        <w:t xml:space="preserve">وجد </w:t>
      </w:r>
      <w:r w:rsidRPr="00613BDF">
        <w:rPr>
          <w:sz w:val="30"/>
          <w:szCs w:val="30"/>
          <w:rtl/>
        </w:rPr>
        <w:t xml:space="preserve"> أي </w:t>
      </w:r>
      <w:r w:rsidRPr="00613BDF">
        <w:rPr>
          <w:rFonts w:hint="cs"/>
          <w:sz w:val="30"/>
          <w:szCs w:val="30"/>
          <w:rtl/>
          <w:lang w:bidi="ar-EG"/>
        </w:rPr>
        <w:t xml:space="preserve">صورة أخرى من صور </w:t>
      </w:r>
      <w:r w:rsidRPr="00613BDF">
        <w:rPr>
          <w:sz w:val="30"/>
          <w:szCs w:val="30"/>
          <w:rtl/>
        </w:rPr>
        <w:t xml:space="preserve">تطبيق الرعاية الاجتماعية. </w:t>
      </w:r>
    </w:p>
    <w:p w:rsidR="00CB4538" w:rsidRPr="00613BDF" w:rsidRDefault="00CB4538" w:rsidP="00CB4538">
      <w:pPr>
        <w:pStyle w:val="BodyText2"/>
        <w:spacing w:after="120" w:line="400" w:lineRule="exact"/>
        <w:ind w:left="1030" w:right="810" w:firstLine="468"/>
        <w:jc w:val="both"/>
        <w:rPr>
          <w:rFonts w:hint="cs"/>
          <w:sz w:val="30"/>
          <w:szCs w:val="30"/>
          <w:rtl/>
          <w:lang w:bidi="ar-EG"/>
        </w:rPr>
      </w:pPr>
      <w:r w:rsidRPr="00613BDF">
        <w:rPr>
          <w:sz w:val="30"/>
          <w:szCs w:val="30"/>
          <w:rtl/>
        </w:rPr>
        <w:t>وتحدد المادة 20</w:t>
      </w:r>
      <w:r w:rsidRPr="00613BDF">
        <w:rPr>
          <w:rFonts w:hint="cs"/>
          <w:sz w:val="30"/>
          <w:szCs w:val="30"/>
          <w:rtl/>
          <w:lang w:bidi="ar-EG"/>
        </w:rPr>
        <w:t xml:space="preserve"> </w:t>
      </w:r>
      <w:r w:rsidRPr="00613BDF">
        <w:rPr>
          <w:sz w:val="30"/>
          <w:szCs w:val="30"/>
          <w:rtl/>
        </w:rPr>
        <w:t xml:space="preserve">من </w:t>
      </w:r>
      <w:r w:rsidRPr="00613BDF">
        <w:rPr>
          <w:rFonts w:hint="cs"/>
          <w:sz w:val="30"/>
          <w:szCs w:val="30"/>
          <w:rtl/>
          <w:lang w:bidi="ar-EG"/>
        </w:rPr>
        <w:t>ال</w:t>
      </w:r>
      <w:r w:rsidRPr="00613BDF">
        <w:rPr>
          <w:sz w:val="30"/>
          <w:szCs w:val="30"/>
          <w:rtl/>
        </w:rPr>
        <w:t>قانون المذكور آنفا المستفيدين من المساعدة المالية الدائمة ويشمل</w:t>
      </w:r>
      <w:r w:rsidRPr="00613BDF">
        <w:rPr>
          <w:rFonts w:hint="cs"/>
          <w:sz w:val="30"/>
          <w:szCs w:val="30"/>
          <w:rtl/>
          <w:lang w:bidi="ar-EG"/>
        </w:rPr>
        <w:t xml:space="preserve"> هذا</w:t>
      </w:r>
      <w:r w:rsidRPr="00613BDF">
        <w:rPr>
          <w:sz w:val="30"/>
          <w:szCs w:val="30"/>
          <w:rtl/>
        </w:rPr>
        <w:t xml:space="preserve">: </w:t>
      </w:r>
      <w:r w:rsidRPr="00613BDF">
        <w:rPr>
          <w:rFonts w:hint="cs"/>
          <w:sz w:val="30"/>
          <w:szCs w:val="30"/>
          <w:rtl/>
          <w:lang w:bidi="ar-EG"/>
        </w:rPr>
        <w:t>تقديم</w:t>
      </w:r>
      <w:r w:rsidRPr="00613BDF">
        <w:rPr>
          <w:sz w:val="30"/>
          <w:szCs w:val="30"/>
          <w:rtl/>
        </w:rPr>
        <w:t xml:space="preserve"> المساعدة </w:t>
      </w:r>
      <w:r w:rsidRPr="00613BDF">
        <w:rPr>
          <w:rFonts w:hint="cs"/>
          <w:sz w:val="30"/>
          <w:szCs w:val="30"/>
          <w:rtl/>
          <w:lang w:bidi="ar-EG"/>
        </w:rPr>
        <w:t>المالية ال</w:t>
      </w:r>
      <w:r w:rsidRPr="00613BDF">
        <w:rPr>
          <w:sz w:val="30"/>
          <w:szCs w:val="30"/>
          <w:rtl/>
        </w:rPr>
        <w:t>دائمة للأفراد غير القادرين على العمل،</w:t>
      </w:r>
      <w:r w:rsidRPr="00613BDF">
        <w:rPr>
          <w:rFonts w:hint="cs"/>
          <w:sz w:val="30"/>
          <w:szCs w:val="30"/>
          <w:rtl/>
          <w:lang w:bidi="ar-EG"/>
        </w:rPr>
        <w:t xml:space="preserve"> </w:t>
      </w:r>
      <w:r w:rsidRPr="00613BDF">
        <w:rPr>
          <w:sz w:val="30"/>
          <w:szCs w:val="30"/>
          <w:rtl/>
        </w:rPr>
        <w:t>وغير المؤمن عليهم اجتماعيا</w:t>
      </w:r>
      <w:r w:rsidRPr="00613BDF">
        <w:rPr>
          <w:rFonts w:hint="cs"/>
          <w:sz w:val="30"/>
          <w:szCs w:val="30"/>
          <w:rtl/>
          <w:lang w:bidi="ar-EG"/>
        </w:rPr>
        <w:t>؛</w:t>
      </w:r>
      <w:r w:rsidRPr="00613BDF">
        <w:rPr>
          <w:sz w:val="30"/>
          <w:szCs w:val="30"/>
          <w:rtl/>
        </w:rPr>
        <w:t xml:space="preserve"> والمساعدة </w:t>
      </w:r>
      <w:r w:rsidRPr="00613BDF">
        <w:rPr>
          <w:rFonts w:hint="cs"/>
          <w:sz w:val="30"/>
          <w:szCs w:val="30"/>
          <w:rtl/>
          <w:lang w:bidi="ar-EG"/>
        </w:rPr>
        <w:t>ال</w:t>
      </w:r>
      <w:r w:rsidRPr="00613BDF">
        <w:rPr>
          <w:sz w:val="30"/>
          <w:szCs w:val="30"/>
          <w:rtl/>
        </w:rPr>
        <w:t xml:space="preserve">دائمة </w:t>
      </w:r>
      <w:r w:rsidRPr="00613BDF">
        <w:rPr>
          <w:rFonts w:hint="cs"/>
          <w:sz w:val="30"/>
          <w:szCs w:val="30"/>
          <w:rtl/>
          <w:lang w:bidi="ar-EG"/>
        </w:rPr>
        <w:t>ل</w:t>
      </w:r>
      <w:r w:rsidRPr="00613BDF">
        <w:rPr>
          <w:sz w:val="30"/>
          <w:szCs w:val="30"/>
          <w:rtl/>
        </w:rPr>
        <w:t>لأفراد القادرين على العمل وغير المؤمن عليهم اجتماعيا</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و</w:t>
      </w:r>
      <w:r w:rsidRPr="00613BDF">
        <w:rPr>
          <w:sz w:val="30"/>
          <w:szCs w:val="30"/>
          <w:rtl/>
        </w:rPr>
        <w:t xml:space="preserve">بدل </w:t>
      </w:r>
      <w:r w:rsidRPr="00613BDF">
        <w:rPr>
          <w:rFonts w:hint="cs"/>
          <w:sz w:val="30"/>
          <w:szCs w:val="30"/>
          <w:rtl/>
          <w:lang w:bidi="ar-EG"/>
        </w:rPr>
        <w:t>ا</w:t>
      </w:r>
      <w:r w:rsidRPr="00613BDF">
        <w:rPr>
          <w:sz w:val="30"/>
          <w:szCs w:val="30"/>
          <w:rtl/>
        </w:rPr>
        <w:t>لرعاية والمعونة</w:t>
      </w:r>
      <w:r w:rsidRPr="00613BDF">
        <w:rPr>
          <w:rFonts w:hint="cs"/>
          <w:sz w:val="30"/>
          <w:szCs w:val="30"/>
          <w:rtl/>
          <w:lang w:bidi="ar-EG"/>
        </w:rPr>
        <w:t>؛</w:t>
      </w:r>
      <w:r w:rsidRPr="00613BDF">
        <w:rPr>
          <w:sz w:val="30"/>
          <w:szCs w:val="30"/>
          <w:rtl/>
        </w:rPr>
        <w:t xml:space="preserve"> الحق </w:t>
      </w:r>
      <w:r w:rsidRPr="00613BDF">
        <w:rPr>
          <w:rFonts w:hint="cs"/>
          <w:sz w:val="30"/>
          <w:szCs w:val="30"/>
          <w:rtl/>
          <w:lang w:bidi="ar-EG"/>
        </w:rPr>
        <w:t>في ال</w:t>
      </w:r>
      <w:r w:rsidRPr="00613BDF">
        <w:rPr>
          <w:sz w:val="30"/>
          <w:szCs w:val="30"/>
          <w:rtl/>
        </w:rPr>
        <w:t xml:space="preserve">رعاية </w:t>
      </w:r>
      <w:r w:rsidRPr="00613BDF">
        <w:rPr>
          <w:rFonts w:hint="cs"/>
          <w:sz w:val="30"/>
          <w:szCs w:val="30"/>
          <w:rtl/>
          <w:lang w:bidi="ar-EG"/>
        </w:rPr>
        <w:t>ال</w:t>
      </w:r>
      <w:r w:rsidRPr="00613BDF">
        <w:rPr>
          <w:sz w:val="30"/>
          <w:szCs w:val="30"/>
          <w:rtl/>
        </w:rPr>
        <w:t xml:space="preserve">صحية؛ </w:t>
      </w:r>
      <w:r w:rsidRPr="00613BDF">
        <w:rPr>
          <w:rFonts w:hint="cs"/>
          <w:sz w:val="30"/>
          <w:szCs w:val="30"/>
          <w:rtl/>
          <w:lang w:bidi="ar-EG"/>
        </w:rPr>
        <w:t>ال</w:t>
      </w:r>
      <w:r w:rsidRPr="00613BDF">
        <w:rPr>
          <w:sz w:val="30"/>
          <w:szCs w:val="30"/>
          <w:rtl/>
        </w:rPr>
        <w:t xml:space="preserve">اشتراك </w:t>
      </w:r>
      <w:r w:rsidRPr="00613BDF">
        <w:rPr>
          <w:rFonts w:hint="cs"/>
          <w:sz w:val="30"/>
          <w:szCs w:val="30"/>
          <w:rtl/>
          <w:lang w:bidi="ar-EG"/>
        </w:rPr>
        <w:t xml:space="preserve">المقتطع </w:t>
      </w:r>
      <w:r w:rsidRPr="00613BDF">
        <w:rPr>
          <w:sz w:val="30"/>
          <w:szCs w:val="30"/>
          <w:rtl/>
        </w:rPr>
        <w:t xml:space="preserve">من الراتب للعمل ساعات عمل أقل </w:t>
      </w:r>
      <w:r w:rsidRPr="00613BDF">
        <w:rPr>
          <w:rFonts w:hint="cs"/>
          <w:sz w:val="30"/>
          <w:szCs w:val="30"/>
          <w:rtl/>
          <w:lang w:bidi="ar-EG"/>
        </w:rPr>
        <w:t>من أجل ا</w:t>
      </w:r>
      <w:r w:rsidRPr="00613BDF">
        <w:rPr>
          <w:sz w:val="30"/>
          <w:szCs w:val="30"/>
          <w:rtl/>
        </w:rPr>
        <w:t xml:space="preserve">لقيام برعاية الطفل المعاق؛  </w:t>
      </w:r>
      <w:r w:rsidRPr="00613BDF">
        <w:rPr>
          <w:rFonts w:hint="cs"/>
          <w:sz w:val="30"/>
          <w:szCs w:val="30"/>
          <w:rtl/>
          <w:lang w:bidi="ar-EG"/>
        </w:rPr>
        <w:t xml:space="preserve">دفع </w:t>
      </w:r>
      <w:r w:rsidRPr="00613BDF">
        <w:rPr>
          <w:sz w:val="30"/>
          <w:szCs w:val="30"/>
          <w:rtl/>
        </w:rPr>
        <w:t xml:space="preserve">بدل </w:t>
      </w:r>
      <w:r w:rsidRPr="00613BDF">
        <w:rPr>
          <w:rFonts w:hint="cs"/>
          <w:sz w:val="30"/>
          <w:szCs w:val="30"/>
          <w:rtl/>
          <w:lang w:bidi="ar-EG"/>
        </w:rPr>
        <w:t xml:space="preserve">للشخص الوحيد؛ </w:t>
      </w:r>
      <w:r w:rsidRPr="00613BDF">
        <w:rPr>
          <w:sz w:val="30"/>
          <w:szCs w:val="30"/>
          <w:rtl/>
        </w:rPr>
        <w:t xml:space="preserve">وأنواع أخرى </w:t>
      </w:r>
      <w:r w:rsidRPr="00613BDF">
        <w:rPr>
          <w:rFonts w:hint="cs"/>
          <w:sz w:val="30"/>
          <w:szCs w:val="30"/>
          <w:rtl/>
          <w:lang w:bidi="ar-EG"/>
        </w:rPr>
        <w:t xml:space="preserve">من </w:t>
      </w:r>
      <w:r w:rsidRPr="00613BDF">
        <w:rPr>
          <w:sz w:val="30"/>
          <w:szCs w:val="30"/>
          <w:rtl/>
        </w:rPr>
        <w:t xml:space="preserve">المساعدة </w:t>
      </w:r>
      <w:r w:rsidRPr="00613BDF">
        <w:rPr>
          <w:rFonts w:hint="cs"/>
          <w:sz w:val="30"/>
          <w:szCs w:val="30"/>
          <w:rtl/>
          <w:lang w:bidi="ar-EG"/>
        </w:rPr>
        <w:t>ال</w:t>
      </w:r>
      <w:r w:rsidRPr="00613BDF">
        <w:rPr>
          <w:sz w:val="30"/>
          <w:szCs w:val="30"/>
          <w:rtl/>
        </w:rPr>
        <w:t>ع</w:t>
      </w:r>
      <w:r w:rsidRPr="00613BDF">
        <w:rPr>
          <w:rFonts w:hint="cs"/>
          <w:sz w:val="30"/>
          <w:szCs w:val="30"/>
          <w:rtl/>
          <w:lang w:bidi="ar-EG"/>
        </w:rPr>
        <w:t>ينية،</w:t>
      </w:r>
      <w:r w:rsidRPr="00613BDF">
        <w:rPr>
          <w:sz w:val="30"/>
          <w:szCs w:val="30"/>
          <w:rtl/>
        </w:rPr>
        <w:t xml:space="preserve"> واستحقاق السكن.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وبموجب المادة 20</w:t>
      </w:r>
      <w:r w:rsidRPr="00613BDF">
        <w:rPr>
          <w:rFonts w:hint="cs"/>
          <w:sz w:val="30"/>
          <w:szCs w:val="30"/>
          <w:rtl/>
          <w:lang w:bidi="ar-EG"/>
        </w:rPr>
        <w:t xml:space="preserve"> </w:t>
      </w:r>
      <w:r w:rsidRPr="00613BDF">
        <w:rPr>
          <w:sz w:val="30"/>
          <w:szCs w:val="30"/>
          <w:rtl/>
        </w:rPr>
        <w:t>من القانون، يكون للفرد ا</w:t>
      </w:r>
      <w:r w:rsidRPr="00613BDF">
        <w:rPr>
          <w:rFonts w:hint="cs"/>
          <w:sz w:val="30"/>
          <w:szCs w:val="30"/>
          <w:rtl/>
          <w:lang w:bidi="ar-EG"/>
        </w:rPr>
        <w:t xml:space="preserve">لمصاب بإعاقة بسبب </w:t>
      </w:r>
      <w:r w:rsidRPr="00613BDF">
        <w:rPr>
          <w:sz w:val="30"/>
          <w:szCs w:val="30"/>
          <w:rtl/>
        </w:rPr>
        <w:t>العمل</w:t>
      </w:r>
      <w:r w:rsidRPr="00613BDF">
        <w:rPr>
          <w:rFonts w:hint="cs"/>
          <w:sz w:val="30"/>
          <w:szCs w:val="30"/>
          <w:rtl/>
          <w:lang w:bidi="ar-EG"/>
        </w:rPr>
        <w:t>،</w:t>
      </w:r>
      <w:r w:rsidRPr="00613BDF">
        <w:rPr>
          <w:sz w:val="30"/>
          <w:szCs w:val="30"/>
          <w:rtl/>
        </w:rPr>
        <w:t xml:space="preserve"> ومركز</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ال</w:t>
      </w:r>
      <w:r w:rsidRPr="00613BDF">
        <w:rPr>
          <w:sz w:val="30"/>
          <w:szCs w:val="30"/>
          <w:rtl/>
        </w:rPr>
        <w:t>اجتماعي</w:t>
      </w:r>
      <w:r w:rsidRPr="00613BDF">
        <w:rPr>
          <w:rFonts w:hint="cs"/>
          <w:sz w:val="30"/>
          <w:szCs w:val="30"/>
          <w:rtl/>
          <w:lang w:bidi="ar-EG"/>
        </w:rPr>
        <w:t xml:space="preserve"> غير آمن، </w:t>
      </w:r>
      <w:r w:rsidRPr="00613BDF">
        <w:rPr>
          <w:sz w:val="30"/>
          <w:szCs w:val="30"/>
          <w:rtl/>
        </w:rPr>
        <w:t>ولا يقدر على توفير الأموال اللازمة ل</w:t>
      </w:r>
      <w:r w:rsidRPr="00613BDF">
        <w:rPr>
          <w:rFonts w:hint="cs"/>
          <w:sz w:val="30"/>
          <w:szCs w:val="30"/>
          <w:rtl/>
          <w:lang w:bidi="ar-EG"/>
        </w:rPr>
        <w:t>بقائه</w:t>
      </w:r>
      <w:r w:rsidRPr="00613BDF">
        <w:rPr>
          <w:sz w:val="30"/>
          <w:szCs w:val="30"/>
          <w:rtl/>
        </w:rPr>
        <w:t>،</w:t>
      </w:r>
      <w:r w:rsidRPr="00613BDF">
        <w:rPr>
          <w:rFonts w:hint="cs"/>
          <w:sz w:val="30"/>
          <w:szCs w:val="30"/>
          <w:rtl/>
          <w:lang w:bidi="ar-EG"/>
        </w:rPr>
        <w:t xml:space="preserve"> </w:t>
      </w:r>
      <w:r w:rsidRPr="00613BDF">
        <w:rPr>
          <w:sz w:val="30"/>
          <w:szCs w:val="30"/>
          <w:rtl/>
        </w:rPr>
        <w:t>الحق في بدل دائم</w:t>
      </w:r>
      <w:r w:rsidRPr="00613BDF">
        <w:rPr>
          <w:rFonts w:hint="cs"/>
          <w:sz w:val="30"/>
          <w:szCs w:val="30"/>
          <w:rtl/>
          <w:lang w:bidi="ar-EG"/>
        </w:rPr>
        <w:t>،</w:t>
      </w:r>
      <w:r w:rsidRPr="00613BDF">
        <w:rPr>
          <w:sz w:val="30"/>
          <w:szCs w:val="30"/>
          <w:rtl/>
        </w:rPr>
        <w:t xml:space="preserve"> استنادا إلى لوائح أخرى.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والأفراد الذين يعجزون عن ممارسة الأعمال التجارية بموجب هذا القانون،</w:t>
      </w:r>
      <w:r w:rsidRPr="00613BDF">
        <w:rPr>
          <w:rFonts w:hint="cs"/>
          <w:sz w:val="30"/>
          <w:szCs w:val="30"/>
          <w:rtl/>
          <w:lang w:bidi="ar-EG"/>
        </w:rPr>
        <w:t xml:space="preserve"> هم </w:t>
      </w:r>
      <w:r w:rsidRPr="00613BDF">
        <w:rPr>
          <w:sz w:val="30"/>
          <w:szCs w:val="30"/>
          <w:rtl/>
        </w:rPr>
        <w:t xml:space="preserve">المصابون بحالات إعاقة معتدلة أو شديدة أو </w:t>
      </w:r>
      <w:r w:rsidRPr="00613BDF">
        <w:rPr>
          <w:rFonts w:hint="cs"/>
          <w:sz w:val="30"/>
          <w:szCs w:val="30"/>
          <w:rtl/>
          <w:lang w:bidi="ar-EG"/>
        </w:rPr>
        <w:t>مضاعفة للغاية ت</w:t>
      </w:r>
      <w:r w:rsidRPr="00613BDF">
        <w:rPr>
          <w:sz w:val="30"/>
          <w:szCs w:val="30"/>
          <w:rtl/>
        </w:rPr>
        <w:t>تعلق بنموهم السيكولوجي،</w:t>
      </w:r>
      <w:r w:rsidRPr="00613BDF">
        <w:rPr>
          <w:rFonts w:hint="cs"/>
          <w:sz w:val="30"/>
          <w:szCs w:val="30"/>
          <w:rtl/>
          <w:lang w:bidi="ar-EG"/>
        </w:rPr>
        <w:t xml:space="preserve"> </w:t>
      </w:r>
      <w:r w:rsidRPr="00613BDF">
        <w:rPr>
          <w:sz w:val="30"/>
          <w:szCs w:val="30"/>
          <w:rtl/>
        </w:rPr>
        <w:t>والأفراد ا</w:t>
      </w:r>
      <w:r w:rsidRPr="00613BDF">
        <w:rPr>
          <w:rFonts w:hint="cs"/>
          <w:sz w:val="30"/>
          <w:szCs w:val="30"/>
          <w:rtl/>
          <w:lang w:bidi="ar-EG"/>
        </w:rPr>
        <w:t>لمصابين ب</w:t>
      </w:r>
      <w:r w:rsidRPr="00613BDF">
        <w:rPr>
          <w:sz w:val="30"/>
          <w:szCs w:val="30"/>
          <w:rtl/>
        </w:rPr>
        <w:t xml:space="preserve">حالات إعاقة أخرى </w:t>
      </w:r>
      <w:r w:rsidRPr="00613BDF">
        <w:rPr>
          <w:rFonts w:hint="cs"/>
          <w:sz w:val="30"/>
          <w:szCs w:val="30"/>
          <w:rtl/>
          <w:lang w:bidi="ar-EG"/>
        </w:rPr>
        <w:t xml:space="preserve">لم يمكنهم </w:t>
      </w:r>
      <w:r w:rsidRPr="00613BDF">
        <w:rPr>
          <w:sz w:val="30"/>
          <w:szCs w:val="30"/>
          <w:rtl/>
        </w:rPr>
        <w:t>بسبب</w:t>
      </w:r>
      <w:r w:rsidRPr="00613BDF">
        <w:rPr>
          <w:rFonts w:hint="cs"/>
          <w:sz w:val="30"/>
          <w:szCs w:val="30"/>
          <w:rtl/>
          <w:lang w:bidi="ar-EG"/>
        </w:rPr>
        <w:t>ها</w:t>
      </w:r>
      <w:r w:rsidRPr="00613BDF">
        <w:rPr>
          <w:sz w:val="30"/>
          <w:szCs w:val="30"/>
          <w:rtl/>
        </w:rPr>
        <w:t xml:space="preserve"> الالتحاق بالمدرسة</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وأصيبوا </w:t>
      </w:r>
      <w:r w:rsidRPr="00613BDF">
        <w:rPr>
          <w:sz w:val="30"/>
          <w:szCs w:val="30"/>
          <w:rtl/>
        </w:rPr>
        <w:t xml:space="preserve">بعد مرحلة النمو </w:t>
      </w:r>
      <w:r w:rsidRPr="00613BDF">
        <w:rPr>
          <w:rFonts w:hint="cs"/>
          <w:sz w:val="30"/>
          <w:szCs w:val="30"/>
          <w:rtl/>
          <w:lang w:bidi="ar-EG"/>
        </w:rPr>
        <w:t>ب</w:t>
      </w:r>
      <w:r w:rsidRPr="00613BDF">
        <w:rPr>
          <w:sz w:val="30"/>
          <w:szCs w:val="30"/>
          <w:rtl/>
        </w:rPr>
        <w:t>حال</w:t>
      </w:r>
      <w:r w:rsidRPr="00613BDF">
        <w:rPr>
          <w:rFonts w:hint="cs"/>
          <w:sz w:val="30"/>
          <w:szCs w:val="30"/>
          <w:rtl/>
          <w:lang w:bidi="ar-EG"/>
        </w:rPr>
        <w:t>ات</w:t>
      </w:r>
      <w:r w:rsidRPr="00613BDF">
        <w:rPr>
          <w:sz w:val="30"/>
          <w:szCs w:val="30"/>
          <w:rtl/>
        </w:rPr>
        <w:t xml:space="preserve"> إعاقة </w:t>
      </w:r>
      <w:r w:rsidRPr="00613BDF">
        <w:rPr>
          <w:rFonts w:hint="cs"/>
          <w:sz w:val="30"/>
          <w:szCs w:val="30"/>
          <w:rtl/>
          <w:lang w:bidi="ar-EG"/>
        </w:rPr>
        <w:t xml:space="preserve">أسفرت عن </w:t>
      </w:r>
      <w:r w:rsidRPr="00613BDF">
        <w:rPr>
          <w:sz w:val="30"/>
          <w:szCs w:val="30"/>
          <w:rtl/>
        </w:rPr>
        <w:t>فقدان</w:t>
      </w:r>
      <w:r w:rsidRPr="00613BDF">
        <w:rPr>
          <w:rFonts w:hint="cs"/>
          <w:sz w:val="30"/>
          <w:szCs w:val="30"/>
          <w:rtl/>
          <w:lang w:bidi="ar-EG"/>
        </w:rPr>
        <w:t>هم</w:t>
      </w:r>
      <w:r w:rsidRPr="00613BDF">
        <w:rPr>
          <w:sz w:val="30"/>
          <w:szCs w:val="30"/>
          <w:rtl/>
        </w:rPr>
        <w:t xml:space="preserve"> القدرة </w:t>
      </w:r>
      <w:r w:rsidRPr="00613BDF">
        <w:rPr>
          <w:rFonts w:hint="cs"/>
          <w:sz w:val="30"/>
          <w:szCs w:val="30"/>
          <w:rtl/>
          <w:lang w:bidi="ar-EG"/>
        </w:rPr>
        <w:t xml:space="preserve">على مزاولة </w:t>
      </w:r>
      <w:r w:rsidRPr="00613BDF">
        <w:rPr>
          <w:sz w:val="30"/>
          <w:szCs w:val="30"/>
          <w:rtl/>
        </w:rPr>
        <w:t>الأعمال</w:t>
      </w:r>
      <w:r w:rsidRPr="00613BDF">
        <w:rPr>
          <w:rFonts w:hint="cs"/>
          <w:sz w:val="30"/>
          <w:szCs w:val="30"/>
          <w:rtl/>
          <w:lang w:bidi="ar-EG"/>
        </w:rPr>
        <w:t xml:space="preserve"> التجارية</w:t>
      </w:r>
      <w:r w:rsidRPr="00613BDF">
        <w:rPr>
          <w:sz w:val="30"/>
          <w:szCs w:val="30"/>
          <w:rtl/>
        </w:rPr>
        <w:t>؛  والمر</w:t>
      </w:r>
      <w:r w:rsidRPr="00613BDF">
        <w:rPr>
          <w:rFonts w:hint="cs"/>
          <w:sz w:val="30"/>
          <w:szCs w:val="30"/>
          <w:rtl/>
          <w:lang w:bidi="ar-EG"/>
        </w:rPr>
        <w:t>أة</w:t>
      </w:r>
      <w:r w:rsidRPr="00613BDF">
        <w:rPr>
          <w:sz w:val="30"/>
          <w:szCs w:val="30"/>
          <w:rtl/>
        </w:rPr>
        <w:t xml:space="preserve"> الوحيدة </w:t>
      </w:r>
      <w:r w:rsidRPr="00613BDF">
        <w:rPr>
          <w:rFonts w:hint="cs"/>
          <w:sz w:val="30"/>
          <w:szCs w:val="30"/>
          <w:rtl/>
          <w:lang w:bidi="ar-EG"/>
        </w:rPr>
        <w:t>أثناء</w:t>
      </w:r>
      <w:r w:rsidRPr="00613BDF">
        <w:rPr>
          <w:sz w:val="30"/>
          <w:szCs w:val="30"/>
          <w:rtl/>
        </w:rPr>
        <w:t xml:space="preserve"> فترة الحمل قبل الوضع بشهر</w:t>
      </w:r>
      <w:r w:rsidRPr="00613BDF">
        <w:rPr>
          <w:rFonts w:hint="cs"/>
          <w:sz w:val="30"/>
          <w:szCs w:val="30"/>
          <w:rtl/>
          <w:lang w:bidi="ar-EG"/>
        </w:rPr>
        <w:t>،</w:t>
      </w:r>
      <w:r w:rsidRPr="00613BDF">
        <w:rPr>
          <w:sz w:val="30"/>
          <w:szCs w:val="30"/>
          <w:rtl/>
        </w:rPr>
        <w:t xml:space="preserve"> والأب الوحيد الذي لديه طفل عمر</w:t>
      </w:r>
      <w:r w:rsidRPr="00613BDF">
        <w:rPr>
          <w:rFonts w:hint="cs"/>
          <w:sz w:val="30"/>
          <w:szCs w:val="30"/>
          <w:rtl/>
          <w:lang w:bidi="ar-EG"/>
        </w:rPr>
        <w:t>ه</w:t>
      </w:r>
      <w:r w:rsidRPr="00613BDF">
        <w:rPr>
          <w:sz w:val="30"/>
          <w:szCs w:val="30"/>
          <w:rtl/>
        </w:rPr>
        <w:t xml:space="preserve"> أ</w:t>
      </w:r>
      <w:r w:rsidRPr="00613BDF">
        <w:rPr>
          <w:rFonts w:hint="cs"/>
          <w:sz w:val="30"/>
          <w:szCs w:val="30"/>
          <w:rtl/>
          <w:lang w:bidi="ar-EG"/>
        </w:rPr>
        <w:t>قل من</w:t>
      </w:r>
      <w:r w:rsidRPr="00613BDF">
        <w:rPr>
          <w:sz w:val="30"/>
          <w:szCs w:val="30"/>
          <w:rtl/>
        </w:rPr>
        <w:t xml:space="preserve"> ثلاث سنوات</w:t>
      </w:r>
      <w:r w:rsidRPr="00613BDF">
        <w:rPr>
          <w:rFonts w:hint="cs"/>
          <w:sz w:val="30"/>
          <w:szCs w:val="30"/>
          <w:rtl/>
          <w:lang w:bidi="ar-EG"/>
        </w:rPr>
        <w:t>؛</w:t>
      </w:r>
      <w:r w:rsidRPr="00613BDF">
        <w:rPr>
          <w:sz w:val="30"/>
          <w:szCs w:val="30"/>
          <w:rtl/>
        </w:rPr>
        <w:t xml:space="preserve"> والطفل الذي عمر</w:t>
      </w:r>
      <w:r w:rsidRPr="00613BDF">
        <w:rPr>
          <w:rFonts w:hint="cs"/>
          <w:sz w:val="30"/>
          <w:szCs w:val="30"/>
          <w:rtl/>
          <w:lang w:bidi="ar-EG"/>
        </w:rPr>
        <w:t>ه</w:t>
      </w:r>
      <w:r w:rsidRPr="00613BDF">
        <w:rPr>
          <w:sz w:val="30"/>
          <w:szCs w:val="30"/>
          <w:rtl/>
        </w:rPr>
        <w:t xml:space="preserve"> 15</w:t>
      </w:r>
      <w:r w:rsidRPr="00613BDF">
        <w:rPr>
          <w:rFonts w:hint="cs"/>
          <w:sz w:val="30"/>
          <w:szCs w:val="30"/>
          <w:rtl/>
          <w:lang w:bidi="ar-EG"/>
        </w:rPr>
        <w:t xml:space="preserve"> </w:t>
      </w:r>
      <w:r w:rsidRPr="00613BDF">
        <w:rPr>
          <w:sz w:val="30"/>
          <w:szCs w:val="30"/>
          <w:rtl/>
        </w:rPr>
        <w:t>عاما وحتى يبلغ من العمر 26</w:t>
      </w:r>
      <w:r w:rsidRPr="00613BDF">
        <w:rPr>
          <w:rFonts w:hint="cs"/>
          <w:sz w:val="30"/>
          <w:szCs w:val="30"/>
          <w:rtl/>
          <w:lang w:bidi="ar-EG"/>
        </w:rPr>
        <w:t xml:space="preserve"> </w:t>
      </w:r>
      <w:r w:rsidRPr="00613BDF">
        <w:rPr>
          <w:sz w:val="30"/>
          <w:szCs w:val="30"/>
          <w:rtl/>
        </w:rPr>
        <w:t>عاما إذ كان</w:t>
      </w:r>
      <w:r w:rsidRPr="00613BDF">
        <w:rPr>
          <w:rFonts w:hint="cs"/>
          <w:sz w:val="30"/>
          <w:szCs w:val="30"/>
          <w:rtl/>
          <w:lang w:bidi="ar-EG"/>
        </w:rPr>
        <w:t xml:space="preserve"> تلميذا متفرغا للدراسة في المدرسة </w:t>
      </w:r>
      <w:r w:rsidRPr="00613BDF">
        <w:rPr>
          <w:sz w:val="30"/>
          <w:szCs w:val="30"/>
          <w:rtl/>
        </w:rPr>
        <w:t>طول الوقت،</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ال</w:t>
      </w:r>
      <w:r w:rsidRPr="00613BDF">
        <w:rPr>
          <w:sz w:val="30"/>
          <w:szCs w:val="30"/>
          <w:rtl/>
        </w:rPr>
        <w:t xml:space="preserve">رجل والمرأة اللذان يتجاوز عمر أي منهما 65عاما.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والأسرة حسب ت</w:t>
      </w:r>
      <w:r w:rsidRPr="00613BDF">
        <w:rPr>
          <w:rFonts w:hint="cs"/>
          <w:sz w:val="30"/>
          <w:szCs w:val="30"/>
          <w:rtl/>
          <w:lang w:bidi="ar-EG"/>
        </w:rPr>
        <w:t xml:space="preserve">عريف </w:t>
      </w:r>
      <w:r w:rsidRPr="00613BDF">
        <w:rPr>
          <w:sz w:val="30"/>
          <w:szCs w:val="30"/>
          <w:rtl/>
        </w:rPr>
        <w:t xml:space="preserve">هذا القانون </w:t>
      </w:r>
      <w:r w:rsidRPr="00613BDF">
        <w:rPr>
          <w:rFonts w:hint="cs"/>
          <w:sz w:val="30"/>
          <w:szCs w:val="30"/>
          <w:rtl/>
          <w:lang w:bidi="ar-EG"/>
        </w:rPr>
        <w:t xml:space="preserve">هي </w:t>
      </w:r>
      <w:r w:rsidRPr="00613BDF">
        <w:rPr>
          <w:sz w:val="30"/>
          <w:szCs w:val="30"/>
          <w:rtl/>
        </w:rPr>
        <w:t xml:space="preserve">فرد وحيد أو </w:t>
      </w:r>
      <w:r w:rsidRPr="00613BDF">
        <w:rPr>
          <w:rFonts w:hint="cs"/>
          <w:sz w:val="30"/>
          <w:szCs w:val="30"/>
          <w:rtl/>
          <w:lang w:bidi="ar-EG"/>
        </w:rPr>
        <w:t xml:space="preserve">جماعة تتألف </w:t>
      </w:r>
      <w:r w:rsidRPr="00613BDF">
        <w:rPr>
          <w:sz w:val="30"/>
          <w:szCs w:val="30"/>
          <w:rtl/>
        </w:rPr>
        <w:t xml:space="preserve">من رجل </w:t>
      </w:r>
      <w:r w:rsidRPr="00613BDF">
        <w:rPr>
          <w:rFonts w:hint="cs"/>
          <w:sz w:val="30"/>
          <w:szCs w:val="30"/>
          <w:rtl/>
          <w:lang w:bidi="ar-EG"/>
        </w:rPr>
        <w:t>وامر</w:t>
      </w:r>
      <w:r w:rsidRPr="00613BDF">
        <w:rPr>
          <w:sz w:val="30"/>
          <w:szCs w:val="30"/>
          <w:rtl/>
        </w:rPr>
        <w:t>أ</w:t>
      </w:r>
      <w:r w:rsidRPr="00613BDF">
        <w:rPr>
          <w:rFonts w:hint="cs"/>
          <w:sz w:val="30"/>
          <w:szCs w:val="30"/>
          <w:rtl/>
          <w:lang w:bidi="ar-EG"/>
        </w:rPr>
        <w:t xml:space="preserve">ة، </w:t>
      </w:r>
      <w:r w:rsidRPr="00613BDF">
        <w:rPr>
          <w:sz w:val="30"/>
          <w:szCs w:val="30"/>
          <w:rtl/>
        </w:rPr>
        <w:t>أبوين</w:t>
      </w:r>
      <w:r w:rsidRPr="00613BDF">
        <w:rPr>
          <w:rFonts w:hint="cs"/>
          <w:sz w:val="30"/>
          <w:szCs w:val="30"/>
          <w:rtl/>
          <w:lang w:bidi="ar-EG"/>
        </w:rPr>
        <w:t>،</w:t>
      </w:r>
      <w:r w:rsidRPr="00613BDF">
        <w:rPr>
          <w:sz w:val="30"/>
          <w:szCs w:val="30"/>
          <w:rtl/>
        </w:rPr>
        <w:t xml:space="preserve"> وأطفال</w:t>
      </w:r>
      <w:r w:rsidRPr="00613BDF">
        <w:rPr>
          <w:rFonts w:hint="cs"/>
          <w:sz w:val="30"/>
          <w:szCs w:val="30"/>
          <w:rtl/>
          <w:lang w:bidi="ar-EG"/>
        </w:rPr>
        <w:t>،</w:t>
      </w:r>
      <w:r w:rsidRPr="00613BDF">
        <w:rPr>
          <w:sz w:val="30"/>
          <w:szCs w:val="30"/>
          <w:rtl/>
        </w:rPr>
        <w:t xml:space="preserve"> وأقارب آخرين يعيشون معهم و</w:t>
      </w:r>
      <w:r w:rsidRPr="00613BDF">
        <w:rPr>
          <w:rFonts w:hint="cs"/>
          <w:sz w:val="30"/>
          <w:szCs w:val="30"/>
          <w:rtl/>
          <w:lang w:bidi="ar-EG"/>
        </w:rPr>
        <w:t xml:space="preserve">عليهم التزام </w:t>
      </w:r>
      <w:r w:rsidRPr="00613BDF">
        <w:rPr>
          <w:sz w:val="30"/>
          <w:szCs w:val="30"/>
          <w:rtl/>
        </w:rPr>
        <w:t xml:space="preserve">بموجب هذا القانون </w:t>
      </w:r>
      <w:r w:rsidRPr="00613BDF">
        <w:rPr>
          <w:rFonts w:hint="cs"/>
          <w:sz w:val="30"/>
          <w:szCs w:val="30"/>
          <w:rtl/>
          <w:lang w:bidi="ar-EG"/>
        </w:rPr>
        <w:t>فيما يتعلق ب</w:t>
      </w:r>
      <w:r w:rsidRPr="00613BDF">
        <w:rPr>
          <w:sz w:val="30"/>
          <w:szCs w:val="30"/>
          <w:rtl/>
        </w:rPr>
        <w:t xml:space="preserve">كسب عيشهم. </w:t>
      </w:r>
    </w:p>
    <w:p w:rsidR="00CB4538" w:rsidRPr="00613BDF" w:rsidRDefault="00CB4538" w:rsidP="00CB4538">
      <w:pPr>
        <w:pStyle w:val="BodyText2"/>
        <w:spacing w:after="120" w:line="400" w:lineRule="exact"/>
        <w:ind w:left="420" w:right="810" w:firstLine="468"/>
        <w:jc w:val="both"/>
        <w:rPr>
          <w:rFonts w:hint="cs"/>
          <w:sz w:val="30"/>
          <w:szCs w:val="30"/>
          <w:rtl/>
        </w:rPr>
      </w:pP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والبدل الدائم استحقاق أساسي </w:t>
      </w:r>
      <w:r w:rsidRPr="00613BDF">
        <w:rPr>
          <w:rFonts w:hint="cs"/>
          <w:sz w:val="30"/>
          <w:szCs w:val="30"/>
          <w:rtl/>
          <w:lang w:bidi="ar-EG"/>
        </w:rPr>
        <w:t>ل</w:t>
      </w:r>
      <w:r w:rsidRPr="00613BDF">
        <w:rPr>
          <w:sz w:val="30"/>
          <w:szCs w:val="30"/>
          <w:rtl/>
        </w:rPr>
        <w:t xml:space="preserve">لمستفيد ويحدد وفقا لإجمالي الراتب الشهري للموظف الذي لا يعمل في </w:t>
      </w:r>
      <w:r w:rsidRPr="00613BDF">
        <w:rPr>
          <w:rFonts w:hint="cs"/>
          <w:sz w:val="30"/>
          <w:szCs w:val="30"/>
          <w:rtl/>
          <w:lang w:bidi="ar-EG"/>
        </w:rPr>
        <w:t>ال</w:t>
      </w:r>
      <w:r w:rsidRPr="00613BDF">
        <w:rPr>
          <w:sz w:val="30"/>
          <w:szCs w:val="30"/>
          <w:rtl/>
        </w:rPr>
        <w:t>قطاع التجاري في جمهورية مقدونيا،</w:t>
      </w:r>
      <w:r w:rsidRPr="00613BDF">
        <w:rPr>
          <w:rFonts w:hint="cs"/>
          <w:sz w:val="30"/>
          <w:szCs w:val="30"/>
          <w:rtl/>
          <w:lang w:bidi="ar-EG"/>
        </w:rPr>
        <w:t xml:space="preserve"> ويحسب </w:t>
      </w:r>
      <w:r w:rsidRPr="00613BDF">
        <w:rPr>
          <w:sz w:val="30"/>
          <w:szCs w:val="30"/>
          <w:rtl/>
        </w:rPr>
        <w:t xml:space="preserve"> على أساس</w:t>
      </w:r>
      <w:r w:rsidRPr="00613BDF">
        <w:rPr>
          <w:rFonts w:hint="cs"/>
          <w:sz w:val="30"/>
          <w:szCs w:val="30"/>
          <w:rtl/>
          <w:lang w:bidi="ar-EG"/>
        </w:rPr>
        <w:t xml:space="preserve"> مبلغ</w:t>
      </w:r>
      <w:r w:rsidRPr="00613BDF">
        <w:rPr>
          <w:sz w:val="30"/>
          <w:szCs w:val="30"/>
          <w:rtl/>
        </w:rPr>
        <w:t xml:space="preserve"> الشهور الثلاث</w:t>
      </w:r>
      <w:r w:rsidRPr="00613BDF">
        <w:rPr>
          <w:rFonts w:hint="cs"/>
          <w:sz w:val="30"/>
          <w:szCs w:val="30"/>
          <w:rtl/>
          <w:lang w:bidi="ar-EG"/>
        </w:rPr>
        <w:t>ة</w:t>
      </w:r>
      <w:r w:rsidRPr="00613BDF">
        <w:rPr>
          <w:sz w:val="30"/>
          <w:szCs w:val="30"/>
          <w:rtl/>
        </w:rPr>
        <w:t xml:space="preserve"> الأخيرة</w:t>
      </w:r>
      <w:r w:rsidRPr="00613BDF">
        <w:rPr>
          <w:rFonts w:hint="cs"/>
          <w:sz w:val="30"/>
          <w:szCs w:val="30"/>
          <w:rtl/>
          <w:lang w:bidi="ar-EG"/>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 البدل الأساسي</w:t>
      </w:r>
      <w:r>
        <w:rPr>
          <w:sz w:val="30"/>
          <w:szCs w:val="30"/>
          <w:rtl/>
        </w:rPr>
        <w:t>(</w:t>
      </w:r>
      <w:r w:rsidRPr="00613BDF">
        <w:rPr>
          <w:rFonts w:hint="cs"/>
          <w:sz w:val="30"/>
          <w:szCs w:val="30"/>
          <w:rtl/>
          <w:lang w:bidi="ar-EG"/>
        </w:rPr>
        <w:t>ل</w:t>
      </w:r>
      <w:r w:rsidRPr="00613BDF">
        <w:rPr>
          <w:sz w:val="30"/>
          <w:szCs w:val="30"/>
          <w:rtl/>
        </w:rPr>
        <w:t>لمستفيد الوحيد</w:t>
      </w:r>
      <w:r>
        <w:rPr>
          <w:sz w:val="30"/>
          <w:szCs w:val="30"/>
          <w:rtl/>
        </w:rPr>
        <w:t>)</w:t>
      </w:r>
      <w:r w:rsidRPr="00613BDF">
        <w:rPr>
          <w:sz w:val="30"/>
          <w:szCs w:val="30"/>
          <w:rtl/>
        </w:rPr>
        <w:t xml:space="preserve">  20 في المائة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المستفيد الذي ي</w:t>
      </w:r>
      <w:r w:rsidRPr="00613BDF">
        <w:rPr>
          <w:rFonts w:hint="cs"/>
          <w:sz w:val="30"/>
          <w:szCs w:val="30"/>
          <w:rtl/>
          <w:lang w:bidi="ar-EG"/>
        </w:rPr>
        <w:t>شتر</w:t>
      </w:r>
      <w:r w:rsidRPr="00613BDF">
        <w:rPr>
          <w:sz w:val="30"/>
          <w:szCs w:val="30"/>
          <w:rtl/>
        </w:rPr>
        <w:t>ك معه مستفيد آخر ويبلغ استحقاق</w:t>
      </w:r>
      <w:r w:rsidRPr="00613BDF">
        <w:rPr>
          <w:rFonts w:hint="cs"/>
          <w:sz w:val="30"/>
          <w:szCs w:val="30"/>
          <w:rtl/>
          <w:lang w:bidi="ar-EG"/>
        </w:rPr>
        <w:t>ه</w:t>
      </w:r>
      <w:r w:rsidRPr="00613BDF">
        <w:rPr>
          <w:sz w:val="30"/>
          <w:szCs w:val="30"/>
          <w:rtl/>
        </w:rPr>
        <w:t xml:space="preserve"> 28 في المائة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المستفيد الذي ي</w:t>
      </w:r>
      <w:r w:rsidRPr="00613BDF">
        <w:rPr>
          <w:rFonts w:hint="cs"/>
          <w:sz w:val="30"/>
          <w:szCs w:val="30"/>
          <w:rtl/>
          <w:lang w:bidi="ar-EG"/>
        </w:rPr>
        <w:t>شترك</w:t>
      </w:r>
      <w:r w:rsidRPr="00613BDF">
        <w:rPr>
          <w:sz w:val="30"/>
          <w:szCs w:val="30"/>
          <w:rtl/>
        </w:rPr>
        <w:t xml:space="preserve"> معه أكثر من مستفيد واحد ويبلغ استحقاق</w:t>
      </w:r>
      <w:r w:rsidRPr="00613BDF">
        <w:rPr>
          <w:rFonts w:hint="cs"/>
          <w:sz w:val="30"/>
          <w:szCs w:val="30"/>
          <w:rtl/>
          <w:lang w:bidi="ar-EG"/>
        </w:rPr>
        <w:t>ه</w:t>
      </w:r>
      <w:r w:rsidRPr="00613BDF">
        <w:rPr>
          <w:sz w:val="30"/>
          <w:szCs w:val="30"/>
          <w:rtl/>
        </w:rPr>
        <w:t xml:space="preserve">40 في المائة. </w:t>
      </w:r>
    </w:p>
    <w:p w:rsidR="00CB4538" w:rsidRPr="00613BDF" w:rsidRDefault="00CB4538" w:rsidP="008576DB">
      <w:pPr>
        <w:pStyle w:val="BodyText2"/>
        <w:spacing w:after="120" w:line="400" w:lineRule="exact"/>
        <w:ind w:left="1030" w:right="810" w:firstLine="450"/>
        <w:jc w:val="both"/>
        <w:rPr>
          <w:sz w:val="30"/>
          <w:szCs w:val="30"/>
          <w:rtl/>
        </w:rPr>
      </w:pPr>
      <w:r w:rsidRPr="00613BDF">
        <w:rPr>
          <w:sz w:val="30"/>
          <w:szCs w:val="30"/>
          <w:rtl/>
        </w:rPr>
        <w:t>ويحدد مكتب الاحصاءات الحكومية في جمهورية مقدونيا متوسط راتب ا</w:t>
      </w:r>
      <w:r w:rsidRPr="00613BDF">
        <w:rPr>
          <w:rFonts w:hint="cs"/>
          <w:sz w:val="30"/>
          <w:szCs w:val="30"/>
          <w:rtl/>
          <w:lang w:bidi="ar-EG"/>
        </w:rPr>
        <w:t>لشخص المستحق</w:t>
      </w:r>
      <w:r w:rsidRPr="00613BDF">
        <w:rPr>
          <w:sz w:val="30"/>
          <w:szCs w:val="30"/>
          <w:rtl/>
        </w:rPr>
        <w:t>. وي</w:t>
      </w:r>
      <w:r w:rsidRPr="00613BDF">
        <w:rPr>
          <w:rFonts w:hint="cs"/>
          <w:sz w:val="30"/>
          <w:szCs w:val="30"/>
          <w:rtl/>
          <w:lang w:bidi="ar-EG"/>
        </w:rPr>
        <w:t>صرف</w:t>
      </w:r>
      <w:r w:rsidRPr="00613BDF">
        <w:rPr>
          <w:sz w:val="30"/>
          <w:szCs w:val="30"/>
          <w:rtl/>
        </w:rPr>
        <w:t xml:space="preserve"> البدل شهريا. و</w:t>
      </w:r>
      <w:r w:rsidRPr="00613BDF">
        <w:rPr>
          <w:rFonts w:hint="cs"/>
          <w:sz w:val="30"/>
          <w:szCs w:val="30"/>
          <w:rtl/>
          <w:lang w:bidi="ar-EG"/>
        </w:rPr>
        <w:t>قيمة الحد الأدنى ل</w:t>
      </w:r>
      <w:r w:rsidRPr="00613BDF">
        <w:rPr>
          <w:sz w:val="30"/>
          <w:szCs w:val="30"/>
          <w:rtl/>
        </w:rPr>
        <w:t>لراتب (حالي</w:t>
      </w:r>
      <w:r w:rsidRPr="00613BDF">
        <w:rPr>
          <w:rFonts w:hint="cs"/>
          <w:sz w:val="30"/>
          <w:szCs w:val="30"/>
          <w:rtl/>
          <w:lang w:bidi="ar-EG"/>
        </w:rPr>
        <w:t>ا</w:t>
      </w:r>
      <w:r w:rsidRPr="00613BDF">
        <w:rPr>
          <w:sz w:val="30"/>
          <w:szCs w:val="30"/>
          <w:rtl/>
        </w:rPr>
        <w:t>)</w:t>
      </w:r>
      <w:r w:rsidRPr="00613BDF">
        <w:rPr>
          <w:rFonts w:hint="cs"/>
          <w:sz w:val="30"/>
          <w:szCs w:val="30"/>
          <w:rtl/>
          <w:lang w:bidi="ar-EG"/>
        </w:rPr>
        <w:t xml:space="preserve"> </w:t>
      </w:r>
      <w:r w:rsidRPr="00613BDF">
        <w:rPr>
          <w:sz w:val="30"/>
          <w:szCs w:val="30"/>
          <w:rtl/>
        </w:rPr>
        <w:t>لموظفي الخدمة المدنية</w:t>
      </w:r>
      <w:r w:rsidRPr="00613BDF">
        <w:rPr>
          <w:rFonts w:hint="cs"/>
          <w:sz w:val="30"/>
          <w:szCs w:val="30"/>
          <w:rtl/>
          <w:lang w:bidi="ar-EG"/>
        </w:rPr>
        <w:t xml:space="preserve"> فقط </w:t>
      </w:r>
      <w:r w:rsidRPr="00613BDF">
        <w:rPr>
          <w:sz w:val="30"/>
          <w:szCs w:val="30"/>
          <w:rtl/>
        </w:rPr>
        <w:t>في جمهورية مقدونيا،</w:t>
      </w:r>
      <w:r w:rsidRPr="00613BDF">
        <w:rPr>
          <w:rFonts w:hint="cs"/>
          <w:sz w:val="30"/>
          <w:szCs w:val="30"/>
          <w:rtl/>
          <w:lang w:bidi="ar-EG"/>
        </w:rPr>
        <w:t xml:space="preserve"> </w:t>
      </w:r>
      <w:r w:rsidRPr="00613BDF">
        <w:rPr>
          <w:sz w:val="30"/>
          <w:szCs w:val="30"/>
          <w:rtl/>
        </w:rPr>
        <w:t>في حزيران/ يونيه  2002</w:t>
      </w:r>
      <w:r w:rsidRPr="00613BDF">
        <w:rPr>
          <w:rFonts w:hint="cs"/>
          <w:sz w:val="30"/>
          <w:szCs w:val="30"/>
          <w:rtl/>
          <w:lang w:bidi="ar-EG"/>
        </w:rPr>
        <w:t xml:space="preserve"> ت</w:t>
      </w:r>
      <w:r w:rsidRPr="00613BDF">
        <w:rPr>
          <w:sz w:val="30"/>
          <w:szCs w:val="30"/>
          <w:rtl/>
        </w:rPr>
        <w:t>بلغ 5060</w:t>
      </w:r>
      <w:r w:rsidRPr="00613BDF">
        <w:rPr>
          <w:rFonts w:hint="cs"/>
          <w:sz w:val="30"/>
          <w:szCs w:val="30"/>
          <w:rtl/>
          <w:lang w:bidi="ar-EG"/>
        </w:rPr>
        <w:t xml:space="preserve"> </w:t>
      </w:r>
      <w:r w:rsidRPr="00613BDF">
        <w:rPr>
          <w:sz w:val="30"/>
          <w:szCs w:val="30"/>
          <w:rtl/>
        </w:rPr>
        <w:t xml:space="preserve">دينارا.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وتنظم المادة 32من قانون الرعاية الاجتماعية،</w:t>
      </w:r>
      <w:r w:rsidRPr="00613BDF">
        <w:rPr>
          <w:rFonts w:hint="cs"/>
          <w:sz w:val="30"/>
          <w:szCs w:val="30"/>
          <w:rtl/>
          <w:lang w:bidi="ar-EG"/>
        </w:rPr>
        <w:t xml:space="preserve"> </w:t>
      </w:r>
      <w:r w:rsidRPr="00613BDF">
        <w:rPr>
          <w:sz w:val="30"/>
          <w:szCs w:val="30"/>
          <w:rtl/>
        </w:rPr>
        <w:t>الحق في الرعاية الصحية للمستفيدين من المساعدة المالية الدائمة؛  و</w:t>
      </w:r>
      <w:r w:rsidRPr="00613BDF">
        <w:rPr>
          <w:rFonts w:hint="cs"/>
          <w:sz w:val="30"/>
          <w:szCs w:val="30"/>
          <w:rtl/>
          <w:lang w:bidi="ar-EG"/>
        </w:rPr>
        <w:t>ه</w:t>
      </w:r>
      <w:r w:rsidRPr="00613BDF">
        <w:rPr>
          <w:sz w:val="30"/>
          <w:szCs w:val="30"/>
          <w:rtl/>
        </w:rPr>
        <w:t>م الأفراد ال</w:t>
      </w:r>
      <w:r w:rsidRPr="00613BDF">
        <w:rPr>
          <w:rFonts w:hint="cs"/>
          <w:sz w:val="30"/>
          <w:szCs w:val="30"/>
          <w:rtl/>
          <w:lang w:bidi="ar-EG"/>
        </w:rPr>
        <w:t xml:space="preserve">مقيمون لدى </w:t>
      </w:r>
      <w:r w:rsidRPr="00613BDF">
        <w:rPr>
          <w:sz w:val="30"/>
          <w:szCs w:val="30"/>
          <w:rtl/>
        </w:rPr>
        <w:t xml:space="preserve">أسر أخرى </w:t>
      </w:r>
      <w:r w:rsidRPr="00613BDF">
        <w:rPr>
          <w:rFonts w:hint="cs"/>
          <w:sz w:val="30"/>
          <w:szCs w:val="30"/>
          <w:rtl/>
          <w:lang w:bidi="ar-EG"/>
        </w:rPr>
        <w:t xml:space="preserve">أو في </w:t>
      </w:r>
      <w:r w:rsidRPr="00613BDF">
        <w:rPr>
          <w:sz w:val="30"/>
          <w:szCs w:val="30"/>
          <w:rtl/>
        </w:rPr>
        <w:t>مؤسسات الرعاية الاجتماعية؛  والمستفيد</w:t>
      </w:r>
      <w:r w:rsidRPr="00613BDF">
        <w:rPr>
          <w:rFonts w:hint="cs"/>
          <w:sz w:val="30"/>
          <w:szCs w:val="30"/>
          <w:rtl/>
          <w:lang w:bidi="ar-EG"/>
        </w:rPr>
        <w:t>و</w:t>
      </w:r>
      <w:r w:rsidRPr="00613BDF">
        <w:rPr>
          <w:sz w:val="30"/>
          <w:szCs w:val="30"/>
          <w:rtl/>
        </w:rPr>
        <w:t xml:space="preserve">ن من بدل المعونة والرعاية </w:t>
      </w:r>
      <w:r w:rsidRPr="00613BDF">
        <w:rPr>
          <w:rFonts w:hint="cs"/>
          <w:sz w:val="30"/>
          <w:szCs w:val="30"/>
          <w:rtl/>
          <w:lang w:bidi="ar-EG"/>
        </w:rPr>
        <w:t xml:space="preserve">المدفوع لشخص </w:t>
      </w:r>
      <w:r w:rsidRPr="00613BDF">
        <w:rPr>
          <w:sz w:val="30"/>
          <w:szCs w:val="30"/>
          <w:rtl/>
        </w:rPr>
        <w:t xml:space="preserve"> آخر</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اذا انتفت </w:t>
      </w:r>
      <w:r w:rsidRPr="00613BDF">
        <w:rPr>
          <w:sz w:val="30"/>
          <w:szCs w:val="30"/>
          <w:rtl/>
        </w:rPr>
        <w:t>أي مبررات أخرى للحصول عليه</w:t>
      </w:r>
      <w:r w:rsidRPr="00613BDF">
        <w:rPr>
          <w:rFonts w:hint="cs"/>
          <w:sz w:val="30"/>
          <w:szCs w:val="30"/>
          <w:rtl/>
          <w:lang w:bidi="ar-EG"/>
        </w:rPr>
        <w:t>ا</w:t>
      </w:r>
      <w:r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وتنص المادة 33</w:t>
      </w:r>
      <w:r w:rsidRPr="00613BDF">
        <w:rPr>
          <w:rFonts w:hint="cs"/>
          <w:sz w:val="30"/>
          <w:szCs w:val="30"/>
          <w:rtl/>
          <w:lang w:bidi="ar-EG"/>
        </w:rPr>
        <w:t xml:space="preserve"> على </w:t>
      </w:r>
      <w:r w:rsidRPr="00613BDF">
        <w:rPr>
          <w:sz w:val="30"/>
          <w:szCs w:val="30"/>
          <w:rtl/>
        </w:rPr>
        <w:t xml:space="preserve">الحق في </w:t>
      </w:r>
      <w:r w:rsidRPr="00613BDF">
        <w:rPr>
          <w:rFonts w:hint="cs"/>
          <w:sz w:val="30"/>
          <w:szCs w:val="30"/>
          <w:rtl/>
          <w:lang w:bidi="ar-EG"/>
        </w:rPr>
        <w:t xml:space="preserve">اقتطاع </w:t>
      </w:r>
      <w:r w:rsidRPr="00613BDF">
        <w:rPr>
          <w:sz w:val="30"/>
          <w:szCs w:val="30"/>
          <w:rtl/>
        </w:rPr>
        <w:t xml:space="preserve">اشتراك من الراتب للعمل ساعات عمل أقل </w:t>
      </w:r>
      <w:r w:rsidRPr="00613BDF">
        <w:rPr>
          <w:rFonts w:hint="cs"/>
          <w:sz w:val="30"/>
          <w:szCs w:val="30"/>
          <w:rtl/>
          <w:lang w:bidi="ar-EG"/>
        </w:rPr>
        <w:t>بسبب ا</w:t>
      </w:r>
      <w:r w:rsidRPr="00613BDF">
        <w:rPr>
          <w:sz w:val="30"/>
          <w:szCs w:val="30"/>
          <w:rtl/>
        </w:rPr>
        <w:t xml:space="preserve">لقيام بالرعاية الواجبة </w:t>
      </w:r>
      <w:r w:rsidRPr="00613BDF">
        <w:rPr>
          <w:rFonts w:hint="cs"/>
          <w:sz w:val="30"/>
          <w:szCs w:val="30"/>
          <w:rtl/>
          <w:lang w:bidi="ar-EG"/>
        </w:rPr>
        <w:t>ل</w:t>
      </w:r>
      <w:r w:rsidRPr="00613BDF">
        <w:rPr>
          <w:sz w:val="30"/>
          <w:szCs w:val="30"/>
          <w:rtl/>
        </w:rPr>
        <w:t>لطفل المعاق</w:t>
      </w:r>
      <w:r w:rsidRPr="00613BDF">
        <w:rPr>
          <w:rFonts w:hint="cs"/>
          <w:sz w:val="30"/>
          <w:szCs w:val="30"/>
          <w:rtl/>
          <w:lang w:bidi="ar-EG"/>
        </w:rPr>
        <w:t xml:space="preserve"> </w:t>
      </w:r>
      <w:r>
        <w:rPr>
          <w:sz w:val="30"/>
          <w:szCs w:val="30"/>
          <w:rtl/>
        </w:rPr>
        <w:t>(</w:t>
      </w:r>
      <w:r w:rsidRPr="00613BDF">
        <w:rPr>
          <w:sz w:val="30"/>
          <w:szCs w:val="30"/>
          <w:rtl/>
        </w:rPr>
        <w:t>30 في المائة من متوسط الراتب) ب</w:t>
      </w:r>
      <w:r w:rsidRPr="00613BDF">
        <w:rPr>
          <w:rFonts w:hint="cs"/>
          <w:sz w:val="30"/>
          <w:szCs w:val="30"/>
          <w:rtl/>
          <w:lang w:bidi="ar-EG"/>
        </w:rPr>
        <w:t>ال</w:t>
      </w:r>
      <w:r w:rsidRPr="00613BDF">
        <w:rPr>
          <w:sz w:val="30"/>
          <w:szCs w:val="30"/>
          <w:rtl/>
        </w:rPr>
        <w:t>طريق</w:t>
      </w:r>
      <w:r w:rsidRPr="00613BDF">
        <w:rPr>
          <w:rFonts w:hint="cs"/>
          <w:sz w:val="30"/>
          <w:szCs w:val="30"/>
          <w:rtl/>
          <w:lang w:bidi="ar-EG"/>
        </w:rPr>
        <w:t>ة</w:t>
      </w:r>
      <w:r w:rsidRPr="00613BDF">
        <w:rPr>
          <w:sz w:val="30"/>
          <w:szCs w:val="30"/>
          <w:rtl/>
        </w:rPr>
        <w:t xml:space="preserve"> التي يحددها قانون علاقات العمل الم</w:t>
      </w:r>
      <w:r w:rsidRPr="00613BDF">
        <w:rPr>
          <w:rFonts w:hint="cs"/>
          <w:sz w:val="30"/>
          <w:szCs w:val="30"/>
          <w:rtl/>
          <w:lang w:bidi="ar-EG"/>
        </w:rPr>
        <w:t>طبق</w:t>
      </w:r>
      <w:r w:rsidRPr="00613BDF">
        <w:rPr>
          <w:sz w:val="30"/>
          <w:szCs w:val="30"/>
          <w:rtl/>
        </w:rPr>
        <w:t xml:space="preserve"> في مركز الخدمة الاجتماعية. </w:t>
      </w:r>
    </w:p>
    <w:p w:rsidR="00CB4538" w:rsidRPr="00613BDF" w:rsidRDefault="00CB4538" w:rsidP="00CB4538">
      <w:pPr>
        <w:pStyle w:val="BodyText2"/>
        <w:tabs>
          <w:tab w:val="right" w:pos="5502"/>
        </w:tabs>
        <w:spacing w:after="120" w:line="400" w:lineRule="exact"/>
        <w:ind w:left="1030" w:right="810" w:firstLine="450"/>
        <w:jc w:val="both"/>
        <w:rPr>
          <w:sz w:val="30"/>
          <w:szCs w:val="30"/>
          <w:rtl/>
        </w:rPr>
      </w:pPr>
      <w:r w:rsidRPr="00613BDF">
        <w:rPr>
          <w:sz w:val="30"/>
          <w:szCs w:val="30"/>
          <w:rtl/>
        </w:rPr>
        <w:t xml:space="preserve">ويمنح الحق في بدل الشخص الوحيد للفرد أو الأسرة </w:t>
      </w:r>
      <w:r w:rsidRPr="00613BDF">
        <w:rPr>
          <w:rFonts w:hint="cs"/>
          <w:sz w:val="30"/>
          <w:szCs w:val="30"/>
          <w:rtl/>
          <w:lang w:bidi="ar-EG"/>
        </w:rPr>
        <w:t xml:space="preserve">في حالة التعرض </w:t>
      </w:r>
      <w:r w:rsidRPr="00613BDF">
        <w:rPr>
          <w:sz w:val="30"/>
          <w:szCs w:val="30"/>
          <w:rtl/>
        </w:rPr>
        <w:t>لمخاطر اجتماعية ناجمة عن حدوث كارثة طبيعية،</w:t>
      </w:r>
      <w:r w:rsidRPr="00613BDF">
        <w:rPr>
          <w:rFonts w:hint="cs"/>
          <w:sz w:val="30"/>
          <w:szCs w:val="30"/>
          <w:rtl/>
          <w:lang w:bidi="ar-EG"/>
        </w:rPr>
        <w:t xml:space="preserve"> </w:t>
      </w:r>
      <w:r w:rsidRPr="00613BDF">
        <w:rPr>
          <w:sz w:val="30"/>
          <w:szCs w:val="30"/>
          <w:rtl/>
        </w:rPr>
        <w:t>أو وباء،</w:t>
      </w:r>
      <w:r w:rsidRPr="00613BDF">
        <w:rPr>
          <w:rFonts w:hint="cs"/>
          <w:sz w:val="30"/>
          <w:szCs w:val="30"/>
          <w:rtl/>
          <w:lang w:bidi="ar-EG"/>
        </w:rPr>
        <w:t xml:space="preserve"> </w:t>
      </w:r>
      <w:r w:rsidRPr="00613BDF">
        <w:rPr>
          <w:sz w:val="30"/>
          <w:szCs w:val="30"/>
          <w:rtl/>
        </w:rPr>
        <w:t>أو</w:t>
      </w:r>
      <w:r w:rsidRPr="00613BDF">
        <w:rPr>
          <w:rFonts w:hint="cs"/>
          <w:sz w:val="30"/>
          <w:szCs w:val="30"/>
          <w:rtl/>
          <w:lang w:bidi="ar-EG"/>
        </w:rPr>
        <w:t xml:space="preserve"> بسبب الحاجة الى </w:t>
      </w:r>
      <w:r w:rsidRPr="00613BDF">
        <w:rPr>
          <w:sz w:val="30"/>
          <w:szCs w:val="30"/>
          <w:rtl/>
        </w:rPr>
        <w:t xml:space="preserve">علاج طويل الأجل في مؤسسة </w:t>
      </w:r>
      <w:r w:rsidRPr="00613BDF">
        <w:rPr>
          <w:rFonts w:hint="cs"/>
          <w:sz w:val="30"/>
          <w:szCs w:val="30"/>
          <w:rtl/>
          <w:lang w:bidi="ar-EG"/>
        </w:rPr>
        <w:t>ل</w:t>
      </w:r>
      <w:r w:rsidRPr="00613BDF">
        <w:rPr>
          <w:sz w:val="30"/>
          <w:szCs w:val="30"/>
          <w:rtl/>
        </w:rPr>
        <w:t xml:space="preserve">لرعاية </w:t>
      </w:r>
      <w:r w:rsidRPr="00613BDF">
        <w:rPr>
          <w:rFonts w:hint="cs"/>
          <w:sz w:val="30"/>
          <w:szCs w:val="30"/>
          <w:rtl/>
          <w:lang w:bidi="ar-EG"/>
        </w:rPr>
        <w:t>ال</w:t>
      </w:r>
      <w:r w:rsidRPr="00613BDF">
        <w:rPr>
          <w:sz w:val="30"/>
          <w:szCs w:val="30"/>
          <w:rtl/>
        </w:rPr>
        <w:t>صحية أو</w:t>
      </w:r>
      <w:r w:rsidRPr="00613BDF">
        <w:rPr>
          <w:rFonts w:hint="cs"/>
          <w:sz w:val="30"/>
          <w:szCs w:val="30"/>
          <w:rtl/>
          <w:lang w:bidi="ar-EG"/>
        </w:rPr>
        <w:t xml:space="preserve"> بسبب التعرض ل</w:t>
      </w:r>
      <w:r w:rsidRPr="00613BDF">
        <w:rPr>
          <w:sz w:val="30"/>
          <w:szCs w:val="30"/>
          <w:rtl/>
        </w:rPr>
        <w:t xml:space="preserve">أزمة اجتماعية أخرى. </w:t>
      </w:r>
      <w:r w:rsidRPr="00613BDF">
        <w:rPr>
          <w:rFonts w:hint="cs"/>
          <w:sz w:val="30"/>
          <w:szCs w:val="30"/>
          <w:rtl/>
          <w:lang w:bidi="ar-EG"/>
        </w:rPr>
        <w:t>و</w:t>
      </w:r>
      <w:r w:rsidRPr="00613BDF">
        <w:rPr>
          <w:sz w:val="30"/>
          <w:szCs w:val="30"/>
          <w:rtl/>
        </w:rPr>
        <w:t>يمكن أن يصل المبلغ إلى ضعف متوسط الراتب الشهري ل</w:t>
      </w:r>
      <w:r w:rsidRPr="00613BDF">
        <w:rPr>
          <w:rFonts w:hint="cs"/>
          <w:sz w:val="30"/>
          <w:szCs w:val="30"/>
          <w:rtl/>
          <w:lang w:bidi="ar-EG"/>
        </w:rPr>
        <w:t>ل</w:t>
      </w:r>
      <w:r w:rsidRPr="00613BDF">
        <w:rPr>
          <w:sz w:val="30"/>
          <w:szCs w:val="30"/>
          <w:rtl/>
        </w:rPr>
        <w:t xml:space="preserve">موظف في </w:t>
      </w:r>
      <w:r w:rsidRPr="00613BDF">
        <w:rPr>
          <w:rFonts w:hint="cs"/>
          <w:sz w:val="30"/>
          <w:szCs w:val="30"/>
          <w:rtl/>
          <w:lang w:bidi="ar-EG"/>
        </w:rPr>
        <w:t>غير ال</w:t>
      </w:r>
      <w:r w:rsidRPr="00613BDF">
        <w:rPr>
          <w:sz w:val="30"/>
          <w:szCs w:val="30"/>
          <w:rtl/>
        </w:rPr>
        <w:t>قطاع التجاري بجمهورية مقدونيا،</w:t>
      </w:r>
      <w:r w:rsidRPr="00613BDF">
        <w:rPr>
          <w:rFonts w:hint="cs"/>
          <w:sz w:val="30"/>
          <w:szCs w:val="30"/>
          <w:rtl/>
          <w:lang w:bidi="ar-EG"/>
        </w:rPr>
        <w:t xml:space="preserve"> </w:t>
      </w:r>
      <w:r w:rsidRPr="00613BDF">
        <w:rPr>
          <w:sz w:val="30"/>
          <w:szCs w:val="30"/>
          <w:rtl/>
        </w:rPr>
        <w:t>محسوبا على أساس الشهور</w:t>
      </w:r>
      <w:r w:rsidRPr="00613BDF">
        <w:rPr>
          <w:rFonts w:hint="cs"/>
          <w:sz w:val="30"/>
          <w:szCs w:val="30"/>
          <w:rtl/>
          <w:lang w:bidi="ar-EG"/>
        </w:rPr>
        <w:t xml:space="preserve"> الثلاثة الأخيرة</w:t>
      </w:r>
      <w:r w:rsidRPr="00613BDF">
        <w:rPr>
          <w:sz w:val="30"/>
          <w:szCs w:val="30"/>
          <w:rtl/>
        </w:rPr>
        <w:t xml:space="preserve">. ويحدد مبلغ المساعدة الاجتماعية للشخص الوحيد حسب القانون الذي </w:t>
      </w:r>
      <w:r w:rsidRPr="00613BDF">
        <w:rPr>
          <w:rFonts w:hint="cs"/>
          <w:sz w:val="30"/>
          <w:szCs w:val="30"/>
          <w:rtl/>
          <w:lang w:bidi="ar-EG"/>
        </w:rPr>
        <w:t>أقره وز</w:t>
      </w:r>
      <w:r w:rsidRPr="00613BDF">
        <w:rPr>
          <w:sz w:val="30"/>
          <w:szCs w:val="30"/>
          <w:rtl/>
        </w:rPr>
        <w:t xml:space="preserve">ير العمل والسياسات الاجتماعية.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وإذا كان المواطن،</w:t>
      </w:r>
      <w:r w:rsidRPr="00613BDF">
        <w:rPr>
          <w:rFonts w:hint="cs"/>
          <w:sz w:val="30"/>
          <w:szCs w:val="30"/>
          <w:rtl/>
          <w:lang w:bidi="ar-EG"/>
        </w:rPr>
        <w:t xml:space="preserve"> </w:t>
      </w:r>
      <w:r w:rsidRPr="00613BDF">
        <w:rPr>
          <w:sz w:val="30"/>
          <w:szCs w:val="30"/>
          <w:rtl/>
        </w:rPr>
        <w:t xml:space="preserve">أي </w:t>
      </w:r>
      <w:r w:rsidRPr="00613BDF">
        <w:rPr>
          <w:rFonts w:hint="cs"/>
          <w:sz w:val="30"/>
          <w:szCs w:val="30"/>
          <w:rtl/>
          <w:lang w:bidi="ar-EG"/>
        </w:rPr>
        <w:t xml:space="preserve">أحد </w:t>
      </w:r>
      <w:r w:rsidRPr="00613BDF">
        <w:rPr>
          <w:sz w:val="30"/>
          <w:szCs w:val="30"/>
          <w:rtl/>
        </w:rPr>
        <w:t xml:space="preserve">أفراد الأسرة له </w:t>
      </w:r>
      <w:r w:rsidRPr="00613BDF">
        <w:rPr>
          <w:rFonts w:hint="cs"/>
          <w:sz w:val="30"/>
          <w:szCs w:val="30"/>
          <w:rtl/>
          <w:lang w:bidi="ar-EG"/>
        </w:rPr>
        <w:t xml:space="preserve">قريب </w:t>
      </w:r>
      <w:r w:rsidRPr="00613BDF">
        <w:rPr>
          <w:sz w:val="30"/>
          <w:szCs w:val="30"/>
          <w:rtl/>
        </w:rPr>
        <w:t>يعيش بعيدا عن الأسرة،</w:t>
      </w:r>
      <w:r w:rsidRPr="00613BDF">
        <w:rPr>
          <w:rFonts w:hint="cs"/>
          <w:sz w:val="30"/>
          <w:szCs w:val="30"/>
          <w:rtl/>
          <w:lang w:bidi="ar-EG"/>
        </w:rPr>
        <w:t xml:space="preserve"> وعليه التزام</w:t>
      </w:r>
      <w:r w:rsidRPr="00613BDF">
        <w:rPr>
          <w:sz w:val="30"/>
          <w:szCs w:val="30"/>
          <w:rtl/>
        </w:rPr>
        <w:t xml:space="preserve"> بتقديم الدعم المالي له،</w:t>
      </w:r>
      <w:r w:rsidRPr="00613BDF">
        <w:rPr>
          <w:rFonts w:hint="cs"/>
          <w:sz w:val="30"/>
          <w:szCs w:val="30"/>
          <w:rtl/>
          <w:lang w:bidi="ar-EG"/>
        </w:rPr>
        <w:t xml:space="preserve"> </w:t>
      </w:r>
      <w:r w:rsidRPr="00613BDF">
        <w:rPr>
          <w:sz w:val="30"/>
          <w:szCs w:val="30"/>
          <w:rtl/>
        </w:rPr>
        <w:t xml:space="preserve">يكفل مركز الرعاية الاجتماعية الحق في </w:t>
      </w:r>
      <w:r w:rsidRPr="00613BDF">
        <w:rPr>
          <w:rFonts w:hint="cs"/>
          <w:sz w:val="30"/>
          <w:szCs w:val="30"/>
          <w:rtl/>
          <w:lang w:bidi="ar-EG"/>
        </w:rPr>
        <w:t>ال</w:t>
      </w:r>
      <w:r w:rsidRPr="00613BDF">
        <w:rPr>
          <w:sz w:val="30"/>
          <w:szCs w:val="30"/>
          <w:rtl/>
        </w:rPr>
        <w:t>رعاية الاجتماعية</w:t>
      </w:r>
      <w:r w:rsidRPr="00613BDF">
        <w:rPr>
          <w:rFonts w:hint="cs"/>
          <w:sz w:val="30"/>
          <w:szCs w:val="30"/>
          <w:rtl/>
          <w:lang w:bidi="ar-EG"/>
        </w:rPr>
        <w:t xml:space="preserve"> له عند استيفاء </w:t>
      </w:r>
      <w:r w:rsidRPr="00613BDF">
        <w:rPr>
          <w:sz w:val="30"/>
          <w:szCs w:val="30"/>
          <w:rtl/>
        </w:rPr>
        <w:t xml:space="preserve">الشروط التي نص عليها قانون.  وتقدم الموارد المالية </w:t>
      </w:r>
      <w:r w:rsidRPr="00613BDF">
        <w:rPr>
          <w:rFonts w:hint="cs"/>
          <w:sz w:val="30"/>
          <w:szCs w:val="30"/>
          <w:rtl/>
          <w:lang w:bidi="ar-EG"/>
        </w:rPr>
        <w:t xml:space="preserve">من </w:t>
      </w:r>
      <w:r w:rsidRPr="00613BDF">
        <w:rPr>
          <w:sz w:val="30"/>
          <w:szCs w:val="30"/>
          <w:rtl/>
        </w:rPr>
        <w:t xml:space="preserve">ميزانية جمهورية مقدونيا. </w:t>
      </w:r>
    </w:p>
    <w:p w:rsidR="00CB4538" w:rsidRPr="00613BDF" w:rsidRDefault="008576DB" w:rsidP="008576DB">
      <w:pPr>
        <w:pStyle w:val="BodyText2"/>
        <w:spacing w:after="120" w:line="400" w:lineRule="exact"/>
        <w:ind w:left="1030" w:right="810" w:firstLine="468"/>
        <w:jc w:val="both"/>
        <w:rPr>
          <w:sz w:val="30"/>
          <w:szCs w:val="30"/>
          <w:rtl/>
        </w:rPr>
      </w:pPr>
      <w:r>
        <w:rPr>
          <w:rFonts w:hint="cs"/>
          <w:sz w:val="30"/>
          <w:szCs w:val="30"/>
          <w:rtl/>
        </w:rPr>
        <w:t>(</w:t>
      </w:r>
      <w:r w:rsidR="00CB4538" w:rsidRPr="00613BDF">
        <w:rPr>
          <w:sz w:val="30"/>
          <w:szCs w:val="30"/>
          <w:rtl/>
        </w:rPr>
        <w:t>ب</w:t>
      </w:r>
      <w:r w:rsidR="00CB4538">
        <w:rPr>
          <w:sz w:val="30"/>
          <w:szCs w:val="30"/>
          <w:rtl/>
        </w:rPr>
        <w:t>)</w:t>
      </w:r>
      <w:r>
        <w:rPr>
          <w:rFonts w:hint="cs"/>
          <w:sz w:val="30"/>
          <w:szCs w:val="30"/>
          <w:rtl/>
        </w:rPr>
        <w:t xml:space="preserve"> </w:t>
      </w:r>
      <w:r w:rsidR="00CB4538" w:rsidRPr="00613BDF">
        <w:rPr>
          <w:rFonts w:hint="cs"/>
          <w:sz w:val="30"/>
          <w:szCs w:val="30"/>
          <w:rtl/>
          <w:lang w:bidi="ar-EG"/>
        </w:rPr>
        <w:t xml:space="preserve"> </w:t>
      </w:r>
      <w:r w:rsidR="00CB4538" w:rsidRPr="00613BDF">
        <w:rPr>
          <w:sz w:val="30"/>
          <w:szCs w:val="30"/>
          <w:rtl/>
        </w:rPr>
        <w:t>وطبقا للفقرة 1</w:t>
      </w:r>
      <w:r w:rsidR="00CB4538" w:rsidRPr="00613BDF">
        <w:rPr>
          <w:rFonts w:hint="cs"/>
          <w:sz w:val="30"/>
          <w:szCs w:val="30"/>
          <w:rtl/>
          <w:lang w:bidi="ar-EG"/>
        </w:rPr>
        <w:t xml:space="preserve"> </w:t>
      </w:r>
      <w:r w:rsidR="00CB4538" w:rsidRPr="00613BDF">
        <w:rPr>
          <w:sz w:val="30"/>
          <w:szCs w:val="30"/>
          <w:rtl/>
        </w:rPr>
        <w:t>من المادة 32،</w:t>
      </w:r>
      <w:r w:rsidR="00CB4538" w:rsidRPr="00613BDF">
        <w:rPr>
          <w:rFonts w:hint="cs"/>
          <w:sz w:val="30"/>
          <w:szCs w:val="30"/>
          <w:rtl/>
          <w:lang w:bidi="ar-EG"/>
        </w:rPr>
        <w:t xml:space="preserve"> </w:t>
      </w:r>
      <w:r w:rsidR="00CB4538" w:rsidRPr="00613BDF">
        <w:rPr>
          <w:sz w:val="30"/>
          <w:szCs w:val="30"/>
          <w:rtl/>
        </w:rPr>
        <w:t xml:space="preserve">من دستور جمهورية مقدونيا،لكل مواطن الحق في العمل،وفي حرية اختيار العمل،وفي توفير الأمن المادي له عندما يكون في حالة عمل موقت.  وبموجب المادة </w:t>
      </w:r>
      <w:r w:rsidR="00CB4538" w:rsidRPr="00613BDF">
        <w:rPr>
          <w:rFonts w:hint="cs"/>
          <w:sz w:val="30"/>
          <w:szCs w:val="30"/>
          <w:rtl/>
          <w:lang w:bidi="ar-EG"/>
        </w:rPr>
        <w:t>2</w:t>
      </w:r>
      <w:r w:rsidR="00CB4538" w:rsidRPr="00613BDF">
        <w:rPr>
          <w:sz w:val="30"/>
          <w:szCs w:val="30"/>
          <w:rtl/>
        </w:rPr>
        <w:t>،</w:t>
      </w:r>
      <w:r w:rsidR="00CB4538" w:rsidRPr="00613BDF">
        <w:rPr>
          <w:rFonts w:hint="cs"/>
          <w:sz w:val="30"/>
          <w:szCs w:val="30"/>
          <w:rtl/>
          <w:lang w:bidi="ar-EG"/>
        </w:rPr>
        <w:t xml:space="preserve"> </w:t>
      </w:r>
      <w:r w:rsidR="00CB4538" w:rsidRPr="00613BDF">
        <w:rPr>
          <w:sz w:val="30"/>
          <w:szCs w:val="30"/>
          <w:rtl/>
        </w:rPr>
        <w:t>لكل مواطن الحق ب</w:t>
      </w:r>
      <w:r w:rsidR="00CB4538" w:rsidRPr="00613BDF">
        <w:rPr>
          <w:rFonts w:hint="cs"/>
          <w:sz w:val="30"/>
          <w:szCs w:val="30"/>
          <w:rtl/>
          <w:lang w:bidi="ar-EG"/>
        </w:rPr>
        <w:t>شروط</w:t>
      </w:r>
      <w:r w:rsidR="00CB4538" w:rsidRPr="00613BDF">
        <w:rPr>
          <w:sz w:val="30"/>
          <w:szCs w:val="30"/>
          <w:rtl/>
        </w:rPr>
        <w:t xml:space="preserve"> متساوية</w:t>
      </w:r>
      <w:r w:rsidR="00CB4538" w:rsidRPr="00613BDF">
        <w:rPr>
          <w:rFonts w:hint="cs"/>
          <w:sz w:val="30"/>
          <w:szCs w:val="30"/>
          <w:rtl/>
          <w:lang w:bidi="ar-EG"/>
        </w:rPr>
        <w:t>،</w:t>
      </w:r>
      <w:r w:rsidR="00CB4538" w:rsidRPr="00613BDF">
        <w:rPr>
          <w:sz w:val="30"/>
          <w:szCs w:val="30"/>
          <w:rtl/>
        </w:rPr>
        <w:t xml:space="preserve"> في كل وظيفة،</w:t>
      </w:r>
      <w:r w:rsidR="00CB4538" w:rsidRPr="00613BDF">
        <w:rPr>
          <w:rFonts w:hint="cs"/>
          <w:sz w:val="30"/>
          <w:szCs w:val="30"/>
          <w:rtl/>
          <w:lang w:bidi="ar-EG"/>
        </w:rPr>
        <w:t xml:space="preserve"> </w:t>
      </w:r>
      <w:r w:rsidR="00CB4538" w:rsidRPr="00613BDF">
        <w:rPr>
          <w:sz w:val="30"/>
          <w:szCs w:val="30"/>
          <w:rtl/>
        </w:rPr>
        <w:t xml:space="preserve">وفي </w:t>
      </w:r>
      <w:r w:rsidR="00CB4538" w:rsidRPr="00613BDF">
        <w:rPr>
          <w:rFonts w:hint="cs"/>
          <w:sz w:val="30"/>
          <w:szCs w:val="30"/>
          <w:rtl/>
          <w:lang w:bidi="ar-EG"/>
        </w:rPr>
        <w:t>ال</w:t>
      </w:r>
      <w:r w:rsidR="00CB4538" w:rsidRPr="00613BDF">
        <w:rPr>
          <w:sz w:val="30"/>
          <w:szCs w:val="30"/>
          <w:rtl/>
        </w:rPr>
        <w:t xml:space="preserve">راتب </w:t>
      </w:r>
      <w:r w:rsidR="00CB4538" w:rsidRPr="00613BDF">
        <w:rPr>
          <w:rFonts w:hint="cs"/>
          <w:sz w:val="30"/>
          <w:szCs w:val="30"/>
          <w:rtl/>
          <w:lang w:bidi="ar-EG"/>
        </w:rPr>
        <w:t>ال</w:t>
      </w:r>
      <w:r w:rsidR="00CB4538" w:rsidRPr="00613BDF">
        <w:rPr>
          <w:sz w:val="30"/>
          <w:szCs w:val="30"/>
          <w:rtl/>
        </w:rPr>
        <w:t xml:space="preserve">مناسب </w:t>
      </w:r>
      <w:r w:rsidR="00CB4538">
        <w:rPr>
          <w:rFonts w:hint="cs"/>
          <w:sz w:val="30"/>
          <w:szCs w:val="30"/>
          <w:rtl/>
          <w:lang w:bidi="ar-EG"/>
        </w:rPr>
        <w:t>(</w:t>
      </w:r>
      <w:r w:rsidR="00CB4538" w:rsidRPr="00613BDF">
        <w:rPr>
          <w:sz w:val="30"/>
          <w:szCs w:val="30"/>
          <w:rtl/>
        </w:rPr>
        <w:t xml:space="preserve">الفقر 3). </w:t>
      </w:r>
    </w:p>
    <w:p w:rsidR="00CB4538" w:rsidRPr="00613BDF" w:rsidRDefault="00CB4538" w:rsidP="00CB4538">
      <w:pPr>
        <w:pStyle w:val="BodyText2"/>
        <w:spacing w:after="120" w:line="400" w:lineRule="exact"/>
        <w:ind w:left="420" w:right="810" w:firstLine="468"/>
        <w:jc w:val="both"/>
        <w:rPr>
          <w:rFonts w:hint="cs"/>
          <w:sz w:val="30"/>
          <w:szCs w:val="30"/>
          <w:rtl/>
          <w:lang w:bidi="ar-EG"/>
        </w:rPr>
      </w:pP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وتنص الفقرة 5</w:t>
      </w:r>
      <w:r w:rsidRPr="00613BDF">
        <w:rPr>
          <w:rFonts w:hint="cs"/>
          <w:sz w:val="30"/>
          <w:szCs w:val="30"/>
          <w:rtl/>
          <w:lang w:bidi="ar-EG"/>
        </w:rPr>
        <w:t xml:space="preserve"> </w:t>
      </w:r>
      <w:r w:rsidRPr="00613BDF">
        <w:rPr>
          <w:sz w:val="30"/>
          <w:szCs w:val="30"/>
          <w:rtl/>
        </w:rPr>
        <w:t>من المادة ذاتها من الدستور،</w:t>
      </w:r>
      <w:r w:rsidRPr="00613BDF">
        <w:rPr>
          <w:rFonts w:hint="cs"/>
          <w:sz w:val="30"/>
          <w:szCs w:val="30"/>
          <w:rtl/>
          <w:lang w:bidi="ar-EG"/>
        </w:rPr>
        <w:t xml:space="preserve"> على ح</w:t>
      </w:r>
      <w:r w:rsidRPr="00613BDF">
        <w:rPr>
          <w:sz w:val="30"/>
          <w:szCs w:val="30"/>
          <w:rtl/>
        </w:rPr>
        <w:t xml:space="preserve">ق الموظفين في تحديد </w:t>
      </w:r>
      <w:r w:rsidRPr="00613BDF">
        <w:rPr>
          <w:rFonts w:hint="cs"/>
          <w:sz w:val="30"/>
          <w:szCs w:val="30"/>
          <w:rtl/>
          <w:lang w:bidi="ar-EG"/>
        </w:rPr>
        <w:t>مركزه</w:t>
      </w:r>
      <w:r w:rsidRPr="00613BDF">
        <w:rPr>
          <w:sz w:val="30"/>
          <w:szCs w:val="30"/>
          <w:rtl/>
        </w:rPr>
        <w:t xml:space="preserve">م </w:t>
      </w:r>
      <w:r w:rsidRPr="00613BDF">
        <w:rPr>
          <w:rFonts w:hint="cs"/>
          <w:sz w:val="30"/>
          <w:szCs w:val="30"/>
          <w:rtl/>
          <w:lang w:bidi="ar-EG"/>
        </w:rPr>
        <w:t xml:space="preserve">بصورة أوضح </w:t>
      </w:r>
      <w:r w:rsidRPr="00613BDF">
        <w:rPr>
          <w:sz w:val="30"/>
          <w:szCs w:val="30"/>
          <w:rtl/>
        </w:rPr>
        <w:t xml:space="preserve">موجب القانون والاتفاقات الجماعية.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وتحدد استراتيجية التنمية الاقتصادية الوطنية في جمهورية مقدونيا،</w:t>
      </w:r>
      <w:r w:rsidRPr="00613BDF">
        <w:rPr>
          <w:rFonts w:hint="cs"/>
          <w:sz w:val="30"/>
          <w:szCs w:val="30"/>
          <w:rtl/>
          <w:lang w:bidi="ar-EG"/>
        </w:rPr>
        <w:t xml:space="preserve"> </w:t>
      </w:r>
      <w:r w:rsidRPr="00613BDF">
        <w:rPr>
          <w:sz w:val="30"/>
          <w:szCs w:val="30"/>
          <w:rtl/>
        </w:rPr>
        <w:t>في الجزء الذي يشير إلى سوق العمل،</w:t>
      </w:r>
      <w:r w:rsidRPr="00613BDF">
        <w:rPr>
          <w:rFonts w:hint="cs"/>
          <w:sz w:val="30"/>
          <w:szCs w:val="30"/>
          <w:rtl/>
          <w:lang w:bidi="ar-EG"/>
        </w:rPr>
        <w:t xml:space="preserve"> </w:t>
      </w:r>
      <w:r w:rsidRPr="00613BDF">
        <w:rPr>
          <w:sz w:val="30"/>
          <w:szCs w:val="30"/>
          <w:rtl/>
        </w:rPr>
        <w:t xml:space="preserve">الأسس والتدابير اللازمة للسياسة </w:t>
      </w:r>
      <w:r w:rsidRPr="00613BDF">
        <w:rPr>
          <w:rFonts w:hint="cs"/>
          <w:sz w:val="30"/>
          <w:szCs w:val="30"/>
          <w:rtl/>
          <w:lang w:bidi="ar-EG"/>
        </w:rPr>
        <w:t>ال</w:t>
      </w:r>
      <w:r w:rsidRPr="00613BDF">
        <w:rPr>
          <w:sz w:val="30"/>
          <w:szCs w:val="30"/>
          <w:rtl/>
        </w:rPr>
        <w:t>نشطة في سوق العمل</w:t>
      </w:r>
      <w:r w:rsidRPr="00613BDF">
        <w:rPr>
          <w:rFonts w:hint="cs"/>
          <w:sz w:val="30"/>
          <w:szCs w:val="30"/>
          <w:rtl/>
          <w:lang w:bidi="ar-EG"/>
        </w:rPr>
        <w:t>،</w:t>
      </w:r>
      <w:r w:rsidRPr="00613BDF">
        <w:rPr>
          <w:sz w:val="30"/>
          <w:szCs w:val="30"/>
          <w:rtl/>
        </w:rPr>
        <w:t xml:space="preserve"> ويستلزم ا</w:t>
      </w:r>
      <w:r w:rsidRPr="00613BDF">
        <w:rPr>
          <w:rFonts w:hint="cs"/>
          <w:sz w:val="30"/>
          <w:szCs w:val="30"/>
          <w:rtl/>
          <w:lang w:bidi="ar-EG"/>
        </w:rPr>
        <w:t xml:space="preserve">لاستمرار فيها </w:t>
      </w:r>
      <w:r w:rsidRPr="00613BDF">
        <w:rPr>
          <w:sz w:val="30"/>
          <w:szCs w:val="30"/>
          <w:rtl/>
        </w:rPr>
        <w:t xml:space="preserve">اتخاذ تدابير من ثلاثة أنواع: </w:t>
      </w:r>
    </w:p>
    <w:p w:rsidR="00CB4538" w:rsidRPr="00613BDF" w:rsidRDefault="00CB4538" w:rsidP="00CB4538">
      <w:pPr>
        <w:pStyle w:val="BodyText2"/>
        <w:numPr>
          <w:ilvl w:val="0"/>
          <w:numId w:val="24"/>
        </w:numPr>
        <w:spacing w:after="120" w:line="400" w:lineRule="exact"/>
        <w:ind w:right="810" w:hanging="11"/>
        <w:jc w:val="both"/>
        <w:rPr>
          <w:sz w:val="30"/>
          <w:szCs w:val="30"/>
          <w:rtl/>
        </w:rPr>
      </w:pPr>
      <w:r w:rsidRPr="00613BDF">
        <w:rPr>
          <w:sz w:val="30"/>
          <w:szCs w:val="30"/>
          <w:rtl/>
        </w:rPr>
        <w:t>تقديم المساعدة عند الالتحاق بالعمل</w:t>
      </w:r>
      <w:r w:rsidRPr="00613BDF">
        <w:rPr>
          <w:rFonts w:hint="cs"/>
          <w:sz w:val="30"/>
          <w:szCs w:val="30"/>
          <w:rtl/>
          <w:lang w:bidi="ar-EG"/>
        </w:rPr>
        <w:t xml:space="preserve"> </w:t>
      </w:r>
      <w:r>
        <w:rPr>
          <w:sz w:val="30"/>
          <w:szCs w:val="30"/>
          <w:rtl/>
        </w:rPr>
        <w:t>(</w:t>
      </w:r>
      <w:r w:rsidRPr="00613BDF">
        <w:rPr>
          <w:sz w:val="30"/>
          <w:szCs w:val="30"/>
          <w:rtl/>
        </w:rPr>
        <w:t>المعلومات،</w:t>
      </w:r>
      <w:r w:rsidRPr="00613BDF">
        <w:rPr>
          <w:rFonts w:hint="cs"/>
          <w:sz w:val="30"/>
          <w:szCs w:val="30"/>
          <w:rtl/>
          <w:lang w:bidi="ar-EG"/>
        </w:rPr>
        <w:t xml:space="preserve"> </w:t>
      </w:r>
      <w:r w:rsidRPr="00613BDF">
        <w:rPr>
          <w:sz w:val="30"/>
          <w:szCs w:val="30"/>
          <w:rtl/>
        </w:rPr>
        <w:t>الوساطة والاستشارة في مجال العمل</w:t>
      </w:r>
      <w:r w:rsidRPr="00613BDF">
        <w:rPr>
          <w:rFonts w:hint="cs"/>
          <w:sz w:val="30"/>
          <w:szCs w:val="30"/>
          <w:rtl/>
          <w:lang w:bidi="ar-EG"/>
        </w:rPr>
        <w:t>)</w:t>
      </w:r>
      <w:r w:rsidRPr="00613BDF">
        <w:rPr>
          <w:sz w:val="30"/>
          <w:szCs w:val="30"/>
          <w:rtl/>
        </w:rPr>
        <w:t>،</w:t>
      </w:r>
    </w:p>
    <w:p w:rsidR="00CB4538" w:rsidRPr="00613BDF" w:rsidRDefault="00CB4538" w:rsidP="00CB4538">
      <w:pPr>
        <w:pStyle w:val="BodyText2"/>
        <w:numPr>
          <w:ilvl w:val="0"/>
          <w:numId w:val="24"/>
        </w:numPr>
        <w:spacing w:after="120" w:line="400" w:lineRule="exact"/>
        <w:ind w:right="810" w:hanging="11"/>
        <w:jc w:val="both"/>
        <w:rPr>
          <w:sz w:val="30"/>
          <w:szCs w:val="30"/>
          <w:rtl/>
        </w:rPr>
      </w:pPr>
      <w:r w:rsidRPr="00613BDF">
        <w:rPr>
          <w:sz w:val="30"/>
          <w:szCs w:val="30"/>
          <w:rtl/>
        </w:rPr>
        <w:t>التدريب (</w:t>
      </w:r>
      <w:r w:rsidRPr="00613BDF">
        <w:rPr>
          <w:rFonts w:hint="cs"/>
          <w:sz w:val="30"/>
          <w:szCs w:val="30"/>
          <w:rtl/>
          <w:lang w:bidi="ar-EG"/>
        </w:rPr>
        <w:t>الحصول على</w:t>
      </w:r>
      <w:r w:rsidRPr="00613BDF">
        <w:rPr>
          <w:sz w:val="30"/>
          <w:szCs w:val="30"/>
          <w:rtl/>
        </w:rPr>
        <w:t xml:space="preserve"> مزيد من المؤهلات،</w:t>
      </w:r>
      <w:r w:rsidRPr="00613BDF">
        <w:rPr>
          <w:rFonts w:hint="cs"/>
          <w:sz w:val="30"/>
          <w:szCs w:val="30"/>
          <w:rtl/>
          <w:lang w:bidi="ar-EG"/>
        </w:rPr>
        <w:t xml:space="preserve"> </w:t>
      </w:r>
      <w:r w:rsidRPr="00613BDF">
        <w:rPr>
          <w:sz w:val="30"/>
          <w:szCs w:val="30"/>
          <w:rtl/>
        </w:rPr>
        <w:t>وإعادة التأهيل</w:t>
      </w:r>
      <w:r>
        <w:rPr>
          <w:sz w:val="30"/>
          <w:szCs w:val="30"/>
          <w:rtl/>
        </w:rPr>
        <w:t>)</w:t>
      </w:r>
      <w:r w:rsidRPr="00613BDF">
        <w:rPr>
          <w:sz w:val="30"/>
          <w:szCs w:val="30"/>
          <w:rtl/>
        </w:rPr>
        <w:t>،</w:t>
      </w:r>
    </w:p>
    <w:p w:rsidR="00CB4538" w:rsidRPr="00613BDF" w:rsidRDefault="00CB4538" w:rsidP="00CB4538">
      <w:pPr>
        <w:pStyle w:val="BodyText2"/>
        <w:numPr>
          <w:ilvl w:val="0"/>
          <w:numId w:val="24"/>
        </w:numPr>
        <w:spacing w:after="120" w:line="400" w:lineRule="exact"/>
        <w:ind w:right="810" w:hanging="11"/>
        <w:jc w:val="both"/>
        <w:rPr>
          <w:sz w:val="30"/>
          <w:szCs w:val="30"/>
          <w:rtl/>
        </w:rPr>
      </w:pPr>
      <w:r w:rsidRPr="00613BDF">
        <w:rPr>
          <w:rFonts w:hint="cs"/>
          <w:sz w:val="30"/>
          <w:szCs w:val="30"/>
          <w:rtl/>
          <w:lang w:bidi="ar-EG"/>
        </w:rPr>
        <w:t xml:space="preserve">انشاء </w:t>
      </w:r>
      <w:r w:rsidRPr="00613BDF">
        <w:rPr>
          <w:sz w:val="30"/>
          <w:szCs w:val="30"/>
          <w:rtl/>
        </w:rPr>
        <w:t>الوظائف</w:t>
      </w:r>
      <w:r w:rsidRPr="00613BDF">
        <w:rPr>
          <w:rFonts w:hint="cs"/>
          <w:sz w:val="30"/>
          <w:szCs w:val="30"/>
          <w:rtl/>
          <w:lang w:bidi="ar-EG"/>
        </w:rPr>
        <w:t xml:space="preserve"> </w:t>
      </w:r>
      <w:r>
        <w:rPr>
          <w:sz w:val="30"/>
          <w:szCs w:val="30"/>
          <w:rtl/>
        </w:rPr>
        <w:t>(</w:t>
      </w:r>
      <w:r w:rsidRPr="00613BDF">
        <w:rPr>
          <w:sz w:val="30"/>
          <w:szCs w:val="30"/>
          <w:rtl/>
        </w:rPr>
        <w:t>تطوير تنظيم المشاريع للأعمال التجارية الصغيرة والمتوسطة</w:t>
      </w:r>
      <w:r>
        <w:rPr>
          <w:sz w:val="30"/>
          <w:szCs w:val="30"/>
          <w:rtl/>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ويعد دور المرأة في الاقتصاد </w:t>
      </w:r>
      <w:r w:rsidRPr="00613BDF">
        <w:rPr>
          <w:rFonts w:hint="cs"/>
          <w:sz w:val="30"/>
          <w:szCs w:val="30"/>
          <w:rtl/>
          <w:lang w:bidi="ar-EG"/>
        </w:rPr>
        <w:t>و</w:t>
      </w:r>
      <w:r w:rsidRPr="00613BDF">
        <w:rPr>
          <w:sz w:val="30"/>
          <w:szCs w:val="30"/>
          <w:rtl/>
        </w:rPr>
        <w:t>في عملية اتخاذ القرارات الاقتصادية جزءا أساسيا وهاما من الأنشطة العادية.  و</w:t>
      </w:r>
      <w:r w:rsidRPr="00613BDF">
        <w:rPr>
          <w:rFonts w:hint="cs"/>
          <w:sz w:val="30"/>
          <w:szCs w:val="30"/>
          <w:rtl/>
          <w:lang w:bidi="ar-EG"/>
        </w:rPr>
        <w:t xml:space="preserve">يعد </w:t>
      </w:r>
      <w:r w:rsidRPr="00613BDF">
        <w:rPr>
          <w:sz w:val="30"/>
          <w:szCs w:val="30"/>
          <w:rtl/>
        </w:rPr>
        <w:t>بمثابة تمثيل للحق المكفول بموجب الدستور،</w:t>
      </w:r>
      <w:r w:rsidRPr="00613BDF">
        <w:rPr>
          <w:rFonts w:hint="cs"/>
          <w:sz w:val="30"/>
          <w:szCs w:val="30"/>
          <w:rtl/>
          <w:lang w:bidi="ar-EG"/>
        </w:rPr>
        <w:t xml:space="preserve"> </w:t>
      </w:r>
      <w:r w:rsidRPr="00613BDF">
        <w:rPr>
          <w:sz w:val="30"/>
          <w:szCs w:val="30"/>
          <w:rtl/>
        </w:rPr>
        <w:t>مق</w:t>
      </w:r>
      <w:r w:rsidRPr="00613BDF">
        <w:rPr>
          <w:rFonts w:hint="cs"/>
          <w:sz w:val="30"/>
          <w:szCs w:val="30"/>
          <w:rtl/>
          <w:lang w:bidi="ar-EG"/>
        </w:rPr>
        <w:t>ت</w:t>
      </w:r>
      <w:r w:rsidRPr="00613BDF">
        <w:rPr>
          <w:sz w:val="30"/>
          <w:szCs w:val="30"/>
          <w:rtl/>
        </w:rPr>
        <w:t>رنا بمبدأ المساواة في بين الجنسين</w:t>
      </w:r>
      <w:r w:rsidRPr="00613BDF">
        <w:rPr>
          <w:rFonts w:hint="cs"/>
          <w:sz w:val="30"/>
          <w:szCs w:val="30"/>
          <w:rtl/>
          <w:lang w:bidi="ar-EG"/>
        </w:rPr>
        <w:t>؛</w:t>
      </w:r>
      <w:r w:rsidRPr="00613BDF">
        <w:rPr>
          <w:sz w:val="30"/>
          <w:szCs w:val="30"/>
          <w:rtl/>
        </w:rPr>
        <w:t xml:space="preserve"> </w:t>
      </w:r>
      <w:r w:rsidRPr="00613BDF">
        <w:rPr>
          <w:rFonts w:hint="cs"/>
          <w:sz w:val="30"/>
          <w:szCs w:val="30"/>
          <w:rtl/>
        </w:rPr>
        <w:t>الذي ي</w:t>
      </w:r>
      <w:r w:rsidRPr="00613BDF">
        <w:rPr>
          <w:rFonts w:hint="cs"/>
          <w:sz w:val="30"/>
          <w:szCs w:val="30"/>
          <w:rtl/>
          <w:lang w:bidi="ar-EG"/>
        </w:rPr>
        <w:t>شمل</w:t>
      </w:r>
      <w:r w:rsidRPr="00613BDF">
        <w:rPr>
          <w:sz w:val="30"/>
          <w:szCs w:val="30"/>
          <w:rtl/>
        </w:rPr>
        <w:t xml:space="preserve"> جميع قطاعات الحياة.  ومع ذلك</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الى</w:t>
      </w:r>
      <w:r w:rsidRPr="00613BDF">
        <w:rPr>
          <w:sz w:val="30"/>
          <w:szCs w:val="30"/>
          <w:rtl/>
        </w:rPr>
        <w:t xml:space="preserve"> جانب من ذكر </w:t>
      </w:r>
      <w:r w:rsidRPr="00613BDF">
        <w:rPr>
          <w:rFonts w:hint="cs"/>
          <w:sz w:val="30"/>
          <w:szCs w:val="30"/>
          <w:rtl/>
          <w:lang w:bidi="ar-EG"/>
        </w:rPr>
        <w:t>آنفا</w:t>
      </w:r>
      <w:r w:rsidRPr="00613BDF">
        <w:rPr>
          <w:sz w:val="30"/>
          <w:szCs w:val="30"/>
          <w:rtl/>
        </w:rPr>
        <w:t>،</w:t>
      </w:r>
      <w:r w:rsidRPr="00613BDF">
        <w:rPr>
          <w:rFonts w:hint="cs"/>
          <w:sz w:val="30"/>
          <w:szCs w:val="30"/>
          <w:rtl/>
          <w:lang w:bidi="ar-EG"/>
        </w:rPr>
        <w:t xml:space="preserve"> يوجد </w:t>
      </w:r>
      <w:r w:rsidRPr="00613BDF">
        <w:rPr>
          <w:sz w:val="30"/>
          <w:szCs w:val="30"/>
          <w:rtl/>
        </w:rPr>
        <w:t xml:space="preserve">تفاوت كبير في نهج كل من المرأة والرجل،وقدرة كل منهما على تحقيق السيطرة على الهياكل الاقتصادية. ولذا </w:t>
      </w:r>
      <w:r w:rsidRPr="00613BDF">
        <w:rPr>
          <w:rFonts w:hint="cs"/>
          <w:sz w:val="30"/>
          <w:szCs w:val="30"/>
          <w:rtl/>
          <w:lang w:bidi="ar-EG"/>
        </w:rPr>
        <w:t xml:space="preserve">يجب أن </w:t>
      </w:r>
      <w:r w:rsidRPr="00613BDF">
        <w:rPr>
          <w:sz w:val="30"/>
          <w:szCs w:val="30"/>
          <w:rtl/>
        </w:rPr>
        <w:t xml:space="preserve">توجه أنشطة المؤسسات الحكومية ومنظمات المرأة في جمهورية مقدونيا </w:t>
      </w:r>
      <w:r w:rsidRPr="00613BDF">
        <w:rPr>
          <w:rFonts w:hint="cs"/>
          <w:sz w:val="30"/>
          <w:szCs w:val="30"/>
          <w:rtl/>
          <w:lang w:bidi="ar-EG"/>
        </w:rPr>
        <w:t>صوب ا</w:t>
      </w:r>
      <w:r w:rsidRPr="00613BDF">
        <w:rPr>
          <w:sz w:val="30"/>
          <w:szCs w:val="30"/>
          <w:rtl/>
        </w:rPr>
        <w:t xml:space="preserve">لجهود </w:t>
      </w:r>
      <w:r w:rsidRPr="00613BDF">
        <w:rPr>
          <w:rFonts w:hint="cs"/>
          <w:sz w:val="30"/>
          <w:szCs w:val="30"/>
          <w:rtl/>
          <w:lang w:bidi="ar-EG"/>
        </w:rPr>
        <w:t xml:space="preserve">المبذولة </w:t>
      </w:r>
      <w:r w:rsidRPr="00613BDF">
        <w:rPr>
          <w:sz w:val="30"/>
          <w:szCs w:val="30"/>
          <w:rtl/>
        </w:rPr>
        <w:t>لرفع مستوى التثقيف،</w:t>
      </w:r>
      <w:r w:rsidRPr="00613BDF">
        <w:rPr>
          <w:rFonts w:hint="cs"/>
          <w:sz w:val="30"/>
          <w:szCs w:val="30"/>
          <w:rtl/>
          <w:lang w:bidi="ar-EG"/>
        </w:rPr>
        <w:t xml:space="preserve"> وت</w:t>
      </w:r>
      <w:r w:rsidRPr="00613BDF">
        <w:rPr>
          <w:sz w:val="30"/>
          <w:szCs w:val="30"/>
          <w:rtl/>
        </w:rPr>
        <w:t>نشئة الأطفال</w:t>
      </w:r>
      <w:r w:rsidRPr="00613BDF">
        <w:rPr>
          <w:rFonts w:hint="cs"/>
          <w:sz w:val="30"/>
          <w:szCs w:val="30"/>
          <w:rtl/>
          <w:lang w:bidi="ar-EG"/>
        </w:rPr>
        <w:t>،</w:t>
      </w:r>
      <w:r w:rsidRPr="00613BDF">
        <w:rPr>
          <w:sz w:val="30"/>
          <w:szCs w:val="30"/>
          <w:rtl/>
        </w:rPr>
        <w:t xml:space="preserve"> وتوعية الجمهور بالقضايا المتصلة بدور المرأة في عملية اتخاذ القرارات الاقتصادية. </w:t>
      </w:r>
      <w:r w:rsidRPr="00613BDF">
        <w:rPr>
          <w:rFonts w:hint="cs"/>
          <w:sz w:val="30"/>
          <w:szCs w:val="30"/>
          <w:rtl/>
          <w:lang w:bidi="ar-EG"/>
        </w:rPr>
        <w:t>و</w:t>
      </w:r>
      <w:r w:rsidRPr="00613BDF">
        <w:rPr>
          <w:sz w:val="30"/>
          <w:szCs w:val="30"/>
          <w:rtl/>
        </w:rPr>
        <w:t xml:space="preserve">هذا هو </w:t>
      </w:r>
      <w:r w:rsidRPr="00613BDF">
        <w:rPr>
          <w:rFonts w:hint="cs"/>
          <w:sz w:val="30"/>
          <w:szCs w:val="30"/>
          <w:rtl/>
          <w:lang w:bidi="ar-EG"/>
        </w:rPr>
        <w:t>ال</w:t>
      </w:r>
      <w:r w:rsidRPr="00613BDF">
        <w:rPr>
          <w:sz w:val="30"/>
          <w:szCs w:val="30"/>
          <w:rtl/>
        </w:rPr>
        <w:t xml:space="preserve">طريق الوحيد </w:t>
      </w:r>
      <w:r w:rsidRPr="00613BDF">
        <w:rPr>
          <w:rFonts w:hint="cs"/>
          <w:sz w:val="30"/>
          <w:szCs w:val="30"/>
          <w:rtl/>
          <w:lang w:bidi="ar-EG"/>
        </w:rPr>
        <w:t>أمام المرأة لتحقيق الو</w:t>
      </w:r>
      <w:r w:rsidRPr="00613BDF">
        <w:rPr>
          <w:sz w:val="30"/>
          <w:szCs w:val="30"/>
          <w:rtl/>
        </w:rPr>
        <w:t>صول</w:t>
      </w:r>
      <w:r w:rsidRPr="00613BDF">
        <w:rPr>
          <w:rFonts w:hint="cs"/>
          <w:sz w:val="30"/>
          <w:szCs w:val="30"/>
          <w:rtl/>
          <w:lang w:bidi="ar-EG"/>
        </w:rPr>
        <w:t xml:space="preserve"> على قدم المساواة </w:t>
      </w:r>
      <w:r w:rsidRPr="00613BDF">
        <w:rPr>
          <w:sz w:val="30"/>
          <w:szCs w:val="30"/>
          <w:rtl/>
        </w:rPr>
        <w:t xml:space="preserve"> </w:t>
      </w:r>
      <w:r w:rsidRPr="00613BDF">
        <w:rPr>
          <w:rFonts w:hint="cs"/>
          <w:sz w:val="30"/>
          <w:szCs w:val="30"/>
          <w:rtl/>
          <w:lang w:bidi="ar-EG"/>
        </w:rPr>
        <w:t>ا</w:t>
      </w:r>
      <w:r w:rsidRPr="00613BDF">
        <w:rPr>
          <w:sz w:val="30"/>
          <w:szCs w:val="30"/>
          <w:rtl/>
        </w:rPr>
        <w:t xml:space="preserve">لى </w:t>
      </w:r>
      <w:r w:rsidRPr="00613BDF">
        <w:rPr>
          <w:rFonts w:hint="cs"/>
          <w:sz w:val="30"/>
          <w:szCs w:val="30"/>
          <w:rtl/>
          <w:lang w:bidi="ar-EG"/>
        </w:rPr>
        <w:t>ال</w:t>
      </w:r>
      <w:r w:rsidRPr="00613BDF">
        <w:rPr>
          <w:sz w:val="30"/>
          <w:szCs w:val="30"/>
          <w:rtl/>
        </w:rPr>
        <w:t>قروض المصرفية والرهون العقارية والاعتمادات المالية الأخرى</w:t>
      </w:r>
      <w:r w:rsidRPr="00613BDF">
        <w:rPr>
          <w:rFonts w:hint="cs"/>
          <w:sz w:val="30"/>
          <w:szCs w:val="30"/>
          <w:rtl/>
          <w:lang w:bidi="ar-EG"/>
        </w:rPr>
        <w:t>،</w:t>
      </w:r>
      <w:r w:rsidRPr="00613BDF">
        <w:rPr>
          <w:sz w:val="30"/>
          <w:szCs w:val="30"/>
          <w:rtl/>
        </w:rPr>
        <w:t xml:space="preserve"> التي </w:t>
      </w:r>
      <w:r w:rsidRPr="00613BDF">
        <w:rPr>
          <w:rFonts w:hint="cs"/>
          <w:sz w:val="30"/>
          <w:szCs w:val="30"/>
          <w:rtl/>
          <w:lang w:bidi="ar-EG"/>
        </w:rPr>
        <w:t>تمارس ب</w:t>
      </w:r>
      <w:r w:rsidRPr="00613BDF">
        <w:rPr>
          <w:sz w:val="30"/>
          <w:szCs w:val="30"/>
          <w:rtl/>
        </w:rPr>
        <w:t xml:space="preserve">مقتضاها حقها الذي كفله لها الدستور.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ولذا فإن حكومة جمهورية مقدونيا </w:t>
      </w:r>
      <w:r w:rsidRPr="00613BDF">
        <w:rPr>
          <w:rFonts w:hint="cs"/>
          <w:sz w:val="30"/>
          <w:szCs w:val="30"/>
          <w:rtl/>
          <w:lang w:bidi="ar-EG"/>
        </w:rPr>
        <w:t xml:space="preserve">تهدف </w:t>
      </w:r>
      <w:r w:rsidRPr="00613BDF">
        <w:rPr>
          <w:sz w:val="30"/>
          <w:szCs w:val="30"/>
          <w:rtl/>
        </w:rPr>
        <w:t xml:space="preserve">في أنشطة البرنامج إلى منع التمييز وتوفير التوازن بين الجنسين في ما يتعلق بالحياة الاقتصادية والمهنية وذلك من خلال: </w:t>
      </w:r>
    </w:p>
    <w:p w:rsidR="00CB4538" w:rsidRPr="00613BDF" w:rsidRDefault="008576DB" w:rsidP="008576DB">
      <w:pPr>
        <w:pStyle w:val="BodyText2"/>
        <w:spacing w:after="120" w:line="400" w:lineRule="exact"/>
        <w:ind w:left="1030" w:right="810" w:firstLine="468"/>
        <w:jc w:val="both"/>
        <w:rPr>
          <w:sz w:val="30"/>
          <w:szCs w:val="30"/>
          <w:rtl/>
        </w:rPr>
      </w:pPr>
      <w:r>
        <w:rPr>
          <w:rFonts w:hint="cs"/>
          <w:sz w:val="30"/>
          <w:szCs w:val="30"/>
          <w:rtl/>
        </w:rPr>
        <w:t>(</w:t>
      </w:r>
      <w:r w:rsidR="00CB4538" w:rsidRPr="00613BDF">
        <w:rPr>
          <w:sz w:val="30"/>
          <w:szCs w:val="30"/>
          <w:rtl/>
        </w:rPr>
        <w:t>أ</w:t>
      </w:r>
      <w:r w:rsidR="00CB4538">
        <w:rPr>
          <w:sz w:val="30"/>
          <w:szCs w:val="30"/>
          <w:rtl/>
        </w:rPr>
        <w:t>)</w:t>
      </w:r>
      <w:r w:rsidR="00CB4538" w:rsidRPr="00613BDF">
        <w:rPr>
          <w:sz w:val="30"/>
          <w:szCs w:val="30"/>
          <w:rtl/>
        </w:rPr>
        <w:tab/>
        <w:t xml:space="preserve"> تيسير الوصول إلى الخدمات القانونية المجانية أو غير الباهظة،بما يكفل الوصول إلى الموارد الاقتصادية بصورة متساوية،وإمكانية حصول النساء بم</w:t>
      </w:r>
      <w:r w:rsidR="00CB4538" w:rsidRPr="00613BDF">
        <w:rPr>
          <w:rFonts w:hint="cs"/>
          <w:sz w:val="30"/>
          <w:szCs w:val="30"/>
          <w:rtl/>
        </w:rPr>
        <w:t>ن</w:t>
      </w:r>
      <w:r w:rsidR="00CB4538" w:rsidRPr="00613BDF">
        <w:rPr>
          <w:sz w:val="30"/>
          <w:szCs w:val="30"/>
          <w:rtl/>
        </w:rPr>
        <w:t xml:space="preserve"> </w:t>
      </w:r>
      <w:r w:rsidR="00CB4538" w:rsidRPr="00613BDF">
        <w:rPr>
          <w:rFonts w:hint="cs"/>
          <w:sz w:val="30"/>
          <w:szCs w:val="30"/>
          <w:rtl/>
        </w:rPr>
        <w:t xml:space="preserve">فيهن </w:t>
      </w:r>
      <w:r w:rsidR="00CB4538" w:rsidRPr="00613BDF">
        <w:rPr>
          <w:sz w:val="30"/>
          <w:szCs w:val="30"/>
          <w:rtl/>
        </w:rPr>
        <w:t xml:space="preserve">الشابات على قروض خاصة،  </w:t>
      </w:r>
    </w:p>
    <w:p w:rsidR="00CB4538" w:rsidRPr="00613BDF" w:rsidRDefault="008576DB" w:rsidP="00CB4538">
      <w:pPr>
        <w:pStyle w:val="BodyText2"/>
        <w:spacing w:after="120" w:line="400" w:lineRule="exact"/>
        <w:ind w:left="1030" w:right="810" w:firstLine="468"/>
        <w:jc w:val="both"/>
        <w:rPr>
          <w:sz w:val="30"/>
          <w:szCs w:val="30"/>
          <w:rtl/>
        </w:rPr>
      </w:pPr>
      <w:r>
        <w:rPr>
          <w:rFonts w:hint="cs"/>
          <w:sz w:val="30"/>
          <w:szCs w:val="30"/>
          <w:rtl/>
        </w:rPr>
        <w:t>(</w:t>
      </w:r>
      <w:r w:rsidR="00CB4538" w:rsidRPr="00613BDF">
        <w:rPr>
          <w:sz w:val="30"/>
          <w:szCs w:val="30"/>
          <w:rtl/>
        </w:rPr>
        <w:t>ب</w:t>
      </w:r>
      <w:r w:rsidR="00CB4538">
        <w:rPr>
          <w:sz w:val="30"/>
          <w:szCs w:val="30"/>
          <w:rtl/>
        </w:rPr>
        <w:t>)</w:t>
      </w:r>
      <w:r w:rsidR="00CB4538" w:rsidRPr="00613BDF">
        <w:rPr>
          <w:sz w:val="30"/>
          <w:szCs w:val="30"/>
          <w:rtl/>
        </w:rPr>
        <w:tab/>
        <w:t xml:space="preserve"> ت</w:t>
      </w:r>
      <w:r w:rsidR="00CB4538" w:rsidRPr="00613BDF">
        <w:rPr>
          <w:rFonts w:hint="cs"/>
          <w:sz w:val="30"/>
          <w:szCs w:val="30"/>
          <w:rtl/>
          <w:lang w:bidi="ar-EG"/>
        </w:rPr>
        <w:t xml:space="preserve">ذليل </w:t>
      </w:r>
      <w:r w:rsidR="00CB4538" w:rsidRPr="00613BDF">
        <w:rPr>
          <w:sz w:val="30"/>
          <w:szCs w:val="30"/>
          <w:rtl/>
        </w:rPr>
        <w:t xml:space="preserve">مشاركة </w:t>
      </w:r>
      <w:r w:rsidR="00CB4538" w:rsidRPr="00613BDF">
        <w:rPr>
          <w:rFonts w:hint="cs"/>
          <w:sz w:val="30"/>
          <w:szCs w:val="30"/>
          <w:rtl/>
          <w:lang w:bidi="ar-EG"/>
        </w:rPr>
        <w:t xml:space="preserve">المرأة </w:t>
      </w:r>
      <w:r w:rsidR="00CB4538" w:rsidRPr="00613BDF">
        <w:rPr>
          <w:sz w:val="30"/>
          <w:szCs w:val="30"/>
          <w:rtl/>
        </w:rPr>
        <w:t>في عملية اتخاذ القرارات في المؤسسات التي تقدم القروض والخدمات المالية</w:t>
      </w:r>
      <w:r w:rsidR="00CB4538" w:rsidRPr="00613BDF">
        <w:rPr>
          <w:rFonts w:hint="cs"/>
          <w:sz w:val="30"/>
          <w:szCs w:val="30"/>
          <w:rtl/>
          <w:lang w:bidi="ar-EG"/>
        </w:rPr>
        <w:t xml:space="preserve">، أو اشراكها في ملكية تلك المؤسسات </w:t>
      </w:r>
      <w:r w:rsidR="00CB4538">
        <w:rPr>
          <w:sz w:val="30"/>
          <w:szCs w:val="30"/>
          <w:rtl/>
        </w:rPr>
        <w:t>(</w:t>
      </w:r>
      <w:r w:rsidR="00CB4538" w:rsidRPr="00613BDF">
        <w:rPr>
          <w:rFonts w:hint="cs"/>
          <w:sz w:val="30"/>
          <w:szCs w:val="30"/>
          <w:rtl/>
          <w:lang w:bidi="ar-EG"/>
        </w:rPr>
        <w:t>إذا لزم الأمر)</w:t>
      </w:r>
      <w:r w:rsidR="00CB4538" w:rsidRPr="00613BDF">
        <w:rPr>
          <w:sz w:val="30"/>
          <w:szCs w:val="30"/>
          <w:rtl/>
        </w:rPr>
        <w:t xml:space="preserve">.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وفي ما يتعلق بعملية تنفيذ الأهداف موضع البحث،</w:t>
      </w:r>
      <w:r w:rsidRPr="00613BDF">
        <w:rPr>
          <w:rFonts w:hint="cs"/>
          <w:sz w:val="30"/>
          <w:szCs w:val="30"/>
          <w:rtl/>
          <w:lang w:bidi="ar-EG"/>
        </w:rPr>
        <w:t xml:space="preserve"> تلزم </w:t>
      </w:r>
      <w:r w:rsidRPr="00613BDF">
        <w:rPr>
          <w:sz w:val="30"/>
          <w:szCs w:val="30"/>
          <w:rtl/>
        </w:rPr>
        <w:t xml:space="preserve">موارد مالية من المنظمات الدولية للبرامج والمشاريع التي </w:t>
      </w:r>
      <w:r w:rsidRPr="00613BDF">
        <w:rPr>
          <w:rFonts w:hint="cs"/>
          <w:sz w:val="30"/>
          <w:szCs w:val="30"/>
          <w:rtl/>
          <w:lang w:bidi="ar-EG"/>
        </w:rPr>
        <w:t>أ</w:t>
      </w:r>
      <w:r w:rsidRPr="00613BDF">
        <w:rPr>
          <w:sz w:val="30"/>
          <w:szCs w:val="30"/>
          <w:rtl/>
        </w:rPr>
        <w:t>عد</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من أجل الترويج ل</w:t>
      </w:r>
      <w:r w:rsidRPr="00613BDF">
        <w:rPr>
          <w:sz w:val="30"/>
          <w:szCs w:val="30"/>
          <w:rtl/>
        </w:rPr>
        <w:t>حاجة المرأة للحصول على الموارد الاقتصادية</w:t>
      </w:r>
      <w:r w:rsidRPr="00613BDF">
        <w:rPr>
          <w:rFonts w:hint="cs"/>
          <w:sz w:val="30"/>
          <w:szCs w:val="30"/>
          <w:rtl/>
          <w:lang w:bidi="ar-EG"/>
        </w:rPr>
        <w:t xml:space="preserve"> </w:t>
      </w:r>
      <w:r w:rsidRPr="00613BDF">
        <w:rPr>
          <w:sz w:val="30"/>
          <w:szCs w:val="30"/>
          <w:rtl/>
        </w:rPr>
        <w:t xml:space="preserve">على قدم المساواة. </w:t>
      </w:r>
      <w:r w:rsidRPr="00613BDF">
        <w:rPr>
          <w:rFonts w:hint="cs"/>
          <w:sz w:val="30"/>
          <w:szCs w:val="30"/>
          <w:rtl/>
          <w:lang w:bidi="ar-EG"/>
        </w:rPr>
        <w:t xml:space="preserve">وسينفذ </w:t>
      </w:r>
      <w:r w:rsidRPr="00613BDF">
        <w:rPr>
          <w:sz w:val="30"/>
          <w:szCs w:val="30"/>
          <w:rtl/>
        </w:rPr>
        <w:t>هذا عن طريق عقد الحلقات الدراسية،واجتماعات العمل،والمواد الإعلامية،وإنشاء قاعدة بيانات يكون المراد منها أ</w:t>
      </w:r>
      <w:r w:rsidRPr="00613BDF">
        <w:rPr>
          <w:rFonts w:hint="cs"/>
          <w:sz w:val="30"/>
          <w:szCs w:val="30"/>
          <w:rtl/>
          <w:lang w:bidi="ar-EG"/>
        </w:rPr>
        <w:t xml:space="preserve">ن </w:t>
      </w:r>
      <w:r w:rsidRPr="00613BDF">
        <w:rPr>
          <w:sz w:val="30"/>
          <w:szCs w:val="30"/>
          <w:rtl/>
        </w:rPr>
        <w:t xml:space="preserve">تصبح نقطة </w:t>
      </w:r>
      <w:r w:rsidRPr="00613BDF">
        <w:rPr>
          <w:rFonts w:hint="cs"/>
          <w:sz w:val="30"/>
          <w:szCs w:val="30"/>
          <w:rtl/>
          <w:lang w:bidi="ar-EG"/>
        </w:rPr>
        <w:t xml:space="preserve">انطلاق </w:t>
      </w:r>
      <w:r w:rsidRPr="00613BDF">
        <w:rPr>
          <w:sz w:val="30"/>
          <w:szCs w:val="30"/>
          <w:rtl/>
        </w:rPr>
        <w:t>للأنشطة ال</w:t>
      </w:r>
      <w:r w:rsidRPr="00613BDF">
        <w:rPr>
          <w:rFonts w:hint="cs"/>
          <w:sz w:val="30"/>
          <w:szCs w:val="30"/>
          <w:rtl/>
          <w:lang w:bidi="ar-EG"/>
        </w:rPr>
        <w:t>ر</w:t>
      </w:r>
      <w:r w:rsidRPr="00613BDF">
        <w:rPr>
          <w:sz w:val="30"/>
          <w:szCs w:val="30"/>
          <w:rtl/>
        </w:rPr>
        <w:t xml:space="preserve">امية </w:t>
      </w:r>
      <w:r w:rsidRPr="00613BDF">
        <w:rPr>
          <w:rFonts w:hint="cs"/>
          <w:sz w:val="30"/>
          <w:szCs w:val="30"/>
          <w:rtl/>
          <w:lang w:bidi="ar-EG"/>
        </w:rPr>
        <w:t xml:space="preserve">الى </w:t>
      </w:r>
      <w:r w:rsidRPr="00613BDF">
        <w:rPr>
          <w:sz w:val="30"/>
          <w:szCs w:val="30"/>
          <w:rtl/>
        </w:rPr>
        <w:t xml:space="preserve">القضاء على التمييز ضد المرأة في الميدان </w:t>
      </w:r>
      <w:r w:rsidRPr="00613BDF">
        <w:rPr>
          <w:rFonts w:hint="cs"/>
          <w:sz w:val="30"/>
          <w:szCs w:val="30"/>
          <w:rtl/>
          <w:lang w:bidi="ar-EG"/>
        </w:rPr>
        <w:t>موضع</w:t>
      </w:r>
      <w:r w:rsidRPr="00613BDF">
        <w:rPr>
          <w:sz w:val="30"/>
          <w:szCs w:val="30"/>
          <w:rtl/>
        </w:rPr>
        <w:t xml:space="preserve"> البحث. </w:t>
      </w:r>
    </w:p>
    <w:p w:rsidR="00CB4538" w:rsidRPr="00613BDF" w:rsidRDefault="00CB4538" w:rsidP="008576DB">
      <w:pPr>
        <w:pStyle w:val="BodyText2"/>
        <w:spacing w:after="120" w:line="400" w:lineRule="exact"/>
        <w:ind w:left="1030" w:right="810" w:firstLine="468"/>
        <w:jc w:val="both"/>
        <w:rPr>
          <w:sz w:val="30"/>
          <w:szCs w:val="30"/>
          <w:rtl/>
        </w:rPr>
      </w:pPr>
      <w:r w:rsidRPr="00613BDF">
        <w:rPr>
          <w:sz w:val="30"/>
          <w:szCs w:val="30"/>
          <w:rtl/>
        </w:rPr>
        <w:t xml:space="preserve"> ومع الإشارة إلى ما ذكر </w:t>
      </w:r>
      <w:r w:rsidRPr="00613BDF">
        <w:rPr>
          <w:rFonts w:hint="cs"/>
          <w:sz w:val="30"/>
          <w:szCs w:val="30"/>
          <w:rtl/>
          <w:lang w:bidi="ar-EG"/>
        </w:rPr>
        <w:t>آنفا</w:t>
      </w:r>
      <w:r w:rsidRPr="00613BDF">
        <w:rPr>
          <w:sz w:val="30"/>
          <w:szCs w:val="30"/>
          <w:rtl/>
        </w:rPr>
        <w:t>،</w:t>
      </w:r>
      <w:r w:rsidRPr="00613BDF">
        <w:rPr>
          <w:rFonts w:hint="cs"/>
          <w:sz w:val="30"/>
          <w:szCs w:val="30"/>
          <w:rtl/>
          <w:lang w:bidi="ar-EG"/>
        </w:rPr>
        <w:t xml:space="preserve"> تجدر الاشارة الى </w:t>
      </w:r>
      <w:r w:rsidRPr="00613BDF">
        <w:rPr>
          <w:sz w:val="30"/>
          <w:szCs w:val="30"/>
          <w:rtl/>
        </w:rPr>
        <w:t>برنامج قروض المجموع</w:t>
      </w:r>
      <w:r w:rsidR="008576DB">
        <w:rPr>
          <w:rFonts w:hint="cs"/>
          <w:sz w:val="30"/>
          <w:szCs w:val="30"/>
          <w:rtl/>
        </w:rPr>
        <w:t>ـــ</w:t>
      </w:r>
      <w:r w:rsidRPr="00613BDF">
        <w:rPr>
          <w:sz w:val="30"/>
          <w:szCs w:val="30"/>
          <w:rtl/>
        </w:rPr>
        <w:t>ات،</w:t>
      </w:r>
      <w:r w:rsidRPr="00613BDF">
        <w:rPr>
          <w:rFonts w:hint="cs"/>
          <w:sz w:val="30"/>
          <w:szCs w:val="30"/>
          <w:rtl/>
          <w:lang w:bidi="ar-EG"/>
        </w:rPr>
        <w:t xml:space="preserve"> </w:t>
      </w:r>
      <w:r w:rsidRPr="00613BDF">
        <w:rPr>
          <w:sz w:val="30"/>
          <w:szCs w:val="30"/>
          <w:rtl/>
        </w:rPr>
        <w:t xml:space="preserve">الذي </w:t>
      </w:r>
      <w:r w:rsidRPr="00613BDF">
        <w:rPr>
          <w:rFonts w:hint="cs"/>
          <w:sz w:val="30"/>
          <w:szCs w:val="30"/>
          <w:rtl/>
          <w:lang w:bidi="ar-EG"/>
        </w:rPr>
        <w:t>أعد</w:t>
      </w:r>
      <w:r w:rsidRPr="00613BDF">
        <w:rPr>
          <w:sz w:val="30"/>
          <w:szCs w:val="30"/>
          <w:rtl/>
        </w:rPr>
        <w:t>ت</w:t>
      </w:r>
      <w:r w:rsidR="008576DB">
        <w:rPr>
          <w:rFonts w:hint="cs"/>
          <w:sz w:val="30"/>
          <w:szCs w:val="30"/>
          <w:rtl/>
        </w:rPr>
        <w:t>ـــ</w:t>
      </w:r>
      <w:r w:rsidRPr="00613BDF">
        <w:rPr>
          <w:sz w:val="30"/>
          <w:szCs w:val="30"/>
          <w:rtl/>
        </w:rPr>
        <w:t>ه منظمة</w:t>
      </w:r>
      <w:r w:rsidR="008576DB">
        <w:rPr>
          <w:rFonts w:hint="cs"/>
          <w:sz w:val="30"/>
          <w:szCs w:val="30"/>
          <w:rtl/>
        </w:rPr>
        <w:t xml:space="preserve"> </w:t>
      </w:r>
      <w:r w:rsidRPr="00613BDF">
        <w:rPr>
          <w:sz w:val="30"/>
          <w:szCs w:val="30"/>
          <w:rtl/>
        </w:rPr>
        <w:t>"</w:t>
      </w:r>
      <w:r w:rsidRPr="00613BDF">
        <w:rPr>
          <w:sz w:val="30"/>
          <w:szCs w:val="30"/>
          <w:lang w:bidi="ar-EG"/>
        </w:rPr>
        <w:t>Moznosti</w:t>
      </w:r>
      <w:r w:rsidRPr="00613BDF">
        <w:rPr>
          <w:sz w:val="30"/>
          <w:szCs w:val="30"/>
          <w:rtl/>
        </w:rPr>
        <w:t>" غير الحكومية</w:t>
      </w:r>
      <w:r w:rsidRPr="00613BDF">
        <w:rPr>
          <w:rFonts w:hint="cs"/>
          <w:sz w:val="30"/>
          <w:szCs w:val="30"/>
          <w:rtl/>
          <w:lang w:bidi="ar-EG"/>
        </w:rPr>
        <w:t xml:space="preserve"> بوصفه </w:t>
      </w:r>
      <w:r w:rsidRPr="00613BDF">
        <w:rPr>
          <w:sz w:val="30"/>
          <w:szCs w:val="30"/>
          <w:rtl/>
        </w:rPr>
        <w:t>إجراء إيجابي</w:t>
      </w:r>
      <w:r w:rsidRPr="00613BDF">
        <w:rPr>
          <w:rFonts w:hint="cs"/>
          <w:sz w:val="30"/>
          <w:szCs w:val="30"/>
          <w:rtl/>
          <w:lang w:bidi="ar-EG"/>
        </w:rPr>
        <w:t>ا</w:t>
      </w:r>
      <w:r w:rsidRPr="00613BDF">
        <w:rPr>
          <w:sz w:val="30"/>
          <w:szCs w:val="30"/>
          <w:rtl/>
        </w:rPr>
        <w:t>.  فقد بدأت المنظمة برنامجا نموذجيا في مطلع عام 1998</w:t>
      </w:r>
      <w:r w:rsidRPr="00613BDF">
        <w:rPr>
          <w:rFonts w:hint="cs"/>
          <w:sz w:val="30"/>
          <w:szCs w:val="30"/>
          <w:rtl/>
        </w:rPr>
        <w:t>،</w:t>
      </w:r>
      <w:r w:rsidRPr="00613BDF">
        <w:rPr>
          <w:sz w:val="30"/>
          <w:szCs w:val="30"/>
          <w:rtl/>
        </w:rPr>
        <w:t xml:space="preserve"> وفي ما يتعلق ب</w:t>
      </w:r>
      <w:r w:rsidRPr="00613BDF">
        <w:rPr>
          <w:rFonts w:hint="cs"/>
          <w:sz w:val="30"/>
          <w:szCs w:val="30"/>
          <w:rtl/>
        </w:rPr>
        <w:t>ال</w:t>
      </w:r>
      <w:r w:rsidRPr="00613BDF">
        <w:rPr>
          <w:sz w:val="30"/>
          <w:szCs w:val="30"/>
          <w:rtl/>
        </w:rPr>
        <w:t>نتائج الإيجابية،</w:t>
      </w:r>
      <w:r w:rsidRPr="00613BDF">
        <w:rPr>
          <w:rFonts w:hint="cs"/>
          <w:sz w:val="30"/>
          <w:szCs w:val="30"/>
          <w:rtl/>
        </w:rPr>
        <w:t xml:space="preserve"> </w:t>
      </w:r>
      <w:r w:rsidRPr="00613BDF">
        <w:rPr>
          <w:sz w:val="30"/>
          <w:szCs w:val="30"/>
          <w:rtl/>
        </w:rPr>
        <w:t xml:space="preserve">فإنه قد اعد </w:t>
      </w:r>
      <w:r w:rsidRPr="00613BDF">
        <w:rPr>
          <w:rFonts w:hint="cs"/>
          <w:sz w:val="30"/>
          <w:szCs w:val="30"/>
          <w:rtl/>
        </w:rPr>
        <w:t>ك</w:t>
      </w:r>
      <w:r w:rsidRPr="00613BDF">
        <w:rPr>
          <w:sz w:val="30"/>
          <w:szCs w:val="30"/>
          <w:rtl/>
        </w:rPr>
        <w:t xml:space="preserve">برنامج عادي اعتبارا من كانون الأول/ ديسمبر 1998. </w:t>
      </w:r>
      <w:r w:rsidRPr="00613BDF">
        <w:rPr>
          <w:rFonts w:hint="cs"/>
          <w:sz w:val="30"/>
          <w:szCs w:val="30"/>
          <w:rtl/>
        </w:rPr>
        <w:t xml:space="preserve">وقامت بتمويل المشروع </w:t>
      </w:r>
      <w:r w:rsidRPr="00613BDF">
        <w:rPr>
          <w:sz w:val="30"/>
          <w:szCs w:val="30"/>
          <w:rtl/>
        </w:rPr>
        <w:t>وكالة التنمية الدولية التابعة للولايات المتحدة،</w:t>
      </w:r>
      <w:r w:rsidRPr="00613BDF">
        <w:rPr>
          <w:rFonts w:hint="cs"/>
          <w:sz w:val="30"/>
          <w:szCs w:val="30"/>
          <w:rtl/>
        </w:rPr>
        <w:t xml:space="preserve"> ومولته ج</w:t>
      </w:r>
      <w:r w:rsidRPr="00613BDF">
        <w:rPr>
          <w:sz w:val="30"/>
          <w:szCs w:val="30"/>
          <w:rtl/>
        </w:rPr>
        <w:t>زئيا الوكالة الهولندية. وطبقا للبيانات التي قدمته</w:t>
      </w:r>
      <w:r w:rsidRPr="00613BDF">
        <w:rPr>
          <w:rFonts w:hint="cs"/>
          <w:sz w:val="30"/>
          <w:szCs w:val="30"/>
          <w:rtl/>
        </w:rPr>
        <w:t>ا</w:t>
      </w:r>
      <w:r w:rsidRPr="00613BDF">
        <w:rPr>
          <w:sz w:val="30"/>
          <w:szCs w:val="30"/>
          <w:rtl/>
        </w:rPr>
        <w:t xml:space="preserve"> المنظمة،</w:t>
      </w:r>
      <w:r w:rsidRPr="00613BDF">
        <w:rPr>
          <w:rFonts w:hint="cs"/>
          <w:sz w:val="30"/>
          <w:szCs w:val="30"/>
          <w:rtl/>
        </w:rPr>
        <w:t xml:space="preserve"> </w:t>
      </w:r>
      <w:r w:rsidRPr="00613BDF">
        <w:rPr>
          <w:sz w:val="30"/>
          <w:szCs w:val="30"/>
          <w:rtl/>
        </w:rPr>
        <w:t>يتجلى أنه من بين مجموع عدد القروض</w:t>
      </w:r>
      <w:r w:rsidRPr="00613BDF">
        <w:rPr>
          <w:rFonts w:hint="cs"/>
          <w:sz w:val="30"/>
          <w:szCs w:val="30"/>
          <w:rtl/>
        </w:rPr>
        <w:t xml:space="preserve"> </w:t>
      </w:r>
      <w:r>
        <w:rPr>
          <w:sz w:val="30"/>
          <w:szCs w:val="30"/>
          <w:rtl/>
        </w:rPr>
        <w:t>(</w:t>
      </w:r>
      <w:r w:rsidRPr="00613BDF">
        <w:rPr>
          <w:sz w:val="30"/>
          <w:szCs w:val="30"/>
          <w:rtl/>
        </w:rPr>
        <w:t>56)  التي تم منحها لم يمنح إلا 3 فقط للرجال.  واتضح من بيان ما تم إنجاز</w:t>
      </w:r>
      <w:r w:rsidRPr="00613BDF">
        <w:rPr>
          <w:rFonts w:hint="cs"/>
          <w:sz w:val="30"/>
          <w:szCs w:val="30"/>
          <w:rtl/>
        </w:rPr>
        <w:t>ه</w:t>
      </w:r>
      <w:r w:rsidRPr="00613BDF">
        <w:rPr>
          <w:sz w:val="30"/>
          <w:szCs w:val="30"/>
          <w:rtl/>
        </w:rPr>
        <w:t xml:space="preserve"> أنه قد تم منح 11</w:t>
      </w:r>
      <w:r w:rsidRPr="00613BDF">
        <w:rPr>
          <w:rFonts w:hint="cs"/>
          <w:sz w:val="30"/>
          <w:szCs w:val="30"/>
          <w:rtl/>
        </w:rPr>
        <w:t xml:space="preserve"> </w:t>
      </w:r>
      <w:r w:rsidRPr="00613BDF">
        <w:rPr>
          <w:sz w:val="30"/>
          <w:szCs w:val="30"/>
          <w:rtl/>
        </w:rPr>
        <w:t>قرضا بلغ مجموع قيمتها 19000</w:t>
      </w:r>
      <w:r w:rsidRPr="00613BDF">
        <w:rPr>
          <w:rFonts w:hint="cs"/>
          <w:sz w:val="30"/>
          <w:szCs w:val="30"/>
          <w:rtl/>
        </w:rPr>
        <w:t xml:space="preserve"> </w:t>
      </w:r>
      <w:r w:rsidRPr="00613BDF">
        <w:rPr>
          <w:sz w:val="30"/>
          <w:szCs w:val="30"/>
          <w:rtl/>
        </w:rPr>
        <w:t xml:space="preserve">دينار مقدوني. </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وعند محاولة تحليل النتائج هذا البرنامج،يتضح أن منظمة "</w:t>
      </w:r>
      <w:r w:rsidRPr="00613BDF">
        <w:rPr>
          <w:rFonts w:hint="cs"/>
          <w:sz w:val="30"/>
          <w:szCs w:val="30"/>
          <w:rtl/>
        </w:rPr>
        <w:t xml:space="preserve"> </w:t>
      </w:r>
      <w:r w:rsidRPr="00613BDF">
        <w:rPr>
          <w:sz w:val="30"/>
          <w:szCs w:val="30"/>
        </w:rPr>
        <w:t>Moznosti</w:t>
      </w:r>
      <w:r w:rsidRPr="00613BDF">
        <w:rPr>
          <w:rFonts w:hint="cs"/>
          <w:sz w:val="30"/>
          <w:szCs w:val="30"/>
          <w:rtl/>
        </w:rPr>
        <w:t xml:space="preserve"> </w:t>
      </w:r>
      <w:r w:rsidRPr="00613BDF">
        <w:rPr>
          <w:sz w:val="30"/>
          <w:szCs w:val="30"/>
          <w:rtl/>
        </w:rPr>
        <w:t xml:space="preserve">" غير الحكومية </w:t>
      </w:r>
      <w:r w:rsidRPr="00613BDF">
        <w:rPr>
          <w:rFonts w:hint="cs"/>
          <w:sz w:val="30"/>
          <w:szCs w:val="30"/>
          <w:rtl/>
        </w:rPr>
        <w:t>س</w:t>
      </w:r>
      <w:r w:rsidRPr="00613BDF">
        <w:rPr>
          <w:sz w:val="30"/>
          <w:szCs w:val="30"/>
          <w:rtl/>
        </w:rPr>
        <w:t xml:space="preserve">تقوم في المستقبل بتوسيع نطاق هذا الإجراء في مدن أخرى في جمهورية مقدونيا. </w:t>
      </w:r>
    </w:p>
    <w:p w:rsidR="00CB4538" w:rsidRDefault="008576DB" w:rsidP="008576DB">
      <w:pPr>
        <w:pStyle w:val="SingleTxt"/>
        <w:tabs>
          <w:tab w:val="clear" w:pos="1267"/>
          <w:tab w:val="left" w:pos="1030"/>
        </w:tabs>
        <w:ind w:left="1030" w:right="810" w:firstLine="450"/>
        <w:rPr>
          <w:rFonts w:hint="cs"/>
          <w:sz w:val="30"/>
          <w:rtl/>
        </w:rPr>
      </w:pPr>
      <w:r>
        <w:rPr>
          <w:rFonts w:hint="cs"/>
          <w:sz w:val="30"/>
          <w:rtl/>
        </w:rPr>
        <w:t>(</w:t>
      </w:r>
      <w:r w:rsidR="00CB4538" w:rsidRPr="00613BDF">
        <w:rPr>
          <w:sz w:val="30"/>
          <w:rtl/>
        </w:rPr>
        <w:t>ج</w:t>
      </w:r>
      <w:r w:rsidR="00CB4538">
        <w:rPr>
          <w:sz w:val="30"/>
          <w:rtl/>
        </w:rPr>
        <w:t>)</w:t>
      </w:r>
      <w:r w:rsidR="00CB4538" w:rsidRPr="00613BDF">
        <w:rPr>
          <w:sz w:val="30"/>
          <w:rtl/>
        </w:rPr>
        <w:tab/>
      </w:r>
      <w:r>
        <w:rPr>
          <w:rFonts w:hint="cs"/>
          <w:sz w:val="30"/>
          <w:rtl/>
        </w:rPr>
        <w:t xml:space="preserve"> </w:t>
      </w:r>
      <w:r w:rsidR="00CB4538" w:rsidRPr="00613BDF">
        <w:rPr>
          <w:sz w:val="30"/>
          <w:rtl/>
        </w:rPr>
        <w:t xml:space="preserve">وتشترك المرأة والرجل </w:t>
      </w:r>
      <w:r w:rsidR="00CB4538" w:rsidRPr="00613BDF">
        <w:rPr>
          <w:rFonts w:hint="cs"/>
          <w:sz w:val="30"/>
          <w:rtl/>
        </w:rPr>
        <w:t xml:space="preserve">أيضا </w:t>
      </w:r>
      <w:r w:rsidR="00CB4538" w:rsidRPr="00613BDF">
        <w:rPr>
          <w:sz w:val="30"/>
          <w:rtl/>
        </w:rPr>
        <w:t xml:space="preserve">في أنشطة وقت الفراغ </w:t>
      </w:r>
      <w:r w:rsidR="00CB4538" w:rsidRPr="00613BDF">
        <w:rPr>
          <w:rFonts w:hint="cs"/>
          <w:sz w:val="30"/>
          <w:rtl/>
        </w:rPr>
        <w:t>و</w:t>
      </w:r>
      <w:r w:rsidR="00CB4538" w:rsidRPr="00613BDF">
        <w:rPr>
          <w:sz w:val="30"/>
          <w:rtl/>
        </w:rPr>
        <w:t>الرياضة والأنشطة الثق</w:t>
      </w:r>
      <w:r w:rsidR="00CB4538" w:rsidRPr="00613BDF">
        <w:rPr>
          <w:rFonts w:hint="cs"/>
          <w:sz w:val="30"/>
          <w:rtl/>
        </w:rPr>
        <w:t>ا</w:t>
      </w:r>
      <w:r w:rsidR="00CB4538" w:rsidRPr="00613BDF">
        <w:rPr>
          <w:sz w:val="30"/>
          <w:rtl/>
        </w:rPr>
        <w:t xml:space="preserve">فية. وفي ما </w:t>
      </w:r>
      <w:r w:rsidR="00CB4538" w:rsidRPr="00613BDF">
        <w:rPr>
          <w:rFonts w:hint="cs"/>
          <w:sz w:val="30"/>
          <w:rtl/>
        </w:rPr>
        <w:t>ي</w:t>
      </w:r>
      <w:r w:rsidR="00CB4538" w:rsidRPr="00613BDF">
        <w:rPr>
          <w:sz w:val="30"/>
          <w:rtl/>
        </w:rPr>
        <w:t>تعلق بالبيانات الإحصائية عن المرأة الموظفة حسب الثقافة،</w:t>
      </w:r>
      <w:r w:rsidR="00CB4538" w:rsidRPr="00613BDF">
        <w:rPr>
          <w:rFonts w:hint="cs"/>
          <w:sz w:val="30"/>
          <w:rtl/>
        </w:rPr>
        <w:t xml:space="preserve"> </w:t>
      </w:r>
      <w:r w:rsidR="00CB4538" w:rsidRPr="00613BDF">
        <w:rPr>
          <w:sz w:val="30"/>
          <w:rtl/>
        </w:rPr>
        <w:t>و</w:t>
      </w:r>
      <w:r w:rsidR="00CB4538" w:rsidRPr="00613BDF">
        <w:rPr>
          <w:rFonts w:hint="cs"/>
          <w:sz w:val="30"/>
          <w:rtl/>
        </w:rPr>
        <w:t>ا</w:t>
      </w:r>
      <w:r w:rsidR="00CB4538" w:rsidRPr="00613BDF">
        <w:rPr>
          <w:sz w:val="30"/>
          <w:rtl/>
        </w:rPr>
        <w:t>لف</w:t>
      </w:r>
      <w:r w:rsidR="00CB4538" w:rsidRPr="00613BDF">
        <w:rPr>
          <w:rFonts w:hint="cs"/>
          <w:sz w:val="30"/>
          <w:rtl/>
        </w:rPr>
        <w:t>نون</w:t>
      </w:r>
      <w:r w:rsidR="00CB4538" w:rsidRPr="00613BDF">
        <w:rPr>
          <w:sz w:val="30"/>
          <w:rtl/>
        </w:rPr>
        <w:t>،</w:t>
      </w:r>
      <w:r w:rsidR="00CB4538" w:rsidRPr="00613BDF">
        <w:rPr>
          <w:rFonts w:hint="cs"/>
          <w:sz w:val="30"/>
          <w:rtl/>
        </w:rPr>
        <w:t xml:space="preserve"> </w:t>
      </w:r>
      <w:r w:rsidR="00CB4538" w:rsidRPr="00613BDF">
        <w:rPr>
          <w:sz w:val="30"/>
          <w:rtl/>
        </w:rPr>
        <w:t>والخدمات الإعلامية المقدمة</w:t>
      </w:r>
      <w:r w:rsidR="00CB4538" w:rsidRPr="00613BDF">
        <w:rPr>
          <w:rFonts w:hint="cs"/>
          <w:sz w:val="30"/>
          <w:rtl/>
        </w:rPr>
        <w:t>،</w:t>
      </w:r>
      <w:r w:rsidR="00CB4538" w:rsidRPr="00613BDF">
        <w:rPr>
          <w:sz w:val="30"/>
          <w:rtl/>
        </w:rPr>
        <w:t xml:space="preserve"> يرجى الاطلاع على المرفق المتعلق ب</w:t>
      </w:r>
      <w:r w:rsidR="00CB4538" w:rsidRPr="00613BDF">
        <w:rPr>
          <w:rFonts w:hint="cs"/>
          <w:sz w:val="30"/>
          <w:rtl/>
        </w:rPr>
        <w:t>ال</w:t>
      </w:r>
      <w:r w:rsidR="00CB4538" w:rsidRPr="00613BDF">
        <w:rPr>
          <w:sz w:val="30"/>
          <w:rtl/>
        </w:rPr>
        <w:t>ثقافة والوارد في ذيل التقرير.</w:t>
      </w:r>
    </w:p>
    <w:p w:rsidR="00505EB5" w:rsidRDefault="008576DB" w:rsidP="00CB4538">
      <w:pPr>
        <w:pStyle w:val="SingleTxt"/>
        <w:ind w:right="810"/>
        <w:rPr>
          <w:rFonts w:hint="cs"/>
          <w:sz w:val="30"/>
          <w:rtl/>
        </w:rPr>
      </w:pPr>
      <w:r>
        <w:rPr>
          <w:sz w:val="30"/>
          <w:rtl/>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505EB5">
        <w:tblPrEx>
          <w:tblCellMar>
            <w:top w:w="0" w:type="dxa"/>
            <w:bottom w:w="0" w:type="dxa"/>
          </w:tblCellMar>
        </w:tblPrEx>
        <w:tc>
          <w:tcPr>
            <w:tcW w:w="8010" w:type="dxa"/>
            <w:shd w:val="clear" w:color="auto" w:fill="auto"/>
          </w:tcPr>
          <w:p w:rsidR="00505EB5" w:rsidRPr="00505EB5" w:rsidRDefault="00505EB5" w:rsidP="00505EB5">
            <w:pPr>
              <w:tabs>
                <w:tab w:val="left" w:pos="288"/>
                <w:tab w:val="left" w:pos="576"/>
                <w:tab w:val="left" w:pos="864"/>
                <w:tab w:val="left" w:pos="1152"/>
              </w:tabs>
              <w:spacing w:before="120" w:after="120" w:line="240" w:lineRule="exact"/>
              <w:ind w:right="43"/>
              <w:jc w:val="center"/>
              <w:rPr>
                <w:rFonts w:hint="cs"/>
                <w:b/>
                <w:bCs/>
                <w:sz w:val="36"/>
                <w:szCs w:val="36"/>
                <w:rtl/>
              </w:rPr>
            </w:pPr>
            <w:r w:rsidRPr="00505EB5">
              <w:rPr>
                <w:rFonts w:hint="cs"/>
                <w:b/>
                <w:bCs/>
                <w:sz w:val="36"/>
                <w:szCs w:val="36"/>
                <w:rtl/>
              </w:rPr>
              <w:t>المادة 14</w:t>
            </w:r>
          </w:p>
          <w:p w:rsidR="00505EB5" w:rsidRPr="00505EB5" w:rsidRDefault="00505EB5" w:rsidP="00505EB5">
            <w:pPr>
              <w:tabs>
                <w:tab w:val="left" w:pos="288"/>
                <w:tab w:val="left" w:pos="576"/>
                <w:tab w:val="left" w:pos="864"/>
                <w:tab w:val="left" w:pos="1152"/>
              </w:tabs>
              <w:spacing w:before="120" w:after="120" w:line="240" w:lineRule="exact"/>
              <w:ind w:right="43"/>
              <w:jc w:val="center"/>
              <w:rPr>
                <w:rFonts w:hint="cs"/>
                <w:b/>
                <w:bCs/>
                <w:sz w:val="36"/>
                <w:szCs w:val="36"/>
                <w:rtl/>
              </w:rPr>
            </w:pPr>
            <w:r w:rsidRPr="00505EB5">
              <w:rPr>
                <w:rFonts w:hint="cs"/>
                <w:b/>
                <w:bCs/>
                <w:sz w:val="36"/>
                <w:szCs w:val="36"/>
                <w:rtl/>
              </w:rPr>
              <w:t>المرأة الريفية</w:t>
            </w:r>
          </w:p>
        </w:tc>
      </w:tr>
    </w:tbl>
    <w:p w:rsidR="008576DB" w:rsidRDefault="008576DB" w:rsidP="00363EEE">
      <w:pPr>
        <w:pStyle w:val="SingleTxt"/>
        <w:spacing w:after="0"/>
        <w:ind w:right="806"/>
        <w:rPr>
          <w:rFonts w:hint="cs"/>
          <w:sz w:val="30"/>
          <w:rtl/>
        </w:rPr>
      </w:pPr>
    </w:p>
    <w:p w:rsidR="00CB4538" w:rsidRPr="00363EEE" w:rsidRDefault="00CB4538" w:rsidP="00363EEE">
      <w:pPr>
        <w:pStyle w:val="BodyText2"/>
        <w:spacing w:after="120" w:line="400" w:lineRule="exact"/>
        <w:ind w:left="1030" w:right="810"/>
        <w:jc w:val="both"/>
        <w:rPr>
          <w:b/>
          <w:bCs/>
          <w:sz w:val="30"/>
          <w:szCs w:val="30"/>
          <w:rtl/>
        </w:rPr>
      </w:pPr>
      <w:r w:rsidRPr="00363EEE">
        <w:rPr>
          <w:b/>
          <w:bCs/>
          <w:sz w:val="30"/>
          <w:szCs w:val="30"/>
          <w:rtl/>
        </w:rPr>
        <w:t>1-</w:t>
      </w:r>
      <w:r w:rsidR="00363EEE">
        <w:rPr>
          <w:rFonts w:hint="cs"/>
          <w:b/>
          <w:bCs/>
          <w:sz w:val="30"/>
          <w:szCs w:val="30"/>
          <w:rtl/>
        </w:rPr>
        <w:t xml:space="preserve">  </w:t>
      </w:r>
      <w:r w:rsidRPr="00363EEE">
        <w:rPr>
          <w:b/>
          <w:bCs/>
          <w:sz w:val="30"/>
          <w:szCs w:val="30"/>
          <w:rtl/>
        </w:rPr>
        <w:t xml:space="preserve"> تضع الدول الأطراف في اعتبارها المشاكل الخاصة التي تواجهها المرأة الريفية،والأدوار الهامة التي تؤديها في تأمين أسباب البقاء اقتصاديا لأسر</w:t>
      </w:r>
      <w:r w:rsidRPr="00363EEE">
        <w:rPr>
          <w:rFonts w:hint="cs"/>
          <w:b/>
          <w:bCs/>
          <w:sz w:val="30"/>
          <w:szCs w:val="30"/>
          <w:rtl/>
        </w:rPr>
        <w:t>ت</w:t>
      </w:r>
      <w:r w:rsidRPr="00363EEE">
        <w:rPr>
          <w:b/>
          <w:bCs/>
          <w:sz w:val="30"/>
          <w:szCs w:val="30"/>
          <w:rtl/>
        </w:rPr>
        <w:t xml:space="preserve">ها،بما في ذلك </w:t>
      </w:r>
      <w:r w:rsidRPr="00363EEE">
        <w:rPr>
          <w:rFonts w:hint="cs"/>
          <w:b/>
          <w:bCs/>
          <w:sz w:val="30"/>
          <w:szCs w:val="30"/>
          <w:rtl/>
        </w:rPr>
        <w:t>عملها ف</w:t>
      </w:r>
      <w:r w:rsidRPr="00363EEE">
        <w:rPr>
          <w:rFonts w:hint="eastAsia"/>
          <w:b/>
          <w:bCs/>
          <w:sz w:val="30"/>
          <w:szCs w:val="30"/>
          <w:rtl/>
        </w:rPr>
        <w:t>ي</w:t>
      </w:r>
      <w:r w:rsidRPr="00363EEE">
        <w:rPr>
          <w:rFonts w:hint="cs"/>
          <w:b/>
          <w:bCs/>
          <w:sz w:val="30"/>
          <w:szCs w:val="30"/>
          <w:rtl/>
        </w:rPr>
        <w:t xml:space="preserve"> </w:t>
      </w:r>
      <w:r w:rsidRPr="00363EEE">
        <w:rPr>
          <w:b/>
          <w:bCs/>
          <w:sz w:val="30"/>
          <w:szCs w:val="30"/>
          <w:rtl/>
        </w:rPr>
        <w:t xml:space="preserve">قطاعات الاقتصاد غير النقدية،وتتخذ الجميع التدابير المناسبة لضمان تطبيق أحكام هذه الاتفاقية على المرأة في المناطق الريفية. </w:t>
      </w:r>
    </w:p>
    <w:p w:rsidR="00CB4538" w:rsidRPr="00363EEE" w:rsidRDefault="00CB4538" w:rsidP="00363EEE">
      <w:pPr>
        <w:pStyle w:val="BodyText2"/>
        <w:spacing w:after="120" w:line="400" w:lineRule="exact"/>
        <w:ind w:left="1030" w:right="810"/>
        <w:jc w:val="both"/>
        <w:rPr>
          <w:b/>
          <w:bCs/>
          <w:sz w:val="30"/>
          <w:szCs w:val="30"/>
          <w:rtl/>
        </w:rPr>
      </w:pPr>
      <w:r w:rsidRPr="00363EEE">
        <w:rPr>
          <w:b/>
          <w:bCs/>
          <w:sz w:val="30"/>
          <w:szCs w:val="30"/>
          <w:rtl/>
        </w:rPr>
        <w:t>2-</w:t>
      </w:r>
      <w:r w:rsidR="00363EEE">
        <w:rPr>
          <w:rFonts w:hint="cs"/>
          <w:b/>
          <w:bCs/>
          <w:sz w:val="30"/>
          <w:szCs w:val="30"/>
          <w:rtl/>
        </w:rPr>
        <w:t xml:space="preserve">   </w:t>
      </w:r>
      <w:r w:rsidRPr="00363EEE">
        <w:rPr>
          <w:b/>
          <w:bCs/>
          <w:sz w:val="30"/>
          <w:szCs w:val="30"/>
          <w:rtl/>
        </w:rPr>
        <w:t>تتخذ الدول الأطراف جميع التدابير المناسبة للقضاء على التمييز ضد المرأة في المناطق الريفية لكي</w:t>
      </w:r>
      <w:r w:rsidRPr="00363EEE">
        <w:rPr>
          <w:rFonts w:hint="cs"/>
          <w:b/>
          <w:bCs/>
          <w:sz w:val="30"/>
          <w:szCs w:val="30"/>
          <w:rtl/>
        </w:rPr>
        <w:t xml:space="preserve"> </w:t>
      </w:r>
      <w:r w:rsidRPr="00363EEE">
        <w:rPr>
          <w:b/>
          <w:bCs/>
          <w:sz w:val="30"/>
          <w:szCs w:val="30"/>
          <w:rtl/>
        </w:rPr>
        <w:t xml:space="preserve">تكفل لها،على أساس التساوي مع الرجل،المشاركة في التنمية الريفية والاستفادة منها،وتكفل للمرأة بوجه خاص  الحق في: </w:t>
      </w:r>
    </w:p>
    <w:p w:rsidR="00CB4538" w:rsidRPr="00363EEE" w:rsidRDefault="00363EEE" w:rsidP="00363EEE">
      <w:pPr>
        <w:pStyle w:val="BodyText2"/>
        <w:tabs>
          <w:tab w:val="left" w:pos="1930"/>
        </w:tabs>
        <w:spacing w:after="120" w:line="400" w:lineRule="exact"/>
        <w:ind w:left="1030" w:right="810" w:firstLine="468"/>
        <w:jc w:val="both"/>
        <w:outlineLvl w:val="0"/>
        <w:rPr>
          <w:b/>
          <w:bCs/>
          <w:sz w:val="30"/>
          <w:szCs w:val="30"/>
          <w:rtl/>
        </w:rPr>
      </w:pPr>
      <w:r>
        <w:rPr>
          <w:rFonts w:hint="cs"/>
          <w:b/>
          <w:bCs/>
          <w:sz w:val="30"/>
          <w:szCs w:val="30"/>
          <w:rtl/>
        </w:rPr>
        <w:t>(</w:t>
      </w:r>
      <w:r w:rsidR="00CB4538" w:rsidRPr="00363EEE">
        <w:rPr>
          <w:rFonts w:hint="cs"/>
          <w:b/>
          <w:bCs/>
          <w:sz w:val="30"/>
          <w:szCs w:val="30"/>
          <w:rtl/>
        </w:rPr>
        <w:t>أ</w:t>
      </w:r>
      <w:r w:rsidR="00CB4538" w:rsidRPr="00363EEE">
        <w:rPr>
          <w:b/>
          <w:bCs/>
          <w:sz w:val="30"/>
          <w:szCs w:val="30"/>
          <w:rtl/>
        </w:rPr>
        <w:t>)</w:t>
      </w:r>
      <w:r>
        <w:rPr>
          <w:rFonts w:hint="cs"/>
          <w:b/>
          <w:bCs/>
          <w:sz w:val="30"/>
          <w:szCs w:val="30"/>
          <w:rtl/>
        </w:rPr>
        <w:tab/>
      </w:r>
      <w:r w:rsidR="00CB4538" w:rsidRPr="00363EEE">
        <w:rPr>
          <w:b/>
          <w:bCs/>
          <w:sz w:val="30"/>
          <w:szCs w:val="30"/>
          <w:rtl/>
        </w:rPr>
        <w:t xml:space="preserve">المشاركة في وضع وتنفيذ التخطيط الإنمائي على جميع المستويات؛ </w:t>
      </w:r>
    </w:p>
    <w:p w:rsidR="00CB4538" w:rsidRPr="00363EEE" w:rsidRDefault="00363EEE" w:rsidP="00363EEE">
      <w:pPr>
        <w:pStyle w:val="BodyText2"/>
        <w:spacing w:after="120" w:line="400" w:lineRule="exact"/>
        <w:ind w:left="1986" w:right="810" w:hanging="488"/>
        <w:jc w:val="both"/>
        <w:outlineLvl w:val="0"/>
        <w:rPr>
          <w:b/>
          <w:bCs/>
          <w:sz w:val="30"/>
          <w:szCs w:val="30"/>
          <w:rtl/>
        </w:rPr>
      </w:pPr>
      <w:r>
        <w:rPr>
          <w:rFonts w:hint="cs"/>
          <w:b/>
          <w:bCs/>
          <w:sz w:val="30"/>
          <w:szCs w:val="30"/>
          <w:rtl/>
        </w:rPr>
        <w:t>(</w:t>
      </w:r>
      <w:r w:rsidR="00CB4538" w:rsidRPr="00363EEE">
        <w:rPr>
          <w:b/>
          <w:bCs/>
          <w:sz w:val="30"/>
          <w:szCs w:val="30"/>
          <w:rtl/>
        </w:rPr>
        <w:t>ب) نيل تسهيلات العناية الصحية الملائمة،بما في ذلك المعلومات والنصائح والخدمات المتعلقة بت</w:t>
      </w:r>
      <w:r w:rsidR="00CB4538" w:rsidRPr="00363EEE">
        <w:rPr>
          <w:rFonts w:hint="cs"/>
          <w:b/>
          <w:bCs/>
          <w:sz w:val="30"/>
          <w:szCs w:val="30"/>
          <w:rtl/>
        </w:rPr>
        <w:t>نظيم</w:t>
      </w:r>
      <w:r w:rsidR="00CB4538" w:rsidRPr="00363EEE">
        <w:rPr>
          <w:b/>
          <w:bCs/>
          <w:sz w:val="30"/>
          <w:szCs w:val="30"/>
          <w:rtl/>
        </w:rPr>
        <w:t xml:space="preserve"> الأسرة؛ </w:t>
      </w:r>
    </w:p>
    <w:p w:rsidR="00CB4538" w:rsidRPr="00363EEE" w:rsidRDefault="00363EEE" w:rsidP="00363EEE">
      <w:pPr>
        <w:pStyle w:val="BodyText2"/>
        <w:spacing w:after="120" w:line="400" w:lineRule="exact"/>
        <w:ind w:left="1030" w:right="810" w:firstLine="468"/>
        <w:jc w:val="both"/>
        <w:outlineLvl w:val="0"/>
        <w:rPr>
          <w:b/>
          <w:bCs/>
          <w:sz w:val="30"/>
          <w:szCs w:val="30"/>
          <w:rtl/>
        </w:rPr>
      </w:pPr>
      <w:r>
        <w:rPr>
          <w:rFonts w:hint="cs"/>
          <w:b/>
          <w:bCs/>
          <w:sz w:val="30"/>
          <w:szCs w:val="30"/>
          <w:rtl/>
        </w:rPr>
        <w:t>(</w:t>
      </w:r>
      <w:r w:rsidR="00CB4538" w:rsidRPr="00363EEE">
        <w:rPr>
          <w:b/>
          <w:bCs/>
          <w:sz w:val="30"/>
          <w:szCs w:val="30"/>
          <w:rtl/>
        </w:rPr>
        <w:t>ج)</w:t>
      </w:r>
      <w:r>
        <w:rPr>
          <w:rFonts w:hint="cs"/>
          <w:b/>
          <w:bCs/>
          <w:sz w:val="30"/>
          <w:szCs w:val="30"/>
          <w:rtl/>
        </w:rPr>
        <w:tab/>
      </w:r>
      <w:r w:rsidR="00CB4538" w:rsidRPr="00363EEE">
        <w:rPr>
          <w:b/>
          <w:bCs/>
          <w:sz w:val="30"/>
          <w:szCs w:val="30"/>
          <w:rtl/>
        </w:rPr>
        <w:t xml:space="preserve">الاستفادة بصورة مباشرة من برامج الضمان الاجتماعي،. </w:t>
      </w:r>
    </w:p>
    <w:p w:rsidR="00CB4538" w:rsidRPr="00363EEE" w:rsidRDefault="00363EEE" w:rsidP="00363EEE">
      <w:pPr>
        <w:pStyle w:val="BodyText2"/>
        <w:spacing w:after="120" w:line="400" w:lineRule="exact"/>
        <w:ind w:left="1986" w:right="810" w:hanging="488"/>
        <w:jc w:val="both"/>
        <w:rPr>
          <w:b/>
          <w:bCs/>
          <w:sz w:val="30"/>
          <w:szCs w:val="30"/>
          <w:rtl/>
        </w:rPr>
      </w:pPr>
      <w:r>
        <w:rPr>
          <w:rFonts w:hint="cs"/>
          <w:b/>
          <w:bCs/>
          <w:sz w:val="30"/>
          <w:szCs w:val="30"/>
          <w:rtl/>
        </w:rPr>
        <w:t>(</w:t>
      </w:r>
      <w:r w:rsidR="00CB4538" w:rsidRPr="00363EEE">
        <w:rPr>
          <w:b/>
          <w:bCs/>
          <w:sz w:val="30"/>
          <w:szCs w:val="30"/>
          <w:rtl/>
        </w:rPr>
        <w:t>د)</w:t>
      </w:r>
      <w:r>
        <w:rPr>
          <w:rFonts w:hint="cs"/>
          <w:b/>
          <w:bCs/>
          <w:sz w:val="30"/>
          <w:szCs w:val="30"/>
          <w:rtl/>
        </w:rPr>
        <w:tab/>
      </w:r>
      <w:r w:rsidR="00CB4538" w:rsidRPr="00363EEE">
        <w:rPr>
          <w:rFonts w:hint="cs"/>
          <w:b/>
          <w:bCs/>
          <w:sz w:val="30"/>
          <w:szCs w:val="30"/>
          <w:rtl/>
        </w:rPr>
        <w:t xml:space="preserve">الحصول على جميع أنواع </w:t>
      </w:r>
      <w:r w:rsidR="00CB4538" w:rsidRPr="00363EEE">
        <w:rPr>
          <w:b/>
          <w:bCs/>
          <w:sz w:val="30"/>
          <w:szCs w:val="30"/>
          <w:rtl/>
        </w:rPr>
        <w:t xml:space="preserve"> التدريب</w:t>
      </w:r>
      <w:r w:rsidR="00CB4538" w:rsidRPr="00363EEE">
        <w:rPr>
          <w:rFonts w:hint="cs"/>
          <w:b/>
          <w:bCs/>
          <w:sz w:val="30"/>
          <w:szCs w:val="30"/>
          <w:rtl/>
        </w:rPr>
        <w:t xml:space="preserve"> </w:t>
      </w:r>
      <w:r w:rsidR="00CB4538" w:rsidRPr="00363EEE">
        <w:rPr>
          <w:b/>
          <w:bCs/>
          <w:sz w:val="30"/>
          <w:szCs w:val="30"/>
          <w:rtl/>
        </w:rPr>
        <w:t>والتعليم،الرسمي وغير الرسمي،بما في ذلك ما يتصل من</w:t>
      </w:r>
      <w:r w:rsidR="00CB4538" w:rsidRPr="00363EEE">
        <w:rPr>
          <w:rFonts w:hint="cs"/>
          <w:b/>
          <w:bCs/>
          <w:sz w:val="30"/>
          <w:szCs w:val="30"/>
          <w:rtl/>
        </w:rPr>
        <w:t>ه</w:t>
      </w:r>
      <w:r w:rsidR="00CB4538" w:rsidRPr="00363EEE">
        <w:rPr>
          <w:b/>
          <w:bCs/>
          <w:sz w:val="30"/>
          <w:szCs w:val="30"/>
          <w:rtl/>
        </w:rPr>
        <w:t xml:space="preserve"> بمحو الأمية الوظيفية،والحصول كذلك،في جملة أمور،على فوائد كافة الخدمات ا</w:t>
      </w:r>
      <w:r w:rsidR="00CB4538" w:rsidRPr="00363EEE">
        <w:rPr>
          <w:rFonts w:hint="cs"/>
          <w:b/>
          <w:bCs/>
          <w:sz w:val="30"/>
          <w:szCs w:val="30"/>
          <w:rtl/>
        </w:rPr>
        <w:t>لم</w:t>
      </w:r>
      <w:r w:rsidR="00CB4538" w:rsidRPr="00363EEE">
        <w:rPr>
          <w:b/>
          <w:bCs/>
          <w:sz w:val="30"/>
          <w:szCs w:val="30"/>
          <w:rtl/>
        </w:rPr>
        <w:t>جتمعية والإرشادية،وذلك لتحقق،زيادة كفاءتها التقنية؛</w:t>
      </w:r>
    </w:p>
    <w:p w:rsidR="00CB4538" w:rsidRPr="00363EEE" w:rsidRDefault="00363EEE" w:rsidP="00363EEE">
      <w:pPr>
        <w:pStyle w:val="BodyText2"/>
        <w:spacing w:after="120" w:line="400" w:lineRule="exact"/>
        <w:ind w:left="1986" w:right="810" w:hanging="506"/>
        <w:jc w:val="both"/>
        <w:rPr>
          <w:b/>
          <w:bCs/>
          <w:sz w:val="30"/>
          <w:szCs w:val="30"/>
          <w:rtl/>
        </w:rPr>
      </w:pPr>
      <w:r>
        <w:rPr>
          <w:rFonts w:hint="cs"/>
          <w:b/>
          <w:bCs/>
          <w:sz w:val="30"/>
          <w:szCs w:val="30"/>
          <w:rtl/>
        </w:rPr>
        <w:t>(</w:t>
      </w:r>
      <w:r w:rsidR="00CB4538" w:rsidRPr="00363EEE">
        <w:rPr>
          <w:b/>
          <w:bCs/>
          <w:sz w:val="30"/>
          <w:szCs w:val="30"/>
          <w:rtl/>
        </w:rPr>
        <w:t>هـ)</w:t>
      </w:r>
      <w:r>
        <w:rPr>
          <w:rFonts w:hint="cs"/>
          <w:b/>
          <w:bCs/>
          <w:sz w:val="30"/>
          <w:szCs w:val="30"/>
          <w:rtl/>
        </w:rPr>
        <w:tab/>
      </w:r>
      <w:r w:rsidR="00CB4538" w:rsidRPr="00363EEE">
        <w:rPr>
          <w:b/>
          <w:bCs/>
          <w:sz w:val="30"/>
          <w:szCs w:val="30"/>
          <w:rtl/>
        </w:rPr>
        <w:t xml:space="preserve">تنظيم جماعات المساعدة الذاتية والتعاونيات </w:t>
      </w:r>
      <w:r w:rsidR="00CB4538" w:rsidRPr="00363EEE">
        <w:rPr>
          <w:rFonts w:hint="cs"/>
          <w:b/>
          <w:bCs/>
          <w:sz w:val="30"/>
          <w:szCs w:val="30"/>
          <w:rtl/>
        </w:rPr>
        <w:t xml:space="preserve">من </w:t>
      </w:r>
      <w:r w:rsidR="00CB4538" w:rsidRPr="00363EEE">
        <w:rPr>
          <w:b/>
          <w:bCs/>
          <w:sz w:val="30"/>
          <w:szCs w:val="30"/>
          <w:rtl/>
        </w:rPr>
        <w:t xml:space="preserve">أجل الحصول على فرص اقتصادية متكافئة عن طريق العمل لدى الغير أو العمل لحسابهن الخاص؛ </w:t>
      </w:r>
    </w:p>
    <w:p w:rsidR="00CB4538" w:rsidRPr="00363EEE" w:rsidRDefault="00363EEE" w:rsidP="00363EEE">
      <w:pPr>
        <w:pStyle w:val="BodyText2"/>
        <w:spacing w:after="120" w:line="400" w:lineRule="exact"/>
        <w:ind w:left="1030" w:right="810" w:firstLine="468"/>
        <w:jc w:val="both"/>
        <w:outlineLvl w:val="0"/>
        <w:rPr>
          <w:b/>
          <w:bCs/>
          <w:sz w:val="30"/>
          <w:szCs w:val="30"/>
          <w:rtl/>
        </w:rPr>
      </w:pPr>
      <w:r>
        <w:rPr>
          <w:rFonts w:hint="cs"/>
          <w:b/>
          <w:bCs/>
          <w:sz w:val="30"/>
          <w:szCs w:val="30"/>
          <w:rtl/>
        </w:rPr>
        <w:t>(</w:t>
      </w:r>
      <w:r w:rsidR="00CB4538" w:rsidRPr="00363EEE">
        <w:rPr>
          <w:b/>
          <w:bCs/>
          <w:sz w:val="30"/>
          <w:szCs w:val="30"/>
          <w:rtl/>
        </w:rPr>
        <w:t>و)</w:t>
      </w:r>
      <w:r>
        <w:rPr>
          <w:rFonts w:hint="cs"/>
          <w:b/>
          <w:bCs/>
          <w:sz w:val="30"/>
          <w:szCs w:val="30"/>
          <w:rtl/>
        </w:rPr>
        <w:tab/>
      </w:r>
      <w:r w:rsidR="00CB4538" w:rsidRPr="00363EEE">
        <w:rPr>
          <w:b/>
          <w:bCs/>
          <w:sz w:val="30"/>
          <w:szCs w:val="30"/>
          <w:rtl/>
        </w:rPr>
        <w:t xml:space="preserve">المشاركة في جميع الأنشطة المجتمعية؛ </w:t>
      </w:r>
    </w:p>
    <w:p w:rsidR="00CB4538" w:rsidRPr="00363EEE" w:rsidRDefault="00363EEE" w:rsidP="00363EEE">
      <w:pPr>
        <w:pStyle w:val="BodyText2"/>
        <w:spacing w:after="120" w:line="400" w:lineRule="exact"/>
        <w:ind w:left="1986" w:right="810" w:hanging="488"/>
        <w:jc w:val="both"/>
        <w:rPr>
          <w:b/>
          <w:bCs/>
          <w:sz w:val="30"/>
          <w:szCs w:val="30"/>
          <w:rtl/>
        </w:rPr>
      </w:pPr>
      <w:r>
        <w:rPr>
          <w:rFonts w:hint="cs"/>
          <w:b/>
          <w:bCs/>
          <w:sz w:val="30"/>
          <w:szCs w:val="30"/>
          <w:rtl/>
        </w:rPr>
        <w:t>(</w:t>
      </w:r>
      <w:r w:rsidR="00CB4538" w:rsidRPr="00363EEE">
        <w:rPr>
          <w:b/>
          <w:bCs/>
          <w:sz w:val="30"/>
          <w:szCs w:val="30"/>
          <w:rtl/>
        </w:rPr>
        <w:t>ز)</w:t>
      </w:r>
      <w:r>
        <w:rPr>
          <w:rFonts w:hint="cs"/>
          <w:b/>
          <w:bCs/>
          <w:sz w:val="30"/>
          <w:szCs w:val="30"/>
          <w:rtl/>
        </w:rPr>
        <w:tab/>
        <w:t>ف</w:t>
      </w:r>
      <w:r w:rsidR="00CB4538" w:rsidRPr="00363EEE">
        <w:rPr>
          <w:b/>
          <w:bCs/>
          <w:sz w:val="30"/>
          <w:szCs w:val="30"/>
          <w:rtl/>
        </w:rPr>
        <w:t xml:space="preserve">رصة الحصول على الائتمانات والقروض الزراعية،وتسهيلات التسويق والتكنولوجيا المناسبة،والمساواة في المعاملة في مشاريع إصلاح الأراضي والإصلاح الزراعي،وكذلك في مشاريع التوطين الريفي؛ </w:t>
      </w:r>
    </w:p>
    <w:p w:rsidR="00CB4538" w:rsidRPr="00363EEE" w:rsidRDefault="00363EEE" w:rsidP="00363EEE">
      <w:pPr>
        <w:pStyle w:val="BodyText2"/>
        <w:spacing w:after="120" w:line="400" w:lineRule="exact"/>
        <w:ind w:left="1986" w:right="810" w:hanging="488"/>
        <w:jc w:val="both"/>
        <w:outlineLvl w:val="0"/>
        <w:rPr>
          <w:b/>
          <w:bCs/>
          <w:sz w:val="30"/>
          <w:szCs w:val="30"/>
          <w:rtl/>
        </w:rPr>
      </w:pPr>
      <w:r>
        <w:rPr>
          <w:rFonts w:hint="cs"/>
          <w:b/>
          <w:bCs/>
          <w:sz w:val="30"/>
          <w:szCs w:val="30"/>
          <w:rtl/>
        </w:rPr>
        <w:t>(</w:t>
      </w:r>
      <w:r w:rsidR="00CB4538" w:rsidRPr="00363EEE">
        <w:rPr>
          <w:b/>
          <w:bCs/>
          <w:sz w:val="30"/>
          <w:szCs w:val="30"/>
          <w:rtl/>
        </w:rPr>
        <w:t>ح)</w:t>
      </w:r>
      <w:r>
        <w:rPr>
          <w:rFonts w:hint="cs"/>
          <w:b/>
          <w:bCs/>
          <w:sz w:val="30"/>
          <w:szCs w:val="30"/>
          <w:rtl/>
        </w:rPr>
        <w:tab/>
      </w:r>
      <w:r w:rsidR="00CB4538" w:rsidRPr="00363EEE">
        <w:rPr>
          <w:rFonts w:hint="cs"/>
          <w:b/>
          <w:bCs/>
          <w:sz w:val="30"/>
          <w:szCs w:val="30"/>
          <w:rtl/>
        </w:rPr>
        <w:t xml:space="preserve">التمتع بظروف </w:t>
      </w:r>
      <w:r w:rsidR="00CB4538" w:rsidRPr="00363EEE">
        <w:rPr>
          <w:b/>
          <w:bCs/>
          <w:sz w:val="30"/>
          <w:szCs w:val="30"/>
          <w:rtl/>
        </w:rPr>
        <w:t xml:space="preserve">معيشية ملائمة،ولاسيما في ما يتعلق بالإسكان والإصحاح والإمداد بالكهرباء والماء،والنقل،والاتصالات. </w:t>
      </w:r>
    </w:p>
    <w:p w:rsidR="00CB4538" w:rsidRPr="00613BDF" w:rsidRDefault="00CB4538" w:rsidP="00CB4538">
      <w:pPr>
        <w:pStyle w:val="BodyText2"/>
        <w:spacing w:after="120" w:line="400" w:lineRule="exact"/>
        <w:ind w:left="420" w:right="810" w:firstLine="468"/>
        <w:jc w:val="both"/>
        <w:rPr>
          <w:b/>
          <w:bCs/>
          <w:i/>
          <w:iCs/>
          <w:sz w:val="30"/>
          <w:szCs w:val="30"/>
          <w:rtl/>
        </w:rPr>
      </w:pP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 xml:space="preserve"> وتمثل المرأة الريفية في جمهورية مقدونيا يدا عاملة مهمة في مجال الزراعة.  ونظرا لعدم كفاية التعليم العام </w:t>
      </w:r>
      <w:r w:rsidRPr="00613BDF">
        <w:rPr>
          <w:rFonts w:hint="cs"/>
          <w:sz w:val="30"/>
          <w:szCs w:val="30"/>
          <w:rtl/>
        </w:rPr>
        <w:t>و</w:t>
      </w:r>
      <w:r w:rsidRPr="00613BDF">
        <w:rPr>
          <w:sz w:val="30"/>
          <w:szCs w:val="30"/>
          <w:rtl/>
        </w:rPr>
        <w:t>التعليم المهني،</w:t>
      </w:r>
      <w:r w:rsidRPr="00613BDF">
        <w:rPr>
          <w:rFonts w:hint="cs"/>
          <w:sz w:val="30"/>
          <w:szCs w:val="30"/>
          <w:rtl/>
        </w:rPr>
        <w:t xml:space="preserve"> </w:t>
      </w:r>
      <w:r w:rsidRPr="00613BDF">
        <w:rPr>
          <w:sz w:val="30"/>
          <w:szCs w:val="30"/>
          <w:rtl/>
        </w:rPr>
        <w:t>لا تجد المر</w:t>
      </w:r>
      <w:r w:rsidRPr="00613BDF">
        <w:rPr>
          <w:rFonts w:hint="cs"/>
          <w:sz w:val="30"/>
          <w:szCs w:val="30"/>
          <w:rtl/>
        </w:rPr>
        <w:t>أة</w:t>
      </w:r>
      <w:r w:rsidRPr="00613BDF">
        <w:rPr>
          <w:sz w:val="30"/>
          <w:szCs w:val="30"/>
          <w:rtl/>
        </w:rPr>
        <w:t xml:space="preserve"> الريفية بديلا آخر عن المهن الزراعية،</w:t>
      </w:r>
      <w:r w:rsidRPr="00613BDF">
        <w:rPr>
          <w:rFonts w:hint="cs"/>
          <w:sz w:val="30"/>
          <w:szCs w:val="30"/>
          <w:rtl/>
        </w:rPr>
        <w:t xml:space="preserve"> </w:t>
      </w:r>
      <w:r w:rsidRPr="00613BDF">
        <w:rPr>
          <w:sz w:val="30"/>
          <w:szCs w:val="30"/>
          <w:rtl/>
        </w:rPr>
        <w:t>أي أن النشاط الذي تقوم به المرأة الريفية في مجال الزراعة نا</w:t>
      </w:r>
      <w:r w:rsidRPr="00613BDF">
        <w:rPr>
          <w:rFonts w:hint="cs"/>
          <w:sz w:val="30"/>
          <w:szCs w:val="30"/>
          <w:rtl/>
        </w:rPr>
        <w:t xml:space="preserve">شئ </w:t>
      </w:r>
      <w:r w:rsidRPr="00613BDF">
        <w:rPr>
          <w:sz w:val="30"/>
          <w:szCs w:val="30"/>
          <w:rtl/>
        </w:rPr>
        <w:t>عن الحاجة الاجتماعية والاقتصادية،</w:t>
      </w:r>
      <w:r w:rsidRPr="00613BDF">
        <w:rPr>
          <w:rFonts w:hint="cs"/>
          <w:sz w:val="30"/>
          <w:szCs w:val="30"/>
          <w:rtl/>
        </w:rPr>
        <w:t xml:space="preserve"> </w:t>
      </w:r>
      <w:r w:rsidRPr="00613BDF">
        <w:rPr>
          <w:sz w:val="30"/>
          <w:szCs w:val="30"/>
          <w:rtl/>
        </w:rPr>
        <w:t>ول</w:t>
      </w:r>
      <w:r w:rsidRPr="00613BDF">
        <w:rPr>
          <w:rFonts w:hint="cs"/>
          <w:sz w:val="30"/>
          <w:szCs w:val="30"/>
          <w:rtl/>
        </w:rPr>
        <w:t xml:space="preserve">يس </w:t>
      </w:r>
      <w:r w:rsidRPr="00613BDF">
        <w:rPr>
          <w:sz w:val="30"/>
          <w:szCs w:val="30"/>
          <w:rtl/>
        </w:rPr>
        <w:t xml:space="preserve">نتيجة اختيار من جانبها. </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ويبين المركز الاجتماعي للمرأة الريفية أوجه عدم تساوق أساسية في المجتمع تظهر في عملي</w:t>
      </w:r>
      <w:r w:rsidRPr="00613BDF">
        <w:rPr>
          <w:rFonts w:hint="cs"/>
          <w:sz w:val="30"/>
          <w:szCs w:val="30"/>
          <w:rtl/>
        </w:rPr>
        <w:t>ة</w:t>
      </w:r>
      <w:r w:rsidRPr="00613BDF">
        <w:rPr>
          <w:sz w:val="30"/>
          <w:szCs w:val="30"/>
          <w:rtl/>
        </w:rPr>
        <w:t xml:space="preserve"> التنمية ذاتها.  </w:t>
      </w:r>
      <w:r w:rsidRPr="00613BDF">
        <w:rPr>
          <w:rFonts w:hint="cs"/>
          <w:sz w:val="30"/>
          <w:szCs w:val="30"/>
          <w:rtl/>
        </w:rPr>
        <w:t xml:space="preserve">وتتطور </w:t>
      </w:r>
      <w:r w:rsidRPr="00613BDF">
        <w:rPr>
          <w:sz w:val="30"/>
          <w:szCs w:val="30"/>
          <w:rtl/>
        </w:rPr>
        <w:t xml:space="preserve">الحرية السياسية </w:t>
      </w:r>
      <w:r w:rsidRPr="00613BDF">
        <w:rPr>
          <w:rFonts w:hint="cs"/>
          <w:sz w:val="30"/>
          <w:szCs w:val="30"/>
          <w:rtl/>
        </w:rPr>
        <w:t xml:space="preserve">للمرأة على وجه الخصوص </w:t>
      </w:r>
      <w:r w:rsidRPr="00613BDF">
        <w:rPr>
          <w:sz w:val="30"/>
          <w:szCs w:val="30"/>
          <w:rtl/>
        </w:rPr>
        <w:t xml:space="preserve">بصورة أسرع </w:t>
      </w:r>
      <w:r w:rsidRPr="00613BDF">
        <w:rPr>
          <w:rFonts w:hint="cs"/>
          <w:sz w:val="30"/>
          <w:szCs w:val="30"/>
          <w:rtl/>
        </w:rPr>
        <w:t>مقارنة با</w:t>
      </w:r>
      <w:r w:rsidRPr="00613BDF">
        <w:rPr>
          <w:sz w:val="30"/>
          <w:szCs w:val="30"/>
          <w:rtl/>
        </w:rPr>
        <w:t>لحرية الاقتصادية و</w:t>
      </w:r>
      <w:r w:rsidRPr="00613BDF">
        <w:rPr>
          <w:rFonts w:hint="cs"/>
          <w:sz w:val="30"/>
          <w:szCs w:val="30"/>
          <w:rtl/>
        </w:rPr>
        <w:t xml:space="preserve">تحقيق </w:t>
      </w:r>
      <w:r w:rsidRPr="00613BDF">
        <w:rPr>
          <w:sz w:val="30"/>
          <w:szCs w:val="30"/>
          <w:rtl/>
        </w:rPr>
        <w:t>المساواة بينها الرجل والمرأة،</w:t>
      </w:r>
      <w:r w:rsidRPr="00613BDF">
        <w:rPr>
          <w:rFonts w:hint="cs"/>
          <w:sz w:val="30"/>
          <w:szCs w:val="30"/>
          <w:rtl/>
        </w:rPr>
        <w:t xml:space="preserve"> </w:t>
      </w:r>
      <w:r w:rsidRPr="00613BDF">
        <w:rPr>
          <w:sz w:val="30"/>
          <w:szCs w:val="30"/>
          <w:rtl/>
        </w:rPr>
        <w:t xml:space="preserve">الأمر </w:t>
      </w:r>
      <w:r w:rsidRPr="00613BDF">
        <w:rPr>
          <w:rFonts w:hint="cs"/>
          <w:sz w:val="30"/>
          <w:szCs w:val="30"/>
          <w:rtl/>
        </w:rPr>
        <w:t>ا</w:t>
      </w:r>
      <w:r w:rsidRPr="00613BDF">
        <w:rPr>
          <w:sz w:val="30"/>
          <w:szCs w:val="30"/>
          <w:rtl/>
        </w:rPr>
        <w:t>لذي يعتمد مع ذلك على التغيرات الجذرية في المفاهيم الثق</w:t>
      </w:r>
      <w:r w:rsidRPr="00613BDF">
        <w:rPr>
          <w:rFonts w:hint="cs"/>
          <w:sz w:val="30"/>
          <w:szCs w:val="30"/>
          <w:rtl/>
        </w:rPr>
        <w:t>ا</w:t>
      </w:r>
      <w:r w:rsidRPr="00613BDF">
        <w:rPr>
          <w:sz w:val="30"/>
          <w:szCs w:val="30"/>
          <w:rtl/>
        </w:rPr>
        <w:t>فية</w:t>
      </w:r>
      <w:r w:rsidRPr="00613BDF">
        <w:rPr>
          <w:rFonts w:hint="cs"/>
          <w:sz w:val="30"/>
          <w:szCs w:val="30"/>
          <w:rtl/>
        </w:rPr>
        <w:t xml:space="preserve"> للسكان</w:t>
      </w:r>
      <w:r w:rsidRPr="00613BDF">
        <w:rPr>
          <w:sz w:val="30"/>
          <w:szCs w:val="30"/>
          <w:rtl/>
        </w:rPr>
        <w:t>،</w:t>
      </w:r>
      <w:r w:rsidRPr="00613BDF">
        <w:rPr>
          <w:rFonts w:hint="cs"/>
          <w:sz w:val="30"/>
          <w:szCs w:val="30"/>
          <w:rtl/>
        </w:rPr>
        <w:t xml:space="preserve"> ومواقفهم </w:t>
      </w:r>
      <w:r w:rsidRPr="00613BDF">
        <w:rPr>
          <w:sz w:val="30"/>
          <w:szCs w:val="30"/>
          <w:rtl/>
        </w:rPr>
        <w:t>وسلوك</w:t>
      </w:r>
      <w:r w:rsidRPr="00613BDF">
        <w:rPr>
          <w:rFonts w:hint="cs"/>
          <w:sz w:val="30"/>
          <w:szCs w:val="30"/>
          <w:rtl/>
        </w:rPr>
        <w:t>هم</w:t>
      </w:r>
      <w:r w:rsidRPr="00613BDF">
        <w:rPr>
          <w:sz w:val="30"/>
          <w:szCs w:val="30"/>
          <w:rtl/>
        </w:rPr>
        <w:t xml:space="preserve"> اليومي. </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 xml:space="preserve">وهناك عمليتان تؤثران في الوضع الاجتماعي للمرأة الريفية وهما: </w:t>
      </w:r>
    </w:p>
    <w:p w:rsidR="00CB4538" w:rsidRPr="00613BDF" w:rsidRDefault="00CB4538" w:rsidP="003778EE">
      <w:pPr>
        <w:pStyle w:val="BodyText2"/>
        <w:spacing w:after="120" w:line="380" w:lineRule="exact"/>
        <w:ind w:left="972" w:right="806" w:firstLine="468"/>
        <w:jc w:val="both"/>
        <w:rPr>
          <w:sz w:val="30"/>
          <w:szCs w:val="30"/>
          <w:rtl/>
        </w:rPr>
      </w:pPr>
      <w:r w:rsidRPr="00613BDF">
        <w:rPr>
          <w:b/>
          <w:bCs/>
          <w:sz w:val="30"/>
          <w:szCs w:val="30"/>
          <w:rtl/>
        </w:rPr>
        <w:t>&gt;</w:t>
      </w:r>
      <w:r w:rsidRPr="00613BDF">
        <w:rPr>
          <w:sz w:val="30"/>
          <w:szCs w:val="30"/>
          <w:rtl/>
        </w:rPr>
        <w:t xml:space="preserve"> الأخذ بالأساليب العصرية</w:t>
      </w:r>
    </w:p>
    <w:p w:rsidR="00CB4538" w:rsidRPr="00613BDF" w:rsidRDefault="00CB4538" w:rsidP="003778EE">
      <w:pPr>
        <w:pStyle w:val="BodyText2"/>
        <w:spacing w:after="120" w:line="380" w:lineRule="exact"/>
        <w:ind w:left="972" w:right="806" w:firstLine="468"/>
        <w:jc w:val="both"/>
        <w:rPr>
          <w:sz w:val="30"/>
          <w:szCs w:val="30"/>
          <w:rtl/>
        </w:rPr>
      </w:pPr>
      <w:r w:rsidRPr="00613BDF">
        <w:rPr>
          <w:b/>
          <w:bCs/>
          <w:sz w:val="30"/>
          <w:szCs w:val="30"/>
          <w:rtl/>
        </w:rPr>
        <w:t>&gt;</w:t>
      </w:r>
      <w:r w:rsidRPr="00613BDF">
        <w:rPr>
          <w:sz w:val="30"/>
          <w:szCs w:val="30"/>
          <w:rtl/>
        </w:rPr>
        <w:t xml:space="preserve"> عدم توزيع الأراضي الزراعية بالتساوي</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 xml:space="preserve"> كذلك يتأثر وضعها بما يلي: </w:t>
      </w:r>
      <w:r w:rsidRPr="00613BDF">
        <w:rPr>
          <w:rFonts w:hint="cs"/>
          <w:sz w:val="30"/>
          <w:szCs w:val="30"/>
          <w:rtl/>
        </w:rPr>
        <w:t xml:space="preserve">التقاليد، </w:t>
      </w:r>
      <w:r w:rsidRPr="00613BDF">
        <w:rPr>
          <w:sz w:val="30"/>
          <w:szCs w:val="30"/>
          <w:rtl/>
        </w:rPr>
        <w:t>مفهوم مكان</w:t>
      </w:r>
      <w:r w:rsidRPr="00613BDF">
        <w:rPr>
          <w:rFonts w:hint="cs"/>
          <w:sz w:val="30"/>
          <w:szCs w:val="30"/>
          <w:rtl/>
        </w:rPr>
        <w:t>ت</w:t>
      </w:r>
      <w:r w:rsidRPr="00613BDF">
        <w:rPr>
          <w:sz w:val="30"/>
          <w:szCs w:val="30"/>
          <w:rtl/>
        </w:rPr>
        <w:t>ها ودورها في الأسرة</w:t>
      </w:r>
      <w:r w:rsidRPr="00613BDF">
        <w:rPr>
          <w:rFonts w:hint="cs"/>
          <w:sz w:val="30"/>
          <w:szCs w:val="30"/>
          <w:rtl/>
        </w:rPr>
        <w:t>،</w:t>
      </w:r>
      <w:r w:rsidRPr="00613BDF">
        <w:rPr>
          <w:sz w:val="30"/>
          <w:szCs w:val="30"/>
          <w:rtl/>
        </w:rPr>
        <w:t xml:space="preserve"> وفي المجتمع الريفي</w:t>
      </w:r>
      <w:r w:rsidRPr="00613BDF">
        <w:rPr>
          <w:rFonts w:hint="cs"/>
          <w:sz w:val="30"/>
          <w:szCs w:val="30"/>
          <w:rtl/>
        </w:rPr>
        <w:t>،</w:t>
      </w:r>
      <w:r w:rsidRPr="00613BDF">
        <w:rPr>
          <w:sz w:val="30"/>
          <w:szCs w:val="30"/>
          <w:rtl/>
        </w:rPr>
        <w:t xml:space="preserve"> فضلا عن التجمع من أجل العمل والمعيشة. </w:t>
      </w:r>
    </w:p>
    <w:p w:rsidR="00CB4538" w:rsidRPr="00613BDF" w:rsidRDefault="00CB4538" w:rsidP="003778EE">
      <w:pPr>
        <w:pStyle w:val="BodyText2"/>
        <w:spacing w:after="120" w:line="380" w:lineRule="exact"/>
        <w:ind w:left="1030" w:right="806" w:firstLine="410"/>
        <w:jc w:val="both"/>
        <w:rPr>
          <w:sz w:val="30"/>
          <w:szCs w:val="30"/>
          <w:rtl/>
        </w:rPr>
      </w:pPr>
      <w:r w:rsidRPr="00613BDF">
        <w:rPr>
          <w:sz w:val="30"/>
          <w:szCs w:val="30"/>
          <w:rtl/>
        </w:rPr>
        <w:t>ويعد انتقال عبء العمل الذي كان يقوم به الرجل في السابق إلى المرأة من أهم الحركات الاجتماعية - الديموغر</w:t>
      </w:r>
      <w:r w:rsidRPr="00613BDF">
        <w:rPr>
          <w:rFonts w:hint="cs"/>
          <w:sz w:val="30"/>
          <w:szCs w:val="30"/>
          <w:rtl/>
        </w:rPr>
        <w:t>ا</w:t>
      </w:r>
      <w:r w:rsidRPr="00613BDF">
        <w:rPr>
          <w:sz w:val="30"/>
          <w:szCs w:val="30"/>
          <w:rtl/>
        </w:rPr>
        <w:t>فية في مجال الزراعة ذاته.</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وطبقا لبحث أجرى في جمهورية مقدونيا،</w:t>
      </w:r>
      <w:r w:rsidRPr="00613BDF">
        <w:rPr>
          <w:rFonts w:hint="cs"/>
          <w:sz w:val="30"/>
          <w:szCs w:val="30"/>
          <w:rtl/>
        </w:rPr>
        <w:t xml:space="preserve"> </w:t>
      </w:r>
      <w:r w:rsidRPr="00613BDF">
        <w:rPr>
          <w:sz w:val="30"/>
          <w:szCs w:val="30"/>
          <w:rtl/>
        </w:rPr>
        <w:t xml:space="preserve">والبيانات التي تم الحصول عليها،يمكن أن يستخلص أن سلطة الأب </w:t>
      </w:r>
      <w:r w:rsidRPr="00613BDF">
        <w:rPr>
          <w:rFonts w:hint="cs"/>
          <w:sz w:val="30"/>
          <w:szCs w:val="30"/>
          <w:rtl/>
        </w:rPr>
        <w:t>قد انهارت</w:t>
      </w:r>
      <w:r w:rsidRPr="00613BDF">
        <w:rPr>
          <w:sz w:val="30"/>
          <w:szCs w:val="30"/>
          <w:rtl/>
        </w:rPr>
        <w:t>. و</w:t>
      </w:r>
      <w:r w:rsidRPr="00613BDF">
        <w:rPr>
          <w:rFonts w:hint="cs"/>
          <w:sz w:val="30"/>
          <w:szCs w:val="30"/>
          <w:rtl/>
        </w:rPr>
        <w:t>ي</w:t>
      </w:r>
      <w:r w:rsidRPr="00613BDF">
        <w:rPr>
          <w:sz w:val="30"/>
          <w:szCs w:val="30"/>
          <w:rtl/>
        </w:rPr>
        <w:t>ع</w:t>
      </w:r>
      <w:r w:rsidRPr="00613BDF">
        <w:rPr>
          <w:rFonts w:hint="cs"/>
          <w:sz w:val="30"/>
          <w:szCs w:val="30"/>
          <w:rtl/>
        </w:rPr>
        <w:t xml:space="preserve">زى </w:t>
      </w:r>
      <w:r w:rsidRPr="00613BDF">
        <w:rPr>
          <w:sz w:val="30"/>
          <w:szCs w:val="30"/>
          <w:rtl/>
        </w:rPr>
        <w:t>ارتفاع نسبة نفوذ المرأة في عملية اتخاذ القرار في محيط الأسرة،</w:t>
      </w:r>
      <w:r w:rsidRPr="00613BDF">
        <w:rPr>
          <w:rFonts w:hint="cs"/>
          <w:sz w:val="30"/>
          <w:szCs w:val="30"/>
          <w:rtl/>
        </w:rPr>
        <w:t xml:space="preserve"> </w:t>
      </w:r>
      <w:r w:rsidRPr="00613BDF">
        <w:rPr>
          <w:sz w:val="30"/>
          <w:szCs w:val="30"/>
          <w:rtl/>
        </w:rPr>
        <w:t>فضلا عن مشارك</w:t>
      </w:r>
      <w:r w:rsidRPr="00613BDF">
        <w:rPr>
          <w:rFonts w:hint="cs"/>
          <w:sz w:val="30"/>
          <w:szCs w:val="30"/>
          <w:rtl/>
        </w:rPr>
        <w:t>تها</w:t>
      </w:r>
      <w:r w:rsidRPr="00613BDF">
        <w:rPr>
          <w:sz w:val="30"/>
          <w:szCs w:val="30"/>
          <w:rtl/>
        </w:rPr>
        <w:t xml:space="preserve"> في عمليات اتخاذ القرارات إلى جانب الرجل،</w:t>
      </w:r>
      <w:r w:rsidRPr="00613BDF">
        <w:rPr>
          <w:rFonts w:hint="cs"/>
          <w:sz w:val="30"/>
          <w:szCs w:val="30"/>
          <w:rtl/>
        </w:rPr>
        <w:t xml:space="preserve"> </w:t>
      </w:r>
      <w:r w:rsidRPr="00613BDF">
        <w:rPr>
          <w:sz w:val="30"/>
          <w:szCs w:val="30"/>
          <w:rtl/>
        </w:rPr>
        <w:t xml:space="preserve">مؤشرا مهما يبرز العلاقات الأسرية العصرية. </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و</w:t>
      </w:r>
      <w:r w:rsidRPr="00613BDF">
        <w:rPr>
          <w:rFonts w:hint="cs"/>
          <w:sz w:val="30"/>
          <w:szCs w:val="30"/>
          <w:rtl/>
        </w:rPr>
        <w:t xml:space="preserve">ترتبط </w:t>
      </w:r>
      <w:r w:rsidRPr="00613BDF">
        <w:rPr>
          <w:sz w:val="30"/>
          <w:szCs w:val="30"/>
          <w:rtl/>
        </w:rPr>
        <w:t>وظيف</w:t>
      </w:r>
      <w:r w:rsidRPr="00613BDF">
        <w:rPr>
          <w:rFonts w:hint="cs"/>
          <w:sz w:val="30"/>
          <w:szCs w:val="30"/>
          <w:rtl/>
        </w:rPr>
        <w:t xml:space="preserve">تان </w:t>
      </w:r>
      <w:r w:rsidRPr="00613BDF">
        <w:rPr>
          <w:sz w:val="30"/>
          <w:szCs w:val="30"/>
          <w:rtl/>
        </w:rPr>
        <w:t>اقتصادي</w:t>
      </w:r>
      <w:r w:rsidRPr="00613BDF">
        <w:rPr>
          <w:rFonts w:hint="cs"/>
          <w:sz w:val="30"/>
          <w:szCs w:val="30"/>
          <w:rtl/>
        </w:rPr>
        <w:t xml:space="preserve">تان ارتباطا وثيقا وهما وظيفة </w:t>
      </w:r>
      <w:r w:rsidRPr="00613BDF">
        <w:rPr>
          <w:sz w:val="30"/>
          <w:szCs w:val="30"/>
          <w:rtl/>
        </w:rPr>
        <w:t xml:space="preserve">ربة البيت الريفية والمنتج </w:t>
      </w:r>
      <w:r w:rsidRPr="00613BDF">
        <w:rPr>
          <w:rFonts w:hint="cs"/>
          <w:sz w:val="30"/>
          <w:szCs w:val="30"/>
          <w:rtl/>
        </w:rPr>
        <w:t>ال</w:t>
      </w:r>
      <w:r w:rsidRPr="00613BDF">
        <w:rPr>
          <w:sz w:val="30"/>
          <w:szCs w:val="30"/>
          <w:rtl/>
        </w:rPr>
        <w:t>زراعي،</w:t>
      </w:r>
      <w:r w:rsidRPr="00613BDF">
        <w:rPr>
          <w:rFonts w:hint="cs"/>
          <w:sz w:val="30"/>
          <w:szCs w:val="30"/>
          <w:rtl/>
        </w:rPr>
        <w:t xml:space="preserve"> </w:t>
      </w:r>
      <w:r w:rsidRPr="00613BDF">
        <w:rPr>
          <w:sz w:val="30"/>
          <w:szCs w:val="30"/>
          <w:rtl/>
        </w:rPr>
        <w:t>ومن الصعب التمييز بينهما في بعض الحالات،نظرا ل</w:t>
      </w:r>
      <w:r w:rsidRPr="00613BDF">
        <w:rPr>
          <w:rFonts w:hint="cs"/>
          <w:sz w:val="30"/>
          <w:szCs w:val="30"/>
          <w:rtl/>
        </w:rPr>
        <w:t>أ</w:t>
      </w:r>
      <w:r w:rsidRPr="00613BDF">
        <w:rPr>
          <w:sz w:val="30"/>
          <w:szCs w:val="30"/>
          <w:rtl/>
        </w:rPr>
        <w:t>ن ا</w:t>
      </w:r>
      <w:r w:rsidRPr="00613BDF">
        <w:rPr>
          <w:rFonts w:hint="cs"/>
          <w:sz w:val="30"/>
          <w:szCs w:val="30"/>
          <w:rtl/>
        </w:rPr>
        <w:t>ل</w:t>
      </w:r>
      <w:r w:rsidRPr="00613BDF">
        <w:rPr>
          <w:sz w:val="30"/>
          <w:szCs w:val="30"/>
          <w:rtl/>
        </w:rPr>
        <w:t>مر</w:t>
      </w:r>
      <w:r w:rsidRPr="00613BDF">
        <w:rPr>
          <w:rFonts w:hint="cs"/>
          <w:sz w:val="30"/>
          <w:szCs w:val="30"/>
          <w:rtl/>
        </w:rPr>
        <w:t>أة ال</w:t>
      </w:r>
      <w:r w:rsidRPr="00613BDF">
        <w:rPr>
          <w:sz w:val="30"/>
          <w:szCs w:val="30"/>
          <w:rtl/>
        </w:rPr>
        <w:t>ريفية ما برحت من</w:t>
      </w:r>
      <w:r w:rsidRPr="00613BDF">
        <w:rPr>
          <w:rFonts w:hint="cs"/>
          <w:sz w:val="30"/>
          <w:szCs w:val="30"/>
          <w:rtl/>
        </w:rPr>
        <w:t>ذ</w:t>
      </w:r>
      <w:r w:rsidRPr="00613BDF">
        <w:rPr>
          <w:sz w:val="30"/>
          <w:szCs w:val="30"/>
          <w:rtl/>
        </w:rPr>
        <w:t xml:space="preserve"> فترة من الوقت تشارك الأسرة المعيشية في معالجة الإنتاج الزراعي. </w:t>
      </w:r>
    </w:p>
    <w:p w:rsidR="00CB4538" w:rsidRPr="00613BDF" w:rsidRDefault="00CB4538" w:rsidP="003778EE">
      <w:pPr>
        <w:pStyle w:val="BodyText2"/>
        <w:spacing w:after="120" w:line="380" w:lineRule="exact"/>
        <w:ind w:left="1030" w:right="806" w:firstLine="468"/>
        <w:jc w:val="both"/>
        <w:rPr>
          <w:sz w:val="30"/>
          <w:szCs w:val="30"/>
          <w:rtl/>
        </w:rPr>
      </w:pPr>
      <w:r w:rsidRPr="00613BDF">
        <w:rPr>
          <w:sz w:val="30"/>
          <w:szCs w:val="30"/>
          <w:rtl/>
        </w:rPr>
        <w:t xml:space="preserve"> وتتسم الطريقة التي تمضي بها المرأة الريفية وقت فراغها بانعدام وجود شرطين أساسيين لتمضية هذا الوقت بصورة نوعية. </w:t>
      </w:r>
      <w:r w:rsidRPr="00613BDF">
        <w:rPr>
          <w:rFonts w:hint="cs"/>
          <w:sz w:val="30"/>
          <w:szCs w:val="30"/>
          <w:rtl/>
        </w:rPr>
        <w:t xml:space="preserve">ويتمثل السبب الأول في </w:t>
      </w:r>
      <w:r w:rsidRPr="00613BDF">
        <w:rPr>
          <w:sz w:val="30"/>
          <w:szCs w:val="30"/>
          <w:rtl/>
        </w:rPr>
        <w:t xml:space="preserve"> قضا</w:t>
      </w:r>
      <w:r w:rsidRPr="00613BDF">
        <w:rPr>
          <w:rFonts w:hint="cs"/>
          <w:sz w:val="30"/>
          <w:szCs w:val="30"/>
          <w:rtl/>
        </w:rPr>
        <w:t>ء ال</w:t>
      </w:r>
      <w:r w:rsidRPr="00613BDF">
        <w:rPr>
          <w:sz w:val="30"/>
          <w:szCs w:val="30"/>
          <w:rtl/>
        </w:rPr>
        <w:t>مر</w:t>
      </w:r>
      <w:r w:rsidRPr="00613BDF">
        <w:rPr>
          <w:rFonts w:hint="cs"/>
          <w:sz w:val="30"/>
          <w:szCs w:val="30"/>
          <w:rtl/>
        </w:rPr>
        <w:t>أة</w:t>
      </w:r>
      <w:r w:rsidRPr="00613BDF">
        <w:rPr>
          <w:sz w:val="30"/>
          <w:szCs w:val="30"/>
          <w:rtl/>
        </w:rPr>
        <w:t xml:space="preserve"> الريفية 10 ساعات</w:t>
      </w:r>
      <w:r w:rsidRPr="00613BDF">
        <w:rPr>
          <w:rFonts w:hint="cs"/>
          <w:sz w:val="30"/>
          <w:szCs w:val="30"/>
          <w:rtl/>
        </w:rPr>
        <w:t xml:space="preserve"> أو أكثر </w:t>
      </w:r>
      <w:r w:rsidRPr="00613BDF">
        <w:rPr>
          <w:sz w:val="30"/>
          <w:szCs w:val="30"/>
          <w:rtl/>
        </w:rPr>
        <w:t xml:space="preserve"> في العمل،</w:t>
      </w:r>
      <w:r w:rsidRPr="00613BDF">
        <w:rPr>
          <w:rFonts w:hint="cs"/>
          <w:sz w:val="30"/>
          <w:szCs w:val="30"/>
          <w:rtl/>
        </w:rPr>
        <w:t xml:space="preserve"> </w:t>
      </w:r>
      <w:r w:rsidRPr="00613BDF">
        <w:rPr>
          <w:sz w:val="30"/>
          <w:szCs w:val="30"/>
          <w:rtl/>
        </w:rPr>
        <w:t xml:space="preserve">مما </w:t>
      </w:r>
      <w:r w:rsidRPr="00613BDF">
        <w:rPr>
          <w:rFonts w:hint="cs"/>
          <w:sz w:val="30"/>
          <w:szCs w:val="30"/>
          <w:rtl/>
        </w:rPr>
        <w:t xml:space="preserve">يؤدي الى </w:t>
      </w:r>
      <w:r w:rsidRPr="00613BDF">
        <w:rPr>
          <w:sz w:val="30"/>
          <w:szCs w:val="30"/>
          <w:rtl/>
        </w:rPr>
        <w:t>عدم قدرتها على الاستفادة من وقت الفراغ،</w:t>
      </w:r>
      <w:r w:rsidRPr="00613BDF">
        <w:rPr>
          <w:rFonts w:hint="cs"/>
          <w:sz w:val="30"/>
          <w:szCs w:val="30"/>
          <w:rtl/>
        </w:rPr>
        <w:t xml:space="preserve"> </w:t>
      </w:r>
      <w:r w:rsidRPr="00613BDF">
        <w:rPr>
          <w:sz w:val="30"/>
          <w:szCs w:val="30"/>
          <w:rtl/>
        </w:rPr>
        <w:t xml:space="preserve">إلا على سبيل الاسترخاء </w:t>
      </w:r>
      <w:r w:rsidRPr="00613BDF">
        <w:rPr>
          <w:rFonts w:hint="cs"/>
          <w:sz w:val="30"/>
          <w:szCs w:val="30"/>
          <w:rtl/>
        </w:rPr>
        <w:t>ال</w:t>
      </w:r>
      <w:r w:rsidRPr="00613BDF">
        <w:rPr>
          <w:sz w:val="30"/>
          <w:szCs w:val="30"/>
          <w:rtl/>
        </w:rPr>
        <w:t>سلبي.  و</w:t>
      </w:r>
      <w:r w:rsidRPr="00613BDF">
        <w:rPr>
          <w:rFonts w:hint="cs"/>
          <w:sz w:val="30"/>
          <w:szCs w:val="30"/>
          <w:rtl/>
        </w:rPr>
        <w:t>ي</w:t>
      </w:r>
      <w:r w:rsidRPr="00613BDF">
        <w:rPr>
          <w:sz w:val="30"/>
          <w:szCs w:val="30"/>
          <w:rtl/>
        </w:rPr>
        <w:t xml:space="preserve">تمثل </w:t>
      </w:r>
      <w:r w:rsidRPr="00613BDF">
        <w:rPr>
          <w:rFonts w:hint="cs"/>
          <w:sz w:val="30"/>
          <w:szCs w:val="30"/>
          <w:rtl/>
        </w:rPr>
        <w:t xml:space="preserve">السبب </w:t>
      </w:r>
      <w:r w:rsidRPr="00613BDF">
        <w:rPr>
          <w:sz w:val="30"/>
          <w:szCs w:val="30"/>
          <w:rtl/>
        </w:rPr>
        <w:t>الثاني في التقاليد والفرص ال</w:t>
      </w:r>
      <w:r w:rsidRPr="00613BDF">
        <w:rPr>
          <w:rFonts w:hint="cs"/>
          <w:sz w:val="30"/>
          <w:szCs w:val="30"/>
          <w:rtl/>
        </w:rPr>
        <w:t>واقعية</w:t>
      </w:r>
      <w:r w:rsidRPr="00613BDF">
        <w:rPr>
          <w:sz w:val="30"/>
          <w:szCs w:val="30"/>
          <w:rtl/>
        </w:rPr>
        <w:t xml:space="preserve"> للاستفادة من وقت الفراغ في </w:t>
      </w:r>
      <w:r w:rsidRPr="00613BDF">
        <w:rPr>
          <w:rFonts w:hint="cs"/>
          <w:sz w:val="30"/>
          <w:szCs w:val="30"/>
          <w:rtl/>
        </w:rPr>
        <w:t xml:space="preserve">أنشطة </w:t>
      </w:r>
      <w:r w:rsidRPr="00613BDF">
        <w:rPr>
          <w:sz w:val="30"/>
          <w:szCs w:val="30"/>
          <w:rtl/>
        </w:rPr>
        <w:t xml:space="preserve">الثقافة والمرح. </w:t>
      </w:r>
    </w:p>
    <w:p w:rsidR="00CB4538" w:rsidRPr="00613BDF" w:rsidRDefault="00CB4538" w:rsidP="003778EE">
      <w:pPr>
        <w:pStyle w:val="BodyText2"/>
        <w:spacing w:after="120" w:line="380" w:lineRule="exact"/>
        <w:ind w:left="1030" w:right="806" w:firstLine="468"/>
        <w:jc w:val="both"/>
        <w:rPr>
          <w:sz w:val="30"/>
          <w:szCs w:val="30"/>
          <w:rtl/>
        </w:rPr>
      </w:pPr>
      <w:r w:rsidRPr="00613BDF">
        <w:rPr>
          <w:rFonts w:hint="cs"/>
          <w:sz w:val="30"/>
          <w:szCs w:val="30"/>
          <w:rtl/>
        </w:rPr>
        <w:t xml:space="preserve">ويقتضي </w:t>
      </w:r>
      <w:r w:rsidRPr="00613BDF">
        <w:rPr>
          <w:sz w:val="30"/>
          <w:szCs w:val="30"/>
          <w:rtl/>
        </w:rPr>
        <w:t xml:space="preserve">كل ما </w:t>
      </w:r>
      <w:r w:rsidRPr="00613BDF">
        <w:rPr>
          <w:rFonts w:hint="cs"/>
          <w:sz w:val="30"/>
          <w:szCs w:val="30"/>
          <w:rtl/>
        </w:rPr>
        <w:t>ذكر آنفا حتى</w:t>
      </w:r>
      <w:r w:rsidRPr="00613BDF">
        <w:rPr>
          <w:sz w:val="30"/>
          <w:szCs w:val="30"/>
          <w:rtl/>
        </w:rPr>
        <w:t xml:space="preserve"> الآن </w:t>
      </w:r>
      <w:r w:rsidRPr="00613BDF">
        <w:rPr>
          <w:rFonts w:hint="cs"/>
          <w:sz w:val="30"/>
          <w:szCs w:val="30"/>
          <w:rtl/>
        </w:rPr>
        <w:t xml:space="preserve">ضرورة </w:t>
      </w:r>
      <w:r w:rsidRPr="00613BDF">
        <w:rPr>
          <w:sz w:val="30"/>
          <w:szCs w:val="30"/>
          <w:rtl/>
        </w:rPr>
        <w:t xml:space="preserve">إجراء تغييرات كبيرة </w:t>
      </w:r>
      <w:r w:rsidRPr="00613BDF">
        <w:rPr>
          <w:rFonts w:hint="cs"/>
          <w:sz w:val="30"/>
          <w:szCs w:val="30"/>
          <w:rtl/>
        </w:rPr>
        <w:t>في مجال ال</w:t>
      </w:r>
      <w:r w:rsidRPr="00613BDF">
        <w:rPr>
          <w:sz w:val="30"/>
          <w:szCs w:val="30"/>
          <w:rtl/>
        </w:rPr>
        <w:t>علاقات الأسر</w:t>
      </w:r>
      <w:r w:rsidRPr="00613BDF">
        <w:rPr>
          <w:rFonts w:hint="cs"/>
          <w:sz w:val="30"/>
          <w:szCs w:val="30"/>
          <w:rtl/>
        </w:rPr>
        <w:t>ي</w:t>
      </w:r>
      <w:r w:rsidRPr="00613BDF">
        <w:rPr>
          <w:sz w:val="30"/>
          <w:szCs w:val="30"/>
          <w:rtl/>
        </w:rPr>
        <w:t>ة الريفية،</w:t>
      </w:r>
      <w:r w:rsidRPr="00613BDF">
        <w:rPr>
          <w:rFonts w:hint="cs"/>
          <w:sz w:val="30"/>
          <w:szCs w:val="30"/>
          <w:rtl/>
        </w:rPr>
        <w:t xml:space="preserve"> </w:t>
      </w:r>
      <w:r w:rsidRPr="00613BDF">
        <w:rPr>
          <w:sz w:val="30"/>
          <w:szCs w:val="30"/>
          <w:rtl/>
        </w:rPr>
        <w:t xml:space="preserve">وينبغي تنفيذها من خلال </w:t>
      </w:r>
      <w:r w:rsidRPr="00613BDF">
        <w:rPr>
          <w:rFonts w:hint="cs"/>
          <w:sz w:val="30"/>
          <w:szCs w:val="30"/>
          <w:rtl/>
        </w:rPr>
        <w:t>زيادة</w:t>
      </w:r>
      <w:r w:rsidRPr="00613BDF">
        <w:rPr>
          <w:sz w:val="30"/>
          <w:szCs w:val="30"/>
          <w:rtl/>
        </w:rPr>
        <w:t xml:space="preserve"> مشاركة البلد في</w:t>
      </w:r>
      <w:r w:rsidRPr="00613BDF">
        <w:rPr>
          <w:rFonts w:hint="cs"/>
          <w:sz w:val="30"/>
          <w:szCs w:val="30"/>
          <w:rtl/>
        </w:rPr>
        <w:t>ها</w:t>
      </w:r>
      <w:r w:rsidRPr="00613BDF">
        <w:rPr>
          <w:sz w:val="30"/>
          <w:szCs w:val="30"/>
          <w:rtl/>
        </w:rPr>
        <w:t xml:space="preserve">. </w:t>
      </w:r>
      <w:r w:rsidRPr="00613BDF">
        <w:rPr>
          <w:rFonts w:hint="cs"/>
          <w:sz w:val="30"/>
          <w:szCs w:val="30"/>
          <w:rtl/>
        </w:rPr>
        <w:t xml:space="preserve">وتؤثر </w:t>
      </w:r>
      <w:r w:rsidRPr="00613BDF">
        <w:rPr>
          <w:sz w:val="30"/>
          <w:szCs w:val="30"/>
          <w:rtl/>
        </w:rPr>
        <w:t xml:space="preserve">ظروف </w:t>
      </w:r>
      <w:r w:rsidRPr="00613BDF">
        <w:rPr>
          <w:rFonts w:hint="cs"/>
          <w:sz w:val="30"/>
          <w:szCs w:val="30"/>
          <w:rtl/>
        </w:rPr>
        <w:t xml:space="preserve">التنمية </w:t>
      </w:r>
      <w:r w:rsidRPr="00613BDF">
        <w:rPr>
          <w:sz w:val="30"/>
          <w:szCs w:val="30"/>
          <w:rtl/>
        </w:rPr>
        <w:t>الجديدة</w:t>
      </w:r>
      <w:r w:rsidRPr="00613BDF">
        <w:rPr>
          <w:rFonts w:hint="cs"/>
          <w:sz w:val="30"/>
          <w:szCs w:val="30"/>
          <w:rtl/>
        </w:rPr>
        <w:t>،</w:t>
      </w:r>
      <w:r w:rsidRPr="00613BDF">
        <w:rPr>
          <w:sz w:val="30"/>
          <w:szCs w:val="30"/>
          <w:rtl/>
        </w:rPr>
        <w:t xml:space="preserve"> وخاصة ما يتعلق بإنشاء </w:t>
      </w:r>
      <w:r w:rsidRPr="00613BDF">
        <w:rPr>
          <w:rFonts w:hint="cs"/>
          <w:sz w:val="30"/>
          <w:szCs w:val="30"/>
          <w:rtl/>
        </w:rPr>
        <w:t>اق</w:t>
      </w:r>
      <w:r w:rsidRPr="00613BDF">
        <w:rPr>
          <w:sz w:val="30"/>
          <w:szCs w:val="30"/>
          <w:rtl/>
        </w:rPr>
        <w:t>تصا</w:t>
      </w:r>
      <w:r w:rsidRPr="00613BDF">
        <w:rPr>
          <w:rFonts w:hint="cs"/>
          <w:sz w:val="30"/>
          <w:szCs w:val="30"/>
          <w:rtl/>
        </w:rPr>
        <w:t>د</w:t>
      </w:r>
      <w:r w:rsidRPr="00613BDF">
        <w:rPr>
          <w:sz w:val="30"/>
          <w:szCs w:val="30"/>
          <w:rtl/>
        </w:rPr>
        <w:t xml:space="preserve"> السوق،</w:t>
      </w:r>
      <w:r w:rsidRPr="00613BDF">
        <w:rPr>
          <w:rFonts w:hint="cs"/>
          <w:sz w:val="30"/>
          <w:szCs w:val="30"/>
          <w:rtl/>
        </w:rPr>
        <w:t xml:space="preserve"> </w:t>
      </w:r>
      <w:r w:rsidRPr="00613BDF">
        <w:rPr>
          <w:sz w:val="30"/>
          <w:szCs w:val="30"/>
          <w:rtl/>
        </w:rPr>
        <w:t>الذي هيأ مركزا ملائما للزراعة،</w:t>
      </w:r>
      <w:r w:rsidRPr="00613BDF">
        <w:rPr>
          <w:rFonts w:hint="cs"/>
          <w:sz w:val="30"/>
          <w:szCs w:val="30"/>
          <w:rtl/>
        </w:rPr>
        <w:t xml:space="preserve"> </w:t>
      </w:r>
      <w:r w:rsidRPr="00613BDF">
        <w:rPr>
          <w:sz w:val="30"/>
          <w:szCs w:val="30"/>
          <w:rtl/>
        </w:rPr>
        <w:t>تأثيرا مباشرا على تحسين وضع المرأة الريفية،</w:t>
      </w:r>
      <w:r w:rsidRPr="00613BDF">
        <w:rPr>
          <w:rFonts w:hint="cs"/>
          <w:sz w:val="30"/>
          <w:szCs w:val="30"/>
          <w:rtl/>
        </w:rPr>
        <w:t xml:space="preserve"> كما ت</w:t>
      </w:r>
      <w:r w:rsidRPr="00613BDF">
        <w:rPr>
          <w:sz w:val="30"/>
          <w:szCs w:val="30"/>
          <w:rtl/>
        </w:rPr>
        <w:t>س</w:t>
      </w:r>
      <w:r w:rsidRPr="00613BDF">
        <w:rPr>
          <w:rFonts w:hint="cs"/>
          <w:sz w:val="30"/>
          <w:szCs w:val="30"/>
          <w:rtl/>
        </w:rPr>
        <w:t>ه</w:t>
      </w:r>
      <w:r w:rsidRPr="00613BDF">
        <w:rPr>
          <w:sz w:val="30"/>
          <w:szCs w:val="30"/>
          <w:rtl/>
        </w:rPr>
        <w:t>م في تحرير</w:t>
      </w:r>
      <w:r w:rsidRPr="00613BDF">
        <w:rPr>
          <w:rFonts w:hint="cs"/>
          <w:sz w:val="30"/>
          <w:szCs w:val="30"/>
          <w:rtl/>
        </w:rPr>
        <w:t>ها و</w:t>
      </w:r>
      <w:r w:rsidRPr="00613BDF">
        <w:rPr>
          <w:sz w:val="30"/>
          <w:szCs w:val="30"/>
          <w:rtl/>
        </w:rPr>
        <w:t>معامل</w:t>
      </w:r>
      <w:r w:rsidRPr="00613BDF">
        <w:rPr>
          <w:rFonts w:hint="cs"/>
          <w:sz w:val="30"/>
          <w:szCs w:val="30"/>
          <w:rtl/>
        </w:rPr>
        <w:t xml:space="preserve">تها </w:t>
      </w:r>
      <w:r w:rsidRPr="00613BDF">
        <w:rPr>
          <w:sz w:val="30"/>
          <w:szCs w:val="30"/>
          <w:rtl/>
        </w:rPr>
        <w:t>بصورة أ</w:t>
      </w:r>
      <w:r w:rsidRPr="00613BDF">
        <w:rPr>
          <w:rFonts w:hint="cs"/>
          <w:sz w:val="30"/>
          <w:szCs w:val="30"/>
          <w:rtl/>
        </w:rPr>
        <w:t>كثر لياقة جدا في ضوء التنمية ال</w:t>
      </w:r>
      <w:r w:rsidRPr="00613BDF">
        <w:rPr>
          <w:sz w:val="30"/>
          <w:szCs w:val="30"/>
          <w:rtl/>
        </w:rPr>
        <w:t xml:space="preserve">ريفية </w:t>
      </w:r>
      <w:r w:rsidRPr="00613BDF">
        <w:rPr>
          <w:rFonts w:hint="cs"/>
          <w:sz w:val="30"/>
          <w:szCs w:val="30"/>
          <w:rtl/>
        </w:rPr>
        <w:t>الحديثة</w:t>
      </w:r>
      <w:r w:rsidRPr="00613BDF">
        <w:rPr>
          <w:sz w:val="30"/>
          <w:szCs w:val="30"/>
          <w:rtl/>
        </w:rPr>
        <w:t xml:space="preserve">. </w:t>
      </w:r>
    </w:p>
    <w:p w:rsidR="00CB4538" w:rsidRPr="00613BDF" w:rsidRDefault="00CB4538" w:rsidP="007C7BB2">
      <w:pPr>
        <w:pStyle w:val="BodyText2"/>
        <w:spacing w:after="120" w:line="380" w:lineRule="exact"/>
        <w:ind w:left="1030" w:right="810" w:firstLine="450"/>
        <w:jc w:val="both"/>
        <w:rPr>
          <w:sz w:val="30"/>
          <w:szCs w:val="30"/>
          <w:rtl/>
        </w:rPr>
      </w:pPr>
      <w:r w:rsidRPr="00613BDF">
        <w:rPr>
          <w:rFonts w:hint="cs"/>
          <w:sz w:val="30"/>
          <w:szCs w:val="30"/>
          <w:rtl/>
        </w:rPr>
        <w:t>وتوفر وحد</w:t>
      </w:r>
      <w:r w:rsidRPr="00613BDF">
        <w:rPr>
          <w:rFonts w:hint="eastAsia"/>
          <w:sz w:val="30"/>
          <w:szCs w:val="30"/>
          <w:rtl/>
        </w:rPr>
        <w:t>ة</w:t>
      </w:r>
      <w:r w:rsidRPr="00613BDF">
        <w:rPr>
          <w:sz w:val="30"/>
          <w:szCs w:val="30"/>
          <w:rtl/>
        </w:rPr>
        <w:t xml:space="preserve"> المساواة بين الجنسين الموجودة في وزارة العمل والسياسات الاجتماعية مركزا مهم</w:t>
      </w:r>
      <w:r w:rsidRPr="00613BDF">
        <w:rPr>
          <w:rFonts w:hint="cs"/>
          <w:sz w:val="30"/>
          <w:szCs w:val="30"/>
          <w:rtl/>
        </w:rPr>
        <w:t>ا</w:t>
      </w:r>
      <w:r w:rsidRPr="00613BDF">
        <w:rPr>
          <w:sz w:val="30"/>
          <w:szCs w:val="30"/>
          <w:rtl/>
        </w:rPr>
        <w:t xml:space="preserve"> للمرأة الريفية في أنشطة برنامجها</w:t>
      </w:r>
      <w:r w:rsidRPr="00613BDF">
        <w:rPr>
          <w:rFonts w:hint="cs"/>
          <w:sz w:val="30"/>
          <w:szCs w:val="30"/>
          <w:rtl/>
        </w:rPr>
        <w:t xml:space="preserve"> كما تضطلع بدور مهم أيضا</w:t>
      </w:r>
      <w:r w:rsidRPr="00613BDF">
        <w:rPr>
          <w:sz w:val="30"/>
          <w:szCs w:val="30"/>
          <w:rtl/>
        </w:rPr>
        <w:t>.  ويتجلى هذا في تقدم المفاوضات بين وكالة السياحة في جمهورية اليونان وإدارة الاقتصاد والتجارة في مكتب الاتصال اليوناني،بجمهورية مقدونيا من أجل التعاون والتنمية الدوليين في مجال الزراعة السياح</w:t>
      </w:r>
      <w:r w:rsidRPr="00613BDF">
        <w:rPr>
          <w:rFonts w:hint="cs"/>
          <w:sz w:val="30"/>
          <w:szCs w:val="30"/>
          <w:rtl/>
        </w:rPr>
        <w:t>ي</w:t>
      </w:r>
      <w:r w:rsidRPr="00613BDF">
        <w:rPr>
          <w:sz w:val="30"/>
          <w:szCs w:val="30"/>
          <w:rtl/>
        </w:rPr>
        <w:t xml:space="preserve">ة </w:t>
      </w:r>
      <w:r w:rsidRPr="00613BDF">
        <w:rPr>
          <w:rFonts w:hint="cs"/>
          <w:sz w:val="30"/>
          <w:szCs w:val="30"/>
          <w:rtl/>
        </w:rPr>
        <w:t>في</w:t>
      </w:r>
      <w:r w:rsidRPr="00613BDF">
        <w:rPr>
          <w:sz w:val="30"/>
          <w:szCs w:val="30"/>
          <w:rtl/>
        </w:rPr>
        <w:t xml:space="preserve"> بحيرة بريسبا. ولا يوفر هذا المشروع الزراعي - السياحي الحماية للبيئة فقط،</w:t>
      </w:r>
      <w:r w:rsidRPr="00613BDF">
        <w:rPr>
          <w:rFonts w:hint="cs"/>
          <w:sz w:val="30"/>
          <w:szCs w:val="30"/>
          <w:rtl/>
        </w:rPr>
        <w:t xml:space="preserve"> </w:t>
      </w:r>
      <w:r w:rsidRPr="00613BDF">
        <w:rPr>
          <w:sz w:val="30"/>
          <w:szCs w:val="30"/>
          <w:rtl/>
        </w:rPr>
        <w:t>بل يوفر أيضا فرص</w:t>
      </w:r>
      <w:r w:rsidRPr="00613BDF">
        <w:rPr>
          <w:rFonts w:hint="cs"/>
          <w:sz w:val="30"/>
          <w:szCs w:val="30"/>
          <w:rtl/>
        </w:rPr>
        <w:t>ا</w:t>
      </w:r>
      <w:r w:rsidRPr="00613BDF">
        <w:rPr>
          <w:sz w:val="30"/>
          <w:szCs w:val="30"/>
          <w:rtl/>
        </w:rPr>
        <w:t xml:space="preserve"> </w:t>
      </w:r>
      <w:r w:rsidRPr="00613BDF">
        <w:rPr>
          <w:rFonts w:hint="cs"/>
          <w:sz w:val="30"/>
          <w:szCs w:val="30"/>
          <w:rtl/>
        </w:rPr>
        <w:t>ل</w:t>
      </w:r>
      <w:r w:rsidRPr="00613BDF">
        <w:rPr>
          <w:sz w:val="30"/>
          <w:szCs w:val="30"/>
          <w:rtl/>
        </w:rPr>
        <w:t>لعمل في المناطق الريفية.  ويبرز هذا الحاجة إلى إنشا</w:t>
      </w:r>
      <w:r w:rsidRPr="00613BDF">
        <w:rPr>
          <w:rFonts w:hint="cs"/>
          <w:sz w:val="30"/>
          <w:szCs w:val="30"/>
          <w:rtl/>
        </w:rPr>
        <w:t>ء</w:t>
      </w:r>
      <w:r w:rsidRPr="00613BDF">
        <w:rPr>
          <w:sz w:val="30"/>
          <w:szCs w:val="30"/>
          <w:rtl/>
        </w:rPr>
        <w:t xml:space="preserve"> رابطة في البلد وفقا </w:t>
      </w:r>
      <w:r w:rsidRPr="00613BDF">
        <w:rPr>
          <w:rFonts w:hint="cs"/>
          <w:sz w:val="30"/>
          <w:szCs w:val="30"/>
          <w:rtl/>
        </w:rPr>
        <w:t>للوائح، بحيث ت</w:t>
      </w:r>
      <w:r w:rsidRPr="00613BDF">
        <w:rPr>
          <w:sz w:val="30"/>
          <w:szCs w:val="30"/>
          <w:rtl/>
        </w:rPr>
        <w:t>تخذ شكل شركة خاصة تقوم على المصلحة الاقتصادية،</w:t>
      </w:r>
      <w:r w:rsidRPr="00613BDF">
        <w:rPr>
          <w:rFonts w:hint="cs"/>
          <w:sz w:val="30"/>
          <w:szCs w:val="30"/>
          <w:rtl/>
        </w:rPr>
        <w:t xml:space="preserve"> </w:t>
      </w:r>
      <w:r w:rsidRPr="00613BDF">
        <w:rPr>
          <w:sz w:val="30"/>
          <w:szCs w:val="30"/>
          <w:rtl/>
        </w:rPr>
        <w:t>وتعمل على تنسيق الأنشطة المتصلة بهذه الناحية،</w:t>
      </w:r>
      <w:r w:rsidRPr="00613BDF">
        <w:rPr>
          <w:rFonts w:hint="cs"/>
          <w:sz w:val="30"/>
          <w:szCs w:val="30"/>
          <w:rtl/>
        </w:rPr>
        <w:t xml:space="preserve"> </w:t>
      </w:r>
      <w:r w:rsidRPr="00613BDF">
        <w:rPr>
          <w:sz w:val="30"/>
          <w:szCs w:val="30"/>
          <w:rtl/>
        </w:rPr>
        <w:t xml:space="preserve">وبصورة رئيسية </w:t>
      </w:r>
      <w:r w:rsidRPr="00613BDF">
        <w:rPr>
          <w:rFonts w:hint="cs"/>
          <w:sz w:val="30"/>
          <w:szCs w:val="30"/>
          <w:rtl/>
        </w:rPr>
        <w:t xml:space="preserve">تلك </w:t>
      </w:r>
      <w:r w:rsidRPr="00613BDF">
        <w:rPr>
          <w:sz w:val="30"/>
          <w:szCs w:val="30"/>
          <w:rtl/>
        </w:rPr>
        <w:t>الناجمة عن المشاركة المكثفة من جانب المر</w:t>
      </w:r>
      <w:r w:rsidRPr="00613BDF">
        <w:rPr>
          <w:rFonts w:hint="cs"/>
          <w:sz w:val="30"/>
          <w:szCs w:val="30"/>
          <w:rtl/>
        </w:rPr>
        <w:t>أة</w:t>
      </w:r>
      <w:r w:rsidRPr="00613BDF">
        <w:rPr>
          <w:sz w:val="30"/>
          <w:szCs w:val="30"/>
          <w:rtl/>
        </w:rPr>
        <w:t xml:space="preserve"> الريفية في تلك الأنشطة وما </w:t>
      </w:r>
      <w:r w:rsidRPr="00613BDF">
        <w:rPr>
          <w:rFonts w:hint="cs"/>
          <w:sz w:val="30"/>
          <w:szCs w:val="30"/>
          <w:rtl/>
        </w:rPr>
        <w:t>يشابهها</w:t>
      </w:r>
      <w:r w:rsidRPr="00613BDF">
        <w:rPr>
          <w:sz w:val="30"/>
          <w:szCs w:val="30"/>
          <w:rtl/>
        </w:rPr>
        <w:t xml:space="preserve">. </w:t>
      </w:r>
    </w:p>
    <w:p w:rsidR="00CB4538" w:rsidRPr="00613BDF" w:rsidRDefault="00CB4538" w:rsidP="007C7BB2">
      <w:pPr>
        <w:pStyle w:val="BodyText2"/>
        <w:spacing w:after="120" w:line="380" w:lineRule="exact"/>
        <w:ind w:left="1030" w:right="810" w:firstLine="450"/>
        <w:jc w:val="both"/>
        <w:rPr>
          <w:sz w:val="30"/>
          <w:szCs w:val="30"/>
          <w:rtl/>
        </w:rPr>
      </w:pPr>
      <w:r w:rsidRPr="00613BDF">
        <w:rPr>
          <w:sz w:val="30"/>
          <w:szCs w:val="30"/>
          <w:rtl/>
        </w:rPr>
        <w:t xml:space="preserve"> وللمنظمات غير الحكومية للمرأة دور كبير بالنسبة للمرأة الريفية. </w:t>
      </w:r>
      <w:r w:rsidRPr="00613BDF">
        <w:rPr>
          <w:rFonts w:hint="cs"/>
          <w:sz w:val="30"/>
          <w:szCs w:val="30"/>
          <w:rtl/>
        </w:rPr>
        <w:t xml:space="preserve">وقد قامت </w:t>
      </w:r>
      <w:r w:rsidRPr="00613BDF">
        <w:rPr>
          <w:sz w:val="30"/>
          <w:szCs w:val="30"/>
          <w:rtl/>
        </w:rPr>
        <w:t>المنظمات بتشكيل لجان</w:t>
      </w:r>
      <w:r w:rsidRPr="00613BDF">
        <w:rPr>
          <w:rFonts w:hint="cs"/>
          <w:sz w:val="30"/>
          <w:szCs w:val="30"/>
          <w:rtl/>
        </w:rPr>
        <w:t xml:space="preserve"> في داخلها</w:t>
      </w:r>
      <w:r w:rsidRPr="00613BDF">
        <w:rPr>
          <w:sz w:val="30"/>
          <w:szCs w:val="30"/>
          <w:rtl/>
        </w:rPr>
        <w:t xml:space="preserve"> للمرأة الريفية ولجان للطفولة و</w:t>
      </w:r>
      <w:r w:rsidRPr="00613BDF">
        <w:rPr>
          <w:rFonts w:hint="cs"/>
          <w:sz w:val="30"/>
          <w:szCs w:val="30"/>
          <w:rtl/>
        </w:rPr>
        <w:t>ال</w:t>
      </w:r>
      <w:r w:rsidRPr="00613BDF">
        <w:rPr>
          <w:sz w:val="30"/>
          <w:szCs w:val="30"/>
          <w:rtl/>
        </w:rPr>
        <w:t>شباب.  و</w:t>
      </w:r>
      <w:r w:rsidRPr="00613BDF">
        <w:rPr>
          <w:rFonts w:hint="cs"/>
          <w:sz w:val="30"/>
          <w:szCs w:val="30"/>
          <w:rtl/>
        </w:rPr>
        <w:t xml:space="preserve">تعتبر </w:t>
      </w:r>
      <w:r w:rsidRPr="00613BDF">
        <w:rPr>
          <w:sz w:val="30"/>
          <w:szCs w:val="30"/>
          <w:rtl/>
        </w:rPr>
        <w:t>مشاكل ا</w:t>
      </w:r>
      <w:r w:rsidRPr="00613BDF">
        <w:rPr>
          <w:rFonts w:hint="cs"/>
          <w:sz w:val="30"/>
          <w:szCs w:val="30"/>
          <w:rtl/>
        </w:rPr>
        <w:t>ل</w:t>
      </w:r>
      <w:r w:rsidRPr="00613BDF">
        <w:rPr>
          <w:sz w:val="30"/>
          <w:szCs w:val="30"/>
          <w:rtl/>
        </w:rPr>
        <w:t>مر</w:t>
      </w:r>
      <w:r w:rsidRPr="00613BDF">
        <w:rPr>
          <w:rFonts w:hint="cs"/>
          <w:sz w:val="30"/>
          <w:szCs w:val="30"/>
          <w:rtl/>
        </w:rPr>
        <w:t>أة ال</w:t>
      </w:r>
      <w:r w:rsidRPr="00613BDF">
        <w:rPr>
          <w:sz w:val="30"/>
          <w:szCs w:val="30"/>
          <w:rtl/>
        </w:rPr>
        <w:t>ريفية ذات أهمية كبيرة</w:t>
      </w:r>
      <w:r w:rsidRPr="00613BDF">
        <w:rPr>
          <w:rFonts w:hint="cs"/>
          <w:sz w:val="30"/>
          <w:szCs w:val="30"/>
          <w:rtl/>
        </w:rPr>
        <w:t xml:space="preserve"> وتلزم معالجتها</w:t>
      </w:r>
      <w:r w:rsidRPr="00613BDF">
        <w:rPr>
          <w:sz w:val="30"/>
          <w:szCs w:val="30"/>
          <w:rtl/>
        </w:rPr>
        <w:t xml:space="preserve">. </w:t>
      </w:r>
    </w:p>
    <w:p w:rsidR="00CB4538" w:rsidRPr="00613BDF" w:rsidRDefault="00CB4538" w:rsidP="007C7BB2">
      <w:pPr>
        <w:pStyle w:val="BodyText2"/>
        <w:spacing w:after="120" w:line="380" w:lineRule="exact"/>
        <w:ind w:left="1030" w:right="810" w:firstLine="468"/>
        <w:jc w:val="both"/>
        <w:rPr>
          <w:sz w:val="30"/>
          <w:szCs w:val="30"/>
          <w:rtl/>
        </w:rPr>
      </w:pPr>
      <w:r w:rsidRPr="00613BDF">
        <w:rPr>
          <w:sz w:val="30"/>
          <w:szCs w:val="30"/>
          <w:rtl/>
        </w:rPr>
        <w:t>وقد أدت ضرورة تحصيل التعليم مدى الحياة من أجل ا</w:t>
      </w:r>
      <w:r w:rsidRPr="00613BDF">
        <w:rPr>
          <w:rFonts w:hint="cs"/>
          <w:sz w:val="30"/>
          <w:szCs w:val="30"/>
          <w:rtl/>
        </w:rPr>
        <w:t>كتساب</w:t>
      </w:r>
      <w:r w:rsidRPr="00613BDF">
        <w:rPr>
          <w:sz w:val="30"/>
          <w:szCs w:val="30"/>
          <w:rtl/>
        </w:rPr>
        <w:t xml:space="preserve"> المعرفة </w:t>
      </w:r>
      <w:r w:rsidRPr="00613BDF">
        <w:rPr>
          <w:rFonts w:hint="cs"/>
          <w:sz w:val="30"/>
          <w:szCs w:val="30"/>
          <w:rtl/>
        </w:rPr>
        <w:t>ال</w:t>
      </w:r>
      <w:r w:rsidRPr="00613BDF">
        <w:rPr>
          <w:sz w:val="30"/>
          <w:szCs w:val="30"/>
          <w:rtl/>
        </w:rPr>
        <w:t>عامة والتقنية الجديدة،</w:t>
      </w:r>
      <w:r w:rsidRPr="00613BDF">
        <w:rPr>
          <w:rFonts w:hint="cs"/>
          <w:sz w:val="30"/>
          <w:szCs w:val="30"/>
          <w:rtl/>
        </w:rPr>
        <w:t xml:space="preserve"> وإدخال </w:t>
      </w:r>
      <w:r w:rsidRPr="00613BDF">
        <w:rPr>
          <w:sz w:val="30"/>
          <w:szCs w:val="30"/>
          <w:rtl/>
        </w:rPr>
        <w:t xml:space="preserve">تعديلات </w:t>
      </w:r>
      <w:r w:rsidRPr="00613BDF">
        <w:rPr>
          <w:rFonts w:hint="cs"/>
          <w:sz w:val="30"/>
          <w:szCs w:val="30"/>
          <w:rtl/>
        </w:rPr>
        <w:t xml:space="preserve">تتفق مع </w:t>
      </w:r>
      <w:r w:rsidRPr="00613BDF">
        <w:rPr>
          <w:sz w:val="30"/>
          <w:szCs w:val="30"/>
          <w:rtl/>
        </w:rPr>
        <w:t>احتياجات سوق العمل،</w:t>
      </w:r>
      <w:r w:rsidRPr="00613BDF">
        <w:rPr>
          <w:rFonts w:hint="cs"/>
          <w:sz w:val="30"/>
          <w:szCs w:val="30"/>
          <w:rtl/>
        </w:rPr>
        <w:t xml:space="preserve"> </w:t>
      </w:r>
      <w:r w:rsidRPr="00613BDF">
        <w:rPr>
          <w:sz w:val="30"/>
          <w:szCs w:val="30"/>
          <w:rtl/>
        </w:rPr>
        <w:t xml:space="preserve">إلى ظهور الحاجة </w:t>
      </w:r>
      <w:r w:rsidRPr="00613BDF">
        <w:rPr>
          <w:rFonts w:hint="cs"/>
          <w:sz w:val="30"/>
          <w:szCs w:val="30"/>
          <w:rtl/>
        </w:rPr>
        <w:t>الى الجديد من ا</w:t>
      </w:r>
      <w:r w:rsidRPr="00613BDF">
        <w:rPr>
          <w:sz w:val="30"/>
          <w:szCs w:val="30"/>
          <w:rtl/>
        </w:rPr>
        <w:t xml:space="preserve">لمهارات وأنواع التدريب والتثقيف.  </w:t>
      </w:r>
      <w:r w:rsidRPr="00613BDF">
        <w:rPr>
          <w:rFonts w:hint="cs"/>
          <w:sz w:val="30"/>
          <w:szCs w:val="30"/>
          <w:rtl/>
        </w:rPr>
        <w:t>و</w:t>
      </w:r>
      <w:r w:rsidRPr="00613BDF">
        <w:rPr>
          <w:sz w:val="30"/>
          <w:szCs w:val="30"/>
          <w:rtl/>
        </w:rPr>
        <w:t>خلال السنوات العديدة السابقة قامت الكيانات الاقتصادية والوكالات والرابطات التي توفر التدريب للموظفين في سياق التعليم غير الرسمي للكبار في مجالات مثل:  التدريب على الحاسوب، اللغات الأجنبية، الاشتراك في المدارس المهنية الثانوية والتعليم المتخصص.</w:t>
      </w:r>
    </w:p>
    <w:p w:rsidR="007C7BB2" w:rsidRDefault="007C7BB2" w:rsidP="00CB4538">
      <w:pPr>
        <w:pStyle w:val="BodyText2"/>
        <w:spacing w:after="120" w:line="400" w:lineRule="exact"/>
        <w:ind w:left="420" w:firstLine="610"/>
        <w:jc w:val="both"/>
        <w:rPr>
          <w:rFonts w:hint="cs"/>
          <w:sz w:val="30"/>
          <w:szCs w:val="30"/>
          <w:rtl/>
        </w:rPr>
      </w:pPr>
      <w:r>
        <w:rPr>
          <w:rFonts w:hint="cs"/>
          <w:sz w:val="30"/>
          <w:szCs w:val="30"/>
          <w:rtl/>
        </w:rPr>
        <w:tab/>
      </w:r>
      <w:r w:rsidR="00CB4538" w:rsidRPr="00613BDF">
        <w:rPr>
          <w:sz w:val="30"/>
          <w:szCs w:val="30"/>
          <w:rtl/>
        </w:rPr>
        <w:t xml:space="preserve">ويوضح الجدول أدناه الأفراد الذين اكتسبوا مهارات مهنية وتعليما </w:t>
      </w:r>
      <w:r w:rsidR="00CB4538" w:rsidRPr="00613BDF">
        <w:rPr>
          <w:rFonts w:hint="cs"/>
          <w:sz w:val="30"/>
          <w:szCs w:val="30"/>
          <w:rtl/>
          <w:lang w:bidi="ar-EG"/>
        </w:rPr>
        <w:t>تخ</w:t>
      </w:r>
      <w:r w:rsidR="00CB4538" w:rsidRPr="00613BDF">
        <w:rPr>
          <w:sz w:val="30"/>
          <w:szCs w:val="30"/>
          <w:rtl/>
        </w:rPr>
        <w:t>صص</w:t>
      </w:r>
      <w:r w:rsidR="00CB4538" w:rsidRPr="00613BDF">
        <w:rPr>
          <w:rFonts w:hint="cs"/>
          <w:sz w:val="30"/>
          <w:szCs w:val="30"/>
          <w:rtl/>
          <w:lang w:bidi="ar-EG"/>
        </w:rPr>
        <w:t>ي</w:t>
      </w:r>
      <w:r w:rsidR="00CB4538" w:rsidRPr="00613BDF">
        <w:rPr>
          <w:sz w:val="30"/>
          <w:szCs w:val="30"/>
          <w:rtl/>
        </w:rPr>
        <w:t>ا.</w:t>
      </w:r>
    </w:p>
    <w:p w:rsidR="00CB4538" w:rsidRPr="00613BDF" w:rsidRDefault="00CB4538" w:rsidP="007C7BB2">
      <w:pPr>
        <w:pStyle w:val="BodyText2"/>
        <w:spacing w:line="400" w:lineRule="exact"/>
        <w:ind w:left="418" w:firstLine="605"/>
        <w:jc w:val="both"/>
        <w:rPr>
          <w:sz w:val="30"/>
          <w:szCs w:val="30"/>
          <w:rtl/>
        </w:rPr>
      </w:pPr>
      <w:r w:rsidRPr="00613BDF">
        <w:rPr>
          <w:sz w:val="30"/>
          <w:szCs w:val="30"/>
          <w:rtl/>
        </w:rPr>
        <w:t xml:space="preserve"> </w:t>
      </w:r>
    </w:p>
    <w:tbl>
      <w:tblPr>
        <w:bidiVisual/>
        <w:tblW w:w="0" w:type="auto"/>
        <w:tblInd w:w="1138" w:type="dxa"/>
        <w:tblLayout w:type="fixed"/>
        <w:tblLook w:val="0000" w:firstRow="0" w:lastRow="0" w:firstColumn="0" w:lastColumn="0" w:noHBand="0" w:noVBand="0"/>
      </w:tblPr>
      <w:tblGrid>
        <w:gridCol w:w="2340"/>
        <w:gridCol w:w="1440"/>
        <w:gridCol w:w="1440"/>
        <w:gridCol w:w="1440"/>
        <w:gridCol w:w="1350"/>
      </w:tblGrid>
      <w:tr w:rsidR="00CB4538" w:rsidRPr="00613BDF">
        <w:tblPrEx>
          <w:tblCellMar>
            <w:top w:w="0" w:type="dxa"/>
            <w:bottom w:w="0" w:type="dxa"/>
          </w:tblCellMar>
        </w:tblPrEx>
        <w:tc>
          <w:tcPr>
            <w:tcW w:w="2340" w:type="dxa"/>
            <w:vMerge w:val="restart"/>
            <w:tcBorders>
              <w:top w:val="single" w:sz="8" w:space="0" w:color="auto"/>
            </w:tcBorders>
          </w:tcPr>
          <w:p w:rsidR="00CB4538" w:rsidRPr="007C7BB2" w:rsidRDefault="00CB4538" w:rsidP="00654E02">
            <w:pPr>
              <w:pStyle w:val="BodyText2"/>
              <w:spacing w:line="400" w:lineRule="exact"/>
              <w:jc w:val="both"/>
              <w:rPr>
                <w:rFonts w:hint="cs"/>
                <w:i/>
                <w:iCs/>
                <w:sz w:val="22"/>
                <w:szCs w:val="22"/>
                <w:rtl/>
                <w:lang w:bidi="ar-EG"/>
              </w:rPr>
            </w:pPr>
            <w:r w:rsidRPr="007C7BB2">
              <w:rPr>
                <w:rFonts w:hint="cs"/>
                <w:i/>
                <w:iCs/>
                <w:sz w:val="22"/>
                <w:szCs w:val="22"/>
                <w:rtl/>
                <w:lang w:bidi="ar-EG"/>
              </w:rPr>
              <w:t>السنة الدراسية</w:t>
            </w:r>
          </w:p>
        </w:tc>
        <w:tc>
          <w:tcPr>
            <w:tcW w:w="2880" w:type="dxa"/>
            <w:gridSpan w:val="2"/>
            <w:tcBorders>
              <w:top w:val="single" w:sz="8"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التدريب المهني</w:t>
            </w:r>
          </w:p>
        </w:tc>
        <w:tc>
          <w:tcPr>
            <w:tcW w:w="2790" w:type="dxa"/>
            <w:gridSpan w:val="2"/>
            <w:tcBorders>
              <w:top w:val="single" w:sz="8"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التدريب التخصصي</w:t>
            </w:r>
          </w:p>
        </w:tc>
      </w:tr>
      <w:tr w:rsidR="00CB4538" w:rsidRPr="00613BDF">
        <w:tblPrEx>
          <w:tblCellMar>
            <w:top w:w="0" w:type="dxa"/>
            <w:bottom w:w="0" w:type="dxa"/>
          </w:tblCellMar>
        </w:tblPrEx>
        <w:tc>
          <w:tcPr>
            <w:tcW w:w="2340" w:type="dxa"/>
            <w:vMerge/>
            <w:tcBorders>
              <w:bottom w:val="single" w:sz="12" w:space="0" w:color="auto"/>
            </w:tcBorders>
          </w:tcPr>
          <w:p w:rsidR="00CB4538" w:rsidRPr="007C7BB2" w:rsidRDefault="00CB4538" w:rsidP="00654E02">
            <w:pPr>
              <w:pStyle w:val="BodyText2"/>
              <w:spacing w:line="400" w:lineRule="exact"/>
              <w:jc w:val="both"/>
              <w:rPr>
                <w:i/>
                <w:iCs/>
                <w:sz w:val="22"/>
                <w:szCs w:val="22"/>
                <w:rtl/>
              </w:rPr>
            </w:pPr>
          </w:p>
        </w:tc>
        <w:tc>
          <w:tcPr>
            <w:tcW w:w="1440" w:type="dxa"/>
            <w:tcBorders>
              <w:bottom w:val="single" w:sz="12"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المجموع</w:t>
            </w:r>
          </w:p>
        </w:tc>
        <w:tc>
          <w:tcPr>
            <w:tcW w:w="1440" w:type="dxa"/>
            <w:tcBorders>
              <w:bottom w:val="single" w:sz="12"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نساء</w:t>
            </w:r>
          </w:p>
        </w:tc>
        <w:tc>
          <w:tcPr>
            <w:tcW w:w="1440" w:type="dxa"/>
            <w:tcBorders>
              <w:bottom w:val="single" w:sz="12"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المجموع</w:t>
            </w:r>
          </w:p>
        </w:tc>
        <w:tc>
          <w:tcPr>
            <w:tcW w:w="1350" w:type="dxa"/>
            <w:tcBorders>
              <w:bottom w:val="single" w:sz="12" w:space="0" w:color="auto"/>
            </w:tcBorders>
          </w:tcPr>
          <w:p w:rsidR="00CB4538" w:rsidRPr="007C7BB2" w:rsidRDefault="00CB4538" w:rsidP="00654E02">
            <w:pPr>
              <w:pStyle w:val="BodyText2"/>
              <w:spacing w:line="400" w:lineRule="exact"/>
              <w:jc w:val="center"/>
              <w:rPr>
                <w:rFonts w:hint="cs"/>
                <w:i/>
                <w:iCs/>
                <w:sz w:val="22"/>
                <w:szCs w:val="22"/>
                <w:rtl/>
                <w:lang w:bidi="ar-EG"/>
              </w:rPr>
            </w:pPr>
            <w:r w:rsidRPr="007C7BB2">
              <w:rPr>
                <w:rFonts w:hint="cs"/>
                <w:i/>
                <w:iCs/>
                <w:sz w:val="22"/>
                <w:szCs w:val="22"/>
                <w:rtl/>
                <w:lang w:bidi="ar-EG"/>
              </w:rPr>
              <w:t>نساء</w:t>
            </w:r>
          </w:p>
        </w:tc>
      </w:tr>
      <w:tr w:rsidR="00CB4538" w:rsidRPr="00613BDF">
        <w:tblPrEx>
          <w:tblCellMar>
            <w:top w:w="0" w:type="dxa"/>
            <w:bottom w:w="0" w:type="dxa"/>
          </w:tblCellMar>
        </w:tblPrEx>
        <w:tc>
          <w:tcPr>
            <w:tcW w:w="2340" w:type="dxa"/>
            <w:tcBorders>
              <w:top w:val="single" w:sz="12" w:space="0" w:color="auto"/>
            </w:tcBorders>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1996/97</w:t>
            </w:r>
          </w:p>
        </w:tc>
        <w:tc>
          <w:tcPr>
            <w:tcW w:w="1440" w:type="dxa"/>
            <w:tcBorders>
              <w:top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119</w:t>
            </w:r>
          </w:p>
        </w:tc>
        <w:tc>
          <w:tcPr>
            <w:tcW w:w="1440" w:type="dxa"/>
            <w:tcBorders>
              <w:top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7</w:t>
            </w:r>
          </w:p>
        </w:tc>
        <w:tc>
          <w:tcPr>
            <w:tcW w:w="1440" w:type="dxa"/>
            <w:tcBorders>
              <w:top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55</w:t>
            </w:r>
          </w:p>
        </w:tc>
        <w:tc>
          <w:tcPr>
            <w:tcW w:w="1350" w:type="dxa"/>
            <w:tcBorders>
              <w:top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w:t>
            </w:r>
          </w:p>
        </w:tc>
      </w:tr>
      <w:tr w:rsidR="00CB4538" w:rsidRPr="00613BDF">
        <w:tblPrEx>
          <w:tblCellMar>
            <w:top w:w="0" w:type="dxa"/>
            <w:bottom w:w="0" w:type="dxa"/>
          </w:tblCellMar>
        </w:tblPrEx>
        <w:tc>
          <w:tcPr>
            <w:tcW w:w="2340" w:type="dxa"/>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1997/98</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144</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3</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70</w:t>
            </w:r>
          </w:p>
        </w:tc>
        <w:tc>
          <w:tcPr>
            <w:tcW w:w="135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5</w:t>
            </w:r>
          </w:p>
        </w:tc>
      </w:tr>
      <w:tr w:rsidR="00CB4538" w:rsidRPr="00613BDF">
        <w:tblPrEx>
          <w:tblCellMar>
            <w:top w:w="0" w:type="dxa"/>
            <w:bottom w:w="0" w:type="dxa"/>
          </w:tblCellMar>
        </w:tblPrEx>
        <w:tc>
          <w:tcPr>
            <w:tcW w:w="2340" w:type="dxa"/>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1998/99</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48</w:t>
            </w:r>
          </w:p>
        </w:tc>
        <w:tc>
          <w:tcPr>
            <w:tcW w:w="135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4</w:t>
            </w:r>
          </w:p>
        </w:tc>
      </w:tr>
      <w:tr w:rsidR="00CB4538" w:rsidRPr="00613BDF">
        <w:tblPrEx>
          <w:tblCellMar>
            <w:top w:w="0" w:type="dxa"/>
            <w:bottom w:w="0" w:type="dxa"/>
          </w:tblCellMar>
        </w:tblPrEx>
        <w:tc>
          <w:tcPr>
            <w:tcW w:w="2340" w:type="dxa"/>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1999/00</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193</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154</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136</w:t>
            </w:r>
          </w:p>
        </w:tc>
        <w:tc>
          <w:tcPr>
            <w:tcW w:w="135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15</w:t>
            </w:r>
          </w:p>
        </w:tc>
      </w:tr>
      <w:tr w:rsidR="00CB4538" w:rsidRPr="00613BDF">
        <w:tblPrEx>
          <w:tblCellMar>
            <w:top w:w="0" w:type="dxa"/>
            <w:bottom w:w="0" w:type="dxa"/>
          </w:tblCellMar>
        </w:tblPrEx>
        <w:tc>
          <w:tcPr>
            <w:tcW w:w="2340" w:type="dxa"/>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2000/01</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851</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282</w:t>
            </w:r>
          </w:p>
        </w:tc>
        <w:tc>
          <w:tcPr>
            <w:tcW w:w="144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521</w:t>
            </w:r>
          </w:p>
        </w:tc>
        <w:tc>
          <w:tcPr>
            <w:tcW w:w="1350" w:type="dxa"/>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38</w:t>
            </w:r>
          </w:p>
        </w:tc>
      </w:tr>
      <w:tr w:rsidR="00CB4538" w:rsidRPr="00613BDF">
        <w:tblPrEx>
          <w:tblCellMar>
            <w:top w:w="0" w:type="dxa"/>
            <w:bottom w:w="0" w:type="dxa"/>
          </w:tblCellMar>
        </w:tblPrEx>
        <w:tc>
          <w:tcPr>
            <w:tcW w:w="2340" w:type="dxa"/>
            <w:tcBorders>
              <w:bottom w:val="single" w:sz="12" w:space="0" w:color="auto"/>
            </w:tcBorders>
          </w:tcPr>
          <w:p w:rsidR="00CB4538" w:rsidRPr="00DB36B3" w:rsidRDefault="00CB4538" w:rsidP="00654E02">
            <w:pPr>
              <w:pStyle w:val="BodyText2"/>
              <w:spacing w:line="400" w:lineRule="exact"/>
              <w:jc w:val="both"/>
              <w:rPr>
                <w:rFonts w:hint="cs"/>
                <w:sz w:val="22"/>
                <w:szCs w:val="22"/>
                <w:rtl/>
                <w:lang w:bidi="ar-EG"/>
              </w:rPr>
            </w:pPr>
            <w:r w:rsidRPr="00DB36B3">
              <w:rPr>
                <w:rFonts w:hint="cs"/>
                <w:sz w:val="22"/>
                <w:szCs w:val="22"/>
                <w:rtl/>
                <w:lang w:bidi="ar-EG"/>
              </w:rPr>
              <w:t>2001/02</w:t>
            </w:r>
          </w:p>
        </w:tc>
        <w:tc>
          <w:tcPr>
            <w:tcW w:w="1440" w:type="dxa"/>
            <w:tcBorders>
              <w:bottom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344</w:t>
            </w:r>
          </w:p>
        </w:tc>
        <w:tc>
          <w:tcPr>
            <w:tcW w:w="1440" w:type="dxa"/>
            <w:tcBorders>
              <w:bottom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198</w:t>
            </w:r>
          </w:p>
        </w:tc>
        <w:tc>
          <w:tcPr>
            <w:tcW w:w="1440" w:type="dxa"/>
            <w:tcBorders>
              <w:bottom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223</w:t>
            </w:r>
          </w:p>
        </w:tc>
        <w:tc>
          <w:tcPr>
            <w:tcW w:w="1350" w:type="dxa"/>
            <w:tcBorders>
              <w:bottom w:val="single" w:sz="12" w:space="0" w:color="auto"/>
            </w:tcBorders>
          </w:tcPr>
          <w:p w:rsidR="00CB4538" w:rsidRPr="00DB36B3" w:rsidRDefault="00CB4538" w:rsidP="00654E02">
            <w:pPr>
              <w:pStyle w:val="BodyText2"/>
              <w:spacing w:line="400" w:lineRule="exact"/>
              <w:jc w:val="center"/>
              <w:rPr>
                <w:rFonts w:hint="cs"/>
                <w:sz w:val="22"/>
                <w:szCs w:val="22"/>
                <w:rtl/>
              </w:rPr>
            </w:pPr>
            <w:r w:rsidRPr="00DB36B3">
              <w:rPr>
                <w:rFonts w:hint="cs"/>
                <w:sz w:val="22"/>
                <w:szCs w:val="22"/>
                <w:rtl/>
              </w:rPr>
              <w:t>16</w:t>
            </w:r>
          </w:p>
        </w:tc>
      </w:tr>
    </w:tbl>
    <w:p w:rsidR="00CB4538" w:rsidRPr="00C136A7" w:rsidRDefault="00CB4538" w:rsidP="00CB4538">
      <w:pPr>
        <w:pStyle w:val="BodyText2"/>
        <w:spacing w:after="120" w:line="400" w:lineRule="exact"/>
        <w:ind w:left="1030"/>
        <w:jc w:val="both"/>
        <w:rPr>
          <w:sz w:val="26"/>
          <w:szCs w:val="26"/>
          <w:rtl/>
        </w:rPr>
      </w:pPr>
      <w:r w:rsidRPr="00C136A7">
        <w:rPr>
          <w:sz w:val="26"/>
          <w:szCs w:val="26"/>
          <w:rtl/>
        </w:rPr>
        <w:t>المصدر:  مكتب الإحصاءات الوطنية</w:t>
      </w:r>
    </w:p>
    <w:p w:rsidR="00CB4538" w:rsidRPr="00613BDF" w:rsidRDefault="00CB4538" w:rsidP="00CB4538">
      <w:pPr>
        <w:pStyle w:val="BodyText2"/>
        <w:spacing w:after="120" w:line="400" w:lineRule="exact"/>
        <w:ind w:left="1030" w:right="810" w:firstLine="468"/>
        <w:jc w:val="both"/>
        <w:rPr>
          <w:sz w:val="30"/>
          <w:szCs w:val="30"/>
          <w:rtl/>
        </w:rPr>
      </w:pPr>
      <w:r w:rsidRPr="00613BDF">
        <w:rPr>
          <w:sz w:val="30"/>
          <w:szCs w:val="30"/>
          <w:rtl/>
        </w:rPr>
        <w:t xml:space="preserve"> تتجلى بصفة خاصة مشاركة المرأة في الحصول على المؤهلات المهنية في الفترة 1999/00 (80 في المائة</w:t>
      </w:r>
      <w:r>
        <w:rPr>
          <w:sz w:val="30"/>
          <w:szCs w:val="30"/>
          <w:rtl/>
        </w:rPr>
        <w:t>)</w:t>
      </w:r>
      <w:r w:rsidRPr="00613BDF">
        <w:rPr>
          <w:sz w:val="30"/>
          <w:szCs w:val="30"/>
          <w:rtl/>
        </w:rPr>
        <w:t xml:space="preserve"> مقارنة بالفترة السابقة عندما كانت هذه المشاركة غير ذات أهمية. </w:t>
      </w:r>
    </w:p>
    <w:p w:rsidR="0030686E" w:rsidRDefault="0030686E" w:rsidP="00CB4538">
      <w:pPr>
        <w:pStyle w:val="BodyText2"/>
        <w:spacing w:after="120" w:line="400" w:lineRule="exact"/>
        <w:ind w:left="420" w:right="810" w:firstLine="468"/>
        <w:jc w:val="center"/>
        <w:outlineLvl w:val="0"/>
        <w:rPr>
          <w:rFonts w:hint="cs"/>
          <w:b/>
          <w:bCs/>
          <w:sz w:val="30"/>
          <w:szCs w:val="30"/>
          <w:rtl/>
        </w:rPr>
      </w:pP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30686E">
        <w:tblPrEx>
          <w:tblCellMar>
            <w:top w:w="0" w:type="dxa"/>
            <w:bottom w:w="0" w:type="dxa"/>
          </w:tblCellMar>
        </w:tblPrEx>
        <w:tc>
          <w:tcPr>
            <w:tcW w:w="8010" w:type="dxa"/>
            <w:shd w:val="clear" w:color="auto" w:fill="auto"/>
          </w:tcPr>
          <w:p w:rsidR="0030686E" w:rsidRPr="0030686E" w:rsidRDefault="0030686E" w:rsidP="0030686E">
            <w:pPr>
              <w:tabs>
                <w:tab w:val="left" w:pos="288"/>
                <w:tab w:val="left" w:pos="576"/>
                <w:tab w:val="left" w:pos="864"/>
                <w:tab w:val="left" w:pos="1152"/>
              </w:tabs>
              <w:spacing w:before="120" w:after="120" w:line="240" w:lineRule="exact"/>
              <w:ind w:right="43"/>
              <w:jc w:val="center"/>
              <w:rPr>
                <w:rFonts w:hint="cs"/>
                <w:b/>
                <w:bCs/>
                <w:sz w:val="36"/>
                <w:szCs w:val="36"/>
                <w:rtl/>
              </w:rPr>
            </w:pPr>
            <w:r w:rsidRPr="0030686E">
              <w:rPr>
                <w:rFonts w:hint="cs"/>
                <w:b/>
                <w:bCs/>
                <w:sz w:val="36"/>
                <w:szCs w:val="36"/>
                <w:rtl/>
              </w:rPr>
              <w:t>المادة 15</w:t>
            </w:r>
          </w:p>
          <w:p w:rsidR="0030686E" w:rsidRPr="0030686E" w:rsidRDefault="0030686E" w:rsidP="0030686E">
            <w:pPr>
              <w:tabs>
                <w:tab w:val="left" w:pos="288"/>
                <w:tab w:val="left" w:pos="576"/>
                <w:tab w:val="left" w:pos="864"/>
                <w:tab w:val="left" w:pos="1152"/>
              </w:tabs>
              <w:spacing w:before="120" w:after="120" w:line="240" w:lineRule="exact"/>
              <w:ind w:right="43"/>
              <w:jc w:val="center"/>
              <w:rPr>
                <w:rFonts w:hint="cs"/>
                <w:b/>
                <w:bCs/>
                <w:sz w:val="36"/>
                <w:szCs w:val="36"/>
                <w:rtl/>
              </w:rPr>
            </w:pPr>
            <w:r w:rsidRPr="0030686E">
              <w:rPr>
                <w:rFonts w:hint="cs"/>
                <w:b/>
                <w:bCs/>
                <w:sz w:val="36"/>
                <w:szCs w:val="36"/>
                <w:rtl/>
              </w:rPr>
              <w:t>المساواة أمام القانون وفي الشؤون المدنية</w:t>
            </w:r>
          </w:p>
        </w:tc>
      </w:tr>
    </w:tbl>
    <w:p w:rsidR="0030686E" w:rsidRDefault="0030686E" w:rsidP="0030686E">
      <w:pPr>
        <w:pStyle w:val="BodyText2"/>
        <w:spacing w:line="400" w:lineRule="exact"/>
        <w:ind w:left="418" w:right="806" w:firstLine="475"/>
        <w:jc w:val="center"/>
        <w:outlineLvl w:val="0"/>
        <w:rPr>
          <w:rFonts w:hint="cs"/>
          <w:b/>
          <w:bCs/>
          <w:sz w:val="30"/>
          <w:szCs w:val="30"/>
          <w:rtl/>
        </w:rPr>
      </w:pPr>
    </w:p>
    <w:p w:rsidR="00CB4538" w:rsidRPr="00C136A7" w:rsidRDefault="00CB4538" w:rsidP="0030686E">
      <w:pPr>
        <w:pStyle w:val="BodyText2"/>
        <w:tabs>
          <w:tab w:val="left" w:pos="1480"/>
        </w:tabs>
        <w:spacing w:after="120" w:line="400" w:lineRule="exact"/>
        <w:ind w:left="1030" w:right="810" w:hanging="6"/>
        <w:jc w:val="both"/>
        <w:rPr>
          <w:b/>
          <w:bCs/>
          <w:sz w:val="30"/>
          <w:szCs w:val="30"/>
          <w:rtl/>
        </w:rPr>
      </w:pPr>
      <w:r w:rsidRPr="00C136A7">
        <w:rPr>
          <w:b/>
          <w:bCs/>
          <w:sz w:val="30"/>
          <w:szCs w:val="30"/>
          <w:rtl/>
        </w:rPr>
        <w:t>1-</w:t>
      </w:r>
      <w:r w:rsidR="0030686E">
        <w:rPr>
          <w:rFonts w:hint="cs"/>
          <w:b/>
          <w:bCs/>
          <w:sz w:val="30"/>
          <w:szCs w:val="30"/>
          <w:rtl/>
        </w:rPr>
        <w:tab/>
      </w:r>
      <w:r w:rsidRPr="00C136A7">
        <w:rPr>
          <w:b/>
          <w:bCs/>
          <w:sz w:val="30"/>
          <w:szCs w:val="30"/>
          <w:rtl/>
        </w:rPr>
        <w:t xml:space="preserve">تمنح الدول الأطراف المرأة المساواة مع الرجل أمام القانون. </w:t>
      </w:r>
    </w:p>
    <w:p w:rsidR="00CB4538" w:rsidRPr="00C136A7" w:rsidRDefault="00CB4538" w:rsidP="0030686E">
      <w:pPr>
        <w:pStyle w:val="BodyText2"/>
        <w:tabs>
          <w:tab w:val="left" w:pos="1480"/>
        </w:tabs>
        <w:spacing w:after="120" w:line="400" w:lineRule="exact"/>
        <w:ind w:left="1030" w:right="810" w:hanging="6"/>
        <w:jc w:val="both"/>
        <w:rPr>
          <w:b/>
          <w:bCs/>
          <w:sz w:val="30"/>
          <w:szCs w:val="30"/>
          <w:rtl/>
        </w:rPr>
      </w:pPr>
      <w:r w:rsidRPr="00C136A7">
        <w:rPr>
          <w:b/>
          <w:bCs/>
          <w:sz w:val="30"/>
          <w:szCs w:val="30"/>
          <w:rtl/>
        </w:rPr>
        <w:t>2-</w:t>
      </w:r>
      <w:r w:rsidR="0030686E">
        <w:rPr>
          <w:rFonts w:hint="cs"/>
          <w:b/>
          <w:bCs/>
          <w:sz w:val="30"/>
          <w:szCs w:val="30"/>
          <w:rtl/>
        </w:rPr>
        <w:tab/>
      </w:r>
      <w:r w:rsidRPr="00C136A7">
        <w:rPr>
          <w:b/>
          <w:bCs/>
          <w:sz w:val="30"/>
          <w:szCs w:val="30"/>
          <w:rtl/>
        </w:rPr>
        <w:t xml:space="preserve">تمنح الدول الأطراف المرأة في الشؤون المدنية، أهلية قانونية مماثلة لأهلية الرجل ونفس فرص ممارسة تلك الأهلية. وتكفل للمرأة،بوجه خاص،حقوقا مساوية لحقوق الرجل في إبرام العقود وإدارة الممتلكات،وتعاملها على قدم المساواة في جميع مراحل الإجراءات المتبعة في المحاكم والهيئات القضائية. </w:t>
      </w:r>
    </w:p>
    <w:p w:rsidR="00CB4538" w:rsidRPr="00C136A7" w:rsidRDefault="00CB4538" w:rsidP="0030686E">
      <w:pPr>
        <w:pStyle w:val="BodyText2"/>
        <w:tabs>
          <w:tab w:val="left" w:pos="1480"/>
        </w:tabs>
        <w:spacing w:after="120" w:line="400" w:lineRule="exact"/>
        <w:ind w:left="1030" w:right="810" w:hanging="6"/>
        <w:jc w:val="both"/>
        <w:rPr>
          <w:b/>
          <w:bCs/>
          <w:sz w:val="30"/>
          <w:szCs w:val="30"/>
          <w:rtl/>
        </w:rPr>
      </w:pPr>
      <w:r w:rsidRPr="00C136A7">
        <w:rPr>
          <w:b/>
          <w:bCs/>
          <w:sz w:val="30"/>
          <w:szCs w:val="30"/>
          <w:rtl/>
        </w:rPr>
        <w:t>3-</w:t>
      </w:r>
      <w:r w:rsidR="0030686E">
        <w:rPr>
          <w:rFonts w:hint="cs"/>
          <w:b/>
          <w:bCs/>
          <w:sz w:val="30"/>
          <w:szCs w:val="30"/>
          <w:rtl/>
        </w:rPr>
        <w:tab/>
      </w:r>
      <w:r w:rsidRPr="00C136A7">
        <w:rPr>
          <w:b/>
          <w:bCs/>
          <w:sz w:val="30"/>
          <w:szCs w:val="30"/>
          <w:rtl/>
        </w:rPr>
        <w:t xml:space="preserve">توافق الدول الأطراف على اعتبار جميع العقود وسائر أنواع الصكوك  الخاصة التي لها أثر قانوني يستهدف تقييد الأهلية القانونية للمرأة باطلة ولاغية. </w:t>
      </w:r>
    </w:p>
    <w:p w:rsidR="0030686E" w:rsidRDefault="0030686E" w:rsidP="0030686E">
      <w:pPr>
        <w:pStyle w:val="BodyText2"/>
        <w:tabs>
          <w:tab w:val="left" w:pos="1480"/>
        </w:tabs>
        <w:spacing w:after="120" w:line="400" w:lineRule="exact"/>
        <w:ind w:left="1024" w:right="810"/>
        <w:jc w:val="both"/>
        <w:rPr>
          <w:rFonts w:hint="cs"/>
          <w:b/>
          <w:bCs/>
          <w:sz w:val="30"/>
          <w:szCs w:val="30"/>
          <w:rtl/>
        </w:rPr>
      </w:pPr>
      <w:r>
        <w:rPr>
          <w:rFonts w:hint="cs"/>
          <w:b/>
          <w:bCs/>
          <w:sz w:val="30"/>
          <w:szCs w:val="30"/>
          <w:rtl/>
        </w:rPr>
        <w:t>4</w:t>
      </w:r>
      <w:r w:rsidR="00CB4538">
        <w:rPr>
          <w:rFonts w:hint="cs"/>
          <w:b/>
          <w:bCs/>
          <w:sz w:val="30"/>
          <w:szCs w:val="30"/>
          <w:rtl/>
        </w:rPr>
        <w:t>-</w:t>
      </w:r>
      <w:r>
        <w:rPr>
          <w:rFonts w:hint="cs"/>
          <w:b/>
          <w:bCs/>
          <w:sz w:val="30"/>
          <w:szCs w:val="30"/>
          <w:rtl/>
        </w:rPr>
        <w:tab/>
      </w:r>
      <w:r w:rsidR="00CB4538" w:rsidRPr="00C136A7">
        <w:rPr>
          <w:b/>
          <w:bCs/>
          <w:sz w:val="30"/>
          <w:szCs w:val="30"/>
          <w:rtl/>
        </w:rPr>
        <w:t xml:space="preserve">تمنح الدول الأطراف الرجل والمرأة نفس الحقوق فيما </w:t>
      </w:r>
      <w:r w:rsidR="00CB4538" w:rsidRPr="00C136A7">
        <w:rPr>
          <w:rFonts w:hint="cs"/>
          <w:b/>
          <w:bCs/>
          <w:sz w:val="30"/>
          <w:szCs w:val="30"/>
          <w:rtl/>
        </w:rPr>
        <w:t>ي</w:t>
      </w:r>
      <w:r w:rsidR="00CB4538" w:rsidRPr="00C136A7">
        <w:rPr>
          <w:b/>
          <w:bCs/>
          <w:sz w:val="30"/>
          <w:szCs w:val="30"/>
          <w:rtl/>
        </w:rPr>
        <w:t>تعلق بالقانون المتصل بحركة الأشخاص وحرية اختيار محل سكناهم  وإقامتهم.</w:t>
      </w:r>
    </w:p>
    <w:p w:rsidR="0030686E" w:rsidRPr="0030686E" w:rsidRDefault="0030686E" w:rsidP="0030686E">
      <w:pPr>
        <w:pStyle w:val="BodyText2"/>
        <w:tabs>
          <w:tab w:val="left" w:pos="1480"/>
        </w:tabs>
        <w:spacing w:line="120" w:lineRule="exact"/>
        <w:ind w:left="1024" w:right="810"/>
        <w:jc w:val="both"/>
        <w:rPr>
          <w:rFonts w:hint="cs"/>
          <w:b/>
          <w:bCs/>
          <w:sz w:val="12"/>
          <w:szCs w:val="30"/>
          <w:rtl/>
        </w:rPr>
      </w:pPr>
    </w:p>
    <w:p w:rsidR="00CB4538" w:rsidRPr="0030686E" w:rsidRDefault="0030686E" w:rsidP="0030686E">
      <w:pPr>
        <w:pStyle w:val="BodyText2"/>
        <w:tabs>
          <w:tab w:val="left" w:pos="1480"/>
        </w:tabs>
        <w:spacing w:after="120" w:line="400" w:lineRule="exact"/>
        <w:ind w:left="1024" w:right="810"/>
        <w:jc w:val="both"/>
        <w:rPr>
          <w:b/>
          <w:bCs/>
          <w:sz w:val="32"/>
          <w:szCs w:val="32"/>
          <w:rtl/>
        </w:rPr>
      </w:pPr>
      <w:r>
        <w:rPr>
          <w:rFonts w:hint="cs"/>
          <w:b/>
          <w:bCs/>
          <w:sz w:val="30"/>
          <w:szCs w:val="30"/>
          <w:rtl/>
        </w:rPr>
        <w:tab/>
      </w:r>
      <w:r w:rsidRPr="0030686E">
        <w:rPr>
          <w:rFonts w:hint="cs"/>
          <w:b/>
          <w:bCs/>
          <w:sz w:val="32"/>
          <w:szCs w:val="32"/>
          <w:rtl/>
        </w:rPr>
        <w:t>(1)</w:t>
      </w:r>
      <w:r w:rsidR="00CB4538" w:rsidRPr="0030686E">
        <w:rPr>
          <w:rFonts w:hint="cs"/>
          <w:b/>
          <w:bCs/>
          <w:sz w:val="32"/>
          <w:szCs w:val="32"/>
          <w:rtl/>
        </w:rPr>
        <w:tab/>
      </w:r>
      <w:r w:rsidR="00CB4538" w:rsidRPr="0030686E">
        <w:rPr>
          <w:b/>
          <w:bCs/>
          <w:sz w:val="32"/>
          <w:szCs w:val="32"/>
          <w:rtl/>
        </w:rPr>
        <w:t>المساواة أمام القانون وفي المحاكم</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تنص الفقرة 2</w:t>
      </w:r>
      <w:r w:rsidRPr="00613BDF">
        <w:rPr>
          <w:rFonts w:hint="cs"/>
          <w:sz w:val="30"/>
          <w:szCs w:val="30"/>
          <w:rtl/>
        </w:rPr>
        <w:t xml:space="preserve"> </w:t>
      </w:r>
      <w:r w:rsidRPr="00613BDF">
        <w:rPr>
          <w:sz w:val="30"/>
          <w:szCs w:val="30"/>
          <w:rtl/>
        </w:rPr>
        <w:t>من المادة 9</w:t>
      </w:r>
      <w:r w:rsidRPr="00613BDF">
        <w:rPr>
          <w:rFonts w:hint="cs"/>
          <w:sz w:val="30"/>
          <w:szCs w:val="30"/>
          <w:rtl/>
        </w:rPr>
        <w:t xml:space="preserve"> </w:t>
      </w:r>
      <w:r w:rsidRPr="00613BDF">
        <w:rPr>
          <w:sz w:val="30"/>
          <w:szCs w:val="30"/>
          <w:rtl/>
        </w:rPr>
        <w:t xml:space="preserve">من دستور جمهورية مقدونيا على ما يلي" المواطنون متساوون أمام القانون".  ولذا فإن المساواة </w:t>
      </w:r>
      <w:r w:rsidRPr="00613BDF">
        <w:rPr>
          <w:rFonts w:hint="cs"/>
          <w:sz w:val="30"/>
          <w:szCs w:val="30"/>
          <w:rtl/>
        </w:rPr>
        <w:t>في</w:t>
      </w:r>
      <w:r w:rsidRPr="00613BDF">
        <w:rPr>
          <w:sz w:val="30"/>
          <w:szCs w:val="30"/>
          <w:rtl/>
        </w:rPr>
        <w:t xml:space="preserve"> إنفاذ القانون بموجب دستور جمهورية مقدونيا هي نقطة البدء في تنفيذ مبدأ المساواة بين الرجل والمرأة.  ويغطي هذا القانون عنصرين هما : 1) يعامل جميع المواطنين على قدم المساواة في التشريع،</w:t>
      </w:r>
      <w:r w:rsidRPr="00613BDF">
        <w:rPr>
          <w:rFonts w:hint="cs"/>
          <w:sz w:val="30"/>
          <w:szCs w:val="30"/>
          <w:rtl/>
        </w:rPr>
        <w:t xml:space="preserve"> </w:t>
      </w:r>
      <w:r w:rsidRPr="00613BDF">
        <w:rPr>
          <w:sz w:val="30"/>
          <w:szCs w:val="30"/>
          <w:rtl/>
        </w:rPr>
        <w:t>بمعنى أن القانون ينطبق على جميع المواطنين على قدم المساواة (الجميع سواء أمام القانون</w:t>
      </w:r>
      <w:r>
        <w:rPr>
          <w:sz w:val="30"/>
          <w:szCs w:val="30"/>
          <w:rtl/>
        </w:rPr>
        <w:t>)</w:t>
      </w:r>
      <w:r w:rsidRPr="00613BDF">
        <w:rPr>
          <w:sz w:val="30"/>
          <w:szCs w:val="30"/>
          <w:rtl/>
        </w:rPr>
        <w:t>؛ و2) ينفذ القانون على قدم المساواة  بالنسبة لجميع المواطنين من جانب هيئات الحكومة، مما يعني حماية المواطنين من أي نوع من أنواع التمييز فيما يتعلق ب</w:t>
      </w:r>
      <w:r w:rsidRPr="00613BDF">
        <w:rPr>
          <w:rFonts w:hint="cs"/>
          <w:sz w:val="30"/>
          <w:szCs w:val="30"/>
          <w:rtl/>
        </w:rPr>
        <w:t xml:space="preserve">أهليتهم في </w:t>
      </w:r>
      <w:r w:rsidRPr="00613BDF">
        <w:rPr>
          <w:sz w:val="30"/>
          <w:szCs w:val="30"/>
          <w:rtl/>
        </w:rPr>
        <w:t>ممارسة الحقوق،</w:t>
      </w:r>
      <w:r w:rsidRPr="00613BDF">
        <w:rPr>
          <w:rFonts w:hint="cs"/>
          <w:sz w:val="30"/>
          <w:szCs w:val="30"/>
          <w:rtl/>
        </w:rPr>
        <w:t xml:space="preserve"> </w:t>
      </w:r>
      <w:r w:rsidRPr="00613BDF">
        <w:rPr>
          <w:sz w:val="30"/>
          <w:szCs w:val="30"/>
          <w:rtl/>
        </w:rPr>
        <w:t xml:space="preserve">ومن حيث تأدية الالتزامات التنفيذية.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وينص دستور جمهورية مقدونيا،</w:t>
      </w:r>
      <w:r w:rsidRPr="00613BDF">
        <w:rPr>
          <w:rFonts w:hint="cs"/>
          <w:sz w:val="30"/>
          <w:szCs w:val="30"/>
          <w:rtl/>
        </w:rPr>
        <w:t xml:space="preserve"> </w:t>
      </w:r>
      <w:r w:rsidRPr="00613BDF">
        <w:rPr>
          <w:sz w:val="30"/>
          <w:szCs w:val="30"/>
          <w:rtl/>
        </w:rPr>
        <w:t>في جملة أمور على ال</w:t>
      </w:r>
      <w:r w:rsidRPr="00613BDF">
        <w:rPr>
          <w:rFonts w:hint="cs"/>
          <w:sz w:val="30"/>
          <w:szCs w:val="30"/>
          <w:rtl/>
        </w:rPr>
        <w:t>م</w:t>
      </w:r>
      <w:r w:rsidRPr="00613BDF">
        <w:rPr>
          <w:sz w:val="30"/>
          <w:szCs w:val="30"/>
          <w:rtl/>
        </w:rPr>
        <w:t>ساو</w:t>
      </w:r>
      <w:r w:rsidRPr="00613BDF">
        <w:rPr>
          <w:rFonts w:hint="cs"/>
          <w:sz w:val="30"/>
          <w:szCs w:val="30"/>
          <w:rtl/>
        </w:rPr>
        <w:t xml:space="preserve">اة </w:t>
      </w:r>
      <w:r w:rsidRPr="00613BDF">
        <w:rPr>
          <w:sz w:val="30"/>
          <w:szCs w:val="30"/>
          <w:rtl/>
        </w:rPr>
        <w:t xml:space="preserve">في الحقوق لكل من الرجل والمرأة </w:t>
      </w:r>
      <w:r w:rsidRPr="00613BDF">
        <w:rPr>
          <w:rFonts w:hint="cs"/>
          <w:sz w:val="30"/>
          <w:szCs w:val="30"/>
          <w:rtl/>
        </w:rPr>
        <w:t>من حيث</w:t>
      </w:r>
      <w:r w:rsidRPr="00613BDF">
        <w:rPr>
          <w:sz w:val="30"/>
          <w:szCs w:val="30"/>
          <w:rtl/>
        </w:rPr>
        <w:t xml:space="preserve"> ممارسة الحق </w:t>
      </w:r>
      <w:r w:rsidRPr="00613BDF">
        <w:rPr>
          <w:rFonts w:hint="cs"/>
          <w:sz w:val="30"/>
          <w:szCs w:val="30"/>
          <w:rtl/>
        </w:rPr>
        <w:t>في ال</w:t>
      </w:r>
      <w:r w:rsidRPr="00613BDF">
        <w:rPr>
          <w:sz w:val="30"/>
          <w:szCs w:val="30"/>
          <w:rtl/>
        </w:rPr>
        <w:t>وصول إلى المحاكم والإجراءات القضائية.  وتنص المادة 7 من دستور جمهورية مقدونيا على وجه الخصوص على ما يلي: "لكل مواطن الحق على قدم المساواة في الوصول إلى المحاكم من أجل حماية حقوق</w:t>
      </w:r>
      <w:r w:rsidRPr="00613BDF">
        <w:rPr>
          <w:rFonts w:hint="cs"/>
          <w:sz w:val="30"/>
          <w:szCs w:val="30"/>
          <w:rtl/>
        </w:rPr>
        <w:t>ه</w:t>
      </w:r>
      <w:r w:rsidRPr="00613BDF">
        <w:rPr>
          <w:sz w:val="30"/>
          <w:szCs w:val="30"/>
          <w:rtl/>
        </w:rPr>
        <w:t xml:space="preserve"> ومصالح</w:t>
      </w:r>
      <w:r w:rsidRPr="00613BDF">
        <w:rPr>
          <w:rFonts w:hint="cs"/>
          <w:sz w:val="30"/>
          <w:szCs w:val="30"/>
          <w:rtl/>
        </w:rPr>
        <w:t>ه</w:t>
      </w:r>
      <w:r w:rsidRPr="00613BDF">
        <w:rPr>
          <w:sz w:val="30"/>
          <w:szCs w:val="30"/>
          <w:rtl/>
        </w:rPr>
        <w:t xml:space="preserve"> القانونية</w:t>
      </w:r>
      <w:r w:rsidRPr="00613BDF">
        <w:rPr>
          <w:rFonts w:hint="cs"/>
          <w:sz w:val="30"/>
          <w:szCs w:val="30"/>
          <w:rtl/>
        </w:rPr>
        <w:t>،</w:t>
      </w:r>
      <w:r w:rsidRPr="00613BDF">
        <w:rPr>
          <w:sz w:val="30"/>
          <w:szCs w:val="30"/>
          <w:rtl/>
        </w:rPr>
        <w:t xml:space="preserve"> ولكل مواطن الحق في محاكمة قانونية وعادلة ونزيهة في </w:t>
      </w:r>
      <w:r w:rsidRPr="00613BDF">
        <w:rPr>
          <w:rFonts w:hint="cs"/>
          <w:sz w:val="30"/>
          <w:szCs w:val="30"/>
          <w:rtl/>
        </w:rPr>
        <w:t xml:space="preserve">غضون </w:t>
      </w:r>
      <w:r w:rsidRPr="00613BDF">
        <w:rPr>
          <w:sz w:val="30"/>
          <w:szCs w:val="30"/>
          <w:rtl/>
        </w:rPr>
        <w:t xml:space="preserve">مدة معقولة. ولا يمكن منع </w:t>
      </w:r>
      <w:r w:rsidRPr="00613BDF">
        <w:rPr>
          <w:rFonts w:hint="cs"/>
          <w:sz w:val="30"/>
          <w:szCs w:val="30"/>
          <w:rtl/>
        </w:rPr>
        <w:t xml:space="preserve">أي </w:t>
      </w:r>
      <w:r w:rsidRPr="00613BDF">
        <w:rPr>
          <w:sz w:val="30"/>
          <w:szCs w:val="30"/>
          <w:rtl/>
        </w:rPr>
        <w:t xml:space="preserve">شخص من </w:t>
      </w:r>
      <w:r w:rsidRPr="00613BDF">
        <w:rPr>
          <w:rFonts w:hint="cs"/>
          <w:sz w:val="30"/>
          <w:szCs w:val="30"/>
          <w:rtl/>
        </w:rPr>
        <w:t>الو</w:t>
      </w:r>
      <w:r w:rsidRPr="00613BDF">
        <w:rPr>
          <w:sz w:val="30"/>
          <w:szCs w:val="30"/>
          <w:rtl/>
        </w:rPr>
        <w:t xml:space="preserve">صول إلى المحاكم بسبب عدم كفاية الموارد". </w:t>
      </w:r>
    </w:p>
    <w:p w:rsidR="00CB4538" w:rsidRPr="00613BDF" w:rsidRDefault="00CB4538" w:rsidP="00CB4538">
      <w:pPr>
        <w:pStyle w:val="BodyText2"/>
        <w:spacing w:after="120" w:line="400" w:lineRule="exact"/>
        <w:ind w:left="888" w:right="810"/>
        <w:jc w:val="both"/>
        <w:rPr>
          <w:sz w:val="30"/>
          <w:szCs w:val="30"/>
          <w:rtl/>
        </w:rPr>
      </w:pPr>
    </w:p>
    <w:p w:rsidR="00CB4538" w:rsidRPr="0030686E" w:rsidRDefault="00CB4538" w:rsidP="0030686E">
      <w:pPr>
        <w:pStyle w:val="BodyText2"/>
        <w:tabs>
          <w:tab w:val="left" w:pos="1570"/>
        </w:tabs>
        <w:spacing w:after="120" w:line="400" w:lineRule="exact"/>
        <w:ind w:left="1030" w:right="810" w:firstLine="450"/>
        <w:jc w:val="both"/>
        <w:rPr>
          <w:sz w:val="32"/>
          <w:szCs w:val="32"/>
          <w:rtl/>
        </w:rPr>
      </w:pPr>
      <w:r w:rsidRPr="0030686E">
        <w:rPr>
          <w:rFonts w:hint="cs"/>
          <w:b/>
          <w:bCs/>
          <w:sz w:val="32"/>
          <w:szCs w:val="32"/>
          <w:rtl/>
        </w:rPr>
        <w:t>(2)</w:t>
      </w:r>
      <w:r w:rsidR="0030686E" w:rsidRPr="0030686E">
        <w:rPr>
          <w:rFonts w:hint="cs"/>
          <w:b/>
          <w:bCs/>
          <w:sz w:val="32"/>
          <w:szCs w:val="32"/>
          <w:rtl/>
        </w:rPr>
        <w:tab/>
      </w:r>
      <w:r w:rsidRPr="0030686E">
        <w:rPr>
          <w:b/>
          <w:bCs/>
          <w:sz w:val="32"/>
          <w:szCs w:val="32"/>
          <w:rtl/>
        </w:rPr>
        <w:t>الحق في الاعتراف بمركز الشخص القانوني والحق في توقيع العقود</w:t>
      </w:r>
      <w:r w:rsidRPr="0030686E">
        <w:rPr>
          <w:sz w:val="32"/>
          <w:szCs w:val="32"/>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rPr>
        <w:t xml:space="preserve">اذا أخذ في الاعتبار </w:t>
      </w:r>
      <w:r w:rsidRPr="00613BDF">
        <w:rPr>
          <w:sz w:val="30"/>
          <w:szCs w:val="30"/>
          <w:rtl/>
        </w:rPr>
        <w:t xml:space="preserve">أنه وفقا للتشريع الوطني </w:t>
      </w:r>
      <w:r w:rsidRPr="00613BDF">
        <w:rPr>
          <w:rFonts w:hint="cs"/>
          <w:sz w:val="30"/>
          <w:szCs w:val="30"/>
          <w:rtl/>
        </w:rPr>
        <w:t>ي</w:t>
      </w:r>
      <w:r w:rsidRPr="00613BDF">
        <w:rPr>
          <w:sz w:val="30"/>
          <w:szCs w:val="30"/>
          <w:rtl/>
        </w:rPr>
        <w:t>كتسب كل من الرجل والمرأة مركز الكيان القانوني بنفس الطريقة ونفس الشروط،</w:t>
      </w:r>
      <w:r w:rsidRPr="00613BDF">
        <w:rPr>
          <w:rFonts w:hint="cs"/>
          <w:sz w:val="30"/>
          <w:szCs w:val="30"/>
          <w:rtl/>
        </w:rPr>
        <w:t xml:space="preserve"> </w:t>
      </w:r>
      <w:r w:rsidRPr="00613BDF">
        <w:rPr>
          <w:sz w:val="30"/>
          <w:szCs w:val="30"/>
          <w:rtl/>
        </w:rPr>
        <w:t xml:space="preserve">فإن مواطني جمهورية مقدونيا متساوون تماما </w:t>
      </w:r>
      <w:r w:rsidRPr="00613BDF">
        <w:rPr>
          <w:rFonts w:hint="cs"/>
          <w:sz w:val="30"/>
          <w:szCs w:val="30"/>
          <w:rtl/>
        </w:rPr>
        <w:t>في ما ي</w:t>
      </w:r>
      <w:r w:rsidRPr="00613BDF">
        <w:rPr>
          <w:sz w:val="30"/>
          <w:szCs w:val="30"/>
          <w:rtl/>
        </w:rPr>
        <w:t>تعلق بالحق في توقيع العقود.  ويقر تشريع جمهورية مقدونيا على وجه الخصوص،</w:t>
      </w:r>
      <w:r w:rsidRPr="00613BDF">
        <w:rPr>
          <w:rFonts w:hint="cs"/>
          <w:sz w:val="30"/>
          <w:szCs w:val="30"/>
          <w:rtl/>
        </w:rPr>
        <w:t xml:space="preserve"> </w:t>
      </w:r>
      <w:r w:rsidRPr="00613BDF">
        <w:rPr>
          <w:sz w:val="30"/>
          <w:szCs w:val="30"/>
          <w:rtl/>
        </w:rPr>
        <w:t>ب</w:t>
      </w:r>
      <w:r w:rsidRPr="00613BDF">
        <w:rPr>
          <w:rFonts w:hint="cs"/>
          <w:sz w:val="30"/>
          <w:szCs w:val="30"/>
          <w:rtl/>
        </w:rPr>
        <w:t>ال</w:t>
      </w:r>
      <w:r w:rsidRPr="00613BDF">
        <w:rPr>
          <w:sz w:val="30"/>
          <w:szCs w:val="30"/>
          <w:rtl/>
        </w:rPr>
        <w:t xml:space="preserve">قدرة القانونية لكل شخص </w:t>
      </w:r>
      <w:r w:rsidRPr="00613BDF">
        <w:rPr>
          <w:rFonts w:hint="cs"/>
          <w:sz w:val="30"/>
          <w:szCs w:val="30"/>
          <w:rtl/>
        </w:rPr>
        <w:t xml:space="preserve">على </w:t>
      </w:r>
      <w:r w:rsidRPr="00613BDF">
        <w:rPr>
          <w:sz w:val="30"/>
          <w:szCs w:val="30"/>
          <w:rtl/>
        </w:rPr>
        <w:t xml:space="preserve">التمتع بالحقوق وتحمل الالتزامات </w:t>
      </w:r>
      <w:r w:rsidRPr="00613BDF">
        <w:rPr>
          <w:rFonts w:hint="cs"/>
          <w:sz w:val="30"/>
          <w:szCs w:val="30"/>
          <w:rtl/>
        </w:rPr>
        <w:t xml:space="preserve">في </w:t>
      </w:r>
      <w:r w:rsidRPr="00613BDF">
        <w:rPr>
          <w:sz w:val="30"/>
          <w:szCs w:val="30"/>
          <w:rtl/>
        </w:rPr>
        <w:t xml:space="preserve">الشئون القانونية. ويكتسب هذا </w:t>
      </w:r>
      <w:r w:rsidRPr="00613BDF">
        <w:rPr>
          <w:rFonts w:hint="cs"/>
          <w:sz w:val="30"/>
          <w:szCs w:val="30"/>
          <w:rtl/>
        </w:rPr>
        <w:t>ا</w:t>
      </w:r>
      <w:r w:rsidRPr="00613BDF">
        <w:rPr>
          <w:sz w:val="30"/>
          <w:szCs w:val="30"/>
          <w:rtl/>
        </w:rPr>
        <w:t>لحق بالولادة،</w:t>
      </w:r>
      <w:r w:rsidRPr="00613BDF">
        <w:rPr>
          <w:rFonts w:hint="cs"/>
          <w:sz w:val="30"/>
          <w:szCs w:val="30"/>
          <w:rtl/>
        </w:rPr>
        <w:t xml:space="preserve"> </w:t>
      </w:r>
      <w:r w:rsidRPr="00613BDF">
        <w:rPr>
          <w:sz w:val="30"/>
          <w:szCs w:val="30"/>
          <w:rtl/>
        </w:rPr>
        <w:t>ويفقد بالموت أو ب</w:t>
      </w:r>
      <w:r w:rsidRPr="00613BDF">
        <w:rPr>
          <w:rFonts w:hint="cs"/>
          <w:sz w:val="30"/>
          <w:szCs w:val="30"/>
          <w:rtl/>
        </w:rPr>
        <w:t>ال</w:t>
      </w:r>
      <w:r w:rsidRPr="00613BDF">
        <w:rPr>
          <w:sz w:val="30"/>
          <w:szCs w:val="30"/>
          <w:rtl/>
        </w:rPr>
        <w:t xml:space="preserve">إعلان </w:t>
      </w:r>
      <w:r w:rsidRPr="00613BDF">
        <w:rPr>
          <w:rFonts w:hint="cs"/>
          <w:sz w:val="30"/>
          <w:szCs w:val="30"/>
          <w:rtl/>
        </w:rPr>
        <w:t xml:space="preserve">عن </w:t>
      </w:r>
      <w:r w:rsidRPr="00613BDF">
        <w:rPr>
          <w:sz w:val="30"/>
          <w:szCs w:val="30"/>
          <w:rtl/>
        </w:rPr>
        <w:t>فقدان شخص أو موت</w:t>
      </w:r>
      <w:r w:rsidRPr="00613BDF">
        <w:rPr>
          <w:rFonts w:hint="cs"/>
          <w:sz w:val="30"/>
          <w:szCs w:val="30"/>
          <w:rtl/>
        </w:rPr>
        <w:t>ه</w:t>
      </w:r>
      <w:r w:rsidRPr="00613BDF">
        <w:rPr>
          <w:sz w:val="30"/>
          <w:szCs w:val="30"/>
          <w:rtl/>
        </w:rPr>
        <w:t>،</w:t>
      </w:r>
      <w:r w:rsidRPr="00613BDF">
        <w:rPr>
          <w:rFonts w:hint="cs"/>
          <w:sz w:val="30"/>
          <w:szCs w:val="30"/>
          <w:rtl/>
        </w:rPr>
        <w:t xml:space="preserve"> </w:t>
      </w:r>
      <w:r w:rsidRPr="00613BDF">
        <w:rPr>
          <w:sz w:val="30"/>
          <w:szCs w:val="30"/>
          <w:rtl/>
        </w:rPr>
        <w:t xml:space="preserve">وفقا </w:t>
      </w:r>
      <w:r w:rsidRPr="00613BDF">
        <w:rPr>
          <w:rFonts w:hint="cs"/>
          <w:sz w:val="30"/>
          <w:szCs w:val="30"/>
          <w:rtl/>
        </w:rPr>
        <w:t>ل</w:t>
      </w:r>
      <w:r w:rsidRPr="00613BDF">
        <w:rPr>
          <w:sz w:val="30"/>
          <w:szCs w:val="30"/>
          <w:rtl/>
        </w:rPr>
        <w:t>لإجراءات المتبعة في قانون الإجراءات خارج المحكمة.  وطبقا لقانون الميراث/</w:t>
      </w:r>
      <w:r w:rsidRPr="00613BDF">
        <w:rPr>
          <w:rFonts w:hint="cs"/>
          <w:sz w:val="30"/>
          <w:szCs w:val="30"/>
          <w:rtl/>
        </w:rPr>
        <w:t>تشريع</w:t>
      </w:r>
      <w:r w:rsidRPr="00613BDF">
        <w:rPr>
          <w:sz w:val="30"/>
          <w:szCs w:val="30"/>
          <w:rtl/>
        </w:rPr>
        <w:t xml:space="preserve"> الميراث،</w:t>
      </w:r>
      <w:r w:rsidRPr="00613BDF">
        <w:rPr>
          <w:rFonts w:hint="cs"/>
          <w:sz w:val="30"/>
          <w:szCs w:val="30"/>
          <w:rtl/>
        </w:rPr>
        <w:t xml:space="preserve"> يوجد </w:t>
      </w:r>
      <w:r w:rsidRPr="00613BDF">
        <w:rPr>
          <w:sz w:val="30"/>
          <w:szCs w:val="30"/>
          <w:rtl/>
        </w:rPr>
        <w:t xml:space="preserve">استثناء من قاعدة أن الشخص الموجود على قيد الحياة فقط في </w:t>
      </w:r>
      <w:r w:rsidRPr="00613BDF">
        <w:rPr>
          <w:rFonts w:hint="cs"/>
          <w:sz w:val="30"/>
          <w:szCs w:val="30"/>
          <w:rtl/>
        </w:rPr>
        <w:t xml:space="preserve">وقت </w:t>
      </w:r>
      <w:r w:rsidRPr="00613BDF">
        <w:rPr>
          <w:sz w:val="30"/>
          <w:szCs w:val="30"/>
          <w:rtl/>
        </w:rPr>
        <w:t xml:space="preserve">تنفيذ الوصية </w:t>
      </w:r>
      <w:r w:rsidRPr="00613BDF">
        <w:rPr>
          <w:rFonts w:hint="cs"/>
          <w:sz w:val="30"/>
          <w:szCs w:val="30"/>
          <w:rtl/>
        </w:rPr>
        <w:t xml:space="preserve">هو الذي </w:t>
      </w:r>
      <w:r w:rsidRPr="00613BDF">
        <w:rPr>
          <w:sz w:val="30"/>
          <w:szCs w:val="30"/>
          <w:rtl/>
        </w:rPr>
        <w:t>يمكن</w:t>
      </w:r>
      <w:r w:rsidRPr="00613BDF">
        <w:rPr>
          <w:rFonts w:hint="cs"/>
          <w:sz w:val="30"/>
          <w:szCs w:val="30"/>
          <w:rtl/>
        </w:rPr>
        <w:t>ه</w:t>
      </w:r>
      <w:r w:rsidRPr="00613BDF">
        <w:rPr>
          <w:sz w:val="30"/>
          <w:szCs w:val="30"/>
          <w:rtl/>
        </w:rPr>
        <w:t xml:space="preserve"> أن ي</w:t>
      </w:r>
      <w:r w:rsidRPr="00613BDF">
        <w:rPr>
          <w:rFonts w:hint="cs"/>
          <w:sz w:val="30"/>
          <w:szCs w:val="30"/>
          <w:rtl/>
        </w:rPr>
        <w:t>غدو</w:t>
      </w:r>
      <w:r w:rsidRPr="00613BDF">
        <w:rPr>
          <w:sz w:val="30"/>
          <w:szCs w:val="30"/>
          <w:rtl/>
        </w:rPr>
        <w:t xml:space="preserve"> الوريث الشرعي. و</w:t>
      </w:r>
      <w:r w:rsidRPr="00613BDF">
        <w:rPr>
          <w:rFonts w:hint="cs"/>
          <w:sz w:val="30"/>
          <w:szCs w:val="30"/>
          <w:rtl/>
        </w:rPr>
        <w:t>ين</w:t>
      </w:r>
      <w:r w:rsidRPr="00613BDF">
        <w:rPr>
          <w:sz w:val="30"/>
          <w:szCs w:val="30"/>
          <w:rtl/>
        </w:rPr>
        <w:t xml:space="preserve">طبق هذا الاستثناء أيضا على </w:t>
      </w:r>
      <w:r w:rsidRPr="00613BDF">
        <w:rPr>
          <w:rFonts w:hint="cs"/>
          <w:sz w:val="30"/>
          <w:szCs w:val="30"/>
          <w:rtl/>
        </w:rPr>
        <w:t>ا</w:t>
      </w:r>
      <w:r w:rsidRPr="00613BDF">
        <w:rPr>
          <w:sz w:val="30"/>
          <w:szCs w:val="30"/>
          <w:rtl/>
        </w:rPr>
        <w:t xml:space="preserve">لحق </w:t>
      </w:r>
      <w:r w:rsidRPr="00613BDF">
        <w:rPr>
          <w:rFonts w:hint="cs"/>
          <w:sz w:val="30"/>
          <w:szCs w:val="30"/>
          <w:rtl/>
        </w:rPr>
        <w:t xml:space="preserve">في </w:t>
      </w:r>
      <w:r w:rsidRPr="00613BDF">
        <w:rPr>
          <w:sz w:val="30"/>
          <w:szCs w:val="30"/>
          <w:rtl/>
        </w:rPr>
        <w:t>اكتساب الأهلية القانونية عن طريق المولد. وبعبارة أخرى،</w:t>
      </w:r>
      <w:r w:rsidRPr="00613BDF">
        <w:rPr>
          <w:rFonts w:hint="cs"/>
          <w:sz w:val="30"/>
          <w:szCs w:val="30"/>
          <w:rtl/>
        </w:rPr>
        <w:t xml:space="preserve"> </w:t>
      </w:r>
      <w:r w:rsidRPr="00613BDF">
        <w:rPr>
          <w:sz w:val="30"/>
          <w:szCs w:val="30"/>
          <w:rtl/>
        </w:rPr>
        <w:t xml:space="preserve">تنص الفقرة </w:t>
      </w:r>
      <w:r w:rsidRPr="00613BDF">
        <w:rPr>
          <w:rFonts w:hint="cs"/>
          <w:sz w:val="30"/>
          <w:szCs w:val="30"/>
          <w:rtl/>
        </w:rPr>
        <w:t>2</w:t>
      </w:r>
      <w:r w:rsidRPr="00613BDF">
        <w:rPr>
          <w:sz w:val="30"/>
          <w:szCs w:val="30"/>
          <w:rtl/>
        </w:rPr>
        <w:t xml:space="preserve"> من المادة 122،من هذا القانون عل</w:t>
      </w:r>
      <w:r w:rsidRPr="00613BDF">
        <w:rPr>
          <w:rFonts w:hint="cs"/>
          <w:sz w:val="30"/>
          <w:szCs w:val="30"/>
          <w:rtl/>
        </w:rPr>
        <w:t>ى أن</w:t>
      </w:r>
      <w:r w:rsidRPr="00613BDF">
        <w:rPr>
          <w:sz w:val="30"/>
          <w:szCs w:val="30"/>
          <w:rtl/>
        </w:rPr>
        <w:t xml:space="preserve"> الطفل الذي تم الحمل </w:t>
      </w:r>
      <w:r w:rsidRPr="00613BDF">
        <w:rPr>
          <w:rFonts w:hint="cs"/>
          <w:sz w:val="30"/>
          <w:szCs w:val="30"/>
          <w:rtl/>
        </w:rPr>
        <w:t xml:space="preserve">فيه </w:t>
      </w:r>
      <w:r w:rsidRPr="00613BDF">
        <w:rPr>
          <w:sz w:val="30"/>
          <w:szCs w:val="30"/>
          <w:rtl/>
        </w:rPr>
        <w:t>فعل</w:t>
      </w:r>
      <w:r w:rsidRPr="00613BDF">
        <w:rPr>
          <w:rFonts w:hint="cs"/>
          <w:sz w:val="30"/>
          <w:szCs w:val="30"/>
          <w:rtl/>
        </w:rPr>
        <w:t>ا</w:t>
      </w:r>
      <w:r w:rsidRPr="00613BDF">
        <w:rPr>
          <w:sz w:val="30"/>
          <w:szCs w:val="30"/>
          <w:rtl/>
        </w:rPr>
        <w:t xml:space="preserve"> </w:t>
      </w:r>
      <w:r w:rsidRPr="00613BDF">
        <w:rPr>
          <w:rFonts w:hint="cs"/>
          <w:sz w:val="30"/>
          <w:szCs w:val="30"/>
          <w:rtl/>
        </w:rPr>
        <w:t xml:space="preserve">في وقت </w:t>
      </w:r>
      <w:r w:rsidRPr="00613BDF">
        <w:rPr>
          <w:sz w:val="30"/>
          <w:szCs w:val="30"/>
          <w:rtl/>
        </w:rPr>
        <w:t>تنفيذ إجراءات ال</w:t>
      </w:r>
      <w:r w:rsidRPr="00613BDF">
        <w:rPr>
          <w:rFonts w:hint="cs"/>
          <w:sz w:val="30"/>
          <w:szCs w:val="30"/>
          <w:rtl/>
        </w:rPr>
        <w:t xml:space="preserve">وراثة </w:t>
      </w:r>
      <w:r w:rsidRPr="00613BDF">
        <w:rPr>
          <w:sz w:val="30"/>
          <w:szCs w:val="30"/>
          <w:rtl/>
        </w:rPr>
        <w:t>يع</w:t>
      </w:r>
      <w:r w:rsidRPr="00613BDF">
        <w:rPr>
          <w:rFonts w:hint="cs"/>
          <w:sz w:val="30"/>
          <w:szCs w:val="30"/>
          <w:rtl/>
        </w:rPr>
        <w:t>د</w:t>
      </w:r>
      <w:r w:rsidRPr="00613BDF">
        <w:rPr>
          <w:sz w:val="30"/>
          <w:szCs w:val="30"/>
          <w:rtl/>
        </w:rPr>
        <w:t xml:space="preserve"> حيا،</w:t>
      </w:r>
      <w:r w:rsidRPr="00613BDF">
        <w:rPr>
          <w:rFonts w:hint="cs"/>
          <w:sz w:val="30"/>
          <w:szCs w:val="30"/>
          <w:rtl/>
        </w:rPr>
        <w:t xml:space="preserve"> </w:t>
      </w:r>
      <w:r w:rsidRPr="00613BDF">
        <w:rPr>
          <w:sz w:val="30"/>
          <w:szCs w:val="30"/>
          <w:rtl/>
        </w:rPr>
        <w:t>إذا ولد بعد ذلك حيا،</w:t>
      </w:r>
      <w:r w:rsidRPr="00613BDF">
        <w:rPr>
          <w:rFonts w:hint="cs"/>
          <w:sz w:val="30"/>
          <w:szCs w:val="30"/>
          <w:rtl/>
        </w:rPr>
        <w:t xml:space="preserve"> </w:t>
      </w:r>
      <w:r w:rsidRPr="00613BDF">
        <w:rPr>
          <w:sz w:val="30"/>
          <w:szCs w:val="30"/>
          <w:rtl/>
        </w:rPr>
        <w:t xml:space="preserve">وبهذا تتم حماية حقوق الوريث </w:t>
      </w:r>
      <w:r w:rsidRPr="00613BDF">
        <w:rPr>
          <w:rFonts w:hint="cs"/>
          <w:sz w:val="30"/>
          <w:szCs w:val="30"/>
          <w:rtl/>
        </w:rPr>
        <w:t xml:space="preserve">الشرعي اذا كان </w:t>
      </w:r>
      <w:r w:rsidRPr="00613BDF">
        <w:rPr>
          <w:sz w:val="30"/>
          <w:szCs w:val="30"/>
          <w:rtl/>
        </w:rPr>
        <w:t>طفل</w:t>
      </w:r>
      <w:r w:rsidRPr="00613BDF">
        <w:rPr>
          <w:rFonts w:hint="cs"/>
          <w:sz w:val="30"/>
          <w:szCs w:val="30"/>
          <w:rtl/>
        </w:rPr>
        <w:t>ا</w:t>
      </w:r>
      <w:r w:rsidRPr="00613BDF">
        <w:rPr>
          <w:sz w:val="30"/>
          <w:szCs w:val="30"/>
          <w:rtl/>
        </w:rPr>
        <w:t xml:space="preserve"> </w:t>
      </w:r>
      <w:r w:rsidRPr="00613BDF">
        <w:rPr>
          <w:rFonts w:hint="cs"/>
          <w:sz w:val="30"/>
          <w:szCs w:val="30"/>
          <w:rtl/>
        </w:rPr>
        <w:t>ل</w:t>
      </w:r>
      <w:r w:rsidRPr="00613BDF">
        <w:rPr>
          <w:sz w:val="30"/>
          <w:szCs w:val="30"/>
          <w:rtl/>
        </w:rPr>
        <w:t>م يولد بعد.</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وإلى جانب الأهلية </w:t>
      </w:r>
      <w:r w:rsidRPr="00613BDF">
        <w:rPr>
          <w:rFonts w:hint="cs"/>
          <w:sz w:val="30"/>
          <w:szCs w:val="30"/>
          <w:rtl/>
        </w:rPr>
        <w:t>القانونية</w:t>
      </w:r>
      <w:r w:rsidRPr="00613BDF">
        <w:rPr>
          <w:sz w:val="30"/>
          <w:szCs w:val="30"/>
          <w:rtl/>
        </w:rPr>
        <w:t>،</w:t>
      </w:r>
      <w:r w:rsidRPr="00613BDF">
        <w:rPr>
          <w:rFonts w:hint="cs"/>
          <w:sz w:val="30"/>
          <w:szCs w:val="30"/>
          <w:rtl/>
        </w:rPr>
        <w:t xml:space="preserve"> تعتبر </w:t>
      </w:r>
      <w:r w:rsidRPr="00613BDF">
        <w:rPr>
          <w:sz w:val="30"/>
          <w:szCs w:val="30"/>
          <w:rtl/>
        </w:rPr>
        <w:t xml:space="preserve">الأهلية </w:t>
      </w:r>
      <w:r w:rsidRPr="00613BDF">
        <w:rPr>
          <w:rFonts w:hint="cs"/>
          <w:sz w:val="30"/>
          <w:szCs w:val="30"/>
          <w:rtl/>
        </w:rPr>
        <w:t xml:space="preserve">في مجال </w:t>
      </w:r>
      <w:r w:rsidRPr="00613BDF">
        <w:rPr>
          <w:sz w:val="30"/>
          <w:szCs w:val="30"/>
          <w:rtl/>
        </w:rPr>
        <w:t>إدارة الأعمال ا</w:t>
      </w:r>
      <w:r w:rsidRPr="00613BDF">
        <w:rPr>
          <w:rFonts w:hint="cs"/>
          <w:sz w:val="30"/>
          <w:szCs w:val="30"/>
          <w:rtl/>
        </w:rPr>
        <w:t xml:space="preserve">لتجارية، أي أهلية </w:t>
      </w:r>
      <w:r w:rsidRPr="00613BDF">
        <w:rPr>
          <w:sz w:val="30"/>
          <w:szCs w:val="30"/>
          <w:rtl/>
        </w:rPr>
        <w:t xml:space="preserve">الشخص الطبيعي </w:t>
      </w:r>
      <w:r w:rsidRPr="00613BDF">
        <w:rPr>
          <w:rFonts w:hint="cs"/>
          <w:sz w:val="30"/>
          <w:szCs w:val="30"/>
          <w:rtl/>
        </w:rPr>
        <w:t>ل</w:t>
      </w:r>
      <w:r w:rsidRPr="00613BDF">
        <w:rPr>
          <w:sz w:val="30"/>
          <w:szCs w:val="30"/>
          <w:rtl/>
        </w:rPr>
        <w:t>إقامة علاقات قانونية مع ك</w:t>
      </w:r>
      <w:r w:rsidRPr="00613BDF">
        <w:rPr>
          <w:rFonts w:hint="cs"/>
          <w:sz w:val="30"/>
          <w:szCs w:val="30"/>
          <w:rtl/>
        </w:rPr>
        <w:t>ي</w:t>
      </w:r>
      <w:r w:rsidRPr="00613BDF">
        <w:rPr>
          <w:sz w:val="30"/>
          <w:szCs w:val="30"/>
          <w:rtl/>
        </w:rPr>
        <w:t>ا</w:t>
      </w:r>
      <w:r w:rsidRPr="00613BDF">
        <w:rPr>
          <w:rFonts w:hint="cs"/>
          <w:sz w:val="30"/>
          <w:szCs w:val="30"/>
          <w:rtl/>
        </w:rPr>
        <w:t>نا</w:t>
      </w:r>
      <w:r w:rsidRPr="00613BDF">
        <w:rPr>
          <w:sz w:val="30"/>
          <w:szCs w:val="30"/>
          <w:rtl/>
        </w:rPr>
        <w:t>ت أخرى بصورة مستقلة،</w:t>
      </w:r>
      <w:r w:rsidRPr="00613BDF">
        <w:rPr>
          <w:rFonts w:hint="cs"/>
          <w:sz w:val="30"/>
          <w:szCs w:val="30"/>
          <w:rtl/>
        </w:rPr>
        <w:t xml:space="preserve"> </w:t>
      </w:r>
      <w:r w:rsidRPr="00613BDF">
        <w:rPr>
          <w:sz w:val="30"/>
          <w:szCs w:val="30"/>
          <w:rtl/>
        </w:rPr>
        <w:t>جزء</w:t>
      </w:r>
      <w:r w:rsidRPr="00613BDF">
        <w:rPr>
          <w:rFonts w:hint="cs"/>
          <w:sz w:val="30"/>
          <w:szCs w:val="30"/>
          <w:rtl/>
        </w:rPr>
        <w:t>ا آخر</w:t>
      </w:r>
      <w:r w:rsidRPr="00613BDF">
        <w:rPr>
          <w:sz w:val="30"/>
          <w:szCs w:val="30"/>
          <w:rtl/>
        </w:rPr>
        <w:t xml:space="preserve"> لا يتجزأ من </w:t>
      </w:r>
      <w:r w:rsidRPr="00613BDF">
        <w:rPr>
          <w:rFonts w:hint="cs"/>
          <w:sz w:val="30"/>
          <w:szCs w:val="30"/>
          <w:rtl/>
        </w:rPr>
        <w:t xml:space="preserve">مركز </w:t>
      </w:r>
      <w:r w:rsidRPr="00613BDF">
        <w:rPr>
          <w:sz w:val="30"/>
          <w:szCs w:val="30"/>
          <w:rtl/>
        </w:rPr>
        <w:t>الكيان القانوني للشخص الطبيعي. وطبقا لتشريع جمهورية مقدونيا،</w:t>
      </w:r>
      <w:r w:rsidRPr="00613BDF">
        <w:rPr>
          <w:rFonts w:hint="cs"/>
          <w:sz w:val="30"/>
          <w:szCs w:val="30"/>
          <w:rtl/>
        </w:rPr>
        <w:t xml:space="preserve"> </w:t>
      </w:r>
      <w:r w:rsidRPr="00613BDF">
        <w:rPr>
          <w:sz w:val="30"/>
          <w:szCs w:val="30"/>
          <w:rtl/>
        </w:rPr>
        <w:t xml:space="preserve">يكتسب الشخص الأهلية القانونية عندما يبلغ </w:t>
      </w:r>
      <w:r w:rsidRPr="00613BDF">
        <w:rPr>
          <w:rFonts w:hint="cs"/>
          <w:sz w:val="30"/>
          <w:szCs w:val="30"/>
          <w:rtl/>
        </w:rPr>
        <w:t xml:space="preserve">سن </w:t>
      </w:r>
      <w:r w:rsidRPr="00613BDF">
        <w:rPr>
          <w:sz w:val="30"/>
          <w:szCs w:val="30"/>
          <w:rtl/>
        </w:rPr>
        <w:t>الرشد.  وعملا بقانون الأسرة،</w:t>
      </w:r>
      <w:r w:rsidRPr="00613BDF">
        <w:rPr>
          <w:rFonts w:hint="cs"/>
          <w:sz w:val="30"/>
          <w:szCs w:val="30"/>
          <w:rtl/>
        </w:rPr>
        <w:t xml:space="preserve"> فإن </w:t>
      </w:r>
      <w:r w:rsidRPr="00613BDF">
        <w:rPr>
          <w:sz w:val="30"/>
          <w:szCs w:val="30"/>
          <w:rtl/>
        </w:rPr>
        <w:t>هذا العمر هو بلوغ 18سنة  وهو العمر الذي</w:t>
      </w:r>
      <w:r w:rsidRPr="00613BDF">
        <w:rPr>
          <w:rFonts w:hint="cs"/>
          <w:sz w:val="30"/>
          <w:szCs w:val="30"/>
          <w:rtl/>
        </w:rPr>
        <w:t xml:space="preserve"> يكتسب </w:t>
      </w:r>
      <w:r w:rsidRPr="00613BDF">
        <w:rPr>
          <w:sz w:val="30"/>
          <w:szCs w:val="30"/>
          <w:rtl/>
        </w:rPr>
        <w:t>فيه الشخص البالغ الأهلية القانونية. وا</w:t>
      </w:r>
      <w:r w:rsidRPr="00613BDF">
        <w:rPr>
          <w:rFonts w:hint="cs"/>
          <w:sz w:val="30"/>
          <w:szCs w:val="30"/>
          <w:rtl/>
        </w:rPr>
        <w:t>ست</w:t>
      </w:r>
      <w:r w:rsidRPr="00613BDF">
        <w:rPr>
          <w:sz w:val="30"/>
          <w:szCs w:val="30"/>
          <w:rtl/>
        </w:rPr>
        <w:t>ثناء من ذلك،</w:t>
      </w:r>
      <w:r w:rsidRPr="00613BDF">
        <w:rPr>
          <w:rFonts w:hint="cs"/>
          <w:sz w:val="30"/>
          <w:szCs w:val="30"/>
          <w:rtl/>
        </w:rPr>
        <w:t xml:space="preserve"> يمكن لل</w:t>
      </w:r>
      <w:r w:rsidRPr="00613BDF">
        <w:rPr>
          <w:sz w:val="30"/>
          <w:szCs w:val="30"/>
          <w:rtl/>
        </w:rPr>
        <w:t xml:space="preserve">شخص </w:t>
      </w:r>
      <w:r w:rsidRPr="00613BDF">
        <w:rPr>
          <w:rFonts w:hint="cs"/>
          <w:sz w:val="30"/>
          <w:szCs w:val="30"/>
          <w:rtl/>
        </w:rPr>
        <w:t>أ</w:t>
      </w:r>
      <w:r w:rsidRPr="00613BDF">
        <w:rPr>
          <w:sz w:val="30"/>
          <w:szCs w:val="30"/>
          <w:rtl/>
        </w:rPr>
        <w:t xml:space="preserve">ن يكتسب </w:t>
      </w:r>
      <w:r w:rsidRPr="00613BDF">
        <w:rPr>
          <w:rFonts w:hint="cs"/>
          <w:sz w:val="30"/>
          <w:szCs w:val="30"/>
          <w:rtl/>
        </w:rPr>
        <w:t>ا</w:t>
      </w:r>
      <w:r w:rsidRPr="00613BDF">
        <w:rPr>
          <w:sz w:val="30"/>
          <w:szCs w:val="30"/>
          <w:rtl/>
        </w:rPr>
        <w:t>لحق في العمل عند</w:t>
      </w:r>
      <w:r w:rsidRPr="00613BDF">
        <w:rPr>
          <w:rFonts w:hint="cs"/>
          <w:sz w:val="30"/>
          <w:szCs w:val="30"/>
          <w:rtl/>
        </w:rPr>
        <w:t xml:space="preserve"> بلوغه</w:t>
      </w:r>
      <w:r w:rsidRPr="00613BDF">
        <w:rPr>
          <w:sz w:val="30"/>
          <w:szCs w:val="30"/>
          <w:rtl/>
        </w:rPr>
        <w:t xml:space="preserve"> من العمر 16عاما إذا تزوج. </w:t>
      </w:r>
    </w:p>
    <w:p w:rsidR="00CB4538" w:rsidRPr="00613BDF" w:rsidRDefault="00CB4538" w:rsidP="00CB4538">
      <w:pPr>
        <w:pStyle w:val="BodyText2"/>
        <w:spacing w:after="120" w:line="400" w:lineRule="exact"/>
        <w:ind w:left="1030" w:right="810" w:firstLine="410"/>
        <w:jc w:val="both"/>
        <w:rPr>
          <w:sz w:val="30"/>
          <w:szCs w:val="30"/>
          <w:rtl/>
        </w:rPr>
      </w:pPr>
      <w:r w:rsidRPr="00613BDF">
        <w:rPr>
          <w:sz w:val="30"/>
          <w:szCs w:val="30"/>
          <w:rtl/>
        </w:rPr>
        <w:t>وعلاوة على ذلك،</w:t>
      </w:r>
      <w:r w:rsidRPr="00613BDF">
        <w:rPr>
          <w:rFonts w:hint="cs"/>
          <w:sz w:val="30"/>
          <w:szCs w:val="30"/>
          <w:rtl/>
        </w:rPr>
        <w:t xml:space="preserve"> يمكن للشخص الطبيعي اكتساب </w:t>
      </w:r>
      <w:r w:rsidRPr="00613BDF">
        <w:rPr>
          <w:sz w:val="30"/>
          <w:szCs w:val="30"/>
          <w:rtl/>
        </w:rPr>
        <w:t>الأهلية القانونية حتى عندما يكون عمر</w:t>
      </w:r>
      <w:r w:rsidRPr="00613BDF">
        <w:rPr>
          <w:rFonts w:hint="cs"/>
          <w:sz w:val="30"/>
          <w:szCs w:val="30"/>
          <w:rtl/>
        </w:rPr>
        <w:t>ه</w:t>
      </w:r>
      <w:r w:rsidRPr="00613BDF">
        <w:rPr>
          <w:sz w:val="30"/>
          <w:szCs w:val="30"/>
          <w:rtl/>
        </w:rPr>
        <w:t xml:space="preserve"> 15</w:t>
      </w:r>
      <w:r w:rsidRPr="00613BDF">
        <w:rPr>
          <w:rFonts w:hint="cs"/>
          <w:sz w:val="30"/>
          <w:szCs w:val="30"/>
          <w:rtl/>
        </w:rPr>
        <w:t xml:space="preserve"> </w:t>
      </w:r>
      <w:r w:rsidRPr="00613BDF">
        <w:rPr>
          <w:sz w:val="30"/>
          <w:szCs w:val="30"/>
          <w:rtl/>
        </w:rPr>
        <w:t xml:space="preserve">عاما </w:t>
      </w:r>
      <w:r w:rsidRPr="00613BDF">
        <w:rPr>
          <w:rFonts w:hint="cs"/>
          <w:sz w:val="30"/>
          <w:szCs w:val="30"/>
          <w:rtl/>
        </w:rPr>
        <w:t>اذا كان ي</w:t>
      </w:r>
      <w:r w:rsidRPr="00613BDF">
        <w:rPr>
          <w:sz w:val="30"/>
          <w:szCs w:val="30"/>
          <w:rtl/>
        </w:rPr>
        <w:t xml:space="preserve">عمل.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وبالنسبة للقصر الذين لم يبلغوا م</w:t>
      </w:r>
      <w:r w:rsidRPr="00613BDF">
        <w:rPr>
          <w:rFonts w:hint="cs"/>
          <w:sz w:val="30"/>
          <w:szCs w:val="30"/>
          <w:rtl/>
        </w:rPr>
        <w:t>ن</w:t>
      </w:r>
      <w:r w:rsidRPr="00613BDF">
        <w:rPr>
          <w:sz w:val="30"/>
          <w:szCs w:val="30"/>
          <w:rtl/>
        </w:rPr>
        <w:t xml:space="preserve"> </w:t>
      </w:r>
      <w:r w:rsidRPr="00613BDF">
        <w:rPr>
          <w:rFonts w:hint="cs"/>
          <w:sz w:val="30"/>
          <w:szCs w:val="30"/>
          <w:rtl/>
        </w:rPr>
        <w:t>ال</w:t>
      </w:r>
      <w:r w:rsidRPr="00613BDF">
        <w:rPr>
          <w:sz w:val="30"/>
          <w:szCs w:val="30"/>
          <w:rtl/>
        </w:rPr>
        <w:t>عمر 15</w:t>
      </w:r>
      <w:r w:rsidRPr="00613BDF">
        <w:rPr>
          <w:rFonts w:hint="cs"/>
          <w:sz w:val="30"/>
          <w:szCs w:val="30"/>
          <w:rtl/>
        </w:rPr>
        <w:t xml:space="preserve"> </w:t>
      </w:r>
      <w:r w:rsidRPr="00613BDF">
        <w:rPr>
          <w:sz w:val="30"/>
          <w:szCs w:val="30"/>
          <w:rtl/>
        </w:rPr>
        <w:t xml:space="preserve">عاما فهم محرومون </w:t>
      </w:r>
      <w:r w:rsidRPr="00613BDF">
        <w:rPr>
          <w:rFonts w:hint="cs"/>
          <w:sz w:val="30"/>
          <w:szCs w:val="30"/>
          <w:rtl/>
        </w:rPr>
        <w:t xml:space="preserve">بالكامل </w:t>
      </w:r>
      <w:r w:rsidRPr="00613BDF">
        <w:rPr>
          <w:sz w:val="30"/>
          <w:szCs w:val="30"/>
          <w:rtl/>
        </w:rPr>
        <w:t>من أهلية مزاولة الأعمال و</w:t>
      </w:r>
      <w:r w:rsidRPr="00613BDF">
        <w:rPr>
          <w:rFonts w:hint="cs"/>
          <w:sz w:val="30"/>
          <w:szCs w:val="30"/>
          <w:rtl/>
        </w:rPr>
        <w:t>ي</w:t>
      </w:r>
      <w:r w:rsidRPr="00613BDF">
        <w:rPr>
          <w:sz w:val="30"/>
          <w:szCs w:val="30"/>
          <w:rtl/>
        </w:rPr>
        <w:t>تولى آباؤهم أو الأوصياء عليهم،</w:t>
      </w:r>
      <w:r w:rsidRPr="00613BDF">
        <w:rPr>
          <w:rFonts w:hint="cs"/>
          <w:sz w:val="30"/>
          <w:szCs w:val="30"/>
          <w:rtl/>
        </w:rPr>
        <w:t xml:space="preserve"> </w:t>
      </w:r>
      <w:r w:rsidRPr="00613BDF">
        <w:rPr>
          <w:sz w:val="30"/>
          <w:szCs w:val="30"/>
          <w:rtl/>
        </w:rPr>
        <w:t>الاضطلاع بالالتزامات والحقوق القانونية ل</w:t>
      </w:r>
      <w:r w:rsidRPr="00613BDF">
        <w:rPr>
          <w:rFonts w:hint="cs"/>
          <w:sz w:val="30"/>
          <w:szCs w:val="30"/>
          <w:rtl/>
        </w:rPr>
        <w:t>هم</w:t>
      </w:r>
      <w:r w:rsidRPr="00613BDF">
        <w:rPr>
          <w:sz w:val="30"/>
          <w:szCs w:val="30"/>
          <w:rtl/>
        </w:rPr>
        <w:t>. أما القصر ال</w:t>
      </w:r>
      <w:r w:rsidRPr="00613BDF">
        <w:rPr>
          <w:rFonts w:hint="cs"/>
          <w:sz w:val="30"/>
          <w:szCs w:val="30"/>
          <w:rtl/>
        </w:rPr>
        <w:t>ذين</w:t>
      </w:r>
      <w:r w:rsidRPr="00613BDF">
        <w:rPr>
          <w:sz w:val="30"/>
          <w:szCs w:val="30"/>
          <w:rtl/>
        </w:rPr>
        <w:t xml:space="preserve"> تتراوح أعماره</w:t>
      </w:r>
      <w:r w:rsidRPr="00613BDF">
        <w:rPr>
          <w:rFonts w:hint="cs"/>
          <w:sz w:val="30"/>
          <w:szCs w:val="30"/>
          <w:rtl/>
        </w:rPr>
        <w:t>م</w:t>
      </w:r>
      <w:r w:rsidRPr="00613BDF">
        <w:rPr>
          <w:sz w:val="30"/>
          <w:szCs w:val="30"/>
          <w:rtl/>
        </w:rPr>
        <w:t xml:space="preserve"> </w:t>
      </w:r>
      <w:r w:rsidRPr="00613BDF">
        <w:rPr>
          <w:rFonts w:hint="cs"/>
          <w:sz w:val="30"/>
          <w:szCs w:val="30"/>
          <w:rtl/>
        </w:rPr>
        <w:t>بي</w:t>
      </w:r>
      <w:r w:rsidRPr="00613BDF">
        <w:rPr>
          <w:sz w:val="30"/>
          <w:szCs w:val="30"/>
          <w:rtl/>
        </w:rPr>
        <w:t xml:space="preserve">ن 15-18 عاما </w:t>
      </w:r>
      <w:r>
        <w:rPr>
          <w:sz w:val="30"/>
          <w:szCs w:val="30"/>
          <w:rtl/>
        </w:rPr>
        <w:t>(</w:t>
      </w:r>
      <w:r w:rsidRPr="00613BDF">
        <w:rPr>
          <w:sz w:val="30"/>
          <w:szCs w:val="30"/>
          <w:rtl/>
        </w:rPr>
        <w:t>أي</w:t>
      </w:r>
      <w:r w:rsidRPr="00613BDF">
        <w:rPr>
          <w:rFonts w:hint="cs"/>
          <w:sz w:val="30"/>
          <w:szCs w:val="30"/>
          <w:rtl/>
        </w:rPr>
        <w:t xml:space="preserve"> كبار القصر</w:t>
      </w:r>
      <w:r>
        <w:rPr>
          <w:sz w:val="30"/>
          <w:szCs w:val="30"/>
          <w:rtl/>
        </w:rPr>
        <w:t>)</w:t>
      </w:r>
      <w:r w:rsidRPr="00613BDF">
        <w:rPr>
          <w:rFonts w:hint="cs"/>
          <w:sz w:val="30"/>
          <w:szCs w:val="30"/>
          <w:rtl/>
        </w:rPr>
        <w:t xml:space="preserve"> </w:t>
      </w:r>
      <w:r w:rsidRPr="00613BDF">
        <w:rPr>
          <w:sz w:val="30"/>
          <w:szCs w:val="30"/>
          <w:rtl/>
        </w:rPr>
        <w:t>ف</w:t>
      </w:r>
      <w:r w:rsidRPr="00613BDF">
        <w:rPr>
          <w:rFonts w:hint="cs"/>
          <w:sz w:val="30"/>
          <w:szCs w:val="30"/>
          <w:rtl/>
        </w:rPr>
        <w:t>ي</w:t>
      </w:r>
      <w:r w:rsidRPr="00613BDF">
        <w:rPr>
          <w:sz w:val="30"/>
          <w:szCs w:val="30"/>
          <w:rtl/>
        </w:rPr>
        <w:t>تمتعون بأهلية محدودة لمزاولة الأعمال التجارية.  ويستطيع الأشخاص الذين يتمتعون بأهلية محدودة لمزاولة الأعمال التجارية التوقيع،</w:t>
      </w:r>
      <w:r w:rsidRPr="00613BDF">
        <w:rPr>
          <w:rFonts w:hint="cs"/>
          <w:sz w:val="30"/>
          <w:szCs w:val="30"/>
          <w:rtl/>
        </w:rPr>
        <w:t xml:space="preserve"> </w:t>
      </w:r>
      <w:r w:rsidRPr="00613BDF">
        <w:rPr>
          <w:sz w:val="30"/>
          <w:szCs w:val="30"/>
          <w:rtl/>
        </w:rPr>
        <w:t>بدون حاجة الى موافقة ممثليهم القانونيين،</w:t>
      </w:r>
      <w:r w:rsidRPr="00613BDF">
        <w:rPr>
          <w:rFonts w:hint="cs"/>
          <w:sz w:val="30"/>
          <w:szCs w:val="30"/>
          <w:rtl/>
        </w:rPr>
        <w:t xml:space="preserve"> على </w:t>
      </w:r>
      <w:r w:rsidRPr="00613BDF">
        <w:rPr>
          <w:sz w:val="30"/>
          <w:szCs w:val="30"/>
          <w:rtl/>
        </w:rPr>
        <w:t xml:space="preserve">العقود التي يسمح </w:t>
      </w:r>
      <w:r w:rsidRPr="00613BDF">
        <w:rPr>
          <w:rFonts w:hint="cs"/>
          <w:sz w:val="30"/>
          <w:szCs w:val="30"/>
          <w:rtl/>
        </w:rPr>
        <w:t xml:space="preserve">بها </w:t>
      </w:r>
      <w:r w:rsidRPr="00613BDF">
        <w:rPr>
          <w:sz w:val="30"/>
          <w:szCs w:val="30"/>
          <w:rtl/>
        </w:rPr>
        <w:t>القانون</w:t>
      </w:r>
      <w:r w:rsidRPr="00613BDF">
        <w:rPr>
          <w:rFonts w:hint="cs"/>
          <w:sz w:val="30"/>
          <w:szCs w:val="30"/>
          <w:rtl/>
        </w:rPr>
        <w:t xml:space="preserve"> فحسب</w:t>
      </w:r>
      <w:r w:rsidRPr="00613BDF">
        <w:rPr>
          <w:sz w:val="30"/>
          <w:szCs w:val="30"/>
          <w:rtl/>
        </w:rPr>
        <w:t xml:space="preserve"> </w:t>
      </w:r>
      <w:r>
        <w:rPr>
          <w:sz w:val="30"/>
          <w:szCs w:val="30"/>
          <w:rtl/>
        </w:rPr>
        <w:t>(</w:t>
      </w:r>
      <w:r w:rsidRPr="00613BDF">
        <w:rPr>
          <w:sz w:val="30"/>
          <w:szCs w:val="30"/>
          <w:rtl/>
        </w:rPr>
        <w:t xml:space="preserve">الفقرة </w:t>
      </w:r>
      <w:r w:rsidRPr="00613BDF">
        <w:rPr>
          <w:rFonts w:hint="cs"/>
          <w:sz w:val="30"/>
          <w:szCs w:val="30"/>
          <w:rtl/>
        </w:rPr>
        <w:t>2</w:t>
      </w:r>
      <w:r w:rsidRPr="00613BDF">
        <w:rPr>
          <w:sz w:val="30"/>
          <w:szCs w:val="30"/>
          <w:rtl/>
        </w:rPr>
        <w:t xml:space="preserve"> من المادة 56من قانون الالتزام</w:t>
      </w:r>
      <w:r w:rsidRPr="00613BDF">
        <w:rPr>
          <w:rFonts w:hint="cs"/>
          <w:sz w:val="30"/>
          <w:szCs w:val="30"/>
          <w:rtl/>
        </w:rPr>
        <w:t>).</w:t>
      </w:r>
      <w:r w:rsidRPr="00613BDF">
        <w:rPr>
          <w:sz w:val="30"/>
          <w:szCs w:val="30"/>
          <w:rtl/>
        </w:rPr>
        <w:t xml:space="preserve"> ويستطيعون بصورة مستقلة</w:t>
      </w:r>
      <w:r w:rsidRPr="00613BDF">
        <w:rPr>
          <w:rFonts w:hint="cs"/>
          <w:sz w:val="30"/>
          <w:szCs w:val="30"/>
          <w:rtl/>
        </w:rPr>
        <w:t>،</w:t>
      </w:r>
      <w:r w:rsidRPr="00613BDF">
        <w:rPr>
          <w:sz w:val="30"/>
          <w:szCs w:val="30"/>
          <w:rtl/>
        </w:rPr>
        <w:t xml:space="preserve"> إبرام كافة المسائل القانونية ذات الصلة بعائداته</w:t>
      </w:r>
      <w:r w:rsidRPr="00613BDF">
        <w:rPr>
          <w:rFonts w:hint="cs"/>
          <w:sz w:val="30"/>
          <w:szCs w:val="30"/>
          <w:rtl/>
        </w:rPr>
        <w:t>م</w:t>
      </w:r>
      <w:r w:rsidRPr="00613BDF">
        <w:rPr>
          <w:sz w:val="30"/>
          <w:szCs w:val="30"/>
          <w:rtl/>
        </w:rPr>
        <w:t xml:space="preserve"> ولا يمكن إبرام المسائل القانونية الأخرى إلا بموافقة ممثليهم القانونيين.</w:t>
      </w:r>
      <w:r w:rsidRPr="00613BDF">
        <w:rPr>
          <w:rFonts w:hint="cs"/>
          <w:sz w:val="30"/>
          <w:szCs w:val="30"/>
          <w:rtl/>
        </w:rPr>
        <w:t xml:space="preserve">ويستثنى من هذه القاعدة </w:t>
      </w:r>
      <w:r w:rsidRPr="00613BDF">
        <w:rPr>
          <w:sz w:val="30"/>
          <w:szCs w:val="30"/>
          <w:rtl/>
        </w:rPr>
        <w:t>الحق في الوراثة الذي يكتسب</w:t>
      </w:r>
      <w:r w:rsidRPr="00613BDF">
        <w:rPr>
          <w:rFonts w:hint="cs"/>
          <w:sz w:val="30"/>
          <w:szCs w:val="30"/>
          <w:rtl/>
        </w:rPr>
        <w:t>ه</w:t>
      </w:r>
      <w:r w:rsidRPr="00613BDF">
        <w:rPr>
          <w:sz w:val="30"/>
          <w:szCs w:val="30"/>
          <w:rtl/>
        </w:rPr>
        <w:t xml:space="preserve"> القصر عند بل</w:t>
      </w:r>
      <w:r w:rsidRPr="00613BDF">
        <w:rPr>
          <w:rFonts w:hint="cs"/>
          <w:sz w:val="30"/>
          <w:szCs w:val="30"/>
          <w:rtl/>
        </w:rPr>
        <w:t>و</w:t>
      </w:r>
      <w:r w:rsidRPr="00613BDF">
        <w:rPr>
          <w:sz w:val="30"/>
          <w:szCs w:val="30"/>
          <w:rtl/>
        </w:rPr>
        <w:t>غ</w:t>
      </w:r>
      <w:r w:rsidRPr="00613BDF">
        <w:rPr>
          <w:rFonts w:hint="cs"/>
          <w:sz w:val="30"/>
          <w:szCs w:val="30"/>
          <w:rtl/>
        </w:rPr>
        <w:t>هم</w:t>
      </w:r>
      <w:r w:rsidRPr="00613BDF">
        <w:rPr>
          <w:sz w:val="30"/>
          <w:szCs w:val="30"/>
          <w:rtl/>
        </w:rPr>
        <w:t xml:space="preserve"> من العمر 15سنة </w:t>
      </w:r>
      <w:r w:rsidRPr="00613BDF">
        <w:rPr>
          <w:rFonts w:hint="cs"/>
          <w:sz w:val="30"/>
          <w:szCs w:val="30"/>
          <w:rtl/>
        </w:rPr>
        <w:t xml:space="preserve">بشرط تمتعهم بسلامة العقل </w:t>
      </w:r>
      <w:r>
        <w:rPr>
          <w:sz w:val="30"/>
          <w:szCs w:val="30"/>
          <w:rtl/>
        </w:rPr>
        <w:t>(</w:t>
      </w:r>
      <w:r w:rsidRPr="00613BDF">
        <w:rPr>
          <w:sz w:val="30"/>
          <w:szCs w:val="30"/>
          <w:rtl/>
        </w:rPr>
        <w:t>قانون الميراث، المادة 62</w:t>
      </w:r>
      <w:r>
        <w:rPr>
          <w:sz w:val="30"/>
          <w:szCs w:val="30"/>
          <w:rtl/>
        </w:rPr>
        <w:t>)</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وإلى جانب العمر،</w:t>
      </w:r>
      <w:r w:rsidRPr="00613BDF">
        <w:rPr>
          <w:rFonts w:hint="cs"/>
          <w:sz w:val="30"/>
          <w:szCs w:val="30"/>
          <w:rtl/>
        </w:rPr>
        <w:t xml:space="preserve"> </w:t>
      </w:r>
      <w:r w:rsidRPr="00613BDF">
        <w:rPr>
          <w:sz w:val="30"/>
          <w:szCs w:val="30"/>
          <w:rtl/>
        </w:rPr>
        <w:t xml:space="preserve">تعد </w:t>
      </w:r>
      <w:r w:rsidRPr="00613BDF">
        <w:rPr>
          <w:rFonts w:hint="cs"/>
          <w:sz w:val="30"/>
          <w:szCs w:val="30"/>
          <w:rtl/>
        </w:rPr>
        <w:t xml:space="preserve">سلامة </w:t>
      </w:r>
      <w:r w:rsidRPr="00613BDF">
        <w:rPr>
          <w:sz w:val="30"/>
          <w:szCs w:val="30"/>
          <w:rtl/>
        </w:rPr>
        <w:t>العقل أيضا شرطا لتمتع الشخص بأهلي</w:t>
      </w:r>
      <w:r w:rsidRPr="00613BDF">
        <w:rPr>
          <w:rFonts w:hint="cs"/>
          <w:sz w:val="30"/>
          <w:szCs w:val="30"/>
          <w:rtl/>
        </w:rPr>
        <w:t>ته</w:t>
      </w:r>
      <w:r w:rsidRPr="00613BDF">
        <w:rPr>
          <w:sz w:val="30"/>
          <w:szCs w:val="30"/>
          <w:rtl/>
        </w:rPr>
        <w:t xml:space="preserve"> القانونية الكاملة. </w:t>
      </w:r>
      <w:r w:rsidRPr="00613BDF">
        <w:rPr>
          <w:rFonts w:hint="cs"/>
          <w:sz w:val="30"/>
          <w:szCs w:val="30"/>
          <w:rtl/>
        </w:rPr>
        <w:t>وال</w:t>
      </w:r>
      <w:r w:rsidRPr="00613BDF">
        <w:rPr>
          <w:sz w:val="30"/>
          <w:szCs w:val="30"/>
          <w:rtl/>
        </w:rPr>
        <w:t>أشخاص الذين بلغوا السن القانونية ولا يمكنهم بسبب مرض عقلي</w:t>
      </w:r>
      <w:r w:rsidRPr="00613BDF">
        <w:rPr>
          <w:rFonts w:hint="cs"/>
          <w:sz w:val="30"/>
          <w:szCs w:val="30"/>
          <w:rtl/>
        </w:rPr>
        <w:t>،</w:t>
      </w:r>
      <w:r w:rsidRPr="00613BDF">
        <w:rPr>
          <w:sz w:val="30"/>
          <w:szCs w:val="30"/>
          <w:rtl/>
        </w:rPr>
        <w:t xml:space="preserve"> </w:t>
      </w:r>
      <w:r w:rsidRPr="00613BDF">
        <w:rPr>
          <w:rFonts w:hint="cs"/>
          <w:sz w:val="30"/>
          <w:szCs w:val="30"/>
          <w:rtl/>
        </w:rPr>
        <w:t>أن يعتنوا بما فيه منفعتهم</w:t>
      </w:r>
      <w:r w:rsidRPr="00613BDF">
        <w:rPr>
          <w:sz w:val="30"/>
          <w:szCs w:val="30"/>
          <w:rtl/>
        </w:rPr>
        <w:t>، وحقوقهم ومصالحهم يحرمون بالكامل من أهليتهم القانونية (وفي هذا السياق يكونون مساوين لصغار القصر</w:t>
      </w:r>
      <w:r>
        <w:rPr>
          <w:sz w:val="30"/>
          <w:szCs w:val="30"/>
          <w:rtl/>
        </w:rPr>
        <w:t>)</w:t>
      </w:r>
      <w:r w:rsidRPr="00613BDF">
        <w:rPr>
          <w:sz w:val="30"/>
          <w:szCs w:val="30"/>
          <w:rtl/>
        </w:rPr>
        <w:t xml:space="preserve"> أو يتمتعون بأهلية قانونية محدودة.  وفي هذه الحالة يكونو</w:t>
      </w:r>
      <w:r w:rsidRPr="00613BDF">
        <w:rPr>
          <w:rFonts w:hint="cs"/>
          <w:sz w:val="30"/>
          <w:szCs w:val="30"/>
          <w:rtl/>
        </w:rPr>
        <w:t>ن</w:t>
      </w:r>
      <w:r w:rsidRPr="00613BDF">
        <w:rPr>
          <w:sz w:val="30"/>
          <w:szCs w:val="30"/>
          <w:rtl/>
        </w:rPr>
        <w:t xml:space="preserve"> مساو</w:t>
      </w:r>
      <w:r w:rsidRPr="00613BDF">
        <w:rPr>
          <w:rFonts w:hint="cs"/>
          <w:sz w:val="30"/>
          <w:szCs w:val="30"/>
          <w:rtl/>
        </w:rPr>
        <w:t xml:space="preserve">ين </w:t>
      </w:r>
      <w:r w:rsidRPr="00613BDF">
        <w:rPr>
          <w:sz w:val="30"/>
          <w:szCs w:val="30"/>
          <w:rtl/>
        </w:rPr>
        <w:t>لكبار القصر.</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وتبت المحكمة في حرمان الشخص من الأهلية القانونية أو تقييدها في  إجراءات </w:t>
      </w:r>
      <w:r w:rsidRPr="00613BDF">
        <w:rPr>
          <w:rFonts w:hint="cs"/>
          <w:sz w:val="30"/>
          <w:szCs w:val="30"/>
          <w:rtl/>
        </w:rPr>
        <w:t xml:space="preserve">تتخذ </w:t>
      </w:r>
      <w:r w:rsidRPr="00613BDF">
        <w:rPr>
          <w:sz w:val="30"/>
          <w:szCs w:val="30"/>
          <w:rtl/>
        </w:rPr>
        <w:t>خارج المحكمة.  و</w:t>
      </w:r>
      <w:r w:rsidRPr="00613BDF">
        <w:rPr>
          <w:rFonts w:hint="cs"/>
          <w:sz w:val="30"/>
          <w:szCs w:val="30"/>
          <w:rtl/>
        </w:rPr>
        <w:t>هي</w:t>
      </w:r>
      <w:r w:rsidRPr="00613BDF">
        <w:rPr>
          <w:sz w:val="30"/>
          <w:szCs w:val="30"/>
          <w:rtl/>
        </w:rPr>
        <w:t xml:space="preserve"> إجراءات خ</w:t>
      </w:r>
      <w:r w:rsidRPr="00613BDF">
        <w:rPr>
          <w:rFonts w:hint="cs"/>
          <w:sz w:val="30"/>
          <w:szCs w:val="30"/>
          <w:rtl/>
        </w:rPr>
        <w:t>ا</w:t>
      </w:r>
      <w:r w:rsidRPr="00613BDF">
        <w:rPr>
          <w:sz w:val="30"/>
          <w:szCs w:val="30"/>
          <w:rtl/>
        </w:rPr>
        <w:t>ص</w:t>
      </w:r>
      <w:r w:rsidRPr="00613BDF">
        <w:rPr>
          <w:rFonts w:hint="cs"/>
          <w:sz w:val="30"/>
          <w:szCs w:val="30"/>
          <w:rtl/>
        </w:rPr>
        <w:t>ة</w:t>
      </w:r>
      <w:r w:rsidRPr="00613BDF">
        <w:rPr>
          <w:sz w:val="30"/>
          <w:szCs w:val="30"/>
          <w:rtl/>
        </w:rPr>
        <w:t xml:space="preserve"> ينظمها قانون سير الإجراءات خارج المحكمة التي تبت في مسألة الحرمان الكامل أو </w:t>
      </w:r>
      <w:r w:rsidRPr="00613BDF">
        <w:rPr>
          <w:rFonts w:hint="cs"/>
          <w:sz w:val="30"/>
          <w:szCs w:val="30"/>
          <w:rtl/>
        </w:rPr>
        <w:t>ال</w:t>
      </w:r>
      <w:r w:rsidRPr="00613BDF">
        <w:rPr>
          <w:sz w:val="30"/>
          <w:szCs w:val="30"/>
          <w:rtl/>
        </w:rPr>
        <w:t>جزئي للشخص من أهلي</w:t>
      </w:r>
      <w:r w:rsidRPr="00613BDF">
        <w:rPr>
          <w:rFonts w:hint="cs"/>
          <w:sz w:val="30"/>
          <w:szCs w:val="30"/>
          <w:rtl/>
        </w:rPr>
        <w:t>ته</w:t>
      </w:r>
      <w:r w:rsidRPr="00613BDF">
        <w:rPr>
          <w:sz w:val="30"/>
          <w:szCs w:val="30"/>
          <w:rtl/>
        </w:rPr>
        <w:t xml:space="preserve"> القانونية بسبب مرض عقلي،</w:t>
      </w:r>
      <w:r w:rsidRPr="00613BDF">
        <w:rPr>
          <w:rFonts w:hint="cs"/>
          <w:sz w:val="30"/>
          <w:szCs w:val="30"/>
          <w:rtl/>
        </w:rPr>
        <w:t xml:space="preserve"> </w:t>
      </w:r>
      <w:r w:rsidRPr="00613BDF">
        <w:rPr>
          <w:sz w:val="30"/>
          <w:szCs w:val="30"/>
          <w:rtl/>
        </w:rPr>
        <w:t>أو عجز،</w:t>
      </w:r>
      <w:r w:rsidRPr="00613BDF">
        <w:rPr>
          <w:rFonts w:hint="cs"/>
          <w:sz w:val="30"/>
          <w:szCs w:val="30"/>
          <w:rtl/>
        </w:rPr>
        <w:t xml:space="preserve"> </w:t>
      </w:r>
      <w:r w:rsidRPr="00613BDF">
        <w:rPr>
          <w:sz w:val="30"/>
          <w:szCs w:val="30"/>
          <w:rtl/>
        </w:rPr>
        <w:t>أو إدمان للمشروبات الكحولية أ</w:t>
      </w:r>
      <w:r w:rsidRPr="00613BDF">
        <w:rPr>
          <w:rFonts w:hint="cs"/>
          <w:sz w:val="30"/>
          <w:szCs w:val="30"/>
          <w:rtl/>
        </w:rPr>
        <w:t>و</w:t>
      </w:r>
      <w:r w:rsidRPr="00613BDF">
        <w:rPr>
          <w:sz w:val="30"/>
          <w:szCs w:val="30"/>
          <w:rtl/>
        </w:rPr>
        <w:t xml:space="preserve"> </w:t>
      </w:r>
      <w:r w:rsidRPr="00613BDF">
        <w:rPr>
          <w:rFonts w:hint="cs"/>
          <w:sz w:val="30"/>
          <w:szCs w:val="30"/>
          <w:rtl/>
        </w:rPr>
        <w:t>ال</w:t>
      </w:r>
      <w:r w:rsidRPr="00613BDF">
        <w:rPr>
          <w:sz w:val="30"/>
          <w:szCs w:val="30"/>
          <w:rtl/>
        </w:rPr>
        <w:t>عقاقير الأخرى المسببة للهذيان،</w:t>
      </w:r>
      <w:r w:rsidRPr="00613BDF">
        <w:rPr>
          <w:rFonts w:hint="cs"/>
          <w:sz w:val="30"/>
          <w:szCs w:val="30"/>
          <w:rtl/>
        </w:rPr>
        <w:t xml:space="preserve"> </w:t>
      </w:r>
      <w:r w:rsidRPr="00613BDF">
        <w:rPr>
          <w:sz w:val="30"/>
          <w:szCs w:val="30"/>
          <w:rtl/>
        </w:rPr>
        <w:t>التي تعجزه عن مباشرة شؤونه بنفسه وحماية لحقوقه ومصالح</w:t>
      </w:r>
      <w:r w:rsidRPr="00613BDF">
        <w:rPr>
          <w:rFonts w:hint="cs"/>
          <w:sz w:val="30"/>
          <w:szCs w:val="30"/>
          <w:rtl/>
        </w:rPr>
        <w:t>ه</w:t>
      </w:r>
      <w:r w:rsidRPr="00613BDF">
        <w:rPr>
          <w:sz w:val="30"/>
          <w:szCs w:val="30"/>
          <w:rtl/>
        </w:rPr>
        <w:t xml:space="preserve">. </w:t>
      </w:r>
    </w:p>
    <w:p w:rsidR="00291EEA" w:rsidRPr="00291EEA" w:rsidRDefault="00291EEA" w:rsidP="00291EEA">
      <w:pPr>
        <w:pStyle w:val="BodyText2"/>
        <w:spacing w:line="120" w:lineRule="exact"/>
        <w:ind w:left="1030" w:right="810" w:firstLine="450"/>
        <w:jc w:val="both"/>
        <w:rPr>
          <w:sz w:val="12"/>
          <w:szCs w:val="30"/>
          <w:rtl/>
        </w:rPr>
      </w:pPr>
    </w:p>
    <w:p w:rsidR="00CB4538" w:rsidRPr="00291EEA" w:rsidRDefault="00CB4538" w:rsidP="00CB4538">
      <w:pPr>
        <w:pStyle w:val="BodyText2"/>
        <w:spacing w:after="120" w:line="400" w:lineRule="exact"/>
        <w:ind w:left="1030" w:right="810" w:firstLine="450"/>
        <w:jc w:val="both"/>
        <w:rPr>
          <w:b/>
          <w:bCs/>
          <w:sz w:val="32"/>
          <w:szCs w:val="32"/>
          <w:rtl/>
        </w:rPr>
      </w:pPr>
      <w:r w:rsidRPr="00291EEA">
        <w:rPr>
          <w:b/>
          <w:bCs/>
          <w:sz w:val="32"/>
          <w:szCs w:val="32"/>
          <w:rtl/>
        </w:rPr>
        <w:t xml:space="preserve">(3)  الحق في الملكية </w:t>
      </w:r>
    </w:p>
    <w:p w:rsidR="00CB4538" w:rsidRPr="00613BDF" w:rsidRDefault="00291EEA" w:rsidP="00CB4538">
      <w:pPr>
        <w:pStyle w:val="BodyText2"/>
        <w:tabs>
          <w:tab w:val="right" w:pos="7392"/>
        </w:tabs>
        <w:spacing w:after="120" w:line="400" w:lineRule="exact"/>
        <w:ind w:left="1030" w:right="810" w:firstLine="450"/>
        <w:jc w:val="both"/>
        <w:rPr>
          <w:sz w:val="30"/>
          <w:szCs w:val="30"/>
          <w:rtl/>
        </w:rPr>
      </w:pPr>
      <w:r>
        <w:rPr>
          <w:rFonts w:hint="cs"/>
          <w:sz w:val="30"/>
          <w:szCs w:val="30"/>
          <w:rtl/>
        </w:rPr>
        <w:t xml:space="preserve"> </w:t>
      </w:r>
      <w:r w:rsidR="00CB4538" w:rsidRPr="00613BDF">
        <w:rPr>
          <w:sz w:val="30"/>
          <w:szCs w:val="30"/>
          <w:rtl/>
        </w:rPr>
        <w:t xml:space="preserve">الحق في الملكية </w:t>
      </w:r>
      <w:r w:rsidR="00CB4538" w:rsidRPr="00613BDF">
        <w:rPr>
          <w:rFonts w:hint="cs"/>
          <w:sz w:val="30"/>
          <w:szCs w:val="30"/>
          <w:rtl/>
        </w:rPr>
        <w:t>حسب</w:t>
      </w:r>
      <w:r w:rsidR="00CB4538" w:rsidRPr="00613BDF">
        <w:rPr>
          <w:sz w:val="30"/>
          <w:szCs w:val="30"/>
          <w:rtl/>
        </w:rPr>
        <w:t xml:space="preserve"> النظام القانوني لجمهورية مقدونيا </w:t>
      </w:r>
      <w:r w:rsidR="00CB4538" w:rsidRPr="00613BDF">
        <w:rPr>
          <w:rFonts w:hint="cs"/>
          <w:sz w:val="30"/>
          <w:szCs w:val="30"/>
          <w:rtl/>
        </w:rPr>
        <w:t xml:space="preserve">مضمون </w:t>
      </w:r>
      <w:r w:rsidR="00CB4538" w:rsidRPr="00613BDF">
        <w:rPr>
          <w:sz w:val="30"/>
          <w:szCs w:val="30"/>
          <w:rtl/>
        </w:rPr>
        <w:t xml:space="preserve">دستوريا وقانونيا </w:t>
      </w:r>
      <w:r w:rsidR="00CB4538" w:rsidRPr="00613BDF">
        <w:rPr>
          <w:rFonts w:hint="cs"/>
          <w:sz w:val="30"/>
          <w:szCs w:val="30"/>
          <w:rtl/>
        </w:rPr>
        <w:t xml:space="preserve">في صيغة واحدة عامة، </w:t>
      </w:r>
      <w:r w:rsidR="00CB4538" w:rsidRPr="00613BDF">
        <w:rPr>
          <w:sz w:val="30"/>
          <w:szCs w:val="30"/>
          <w:rtl/>
        </w:rPr>
        <w:t>وهي</w:t>
      </w:r>
      <w:r w:rsidR="00CB4538" w:rsidRPr="00613BDF">
        <w:rPr>
          <w:rFonts w:hint="cs"/>
          <w:sz w:val="30"/>
          <w:szCs w:val="30"/>
          <w:rtl/>
        </w:rPr>
        <w:t xml:space="preserve"> </w:t>
      </w:r>
      <w:r w:rsidR="00CB4538">
        <w:rPr>
          <w:sz w:val="30"/>
          <w:szCs w:val="30"/>
          <w:rtl/>
        </w:rPr>
        <w:t>(</w:t>
      </w:r>
      <w:r w:rsidR="00CB4538" w:rsidRPr="00613BDF">
        <w:rPr>
          <w:sz w:val="30"/>
          <w:szCs w:val="30"/>
          <w:rtl/>
        </w:rPr>
        <w:t>الفقرة 1،</w:t>
      </w:r>
      <w:r w:rsidR="00CB4538" w:rsidRPr="00613BDF">
        <w:rPr>
          <w:rFonts w:hint="cs"/>
          <w:sz w:val="30"/>
          <w:szCs w:val="30"/>
          <w:rtl/>
        </w:rPr>
        <w:t xml:space="preserve"> </w:t>
      </w:r>
      <w:r w:rsidR="00CB4538" w:rsidRPr="00613BDF">
        <w:rPr>
          <w:sz w:val="30"/>
          <w:szCs w:val="30"/>
          <w:rtl/>
        </w:rPr>
        <w:t>المادة 30 من دستور جمهورية مقدونيا</w:t>
      </w:r>
      <w:r w:rsidR="00CB4538">
        <w:rPr>
          <w:sz w:val="30"/>
          <w:szCs w:val="30"/>
          <w:rtl/>
        </w:rPr>
        <w:t>)</w:t>
      </w:r>
      <w:r w:rsidR="00CB4538" w:rsidRPr="00613BDF">
        <w:rPr>
          <w:sz w:val="30"/>
          <w:szCs w:val="30"/>
          <w:rtl/>
        </w:rPr>
        <w:t xml:space="preserve"> التي تضمن الحق في ملكية.  ومن هذه الصيغة يمكن </w:t>
      </w:r>
      <w:r w:rsidR="00CB4538" w:rsidRPr="00613BDF">
        <w:rPr>
          <w:rFonts w:hint="cs"/>
          <w:sz w:val="30"/>
          <w:szCs w:val="30"/>
          <w:rtl/>
        </w:rPr>
        <w:t xml:space="preserve">أن يستخلص </w:t>
      </w:r>
      <w:r w:rsidR="00CB4538" w:rsidRPr="00613BDF">
        <w:rPr>
          <w:sz w:val="30"/>
          <w:szCs w:val="30"/>
          <w:rtl/>
        </w:rPr>
        <w:t>أن كل مواطن،</w:t>
      </w:r>
      <w:r w:rsidR="00CB4538" w:rsidRPr="00613BDF">
        <w:rPr>
          <w:rFonts w:hint="cs"/>
          <w:sz w:val="30"/>
          <w:szCs w:val="30"/>
          <w:rtl/>
        </w:rPr>
        <w:t xml:space="preserve"> </w:t>
      </w:r>
      <w:r w:rsidR="00CB4538" w:rsidRPr="00613BDF">
        <w:rPr>
          <w:sz w:val="30"/>
          <w:szCs w:val="30"/>
          <w:rtl/>
        </w:rPr>
        <w:t>أي كل شخص طبيعي</w:t>
      </w:r>
      <w:r w:rsidR="00CB4538" w:rsidRPr="00613BDF">
        <w:rPr>
          <w:rFonts w:hint="cs"/>
          <w:sz w:val="30"/>
          <w:szCs w:val="30"/>
          <w:rtl/>
        </w:rPr>
        <w:t xml:space="preserve"> </w:t>
      </w:r>
      <w:r w:rsidR="00CB4538">
        <w:rPr>
          <w:rFonts w:hint="cs"/>
          <w:sz w:val="30"/>
          <w:szCs w:val="30"/>
          <w:rtl/>
        </w:rPr>
        <w:t>(</w:t>
      </w:r>
      <w:r w:rsidR="00CB4538" w:rsidRPr="00613BDF">
        <w:rPr>
          <w:sz w:val="30"/>
          <w:szCs w:val="30"/>
          <w:rtl/>
        </w:rPr>
        <w:t>ذكرا كان أ</w:t>
      </w:r>
      <w:r w:rsidR="00CB4538" w:rsidRPr="00613BDF">
        <w:rPr>
          <w:rFonts w:hint="cs"/>
          <w:sz w:val="30"/>
          <w:szCs w:val="30"/>
          <w:rtl/>
        </w:rPr>
        <w:t>م</w:t>
      </w:r>
      <w:r w:rsidR="00CB4538" w:rsidRPr="00613BDF">
        <w:rPr>
          <w:sz w:val="30"/>
          <w:szCs w:val="30"/>
          <w:rtl/>
        </w:rPr>
        <w:t xml:space="preserve"> أنثى</w:t>
      </w:r>
      <w:r w:rsidR="00CB4538">
        <w:rPr>
          <w:sz w:val="30"/>
          <w:szCs w:val="30"/>
          <w:rtl/>
        </w:rPr>
        <w:t>)</w:t>
      </w:r>
      <w:r w:rsidR="00CB4538" w:rsidRPr="00613BDF">
        <w:rPr>
          <w:rFonts w:hint="cs"/>
          <w:sz w:val="30"/>
          <w:szCs w:val="30"/>
          <w:rtl/>
        </w:rPr>
        <w:t xml:space="preserve"> و</w:t>
      </w:r>
      <w:r w:rsidR="00CB4538" w:rsidRPr="00613BDF">
        <w:rPr>
          <w:sz w:val="30"/>
          <w:szCs w:val="30"/>
          <w:rtl/>
        </w:rPr>
        <w:t xml:space="preserve">كل كيان قانوني له </w:t>
      </w:r>
      <w:r w:rsidR="00CB4538" w:rsidRPr="00613BDF">
        <w:rPr>
          <w:rFonts w:hint="cs"/>
          <w:sz w:val="30"/>
          <w:szCs w:val="30"/>
          <w:rtl/>
        </w:rPr>
        <w:t>ا</w:t>
      </w:r>
      <w:r w:rsidR="00CB4538" w:rsidRPr="00613BDF">
        <w:rPr>
          <w:sz w:val="30"/>
          <w:szCs w:val="30"/>
          <w:rtl/>
        </w:rPr>
        <w:t xml:space="preserve">لحق بموجب الدستور والقانون في </w:t>
      </w:r>
      <w:r w:rsidR="00CB4538" w:rsidRPr="00613BDF">
        <w:rPr>
          <w:rFonts w:hint="cs"/>
          <w:sz w:val="30"/>
          <w:szCs w:val="30"/>
          <w:rtl/>
        </w:rPr>
        <w:t xml:space="preserve">حيازة </w:t>
      </w:r>
      <w:r w:rsidR="00CB4538" w:rsidRPr="00613BDF">
        <w:rPr>
          <w:sz w:val="30"/>
          <w:szCs w:val="30"/>
          <w:rtl/>
        </w:rPr>
        <w:t>الأملاك بنفس الشروط.  ولا يمكن، فيما يتعلق بنطاق هذه المادة من الدستور،</w:t>
      </w:r>
      <w:r w:rsidR="00CB4538" w:rsidRPr="00613BDF">
        <w:rPr>
          <w:rFonts w:hint="cs"/>
          <w:sz w:val="30"/>
          <w:szCs w:val="30"/>
          <w:rtl/>
        </w:rPr>
        <w:t xml:space="preserve"> أن يستخلص منها </w:t>
      </w:r>
      <w:r w:rsidR="00CB4538" w:rsidRPr="00613BDF">
        <w:rPr>
          <w:sz w:val="30"/>
          <w:szCs w:val="30"/>
          <w:rtl/>
        </w:rPr>
        <w:t xml:space="preserve">أي شيء </w:t>
      </w:r>
      <w:r w:rsidR="00CB4538" w:rsidRPr="00613BDF">
        <w:rPr>
          <w:rFonts w:hint="cs"/>
          <w:sz w:val="30"/>
          <w:szCs w:val="30"/>
          <w:rtl/>
        </w:rPr>
        <w:t>ب</w:t>
      </w:r>
      <w:r w:rsidR="00CB4538" w:rsidRPr="00613BDF">
        <w:rPr>
          <w:sz w:val="30"/>
          <w:szCs w:val="30"/>
          <w:rtl/>
        </w:rPr>
        <w:t xml:space="preserve">تفسير </w:t>
      </w:r>
      <w:r w:rsidR="00CB4538" w:rsidRPr="00613BDF">
        <w:rPr>
          <w:rFonts w:hint="cs"/>
          <w:sz w:val="30"/>
          <w:szCs w:val="30"/>
          <w:rtl/>
        </w:rPr>
        <w:t>منعزل</w:t>
      </w:r>
      <w:r w:rsidR="00CB4538" w:rsidRPr="00613BDF">
        <w:rPr>
          <w:sz w:val="30"/>
          <w:szCs w:val="30"/>
          <w:rtl/>
        </w:rPr>
        <w:t>،</w:t>
      </w:r>
      <w:r w:rsidR="00CB4538" w:rsidRPr="00613BDF">
        <w:rPr>
          <w:rFonts w:hint="cs"/>
          <w:sz w:val="30"/>
          <w:szCs w:val="30"/>
          <w:rtl/>
        </w:rPr>
        <w:t xml:space="preserve"> بل ينبغي أن يتم ذ</w:t>
      </w:r>
      <w:r w:rsidR="00CB4538" w:rsidRPr="00613BDF">
        <w:rPr>
          <w:rFonts w:hint="cs"/>
          <w:sz w:val="30"/>
          <w:szCs w:val="30"/>
          <w:rtl/>
        </w:rPr>
        <w:tab/>
        <w:t xml:space="preserve">لك </w:t>
      </w:r>
      <w:r w:rsidR="00CB4538" w:rsidRPr="00613BDF">
        <w:rPr>
          <w:sz w:val="30"/>
          <w:szCs w:val="30"/>
          <w:rtl/>
        </w:rPr>
        <w:t>من خلال القراءة المنهجية لهذا الحكم مقترنا بالبند 6من الفقرة 1من المادة 8</w:t>
      </w:r>
      <w:r w:rsidR="00CB4538" w:rsidRPr="00613BDF">
        <w:rPr>
          <w:rFonts w:hint="cs"/>
          <w:sz w:val="30"/>
          <w:szCs w:val="30"/>
          <w:rtl/>
        </w:rPr>
        <w:t xml:space="preserve"> </w:t>
      </w:r>
      <w:r w:rsidR="00CB4538" w:rsidRPr="00613BDF">
        <w:rPr>
          <w:sz w:val="30"/>
          <w:szCs w:val="30"/>
          <w:rtl/>
        </w:rPr>
        <w:t>من دستور جمهورية مقدونيا،</w:t>
      </w:r>
      <w:r w:rsidR="00CB4538" w:rsidRPr="00613BDF">
        <w:rPr>
          <w:rFonts w:hint="cs"/>
          <w:sz w:val="30"/>
          <w:szCs w:val="30"/>
          <w:rtl/>
        </w:rPr>
        <w:t xml:space="preserve"> </w:t>
      </w:r>
      <w:r w:rsidR="00CB4538" w:rsidRPr="00613BDF">
        <w:rPr>
          <w:sz w:val="30"/>
          <w:szCs w:val="30"/>
          <w:rtl/>
        </w:rPr>
        <w:t xml:space="preserve">التي </w:t>
      </w:r>
      <w:r w:rsidR="00CB4538" w:rsidRPr="00613BDF">
        <w:rPr>
          <w:rFonts w:hint="cs"/>
          <w:sz w:val="30"/>
          <w:szCs w:val="30"/>
          <w:rtl/>
        </w:rPr>
        <w:t xml:space="preserve">تضع </w:t>
      </w:r>
      <w:r w:rsidR="00CB4538" w:rsidRPr="00613BDF">
        <w:rPr>
          <w:sz w:val="30"/>
          <w:szCs w:val="30"/>
          <w:rtl/>
        </w:rPr>
        <w:t xml:space="preserve">"الحماية القانونية للممتلكات " </w:t>
      </w:r>
      <w:r w:rsidR="00CB4538" w:rsidRPr="00613BDF">
        <w:rPr>
          <w:rFonts w:hint="cs"/>
          <w:sz w:val="30"/>
          <w:szCs w:val="30"/>
          <w:rtl/>
        </w:rPr>
        <w:t>ضم</w:t>
      </w:r>
      <w:r w:rsidR="00CB4538" w:rsidRPr="00613BDF">
        <w:rPr>
          <w:sz w:val="30"/>
          <w:szCs w:val="30"/>
          <w:rtl/>
        </w:rPr>
        <w:t xml:space="preserve">ن القيم الأساسية للنظام القانوني. </w:t>
      </w:r>
      <w:r w:rsidR="00CB4538" w:rsidRPr="00613BDF">
        <w:rPr>
          <w:rFonts w:hint="cs"/>
          <w:sz w:val="30"/>
          <w:szCs w:val="30"/>
          <w:rtl/>
        </w:rPr>
        <w:t>و</w:t>
      </w:r>
      <w:r w:rsidR="00CB4538" w:rsidRPr="00613BDF">
        <w:rPr>
          <w:sz w:val="30"/>
          <w:szCs w:val="30"/>
          <w:rtl/>
        </w:rPr>
        <w:t>تكفل</w:t>
      </w:r>
      <w:r w:rsidR="00CB4538" w:rsidRPr="00613BDF">
        <w:rPr>
          <w:rFonts w:hint="cs"/>
          <w:sz w:val="30"/>
          <w:szCs w:val="30"/>
          <w:rtl/>
        </w:rPr>
        <w:t xml:space="preserve"> بالفعل</w:t>
      </w:r>
      <w:r w:rsidR="00CB4538" w:rsidRPr="00613BDF">
        <w:rPr>
          <w:sz w:val="30"/>
          <w:szCs w:val="30"/>
          <w:rtl/>
        </w:rPr>
        <w:t xml:space="preserve"> ا</w:t>
      </w:r>
      <w:r w:rsidR="00CB4538" w:rsidRPr="00613BDF">
        <w:rPr>
          <w:rFonts w:hint="cs"/>
          <w:sz w:val="30"/>
          <w:szCs w:val="30"/>
          <w:rtl/>
        </w:rPr>
        <w:t xml:space="preserve">لضمانة </w:t>
      </w:r>
      <w:r w:rsidR="00CB4538" w:rsidRPr="00613BDF">
        <w:rPr>
          <w:sz w:val="30"/>
          <w:szCs w:val="30"/>
          <w:rtl/>
        </w:rPr>
        <w:t xml:space="preserve">الدستورية </w:t>
      </w:r>
      <w:r w:rsidR="00CB4538" w:rsidRPr="00613BDF">
        <w:rPr>
          <w:rFonts w:hint="cs"/>
          <w:sz w:val="30"/>
          <w:szCs w:val="30"/>
          <w:rtl/>
        </w:rPr>
        <w:t xml:space="preserve">لحيازة </w:t>
      </w:r>
      <w:r w:rsidR="00CB4538" w:rsidRPr="00613BDF">
        <w:rPr>
          <w:sz w:val="30"/>
          <w:szCs w:val="30"/>
          <w:rtl/>
        </w:rPr>
        <w:t>ال</w:t>
      </w:r>
      <w:r w:rsidR="00CB4538" w:rsidRPr="00613BDF">
        <w:rPr>
          <w:rFonts w:hint="cs"/>
          <w:sz w:val="30"/>
          <w:szCs w:val="30"/>
          <w:rtl/>
        </w:rPr>
        <w:t>أ</w:t>
      </w:r>
      <w:r w:rsidR="00CB4538" w:rsidRPr="00613BDF">
        <w:rPr>
          <w:sz w:val="30"/>
          <w:szCs w:val="30"/>
          <w:rtl/>
        </w:rPr>
        <w:t xml:space="preserve">ملاك </w:t>
      </w:r>
      <w:r w:rsidR="00CB4538" w:rsidRPr="00613BDF">
        <w:rPr>
          <w:rFonts w:hint="cs"/>
          <w:sz w:val="30"/>
          <w:szCs w:val="30"/>
          <w:rtl/>
        </w:rPr>
        <w:t>ال</w:t>
      </w:r>
      <w:r w:rsidR="00CB4538" w:rsidRPr="00613BDF">
        <w:rPr>
          <w:sz w:val="30"/>
          <w:szCs w:val="30"/>
          <w:rtl/>
        </w:rPr>
        <w:t>حقوق الفرد</w:t>
      </w:r>
      <w:r w:rsidR="00CB4538" w:rsidRPr="00613BDF">
        <w:rPr>
          <w:rFonts w:hint="cs"/>
          <w:sz w:val="30"/>
          <w:szCs w:val="30"/>
          <w:rtl/>
        </w:rPr>
        <w:t>ية</w:t>
      </w:r>
      <w:r w:rsidR="00CB4538" w:rsidRPr="00613BDF">
        <w:rPr>
          <w:sz w:val="30"/>
          <w:szCs w:val="30"/>
          <w:rtl/>
        </w:rPr>
        <w:t xml:space="preserve"> لكل شخص في </w:t>
      </w:r>
      <w:r w:rsidR="00CB4538" w:rsidRPr="00613BDF">
        <w:rPr>
          <w:rFonts w:hint="cs"/>
          <w:sz w:val="30"/>
          <w:szCs w:val="30"/>
          <w:rtl/>
        </w:rPr>
        <w:t xml:space="preserve">حيازة </w:t>
      </w:r>
      <w:r w:rsidR="00CB4538" w:rsidRPr="00613BDF">
        <w:rPr>
          <w:sz w:val="30"/>
          <w:szCs w:val="30"/>
          <w:rtl/>
        </w:rPr>
        <w:t xml:space="preserve">الممتلكات بغض النظر </w:t>
      </w:r>
      <w:r w:rsidR="00CB4538" w:rsidRPr="00613BDF">
        <w:rPr>
          <w:rFonts w:hint="cs"/>
          <w:sz w:val="30"/>
          <w:szCs w:val="30"/>
          <w:rtl/>
        </w:rPr>
        <w:t>عن ا</w:t>
      </w:r>
      <w:r w:rsidR="00CB4538" w:rsidRPr="00613BDF">
        <w:rPr>
          <w:sz w:val="30"/>
          <w:szCs w:val="30"/>
          <w:rtl/>
        </w:rPr>
        <w:t>لجنس،</w:t>
      </w:r>
      <w:r w:rsidR="00CB4538" w:rsidRPr="00613BDF">
        <w:rPr>
          <w:rFonts w:hint="cs"/>
          <w:sz w:val="30"/>
          <w:szCs w:val="30"/>
          <w:rtl/>
        </w:rPr>
        <w:t xml:space="preserve"> </w:t>
      </w:r>
      <w:r w:rsidR="00CB4538" w:rsidRPr="00613BDF">
        <w:rPr>
          <w:sz w:val="30"/>
          <w:szCs w:val="30"/>
          <w:rtl/>
        </w:rPr>
        <w:t xml:space="preserve">سواء في المجال الخاص لحياة الشخص أو </w:t>
      </w:r>
      <w:r w:rsidR="00CB4538" w:rsidRPr="00613BDF">
        <w:rPr>
          <w:rFonts w:hint="cs"/>
          <w:sz w:val="30"/>
          <w:szCs w:val="30"/>
          <w:rtl/>
        </w:rPr>
        <w:t xml:space="preserve">مجال </w:t>
      </w:r>
      <w:r w:rsidR="00CB4538" w:rsidRPr="00613BDF">
        <w:rPr>
          <w:sz w:val="30"/>
          <w:szCs w:val="30"/>
          <w:rtl/>
        </w:rPr>
        <w:t>العمل،</w:t>
      </w:r>
      <w:r w:rsidR="00CB4538" w:rsidRPr="00613BDF">
        <w:rPr>
          <w:rFonts w:hint="cs"/>
          <w:sz w:val="30"/>
          <w:szCs w:val="30"/>
          <w:rtl/>
        </w:rPr>
        <w:t xml:space="preserve"> </w:t>
      </w:r>
      <w:r w:rsidR="00CB4538" w:rsidRPr="00613BDF">
        <w:rPr>
          <w:sz w:val="30"/>
          <w:szCs w:val="30"/>
          <w:rtl/>
        </w:rPr>
        <w:t xml:space="preserve">مع الأخذ في الاعتبار بأن ضمان الحق في </w:t>
      </w:r>
      <w:r w:rsidR="00CB4538" w:rsidRPr="00613BDF">
        <w:rPr>
          <w:rFonts w:hint="cs"/>
          <w:sz w:val="30"/>
          <w:szCs w:val="30"/>
          <w:rtl/>
        </w:rPr>
        <w:t xml:space="preserve">حيازة </w:t>
      </w:r>
      <w:r w:rsidR="00CB4538" w:rsidRPr="00613BDF">
        <w:rPr>
          <w:sz w:val="30"/>
          <w:szCs w:val="30"/>
          <w:rtl/>
        </w:rPr>
        <w:t xml:space="preserve">الممتلكات المستمد من المادة  55 يكمله ضمان حرية السوق وتنظيم المشاريع. </w:t>
      </w:r>
    </w:p>
    <w:p w:rsidR="00CB4538" w:rsidRPr="00613BDF" w:rsidRDefault="00CB4538" w:rsidP="00CB4538">
      <w:pPr>
        <w:pStyle w:val="BodyText2"/>
        <w:tabs>
          <w:tab w:val="right" w:pos="552"/>
        </w:tabs>
        <w:spacing w:after="120" w:line="400" w:lineRule="exact"/>
        <w:ind w:left="1030" w:right="810" w:firstLine="450"/>
        <w:jc w:val="both"/>
        <w:rPr>
          <w:sz w:val="30"/>
          <w:szCs w:val="30"/>
          <w:rtl/>
        </w:rPr>
      </w:pPr>
      <w:r w:rsidRPr="00613BDF">
        <w:rPr>
          <w:sz w:val="30"/>
          <w:szCs w:val="30"/>
          <w:rtl/>
        </w:rPr>
        <w:t>ولا يعني ضمان الحق في الملكية أنه لا يمكن المساس بها مطلقا،</w:t>
      </w:r>
      <w:r w:rsidRPr="00613BDF">
        <w:rPr>
          <w:rFonts w:hint="cs"/>
          <w:sz w:val="30"/>
          <w:szCs w:val="30"/>
          <w:rtl/>
        </w:rPr>
        <w:t xml:space="preserve"> </w:t>
      </w:r>
      <w:r w:rsidRPr="00613BDF">
        <w:rPr>
          <w:sz w:val="30"/>
          <w:szCs w:val="30"/>
          <w:rtl/>
        </w:rPr>
        <w:t xml:space="preserve">أي لا يعني هذا </w:t>
      </w:r>
      <w:r w:rsidRPr="00613BDF">
        <w:rPr>
          <w:rFonts w:hint="cs"/>
          <w:sz w:val="30"/>
          <w:szCs w:val="30"/>
          <w:rtl/>
        </w:rPr>
        <w:t>ال</w:t>
      </w:r>
      <w:r w:rsidRPr="00613BDF">
        <w:rPr>
          <w:sz w:val="30"/>
          <w:szCs w:val="30"/>
          <w:rtl/>
        </w:rPr>
        <w:t>حماية من الأنشطة القانونية التي ت</w:t>
      </w:r>
      <w:r w:rsidRPr="00613BDF">
        <w:rPr>
          <w:rFonts w:hint="cs"/>
          <w:sz w:val="30"/>
          <w:szCs w:val="30"/>
          <w:rtl/>
        </w:rPr>
        <w:t>مارسها ال</w:t>
      </w:r>
      <w:r w:rsidRPr="00613BDF">
        <w:rPr>
          <w:sz w:val="30"/>
          <w:szCs w:val="30"/>
          <w:rtl/>
        </w:rPr>
        <w:t xml:space="preserve">سلطات العامة </w:t>
      </w:r>
      <w:r w:rsidRPr="00613BDF">
        <w:rPr>
          <w:rFonts w:hint="cs"/>
          <w:sz w:val="30"/>
          <w:szCs w:val="30"/>
          <w:rtl/>
        </w:rPr>
        <w:t>ل</w:t>
      </w:r>
      <w:r w:rsidRPr="00613BDF">
        <w:rPr>
          <w:sz w:val="30"/>
          <w:szCs w:val="30"/>
          <w:rtl/>
        </w:rPr>
        <w:t>خدمة المصلح</w:t>
      </w:r>
      <w:r w:rsidRPr="00613BDF">
        <w:rPr>
          <w:rFonts w:hint="cs"/>
          <w:sz w:val="30"/>
          <w:szCs w:val="30"/>
          <w:rtl/>
        </w:rPr>
        <w:t>ة</w:t>
      </w:r>
      <w:r w:rsidRPr="00613BDF">
        <w:rPr>
          <w:sz w:val="30"/>
          <w:szCs w:val="30"/>
          <w:rtl/>
        </w:rPr>
        <w:t xml:space="preserve"> الجماعية. </w:t>
      </w:r>
      <w:r w:rsidRPr="00613BDF">
        <w:rPr>
          <w:rFonts w:hint="cs"/>
          <w:sz w:val="30"/>
          <w:szCs w:val="30"/>
          <w:rtl/>
        </w:rPr>
        <w:t>فال</w:t>
      </w:r>
      <w:r w:rsidRPr="00613BDF">
        <w:rPr>
          <w:sz w:val="30"/>
          <w:szCs w:val="30"/>
          <w:rtl/>
        </w:rPr>
        <w:t>أفراد هم أعضاء المجتمع،وقد تكون هناك مصالح أخرى في المجتمع تتجاوز مصالح الأفراد.  و</w:t>
      </w:r>
      <w:r w:rsidRPr="00613BDF">
        <w:rPr>
          <w:rFonts w:hint="cs"/>
          <w:sz w:val="30"/>
          <w:szCs w:val="30"/>
          <w:rtl/>
        </w:rPr>
        <w:t>ا</w:t>
      </w:r>
      <w:r w:rsidRPr="00613BDF">
        <w:rPr>
          <w:sz w:val="30"/>
          <w:szCs w:val="30"/>
          <w:rtl/>
        </w:rPr>
        <w:t>لفر</w:t>
      </w:r>
      <w:r w:rsidRPr="00613BDF">
        <w:rPr>
          <w:rFonts w:hint="cs"/>
          <w:sz w:val="30"/>
          <w:szCs w:val="30"/>
          <w:rtl/>
        </w:rPr>
        <w:t>د</w:t>
      </w:r>
      <w:r w:rsidRPr="00613BDF">
        <w:rPr>
          <w:sz w:val="30"/>
          <w:szCs w:val="30"/>
          <w:rtl/>
        </w:rPr>
        <w:t xml:space="preserve"> ملتزم بالمساهمة في </w:t>
      </w:r>
      <w:r w:rsidRPr="00613BDF">
        <w:rPr>
          <w:rFonts w:hint="cs"/>
          <w:sz w:val="30"/>
          <w:szCs w:val="30"/>
          <w:rtl/>
        </w:rPr>
        <w:t>ال</w:t>
      </w:r>
      <w:r w:rsidRPr="00613BDF">
        <w:rPr>
          <w:sz w:val="30"/>
          <w:szCs w:val="30"/>
          <w:rtl/>
        </w:rPr>
        <w:t>صالح العام،</w:t>
      </w:r>
      <w:r w:rsidRPr="00613BDF">
        <w:rPr>
          <w:rFonts w:hint="cs"/>
          <w:sz w:val="30"/>
          <w:szCs w:val="30"/>
          <w:rtl/>
        </w:rPr>
        <w:t xml:space="preserve"> </w:t>
      </w:r>
      <w:r w:rsidRPr="00613BDF">
        <w:rPr>
          <w:sz w:val="30"/>
          <w:szCs w:val="30"/>
          <w:rtl/>
        </w:rPr>
        <w:t>حتى ولو لم يكن هذا في مصلح</w:t>
      </w:r>
      <w:r w:rsidRPr="00613BDF">
        <w:rPr>
          <w:rFonts w:hint="cs"/>
          <w:sz w:val="30"/>
          <w:szCs w:val="30"/>
          <w:rtl/>
        </w:rPr>
        <w:t>ته</w:t>
      </w:r>
      <w:r w:rsidRPr="00613BDF">
        <w:rPr>
          <w:sz w:val="30"/>
          <w:szCs w:val="30"/>
          <w:rtl/>
        </w:rPr>
        <w:t>.  و</w:t>
      </w:r>
      <w:r w:rsidRPr="00613BDF">
        <w:rPr>
          <w:rFonts w:hint="cs"/>
          <w:sz w:val="30"/>
          <w:szCs w:val="30"/>
          <w:rtl/>
        </w:rPr>
        <w:t xml:space="preserve">من ثم </w:t>
      </w:r>
      <w:r w:rsidRPr="00613BDF">
        <w:rPr>
          <w:sz w:val="30"/>
          <w:szCs w:val="30"/>
          <w:rtl/>
        </w:rPr>
        <w:t xml:space="preserve">ينص دستور جمهورية مقدونيا على ما يلي: "ينشأ عن الملكية حقوق ومسؤوليات </w:t>
      </w:r>
      <w:r w:rsidRPr="00613BDF">
        <w:rPr>
          <w:rFonts w:hint="cs"/>
          <w:sz w:val="30"/>
          <w:szCs w:val="30"/>
          <w:rtl/>
        </w:rPr>
        <w:t xml:space="preserve">على حد </w:t>
      </w:r>
      <w:r w:rsidRPr="00613BDF">
        <w:rPr>
          <w:sz w:val="30"/>
          <w:szCs w:val="30"/>
          <w:rtl/>
        </w:rPr>
        <w:t>سواء،</w:t>
      </w:r>
      <w:r w:rsidRPr="00613BDF">
        <w:rPr>
          <w:rFonts w:hint="cs"/>
          <w:sz w:val="30"/>
          <w:szCs w:val="30"/>
          <w:rtl/>
        </w:rPr>
        <w:t xml:space="preserve"> </w:t>
      </w:r>
      <w:r w:rsidRPr="00613BDF">
        <w:rPr>
          <w:sz w:val="30"/>
          <w:szCs w:val="30"/>
          <w:rtl/>
        </w:rPr>
        <w:t xml:space="preserve">ولذا ينبغي </w:t>
      </w:r>
      <w:r w:rsidRPr="00613BDF">
        <w:rPr>
          <w:rFonts w:hint="cs"/>
          <w:sz w:val="30"/>
          <w:szCs w:val="30"/>
          <w:rtl/>
        </w:rPr>
        <w:t xml:space="preserve">لها </w:t>
      </w:r>
      <w:r w:rsidRPr="00613BDF">
        <w:rPr>
          <w:sz w:val="30"/>
          <w:szCs w:val="30"/>
          <w:rtl/>
        </w:rPr>
        <w:t>أن تخدم مص</w:t>
      </w:r>
      <w:r w:rsidRPr="00613BDF">
        <w:rPr>
          <w:rFonts w:hint="cs"/>
          <w:sz w:val="30"/>
          <w:szCs w:val="30"/>
          <w:rtl/>
        </w:rPr>
        <w:t>ل</w:t>
      </w:r>
      <w:r w:rsidRPr="00613BDF">
        <w:rPr>
          <w:sz w:val="30"/>
          <w:szCs w:val="30"/>
          <w:rtl/>
        </w:rPr>
        <w:t>ح</w:t>
      </w:r>
      <w:r w:rsidRPr="00613BDF">
        <w:rPr>
          <w:rFonts w:hint="cs"/>
          <w:sz w:val="30"/>
          <w:szCs w:val="30"/>
          <w:rtl/>
        </w:rPr>
        <w:t>ة</w:t>
      </w:r>
      <w:r w:rsidRPr="00613BDF">
        <w:rPr>
          <w:sz w:val="30"/>
          <w:szCs w:val="30"/>
          <w:rtl/>
        </w:rPr>
        <w:t xml:space="preserve"> الفرد والمجتمع.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وفي ما </w:t>
      </w:r>
      <w:r w:rsidRPr="00613BDF">
        <w:rPr>
          <w:rFonts w:hint="cs"/>
          <w:sz w:val="30"/>
          <w:szCs w:val="30"/>
          <w:rtl/>
        </w:rPr>
        <w:t>ي</w:t>
      </w:r>
      <w:r w:rsidRPr="00613BDF">
        <w:rPr>
          <w:sz w:val="30"/>
          <w:szCs w:val="30"/>
          <w:rtl/>
        </w:rPr>
        <w:t>تعلق بحاجة</w:t>
      </w:r>
      <w:r w:rsidRPr="00613BDF">
        <w:rPr>
          <w:rFonts w:hint="cs"/>
          <w:sz w:val="30"/>
          <w:szCs w:val="30"/>
          <w:rtl/>
        </w:rPr>
        <w:t xml:space="preserve"> الفرد </w:t>
      </w:r>
      <w:r w:rsidRPr="00613BDF">
        <w:rPr>
          <w:sz w:val="30"/>
          <w:szCs w:val="30"/>
          <w:rtl/>
        </w:rPr>
        <w:t>ال</w:t>
      </w:r>
      <w:r w:rsidRPr="00613BDF">
        <w:rPr>
          <w:rFonts w:hint="cs"/>
          <w:sz w:val="30"/>
          <w:szCs w:val="30"/>
          <w:rtl/>
        </w:rPr>
        <w:t xml:space="preserve">مباشرة بأن </w:t>
      </w:r>
      <w:r w:rsidRPr="00613BDF">
        <w:rPr>
          <w:sz w:val="30"/>
          <w:szCs w:val="30"/>
          <w:rtl/>
        </w:rPr>
        <w:t>تكون</w:t>
      </w:r>
      <w:r w:rsidRPr="00613BDF">
        <w:rPr>
          <w:rFonts w:hint="cs"/>
          <w:sz w:val="30"/>
          <w:szCs w:val="30"/>
          <w:rtl/>
        </w:rPr>
        <w:t xml:space="preserve"> له الحرية التي وإن لم تكن مطلقة بل مقيدة بحرية </w:t>
      </w:r>
      <w:r>
        <w:rPr>
          <w:rFonts w:hint="cs"/>
          <w:sz w:val="30"/>
          <w:szCs w:val="30"/>
          <w:rtl/>
        </w:rPr>
        <w:t>جميع</w:t>
      </w:r>
      <w:r w:rsidRPr="00613BDF">
        <w:rPr>
          <w:rFonts w:hint="cs"/>
          <w:sz w:val="30"/>
          <w:szCs w:val="30"/>
          <w:rtl/>
        </w:rPr>
        <w:t xml:space="preserve"> الأفراد الآخرين في المجتمع برمته</w:t>
      </w:r>
      <w:r w:rsidRPr="00613BDF">
        <w:rPr>
          <w:sz w:val="30"/>
          <w:szCs w:val="30"/>
          <w:rtl/>
        </w:rPr>
        <w:t>،</w:t>
      </w:r>
      <w:r w:rsidRPr="00613BDF">
        <w:rPr>
          <w:rFonts w:hint="cs"/>
          <w:sz w:val="30"/>
          <w:szCs w:val="30"/>
          <w:rtl/>
        </w:rPr>
        <w:t xml:space="preserve"> </w:t>
      </w:r>
      <w:r w:rsidRPr="00613BDF">
        <w:rPr>
          <w:sz w:val="30"/>
          <w:szCs w:val="30"/>
          <w:rtl/>
        </w:rPr>
        <w:t xml:space="preserve">بصرف النظر عن </w:t>
      </w:r>
      <w:r w:rsidRPr="00613BDF">
        <w:rPr>
          <w:rFonts w:hint="cs"/>
          <w:sz w:val="30"/>
          <w:szCs w:val="30"/>
          <w:rtl/>
        </w:rPr>
        <w:t>ال</w:t>
      </w:r>
      <w:r w:rsidRPr="00613BDF">
        <w:rPr>
          <w:sz w:val="30"/>
          <w:szCs w:val="30"/>
          <w:rtl/>
        </w:rPr>
        <w:t>جنس،</w:t>
      </w:r>
      <w:r w:rsidRPr="00613BDF">
        <w:rPr>
          <w:rFonts w:hint="cs"/>
          <w:sz w:val="30"/>
          <w:szCs w:val="30"/>
          <w:rtl/>
        </w:rPr>
        <w:t xml:space="preserve"> تنص </w:t>
      </w:r>
      <w:r w:rsidRPr="00613BDF">
        <w:rPr>
          <w:sz w:val="30"/>
          <w:szCs w:val="30"/>
          <w:rtl/>
        </w:rPr>
        <w:t>الفقر</w:t>
      </w:r>
      <w:r w:rsidRPr="00613BDF">
        <w:rPr>
          <w:rFonts w:hint="cs"/>
          <w:sz w:val="30"/>
          <w:szCs w:val="30"/>
          <w:rtl/>
        </w:rPr>
        <w:t xml:space="preserve">تان </w:t>
      </w:r>
      <w:r w:rsidRPr="00613BDF">
        <w:rPr>
          <w:sz w:val="30"/>
          <w:szCs w:val="30"/>
          <w:rtl/>
        </w:rPr>
        <w:t xml:space="preserve">3و4، </w:t>
      </w:r>
      <w:r w:rsidRPr="00613BDF">
        <w:rPr>
          <w:rFonts w:hint="cs"/>
          <w:sz w:val="30"/>
          <w:szCs w:val="30"/>
          <w:rtl/>
        </w:rPr>
        <w:t xml:space="preserve">من </w:t>
      </w:r>
      <w:r w:rsidRPr="00613BDF">
        <w:rPr>
          <w:sz w:val="30"/>
          <w:szCs w:val="30"/>
          <w:rtl/>
        </w:rPr>
        <w:t xml:space="preserve">المادة 30 من دستور جمهورية مقدونيا على ما يلي: لا يجوز وضع حد </w:t>
      </w:r>
      <w:r w:rsidRPr="00613BDF">
        <w:rPr>
          <w:rFonts w:hint="cs"/>
          <w:sz w:val="30"/>
          <w:szCs w:val="30"/>
          <w:rtl/>
        </w:rPr>
        <w:t>ل</w:t>
      </w:r>
      <w:r w:rsidRPr="00613BDF">
        <w:rPr>
          <w:sz w:val="30"/>
          <w:szCs w:val="30"/>
          <w:rtl/>
        </w:rPr>
        <w:t>ملكية الشخص أو حرمانه</w:t>
      </w:r>
      <w:r w:rsidRPr="00613BDF">
        <w:rPr>
          <w:rFonts w:hint="cs"/>
          <w:sz w:val="30"/>
          <w:szCs w:val="30"/>
          <w:rtl/>
        </w:rPr>
        <w:t xml:space="preserve"> منها</w:t>
      </w:r>
      <w:r w:rsidRPr="00613BDF">
        <w:rPr>
          <w:sz w:val="30"/>
          <w:szCs w:val="30"/>
          <w:rtl/>
        </w:rPr>
        <w:t xml:space="preserve"> أو من الحقوق </w:t>
      </w:r>
      <w:r w:rsidRPr="00613BDF">
        <w:rPr>
          <w:rFonts w:hint="cs"/>
          <w:sz w:val="30"/>
          <w:szCs w:val="30"/>
          <w:rtl/>
        </w:rPr>
        <w:t xml:space="preserve">الممنوحة له </w:t>
      </w:r>
      <w:r w:rsidRPr="00613BDF">
        <w:rPr>
          <w:sz w:val="30"/>
          <w:szCs w:val="30"/>
          <w:rtl/>
        </w:rPr>
        <w:t xml:space="preserve">إلا إذا كان ذلك لمصلحة عامة </w:t>
      </w:r>
      <w:r w:rsidRPr="00613BDF">
        <w:rPr>
          <w:rFonts w:hint="cs"/>
          <w:sz w:val="30"/>
          <w:szCs w:val="30"/>
          <w:rtl/>
        </w:rPr>
        <w:t>ب</w:t>
      </w:r>
      <w:r w:rsidRPr="00613BDF">
        <w:rPr>
          <w:sz w:val="30"/>
          <w:szCs w:val="30"/>
          <w:rtl/>
        </w:rPr>
        <w:t xml:space="preserve">موجب القانون. وفي حالة مصادرة </w:t>
      </w:r>
      <w:r w:rsidRPr="00613BDF">
        <w:rPr>
          <w:rFonts w:hint="cs"/>
          <w:sz w:val="30"/>
          <w:szCs w:val="30"/>
          <w:rtl/>
        </w:rPr>
        <w:t>ال</w:t>
      </w:r>
      <w:r w:rsidRPr="00613BDF">
        <w:rPr>
          <w:sz w:val="30"/>
          <w:szCs w:val="30"/>
          <w:rtl/>
        </w:rPr>
        <w:t xml:space="preserve">ممتلكات أو </w:t>
      </w:r>
      <w:r w:rsidRPr="00613BDF">
        <w:rPr>
          <w:rFonts w:hint="cs"/>
          <w:sz w:val="30"/>
          <w:szCs w:val="30"/>
          <w:rtl/>
        </w:rPr>
        <w:t>ا</w:t>
      </w:r>
      <w:r w:rsidRPr="00613BDF">
        <w:rPr>
          <w:sz w:val="30"/>
          <w:szCs w:val="30"/>
          <w:rtl/>
        </w:rPr>
        <w:t xml:space="preserve">لحد من </w:t>
      </w:r>
      <w:r w:rsidRPr="00613BDF">
        <w:rPr>
          <w:rFonts w:hint="cs"/>
          <w:sz w:val="30"/>
          <w:szCs w:val="30"/>
          <w:rtl/>
        </w:rPr>
        <w:t xml:space="preserve">ملكيتها يكون </w:t>
      </w:r>
      <w:r w:rsidRPr="00613BDF">
        <w:rPr>
          <w:sz w:val="30"/>
          <w:szCs w:val="30"/>
          <w:rtl/>
        </w:rPr>
        <w:t>هناك ضمان بالتعويض العادل الذي لا يجوز أن تكون</w:t>
      </w:r>
      <w:r w:rsidRPr="00613BDF">
        <w:rPr>
          <w:rFonts w:hint="cs"/>
          <w:sz w:val="30"/>
          <w:szCs w:val="30"/>
          <w:rtl/>
        </w:rPr>
        <w:t xml:space="preserve"> قيمته</w:t>
      </w:r>
      <w:r w:rsidRPr="00613BDF">
        <w:rPr>
          <w:sz w:val="30"/>
          <w:szCs w:val="30"/>
          <w:rtl/>
        </w:rPr>
        <w:t xml:space="preserve"> أقل من قيمة السوق. " </w:t>
      </w:r>
    </w:p>
    <w:p w:rsidR="00CB4538" w:rsidRPr="00613B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وينظم قانون الملكية والحقوق الجوهرية الأخرى في جمهورية مقدونيا بالتفصيل الحقوق القانونية لممتلكات </w:t>
      </w:r>
      <w:r w:rsidRPr="00613BDF">
        <w:rPr>
          <w:rFonts w:hint="cs"/>
          <w:sz w:val="30"/>
          <w:szCs w:val="30"/>
          <w:rtl/>
        </w:rPr>
        <w:t>ا</w:t>
      </w:r>
      <w:r w:rsidRPr="00613BDF">
        <w:rPr>
          <w:sz w:val="30"/>
          <w:szCs w:val="30"/>
          <w:rtl/>
        </w:rPr>
        <w:t xml:space="preserve">لشركاء في الحياة </w:t>
      </w:r>
      <w:r w:rsidRPr="00613BDF">
        <w:rPr>
          <w:rFonts w:hint="cs"/>
          <w:sz w:val="30"/>
          <w:szCs w:val="30"/>
          <w:rtl/>
        </w:rPr>
        <w:t>ال</w:t>
      </w:r>
      <w:r w:rsidRPr="00613BDF">
        <w:rPr>
          <w:sz w:val="30"/>
          <w:szCs w:val="30"/>
          <w:rtl/>
        </w:rPr>
        <w:t xml:space="preserve">زوجية في قسم فرعي مستقل </w:t>
      </w:r>
      <w:r w:rsidRPr="00613BDF">
        <w:rPr>
          <w:rFonts w:hint="cs"/>
          <w:sz w:val="30"/>
          <w:szCs w:val="30"/>
          <w:rtl/>
        </w:rPr>
        <w:t>ي</w:t>
      </w:r>
      <w:r w:rsidRPr="00613BDF">
        <w:rPr>
          <w:sz w:val="30"/>
          <w:szCs w:val="30"/>
          <w:rtl/>
        </w:rPr>
        <w:t>سمى"الملكية ال</w:t>
      </w:r>
      <w:r w:rsidRPr="00613BDF">
        <w:rPr>
          <w:rFonts w:hint="cs"/>
          <w:sz w:val="30"/>
          <w:szCs w:val="30"/>
          <w:rtl/>
        </w:rPr>
        <w:t>مشتركة</w:t>
      </w:r>
      <w:r w:rsidRPr="00613BDF">
        <w:rPr>
          <w:sz w:val="30"/>
          <w:szCs w:val="30"/>
          <w:rtl/>
        </w:rPr>
        <w:t xml:space="preserve"> للممتلكات في </w:t>
      </w:r>
      <w:r w:rsidRPr="00613BDF">
        <w:rPr>
          <w:rFonts w:hint="cs"/>
          <w:sz w:val="30"/>
          <w:szCs w:val="30"/>
          <w:rtl/>
        </w:rPr>
        <w:t xml:space="preserve">اطار </w:t>
      </w:r>
      <w:r w:rsidRPr="00613BDF">
        <w:rPr>
          <w:sz w:val="30"/>
          <w:szCs w:val="30"/>
          <w:rtl/>
        </w:rPr>
        <w:t>الزواج</w:t>
      </w:r>
      <w:r w:rsidRPr="00613BDF">
        <w:rPr>
          <w:rFonts w:hint="cs"/>
          <w:sz w:val="30"/>
          <w:szCs w:val="30"/>
          <w:rtl/>
        </w:rPr>
        <w:t xml:space="preserve"> </w:t>
      </w:r>
      <w:r w:rsidRPr="00613BDF">
        <w:rPr>
          <w:sz w:val="30"/>
          <w:szCs w:val="30"/>
          <w:rtl/>
        </w:rPr>
        <w:t>وخارج</w:t>
      </w:r>
      <w:r w:rsidRPr="00613BDF">
        <w:rPr>
          <w:rFonts w:hint="cs"/>
          <w:sz w:val="30"/>
          <w:szCs w:val="30"/>
          <w:rtl/>
        </w:rPr>
        <w:t>ه</w:t>
      </w:r>
      <w:r w:rsidRPr="00613BDF">
        <w:rPr>
          <w:sz w:val="30"/>
          <w:szCs w:val="30"/>
          <w:rtl/>
        </w:rPr>
        <w:t xml:space="preserve">". وينص هذا القانون على أن ممتلكات الشريكين في الحياة الزوجية </w:t>
      </w:r>
      <w:r w:rsidRPr="00613BDF">
        <w:rPr>
          <w:rFonts w:hint="cs"/>
          <w:sz w:val="30"/>
          <w:szCs w:val="30"/>
          <w:rtl/>
        </w:rPr>
        <w:t>ي</w:t>
      </w:r>
      <w:r w:rsidRPr="00613BDF">
        <w:rPr>
          <w:sz w:val="30"/>
          <w:szCs w:val="30"/>
          <w:rtl/>
        </w:rPr>
        <w:t>جوز أن تكون مشتركة و</w:t>
      </w:r>
      <w:r w:rsidRPr="00613BDF">
        <w:rPr>
          <w:rFonts w:hint="cs"/>
          <w:sz w:val="30"/>
          <w:szCs w:val="30"/>
          <w:rtl/>
        </w:rPr>
        <w:t>شخصية</w:t>
      </w:r>
      <w:r w:rsidRPr="00613BDF">
        <w:rPr>
          <w:sz w:val="30"/>
          <w:szCs w:val="30"/>
          <w:rtl/>
        </w:rPr>
        <w:t>. فالممتلكات التي يحصل عليها الشريك</w:t>
      </w:r>
      <w:r w:rsidRPr="00613BDF">
        <w:rPr>
          <w:rFonts w:hint="cs"/>
          <w:sz w:val="30"/>
          <w:szCs w:val="30"/>
          <w:rtl/>
        </w:rPr>
        <w:t>ا</w:t>
      </w:r>
      <w:r w:rsidRPr="00613BDF">
        <w:rPr>
          <w:sz w:val="30"/>
          <w:szCs w:val="30"/>
          <w:rtl/>
        </w:rPr>
        <w:t xml:space="preserve">ن </w:t>
      </w:r>
      <w:r w:rsidRPr="00613BDF">
        <w:rPr>
          <w:rFonts w:hint="cs"/>
          <w:sz w:val="30"/>
          <w:szCs w:val="30"/>
          <w:rtl/>
        </w:rPr>
        <w:t>أثناء ال</w:t>
      </w:r>
      <w:r w:rsidRPr="00613BDF">
        <w:rPr>
          <w:sz w:val="30"/>
          <w:szCs w:val="30"/>
          <w:rtl/>
        </w:rPr>
        <w:t>حياة الزوجية،</w:t>
      </w:r>
      <w:r w:rsidRPr="00613BDF">
        <w:rPr>
          <w:rFonts w:hint="cs"/>
          <w:sz w:val="30"/>
          <w:szCs w:val="30"/>
          <w:rtl/>
        </w:rPr>
        <w:t xml:space="preserve"> </w:t>
      </w:r>
      <w:r w:rsidRPr="00613BDF">
        <w:rPr>
          <w:sz w:val="30"/>
          <w:szCs w:val="30"/>
          <w:rtl/>
        </w:rPr>
        <w:t>تعتبر</w:t>
      </w:r>
      <w:r w:rsidRPr="00613BDF">
        <w:rPr>
          <w:rFonts w:hint="cs"/>
          <w:sz w:val="30"/>
          <w:szCs w:val="30"/>
          <w:rtl/>
        </w:rPr>
        <w:t xml:space="preserve"> مملوكة</w:t>
      </w:r>
      <w:r w:rsidRPr="00613BDF">
        <w:rPr>
          <w:sz w:val="30"/>
          <w:szCs w:val="30"/>
          <w:rtl/>
        </w:rPr>
        <w:t xml:space="preserve"> ملكية مشتركة ف</w:t>
      </w:r>
      <w:r w:rsidRPr="00613BDF">
        <w:rPr>
          <w:rFonts w:hint="cs"/>
          <w:sz w:val="30"/>
          <w:szCs w:val="30"/>
          <w:rtl/>
        </w:rPr>
        <w:t>ي</w:t>
      </w:r>
      <w:r w:rsidRPr="00613BDF">
        <w:rPr>
          <w:sz w:val="30"/>
          <w:szCs w:val="30"/>
          <w:rtl/>
        </w:rPr>
        <w:t xml:space="preserve">ما بينهما.  أما الممتلكات التي </w:t>
      </w:r>
      <w:r w:rsidRPr="00613BDF">
        <w:rPr>
          <w:rFonts w:hint="cs"/>
          <w:sz w:val="30"/>
          <w:szCs w:val="30"/>
          <w:rtl/>
        </w:rPr>
        <w:t>كانت ت</w:t>
      </w:r>
      <w:r w:rsidRPr="00613BDF">
        <w:rPr>
          <w:sz w:val="30"/>
          <w:szCs w:val="30"/>
          <w:rtl/>
        </w:rPr>
        <w:t>خص أحد شريكي الزواج قبل زواج</w:t>
      </w:r>
      <w:r w:rsidRPr="00613BDF">
        <w:rPr>
          <w:rFonts w:hint="cs"/>
          <w:sz w:val="30"/>
          <w:szCs w:val="30"/>
          <w:rtl/>
        </w:rPr>
        <w:t>ه</w:t>
      </w:r>
      <w:r w:rsidRPr="00613BDF">
        <w:rPr>
          <w:sz w:val="30"/>
          <w:szCs w:val="30"/>
          <w:rtl/>
        </w:rPr>
        <w:t xml:space="preserve"> فتعد من ممتلكات</w:t>
      </w:r>
      <w:r w:rsidRPr="00613BDF">
        <w:rPr>
          <w:rFonts w:hint="cs"/>
          <w:sz w:val="30"/>
          <w:szCs w:val="30"/>
          <w:rtl/>
        </w:rPr>
        <w:t xml:space="preserve">ه </w:t>
      </w:r>
      <w:r w:rsidRPr="00613BDF">
        <w:rPr>
          <w:sz w:val="30"/>
          <w:szCs w:val="30"/>
          <w:rtl/>
        </w:rPr>
        <w:t>أو ممتلكاتها ال</w:t>
      </w:r>
      <w:r w:rsidRPr="00613BDF">
        <w:rPr>
          <w:rFonts w:hint="cs"/>
          <w:sz w:val="30"/>
          <w:szCs w:val="30"/>
          <w:rtl/>
        </w:rPr>
        <w:t>ش</w:t>
      </w:r>
      <w:r w:rsidRPr="00613BDF">
        <w:rPr>
          <w:sz w:val="30"/>
          <w:szCs w:val="30"/>
          <w:rtl/>
        </w:rPr>
        <w:t>خص</w:t>
      </w:r>
      <w:r w:rsidRPr="00613BDF">
        <w:rPr>
          <w:rFonts w:hint="cs"/>
          <w:sz w:val="30"/>
          <w:szCs w:val="30"/>
          <w:rtl/>
        </w:rPr>
        <w:t>ي</w:t>
      </w:r>
      <w:r w:rsidRPr="00613BDF">
        <w:rPr>
          <w:sz w:val="30"/>
          <w:szCs w:val="30"/>
          <w:rtl/>
        </w:rPr>
        <w:t xml:space="preserve">ة.  والممتلكات التي يحصل عليها أحد الشريكين </w:t>
      </w:r>
      <w:r w:rsidRPr="00613BDF">
        <w:rPr>
          <w:rFonts w:hint="cs"/>
          <w:sz w:val="30"/>
          <w:szCs w:val="30"/>
          <w:rtl/>
        </w:rPr>
        <w:t>أثناء ال</w:t>
      </w:r>
      <w:r w:rsidRPr="00613BDF">
        <w:rPr>
          <w:sz w:val="30"/>
          <w:szCs w:val="30"/>
          <w:rtl/>
        </w:rPr>
        <w:t>زواج</w:t>
      </w:r>
      <w:r w:rsidRPr="00613BDF">
        <w:rPr>
          <w:rFonts w:hint="cs"/>
          <w:sz w:val="30"/>
          <w:szCs w:val="30"/>
          <w:rtl/>
        </w:rPr>
        <w:t>، أو تؤو</w:t>
      </w:r>
      <w:r w:rsidRPr="00613BDF">
        <w:rPr>
          <w:rFonts w:hint="eastAsia"/>
          <w:sz w:val="30"/>
          <w:szCs w:val="30"/>
          <w:rtl/>
        </w:rPr>
        <w:t>ل</w:t>
      </w:r>
      <w:r w:rsidRPr="00613BDF">
        <w:rPr>
          <w:rFonts w:hint="cs"/>
          <w:sz w:val="30"/>
          <w:szCs w:val="30"/>
          <w:rtl/>
        </w:rPr>
        <w:t xml:space="preserve"> اليه ب</w:t>
      </w:r>
      <w:r w:rsidRPr="00613BDF">
        <w:rPr>
          <w:sz w:val="30"/>
          <w:szCs w:val="30"/>
          <w:rtl/>
        </w:rPr>
        <w:t xml:space="preserve">طريق الإرث أو </w:t>
      </w:r>
      <w:r w:rsidRPr="00613BDF">
        <w:rPr>
          <w:rFonts w:hint="cs"/>
          <w:sz w:val="30"/>
          <w:szCs w:val="30"/>
          <w:rtl/>
        </w:rPr>
        <w:t>ال</w:t>
      </w:r>
      <w:r w:rsidRPr="00613BDF">
        <w:rPr>
          <w:sz w:val="30"/>
          <w:szCs w:val="30"/>
          <w:rtl/>
        </w:rPr>
        <w:t xml:space="preserve">وصية أو </w:t>
      </w:r>
      <w:r w:rsidRPr="00613BDF">
        <w:rPr>
          <w:rFonts w:hint="cs"/>
          <w:sz w:val="30"/>
          <w:szCs w:val="30"/>
          <w:rtl/>
        </w:rPr>
        <w:t>ال</w:t>
      </w:r>
      <w:r w:rsidRPr="00613BDF">
        <w:rPr>
          <w:sz w:val="30"/>
          <w:szCs w:val="30"/>
          <w:rtl/>
        </w:rPr>
        <w:t>ه</w:t>
      </w:r>
      <w:r w:rsidRPr="00613BDF">
        <w:rPr>
          <w:rFonts w:hint="cs"/>
          <w:sz w:val="30"/>
          <w:szCs w:val="30"/>
          <w:rtl/>
        </w:rPr>
        <w:t>ب</w:t>
      </w:r>
      <w:r w:rsidRPr="00613BDF">
        <w:rPr>
          <w:sz w:val="30"/>
          <w:szCs w:val="30"/>
          <w:rtl/>
        </w:rPr>
        <w:t>ة،</w:t>
      </w:r>
      <w:r w:rsidRPr="00613BDF">
        <w:rPr>
          <w:rFonts w:hint="cs"/>
          <w:sz w:val="30"/>
          <w:szCs w:val="30"/>
          <w:rtl/>
        </w:rPr>
        <w:t xml:space="preserve"> أو ما يقتنيه </w:t>
      </w:r>
      <w:r w:rsidRPr="00613BDF">
        <w:rPr>
          <w:sz w:val="30"/>
          <w:szCs w:val="30"/>
          <w:rtl/>
        </w:rPr>
        <w:t xml:space="preserve">أثناء </w:t>
      </w:r>
      <w:r w:rsidRPr="00613BDF">
        <w:rPr>
          <w:rFonts w:hint="cs"/>
          <w:sz w:val="30"/>
          <w:szCs w:val="30"/>
          <w:rtl/>
        </w:rPr>
        <w:t xml:space="preserve">الزواج لتلبية </w:t>
      </w:r>
      <w:r w:rsidRPr="00613BDF">
        <w:rPr>
          <w:sz w:val="30"/>
          <w:szCs w:val="30"/>
          <w:rtl/>
        </w:rPr>
        <w:t>احتياجات</w:t>
      </w:r>
      <w:r w:rsidRPr="00613BDF">
        <w:rPr>
          <w:rFonts w:hint="cs"/>
          <w:sz w:val="30"/>
          <w:szCs w:val="30"/>
          <w:rtl/>
        </w:rPr>
        <w:t>ه</w:t>
      </w:r>
      <w:r w:rsidRPr="00613BDF">
        <w:rPr>
          <w:sz w:val="30"/>
          <w:szCs w:val="30"/>
          <w:rtl/>
        </w:rPr>
        <w:t xml:space="preserve"> الشخصية </w:t>
      </w:r>
      <w:r w:rsidRPr="00613BDF">
        <w:rPr>
          <w:rFonts w:hint="cs"/>
          <w:sz w:val="30"/>
          <w:szCs w:val="30"/>
          <w:rtl/>
        </w:rPr>
        <w:t xml:space="preserve">على وجه الحصر، </w:t>
      </w:r>
      <w:r w:rsidRPr="00613BDF">
        <w:rPr>
          <w:sz w:val="30"/>
          <w:szCs w:val="30"/>
          <w:rtl/>
        </w:rPr>
        <w:t xml:space="preserve">ولا تكون </w:t>
      </w:r>
      <w:r w:rsidRPr="00613BDF">
        <w:rPr>
          <w:rFonts w:hint="cs"/>
          <w:sz w:val="30"/>
          <w:szCs w:val="30"/>
          <w:rtl/>
        </w:rPr>
        <w:t xml:space="preserve">لها </w:t>
      </w:r>
      <w:r w:rsidRPr="00613BDF">
        <w:rPr>
          <w:sz w:val="30"/>
          <w:szCs w:val="30"/>
          <w:rtl/>
        </w:rPr>
        <w:t>قيمة كبيرة جدا مقارنة بقيمة الممتلكات المشتركة ع</w:t>
      </w:r>
      <w:r w:rsidRPr="00613BDF">
        <w:rPr>
          <w:rFonts w:hint="cs"/>
          <w:sz w:val="30"/>
          <w:szCs w:val="30"/>
          <w:rtl/>
        </w:rPr>
        <w:t>موما</w:t>
      </w:r>
      <w:r w:rsidRPr="00613BDF">
        <w:rPr>
          <w:sz w:val="30"/>
          <w:szCs w:val="30"/>
          <w:rtl/>
        </w:rPr>
        <w:t>،</w:t>
      </w:r>
      <w:r w:rsidRPr="00613BDF">
        <w:rPr>
          <w:rFonts w:hint="cs"/>
          <w:sz w:val="30"/>
          <w:szCs w:val="30"/>
          <w:rtl/>
        </w:rPr>
        <w:t xml:space="preserve"> ف</w:t>
      </w:r>
      <w:r w:rsidRPr="00613BDF">
        <w:rPr>
          <w:sz w:val="30"/>
          <w:szCs w:val="30"/>
          <w:rtl/>
        </w:rPr>
        <w:t xml:space="preserve">تعد </w:t>
      </w:r>
      <w:r w:rsidRPr="00613BDF">
        <w:rPr>
          <w:rFonts w:hint="cs"/>
          <w:sz w:val="30"/>
          <w:szCs w:val="30"/>
          <w:rtl/>
        </w:rPr>
        <w:t>مملوكة ملكية شخصية</w:t>
      </w:r>
      <w:r w:rsidRPr="00613BDF">
        <w:rPr>
          <w:sz w:val="30"/>
          <w:szCs w:val="30"/>
          <w:rtl/>
        </w:rPr>
        <w:t>. و</w:t>
      </w:r>
      <w:r w:rsidRPr="00613BDF">
        <w:rPr>
          <w:rFonts w:hint="cs"/>
          <w:sz w:val="30"/>
          <w:szCs w:val="30"/>
          <w:rtl/>
        </w:rPr>
        <w:t>يقوم</w:t>
      </w:r>
      <w:r w:rsidRPr="00613BDF">
        <w:rPr>
          <w:sz w:val="30"/>
          <w:szCs w:val="30"/>
          <w:rtl/>
        </w:rPr>
        <w:t xml:space="preserve"> كل شريك في الزواج </w:t>
      </w:r>
      <w:r w:rsidRPr="00613BDF">
        <w:rPr>
          <w:rFonts w:hint="cs"/>
          <w:sz w:val="30"/>
          <w:szCs w:val="30"/>
          <w:rtl/>
        </w:rPr>
        <w:t xml:space="preserve">بادارة </w:t>
      </w:r>
      <w:r w:rsidRPr="00613BDF">
        <w:rPr>
          <w:sz w:val="30"/>
          <w:szCs w:val="30"/>
          <w:rtl/>
        </w:rPr>
        <w:t>ممتلكات</w:t>
      </w:r>
      <w:r w:rsidRPr="00613BDF">
        <w:rPr>
          <w:rFonts w:hint="cs"/>
          <w:sz w:val="30"/>
          <w:szCs w:val="30"/>
          <w:rtl/>
        </w:rPr>
        <w:t>ه</w:t>
      </w:r>
      <w:r w:rsidRPr="00613BDF">
        <w:rPr>
          <w:sz w:val="30"/>
          <w:szCs w:val="30"/>
          <w:rtl/>
        </w:rPr>
        <w:t xml:space="preserve"> ال</w:t>
      </w:r>
      <w:r w:rsidRPr="00613BDF">
        <w:rPr>
          <w:rFonts w:hint="cs"/>
          <w:sz w:val="30"/>
          <w:szCs w:val="30"/>
          <w:rtl/>
        </w:rPr>
        <w:t>شخصية</w:t>
      </w:r>
      <w:r w:rsidRPr="00613BDF">
        <w:rPr>
          <w:sz w:val="30"/>
          <w:szCs w:val="30"/>
          <w:rtl/>
        </w:rPr>
        <w:t xml:space="preserve"> </w:t>
      </w:r>
      <w:r w:rsidRPr="00613BDF">
        <w:rPr>
          <w:rFonts w:hint="cs"/>
          <w:sz w:val="30"/>
          <w:szCs w:val="30"/>
          <w:rtl/>
        </w:rPr>
        <w:t xml:space="preserve">والتصرف فيها </w:t>
      </w:r>
      <w:r w:rsidRPr="00613BDF">
        <w:rPr>
          <w:sz w:val="30"/>
          <w:szCs w:val="30"/>
          <w:rtl/>
        </w:rPr>
        <w:t xml:space="preserve">ما لم </w:t>
      </w:r>
      <w:r w:rsidRPr="00613BDF">
        <w:rPr>
          <w:rFonts w:hint="cs"/>
          <w:sz w:val="30"/>
          <w:szCs w:val="30"/>
          <w:rtl/>
        </w:rPr>
        <w:t>يتف</w:t>
      </w:r>
      <w:r w:rsidRPr="00613BDF">
        <w:rPr>
          <w:sz w:val="30"/>
          <w:szCs w:val="30"/>
          <w:rtl/>
        </w:rPr>
        <w:t>ق على غير هذا خطيا.</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rPr>
        <w:t>ويسجل حق</w:t>
      </w:r>
      <w:r w:rsidRPr="00613BDF">
        <w:rPr>
          <w:sz w:val="30"/>
          <w:szCs w:val="30"/>
          <w:rtl/>
        </w:rPr>
        <w:t xml:space="preserve"> الشريكين في </w:t>
      </w:r>
      <w:r w:rsidRPr="00613BDF">
        <w:rPr>
          <w:rFonts w:hint="cs"/>
          <w:sz w:val="30"/>
          <w:szCs w:val="30"/>
          <w:rtl/>
        </w:rPr>
        <w:t>الحياة ال</w:t>
      </w:r>
      <w:r w:rsidRPr="00613BDF">
        <w:rPr>
          <w:sz w:val="30"/>
          <w:szCs w:val="30"/>
          <w:rtl/>
        </w:rPr>
        <w:t>زوجي</w:t>
      </w:r>
      <w:r w:rsidRPr="00613BDF">
        <w:rPr>
          <w:rFonts w:hint="cs"/>
          <w:sz w:val="30"/>
          <w:szCs w:val="30"/>
          <w:rtl/>
        </w:rPr>
        <w:t xml:space="preserve">ة في </w:t>
      </w:r>
      <w:r w:rsidRPr="00613BDF">
        <w:rPr>
          <w:sz w:val="30"/>
          <w:szCs w:val="30"/>
          <w:rtl/>
        </w:rPr>
        <w:t xml:space="preserve"> امتلاك أحد العق</w:t>
      </w:r>
      <w:r w:rsidRPr="00613BDF">
        <w:rPr>
          <w:rFonts w:hint="cs"/>
          <w:sz w:val="30"/>
          <w:szCs w:val="30"/>
          <w:rtl/>
        </w:rPr>
        <w:t>ار</w:t>
      </w:r>
      <w:r w:rsidRPr="00613BDF">
        <w:rPr>
          <w:sz w:val="30"/>
          <w:szCs w:val="30"/>
          <w:rtl/>
        </w:rPr>
        <w:t>ات،</w:t>
      </w:r>
      <w:r w:rsidRPr="00613BDF">
        <w:rPr>
          <w:rFonts w:hint="cs"/>
          <w:sz w:val="30"/>
          <w:szCs w:val="30"/>
          <w:rtl/>
        </w:rPr>
        <w:t xml:space="preserve"> ك</w:t>
      </w:r>
      <w:r w:rsidRPr="00613BDF">
        <w:rPr>
          <w:sz w:val="30"/>
          <w:szCs w:val="30"/>
          <w:rtl/>
        </w:rPr>
        <w:t>ملكية مشتركة فيما بينهما،</w:t>
      </w:r>
      <w:r w:rsidRPr="00613BDF">
        <w:rPr>
          <w:rFonts w:hint="cs"/>
          <w:sz w:val="30"/>
          <w:szCs w:val="30"/>
          <w:rtl/>
        </w:rPr>
        <w:t xml:space="preserve"> </w:t>
      </w:r>
      <w:r w:rsidRPr="00613BDF">
        <w:rPr>
          <w:sz w:val="30"/>
          <w:szCs w:val="30"/>
          <w:rtl/>
        </w:rPr>
        <w:t xml:space="preserve">في </w:t>
      </w:r>
      <w:r w:rsidRPr="00613BDF">
        <w:rPr>
          <w:rFonts w:hint="cs"/>
          <w:sz w:val="30"/>
          <w:szCs w:val="30"/>
          <w:rtl/>
        </w:rPr>
        <w:t>ال</w:t>
      </w:r>
      <w:r w:rsidRPr="00613BDF">
        <w:rPr>
          <w:sz w:val="30"/>
          <w:szCs w:val="30"/>
          <w:rtl/>
        </w:rPr>
        <w:t>سجل العام،</w:t>
      </w:r>
      <w:r w:rsidRPr="00613BDF">
        <w:rPr>
          <w:rFonts w:hint="cs"/>
          <w:sz w:val="30"/>
          <w:szCs w:val="30"/>
          <w:rtl/>
        </w:rPr>
        <w:t xml:space="preserve"> ب</w:t>
      </w:r>
      <w:r w:rsidRPr="00613BDF">
        <w:rPr>
          <w:sz w:val="30"/>
          <w:szCs w:val="30"/>
          <w:rtl/>
        </w:rPr>
        <w:t>اعتبار</w:t>
      </w:r>
      <w:r w:rsidRPr="00613BDF">
        <w:rPr>
          <w:rFonts w:hint="cs"/>
          <w:sz w:val="30"/>
          <w:szCs w:val="30"/>
          <w:rtl/>
        </w:rPr>
        <w:t>ه</w:t>
      </w:r>
      <w:r w:rsidRPr="00613BDF">
        <w:rPr>
          <w:sz w:val="30"/>
          <w:szCs w:val="30"/>
          <w:rtl/>
        </w:rPr>
        <w:t xml:space="preserve"> ملكية مشتركة فيما بينهما وباسم كل من</w:t>
      </w:r>
      <w:r w:rsidRPr="00613BDF">
        <w:rPr>
          <w:rFonts w:hint="cs"/>
          <w:sz w:val="30"/>
          <w:szCs w:val="30"/>
          <w:rtl/>
        </w:rPr>
        <w:t>هما</w:t>
      </w:r>
      <w:r w:rsidRPr="00613BDF">
        <w:rPr>
          <w:sz w:val="30"/>
          <w:szCs w:val="30"/>
          <w:rtl/>
        </w:rPr>
        <w:t xml:space="preserve">. وفي حالة تسجيل ملكية ممتلكات المشتركة تحت اسم أحد شريكي الزواج فقط </w:t>
      </w:r>
      <w:r w:rsidRPr="00613BDF">
        <w:rPr>
          <w:rFonts w:hint="cs"/>
          <w:sz w:val="30"/>
          <w:szCs w:val="30"/>
          <w:rtl/>
        </w:rPr>
        <w:t>ي</w:t>
      </w:r>
      <w:r w:rsidRPr="00613BDF">
        <w:rPr>
          <w:sz w:val="30"/>
          <w:szCs w:val="30"/>
          <w:rtl/>
        </w:rPr>
        <w:t xml:space="preserve">عتبر التسجيل </w:t>
      </w:r>
      <w:r w:rsidRPr="00613BDF">
        <w:rPr>
          <w:rFonts w:hint="cs"/>
          <w:sz w:val="30"/>
          <w:szCs w:val="30"/>
          <w:rtl/>
        </w:rPr>
        <w:t>و</w:t>
      </w:r>
      <w:r w:rsidRPr="00613BDF">
        <w:rPr>
          <w:sz w:val="30"/>
          <w:szCs w:val="30"/>
          <w:rtl/>
        </w:rPr>
        <w:t>كأنه قد تم</w:t>
      </w:r>
      <w:r w:rsidRPr="00613BDF">
        <w:rPr>
          <w:rFonts w:hint="cs"/>
          <w:sz w:val="30"/>
          <w:szCs w:val="30"/>
          <w:rtl/>
        </w:rPr>
        <w:t xml:space="preserve"> ب</w:t>
      </w:r>
      <w:r w:rsidRPr="00613BDF">
        <w:rPr>
          <w:sz w:val="30"/>
          <w:szCs w:val="30"/>
          <w:rtl/>
        </w:rPr>
        <w:t xml:space="preserve">اسمي الشريكين في </w:t>
      </w:r>
      <w:r w:rsidRPr="00613BDF">
        <w:rPr>
          <w:rFonts w:hint="cs"/>
          <w:sz w:val="30"/>
          <w:szCs w:val="30"/>
          <w:rtl/>
        </w:rPr>
        <w:t>ال</w:t>
      </w:r>
      <w:r w:rsidRPr="00613BDF">
        <w:rPr>
          <w:sz w:val="30"/>
          <w:szCs w:val="30"/>
          <w:rtl/>
        </w:rPr>
        <w:t>زواج</w:t>
      </w:r>
      <w:r w:rsidRPr="00613BDF">
        <w:rPr>
          <w:rFonts w:hint="cs"/>
          <w:sz w:val="30"/>
          <w:szCs w:val="30"/>
          <w:rtl/>
        </w:rPr>
        <w:t xml:space="preserve"> كليهما</w:t>
      </w:r>
      <w:r w:rsidRPr="00613BDF">
        <w:rPr>
          <w:sz w:val="30"/>
          <w:szCs w:val="30"/>
          <w:rtl/>
        </w:rPr>
        <w:t xml:space="preserve">. وإذا سجل </w:t>
      </w:r>
      <w:r w:rsidRPr="00613BDF">
        <w:rPr>
          <w:rFonts w:hint="cs"/>
          <w:sz w:val="30"/>
          <w:szCs w:val="30"/>
          <w:rtl/>
        </w:rPr>
        <w:t xml:space="preserve">اسما كلا </w:t>
      </w:r>
      <w:r w:rsidRPr="00613BDF">
        <w:rPr>
          <w:sz w:val="30"/>
          <w:szCs w:val="30"/>
          <w:rtl/>
        </w:rPr>
        <w:t>الشريكين في الزواج</w:t>
      </w:r>
      <w:r w:rsidRPr="00613BDF">
        <w:rPr>
          <w:rFonts w:hint="cs"/>
          <w:sz w:val="30"/>
          <w:szCs w:val="30"/>
          <w:rtl/>
        </w:rPr>
        <w:t xml:space="preserve"> باعتبارهما مشتركين في ملكية </w:t>
      </w:r>
      <w:r w:rsidRPr="00613BDF">
        <w:rPr>
          <w:sz w:val="30"/>
          <w:szCs w:val="30"/>
          <w:rtl/>
        </w:rPr>
        <w:t>بعض الأجزاء</w:t>
      </w:r>
      <w:r w:rsidRPr="00613BDF">
        <w:rPr>
          <w:rFonts w:hint="cs"/>
          <w:sz w:val="30"/>
          <w:szCs w:val="30"/>
          <w:rtl/>
        </w:rPr>
        <w:t xml:space="preserve">، </w:t>
      </w:r>
      <w:r w:rsidRPr="00613BDF">
        <w:rPr>
          <w:sz w:val="30"/>
          <w:szCs w:val="30"/>
          <w:rtl/>
        </w:rPr>
        <w:t>يع</w:t>
      </w:r>
      <w:r w:rsidRPr="00613BDF">
        <w:rPr>
          <w:rFonts w:hint="cs"/>
          <w:sz w:val="30"/>
          <w:szCs w:val="30"/>
          <w:rtl/>
        </w:rPr>
        <w:t>تبر</w:t>
      </w:r>
      <w:r w:rsidRPr="00613BDF">
        <w:rPr>
          <w:sz w:val="30"/>
          <w:szCs w:val="30"/>
          <w:rtl/>
        </w:rPr>
        <w:t xml:space="preserve"> ذلك بمثابة </w:t>
      </w:r>
      <w:r w:rsidRPr="00613BDF">
        <w:rPr>
          <w:rFonts w:hint="cs"/>
          <w:sz w:val="30"/>
          <w:szCs w:val="30"/>
          <w:rtl/>
        </w:rPr>
        <w:t>ت</w:t>
      </w:r>
      <w:r w:rsidRPr="00613BDF">
        <w:rPr>
          <w:sz w:val="30"/>
          <w:szCs w:val="30"/>
          <w:rtl/>
        </w:rPr>
        <w:t>حد</w:t>
      </w:r>
      <w:r w:rsidRPr="00613BDF">
        <w:rPr>
          <w:rFonts w:hint="cs"/>
          <w:sz w:val="30"/>
          <w:szCs w:val="30"/>
          <w:rtl/>
        </w:rPr>
        <w:t>ي</w:t>
      </w:r>
      <w:r w:rsidRPr="00613BDF">
        <w:rPr>
          <w:sz w:val="30"/>
          <w:szCs w:val="30"/>
          <w:rtl/>
        </w:rPr>
        <w:t xml:space="preserve">د </w:t>
      </w:r>
      <w:r w:rsidRPr="00613BDF">
        <w:rPr>
          <w:rFonts w:hint="cs"/>
          <w:sz w:val="30"/>
          <w:szCs w:val="30"/>
          <w:rtl/>
        </w:rPr>
        <w:t>لن</w:t>
      </w:r>
      <w:r w:rsidRPr="00613BDF">
        <w:rPr>
          <w:sz w:val="30"/>
          <w:szCs w:val="30"/>
          <w:rtl/>
        </w:rPr>
        <w:t>ص</w:t>
      </w:r>
      <w:r w:rsidRPr="00613BDF">
        <w:rPr>
          <w:rFonts w:hint="cs"/>
          <w:sz w:val="30"/>
          <w:szCs w:val="30"/>
          <w:rtl/>
        </w:rPr>
        <w:t>ي</w:t>
      </w:r>
      <w:r w:rsidRPr="00613BDF">
        <w:rPr>
          <w:sz w:val="30"/>
          <w:szCs w:val="30"/>
          <w:rtl/>
        </w:rPr>
        <w:t>ب كل منهما في الملكية المشتركة. و</w:t>
      </w:r>
      <w:r w:rsidRPr="00613BDF">
        <w:rPr>
          <w:rFonts w:hint="cs"/>
          <w:sz w:val="30"/>
          <w:szCs w:val="30"/>
          <w:rtl/>
        </w:rPr>
        <w:t xml:space="preserve">يقوم </w:t>
      </w:r>
      <w:r w:rsidRPr="00613BDF">
        <w:rPr>
          <w:sz w:val="30"/>
          <w:szCs w:val="30"/>
          <w:rtl/>
        </w:rPr>
        <w:t xml:space="preserve">الشريكان في الزواج </w:t>
      </w:r>
      <w:r w:rsidRPr="00613BDF">
        <w:rPr>
          <w:rFonts w:hint="cs"/>
          <w:sz w:val="30"/>
          <w:szCs w:val="30"/>
          <w:rtl/>
        </w:rPr>
        <w:t xml:space="preserve">بادارة ممتلكاتهما المملوكة </w:t>
      </w:r>
      <w:r w:rsidRPr="00613BDF">
        <w:rPr>
          <w:sz w:val="30"/>
          <w:szCs w:val="30"/>
          <w:rtl/>
        </w:rPr>
        <w:t>ملكي</w:t>
      </w:r>
      <w:r w:rsidRPr="00613BDF">
        <w:rPr>
          <w:rFonts w:hint="cs"/>
          <w:sz w:val="30"/>
          <w:szCs w:val="30"/>
          <w:rtl/>
        </w:rPr>
        <w:t>ة</w:t>
      </w:r>
      <w:r w:rsidRPr="00613BDF">
        <w:rPr>
          <w:sz w:val="30"/>
          <w:szCs w:val="30"/>
          <w:rtl/>
        </w:rPr>
        <w:t xml:space="preserve"> مشتركة </w:t>
      </w:r>
      <w:r w:rsidRPr="00613BDF">
        <w:rPr>
          <w:rFonts w:hint="cs"/>
          <w:sz w:val="30"/>
          <w:szCs w:val="30"/>
          <w:rtl/>
        </w:rPr>
        <w:t>وال</w:t>
      </w:r>
      <w:r w:rsidRPr="00613BDF">
        <w:rPr>
          <w:sz w:val="30"/>
          <w:szCs w:val="30"/>
          <w:rtl/>
        </w:rPr>
        <w:t xml:space="preserve">تصرف فيها على أساس </w:t>
      </w:r>
      <w:r w:rsidRPr="00613BDF">
        <w:rPr>
          <w:rFonts w:hint="cs"/>
          <w:sz w:val="30"/>
          <w:szCs w:val="30"/>
          <w:rtl/>
        </w:rPr>
        <w:t>ال</w:t>
      </w:r>
      <w:r w:rsidRPr="00613BDF">
        <w:rPr>
          <w:sz w:val="30"/>
          <w:szCs w:val="30"/>
          <w:rtl/>
        </w:rPr>
        <w:t>تجاوب و</w:t>
      </w:r>
      <w:r w:rsidRPr="00613BDF">
        <w:rPr>
          <w:rFonts w:hint="cs"/>
          <w:sz w:val="30"/>
          <w:szCs w:val="30"/>
          <w:rtl/>
        </w:rPr>
        <w:t>ال</w:t>
      </w:r>
      <w:r w:rsidRPr="00613BDF">
        <w:rPr>
          <w:sz w:val="30"/>
          <w:szCs w:val="30"/>
          <w:rtl/>
        </w:rPr>
        <w:t xml:space="preserve">رضاء المتبادل.  ولا يستطيع </w:t>
      </w:r>
      <w:r w:rsidRPr="00613BDF">
        <w:rPr>
          <w:rFonts w:hint="cs"/>
          <w:sz w:val="30"/>
          <w:szCs w:val="30"/>
          <w:rtl/>
        </w:rPr>
        <w:t xml:space="preserve">أحد </w:t>
      </w:r>
      <w:r w:rsidRPr="00613BDF">
        <w:rPr>
          <w:sz w:val="30"/>
          <w:szCs w:val="30"/>
          <w:rtl/>
        </w:rPr>
        <w:t>الشريك</w:t>
      </w:r>
      <w:r w:rsidRPr="00613BDF">
        <w:rPr>
          <w:rFonts w:hint="cs"/>
          <w:sz w:val="30"/>
          <w:szCs w:val="30"/>
          <w:rtl/>
        </w:rPr>
        <w:t>ين</w:t>
      </w:r>
      <w:r w:rsidRPr="00613BDF">
        <w:rPr>
          <w:sz w:val="30"/>
          <w:szCs w:val="30"/>
          <w:rtl/>
        </w:rPr>
        <w:t xml:space="preserve"> في الحياة الزوجية </w:t>
      </w:r>
      <w:r w:rsidRPr="00613BDF">
        <w:rPr>
          <w:rFonts w:hint="cs"/>
          <w:sz w:val="30"/>
          <w:szCs w:val="30"/>
          <w:rtl/>
        </w:rPr>
        <w:t>ال</w:t>
      </w:r>
      <w:r w:rsidRPr="00613BDF">
        <w:rPr>
          <w:sz w:val="30"/>
          <w:szCs w:val="30"/>
          <w:rtl/>
        </w:rPr>
        <w:t>تصرف في نصيب</w:t>
      </w:r>
      <w:r w:rsidRPr="00613BDF">
        <w:rPr>
          <w:rFonts w:hint="cs"/>
          <w:sz w:val="30"/>
          <w:szCs w:val="30"/>
          <w:rtl/>
        </w:rPr>
        <w:t>ه</w:t>
      </w:r>
      <w:r w:rsidRPr="00613BDF">
        <w:rPr>
          <w:sz w:val="30"/>
          <w:szCs w:val="30"/>
          <w:rtl/>
        </w:rPr>
        <w:t xml:space="preserve"> من الممتلكات بصورة منفصلة </w:t>
      </w:r>
      <w:r w:rsidRPr="00613BDF">
        <w:rPr>
          <w:rFonts w:hint="cs"/>
          <w:sz w:val="30"/>
          <w:szCs w:val="30"/>
          <w:rtl/>
        </w:rPr>
        <w:t>أو اتخا</w:t>
      </w:r>
      <w:r w:rsidRPr="00613BDF">
        <w:rPr>
          <w:rFonts w:hint="eastAsia"/>
          <w:sz w:val="30"/>
          <w:szCs w:val="30"/>
          <w:rtl/>
        </w:rPr>
        <w:t>ذ</w:t>
      </w:r>
      <w:r w:rsidRPr="00613BDF">
        <w:rPr>
          <w:sz w:val="30"/>
          <w:szCs w:val="30"/>
          <w:rtl/>
        </w:rPr>
        <w:t xml:space="preserve"> إجراء</w:t>
      </w:r>
      <w:r w:rsidRPr="00613BDF">
        <w:rPr>
          <w:rFonts w:hint="cs"/>
          <w:sz w:val="30"/>
          <w:szCs w:val="30"/>
          <w:rtl/>
        </w:rPr>
        <w:t xml:space="preserve">ات بشأنها </w:t>
      </w:r>
      <w:r w:rsidRPr="00613BDF">
        <w:rPr>
          <w:sz w:val="30"/>
          <w:szCs w:val="30"/>
          <w:rtl/>
        </w:rPr>
        <w:t>قبل تحديد</w:t>
      </w:r>
      <w:r w:rsidRPr="00613BDF">
        <w:rPr>
          <w:rFonts w:hint="cs"/>
          <w:sz w:val="30"/>
          <w:szCs w:val="30"/>
          <w:rtl/>
        </w:rPr>
        <w:t xml:space="preserve">ها </w:t>
      </w:r>
      <w:r w:rsidRPr="00613BDF">
        <w:rPr>
          <w:sz w:val="30"/>
          <w:szCs w:val="30"/>
          <w:rtl/>
        </w:rPr>
        <w:t xml:space="preserve">فعلا.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وفي حالة بيع نصيب معين من الممتلكات المشتركة التي تخص أحد الزوجين،تطبق قاعدة حق الشريك في رفض أول عرض للشراء.  و</w:t>
      </w:r>
      <w:r w:rsidRPr="00613BDF">
        <w:rPr>
          <w:rFonts w:hint="cs"/>
          <w:sz w:val="30"/>
          <w:szCs w:val="30"/>
          <w:rtl/>
        </w:rPr>
        <w:t>ي</w:t>
      </w:r>
      <w:r w:rsidRPr="00613BDF">
        <w:rPr>
          <w:sz w:val="30"/>
          <w:szCs w:val="30"/>
          <w:rtl/>
        </w:rPr>
        <w:t>ستطيع الشريكان في الحياة الزوجية الاتفاق خطيا على أن يكون أحدهما مسؤولا عن إدارة في الممتلكات المشتركة أو جزء منها والتصرف فيها.  ويجوز أن يغطي الاتفاق الممتلكات والتصرف فيها بالكامل،أو قد يغطي فقط الإدارة العادية للممتلكات أو لا ي</w:t>
      </w:r>
      <w:r w:rsidRPr="00613BDF">
        <w:rPr>
          <w:rFonts w:hint="cs"/>
          <w:sz w:val="30"/>
          <w:szCs w:val="30"/>
          <w:rtl/>
        </w:rPr>
        <w:t xml:space="preserve">عدو ادارة </w:t>
      </w:r>
      <w:r w:rsidRPr="00613BDF">
        <w:rPr>
          <w:sz w:val="30"/>
          <w:szCs w:val="30"/>
          <w:rtl/>
        </w:rPr>
        <w:t>أملاك محددة على وجه ال</w:t>
      </w:r>
      <w:r w:rsidRPr="00613BDF">
        <w:rPr>
          <w:rFonts w:hint="cs"/>
          <w:sz w:val="30"/>
          <w:szCs w:val="30"/>
          <w:rtl/>
        </w:rPr>
        <w:t>تحديد</w:t>
      </w:r>
      <w:r w:rsidRPr="00613BDF">
        <w:rPr>
          <w:sz w:val="30"/>
          <w:szCs w:val="30"/>
          <w:rtl/>
        </w:rPr>
        <w:t xml:space="preserve">. وتشمل الإدارة التصرف في الممتلكات في إطار </w:t>
      </w:r>
      <w:r w:rsidRPr="00613BDF">
        <w:rPr>
          <w:rFonts w:hint="cs"/>
          <w:sz w:val="30"/>
          <w:szCs w:val="30"/>
          <w:rtl/>
        </w:rPr>
        <w:t>وظيفتها العادية</w:t>
      </w:r>
      <w:r w:rsidRPr="00613BDF">
        <w:rPr>
          <w:sz w:val="30"/>
          <w:szCs w:val="30"/>
          <w:rtl/>
        </w:rPr>
        <w:t xml:space="preserve">، ما لم ينص على غير ذلك.  ويسمح لأي من الشريكين بفسخ عقد الإدارة والتصرف في الممتلكات المشتركة في أي وقت،ما لم يؤد فسخ العقد إلى الإضرار بالشريك الآخر في الحياة الزوجية.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وتلزم موافقة الشريك الآخر في الحياة الزوجية بالشكل المناسب لاتخاذ الإجراء القانوني موضع </w:t>
      </w:r>
      <w:r w:rsidRPr="00613BDF">
        <w:rPr>
          <w:rFonts w:hint="cs"/>
          <w:sz w:val="30"/>
          <w:szCs w:val="30"/>
          <w:rtl/>
        </w:rPr>
        <w:t>ال</w:t>
      </w:r>
      <w:r w:rsidRPr="00613BDF">
        <w:rPr>
          <w:sz w:val="30"/>
          <w:szCs w:val="30"/>
          <w:rtl/>
        </w:rPr>
        <w:t>سؤال،</w:t>
      </w:r>
      <w:r w:rsidRPr="00613BDF">
        <w:rPr>
          <w:rFonts w:hint="cs"/>
          <w:sz w:val="30"/>
          <w:szCs w:val="30"/>
          <w:rtl/>
        </w:rPr>
        <w:t xml:space="preserve"> </w:t>
      </w:r>
      <w:r w:rsidRPr="00613BDF">
        <w:rPr>
          <w:sz w:val="30"/>
          <w:szCs w:val="30"/>
          <w:rtl/>
        </w:rPr>
        <w:t>عندما تتجاوز تأدية الشؤون الراهنة إطار اتفاق الإدارة والتصرف.  وإذا لم يستطع الشريكان في الحياة الزوجية الاتفاق على إدارة ممتلكاتهم</w:t>
      </w:r>
      <w:r w:rsidRPr="00613BDF">
        <w:rPr>
          <w:rFonts w:hint="cs"/>
          <w:sz w:val="30"/>
          <w:szCs w:val="30"/>
          <w:rtl/>
        </w:rPr>
        <w:t>ا</w:t>
      </w:r>
      <w:r w:rsidRPr="00613BDF">
        <w:rPr>
          <w:sz w:val="30"/>
          <w:szCs w:val="30"/>
          <w:rtl/>
        </w:rPr>
        <w:t xml:space="preserve">  المشتركة أو إدا</w:t>
      </w:r>
      <w:r w:rsidRPr="00613BDF">
        <w:rPr>
          <w:rFonts w:hint="cs"/>
          <w:sz w:val="30"/>
          <w:szCs w:val="30"/>
          <w:rtl/>
        </w:rPr>
        <w:t>رة</w:t>
      </w:r>
      <w:r w:rsidRPr="00613BDF">
        <w:rPr>
          <w:sz w:val="30"/>
          <w:szCs w:val="30"/>
          <w:rtl/>
        </w:rPr>
        <w:t xml:space="preserve"> أملاك محددة منها، ول</w:t>
      </w:r>
      <w:r w:rsidRPr="00613BDF">
        <w:rPr>
          <w:rFonts w:hint="cs"/>
          <w:sz w:val="30"/>
          <w:szCs w:val="30"/>
          <w:rtl/>
        </w:rPr>
        <w:t>م</w:t>
      </w:r>
      <w:r w:rsidRPr="00613BDF">
        <w:rPr>
          <w:sz w:val="30"/>
          <w:szCs w:val="30"/>
          <w:rtl/>
        </w:rPr>
        <w:t xml:space="preserve"> يطلب أي منهما </w:t>
      </w:r>
      <w:r w:rsidRPr="00613BDF">
        <w:rPr>
          <w:rFonts w:hint="cs"/>
          <w:sz w:val="30"/>
          <w:szCs w:val="30"/>
          <w:rtl/>
        </w:rPr>
        <w:t xml:space="preserve">تحديد </w:t>
      </w:r>
      <w:r w:rsidRPr="00613BDF">
        <w:rPr>
          <w:sz w:val="30"/>
          <w:szCs w:val="30"/>
          <w:rtl/>
        </w:rPr>
        <w:t xml:space="preserve">أنصبة من الممتلكات </w:t>
      </w:r>
      <w:r w:rsidRPr="00613BDF">
        <w:rPr>
          <w:rFonts w:hint="cs"/>
          <w:sz w:val="30"/>
          <w:szCs w:val="30"/>
          <w:rtl/>
        </w:rPr>
        <w:t>ل</w:t>
      </w:r>
      <w:r w:rsidRPr="00613BDF">
        <w:rPr>
          <w:sz w:val="30"/>
          <w:szCs w:val="30"/>
          <w:rtl/>
        </w:rPr>
        <w:t>غرض الملكية المشتركة،</w:t>
      </w:r>
      <w:r w:rsidRPr="00613BDF">
        <w:rPr>
          <w:rFonts w:hint="cs"/>
          <w:sz w:val="30"/>
          <w:szCs w:val="30"/>
          <w:rtl/>
        </w:rPr>
        <w:t xml:space="preserve"> </w:t>
      </w:r>
      <w:r w:rsidRPr="00613BDF">
        <w:rPr>
          <w:sz w:val="30"/>
          <w:szCs w:val="30"/>
          <w:rtl/>
        </w:rPr>
        <w:t xml:space="preserve">يجوز للمحكمة،بطلب من أحد الشريكين أن تبت </w:t>
      </w:r>
      <w:r w:rsidRPr="00613BDF">
        <w:rPr>
          <w:rFonts w:hint="cs"/>
          <w:sz w:val="30"/>
          <w:szCs w:val="30"/>
          <w:rtl/>
        </w:rPr>
        <w:t>في ال</w:t>
      </w:r>
      <w:r w:rsidRPr="00613BDF">
        <w:rPr>
          <w:sz w:val="30"/>
          <w:szCs w:val="30"/>
          <w:rtl/>
        </w:rPr>
        <w:t xml:space="preserve">تدابير اللازمة </w:t>
      </w:r>
      <w:r w:rsidRPr="00613BDF">
        <w:rPr>
          <w:rFonts w:hint="cs"/>
          <w:sz w:val="30"/>
          <w:szCs w:val="30"/>
          <w:rtl/>
        </w:rPr>
        <w:t>ل</w:t>
      </w:r>
      <w:r w:rsidRPr="00613BDF">
        <w:rPr>
          <w:sz w:val="30"/>
          <w:szCs w:val="30"/>
          <w:rtl/>
        </w:rPr>
        <w:t xml:space="preserve">إدارات الممتلكات </w:t>
      </w:r>
      <w:r w:rsidRPr="00613BDF">
        <w:rPr>
          <w:rFonts w:hint="cs"/>
          <w:sz w:val="30"/>
          <w:szCs w:val="30"/>
          <w:rtl/>
        </w:rPr>
        <w:t>بإ</w:t>
      </w:r>
      <w:r w:rsidRPr="00613BDF">
        <w:rPr>
          <w:sz w:val="30"/>
          <w:szCs w:val="30"/>
          <w:rtl/>
        </w:rPr>
        <w:t xml:space="preserve">جراءات خارج </w:t>
      </w:r>
      <w:r w:rsidRPr="00613BDF">
        <w:rPr>
          <w:rFonts w:hint="cs"/>
          <w:sz w:val="30"/>
          <w:szCs w:val="30"/>
          <w:rtl/>
        </w:rPr>
        <w:t>ال</w:t>
      </w:r>
      <w:r w:rsidRPr="00613BDF">
        <w:rPr>
          <w:sz w:val="30"/>
          <w:szCs w:val="30"/>
          <w:rtl/>
        </w:rPr>
        <w:t xml:space="preserve">محكمة.  ويجوز </w:t>
      </w:r>
      <w:r w:rsidRPr="00613BDF">
        <w:rPr>
          <w:rFonts w:hint="cs"/>
          <w:sz w:val="30"/>
          <w:szCs w:val="30"/>
          <w:rtl/>
        </w:rPr>
        <w:t>ل</w:t>
      </w:r>
      <w:r w:rsidRPr="00613BDF">
        <w:rPr>
          <w:sz w:val="30"/>
          <w:szCs w:val="30"/>
          <w:rtl/>
        </w:rPr>
        <w:t xml:space="preserve">لشريكين </w:t>
      </w:r>
      <w:r w:rsidRPr="00613BDF">
        <w:rPr>
          <w:rFonts w:hint="cs"/>
          <w:sz w:val="30"/>
          <w:szCs w:val="30"/>
          <w:rtl/>
        </w:rPr>
        <w:t xml:space="preserve">في الحياة الزوجية </w:t>
      </w:r>
      <w:r w:rsidRPr="00613BDF">
        <w:rPr>
          <w:sz w:val="30"/>
          <w:szCs w:val="30"/>
          <w:rtl/>
        </w:rPr>
        <w:t xml:space="preserve">قسمة الممتلكات المشتركة </w:t>
      </w:r>
      <w:r w:rsidRPr="00613BDF">
        <w:rPr>
          <w:rFonts w:hint="cs"/>
          <w:sz w:val="30"/>
          <w:szCs w:val="30"/>
          <w:rtl/>
        </w:rPr>
        <w:t>ب</w:t>
      </w:r>
      <w:r w:rsidRPr="00613BDF">
        <w:rPr>
          <w:sz w:val="30"/>
          <w:szCs w:val="30"/>
          <w:rtl/>
        </w:rPr>
        <w:t>الرضاء المتبادل أثناء الزواج أو بعد</w:t>
      </w:r>
      <w:r w:rsidRPr="00613BDF">
        <w:rPr>
          <w:rFonts w:hint="cs"/>
          <w:sz w:val="30"/>
          <w:szCs w:val="30"/>
          <w:rtl/>
        </w:rPr>
        <w:t>ه</w:t>
      </w:r>
      <w:r w:rsidRPr="00613BDF">
        <w:rPr>
          <w:sz w:val="30"/>
          <w:szCs w:val="30"/>
          <w:rtl/>
        </w:rPr>
        <w:t>.  وفي حالة قسمة الممتلكات المشتركة بين شريكي الزواج،تطبق قواعد الملكية الفردية كذلك.  وفي حال</w:t>
      </w:r>
      <w:r w:rsidRPr="00613BDF">
        <w:rPr>
          <w:rFonts w:hint="cs"/>
          <w:sz w:val="30"/>
          <w:szCs w:val="30"/>
          <w:rtl/>
        </w:rPr>
        <w:t>ة</w:t>
      </w:r>
      <w:r w:rsidRPr="00613BDF">
        <w:rPr>
          <w:sz w:val="30"/>
          <w:szCs w:val="30"/>
          <w:rtl/>
        </w:rPr>
        <w:t xml:space="preserve"> عدم التوصل إلى اتفاق،</w:t>
      </w:r>
      <w:r w:rsidRPr="00613BDF">
        <w:rPr>
          <w:rFonts w:hint="cs"/>
          <w:sz w:val="30"/>
          <w:szCs w:val="30"/>
          <w:rtl/>
        </w:rPr>
        <w:t xml:space="preserve"> تقوم </w:t>
      </w:r>
      <w:r w:rsidRPr="00613BDF">
        <w:rPr>
          <w:sz w:val="30"/>
          <w:szCs w:val="30"/>
          <w:rtl/>
        </w:rPr>
        <w:t>المحكمة،</w:t>
      </w:r>
      <w:r w:rsidRPr="00613BDF">
        <w:rPr>
          <w:rFonts w:hint="cs"/>
          <w:sz w:val="30"/>
          <w:szCs w:val="30"/>
          <w:rtl/>
        </w:rPr>
        <w:t xml:space="preserve"> </w:t>
      </w:r>
      <w:r>
        <w:rPr>
          <w:rFonts w:hint="cs"/>
          <w:sz w:val="30"/>
          <w:szCs w:val="30"/>
          <w:rtl/>
        </w:rPr>
        <w:t>بناء</w:t>
      </w:r>
      <w:r w:rsidRPr="00613BDF">
        <w:rPr>
          <w:rFonts w:hint="cs"/>
          <w:sz w:val="30"/>
          <w:szCs w:val="30"/>
          <w:rtl/>
        </w:rPr>
        <w:t xml:space="preserve"> على </w:t>
      </w:r>
      <w:r w:rsidRPr="00613BDF">
        <w:rPr>
          <w:sz w:val="30"/>
          <w:szCs w:val="30"/>
          <w:rtl/>
        </w:rPr>
        <w:t>طلب من أحد الشريكين</w:t>
      </w:r>
      <w:r w:rsidRPr="00613BDF">
        <w:rPr>
          <w:rFonts w:hint="cs"/>
          <w:sz w:val="30"/>
          <w:szCs w:val="30"/>
          <w:rtl/>
        </w:rPr>
        <w:t xml:space="preserve"> بقسمة </w:t>
      </w:r>
      <w:r w:rsidRPr="00613BDF">
        <w:rPr>
          <w:sz w:val="30"/>
          <w:szCs w:val="30"/>
          <w:rtl/>
        </w:rPr>
        <w:t xml:space="preserve">الممتلكات </w:t>
      </w:r>
      <w:r w:rsidRPr="00613BDF">
        <w:rPr>
          <w:rFonts w:hint="cs"/>
          <w:sz w:val="30"/>
          <w:szCs w:val="30"/>
          <w:rtl/>
        </w:rPr>
        <w:t>ب</w:t>
      </w:r>
      <w:r w:rsidRPr="00613BDF">
        <w:rPr>
          <w:sz w:val="30"/>
          <w:szCs w:val="30"/>
          <w:rtl/>
        </w:rPr>
        <w:t>إجراء</w:t>
      </w:r>
      <w:r w:rsidRPr="00613BDF">
        <w:rPr>
          <w:rFonts w:hint="cs"/>
          <w:sz w:val="30"/>
          <w:szCs w:val="30"/>
          <w:rtl/>
        </w:rPr>
        <w:t>ات</w:t>
      </w:r>
      <w:r w:rsidRPr="00613BDF">
        <w:rPr>
          <w:sz w:val="30"/>
          <w:szCs w:val="30"/>
          <w:rtl/>
        </w:rPr>
        <w:t xml:space="preserve"> خارج المحكمة.  وعند تقسيم </w:t>
      </w:r>
      <w:r w:rsidRPr="00613BDF">
        <w:rPr>
          <w:rFonts w:hint="cs"/>
          <w:sz w:val="30"/>
          <w:szCs w:val="30"/>
          <w:rtl/>
        </w:rPr>
        <w:t>ا</w:t>
      </w:r>
      <w:r w:rsidRPr="00613BDF">
        <w:rPr>
          <w:sz w:val="30"/>
          <w:szCs w:val="30"/>
          <w:rtl/>
        </w:rPr>
        <w:t>لممتلكات بين الشريكين في الحياة الزوجية</w:t>
      </w:r>
      <w:r w:rsidRPr="00613BDF">
        <w:rPr>
          <w:rFonts w:hint="cs"/>
          <w:sz w:val="30"/>
          <w:szCs w:val="30"/>
          <w:rtl/>
        </w:rPr>
        <w:t xml:space="preserve"> بصورة قانونية</w:t>
      </w:r>
      <w:r w:rsidRPr="00613BDF">
        <w:rPr>
          <w:sz w:val="30"/>
          <w:szCs w:val="30"/>
          <w:rtl/>
        </w:rPr>
        <w:t xml:space="preserve"> ت</w:t>
      </w:r>
      <w:r w:rsidRPr="00613BDF">
        <w:rPr>
          <w:rFonts w:hint="cs"/>
          <w:sz w:val="30"/>
          <w:szCs w:val="30"/>
          <w:rtl/>
        </w:rPr>
        <w:t xml:space="preserve">فترض </w:t>
      </w:r>
      <w:r w:rsidRPr="00613BDF">
        <w:rPr>
          <w:sz w:val="30"/>
          <w:szCs w:val="30"/>
          <w:rtl/>
        </w:rPr>
        <w:t>المحكمة أن الأملاك المشتركة ستقسم إلى نصيبين متساويين. وبناء على طلب من أحد الشريكين يجوز للمحكمة أن تخصص له/ لها نصيب</w:t>
      </w:r>
      <w:r w:rsidRPr="00613BDF">
        <w:rPr>
          <w:rFonts w:hint="cs"/>
          <w:sz w:val="30"/>
          <w:szCs w:val="30"/>
          <w:rtl/>
        </w:rPr>
        <w:t>ا</w:t>
      </w:r>
      <w:r w:rsidRPr="00613BDF">
        <w:rPr>
          <w:sz w:val="30"/>
          <w:szCs w:val="30"/>
          <w:rtl/>
        </w:rPr>
        <w:t xml:space="preserve"> أكبر في الملكية المشتركة،</w:t>
      </w:r>
      <w:r w:rsidRPr="00613BDF">
        <w:rPr>
          <w:rFonts w:hint="cs"/>
          <w:sz w:val="30"/>
          <w:szCs w:val="30"/>
          <w:rtl/>
        </w:rPr>
        <w:t xml:space="preserve"> ولكن ذلك فقط </w:t>
      </w:r>
      <w:r w:rsidRPr="00613BDF">
        <w:rPr>
          <w:sz w:val="30"/>
          <w:szCs w:val="30"/>
          <w:rtl/>
        </w:rPr>
        <w:t xml:space="preserve">إذ استطاع/ استطاعت إثبات أن مساهمته/ مساهمتها في الأملاك المشتركة أكبر بصورة </w:t>
      </w:r>
      <w:r w:rsidRPr="00613BDF">
        <w:rPr>
          <w:rFonts w:hint="cs"/>
          <w:sz w:val="30"/>
          <w:szCs w:val="30"/>
          <w:rtl/>
        </w:rPr>
        <w:t xml:space="preserve">جلية </w:t>
      </w:r>
      <w:r w:rsidRPr="00613BDF">
        <w:rPr>
          <w:sz w:val="30"/>
          <w:szCs w:val="30"/>
          <w:rtl/>
        </w:rPr>
        <w:t>وكبيرة من مساهمة الشريك الآخر. و</w:t>
      </w:r>
      <w:r w:rsidRPr="00613BDF">
        <w:rPr>
          <w:rFonts w:hint="cs"/>
          <w:sz w:val="30"/>
          <w:szCs w:val="30"/>
          <w:rtl/>
        </w:rPr>
        <w:t>أ</w:t>
      </w:r>
      <w:r w:rsidRPr="00613BDF">
        <w:rPr>
          <w:sz w:val="30"/>
          <w:szCs w:val="30"/>
          <w:rtl/>
        </w:rPr>
        <w:t>ثن</w:t>
      </w:r>
      <w:r w:rsidRPr="00613BDF">
        <w:rPr>
          <w:rFonts w:hint="cs"/>
          <w:sz w:val="30"/>
          <w:szCs w:val="30"/>
          <w:rtl/>
        </w:rPr>
        <w:t>اء</w:t>
      </w:r>
      <w:r w:rsidRPr="00613BDF">
        <w:rPr>
          <w:sz w:val="30"/>
          <w:szCs w:val="30"/>
          <w:rtl/>
        </w:rPr>
        <w:t xml:space="preserve"> قسمة الأملاك المشتركة،بطلب من أحد الشريكين،</w:t>
      </w:r>
      <w:r w:rsidRPr="00613BDF">
        <w:rPr>
          <w:rFonts w:hint="cs"/>
          <w:sz w:val="30"/>
          <w:szCs w:val="30"/>
          <w:rtl/>
        </w:rPr>
        <w:t xml:space="preserve"> </w:t>
      </w:r>
      <w:r w:rsidRPr="00613BDF">
        <w:rPr>
          <w:sz w:val="30"/>
          <w:szCs w:val="30"/>
          <w:rtl/>
        </w:rPr>
        <w:t xml:space="preserve">تدرج أجزاء الأملاك التي تفيد </w:t>
      </w:r>
      <w:r w:rsidRPr="00613BDF">
        <w:rPr>
          <w:rFonts w:hint="cs"/>
          <w:sz w:val="30"/>
          <w:szCs w:val="30"/>
          <w:rtl/>
        </w:rPr>
        <w:t>في إنجاز أ</w:t>
      </w:r>
      <w:r w:rsidRPr="00613BDF">
        <w:rPr>
          <w:sz w:val="30"/>
          <w:szCs w:val="30"/>
          <w:rtl/>
        </w:rPr>
        <w:t>عم</w:t>
      </w:r>
      <w:r w:rsidRPr="00613BDF">
        <w:rPr>
          <w:rFonts w:hint="cs"/>
          <w:sz w:val="30"/>
          <w:szCs w:val="30"/>
          <w:rtl/>
        </w:rPr>
        <w:t>ا</w:t>
      </w:r>
      <w:r w:rsidRPr="00613BDF">
        <w:rPr>
          <w:sz w:val="30"/>
          <w:szCs w:val="30"/>
          <w:rtl/>
        </w:rPr>
        <w:t>ل</w:t>
      </w:r>
      <w:r w:rsidRPr="00613BDF">
        <w:rPr>
          <w:rFonts w:hint="cs"/>
          <w:sz w:val="30"/>
          <w:szCs w:val="30"/>
          <w:rtl/>
        </w:rPr>
        <w:t>ه</w:t>
      </w:r>
      <w:r w:rsidRPr="00613BDF">
        <w:rPr>
          <w:sz w:val="30"/>
          <w:szCs w:val="30"/>
          <w:rtl/>
        </w:rPr>
        <w:t xml:space="preserve"> في نصيب</w:t>
      </w:r>
      <w:r w:rsidRPr="00613BDF">
        <w:rPr>
          <w:rFonts w:hint="cs"/>
          <w:sz w:val="30"/>
          <w:szCs w:val="30"/>
          <w:rtl/>
        </w:rPr>
        <w:t xml:space="preserve">ه/ نصيبها </w:t>
      </w:r>
      <w:r w:rsidRPr="00613BDF">
        <w:rPr>
          <w:sz w:val="30"/>
          <w:szCs w:val="30"/>
          <w:rtl/>
        </w:rPr>
        <w:t>بصورة رئيسية.  أم</w:t>
      </w:r>
      <w:r w:rsidRPr="00613BDF">
        <w:rPr>
          <w:rFonts w:hint="cs"/>
          <w:sz w:val="30"/>
          <w:szCs w:val="30"/>
          <w:rtl/>
        </w:rPr>
        <w:t>ا</w:t>
      </w:r>
      <w:r w:rsidRPr="00613BDF">
        <w:rPr>
          <w:sz w:val="30"/>
          <w:szCs w:val="30"/>
          <w:rtl/>
        </w:rPr>
        <w:t xml:space="preserve"> </w:t>
      </w:r>
      <w:r w:rsidRPr="00613BDF">
        <w:rPr>
          <w:rFonts w:hint="cs"/>
          <w:sz w:val="30"/>
          <w:szCs w:val="30"/>
          <w:rtl/>
        </w:rPr>
        <w:t>ال</w:t>
      </w:r>
      <w:r w:rsidRPr="00613BDF">
        <w:rPr>
          <w:sz w:val="30"/>
          <w:szCs w:val="30"/>
          <w:rtl/>
        </w:rPr>
        <w:t xml:space="preserve">أملاك التي تم الحصول عليها </w:t>
      </w:r>
      <w:r w:rsidRPr="00613BDF">
        <w:rPr>
          <w:rFonts w:hint="cs"/>
          <w:sz w:val="30"/>
          <w:szCs w:val="30"/>
          <w:rtl/>
        </w:rPr>
        <w:t xml:space="preserve">بسبب </w:t>
      </w:r>
      <w:r w:rsidRPr="00613BDF">
        <w:rPr>
          <w:sz w:val="30"/>
          <w:szCs w:val="30"/>
          <w:rtl/>
        </w:rPr>
        <w:t>العمل أثناء الحياة الزوجية،</w:t>
      </w:r>
      <w:r w:rsidRPr="00613BDF">
        <w:rPr>
          <w:rFonts w:hint="cs"/>
          <w:sz w:val="30"/>
          <w:szCs w:val="30"/>
          <w:rtl/>
        </w:rPr>
        <w:t xml:space="preserve"> </w:t>
      </w:r>
      <w:r w:rsidRPr="00613BDF">
        <w:rPr>
          <w:sz w:val="30"/>
          <w:szCs w:val="30"/>
          <w:rtl/>
        </w:rPr>
        <w:t>ولكن</w:t>
      </w:r>
      <w:r w:rsidRPr="00613BDF">
        <w:rPr>
          <w:rFonts w:hint="cs"/>
          <w:sz w:val="30"/>
          <w:szCs w:val="30"/>
          <w:rtl/>
        </w:rPr>
        <w:t xml:space="preserve"> بقصد الاستعمال الشخصي </w:t>
      </w:r>
      <w:r w:rsidRPr="00613BDF">
        <w:rPr>
          <w:sz w:val="30"/>
          <w:szCs w:val="30"/>
          <w:rtl/>
        </w:rPr>
        <w:t xml:space="preserve">على وجه </w:t>
      </w:r>
      <w:r w:rsidRPr="00613BDF">
        <w:rPr>
          <w:rFonts w:hint="cs"/>
          <w:sz w:val="30"/>
          <w:szCs w:val="30"/>
          <w:rtl/>
        </w:rPr>
        <w:t>ال</w:t>
      </w:r>
      <w:r w:rsidRPr="00613BDF">
        <w:rPr>
          <w:sz w:val="30"/>
          <w:szCs w:val="30"/>
          <w:rtl/>
        </w:rPr>
        <w:t xml:space="preserve">حصر من جانب أحد الشريكين </w:t>
      </w:r>
      <w:r w:rsidRPr="00613BDF">
        <w:rPr>
          <w:rFonts w:hint="cs"/>
          <w:sz w:val="30"/>
          <w:szCs w:val="30"/>
          <w:rtl/>
        </w:rPr>
        <w:t>ف</w:t>
      </w:r>
      <w:r w:rsidRPr="00613BDF">
        <w:rPr>
          <w:sz w:val="30"/>
          <w:szCs w:val="30"/>
          <w:rtl/>
        </w:rPr>
        <w:t>تستبعد من الملك</w:t>
      </w:r>
      <w:r w:rsidRPr="00613BDF">
        <w:rPr>
          <w:rFonts w:hint="cs"/>
          <w:sz w:val="30"/>
          <w:szCs w:val="30"/>
          <w:rtl/>
        </w:rPr>
        <w:t>ية</w:t>
      </w:r>
      <w:r w:rsidRPr="00613BDF">
        <w:rPr>
          <w:sz w:val="30"/>
          <w:szCs w:val="30"/>
          <w:rtl/>
        </w:rPr>
        <w:t xml:space="preserve"> المشتركة بناء على طلب</w:t>
      </w:r>
      <w:r w:rsidRPr="00613BDF">
        <w:rPr>
          <w:rFonts w:hint="cs"/>
          <w:sz w:val="30"/>
          <w:szCs w:val="30"/>
          <w:rtl/>
        </w:rPr>
        <w:t>ه</w:t>
      </w:r>
      <w:r w:rsidRPr="00613BDF">
        <w:rPr>
          <w:sz w:val="30"/>
          <w:szCs w:val="30"/>
          <w:rtl/>
        </w:rPr>
        <w:t>/ طلبها</w:t>
      </w:r>
      <w:r w:rsidRPr="00613BDF">
        <w:rPr>
          <w:rFonts w:hint="cs"/>
          <w:sz w:val="30"/>
          <w:szCs w:val="30"/>
          <w:rtl/>
        </w:rPr>
        <w:t xml:space="preserve">، </w:t>
      </w:r>
      <w:r w:rsidRPr="00613BDF">
        <w:rPr>
          <w:sz w:val="30"/>
          <w:szCs w:val="30"/>
          <w:rtl/>
        </w:rPr>
        <w:t>و</w:t>
      </w:r>
      <w:r w:rsidRPr="00613BDF">
        <w:rPr>
          <w:rFonts w:hint="cs"/>
          <w:sz w:val="30"/>
          <w:szCs w:val="30"/>
          <w:rtl/>
        </w:rPr>
        <w:t>ت</w:t>
      </w:r>
      <w:r w:rsidRPr="00613BDF">
        <w:rPr>
          <w:sz w:val="30"/>
          <w:szCs w:val="30"/>
          <w:rtl/>
        </w:rPr>
        <w:t>خصص للشريك موضع ال</w:t>
      </w:r>
      <w:r w:rsidRPr="00613BDF">
        <w:rPr>
          <w:rFonts w:hint="cs"/>
          <w:sz w:val="30"/>
          <w:szCs w:val="30"/>
          <w:rtl/>
        </w:rPr>
        <w:t xml:space="preserve">سؤال، </w:t>
      </w:r>
      <w:r w:rsidRPr="00613BDF">
        <w:rPr>
          <w:sz w:val="30"/>
          <w:szCs w:val="30"/>
          <w:rtl/>
        </w:rPr>
        <w:t>بالإضافة إلى نصيب</w:t>
      </w:r>
      <w:r w:rsidRPr="00613BDF">
        <w:rPr>
          <w:rFonts w:hint="cs"/>
          <w:sz w:val="30"/>
          <w:szCs w:val="30"/>
          <w:rtl/>
        </w:rPr>
        <w:t>ه</w:t>
      </w:r>
      <w:r w:rsidRPr="00613BDF">
        <w:rPr>
          <w:sz w:val="30"/>
          <w:szCs w:val="30"/>
          <w:rtl/>
        </w:rPr>
        <w:t xml:space="preserve">/ </w:t>
      </w:r>
      <w:r w:rsidRPr="00613BDF">
        <w:rPr>
          <w:rFonts w:hint="cs"/>
          <w:sz w:val="30"/>
          <w:szCs w:val="30"/>
          <w:rtl/>
        </w:rPr>
        <w:t>ن</w:t>
      </w:r>
      <w:r w:rsidRPr="00613BDF">
        <w:rPr>
          <w:sz w:val="30"/>
          <w:szCs w:val="30"/>
          <w:rtl/>
        </w:rPr>
        <w:t xml:space="preserve">صيبها. وإذا كانت قيمة </w:t>
      </w:r>
      <w:r w:rsidRPr="00613BDF">
        <w:rPr>
          <w:rFonts w:hint="cs"/>
          <w:sz w:val="30"/>
          <w:szCs w:val="30"/>
          <w:rtl/>
        </w:rPr>
        <w:t xml:space="preserve">تلك </w:t>
      </w:r>
      <w:r w:rsidRPr="00613BDF">
        <w:rPr>
          <w:sz w:val="30"/>
          <w:szCs w:val="30"/>
          <w:rtl/>
        </w:rPr>
        <w:t xml:space="preserve"> البنود </w:t>
      </w:r>
      <w:r>
        <w:rPr>
          <w:sz w:val="30"/>
          <w:szCs w:val="30"/>
          <w:rtl/>
        </w:rPr>
        <w:t>(</w:t>
      </w:r>
      <w:r w:rsidRPr="00613BDF">
        <w:rPr>
          <w:sz w:val="30"/>
          <w:szCs w:val="30"/>
          <w:rtl/>
        </w:rPr>
        <w:t xml:space="preserve">التي </w:t>
      </w:r>
      <w:r w:rsidRPr="00613BDF">
        <w:rPr>
          <w:rFonts w:hint="cs"/>
          <w:sz w:val="30"/>
          <w:szCs w:val="30"/>
          <w:rtl/>
        </w:rPr>
        <w:t xml:space="preserve">تعد </w:t>
      </w:r>
      <w:r w:rsidRPr="00613BDF">
        <w:rPr>
          <w:sz w:val="30"/>
          <w:szCs w:val="30"/>
          <w:rtl/>
        </w:rPr>
        <w:t xml:space="preserve">ضرورية </w:t>
      </w:r>
      <w:r w:rsidRPr="00613BDF">
        <w:rPr>
          <w:rFonts w:hint="cs"/>
          <w:sz w:val="30"/>
          <w:szCs w:val="30"/>
          <w:rtl/>
        </w:rPr>
        <w:t>لإنجاز أ</w:t>
      </w:r>
      <w:r w:rsidRPr="00613BDF">
        <w:rPr>
          <w:sz w:val="30"/>
          <w:szCs w:val="30"/>
          <w:rtl/>
        </w:rPr>
        <w:t>عم</w:t>
      </w:r>
      <w:r w:rsidRPr="00613BDF">
        <w:rPr>
          <w:rFonts w:hint="cs"/>
          <w:sz w:val="30"/>
          <w:szCs w:val="30"/>
          <w:rtl/>
        </w:rPr>
        <w:t>ا</w:t>
      </w:r>
      <w:r w:rsidRPr="00613BDF">
        <w:rPr>
          <w:sz w:val="30"/>
          <w:szCs w:val="30"/>
          <w:rtl/>
        </w:rPr>
        <w:t>ل أحد الشريكين</w:t>
      </w:r>
      <w:r w:rsidRPr="00613BDF">
        <w:rPr>
          <w:rFonts w:hint="cs"/>
          <w:sz w:val="30"/>
          <w:szCs w:val="30"/>
          <w:rtl/>
        </w:rPr>
        <w:t>،</w:t>
      </w:r>
      <w:r w:rsidRPr="00613BDF">
        <w:rPr>
          <w:sz w:val="30"/>
          <w:szCs w:val="30"/>
          <w:rtl/>
        </w:rPr>
        <w:t xml:space="preserve"> و</w:t>
      </w:r>
      <w:r w:rsidRPr="00613BDF">
        <w:rPr>
          <w:rFonts w:hint="cs"/>
          <w:sz w:val="30"/>
          <w:szCs w:val="30"/>
          <w:rtl/>
        </w:rPr>
        <w:t>تلك التي تم ال</w:t>
      </w:r>
      <w:r w:rsidRPr="00613BDF">
        <w:rPr>
          <w:sz w:val="30"/>
          <w:szCs w:val="30"/>
          <w:rtl/>
        </w:rPr>
        <w:t xml:space="preserve">حصول عليها </w:t>
      </w:r>
      <w:r w:rsidRPr="00613BDF">
        <w:rPr>
          <w:rFonts w:hint="cs"/>
          <w:sz w:val="30"/>
          <w:szCs w:val="30"/>
          <w:rtl/>
        </w:rPr>
        <w:t>بسبب</w:t>
      </w:r>
      <w:r w:rsidRPr="00613BDF">
        <w:rPr>
          <w:sz w:val="30"/>
          <w:szCs w:val="30"/>
          <w:rtl/>
        </w:rPr>
        <w:t xml:space="preserve"> </w:t>
      </w:r>
      <w:r w:rsidRPr="00613BDF">
        <w:rPr>
          <w:rFonts w:hint="cs"/>
          <w:sz w:val="30"/>
          <w:szCs w:val="30"/>
          <w:rtl/>
        </w:rPr>
        <w:t>ال</w:t>
      </w:r>
      <w:r w:rsidRPr="00613BDF">
        <w:rPr>
          <w:sz w:val="30"/>
          <w:szCs w:val="30"/>
          <w:rtl/>
        </w:rPr>
        <w:t>عمل أثناء الزواج،</w:t>
      </w:r>
      <w:r w:rsidRPr="00613BDF">
        <w:rPr>
          <w:rFonts w:hint="cs"/>
          <w:sz w:val="30"/>
          <w:szCs w:val="30"/>
          <w:rtl/>
        </w:rPr>
        <w:t xml:space="preserve"> </w:t>
      </w:r>
      <w:r w:rsidRPr="00613BDF">
        <w:rPr>
          <w:sz w:val="30"/>
          <w:szCs w:val="30"/>
          <w:rtl/>
        </w:rPr>
        <w:t xml:space="preserve">ولكنها </w:t>
      </w:r>
      <w:r w:rsidRPr="00613BDF">
        <w:rPr>
          <w:rFonts w:hint="cs"/>
          <w:sz w:val="30"/>
          <w:szCs w:val="30"/>
          <w:rtl/>
        </w:rPr>
        <w:t xml:space="preserve">تصلح </w:t>
      </w:r>
      <w:r w:rsidRPr="00613BDF">
        <w:rPr>
          <w:sz w:val="30"/>
          <w:szCs w:val="30"/>
          <w:rtl/>
        </w:rPr>
        <w:t>للاست</w:t>
      </w:r>
      <w:r w:rsidRPr="00613BDF">
        <w:rPr>
          <w:rFonts w:hint="cs"/>
          <w:sz w:val="30"/>
          <w:szCs w:val="30"/>
          <w:rtl/>
        </w:rPr>
        <w:t>عم</w:t>
      </w:r>
      <w:r w:rsidRPr="00613BDF">
        <w:rPr>
          <w:sz w:val="30"/>
          <w:szCs w:val="30"/>
          <w:rtl/>
        </w:rPr>
        <w:t>ا</w:t>
      </w:r>
      <w:r w:rsidRPr="00613BDF">
        <w:rPr>
          <w:rFonts w:hint="cs"/>
          <w:sz w:val="30"/>
          <w:szCs w:val="30"/>
          <w:rtl/>
        </w:rPr>
        <w:t xml:space="preserve">ل </w:t>
      </w:r>
      <w:r w:rsidRPr="00613BDF">
        <w:rPr>
          <w:sz w:val="30"/>
          <w:szCs w:val="30"/>
          <w:rtl/>
        </w:rPr>
        <w:t>ال</w:t>
      </w:r>
      <w:r w:rsidRPr="00613BDF">
        <w:rPr>
          <w:rFonts w:hint="cs"/>
          <w:sz w:val="30"/>
          <w:szCs w:val="30"/>
          <w:rtl/>
        </w:rPr>
        <w:t>شخصي</w:t>
      </w:r>
      <w:r w:rsidRPr="00613BDF">
        <w:rPr>
          <w:sz w:val="30"/>
          <w:szCs w:val="30"/>
          <w:rtl/>
        </w:rPr>
        <w:t xml:space="preserve"> على وجه الحصر</w:t>
      </w:r>
      <w:r>
        <w:rPr>
          <w:sz w:val="30"/>
          <w:szCs w:val="30"/>
          <w:rtl/>
        </w:rPr>
        <w:t>)</w:t>
      </w:r>
      <w:r w:rsidRPr="00613BDF">
        <w:rPr>
          <w:sz w:val="30"/>
          <w:szCs w:val="30"/>
          <w:rtl/>
        </w:rPr>
        <w:t xml:space="preserve"> </w:t>
      </w:r>
      <w:r w:rsidRPr="00613BDF">
        <w:rPr>
          <w:rFonts w:hint="cs"/>
          <w:sz w:val="30"/>
          <w:szCs w:val="30"/>
          <w:rtl/>
        </w:rPr>
        <w:t xml:space="preserve">ذات قيمة أكبر </w:t>
      </w:r>
      <w:r w:rsidRPr="00613BDF">
        <w:rPr>
          <w:sz w:val="30"/>
          <w:szCs w:val="30"/>
          <w:rtl/>
        </w:rPr>
        <w:t>بصورة غير متناسبة مقارنة بقيمة الممتلكات المشتركة ب</w:t>
      </w:r>
      <w:r w:rsidRPr="00613BDF">
        <w:rPr>
          <w:rFonts w:hint="cs"/>
          <w:sz w:val="30"/>
          <w:szCs w:val="30"/>
          <w:rtl/>
        </w:rPr>
        <w:t>رمتها</w:t>
      </w:r>
      <w:r w:rsidRPr="00613BDF">
        <w:rPr>
          <w:sz w:val="30"/>
          <w:szCs w:val="30"/>
          <w:rtl/>
        </w:rPr>
        <w:t>،</w:t>
      </w:r>
      <w:r w:rsidRPr="00613BDF">
        <w:rPr>
          <w:rFonts w:hint="cs"/>
          <w:sz w:val="30"/>
          <w:szCs w:val="30"/>
          <w:rtl/>
        </w:rPr>
        <w:t xml:space="preserve"> </w:t>
      </w:r>
      <w:r w:rsidRPr="00613BDF">
        <w:rPr>
          <w:sz w:val="30"/>
          <w:szCs w:val="30"/>
          <w:rtl/>
        </w:rPr>
        <w:t xml:space="preserve">فإنها أيضا </w:t>
      </w:r>
      <w:r w:rsidRPr="00613BDF">
        <w:rPr>
          <w:rFonts w:hint="cs"/>
          <w:sz w:val="30"/>
          <w:szCs w:val="30"/>
          <w:rtl/>
        </w:rPr>
        <w:t>ت</w:t>
      </w:r>
      <w:r w:rsidRPr="00613BDF">
        <w:rPr>
          <w:sz w:val="30"/>
          <w:szCs w:val="30"/>
          <w:rtl/>
        </w:rPr>
        <w:t>خضع للقسمة،</w:t>
      </w:r>
      <w:r w:rsidRPr="00613BDF">
        <w:rPr>
          <w:rFonts w:hint="cs"/>
          <w:sz w:val="30"/>
          <w:szCs w:val="30"/>
          <w:rtl/>
        </w:rPr>
        <w:t xml:space="preserve"> </w:t>
      </w:r>
      <w:r w:rsidRPr="00613BDF">
        <w:rPr>
          <w:sz w:val="30"/>
          <w:szCs w:val="30"/>
          <w:rtl/>
        </w:rPr>
        <w:t>ما لم يدفع الشريك في الحياة الزوجية الذي سي</w:t>
      </w:r>
      <w:r w:rsidRPr="00613BDF">
        <w:rPr>
          <w:rFonts w:hint="cs"/>
          <w:sz w:val="30"/>
          <w:szCs w:val="30"/>
          <w:rtl/>
        </w:rPr>
        <w:t xml:space="preserve">حصل على </w:t>
      </w:r>
      <w:r w:rsidRPr="00613BDF">
        <w:rPr>
          <w:sz w:val="30"/>
          <w:szCs w:val="30"/>
          <w:rtl/>
        </w:rPr>
        <w:t>تلك البنود قيمة مناسبة للشريك الآخر،</w:t>
      </w:r>
      <w:r w:rsidRPr="00613BDF">
        <w:rPr>
          <w:rFonts w:hint="cs"/>
          <w:sz w:val="30"/>
          <w:szCs w:val="30"/>
          <w:rtl/>
        </w:rPr>
        <w:t xml:space="preserve"> </w:t>
      </w:r>
      <w:r w:rsidRPr="00613BDF">
        <w:rPr>
          <w:sz w:val="30"/>
          <w:szCs w:val="30"/>
          <w:rtl/>
        </w:rPr>
        <w:t xml:space="preserve">أو يسلمه أشياء أخرى </w:t>
      </w:r>
      <w:r w:rsidRPr="00613BDF">
        <w:rPr>
          <w:rFonts w:hint="cs"/>
          <w:sz w:val="30"/>
          <w:szCs w:val="30"/>
          <w:rtl/>
        </w:rPr>
        <w:t xml:space="preserve">بشرط </w:t>
      </w:r>
      <w:r w:rsidRPr="00613BDF">
        <w:rPr>
          <w:sz w:val="30"/>
          <w:szCs w:val="30"/>
          <w:rtl/>
        </w:rPr>
        <w:t xml:space="preserve">أن يرضى الأخير.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وتخصص أيضا للشريك </w:t>
      </w:r>
      <w:r w:rsidRPr="00613BDF">
        <w:rPr>
          <w:rFonts w:hint="cs"/>
          <w:sz w:val="30"/>
          <w:szCs w:val="30"/>
          <w:rtl/>
        </w:rPr>
        <w:t xml:space="preserve">في </w:t>
      </w:r>
      <w:r w:rsidRPr="00613BDF">
        <w:rPr>
          <w:sz w:val="30"/>
          <w:szCs w:val="30"/>
          <w:rtl/>
        </w:rPr>
        <w:t xml:space="preserve">الحياة الزوجية </w:t>
      </w:r>
      <w:r w:rsidRPr="00613BDF">
        <w:rPr>
          <w:rFonts w:hint="cs"/>
          <w:sz w:val="30"/>
          <w:szCs w:val="30"/>
          <w:rtl/>
        </w:rPr>
        <w:t>الم</w:t>
      </w:r>
      <w:r w:rsidRPr="00613BDF">
        <w:rPr>
          <w:sz w:val="30"/>
          <w:szCs w:val="30"/>
          <w:rtl/>
        </w:rPr>
        <w:t>كلف برعاية أطفالهما المشتركين،إلى جانب نصيبه، الأشياء التي تفيد الأطفال أو تستخدم لتلبية احتياجات</w:t>
      </w:r>
      <w:r w:rsidRPr="00613BDF">
        <w:rPr>
          <w:rFonts w:hint="cs"/>
          <w:sz w:val="30"/>
          <w:szCs w:val="30"/>
          <w:rtl/>
        </w:rPr>
        <w:t>ه</w:t>
      </w:r>
      <w:r w:rsidRPr="00613BDF">
        <w:rPr>
          <w:sz w:val="30"/>
          <w:szCs w:val="30"/>
          <w:rtl/>
        </w:rPr>
        <w:t xml:space="preserve">م المباشرة.  وتخصص للشريك </w:t>
      </w:r>
      <w:r w:rsidRPr="00613BDF">
        <w:rPr>
          <w:rFonts w:hint="cs"/>
          <w:sz w:val="30"/>
          <w:szCs w:val="30"/>
          <w:rtl/>
        </w:rPr>
        <w:t xml:space="preserve">في </w:t>
      </w:r>
      <w:r w:rsidRPr="00613BDF">
        <w:rPr>
          <w:sz w:val="30"/>
          <w:szCs w:val="30"/>
          <w:rtl/>
        </w:rPr>
        <w:t>الحياة الزوجية المكلف برعاية الأطفال المشتركين،</w:t>
      </w:r>
      <w:r w:rsidRPr="00613BDF">
        <w:rPr>
          <w:rFonts w:hint="cs"/>
          <w:sz w:val="30"/>
          <w:szCs w:val="30"/>
          <w:rtl/>
        </w:rPr>
        <w:t xml:space="preserve"> </w:t>
      </w:r>
      <w:r w:rsidRPr="00613BDF">
        <w:rPr>
          <w:sz w:val="30"/>
          <w:szCs w:val="30"/>
          <w:rtl/>
        </w:rPr>
        <w:t>الأشياء التي</w:t>
      </w:r>
      <w:r w:rsidRPr="00613BDF">
        <w:rPr>
          <w:rFonts w:hint="cs"/>
          <w:sz w:val="30"/>
          <w:szCs w:val="30"/>
          <w:rtl/>
        </w:rPr>
        <w:t xml:space="preserve"> يتعين بصورة </w:t>
      </w:r>
      <w:r w:rsidRPr="00613BDF">
        <w:rPr>
          <w:sz w:val="30"/>
          <w:szCs w:val="30"/>
          <w:rtl/>
        </w:rPr>
        <w:t>جلي</w:t>
      </w:r>
      <w:r w:rsidRPr="00613BDF">
        <w:rPr>
          <w:rFonts w:hint="cs"/>
          <w:sz w:val="30"/>
          <w:szCs w:val="30"/>
          <w:rtl/>
        </w:rPr>
        <w:t xml:space="preserve">ة </w:t>
      </w:r>
      <w:r w:rsidRPr="00613BDF">
        <w:rPr>
          <w:sz w:val="30"/>
          <w:szCs w:val="30"/>
          <w:rtl/>
        </w:rPr>
        <w:t>أن</w:t>
      </w:r>
      <w:r w:rsidRPr="00613BDF">
        <w:rPr>
          <w:rFonts w:hint="cs"/>
          <w:sz w:val="30"/>
          <w:szCs w:val="30"/>
          <w:rtl/>
        </w:rPr>
        <w:t xml:space="preserve"> تكون مملوكة ل</w:t>
      </w:r>
      <w:r w:rsidRPr="00613BDF">
        <w:rPr>
          <w:sz w:val="30"/>
          <w:szCs w:val="30"/>
          <w:rtl/>
        </w:rPr>
        <w:t>لشريك المكلف برعاية الأطفال.</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rPr>
        <w:t>و</w:t>
      </w:r>
      <w:r w:rsidRPr="00613BDF">
        <w:rPr>
          <w:sz w:val="30"/>
          <w:szCs w:val="30"/>
          <w:rtl/>
        </w:rPr>
        <w:t>إذا أعطي أحد الشريكين في الحياة الزوجية،</w:t>
      </w:r>
      <w:r w:rsidRPr="00613BDF">
        <w:rPr>
          <w:rFonts w:hint="cs"/>
          <w:sz w:val="30"/>
          <w:szCs w:val="30"/>
          <w:rtl/>
        </w:rPr>
        <w:t xml:space="preserve"> </w:t>
      </w:r>
      <w:r w:rsidRPr="00613BDF">
        <w:rPr>
          <w:sz w:val="30"/>
          <w:szCs w:val="30"/>
          <w:rtl/>
        </w:rPr>
        <w:t xml:space="preserve">أثناء عملية قسمة الأملاك </w:t>
      </w:r>
      <w:r w:rsidRPr="00613BDF">
        <w:rPr>
          <w:rFonts w:hint="cs"/>
          <w:sz w:val="30"/>
          <w:szCs w:val="30"/>
          <w:rtl/>
        </w:rPr>
        <w:t>ال</w:t>
      </w:r>
      <w:r w:rsidRPr="00613BDF">
        <w:rPr>
          <w:sz w:val="30"/>
          <w:szCs w:val="30"/>
          <w:rtl/>
        </w:rPr>
        <w:t>مشتركة جز</w:t>
      </w:r>
      <w:r w:rsidRPr="00613BDF">
        <w:rPr>
          <w:rFonts w:hint="cs"/>
          <w:sz w:val="30"/>
          <w:szCs w:val="30"/>
          <w:rtl/>
        </w:rPr>
        <w:t xml:space="preserve">ءا أقل </w:t>
      </w:r>
      <w:r w:rsidRPr="00613BDF">
        <w:rPr>
          <w:sz w:val="30"/>
          <w:szCs w:val="30"/>
          <w:rtl/>
        </w:rPr>
        <w:t xml:space="preserve">كثيرا </w:t>
      </w:r>
      <w:r w:rsidRPr="00613BDF">
        <w:rPr>
          <w:rFonts w:hint="cs"/>
          <w:sz w:val="30"/>
          <w:szCs w:val="30"/>
          <w:rtl/>
        </w:rPr>
        <w:t>مما يجب</w:t>
      </w:r>
      <w:r w:rsidRPr="00613BDF">
        <w:rPr>
          <w:sz w:val="30"/>
          <w:szCs w:val="30"/>
          <w:rtl/>
        </w:rPr>
        <w:t>،</w:t>
      </w:r>
      <w:r w:rsidRPr="00613BDF">
        <w:rPr>
          <w:rFonts w:hint="cs"/>
          <w:sz w:val="30"/>
          <w:szCs w:val="30"/>
          <w:rtl/>
        </w:rPr>
        <w:t xml:space="preserve"> </w:t>
      </w:r>
      <w:r w:rsidRPr="00613BDF">
        <w:rPr>
          <w:sz w:val="30"/>
          <w:szCs w:val="30"/>
          <w:rtl/>
        </w:rPr>
        <w:t>تستطيع المحكمة</w:t>
      </w:r>
      <w:r w:rsidRPr="00613BDF">
        <w:rPr>
          <w:rFonts w:hint="cs"/>
          <w:sz w:val="30"/>
          <w:szCs w:val="30"/>
          <w:rtl/>
        </w:rPr>
        <w:t>،</w:t>
      </w:r>
      <w:r w:rsidRPr="00613BDF">
        <w:rPr>
          <w:sz w:val="30"/>
          <w:szCs w:val="30"/>
          <w:rtl/>
        </w:rPr>
        <w:t xml:space="preserve"> بطلب من</w:t>
      </w:r>
      <w:r w:rsidRPr="00613BDF">
        <w:rPr>
          <w:rFonts w:hint="cs"/>
          <w:sz w:val="30"/>
          <w:szCs w:val="30"/>
          <w:rtl/>
        </w:rPr>
        <w:t>ه</w:t>
      </w:r>
      <w:r w:rsidRPr="00613BDF">
        <w:rPr>
          <w:sz w:val="30"/>
          <w:szCs w:val="30"/>
          <w:rtl/>
        </w:rPr>
        <w:t xml:space="preserve"> أن </w:t>
      </w:r>
      <w:r w:rsidRPr="00613BDF">
        <w:rPr>
          <w:rFonts w:hint="cs"/>
          <w:sz w:val="30"/>
          <w:szCs w:val="30"/>
          <w:rtl/>
        </w:rPr>
        <w:t xml:space="preserve">تعلن وجوب دفع </w:t>
      </w:r>
      <w:r w:rsidRPr="00613BDF">
        <w:rPr>
          <w:sz w:val="30"/>
          <w:szCs w:val="30"/>
          <w:rtl/>
        </w:rPr>
        <w:t xml:space="preserve">تعويض مالي </w:t>
      </w:r>
      <w:r w:rsidRPr="00613BDF">
        <w:rPr>
          <w:rFonts w:hint="cs"/>
          <w:sz w:val="30"/>
          <w:szCs w:val="30"/>
          <w:rtl/>
        </w:rPr>
        <w:t xml:space="preserve">عن </w:t>
      </w:r>
      <w:r w:rsidRPr="00613BDF">
        <w:rPr>
          <w:sz w:val="30"/>
          <w:szCs w:val="30"/>
          <w:rtl/>
        </w:rPr>
        <w:t>الجزء المفقود.  ولا يكون شريك الحياة الزوجية مس</w:t>
      </w:r>
      <w:r w:rsidRPr="00613BDF">
        <w:rPr>
          <w:rFonts w:hint="cs"/>
          <w:sz w:val="30"/>
          <w:szCs w:val="30"/>
          <w:rtl/>
        </w:rPr>
        <w:t>ؤو</w:t>
      </w:r>
      <w:r w:rsidRPr="00613BDF">
        <w:rPr>
          <w:sz w:val="30"/>
          <w:szCs w:val="30"/>
          <w:rtl/>
        </w:rPr>
        <w:t xml:space="preserve">لا عن الالتزامات التي كان </w:t>
      </w:r>
      <w:r w:rsidRPr="00613BDF">
        <w:rPr>
          <w:rFonts w:hint="cs"/>
          <w:sz w:val="30"/>
          <w:szCs w:val="30"/>
          <w:rtl/>
        </w:rPr>
        <w:t xml:space="preserve">يتحملها </w:t>
      </w:r>
      <w:r w:rsidRPr="00613BDF">
        <w:rPr>
          <w:sz w:val="30"/>
          <w:szCs w:val="30"/>
          <w:rtl/>
        </w:rPr>
        <w:t>الشريك الآخر قبل الزواج،</w:t>
      </w:r>
      <w:r w:rsidRPr="00613BDF">
        <w:rPr>
          <w:rFonts w:hint="cs"/>
          <w:sz w:val="30"/>
          <w:szCs w:val="30"/>
          <w:rtl/>
        </w:rPr>
        <w:t xml:space="preserve"> </w:t>
      </w:r>
      <w:r w:rsidRPr="00613BDF">
        <w:rPr>
          <w:sz w:val="30"/>
          <w:szCs w:val="30"/>
          <w:rtl/>
        </w:rPr>
        <w:t>ولا التي يتحملها بعد الزواج. و</w:t>
      </w:r>
      <w:r w:rsidRPr="00613BDF">
        <w:rPr>
          <w:rFonts w:hint="cs"/>
          <w:sz w:val="30"/>
          <w:szCs w:val="30"/>
          <w:rtl/>
        </w:rPr>
        <w:t>يعد ال</w:t>
      </w:r>
      <w:r w:rsidRPr="00613BDF">
        <w:rPr>
          <w:sz w:val="30"/>
          <w:szCs w:val="30"/>
          <w:rtl/>
        </w:rPr>
        <w:t xml:space="preserve">شريكان في الحياة الزوجية </w:t>
      </w:r>
      <w:r w:rsidRPr="00613BDF">
        <w:rPr>
          <w:rFonts w:hint="cs"/>
          <w:sz w:val="30"/>
          <w:szCs w:val="30"/>
          <w:rtl/>
        </w:rPr>
        <w:t>مشتركين سويا و</w:t>
      </w:r>
      <w:r w:rsidRPr="00613BDF">
        <w:rPr>
          <w:sz w:val="30"/>
          <w:szCs w:val="30"/>
          <w:rtl/>
        </w:rPr>
        <w:t>مسؤ</w:t>
      </w:r>
      <w:r w:rsidRPr="00613BDF">
        <w:rPr>
          <w:rFonts w:hint="cs"/>
          <w:sz w:val="30"/>
          <w:szCs w:val="30"/>
          <w:rtl/>
        </w:rPr>
        <w:t>ولي</w:t>
      </w:r>
      <w:r w:rsidRPr="00613BDF">
        <w:rPr>
          <w:sz w:val="30"/>
          <w:szCs w:val="30"/>
          <w:rtl/>
        </w:rPr>
        <w:t xml:space="preserve">ن بقوة عن الالتزامات التي </w:t>
      </w:r>
      <w:r w:rsidRPr="00613BDF">
        <w:rPr>
          <w:rFonts w:hint="cs"/>
          <w:sz w:val="30"/>
          <w:szCs w:val="30"/>
          <w:rtl/>
        </w:rPr>
        <w:t>ت</w:t>
      </w:r>
      <w:r w:rsidRPr="00613BDF">
        <w:rPr>
          <w:sz w:val="30"/>
          <w:szCs w:val="30"/>
          <w:rtl/>
        </w:rPr>
        <w:t>كون على أحد</w:t>
      </w:r>
      <w:r w:rsidRPr="00613BDF">
        <w:rPr>
          <w:rFonts w:hint="cs"/>
          <w:sz w:val="30"/>
          <w:szCs w:val="30"/>
          <w:rtl/>
        </w:rPr>
        <w:t xml:space="preserve">هما تجاه شخص </w:t>
      </w:r>
      <w:r w:rsidRPr="00613BDF">
        <w:rPr>
          <w:sz w:val="30"/>
          <w:szCs w:val="30"/>
          <w:rtl/>
        </w:rPr>
        <w:t xml:space="preserve">ثالث </w:t>
      </w:r>
      <w:r w:rsidRPr="00613BDF">
        <w:rPr>
          <w:rFonts w:hint="cs"/>
          <w:sz w:val="30"/>
          <w:szCs w:val="30"/>
          <w:rtl/>
        </w:rPr>
        <w:t xml:space="preserve">بقصد </w:t>
      </w:r>
      <w:r w:rsidRPr="00613BDF">
        <w:rPr>
          <w:sz w:val="30"/>
          <w:szCs w:val="30"/>
          <w:rtl/>
        </w:rPr>
        <w:t xml:space="preserve">تلبية </w:t>
      </w:r>
      <w:r w:rsidRPr="00613BDF">
        <w:rPr>
          <w:rFonts w:hint="cs"/>
          <w:sz w:val="30"/>
          <w:szCs w:val="30"/>
          <w:rtl/>
        </w:rPr>
        <w:t>ال</w:t>
      </w:r>
      <w:r w:rsidRPr="00613BDF">
        <w:rPr>
          <w:sz w:val="30"/>
          <w:szCs w:val="30"/>
          <w:rtl/>
        </w:rPr>
        <w:t>احتياجات الزوجية</w:t>
      </w:r>
      <w:r w:rsidRPr="00613BDF">
        <w:rPr>
          <w:rFonts w:hint="cs"/>
          <w:sz w:val="30"/>
          <w:szCs w:val="30"/>
          <w:rtl/>
        </w:rPr>
        <w:t xml:space="preserve">، إلى جانب </w:t>
      </w:r>
      <w:r w:rsidRPr="00613BDF">
        <w:rPr>
          <w:sz w:val="30"/>
          <w:szCs w:val="30"/>
          <w:rtl/>
        </w:rPr>
        <w:t>الالتزامات التي تتفق مع القواعد العامة و</w:t>
      </w:r>
      <w:r w:rsidRPr="00613BDF">
        <w:rPr>
          <w:rFonts w:hint="cs"/>
          <w:sz w:val="30"/>
          <w:szCs w:val="30"/>
          <w:rtl/>
        </w:rPr>
        <w:t>الم</w:t>
      </w:r>
      <w:r w:rsidRPr="00613BDF">
        <w:rPr>
          <w:sz w:val="30"/>
          <w:szCs w:val="30"/>
          <w:rtl/>
        </w:rPr>
        <w:t>فر</w:t>
      </w:r>
      <w:r w:rsidRPr="00613BDF">
        <w:rPr>
          <w:rFonts w:hint="cs"/>
          <w:sz w:val="30"/>
          <w:szCs w:val="30"/>
          <w:rtl/>
        </w:rPr>
        <w:t>و</w:t>
      </w:r>
      <w:r w:rsidRPr="00613BDF">
        <w:rPr>
          <w:sz w:val="30"/>
          <w:szCs w:val="30"/>
          <w:rtl/>
        </w:rPr>
        <w:t>ض</w:t>
      </w:r>
      <w:r w:rsidRPr="00613BDF">
        <w:rPr>
          <w:rFonts w:hint="cs"/>
          <w:sz w:val="30"/>
          <w:szCs w:val="30"/>
          <w:rtl/>
        </w:rPr>
        <w:t>ة</w:t>
      </w:r>
      <w:r w:rsidRPr="00613BDF">
        <w:rPr>
          <w:sz w:val="30"/>
          <w:szCs w:val="30"/>
          <w:rtl/>
        </w:rPr>
        <w:t xml:space="preserve"> على كلا الشريكين.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وللشريك في الحياة الزوجية الذي </w:t>
      </w:r>
      <w:r w:rsidRPr="00613BDF">
        <w:rPr>
          <w:rFonts w:hint="cs"/>
          <w:sz w:val="30"/>
          <w:szCs w:val="30"/>
          <w:rtl/>
        </w:rPr>
        <w:t>و</w:t>
      </w:r>
      <w:r w:rsidRPr="00613BDF">
        <w:rPr>
          <w:sz w:val="30"/>
          <w:szCs w:val="30"/>
          <w:rtl/>
        </w:rPr>
        <w:t>في با</w:t>
      </w:r>
      <w:r w:rsidRPr="00613BDF">
        <w:rPr>
          <w:rFonts w:hint="cs"/>
          <w:sz w:val="30"/>
          <w:szCs w:val="30"/>
          <w:rtl/>
        </w:rPr>
        <w:t>لا</w:t>
      </w:r>
      <w:r w:rsidRPr="00613BDF">
        <w:rPr>
          <w:sz w:val="30"/>
          <w:szCs w:val="30"/>
          <w:rtl/>
        </w:rPr>
        <w:t xml:space="preserve">لتزامات المشتركة </w:t>
      </w:r>
      <w:r w:rsidRPr="00613BDF">
        <w:rPr>
          <w:rFonts w:hint="cs"/>
          <w:sz w:val="30"/>
          <w:szCs w:val="30"/>
          <w:rtl/>
        </w:rPr>
        <w:t xml:space="preserve">من </w:t>
      </w:r>
      <w:r w:rsidRPr="00613BDF">
        <w:rPr>
          <w:sz w:val="30"/>
          <w:szCs w:val="30"/>
          <w:rtl/>
        </w:rPr>
        <w:t>نصيب</w:t>
      </w:r>
      <w:r w:rsidRPr="00613BDF">
        <w:rPr>
          <w:rFonts w:hint="cs"/>
          <w:sz w:val="30"/>
          <w:szCs w:val="30"/>
          <w:rtl/>
        </w:rPr>
        <w:t>ه</w:t>
      </w:r>
      <w:r w:rsidRPr="00613BDF">
        <w:rPr>
          <w:sz w:val="30"/>
          <w:szCs w:val="30"/>
          <w:rtl/>
        </w:rPr>
        <w:t xml:space="preserve"> / ن</w:t>
      </w:r>
      <w:r w:rsidRPr="00613BDF">
        <w:rPr>
          <w:rFonts w:hint="cs"/>
          <w:sz w:val="30"/>
          <w:szCs w:val="30"/>
          <w:rtl/>
        </w:rPr>
        <w:t>صي</w:t>
      </w:r>
      <w:r w:rsidRPr="00613BDF">
        <w:rPr>
          <w:sz w:val="30"/>
          <w:szCs w:val="30"/>
          <w:rtl/>
        </w:rPr>
        <w:t>بها ال</w:t>
      </w:r>
      <w:r w:rsidRPr="00613BDF">
        <w:rPr>
          <w:rFonts w:hint="cs"/>
          <w:sz w:val="30"/>
          <w:szCs w:val="30"/>
          <w:rtl/>
        </w:rPr>
        <w:t>شخص</w:t>
      </w:r>
      <w:r w:rsidRPr="00613BDF">
        <w:rPr>
          <w:sz w:val="30"/>
          <w:szCs w:val="30"/>
          <w:rtl/>
        </w:rPr>
        <w:t>ي،</w:t>
      </w:r>
      <w:r w:rsidRPr="00613BDF">
        <w:rPr>
          <w:rFonts w:hint="cs"/>
          <w:sz w:val="30"/>
          <w:szCs w:val="30"/>
          <w:rtl/>
        </w:rPr>
        <w:t xml:space="preserve"> </w:t>
      </w:r>
      <w:r w:rsidRPr="00613BDF">
        <w:rPr>
          <w:sz w:val="30"/>
          <w:szCs w:val="30"/>
          <w:rtl/>
        </w:rPr>
        <w:t>الحق في أن يطلب من الشريك الآخر سد</w:t>
      </w:r>
      <w:r w:rsidRPr="00613BDF">
        <w:rPr>
          <w:rFonts w:hint="cs"/>
          <w:sz w:val="30"/>
          <w:szCs w:val="30"/>
          <w:rtl/>
        </w:rPr>
        <w:t>ا</w:t>
      </w:r>
      <w:r w:rsidRPr="00613BDF">
        <w:rPr>
          <w:sz w:val="30"/>
          <w:szCs w:val="30"/>
          <w:rtl/>
        </w:rPr>
        <w:t xml:space="preserve">د </w:t>
      </w:r>
      <w:r w:rsidRPr="00613BDF">
        <w:rPr>
          <w:rFonts w:hint="cs"/>
          <w:sz w:val="30"/>
          <w:szCs w:val="30"/>
          <w:rtl/>
        </w:rPr>
        <w:t>الجزء الذي عليه من ال</w:t>
      </w:r>
      <w:r w:rsidRPr="00613BDF">
        <w:rPr>
          <w:sz w:val="30"/>
          <w:szCs w:val="30"/>
          <w:rtl/>
        </w:rPr>
        <w:t>التزامات.  ول</w:t>
      </w:r>
      <w:r w:rsidRPr="00613BDF">
        <w:rPr>
          <w:rFonts w:hint="cs"/>
          <w:sz w:val="30"/>
          <w:szCs w:val="30"/>
          <w:rtl/>
        </w:rPr>
        <w:t xml:space="preserve">ا </w:t>
      </w:r>
      <w:r w:rsidRPr="00613BDF">
        <w:rPr>
          <w:sz w:val="30"/>
          <w:szCs w:val="30"/>
          <w:rtl/>
        </w:rPr>
        <w:t>ترد الهد</w:t>
      </w:r>
      <w:r w:rsidRPr="00613BDF">
        <w:rPr>
          <w:rFonts w:hint="cs"/>
          <w:sz w:val="30"/>
          <w:szCs w:val="30"/>
          <w:rtl/>
        </w:rPr>
        <w:t>ا</w:t>
      </w:r>
      <w:r w:rsidRPr="00613BDF">
        <w:rPr>
          <w:sz w:val="30"/>
          <w:szCs w:val="30"/>
          <w:rtl/>
        </w:rPr>
        <w:t>يا المتبادلة بين شريكي الزواج قبل</w:t>
      </w:r>
      <w:r w:rsidRPr="00613BDF">
        <w:rPr>
          <w:rFonts w:hint="cs"/>
          <w:sz w:val="30"/>
          <w:szCs w:val="30"/>
          <w:rtl/>
        </w:rPr>
        <w:t xml:space="preserve"> الزواج</w:t>
      </w:r>
      <w:r w:rsidRPr="00613BDF">
        <w:rPr>
          <w:sz w:val="30"/>
          <w:szCs w:val="30"/>
          <w:rtl/>
        </w:rPr>
        <w:t xml:space="preserve"> و</w:t>
      </w:r>
      <w:r w:rsidRPr="00613BDF">
        <w:rPr>
          <w:rFonts w:hint="cs"/>
          <w:sz w:val="30"/>
          <w:szCs w:val="30"/>
          <w:rtl/>
        </w:rPr>
        <w:t xml:space="preserve">أثناءه وبعده. وتعتبر </w:t>
      </w:r>
      <w:r w:rsidRPr="00613BDF">
        <w:rPr>
          <w:sz w:val="30"/>
          <w:szCs w:val="30"/>
          <w:rtl/>
        </w:rPr>
        <w:t xml:space="preserve">الأملاك التي يتم الحصول عليها </w:t>
      </w:r>
      <w:r w:rsidRPr="00613BDF">
        <w:rPr>
          <w:rFonts w:hint="cs"/>
          <w:sz w:val="30"/>
          <w:szCs w:val="30"/>
          <w:rtl/>
        </w:rPr>
        <w:t xml:space="preserve">أثناء حياة الشريكين معا خارج رباط </w:t>
      </w:r>
      <w:r w:rsidRPr="00613BDF">
        <w:rPr>
          <w:sz w:val="30"/>
          <w:szCs w:val="30"/>
          <w:rtl/>
        </w:rPr>
        <w:t xml:space="preserve">الزوجية </w:t>
      </w:r>
      <w:r w:rsidRPr="00613BDF">
        <w:rPr>
          <w:rFonts w:hint="cs"/>
          <w:sz w:val="30"/>
          <w:szCs w:val="30"/>
          <w:rtl/>
        </w:rPr>
        <w:t xml:space="preserve">مملوكة </w:t>
      </w:r>
      <w:r w:rsidRPr="00613BDF">
        <w:rPr>
          <w:sz w:val="30"/>
          <w:szCs w:val="30"/>
          <w:rtl/>
        </w:rPr>
        <w:t xml:space="preserve">ملكية مشتركة فيما بينهما.  وتطبق </w:t>
      </w:r>
      <w:r w:rsidRPr="00613BDF">
        <w:rPr>
          <w:rFonts w:hint="cs"/>
          <w:sz w:val="30"/>
          <w:szCs w:val="30"/>
          <w:rtl/>
        </w:rPr>
        <w:t xml:space="preserve">على قدم المساواة، </w:t>
      </w:r>
      <w:r w:rsidRPr="00613BDF">
        <w:rPr>
          <w:sz w:val="30"/>
          <w:szCs w:val="30"/>
          <w:rtl/>
        </w:rPr>
        <w:t>أحكام قانون الممتلكات والحقوق ال</w:t>
      </w:r>
      <w:r w:rsidRPr="00613BDF">
        <w:rPr>
          <w:rFonts w:hint="cs"/>
          <w:sz w:val="30"/>
          <w:szCs w:val="30"/>
          <w:rtl/>
        </w:rPr>
        <w:t xml:space="preserve">جوهرية </w:t>
      </w:r>
      <w:r w:rsidRPr="00613BDF">
        <w:rPr>
          <w:sz w:val="30"/>
          <w:szCs w:val="30"/>
          <w:rtl/>
        </w:rPr>
        <w:t>الأخرى في جمهورية مقدونيا التي ت</w:t>
      </w:r>
      <w:r w:rsidRPr="00613BDF">
        <w:rPr>
          <w:rFonts w:hint="cs"/>
          <w:sz w:val="30"/>
          <w:szCs w:val="30"/>
          <w:rtl/>
        </w:rPr>
        <w:t xml:space="preserve">غطي </w:t>
      </w:r>
      <w:r w:rsidRPr="00613BDF">
        <w:rPr>
          <w:sz w:val="30"/>
          <w:szCs w:val="30"/>
          <w:rtl/>
        </w:rPr>
        <w:t xml:space="preserve">الملكية المشتركة لشريكي الحياة الزوجية </w:t>
      </w:r>
      <w:r w:rsidRPr="00613BDF">
        <w:rPr>
          <w:rFonts w:hint="cs"/>
          <w:sz w:val="30"/>
          <w:szCs w:val="30"/>
          <w:rtl/>
        </w:rPr>
        <w:t>عند</w:t>
      </w:r>
      <w:r w:rsidRPr="00613BDF">
        <w:rPr>
          <w:sz w:val="30"/>
          <w:szCs w:val="30"/>
          <w:rtl/>
        </w:rPr>
        <w:t xml:space="preserve"> إدارة أجزاء مختلفة من الممتلكات </w:t>
      </w:r>
      <w:r w:rsidRPr="00613BDF">
        <w:rPr>
          <w:rFonts w:hint="cs"/>
          <w:sz w:val="30"/>
          <w:szCs w:val="30"/>
          <w:rtl/>
        </w:rPr>
        <w:t xml:space="preserve">التي </w:t>
      </w:r>
      <w:r w:rsidRPr="00613BDF">
        <w:rPr>
          <w:sz w:val="30"/>
          <w:szCs w:val="30"/>
          <w:rtl/>
        </w:rPr>
        <w:t>يتم الحصول عليها</w:t>
      </w:r>
      <w:r w:rsidRPr="00613BDF">
        <w:rPr>
          <w:rFonts w:hint="cs"/>
          <w:sz w:val="30"/>
          <w:szCs w:val="30"/>
          <w:rtl/>
        </w:rPr>
        <w:t xml:space="preserve"> أثناء حياة الشريكين معا</w:t>
      </w:r>
      <w:r w:rsidRPr="00613BDF">
        <w:rPr>
          <w:sz w:val="30"/>
          <w:szCs w:val="30"/>
          <w:rtl/>
        </w:rPr>
        <w:t xml:space="preserve"> خارج رباط الزوجية</w:t>
      </w:r>
      <w:r w:rsidRPr="00613BDF">
        <w:rPr>
          <w:rFonts w:hint="cs"/>
          <w:sz w:val="30"/>
          <w:szCs w:val="30"/>
          <w:rtl/>
        </w:rPr>
        <w:t>، أ</w:t>
      </w:r>
      <w:r w:rsidRPr="00613BDF">
        <w:rPr>
          <w:sz w:val="30"/>
          <w:szCs w:val="30"/>
          <w:rtl/>
        </w:rPr>
        <w:t>و</w:t>
      </w:r>
      <w:r w:rsidRPr="00613BDF">
        <w:rPr>
          <w:rFonts w:hint="cs"/>
          <w:sz w:val="30"/>
          <w:szCs w:val="30"/>
          <w:rtl/>
        </w:rPr>
        <w:t xml:space="preserve"> </w:t>
      </w:r>
      <w:r w:rsidRPr="00613BDF">
        <w:rPr>
          <w:sz w:val="30"/>
          <w:szCs w:val="30"/>
          <w:rtl/>
        </w:rPr>
        <w:t xml:space="preserve">التصرف فيها </w:t>
      </w:r>
      <w:r w:rsidRPr="00613BDF">
        <w:rPr>
          <w:rFonts w:hint="cs"/>
          <w:sz w:val="30"/>
          <w:szCs w:val="30"/>
          <w:rtl/>
        </w:rPr>
        <w:t>أ</w:t>
      </w:r>
      <w:r w:rsidRPr="00613BDF">
        <w:rPr>
          <w:sz w:val="30"/>
          <w:szCs w:val="30"/>
          <w:rtl/>
        </w:rPr>
        <w:t>و</w:t>
      </w:r>
      <w:r w:rsidRPr="00613BDF">
        <w:rPr>
          <w:rFonts w:hint="cs"/>
          <w:sz w:val="30"/>
          <w:szCs w:val="30"/>
          <w:rtl/>
        </w:rPr>
        <w:t xml:space="preserve"> </w:t>
      </w:r>
      <w:r w:rsidRPr="00613BDF">
        <w:rPr>
          <w:sz w:val="30"/>
          <w:szCs w:val="30"/>
          <w:rtl/>
        </w:rPr>
        <w:t>تخصيص</w:t>
      </w:r>
      <w:r w:rsidRPr="00613BDF">
        <w:rPr>
          <w:rFonts w:hint="cs"/>
          <w:sz w:val="30"/>
          <w:szCs w:val="30"/>
          <w:rtl/>
        </w:rPr>
        <w:t>ها</w:t>
      </w:r>
      <w:r w:rsidRPr="00613BDF">
        <w:rPr>
          <w:sz w:val="30"/>
          <w:szCs w:val="30"/>
          <w:rtl/>
        </w:rPr>
        <w:t>،</w:t>
      </w:r>
      <w:r w:rsidRPr="00613BDF">
        <w:rPr>
          <w:rFonts w:hint="cs"/>
          <w:sz w:val="30"/>
          <w:szCs w:val="30"/>
          <w:rtl/>
        </w:rPr>
        <w:t xml:space="preserve"> </w:t>
      </w:r>
      <w:r w:rsidRPr="00613BDF">
        <w:rPr>
          <w:sz w:val="30"/>
          <w:szCs w:val="30"/>
          <w:rtl/>
        </w:rPr>
        <w:t xml:space="preserve">وكذلك </w:t>
      </w:r>
      <w:r w:rsidRPr="00613BDF">
        <w:rPr>
          <w:rFonts w:hint="cs"/>
          <w:sz w:val="30"/>
          <w:szCs w:val="30"/>
          <w:rtl/>
        </w:rPr>
        <w:t xml:space="preserve">عند </w:t>
      </w:r>
      <w:r w:rsidRPr="00613BDF">
        <w:rPr>
          <w:sz w:val="30"/>
          <w:szCs w:val="30"/>
          <w:rtl/>
        </w:rPr>
        <w:t>قسمة</w:t>
      </w:r>
      <w:r w:rsidRPr="00613BDF">
        <w:rPr>
          <w:rFonts w:hint="cs"/>
          <w:sz w:val="30"/>
          <w:szCs w:val="30"/>
          <w:rtl/>
        </w:rPr>
        <w:t xml:space="preserve"> تلك</w:t>
      </w:r>
      <w:r w:rsidRPr="00613BDF">
        <w:rPr>
          <w:sz w:val="30"/>
          <w:szCs w:val="30"/>
          <w:rtl/>
        </w:rPr>
        <w:t xml:space="preserve"> الممتلكات. </w:t>
      </w:r>
    </w:p>
    <w:p w:rsidR="00291EEA" w:rsidRPr="00291EEA" w:rsidRDefault="00291EEA" w:rsidP="00291EEA">
      <w:pPr>
        <w:pStyle w:val="BodyText2"/>
        <w:spacing w:line="120" w:lineRule="exact"/>
        <w:ind w:left="1030" w:right="810" w:firstLine="450"/>
        <w:jc w:val="both"/>
        <w:rPr>
          <w:rFonts w:hint="cs"/>
          <w:b/>
          <w:bCs/>
          <w:sz w:val="12"/>
          <w:szCs w:val="30"/>
          <w:rtl/>
        </w:rPr>
      </w:pPr>
    </w:p>
    <w:p w:rsidR="00CB4538" w:rsidRPr="00291EEA" w:rsidRDefault="00CB4538" w:rsidP="00291EEA">
      <w:pPr>
        <w:pStyle w:val="BodyText2"/>
        <w:tabs>
          <w:tab w:val="left" w:pos="1660"/>
        </w:tabs>
        <w:spacing w:after="120" w:line="400" w:lineRule="exact"/>
        <w:ind w:left="1030" w:right="810" w:firstLine="450"/>
        <w:jc w:val="both"/>
        <w:rPr>
          <w:b/>
          <w:bCs/>
          <w:sz w:val="32"/>
          <w:szCs w:val="32"/>
          <w:rtl/>
        </w:rPr>
      </w:pPr>
      <w:r w:rsidRPr="00291EEA">
        <w:rPr>
          <w:b/>
          <w:bCs/>
          <w:sz w:val="32"/>
          <w:szCs w:val="32"/>
          <w:rtl/>
        </w:rPr>
        <w:t>(4)</w:t>
      </w:r>
      <w:r w:rsidR="00291EEA" w:rsidRPr="00291EEA">
        <w:rPr>
          <w:rFonts w:hint="cs"/>
          <w:b/>
          <w:bCs/>
          <w:sz w:val="32"/>
          <w:szCs w:val="32"/>
          <w:rtl/>
        </w:rPr>
        <w:tab/>
      </w:r>
      <w:r w:rsidRPr="00291EEA">
        <w:rPr>
          <w:b/>
          <w:bCs/>
          <w:sz w:val="32"/>
          <w:szCs w:val="32"/>
          <w:rtl/>
        </w:rPr>
        <w:t xml:space="preserve">الحق </w:t>
      </w:r>
      <w:r w:rsidRPr="00291EEA">
        <w:rPr>
          <w:rFonts w:hint="cs"/>
          <w:b/>
          <w:bCs/>
          <w:sz w:val="32"/>
          <w:szCs w:val="32"/>
          <w:rtl/>
        </w:rPr>
        <w:t xml:space="preserve">في </w:t>
      </w:r>
      <w:r w:rsidRPr="00291EEA">
        <w:rPr>
          <w:b/>
          <w:bCs/>
          <w:sz w:val="32"/>
          <w:szCs w:val="32"/>
          <w:rtl/>
        </w:rPr>
        <w:t>حرية الانتقال والسكن</w:t>
      </w:r>
    </w:p>
    <w:p w:rsidR="00291EEA" w:rsidRDefault="00CB4538" w:rsidP="00CB4538">
      <w:pPr>
        <w:pStyle w:val="BodyText2"/>
        <w:spacing w:after="120" w:line="400" w:lineRule="exact"/>
        <w:ind w:left="1030" w:right="810" w:firstLine="450"/>
        <w:jc w:val="both"/>
        <w:rPr>
          <w:sz w:val="30"/>
          <w:szCs w:val="30"/>
          <w:rtl/>
        </w:rPr>
      </w:pPr>
      <w:r w:rsidRPr="00613BDF">
        <w:rPr>
          <w:sz w:val="30"/>
          <w:szCs w:val="30"/>
          <w:rtl/>
        </w:rPr>
        <w:t>عملا بالمادة 27</w:t>
      </w:r>
      <w:r w:rsidRPr="00613BDF">
        <w:rPr>
          <w:rFonts w:hint="cs"/>
          <w:sz w:val="30"/>
          <w:szCs w:val="30"/>
          <w:rtl/>
        </w:rPr>
        <w:t xml:space="preserve"> </w:t>
      </w:r>
      <w:r w:rsidRPr="00613BDF">
        <w:rPr>
          <w:sz w:val="30"/>
          <w:szCs w:val="30"/>
          <w:rtl/>
        </w:rPr>
        <w:t xml:space="preserve">من دستور جمهورية مقدونيا"لكل مواطن في جمهورية مقدونيا الحق في حرية </w:t>
      </w:r>
      <w:r w:rsidRPr="00613BDF">
        <w:rPr>
          <w:rFonts w:hint="cs"/>
          <w:sz w:val="30"/>
          <w:szCs w:val="30"/>
          <w:rtl/>
        </w:rPr>
        <w:t>ال</w:t>
      </w:r>
      <w:r w:rsidRPr="00613BDF">
        <w:rPr>
          <w:sz w:val="30"/>
          <w:szCs w:val="30"/>
          <w:rtl/>
        </w:rPr>
        <w:t xml:space="preserve">انتقال في شتى أنحاء أراضي جمهورية مقدونيا،وله حق اختيار مكان </w:t>
      </w:r>
      <w:r w:rsidRPr="00613BDF">
        <w:rPr>
          <w:rFonts w:hint="cs"/>
          <w:sz w:val="30"/>
          <w:szCs w:val="30"/>
          <w:rtl/>
        </w:rPr>
        <w:t>ال</w:t>
      </w:r>
      <w:r w:rsidRPr="00613BDF">
        <w:rPr>
          <w:sz w:val="30"/>
          <w:szCs w:val="30"/>
          <w:rtl/>
        </w:rPr>
        <w:t>سكن بحرية.  ولكل مواطن الحق في مغادرة أراضي الجمهورية و</w:t>
      </w:r>
      <w:r w:rsidRPr="00613BDF">
        <w:rPr>
          <w:rFonts w:hint="cs"/>
          <w:sz w:val="30"/>
          <w:szCs w:val="30"/>
          <w:rtl/>
        </w:rPr>
        <w:t>ال</w:t>
      </w:r>
      <w:r w:rsidRPr="00613BDF">
        <w:rPr>
          <w:sz w:val="30"/>
          <w:szCs w:val="30"/>
          <w:rtl/>
        </w:rPr>
        <w:t>عود</w:t>
      </w:r>
      <w:r w:rsidRPr="00613BDF">
        <w:rPr>
          <w:rFonts w:hint="cs"/>
          <w:sz w:val="30"/>
          <w:szCs w:val="30"/>
          <w:rtl/>
        </w:rPr>
        <w:t>ة</w:t>
      </w:r>
      <w:r w:rsidRPr="00613BDF">
        <w:rPr>
          <w:sz w:val="30"/>
          <w:szCs w:val="30"/>
          <w:rtl/>
        </w:rPr>
        <w:t xml:space="preserve"> إليها. ولا يجوز للقانون أن يحد من إعمال هذه الحقوق إلا إذا كان ذلك ضروريا لسلامة الجمهورية،</w:t>
      </w:r>
      <w:r w:rsidRPr="00613BDF">
        <w:rPr>
          <w:rFonts w:hint="cs"/>
          <w:sz w:val="30"/>
          <w:szCs w:val="30"/>
          <w:rtl/>
        </w:rPr>
        <w:t xml:space="preserve"> </w:t>
      </w:r>
      <w:r w:rsidRPr="00613BDF">
        <w:rPr>
          <w:sz w:val="30"/>
          <w:szCs w:val="30"/>
          <w:rtl/>
        </w:rPr>
        <w:t xml:space="preserve">بسبب تحقيقات جنائية أو بغرض حماية صحة المواطنين. "  ويفسر هذا </w:t>
      </w:r>
      <w:r w:rsidRPr="00613BDF">
        <w:rPr>
          <w:rFonts w:hint="cs"/>
          <w:sz w:val="30"/>
          <w:szCs w:val="30"/>
          <w:rtl/>
        </w:rPr>
        <w:t>ا</w:t>
      </w:r>
      <w:r w:rsidRPr="00613BDF">
        <w:rPr>
          <w:sz w:val="30"/>
          <w:szCs w:val="30"/>
          <w:rtl/>
        </w:rPr>
        <w:t>لحق في العديد من مختلف قوانين جمهورية مقدونيا، التي ت</w:t>
      </w:r>
      <w:r w:rsidRPr="00613BDF">
        <w:rPr>
          <w:rFonts w:hint="cs"/>
          <w:sz w:val="30"/>
          <w:szCs w:val="30"/>
          <w:rtl/>
        </w:rPr>
        <w:t>ضع</w:t>
      </w:r>
      <w:r w:rsidRPr="00613BDF">
        <w:rPr>
          <w:sz w:val="30"/>
          <w:szCs w:val="30"/>
          <w:rtl/>
        </w:rPr>
        <w:t xml:space="preserve"> في الاعتبار كل مواطن ب</w:t>
      </w:r>
      <w:r w:rsidRPr="00613BDF">
        <w:rPr>
          <w:rFonts w:hint="cs"/>
          <w:sz w:val="30"/>
          <w:szCs w:val="30"/>
          <w:rtl/>
        </w:rPr>
        <w:t>صرف</w:t>
      </w:r>
      <w:r w:rsidRPr="00613BDF">
        <w:rPr>
          <w:sz w:val="30"/>
          <w:szCs w:val="30"/>
          <w:rtl/>
        </w:rPr>
        <w:t xml:space="preserve"> النظر عن الجنس.</w:t>
      </w:r>
    </w:p>
    <w:p w:rsidR="00380E3E" w:rsidRDefault="00291EEA" w:rsidP="00CB4538">
      <w:pPr>
        <w:pStyle w:val="BodyText2"/>
        <w:spacing w:after="120" w:line="400" w:lineRule="exact"/>
        <w:ind w:left="1030" w:right="810" w:firstLine="450"/>
        <w:jc w:val="both"/>
        <w:rPr>
          <w:sz w:val="30"/>
          <w:szCs w:val="30"/>
          <w:rtl/>
        </w:rPr>
      </w:pPr>
      <w:r>
        <w:rPr>
          <w:sz w:val="30"/>
          <w:szCs w:val="30"/>
          <w:rtl/>
        </w:rPr>
        <w:br w:type="page"/>
      </w:r>
    </w:p>
    <w:tbl>
      <w:tblPr>
        <w:bidiVisual/>
        <w:tblW w:w="0" w:type="auto"/>
        <w:tblInd w:w="104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8010"/>
      </w:tblGrid>
      <w:tr w:rsidR="00380E3E" w:rsidRPr="00380E3E">
        <w:tblPrEx>
          <w:tblCellMar>
            <w:top w:w="0" w:type="dxa"/>
            <w:bottom w:w="0" w:type="dxa"/>
          </w:tblCellMar>
        </w:tblPrEx>
        <w:tc>
          <w:tcPr>
            <w:tcW w:w="8010" w:type="dxa"/>
            <w:shd w:val="clear" w:color="auto" w:fill="auto"/>
          </w:tcPr>
          <w:p w:rsidR="00380E3E" w:rsidRPr="00380E3E" w:rsidRDefault="00380E3E" w:rsidP="00380E3E">
            <w:pPr>
              <w:tabs>
                <w:tab w:val="left" w:pos="288"/>
                <w:tab w:val="left" w:pos="576"/>
                <w:tab w:val="left" w:pos="864"/>
                <w:tab w:val="left" w:pos="1152"/>
              </w:tabs>
              <w:spacing w:before="120" w:after="120" w:line="240" w:lineRule="exact"/>
              <w:ind w:right="43"/>
              <w:jc w:val="center"/>
              <w:rPr>
                <w:rFonts w:hint="cs"/>
                <w:b/>
                <w:bCs/>
                <w:sz w:val="36"/>
                <w:szCs w:val="36"/>
                <w:rtl/>
              </w:rPr>
            </w:pPr>
            <w:r w:rsidRPr="00380E3E">
              <w:rPr>
                <w:rFonts w:hint="cs"/>
                <w:b/>
                <w:bCs/>
                <w:sz w:val="36"/>
                <w:szCs w:val="36"/>
                <w:rtl/>
              </w:rPr>
              <w:t>المادة 16</w:t>
            </w:r>
          </w:p>
        </w:tc>
      </w:tr>
    </w:tbl>
    <w:p w:rsidR="00CB4538" w:rsidRPr="00613BDF" w:rsidRDefault="00CB4538" w:rsidP="00380E3E">
      <w:pPr>
        <w:pStyle w:val="BodyText2"/>
        <w:spacing w:line="400" w:lineRule="exact"/>
        <w:ind w:left="1037" w:right="806" w:firstLine="446"/>
        <w:jc w:val="both"/>
        <w:rPr>
          <w:sz w:val="30"/>
          <w:szCs w:val="30"/>
          <w:rtl/>
        </w:rPr>
      </w:pPr>
      <w:r w:rsidRPr="00613BDF">
        <w:rPr>
          <w:sz w:val="30"/>
          <w:szCs w:val="30"/>
          <w:rtl/>
        </w:rPr>
        <w:t xml:space="preserve"> </w:t>
      </w:r>
    </w:p>
    <w:p w:rsidR="00CB4538" w:rsidRPr="00CA597B" w:rsidRDefault="00CB4538" w:rsidP="00BD7884">
      <w:pPr>
        <w:pStyle w:val="BodyText2"/>
        <w:tabs>
          <w:tab w:val="left" w:pos="1570"/>
          <w:tab w:val="left" w:pos="8230"/>
        </w:tabs>
        <w:spacing w:after="120" w:line="400" w:lineRule="exact"/>
        <w:ind w:left="1030" w:right="810"/>
        <w:jc w:val="both"/>
        <w:rPr>
          <w:b/>
          <w:bCs/>
          <w:sz w:val="30"/>
          <w:szCs w:val="30"/>
          <w:rtl/>
        </w:rPr>
      </w:pPr>
      <w:r w:rsidRPr="00CA597B">
        <w:rPr>
          <w:b/>
          <w:bCs/>
          <w:sz w:val="30"/>
          <w:szCs w:val="30"/>
          <w:rtl/>
        </w:rPr>
        <w:t>1-</w:t>
      </w:r>
      <w:r w:rsidR="00380E3E">
        <w:rPr>
          <w:rFonts w:hint="cs"/>
          <w:b/>
          <w:bCs/>
          <w:sz w:val="30"/>
          <w:szCs w:val="30"/>
          <w:rtl/>
        </w:rPr>
        <w:tab/>
      </w:r>
      <w:r w:rsidRPr="00CA597B">
        <w:rPr>
          <w:b/>
          <w:bCs/>
          <w:sz w:val="30"/>
          <w:szCs w:val="30"/>
          <w:rtl/>
        </w:rPr>
        <w:t xml:space="preserve">تتخذ الدول الأطراف جميع التدابير المناسبة للقضاء على التمييز ضد المرأة في كافة الأمور المتعلقة بالزواج والعلاقات الأسرية،وبوجه خاص تضمن،على أساس تساوي الرجل والمرأة: </w:t>
      </w:r>
    </w:p>
    <w:p w:rsidR="00CB4538" w:rsidRPr="00CA597B" w:rsidRDefault="00380E3E" w:rsidP="00380E3E">
      <w:pPr>
        <w:pStyle w:val="BodyText2"/>
        <w:tabs>
          <w:tab w:val="left" w:pos="2020"/>
        </w:tabs>
        <w:spacing w:after="120" w:line="400" w:lineRule="exact"/>
        <w:ind w:left="1030" w:right="810" w:firstLine="450"/>
        <w:jc w:val="both"/>
        <w:outlineLvl w:val="0"/>
        <w:rPr>
          <w:b/>
          <w:bCs/>
          <w:sz w:val="30"/>
          <w:szCs w:val="30"/>
          <w:rtl/>
        </w:rPr>
      </w:pPr>
      <w:r>
        <w:rPr>
          <w:rFonts w:hint="cs"/>
          <w:b/>
          <w:bCs/>
          <w:sz w:val="30"/>
          <w:szCs w:val="30"/>
          <w:rtl/>
        </w:rPr>
        <w:t>(أ</w:t>
      </w:r>
      <w:r w:rsidR="00CB4538">
        <w:rPr>
          <w:b/>
          <w:bCs/>
          <w:sz w:val="30"/>
          <w:szCs w:val="30"/>
          <w:rtl/>
        </w:rPr>
        <w:t>)</w:t>
      </w:r>
      <w:r>
        <w:rPr>
          <w:rFonts w:hint="cs"/>
          <w:b/>
          <w:bCs/>
          <w:sz w:val="30"/>
          <w:szCs w:val="30"/>
          <w:rtl/>
        </w:rPr>
        <w:tab/>
      </w:r>
      <w:r w:rsidR="00CB4538" w:rsidRPr="00CA597B">
        <w:rPr>
          <w:b/>
          <w:bCs/>
          <w:sz w:val="30"/>
          <w:szCs w:val="30"/>
          <w:rtl/>
        </w:rPr>
        <w:t xml:space="preserve">نفس  الحق في عقد الزواج؛ </w:t>
      </w:r>
    </w:p>
    <w:p w:rsidR="00CB4538" w:rsidRPr="00CA597B" w:rsidRDefault="00380E3E" w:rsidP="00380E3E">
      <w:pPr>
        <w:pStyle w:val="BodyText2"/>
        <w:tabs>
          <w:tab w:val="left" w:pos="2020"/>
        </w:tabs>
        <w:spacing w:after="120" w:line="400" w:lineRule="exact"/>
        <w:ind w:left="1030" w:right="810" w:firstLine="450"/>
        <w:jc w:val="both"/>
        <w:rPr>
          <w:b/>
          <w:bCs/>
          <w:sz w:val="30"/>
          <w:szCs w:val="30"/>
          <w:rtl/>
        </w:rPr>
      </w:pPr>
      <w:r>
        <w:rPr>
          <w:rFonts w:hint="cs"/>
          <w:b/>
          <w:bCs/>
          <w:sz w:val="30"/>
          <w:szCs w:val="30"/>
          <w:rtl/>
        </w:rPr>
        <w:t>(</w:t>
      </w:r>
      <w:r w:rsidR="00CB4538" w:rsidRPr="00CA597B">
        <w:rPr>
          <w:b/>
          <w:bCs/>
          <w:sz w:val="30"/>
          <w:szCs w:val="30"/>
          <w:rtl/>
        </w:rPr>
        <w:t>ب)</w:t>
      </w:r>
      <w:r>
        <w:rPr>
          <w:rFonts w:hint="cs"/>
          <w:b/>
          <w:bCs/>
          <w:sz w:val="30"/>
          <w:szCs w:val="30"/>
          <w:rtl/>
        </w:rPr>
        <w:tab/>
      </w:r>
      <w:r w:rsidR="00CB4538" w:rsidRPr="00CA597B">
        <w:rPr>
          <w:b/>
          <w:bCs/>
          <w:sz w:val="30"/>
          <w:szCs w:val="30"/>
          <w:rtl/>
        </w:rPr>
        <w:t xml:space="preserve">نفس الحق في حرية اختيار الزوج،وفي عدم عقد الزواج إلا برضاها الحر الكامل؛ </w:t>
      </w:r>
    </w:p>
    <w:p w:rsidR="00CB4538" w:rsidRPr="00CA597B" w:rsidRDefault="00380E3E" w:rsidP="00380E3E">
      <w:pPr>
        <w:pStyle w:val="BodyText2"/>
        <w:tabs>
          <w:tab w:val="left" w:pos="2020"/>
        </w:tabs>
        <w:spacing w:after="120" w:line="400" w:lineRule="exact"/>
        <w:ind w:left="1030" w:right="810" w:firstLine="450"/>
        <w:jc w:val="both"/>
        <w:outlineLvl w:val="0"/>
        <w:rPr>
          <w:b/>
          <w:bCs/>
          <w:sz w:val="30"/>
          <w:szCs w:val="30"/>
          <w:rtl/>
        </w:rPr>
      </w:pPr>
      <w:r>
        <w:rPr>
          <w:rFonts w:hint="cs"/>
          <w:b/>
          <w:bCs/>
          <w:sz w:val="30"/>
          <w:szCs w:val="30"/>
          <w:rtl/>
        </w:rPr>
        <w:t>(</w:t>
      </w:r>
      <w:r w:rsidR="00CB4538" w:rsidRPr="00CA597B">
        <w:rPr>
          <w:b/>
          <w:bCs/>
          <w:sz w:val="30"/>
          <w:szCs w:val="30"/>
          <w:rtl/>
        </w:rPr>
        <w:t>ج</w:t>
      </w:r>
      <w:r w:rsidR="00CB4538">
        <w:rPr>
          <w:b/>
          <w:bCs/>
          <w:sz w:val="30"/>
          <w:szCs w:val="30"/>
          <w:rtl/>
        </w:rPr>
        <w:t>)</w:t>
      </w:r>
      <w:r>
        <w:rPr>
          <w:rFonts w:hint="cs"/>
          <w:b/>
          <w:bCs/>
          <w:sz w:val="30"/>
          <w:szCs w:val="30"/>
          <w:rtl/>
        </w:rPr>
        <w:tab/>
      </w:r>
      <w:r w:rsidR="00CB4538" w:rsidRPr="00CA597B">
        <w:rPr>
          <w:b/>
          <w:bCs/>
          <w:sz w:val="30"/>
          <w:szCs w:val="30"/>
          <w:rtl/>
        </w:rPr>
        <w:t xml:space="preserve">نفس الحقوق والمسؤوليات أثناء الزواج وعند فسخه؛ </w:t>
      </w:r>
    </w:p>
    <w:p w:rsidR="00CB4538" w:rsidRPr="00CA597B" w:rsidRDefault="00380E3E" w:rsidP="00380E3E">
      <w:pPr>
        <w:pStyle w:val="BodyText2"/>
        <w:tabs>
          <w:tab w:val="left" w:pos="2020"/>
        </w:tabs>
        <w:spacing w:after="120" w:line="400" w:lineRule="exact"/>
        <w:ind w:left="2020" w:right="810" w:hanging="540"/>
        <w:jc w:val="both"/>
        <w:rPr>
          <w:b/>
          <w:bCs/>
          <w:sz w:val="30"/>
          <w:szCs w:val="30"/>
          <w:rtl/>
        </w:rPr>
      </w:pPr>
      <w:r>
        <w:rPr>
          <w:rFonts w:hint="cs"/>
          <w:b/>
          <w:bCs/>
          <w:sz w:val="30"/>
          <w:szCs w:val="30"/>
          <w:rtl/>
        </w:rPr>
        <w:t>(</w:t>
      </w:r>
      <w:r w:rsidR="00CB4538" w:rsidRPr="00CA597B">
        <w:rPr>
          <w:b/>
          <w:bCs/>
          <w:sz w:val="30"/>
          <w:szCs w:val="30"/>
          <w:rtl/>
        </w:rPr>
        <w:t>د</w:t>
      </w:r>
      <w:r w:rsidR="00CB4538">
        <w:rPr>
          <w:b/>
          <w:bCs/>
          <w:sz w:val="30"/>
          <w:szCs w:val="30"/>
          <w:rtl/>
        </w:rPr>
        <w:t>)</w:t>
      </w:r>
      <w:r>
        <w:rPr>
          <w:rFonts w:hint="cs"/>
          <w:b/>
          <w:bCs/>
          <w:sz w:val="30"/>
          <w:szCs w:val="30"/>
          <w:rtl/>
        </w:rPr>
        <w:tab/>
      </w:r>
      <w:r w:rsidR="00CB4538" w:rsidRPr="00CA597B">
        <w:rPr>
          <w:b/>
          <w:bCs/>
          <w:sz w:val="30"/>
          <w:szCs w:val="30"/>
          <w:rtl/>
        </w:rPr>
        <w:t xml:space="preserve">نفس الحقوق والمسؤوليات كوالدة،بغض النظر عن حالتها الزوجية،في الأمور المتعلقة بأطفالها؛  وفي جميع الأحوال،تكون مصالح الأطفال هي الراجحة؛ </w:t>
      </w:r>
    </w:p>
    <w:p w:rsidR="00CB4538" w:rsidRPr="00CA597B" w:rsidRDefault="00380E3E" w:rsidP="00380E3E">
      <w:pPr>
        <w:pStyle w:val="BodyText2"/>
        <w:tabs>
          <w:tab w:val="left" w:pos="2020"/>
        </w:tabs>
        <w:spacing w:after="120" w:line="400" w:lineRule="exact"/>
        <w:ind w:left="2020" w:right="810" w:hanging="540"/>
        <w:jc w:val="both"/>
        <w:rPr>
          <w:b/>
          <w:bCs/>
          <w:sz w:val="30"/>
          <w:szCs w:val="30"/>
          <w:rtl/>
        </w:rPr>
      </w:pPr>
      <w:r>
        <w:rPr>
          <w:rFonts w:hint="cs"/>
          <w:b/>
          <w:bCs/>
          <w:sz w:val="30"/>
          <w:szCs w:val="30"/>
          <w:rtl/>
        </w:rPr>
        <w:t>(</w:t>
      </w:r>
      <w:r w:rsidR="00CB4538" w:rsidRPr="00CA597B">
        <w:rPr>
          <w:b/>
          <w:bCs/>
          <w:sz w:val="30"/>
          <w:szCs w:val="30"/>
          <w:rtl/>
        </w:rPr>
        <w:t>هـ</w:t>
      </w:r>
      <w:r w:rsidR="00CB4538">
        <w:rPr>
          <w:b/>
          <w:bCs/>
          <w:sz w:val="30"/>
          <w:szCs w:val="30"/>
          <w:rtl/>
        </w:rPr>
        <w:t>)</w:t>
      </w:r>
      <w:r>
        <w:rPr>
          <w:rFonts w:hint="cs"/>
          <w:b/>
          <w:bCs/>
          <w:sz w:val="30"/>
          <w:szCs w:val="30"/>
          <w:rtl/>
        </w:rPr>
        <w:tab/>
      </w:r>
      <w:r w:rsidR="00CB4538" w:rsidRPr="00CA597B">
        <w:rPr>
          <w:b/>
          <w:bCs/>
          <w:sz w:val="30"/>
          <w:szCs w:val="30"/>
          <w:rtl/>
        </w:rPr>
        <w:t xml:space="preserve">نفس الحقوق في أن تقرر بحرية وبشعور من المسؤولية عدد أطفالها والفترة بين إنجاب طفل وآخر،وفي الحصول على المعلومات والتثقيف والوسائل الكفيلة بتمكينها من ممارسة هذه الحقوق؛ </w:t>
      </w:r>
    </w:p>
    <w:p w:rsidR="004C4904" w:rsidRDefault="00380E3E" w:rsidP="00380E3E">
      <w:pPr>
        <w:pStyle w:val="BodyText2"/>
        <w:tabs>
          <w:tab w:val="left" w:pos="2020"/>
        </w:tabs>
        <w:spacing w:after="120" w:line="400" w:lineRule="exact"/>
        <w:ind w:left="2020" w:right="810" w:hanging="540"/>
        <w:jc w:val="both"/>
        <w:rPr>
          <w:rFonts w:hint="cs"/>
          <w:b/>
          <w:bCs/>
          <w:sz w:val="30"/>
          <w:szCs w:val="30"/>
          <w:rtl/>
        </w:rPr>
      </w:pPr>
      <w:r>
        <w:rPr>
          <w:rFonts w:hint="cs"/>
          <w:b/>
          <w:bCs/>
          <w:sz w:val="30"/>
          <w:szCs w:val="30"/>
          <w:rtl/>
        </w:rPr>
        <w:t>(</w:t>
      </w:r>
      <w:r w:rsidR="00CB4538" w:rsidRPr="00CA597B">
        <w:rPr>
          <w:b/>
          <w:bCs/>
          <w:sz w:val="30"/>
          <w:szCs w:val="30"/>
          <w:rtl/>
        </w:rPr>
        <w:t>و</w:t>
      </w:r>
      <w:r w:rsidR="00CB4538">
        <w:rPr>
          <w:b/>
          <w:bCs/>
          <w:sz w:val="30"/>
          <w:szCs w:val="30"/>
          <w:rtl/>
        </w:rPr>
        <w:t>)</w:t>
      </w:r>
      <w:r>
        <w:rPr>
          <w:rFonts w:hint="cs"/>
          <w:b/>
          <w:bCs/>
          <w:sz w:val="30"/>
          <w:szCs w:val="30"/>
          <w:rtl/>
        </w:rPr>
        <w:tab/>
      </w:r>
      <w:r w:rsidR="00CB4538" w:rsidRPr="00CA597B">
        <w:rPr>
          <w:b/>
          <w:bCs/>
          <w:sz w:val="30"/>
          <w:szCs w:val="30"/>
          <w:rtl/>
        </w:rPr>
        <w:t>نفس الحقوق والمسؤوليات فيما يتعلق بالولاية والقوامة والوصاية على الأطفال وتبنيهم،أو ما شاب</w:t>
      </w:r>
      <w:r w:rsidR="00CB4538" w:rsidRPr="00CA597B">
        <w:rPr>
          <w:rFonts w:hint="cs"/>
          <w:b/>
          <w:bCs/>
          <w:sz w:val="30"/>
          <w:szCs w:val="30"/>
          <w:rtl/>
        </w:rPr>
        <w:t>ه</w:t>
      </w:r>
      <w:r w:rsidR="00CB4538" w:rsidRPr="00CA597B">
        <w:rPr>
          <w:b/>
          <w:bCs/>
          <w:sz w:val="30"/>
          <w:szCs w:val="30"/>
          <w:rtl/>
        </w:rPr>
        <w:t xml:space="preserve"> ذلك من الأنظمة</w:t>
      </w:r>
      <w:r w:rsidR="00CB4538" w:rsidRPr="00CA597B">
        <w:rPr>
          <w:rFonts w:hint="cs"/>
          <w:b/>
          <w:bCs/>
          <w:sz w:val="30"/>
          <w:szCs w:val="30"/>
          <w:rtl/>
        </w:rPr>
        <w:t xml:space="preserve"> المؤ</w:t>
      </w:r>
      <w:r w:rsidR="00CB4538" w:rsidRPr="00CA597B">
        <w:rPr>
          <w:b/>
          <w:bCs/>
          <w:sz w:val="30"/>
          <w:szCs w:val="30"/>
          <w:rtl/>
        </w:rPr>
        <w:t>سسية الاجتماعية،حين توجد هذه المفاهيم في التشريع الوطني؛  وفي جميع الأحوال تكون مصالح الأطفال هي الراجحة؛</w:t>
      </w:r>
    </w:p>
    <w:p w:rsidR="00CB4538" w:rsidRPr="00CA597B" w:rsidRDefault="004C4904" w:rsidP="004C4904">
      <w:pPr>
        <w:pStyle w:val="BodyText2"/>
        <w:tabs>
          <w:tab w:val="left" w:pos="2020"/>
        </w:tabs>
        <w:spacing w:after="120" w:line="400" w:lineRule="exact"/>
        <w:ind w:left="2020" w:right="810" w:hanging="540"/>
        <w:jc w:val="both"/>
        <w:rPr>
          <w:b/>
          <w:bCs/>
          <w:sz w:val="30"/>
          <w:szCs w:val="30"/>
          <w:rtl/>
        </w:rPr>
      </w:pPr>
      <w:r>
        <w:rPr>
          <w:rFonts w:hint="cs"/>
          <w:b/>
          <w:bCs/>
          <w:sz w:val="30"/>
          <w:szCs w:val="30"/>
          <w:rtl/>
        </w:rPr>
        <w:t>(ز)</w:t>
      </w:r>
      <w:r>
        <w:rPr>
          <w:rFonts w:hint="cs"/>
          <w:b/>
          <w:bCs/>
          <w:sz w:val="30"/>
          <w:szCs w:val="30"/>
          <w:rtl/>
        </w:rPr>
        <w:tab/>
        <w:t>نفس الحقوق الشخصية للزوج والزوجة، بما في ذلك الحق في اختيارهم الأسرة، والمهنة، والوظيفة؛</w:t>
      </w:r>
      <w:r w:rsidR="00CB4538" w:rsidRPr="00CA597B">
        <w:rPr>
          <w:b/>
          <w:bCs/>
          <w:sz w:val="30"/>
          <w:szCs w:val="30"/>
          <w:rtl/>
        </w:rPr>
        <w:t xml:space="preserve"> </w:t>
      </w:r>
    </w:p>
    <w:p w:rsidR="004C4904" w:rsidRDefault="004C4904" w:rsidP="004C4904">
      <w:pPr>
        <w:pStyle w:val="BodyText2"/>
        <w:tabs>
          <w:tab w:val="left" w:pos="2020"/>
        </w:tabs>
        <w:spacing w:after="120" w:line="400" w:lineRule="exact"/>
        <w:ind w:left="2020" w:right="810" w:hanging="540"/>
        <w:jc w:val="both"/>
        <w:rPr>
          <w:rFonts w:hint="cs"/>
          <w:b/>
          <w:bCs/>
          <w:sz w:val="30"/>
          <w:szCs w:val="30"/>
          <w:rtl/>
        </w:rPr>
      </w:pPr>
      <w:r>
        <w:rPr>
          <w:rFonts w:hint="cs"/>
          <w:b/>
          <w:bCs/>
          <w:sz w:val="30"/>
          <w:szCs w:val="30"/>
          <w:rtl/>
        </w:rPr>
        <w:t>(</w:t>
      </w:r>
      <w:r w:rsidR="00CB4538" w:rsidRPr="00CA597B">
        <w:rPr>
          <w:b/>
          <w:bCs/>
          <w:sz w:val="30"/>
          <w:szCs w:val="30"/>
          <w:rtl/>
        </w:rPr>
        <w:t>ح</w:t>
      </w:r>
      <w:r w:rsidR="00CB4538">
        <w:rPr>
          <w:b/>
          <w:bCs/>
          <w:sz w:val="30"/>
          <w:szCs w:val="30"/>
          <w:rtl/>
        </w:rPr>
        <w:t>)</w:t>
      </w:r>
      <w:r>
        <w:rPr>
          <w:rFonts w:hint="cs"/>
          <w:b/>
          <w:bCs/>
          <w:sz w:val="30"/>
          <w:szCs w:val="30"/>
          <w:rtl/>
        </w:rPr>
        <w:tab/>
      </w:r>
      <w:r w:rsidR="00CB4538" w:rsidRPr="00CA597B">
        <w:rPr>
          <w:b/>
          <w:bCs/>
          <w:sz w:val="30"/>
          <w:szCs w:val="30"/>
          <w:rtl/>
        </w:rPr>
        <w:t>نفس الحقوق لكلا الزوجين فيما يتعلق بملكية وحيازة الممتلكات،والإشراف عليها،وإدارتها،والتمتع بها،والتصرف فيها،سواء بلا مقابل أو مقابل عوض ذي قيمة.</w:t>
      </w:r>
    </w:p>
    <w:p w:rsidR="004C4904" w:rsidRPr="004C4904" w:rsidRDefault="004C4904" w:rsidP="004C4904">
      <w:pPr>
        <w:pStyle w:val="BodyText2"/>
        <w:tabs>
          <w:tab w:val="left" w:pos="2020"/>
        </w:tabs>
        <w:spacing w:line="120" w:lineRule="exact"/>
        <w:ind w:left="2020" w:right="810" w:hanging="540"/>
        <w:jc w:val="both"/>
        <w:rPr>
          <w:rFonts w:hint="cs"/>
          <w:b/>
          <w:bCs/>
          <w:sz w:val="12"/>
          <w:szCs w:val="30"/>
          <w:rtl/>
        </w:rPr>
      </w:pPr>
    </w:p>
    <w:p w:rsidR="00CB4538" w:rsidRPr="00CA597B" w:rsidRDefault="004C4904" w:rsidP="004C4904">
      <w:pPr>
        <w:pStyle w:val="BodyText2"/>
        <w:tabs>
          <w:tab w:val="left" w:pos="1570"/>
        </w:tabs>
        <w:spacing w:after="120" w:line="400" w:lineRule="exact"/>
        <w:ind w:left="1030" w:right="810"/>
        <w:jc w:val="both"/>
        <w:rPr>
          <w:b/>
          <w:bCs/>
          <w:i/>
          <w:iCs/>
          <w:sz w:val="30"/>
          <w:szCs w:val="30"/>
          <w:rtl/>
        </w:rPr>
      </w:pPr>
      <w:r>
        <w:rPr>
          <w:rFonts w:hint="cs"/>
          <w:b/>
          <w:bCs/>
          <w:sz w:val="30"/>
          <w:szCs w:val="30"/>
          <w:rtl/>
        </w:rPr>
        <w:t>2-</w:t>
      </w:r>
      <w:r>
        <w:rPr>
          <w:rFonts w:hint="cs"/>
          <w:b/>
          <w:bCs/>
          <w:sz w:val="30"/>
          <w:szCs w:val="30"/>
          <w:rtl/>
        </w:rPr>
        <w:tab/>
      </w:r>
      <w:r w:rsidR="00CB4538" w:rsidRPr="00CA597B">
        <w:rPr>
          <w:b/>
          <w:bCs/>
          <w:sz w:val="30"/>
          <w:szCs w:val="30"/>
          <w:rtl/>
        </w:rPr>
        <w:t>لا يكون لخطوبة الطفل أو زواجه أي أثر قانوني،وتتخذ جميع الإجراءات الضرورية،بما فيها التشريع،لتحديد سن أدنى للزواج ولجعل تسجيل الزواج في سجل رسمي أمرا إلزاميا.</w:t>
      </w:r>
      <w:r w:rsidR="00CB4538" w:rsidRPr="00CA597B">
        <w:rPr>
          <w:b/>
          <w:bCs/>
          <w:i/>
          <w:iCs/>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وق</w:t>
      </w:r>
      <w:r w:rsidRPr="00613BDF">
        <w:rPr>
          <w:rFonts w:hint="cs"/>
          <w:sz w:val="30"/>
          <w:szCs w:val="30"/>
          <w:rtl/>
        </w:rPr>
        <w:t>د</w:t>
      </w:r>
      <w:r w:rsidRPr="00613BDF">
        <w:rPr>
          <w:sz w:val="30"/>
          <w:szCs w:val="30"/>
          <w:rtl/>
        </w:rPr>
        <w:t xml:space="preserve"> كان دستور جمهورية مقدونيا نقطة البدء في عملية تدوين قانون الأسرة في جمهورية مقدونيا.  وعملا بالدستور،تعتبر الأسرة بوصفه</w:t>
      </w:r>
      <w:r w:rsidRPr="00613BDF">
        <w:rPr>
          <w:rFonts w:hint="cs"/>
          <w:sz w:val="30"/>
          <w:szCs w:val="30"/>
          <w:rtl/>
        </w:rPr>
        <w:t>ا</w:t>
      </w:r>
      <w:r w:rsidRPr="00613BDF">
        <w:rPr>
          <w:sz w:val="30"/>
          <w:szCs w:val="30"/>
          <w:rtl/>
        </w:rPr>
        <w:t xml:space="preserve"> </w:t>
      </w:r>
      <w:r w:rsidRPr="00613BDF">
        <w:rPr>
          <w:rFonts w:hint="cs"/>
          <w:sz w:val="30"/>
          <w:szCs w:val="30"/>
          <w:rtl/>
        </w:rPr>
        <w:t>م</w:t>
      </w:r>
      <w:r w:rsidRPr="00613BDF">
        <w:rPr>
          <w:sz w:val="30"/>
          <w:szCs w:val="30"/>
          <w:rtl/>
        </w:rPr>
        <w:t>ؤسسة ذات أهمية خاصة موضع اهتمام خاص من جانب الدولة،أي من جانب نظامها القانوني والمؤسسي بأكمل</w:t>
      </w:r>
      <w:r w:rsidRPr="00613BDF">
        <w:rPr>
          <w:rFonts w:hint="cs"/>
          <w:sz w:val="30"/>
          <w:szCs w:val="30"/>
          <w:rtl/>
        </w:rPr>
        <w:t>ه</w:t>
      </w:r>
      <w:r w:rsidRPr="00613BDF">
        <w:rPr>
          <w:sz w:val="30"/>
          <w:szCs w:val="30"/>
          <w:rtl/>
        </w:rPr>
        <w:t>.  وبر</w:t>
      </w:r>
      <w:r w:rsidRPr="00613BDF">
        <w:rPr>
          <w:rFonts w:hint="cs"/>
          <w:sz w:val="30"/>
          <w:szCs w:val="30"/>
          <w:rtl/>
        </w:rPr>
        <w:t>غم</w:t>
      </w:r>
      <w:r w:rsidRPr="00613BDF">
        <w:rPr>
          <w:sz w:val="30"/>
          <w:szCs w:val="30"/>
          <w:rtl/>
        </w:rPr>
        <w:t xml:space="preserve"> ذلك فإن المفهوم الجديد </w:t>
      </w:r>
      <w:r w:rsidRPr="00613BDF">
        <w:rPr>
          <w:rFonts w:hint="cs"/>
          <w:sz w:val="30"/>
          <w:szCs w:val="30"/>
          <w:rtl/>
        </w:rPr>
        <w:t>لقانون</w:t>
      </w:r>
      <w:r w:rsidRPr="00613BDF">
        <w:rPr>
          <w:sz w:val="30"/>
          <w:szCs w:val="30"/>
          <w:rtl/>
        </w:rPr>
        <w:t xml:space="preserve"> الأسرة لا يحيد عن الخصائص التقليدية للأسرة في المنطقة.  وهكذا </w:t>
      </w:r>
      <w:r w:rsidRPr="00613BDF">
        <w:rPr>
          <w:rFonts w:hint="cs"/>
          <w:sz w:val="30"/>
          <w:szCs w:val="30"/>
          <w:rtl/>
        </w:rPr>
        <w:t>أرسيت</w:t>
      </w:r>
      <w:r w:rsidRPr="00613BDF">
        <w:rPr>
          <w:sz w:val="30"/>
          <w:szCs w:val="30"/>
          <w:rtl/>
        </w:rPr>
        <w:t xml:space="preserve"> قواعد منظومة قانون الأسرة في جمهورية مقدونيا.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وينص قانون الأسرة الجديد </w:t>
      </w:r>
      <w:r w:rsidRPr="00613BDF">
        <w:rPr>
          <w:rFonts w:hint="cs"/>
          <w:sz w:val="30"/>
          <w:szCs w:val="30"/>
          <w:rtl/>
        </w:rPr>
        <w:t>على</w:t>
      </w:r>
      <w:r w:rsidRPr="00613BDF">
        <w:rPr>
          <w:sz w:val="30"/>
          <w:szCs w:val="30"/>
          <w:rtl/>
        </w:rPr>
        <w:t xml:space="preserve"> تنظيم جميع علاقات الزواج والأسرة. وق</w:t>
      </w:r>
      <w:r w:rsidRPr="00613BDF">
        <w:rPr>
          <w:rFonts w:hint="cs"/>
          <w:sz w:val="30"/>
          <w:szCs w:val="30"/>
          <w:rtl/>
        </w:rPr>
        <w:t>د</w:t>
      </w:r>
      <w:r w:rsidRPr="00613BDF">
        <w:rPr>
          <w:sz w:val="30"/>
          <w:szCs w:val="30"/>
          <w:rtl/>
        </w:rPr>
        <w:t xml:space="preserve"> وحد</w:t>
      </w:r>
      <w:r w:rsidRPr="00613BDF">
        <w:rPr>
          <w:rFonts w:hint="cs"/>
          <w:sz w:val="30"/>
          <w:szCs w:val="30"/>
          <w:rtl/>
        </w:rPr>
        <w:t xml:space="preserve"> القانون</w:t>
      </w:r>
      <w:r w:rsidRPr="00613BDF">
        <w:rPr>
          <w:sz w:val="30"/>
          <w:szCs w:val="30"/>
          <w:rtl/>
        </w:rPr>
        <w:t xml:space="preserve"> المجالات الأربعة الرئيسية </w:t>
      </w:r>
      <w:r w:rsidRPr="00613BDF">
        <w:rPr>
          <w:rFonts w:hint="cs"/>
          <w:sz w:val="30"/>
          <w:szCs w:val="30"/>
          <w:rtl/>
        </w:rPr>
        <w:t xml:space="preserve">التي يتناولها </w:t>
      </w:r>
      <w:r w:rsidRPr="00613BDF">
        <w:rPr>
          <w:sz w:val="30"/>
          <w:szCs w:val="30"/>
          <w:rtl/>
        </w:rPr>
        <w:t>قانون الأسرة وهي:  مؤسسة الزواج، علاقات الآباء - الأبناء،</w:t>
      </w:r>
      <w:r w:rsidRPr="00613BDF">
        <w:rPr>
          <w:rFonts w:hint="cs"/>
          <w:sz w:val="30"/>
          <w:szCs w:val="30"/>
          <w:rtl/>
        </w:rPr>
        <w:t xml:space="preserve"> </w:t>
      </w:r>
      <w:r w:rsidRPr="00613BDF">
        <w:rPr>
          <w:sz w:val="30"/>
          <w:szCs w:val="30"/>
          <w:rtl/>
        </w:rPr>
        <w:t>التبني،</w:t>
      </w:r>
      <w:r w:rsidRPr="00613BDF">
        <w:rPr>
          <w:rFonts w:hint="cs"/>
          <w:sz w:val="30"/>
          <w:szCs w:val="30"/>
          <w:rtl/>
        </w:rPr>
        <w:t xml:space="preserve"> </w:t>
      </w:r>
      <w:r w:rsidRPr="00613BDF">
        <w:rPr>
          <w:sz w:val="30"/>
          <w:szCs w:val="30"/>
          <w:rtl/>
        </w:rPr>
        <w:t>ومؤسسة الوصاي</w:t>
      </w:r>
      <w:r w:rsidRPr="00613BDF">
        <w:rPr>
          <w:rFonts w:hint="cs"/>
          <w:sz w:val="30"/>
          <w:szCs w:val="30"/>
          <w:rtl/>
        </w:rPr>
        <w:t>ة</w:t>
      </w:r>
      <w:r w:rsidRPr="00613BDF">
        <w:rPr>
          <w:sz w:val="30"/>
          <w:szCs w:val="30"/>
          <w:rtl/>
        </w:rPr>
        <w:t>،</w:t>
      </w:r>
      <w:r w:rsidRPr="00613BDF">
        <w:rPr>
          <w:rFonts w:hint="cs"/>
          <w:sz w:val="30"/>
          <w:szCs w:val="30"/>
          <w:rtl/>
        </w:rPr>
        <w:t xml:space="preserve"> أي أن القانون ينظم معالجة </w:t>
      </w:r>
      <w:r w:rsidRPr="00613BDF">
        <w:rPr>
          <w:sz w:val="30"/>
          <w:szCs w:val="30"/>
          <w:rtl/>
        </w:rPr>
        <w:t>المشاكل العامة المرتبطة بقانون الأسرة ا</w:t>
      </w:r>
      <w:r w:rsidRPr="00613BDF">
        <w:rPr>
          <w:rFonts w:hint="cs"/>
          <w:sz w:val="30"/>
          <w:szCs w:val="30"/>
          <w:rtl/>
        </w:rPr>
        <w:t>لفعلية</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outlineLvl w:val="0"/>
        <w:rPr>
          <w:sz w:val="30"/>
          <w:szCs w:val="30"/>
          <w:rtl/>
        </w:rPr>
      </w:pPr>
      <w:r w:rsidRPr="00613BDF">
        <w:rPr>
          <w:sz w:val="30"/>
          <w:szCs w:val="30"/>
          <w:rtl/>
        </w:rPr>
        <w:t xml:space="preserve">وطبقا لدستور جمهورية مقدونيا،ترتب الأسرة وبعدها العام والاجتماعي </w:t>
      </w:r>
      <w:r w:rsidRPr="00613BDF">
        <w:rPr>
          <w:rFonts w:hint="cs"/>
          <w:sz w:val="30"/>
          <w:szCs w:val="30"/>
          <w:rtl/>
        </w:rPr>
        <w:t xml:space="preserve">العميق </w:t>
      </w:r>
      <w:r w:rsidRPr="00613BDF">
        <w:rPr>
          <w:sz w:val="30"/>
          <w:szCs w:val="30"/>
          <w:rtl/>
        </w:rPr>
        <w:t xml:space="preserve">على </w:t>
      </w:r>
      <w:r w:rsidRPr="00613BDF">
        <w:rPr>
          <w:rFonts w:hint="cs"/>
          <w:sz w:val="30"/>
          <w:szCs w:val="30"/>
          <w:rtl/>
        </w:rPr>
        <w:t>ال</w:t>
      </w:r>
      <w:r w:rsidRPr="00613BDF">
        <w:rPr>
          <w:sz w:val="30"/>
          <w:szCs w:val="30"/>
          <w:rtl/>
        </w:rPr>
        <w:t>نحو التالي</w:t>
      </w:r>
      <w:r w:rsidRPr="00613BDF">
        <w:rPr>
          <w:rFonts w:hint="cs"/>
          <w:sz w:val="30"/>
          <w:szCs w:val="30"/>
          <w:rtl/>
        </w:rPr>
        <w:t>:</w:t>
      </w:r>
    </w:p>
    <w:p w:rsidR="00CB4538" w:rsidRPr="00613BDF" w:rsidRDefault="0030199C" w:rsidP="0030199C">
      <w:pPr>
        <w:pStyle w:val="BodyText2"/>
        <w:tabs>
          <w:tab w:val="left" w:pos="2020"/>
        </w:tabs>
        <w:spacing w:after="120" w:line="400" w:lineRule="exact"/>
        <w:ind w:left="1030" w:right="810" w:firstLine="450"/>
        <w:jc w:val="both"/>
        <w:rPr>
          <w:sz w:val="30"/>
          <w:szCs w:val="30"/>
          <w:rtl/>
        </w:rPr>
      </w:pPr>
      <w:r>
        <w:rPr>
          <w:rFonts w:hint="cs"/>
          <w:sz w:val="30"/>
          <w:szCs w:val="30"/>
          <w:rtl/>
        </w:rPr>
        <w:t>(</w:t>
      </w:r>
      <w:r w:rsidR="00CB4538">
        <w:rPr>
          <w:rFonts w:hint="cs"/>
          <w:sz w:val="30"/>
          <w:szCs w:val="30"/>
          <w:rtl/>
        </w:rPr>
        <w:t>أ</w:t>
      </w:r>
      <w:r w:rsidR="00CB4538" w:rsidRPr="00613BDF">
        <w:rPr>
          <w:sz w:val="30"/>
          <w:szCs w:val="30"/>
          <w:rtl/>
        </w:rPr>
        <w:t>)</w:t>
      </w:r>
      <w:r>
        <w:rPr>
          <w:rFonts w:hint="cs"/>
          <w:sz w:val="30"/>
          <w:szCs w:val="30"/>
          <w:rtl/>
        </w:rPr>
        <w:tab/>
      </w:r>
      <w:r w:rsidR="00CB4538" w:rsidRPr="00613BDF">
        <w:rPr>
          <w:rFonts w:hint="cs"/>
          <w:sz w:val="30"/>
          <w:szCs w:val="30"/>
          <w:rtl/>
        </w:rPr>
        <w:t>ت</w:t>
      </w:r>
      <w:r w:rsidR="00CB4538" w:rsidRPr="00613BDF">
        <w:rPr>
          <w:sz w:val="30"/>
          <w:szCs w:val="30"/>
          <w:rtl/>
        </w:rPr>
        <w:t xml:space="preserve">وفر الجمهورية رعاية خاصة </w:t>
      </w:r>
      <w:r w:rsidR="00CB4538" w:rsidRPr="00613BDF">
        <w:rPr>
          <w:rFonts w:hint="cs"/>
          <w:sz w:val="30"/>
          <w:szCs w:val="30"/>
          <w:rtl/>
        </w:rPr>
        <w:t>ل</w:t>
      </w:r>
      <w:r w:rsidR="00CB4538" w:rsidRPr="00613BDF">
        <w:rPr>
          <w:sz w:val="30"/>
          <w:szCs w:val="30"/>
          <w:rtl/>
        </w:rPr>
        <w:t>لأسر</w:t>
      </w:r>
      <w:r w:rsidR="00CB4538" w:rsidRPr="00613BDF">
        <w:rPr>
          <w:rFonts w:hint="cs"/>
          <w:sz w:val="30"/>
          <w:szCs w:val="30"/>
          <w:rtl/>
        </w:rPr>
        <w:t>ة</w:t>
      </w:r>
      <w:r w:rsidR="00CB4538" w:rsidRPr="00613BDF">
        <w:rPr>
          <w:sz w:val="30"/>
          <w:szCs w:val="30"/>
          <w:rtl/>
        </w:rPr>
        <w:t xml:space="preserve"> وتعمل على حماي</w:t>
      </w:r>
      <w:r w:rsidR="00CB4538" w:rsidRPr="00613BDF">
        <w:rPr>
          <w:rFonts w:hint="cs"/>
          <w:sz w:val="30"/>
          <w:szCs w:val="30"/>
          <w:rtl/>
        </w:rPr>
        <w:t>تها؛</w:t>
      </w:r>
    </w:p>
    <w:p w:rsidR="00CB4538" w:rsidRPr="00613BDF" w:rsidRDefault="0030199C" w:rsidP="0030199C">
      <w:pPr>
        <w:pStyle w:val="BodyText2"/>
        <w:tabs>
          <w:tab w:val="left" w:pos="2020"/>
        </w:tabs>
        <w:spacing w:after="120" w:line="400" w:lineRule="exact"/>
        <w:ind w:left="1030" w:right="810" w:firstLine="450"/>
        <w:jc w:val="both"/>
        <w:rPr>
          <w:sz w:val="30"/>
          <w:szCs w:val="30"/>
          <w:rtl/>
        </w:rPr>
      </w:pPr>
      <w:r>
        <w:rPr>
          <w:rFonts w:hint="cs"/>
          <w:sz w:val="30"/>
          <w:szCs w:val="30"/>
          <w:rtl/>
        </w:rPr>
        <w:t>(</w:t>
      </w:r>
      <w:r w:rsidR="00CB4538" w:rsidRPr="00613BDF">
        <w:rPr>
          <w:sz w:val="30"/>
          <w:szCs w:val="30"/>
          <w:rtl/>
        </w:rPr>
        <w:t>ب)</w:t>
      </w:r>
      <w:r>
        <w:rPr>
          <w:rFonts w:hint="cs"/>
          <w:sz w:val="30"/>
          <w:szCs w:val="30"/>
          <w:rtl/>
        </w:rPr>
        <w:tab/>
      </w:r>
      <w:r w:rsidR="00CB4538" w:rsidRPr="00613BDF">
        <w:rPr>
          <w:sz w:val="30"/>
          <w:szCs w:val="30"/>
          <w:rtl/>
        </w:rPr>
        <w:t xml:space="preserve">يحدد القانون العلاقات القانونية في إطار الزواج،والأسرة، وخارج رباط الزوجية؛ </w:t>
      </w:r>
    </w:p>
    <w:p w:rsidR="00CB4538" w:rsidRPr="00613BDF" w:rsidRDefault="0030199C" w:rsidP="0030199C">
      <w:pPr>
        <w:pStyle w:val="BodyText2"/>
        <w:tabs>
          <w:tab w:val="left" w:pos="2020"/>
        </w:tabs>
        <w:spacing w:after="120" w:line="400" w:lineRule="exact"/>
        <w:ind w:left="1030" w:right="810" w:firstLine="450"/>
        <w:jc w:val="both"/>
        <w:rPr>
          <w:sz w:val="30"/>
          <w:szCs w:val="30"/>
          <w:rtl/>
        </w:rPr>
      </w:pPr>
      <w:r>
        <w:rPr>
          <w:rFonts w:hint="cs"/>
          <w:sz w:val="30"/>
          <w:szCs w:val="30"/>
          <w:rtl/>
        </w:rPr>
        <w:t>(</w:t>
      </w:r>
      <w:r w:rsidR="00CB4538" w:rsidRPr="00613BDF">
        <w:rPr>
          <w:sz w:val="30"/>
          <w:szCs w:val="30"/>
          <w:rtl/>
        </w:rPr>
        <w:t>ج)</w:t>
      </w:r>
      <w:r>
        <w:rPr>
          <w:rFonts w:hint="cs"/>
          <w:sz w:val="30"/>
          <w:szCs w:val="30"/>
          <w:rtl/>
        </w:rPr>
        <w:tab/>
      </w:r>
      <w:r w:rsidR="00CB4538" w:rsidRPr="00613BDF">
        <w:rPr>
          <w:sz w:val="30"/>
          <w:szCs w:val="30"/>
          <w:rtl/>
        </w:rPr>
        <w:t>لل</w:t>
      </w:r>
      <w:r w:rsidR="00CB4538" w:rsidRPr="00613BDF">
        <w:rPr>
          <w:rFonts w:hint="cs"/>
          <w:sz w:val="30"/>
          <w:szCs w:val="30"/>
          <w:rtl/>
        </w:rPr>
        <w:t>آباء</w:t>
      </w:r>
      <w:r w:rsidR="00CB4538" w:rsidRPr="00613BDF">
        <w:rPr>
          <w:sz w:val="30"/>
          <w:szCs w:val="30"/>
          <w:rtl/>
        </w:rPr>
        <w:t xml:space="preserve"> الحق كما </w:t>
      </w:r>
      <w:r w:rsidR="00CB4538" w:rsidRPr="00613BDF">
        <w:rPr>
          <w:rFonts w:hint="cs"/>
          <w:sz w:val="30"/>
          <w:szCs w:val="30"/>
          <w:rtl/>
        </w:rPr>
        <w:t xml:space="preserve">تقع </w:t>
      </w:r>
      <w:r w:rsidR="00CB4538" w:rsidRPr="00613BDF">
        <w:rPr>
          <w:sz w:val="30"/>
          <w:szCs w:val="30"/>
          <w:rtl/>
        </w:rPr>
        <w:t>عل</w:t>
      </w:r>
      <w:r w:rsidR="00CB4538" w:rsidRPr="00613BDF">
        <w:rPr>
          <w:rFonts w:hint="cs"/>
          <w:sz w:val="30"/>
          <w:szCs w:val="30"/>
          <w:rtl/>
        </w:rPr>
        <w:t xml:space="preserve">يهم </w:t>
      </w:r>
      <w:r w:rsidR="00CB4538" w:rsidRPr="00613BDF">
        <w:rPr>
          <w:sz w:val="30"/>
          <w:szCs w:val="30"/>
          <w:rtl/>
        </w:rPr>
        <w:t>المسؤ</w:t>
      </w:r>
      <w:r w:rsidR="00CB4538" w:rsidRPr="00613BDF">
        <w:rPr>
          <w:rFonts w:hint="cs"/>
          <w:sz w:val="30"/>
          <w:szCs w:val="30"/>
          <w:rtl/>
        </w:rPr>
        <w:t>و</w:t>
      </w:r>
      <w:r w:rsidR="00CB4538" w:rsidRPr="00613BDF">
        <w:rPr>
          <w:sz w:val="30"/>
          <w:szCs w:val="30"/>
          <w:rtl/>
        </w:rPr>
        <w:t xml:space="preserve">لية </w:t>
      </w:r>
      <w:r w:rsidR="00CB4538" w:rsidRPr="00613BDF">
        <w:rPr>
          <w:rFonts w:hint="cs"/>
          <w:sz w:val="30"/>
          <w:szCs w:val="30"/>
          <w:rtl/>
        </w:rPr>
        <w:t>في ما يتعلق ب</w:t>
      </w:r>
      <w:r w:rsidR="00CB4538" w:rsidRPr="00613BDF">
        <w:rPr>
          <w:sz w:val="30"/>
          <w:szCs w:val="30"/>
          <w:rtl/>
        </w:rPr>
        <w:t>دعم وتنشئة أبنائهم</w:t>
      </w:r>
      <w:r w:rsidR="00CB4538" w:rsidRPr="00613BDF">
        <w:rPr>
          <w:rFonts w:hint="cs"/>
          <w:sz w:val="30"/>
          <w:szCs w:val="30"/>
          <w:rtl/>
        </w:rPr>
        <w:t>؛</w:t>
      </w:r>
    </w:p>
    <w:p w:rsidR="0030199C" w:rsidRDefault="0030199C" w:rsidP="0030199C">
      <w:pPr>
        <w:pStyle w:val="BodyText2"/>
        <w:tabs>
          <w:tab w:val="left" w:pos="2020"/>
        </w:tabs>
        <w:spacing w:after="120" w:line="400" w:lineRule="exact"/>
        <w:ind w:left="1030" w:right="810" w:firstLine="450"/>
        <w:jc w:val="both"/>
        <w:rPr>
          <w:rFonts w:hint="cs"/>
          <w:sz w:val="30"/>
          <w:szCs w:val="30"/>
          <w:rtl/>
        </w:rPr>
      </w:pPr>
      <w:r>
        <w:rPr>
          <w:rFonts w:hint="cs"/>
          <w:sz w:val="30"/>
          <w:szCs w:val="30"/>
          <w:rtl/>
        </w:rPr>
        <w:t>(</w:t>
      </w:r>
      <w:r w:rsidR="00CB4538" w:rsidRPr="00613BDF">
        <w:rPr>
          <w:sz w:val="30"/>
          <w:szCs w:val="30"/>
          <w:rtl/>
        </w:rPr>
        <w:t>د</w:t>
      </w:r>
      <w:r w:rsidR="00CB4538">
        <w:rPr>
          <w:sz w:val="30"/>
          <w:szCs w:val="30"/>
          <w:rtl/>
        </w:rPr>
        <w:t>)</w:t>
      </w:r>
      <w:r>
        <w:rPr>
          <w:rFonts w:hint="cs"/>
          <w:sz w:val="30"/>
          <w:szCs w:val="30"/>
          <w:rtl/>
        </w:rPr>
        <w:tab/>
      </w:r>
      <w:r w:rsidR="00CB4538" w:rsidRPr="00613BDF">
        <w:rPr>
          <w:rFonts w:hint="cs"/>
          <w:sz w:val="30"/>
          <w:szCs w:val="30"/>
          <w:rtl/>
        </w:rPr>
        <w:t>ي</w:t>
      </w:r>
      <w:r w:rsidR="00CB4538" w:rsidRPr="00613BDF">
        <w:rPr>
          <w:sz w:val="30"/>
          <w:szCs w:val="30"/>
          <w:rtl/>
        </w:rPr>
        <w:t>لتزم الأبناء برعاية آبائهم المسنين غير القادرين</w:t>
      </w:r>
      <w:r w:rsidR="00CB4538" w:rsidRPr="00613BDF">
        <w:rPr>
          <w:rFonts w:hint="cs"/>
          <w:sz w:val="30"/>
          <w:szCs w:val="30"/>
          <w:rtl/>
        </w:rPr>
        <w:t>؛</w:t>
      </w:r>
    </w:p>
    <w:p w:rsidR="00CB4538" w:rsidRPr="00613BDF" w:rsidRDefault="0030199C" w:rsidP="0030199C">
      <w:pPr>
        <w:pStyle w:val="BodyText2"/>
        <w:tabs>
          <w:tab w:val="left" w:pos="2020"/>
        </w:tabs>
        <w:spacing w:after="120" w:line="400" w:lineRule="exact"/>
        <w:ind w:left="1030" w:right="810" w:firstLine="450"/>
        <w:jc w:val="both"/>
        <w:rPr>
          <w:sz w:val="30"/>
          <w:szCs w:val="30"/>
          <w:rtl/>
        </w:rPr>
      </w:pPr>
      <w:r>
        <w:rPr>
          <w:rFonts w:hint="cs"/>
          <w:sz w:val="30"/>
          <w:szCs w:val="30"/>
          <w:rtl/>
        </w:rPr>
        <w:t>(</w:t>
      </w:r>
      <w:r w:rsidR="00CB4538" w:rsidRPr="00613BDF">
        <w:rPr>
          <w:sz w:val="30"/>
          <w:szCs w:val="30"/>
          <w:rtl/>
        </w:rPr>
        <w:t>هـ</w:t>
      </w:r>
      <w:r w:rsidR="00CB4538">
        <w:rPr>
          <w:sz w:val="30"/>
          <w:szCs w:val="30"/>
          <w:rtl/>
        </w:rPr>
        <w:t>)</w:t>
      </w:r>
      <w:r>
        <w:rPr>
          <w:rFonts w:hint="cs"/>
          <w:sz w:val="30"/>
          <w:szCs w:val="30"/>
          <w:rtl/>
        </w:rPr>
        <w:tab/>
      </w:r>
      <w:r w:rsidR="00CB4538" w:rsidRPr="00613BDF">
        <w:rPr>
          <w:sz w:val="30"/>
          <w:szCs w:val="30"/>
          <w:rtl/>
        </w:rPr>
        <w:t xml:space="preserve">توفر الجمهورية </w:t>
      </w:r>
      <w:r w:rsidR="00CB4538" w:rsidRPr="00613BDF">
        <w:rPr>
          <w:rFonts w:hint="cs"/>
          <w:sz w:val="30"/>
          <w:szCs w:val="30"/>
          <w:rtl/>
        </w:rPr>
        <w:t xml:space="preserve">الحماية </w:t>
      </w:r>
      <w:r w:rsidR="00CB4538" w:rsidRPr="00613BDF">
        <w:rPr>
          <w:sz w:val="30"/>
          <w:szCs w:val="30"/>
          <w:rtl/>
        </w:rPr>
        <w:t xml:space="preserve">للأطفال </w:t>
      </w:r>
      <w:r w:rsidR="00CB4538" w:rsidRPr="00613BDF">
        <w:rPr>
          <w:rFonts w:hint="cs"/>
          <w:sz w:val="30"/>
          <w:szCs w:val="30"/>
          <w:rtl/>
        </w:rPr>
        <w:t xml:space="preserve">عديمي الآباء </w:t>
      </w:r>
      <w:r w:rsidR="00CB4538" w:rsidRPr="00613BDF">
        <w:rPr>
          <w:sz w:val="30"/>
          <w:szCs w:val="30"/>
          <w:rtl/>
        </w:rPr>
        <w:t xml:space="preserve">أو الأطفال الذين يفتقرون إلى </w:t>
      </w:r>
      <w:r w:rsidR="00CB4538" w:rsidRPr="00613BDF">
        <w:rPr>
          <w:rFonts w:hint="cs"/>
          <w:sz w:val="30"/>
          <w:szCs w:val="30"/>
          <w:rtl/>
        </w:rPr>
        <w:t>ال</w:t>
      </w:r>
      <w:r w:rsidR="00CB4538" w:rsidRPr="00613BDF">
        <w:rPr>
          <w:sz w:val="30"/>
          <w:szCs w:val="30"/>
          <w:rtl/>
        </w:rPr>
        <w:t>رعاية ال</w:t>
      </w:r>
      <w:r w:rsidR="00CB4538" w:rsidRPr="00613BDF">
        <w:rPr>
          <w:rFonts w:hint="cs"/>
          <w:sz w:val="30"/>
          <w:szCs w:val="30"/>
          <w:rtl/>
        </w:rPr>
        <w:t>أ</w:t>
      </w:r>
      <w:r w:rsidR="00CB4538" w:rsidRPr="00613BDF">
        <w:rPr>
          <w:sz w:val="30"/>
          <w:szCs w:val="30"/>
          <w:rtl/>
        </w:rPr>
        <w:t xml:space="preserve">بوية.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وعلي أساس هذا التنظيم الدستوري والقانوني،ومع الأخذ في الاعتبار بتقاليدنا الأسرية،يحدد قانون الأسرة في جمهورية مقدونيا الأسرة </w:t>
      </w:r>
      <w:r w:rsidRPr="00613BDF">
        <w:rPr>
          <w:rFonts w:hint="cs"/>
          <w:sz w:val="30"/>
          <w:szCs w:val="30"/>
          <w:rtl/>
        </w:rPr>
        <w:t>ب</w:t>
      </w:r>
      <w:r w:rsidRPr="00613BDF">
        <w:rPr>
          <w:sz w:val="30"/>
          <w:szCs w:val="30"/>
          <w:rtl/>
        </w:rPr>
        <w:t xml:space="preserve">اعتبارها وحدة من الآباء والأطفال وأقربائهم الذين يعيشون في أسرة معيشية مشتركة.  وتصبح الأسرة </w:t>
      </w:r>
      <w:r w:rsidRPr="00613BDF">
        <w:rPr>
          <w:rFonts w:hint="cs"/>
          <w:sz w:val="30"/>
          <w:szCs w:val="30"/>
          <w:rtl/>
        </w:rPr>
        <w:t xml:space="preserve">اتحادا </w:t>
      </w:r>
      <w:r w:rsidRPr="00613BDF">
        <w:rPr>
          <w:sz w:val="30"/>
          <w:szCs w:val="30"/>
          <w:rtl/>
        </w:rPr>
        <w:t>عندما يولد طفل أو يتم تبني</w:t>
      </w:r>
      <w:r w:rsidRPr="00613BDF">
        <w:rPr>
          <w:rFonts w:hint="cs"/>
          <w:sz w:val="30"/>
          <w:szCs w:val="30"/>
          <w:rtl/>
        </w:rPr>
        <w:t>ه</w:t>
      </w:r>
      <w:r w:rsidRPr="00613BDF">
        <w:rPr>
          <w:sz w:val="30"/>
          <w:szCs w:val="30"/>
          <w:rtl/>
        </w:rPr>
        <w:t xml:space="preserve">.  وفي ما </w:t>
      </w:r>
      <w:r w:rsidRPr="00613BDF">
        <w:rPr>
          <w:rFonts w:hint="cs"/>
          <w:sz w:val="30"/>
          <w:szCs w:val="30"/>
          <w:rtl/>
        </w:rPr>
        <w:t>ي</w:t>
      </w:r>
      <w:r w:rsidRPr="00613BDF">
        <w:rPr>
          <w:sz w:val="30"/>
          <w:szCs w:val="30"/>
          <w:rtl/>
        </w:rPr>
        <w:t xml:space="preserve">تعلق بالأساس البيولوجي لمثل هذا المجتمع </w:t>
      </w:r>
      <w:r w:rsidRPr="00613BDF">
        <w:rPr>
          <w:rFonts w:hint="cs"/>
          <w:sz w:val="30"/>
          <w:szCs w:val="30"/>
          <w:rtl/>
        </w:rPr>
        <w:t xml:space="preserve">يتمثل </w:t>
      </w:r>
      <w:r w:rsidRPr="00613BDF">
        <w:rPr>
          <w:sz w:val="30"/>
          <w:szCs w:val="30"/>
          <w:rtl/>
        </w:rPr>
        <w:t xml:space="preserve"> هدفها </w:t>
      </w:r>
      <w:r w:rsidRPr="00613BDF">
        <w:rPr>
          <w:rFonts w:hint="cs"/>
          <w:sz w:val="30"/>
          <w:szCs w:val="30"/>
          <w:rtl/>
        </w:rPr>
        <w:t xml:space="preserve">ومهمتها </w:t>
      </w:r>
      <w:r w:rsidRPr="00613BDF">
        <w:rPr>
          <w:sz w:val="30"/>
          <w:szCs w:val="30"/>
          <w:rtl/>
        </w:rPr>
        <w:t>الأساسي</w:t>
      </w:r>
      <w:r w:rsidRPr="00613BDF">
        <w:rPr>
          <w:rFonts w:hint="cs"/>
          <w:sz w:val="30"/>
          <w:szCs w:val="30"/>
          <w:rtl/>
        </w:rPr>
        <w:t>ان</w:t>
      </w:r>
      <w:r w:rsidRPr="00613BDF">
        <w:rPr>
          <w:sz w:val="30"/>
          <w:szCs w:val="30"/>
          <w:rtl/>
        </w:rPr>
        <w:t xml:space="preserve"> </w:t>
      </w:r>
      <w:r w:rsidRPr="00613BDF">
        <w:rPr>
          <w:rFonts w:hint="cs"/>
          <w:sz w:val="30"/>
          <w:szCs w:val="30"/>
          <w:rtl/>
        </w:rPr>
        <w:t xml:space="preserve">في </w:t>
      </w:r>
      <w:r w:rsidRPr="00613BDF">
        <w:rPr>
          <w:sz w:val="30"/>
          <w:szCs w:val="30"/>
          <w:rtl/>
        </w:rPr>
        <w:t xml:space="preserve">تقديم الدعم </w:t>
      </w:r>
      <w:r w:rsidRPr="00613BDF">
        <w:rPr>
          <w:rFonts w:hint="cs"/>
          <w:sz w:val="30"/>
          <w:szCs w:val="30"/>
          <w:rtl/>
        </w:rPr>
        <w:t>ل</w:t>
      </w:r>
      <w:r w:rsidRPr="00613BDF">
        <w:rPr>
          <w:sz w:val="30"/>
          <w:szCs w:val="30"/>
          <w:rtl/>
        </w:rPr>
        <w:t>لأطفال والأجيال اللاحقة وتنشئتهم بطريقة إنسانية ومتحضرة.  و</w:t>
      </w:r>
      <w:r w:rsidRPr="00613BDF">
        <w:rPr>
          <w:rFonts w:hint="cs"/>
          <w:sz w:val="30"/>
          <w:szCs w:val="30"/>
          <w:rtl/>
        </w:rPr>
        <w:t xml:space="preserve">إلى ذلك، لا </w:t>
      </w:r>
      <w:r w:rsidRPr="00613BDF">
        <w:rPr>
          <w:sz w:val="30"/>
          <w:szCs w:val="30"/>
          <w:rtl/>
        </w:rPr>
        <w:t xml:space="preserve">يقبل </w:t>
      </w:r>
      <w:r w:rsidRPr="00613BDF">
        <w:rPr>
          <w:rFonts w:hint="cs"/>
          <w:sz w:val="30"/>
          <w:szCs w:val="30"/>
          <w:rtl/>
        </w:rPr>
        <w:t>ال</w:t>
      </w:r>
      <w:r w:rsidRPr="00613BDF">
        <w:rPr>
          <w:sz w:val="30"/>
          <w:szCs w:val="30"/>
          <w:rtl/>
        </w:rPr>
        <w:t xml:space="preserve">قانون </w:t>
      </w:r>
      <w:r w:rsidRPr="00613BDF">
        <w:rPr>
          <w:rFonts w:hint="cs"/>
          <w:sz w:val="30"/>
          <w:szCs w:val="30"/>
          <w:rtl/>
        </w:rPr>
        <w:t xml:space="preserve">حصرا إلا رباط الزوجية المبني على عدم تعدد الزوجات </w:t>
      </w:r>
      <w:r w:rsidRPr="00613BDF">
        <w:rPr>
          <w:sz w:val="30"/>
          <w:szCs w:val="30"/>
          <w:rtl/>
        </w:rPr>
        <w:t>بين الرجل والمرأة،</w:t>
      </w:r>
      <w:r w:rsidRPr="00613BDF">
        <w:rPr>
          <w:rFonts w:hint="cs"/>
          <w:sz w:val="30"/>
          <w:szCs w:val="30"/>
          <w:rtl/>
        </w:rPr>
        <w:t xml:space="preserve"> وبعد ذلك يأتي </w:t>
      </w:r>
      <w:r w:rsidRPr="00613BDF">
        <w:rPr>
          <w:sz w:val="30"/>
          <w:szCs w:val="30"/>
          <w:rtl/>
        </w:rPr>
        <w:t>الأطفال والأسرة على هذ</w:t>
      </w:r>
      <w:r w:rsidRPr="00613BDF">
        <w:rPr>
          <w:rFonts w:hint="cs"/>
          <w:sz w:val="30"/>
          <w:szCs w:val="30"/>
          <w:rtl/>
        </w:rPr>
        <w:t xml:space="preserve">ا الأساس. ويشمل </w:t>
      </w:r>
      <w:r w:rsidRPr="00613BDF">
        <w:rPr>
          <w:sz w:val="30"/>
          <w:szCs w:val="30"/>
          <w:rtl/>
        </w:rPr>
        <w:t xml:space="preserve">هذا التعريف </w:t>
      </w:r>
      <w:r w:rsidRPr="00613BDF">
        <w:rPr>
          <w:rFonts w:hint="cs"/>
          <w:sz w:val="30"/>
          <w:szCs w:val="30"/>
          <w:rtl/>
        </w:rPr>
        <w:t>ل</w:t>
      </w:r>
      <w:r w:rsidRPr="00613BDF">
        <w:rPr>
          <w:sz w:val="30"/>
          <w:szCs w:val="30"/>
          <w:rtl/>
        </w:rPr>
        <w:t xml:space="preserve">لأسرة الاتجاهات العصرية الجديدة في قانون الأسرة واللوائح المتعلقة </w:t>
      </w:r>
      <w:r w:rsidRPr="00613BDF">
        <w:rPr>
          <w:rFonts w:hint="cs"/>
          <w:sz w:val="30"/>
          <w:szCs w:val="30"/>
          <w:rtl/>
        </w:rPr>
        <w:t>بال</w:t>
      </w:r>
      <w:r w:rsidRPr="00613BDF">
        <w:rPr>
          <w:sz w:val="30"/>
          <w:szCs w:val="30"/>
          <w:rtl/>
        </w:rPr>
        <w:t xml:space="preserve">علاقات الأسرية </w:t>
      </w:r>
      <w:r w:rsidRPr="00613BDF">
        <w:rPr>
          <w:rFonts w:hint="cs"/>
          <w:sz w:val="30"/>
          <w:szCs w:val="30"/>
          <w:rtl/>
        </w:rPr>
        <w:t xml:space="preserve">في </w:t>
      </w:r>
      <w:r w:rsidRPr="00613BDF">
        <w:rPr>
          <w:sz w:val="30"/>
          <w:szCs w:val="30"/>
          <w:rtl/>
        </w:rPr>
        <w:t>البلدان المتقدمة النمو في العالم</w:t>
      </w:r>
      <w:r w:rsidRPr="00613BDF">
        <w:rPr>
          <w:rFonts w:hint="cs"/>
          <w:sz w:val="30"/>
          <w:szCs w:val="30"/>
          <w:rtl/>
        </w:rPr>
        <w:t>، الى جانب ا</w:t>
      </w:r>
      <w:r w:rsidRPr="00613BDF">
        <w:rPr>
          <w:sz w:val="30"/>
          <w:szCs w:val="30"/>
          <w:rtl/>
        </w:rPr>
        <w:t xml:space="preserve">لظروف </w:t>
      </w:r>
      <w:r w:rsidRPr="00613BDF">
        <w:rPr>
          <w:rFonts w:hint="cs"/>
          <w:sz w:val="30"/>
          <w:szCs w:val="30"/>
          <w:rtl/>
        </w:rPr>
        <w:t xml:space="preserve">التي تكتنف </w:t>
      </w:r>
      <w:r w:rsidRPr="00613BDF">
        <w:rPr>
          <w:sz w:val="30"/>
          <w:szCs w:val="30"/>
          <w:rtl/>
        </w:rPr>
        <w:t xml:space="preserve">المنطقة </w:t>
      </w:r>
      <w:r w:rsidRPr="00613BDF">
        <w:rPr>
          <w:rFonts w:hint="cs"/>
          <w:sz w:val="30"/>
          <w:szCs w:val="30"/>
          <w:rtl/>
        </w:rPr>
        <w:t>و</w:t>
      </w:r>
      <w:r w:rsidRPr="00613BDF">
        <w:rPr>
          <w:sz w:val="30"/>
          <w:szCs w:val="30"/>
          <w:rtl/>
        </w:rPr>
        <w:t>تعبر عنها تقاليدنا،</w:t>
      </w:r>
      <w:r w:rsidRPr="00613BDF">
        <w:rPr>
          <w:rFonts w:hint="cs"/>
          <w:sz w:val="30"/>
          <w:szCs w:val="30"/>
          <w:rtl/>
        </w:rPr>
        <w:t xml:space="preserve"> </w:t>
      </w:r>
      <w:r w:rsidRPr="00613BDF">
        <w:rPr>
          <w:sz w:val="30"/>
          <w:szCs w:val="30"/>
          <w:rtl/>
        </w:rPr>
        <w:t>و</w:t>
      </w:r>
      <w:r w:rsidRPr="00613BDF">
        <w:rPr>
          <w:rFonts w:hint="cs"/>
          <w:sz w:val="30"/>
          <w:szCs w:val="30"/>
          <w:rtl/>
        </w:rPr>
        <w:t>ل</w:t>
      </w:r>
      <w:r w:rsidRPr="00613BDF">
        <w:rPr>
          <w:sz w:val="30"/>
          <w:szCs w:val="30"/>
          <w:rtl/>
        </w:rPr>
        <w:t xml:space="preserve">ا تزال تلزمنا برعاية </w:t>
      </w:r>
      <w:r w:rsidRPr="00613BDF">
        <w:rPr>
          <w:rFonts w:hint="cs"/>
          <w:sz w:val="30"/>
          <w:szCs w:val="30"/>
          <w:rtl/>
        </w:rPr>
        <w:t>ال</w:t>
      </w:r>
      <w:r w:rsidRPr="00613BDF">
        <w:rPr>
          <w:sz w:val="30"/>
          <w:szCs w:val="30"/>
          <w:rtl/>
        </w:rPr>
        <w:t>آبا</w:t>
      </w:r>
      <w:r w:rsidRPr="00613BDF">
        <w:rPr>
          <w:rFonts w:hint="cs"/>
          <w:sz w:val="30"/>
          <w:szCs w:val="30"/>
          <w:rtl/>
        </w:rPr>
        <w:t xml:space="preserve">ء </w:t>
      </w:r>
      <w:r w:rsidRPr="00613BDF">
        <w:rPr>
          <w:sz w:val="30"/>
          <w:szCs w:val="30"/>
          <w:rtl/>
        </w:rPr>
        <w:t xml:space="preserve">والأقارب المسنين الذين يعتبرون بصورة تقليدية جزءا من الأسرة الممتدة.  ولا تزال فكرة المؤسسات الجيدة التنظيم التي تقبل برعاية الآباء </w:t>
      </w:r>
      <w:r w:rsidRPr="00613BDF">
        <w:rPr>
          <w:rFonts w:hint="cs"/>
          <w:sz w:val="30"/>
          <w:szCs w:val="30"/>
          <w:rtl/>
        </w:rPr>
        <w:t xml:space="preserve">المسنين </w:t>
      </w:r>
      <w:r w:rsidRPr="00613BDF">
        <w:rPr>
          <w:sz w:val="30"/>
          <w:szCs w:val="30"/>
          <w:rtl/>
        </w:rPr>
        <w:t>والعجزة،</w:t>
      </w:r>
      <w:r w:rsidRPr="00613BDF">
        <w:rPr>
          <w:rFonts w:hint="cs"/>
          <w:sz w:val="30"/>
          <w:szCs w:val="30"/>
          <w:rtl/>
        </w:rPr>
        <w:t xml:space="preserve"> </w:t>
      </w:r>
      <w:r w:rsidRPr="00613BDF">
        <w:rPr>
          <w:sz w:val="30"/>
          <w:szCs w:val="30"/>
          <w:rtl/>
        </w:rPr>
        <w:t xml:space="preserve">وتقوم </w:t>
      </w:r>
      <w:r w:rsidRPr="00613BDF">
        <w:rPr>
          <w:rFonts w:hint="cs"/>
          <w:sz w:val="30"/>
          <w:szCs w:val="30"/>
          <w:rtl/>
        </w:rPr>
        <w:t xml:space="preserve">برعايتهم،  </w:t>
      </w:r>
      <w:r w:rsidRPr="00613BDF">
        <w:rPr>
          <w:sz w:val="30"/>
          <w:szCs w:val="30"/>
          <w:rtl/>
        </w:rPr>
        <w:t xml:space="preserve">كبديل لرعاية الأسرة </w:t>
      </w:r>
      <w:r w:rsidRPr="00613BDF">
        <w:rPr>
          <w:rFonts w:hint="cs"/>
          <w:sz w:val="30"/>
          <w:szCs w:val="30"/>
          <w:rtl/>
        </w:rPr>
        <w:t xml:space="preserve">لهم </w:t>
      </w:r>
      <w:r w:rsidRPr="00613BDF">
        <w:rPr>
          <w:sz w:val="30"/>
          <w:szCs w:val="30"/>
          <w:rtl/>
        </w:rPr>
        <w:t xml:space="preserve">مسألة بعيدة </w:t>
      </w:r>
      <w:r w:rsidRPr="00613BDF">
        <w:rPr>
          <w:rFonts w:hint="cs"/>
          <w:sz w:val="30"/>
          <w:szCs w:val="30"/>
          <w:rtl/>
        </w:rPr>
        <w:t>المنال</w:t>
      </w:r>
      <w:r w:rsidRPr="00613BDF">
        <w:rPr>
          <w:sz w:val="30"/>
          <w:szCs w:val="30"/>
          <w:rtl/>
        </w:rPr>
        <w:t>.</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وفي ما يتعلق ب</w:t>
      </w:r>
      <w:r w:rsidRPr="00613BDF">
        <w:rPr>
          <w:rFonts w:hint="cs"/>
          <w:sz w:val="30"/>
          <w:szCs w:val="30"/>
          <w:rtl/>
        </w:rPr>
        <w:t>ال</w:t>
      </w:r>
      <w:r w:rsidRPr="00613BDF">
        <w:rPr>
          <w:sz w:val="30"/>
          <w:szCs w:val="30"/>
          <w:rtl/>
        </w:rPr>
        <w:t xml:space="preserve">زواج خارج رباط </w:t>
      </w:r>
      <w:r w:rsidRPr="00613BDF">
        <w:rPr>
          <w:rFonts w:hint="cs"/>
          <w:sz w:val="30"/>
          <w:szCs w:val="30"/>
          <w:rtl/>
        </w:rPr>
        <w:t>الزوجية</w:t>
      </w:r>
      <w:r w:rsidRPr="00613BDF">
        <w:rPr>
          <w:sz w:val="30"/>
          <w:szCs w:val="30"/>
          <w:rtl/>
        </w:rPr>
        <w:t>،</w:t>
      </w:r>
      <w:r w:rsidRPr="00613BDF">
        <w:rPr>
          <w:rFonts w:hint="cs"/>
          <w:sz w:val="30"/>
          <w:szCs w:val="30"/>
          <w:rtl/>
        </w:rPr>
        <w:t xml:space="preserve"> </w:t>
      </w:r>
      <w:r w:rsidRPr="00613BDF">
        <w:rPr>
          <w:sz w:val="30"/>
          <w:szCs w:val="30"/>
          <w:rtl/>
        </w:rPr>
        <w:t>تنص المادة 13من قانون الأسرة على أن</w:t>
      </w:r>
      <w:r w:rsidRPr="00613BDF">
        <w:rPr>
          <w:rFonts w:hint="cs"/>
          <w:sz w:val="30"/>
          <w:szCs w:val="30"/>
          <w:rtl/>
        </w:rPr>
        <w:t xml:space="preserve">ه اذا استمر </w:t>
      </w:r>
      <w:r w:rsidRPr="00613BDF">
        <w:rPr>
          <w:sz w:val="30"/>
          <w:szCs w:val="30"/>
          <w:rtl/>
        </w:rPr>
        <w:t xml:space="preserve">رباط من هذا النوع </w:t>
      </w:r>
      <w:r w:rsidRPr="00613BDF">
        <w:rPr>
          <w:rFonts w:hint="cs"/>
          <w:sz w:val="30"/>
          <w:szCs w:val="30"/>
          <w:rtl/>
        </w:rPr>
        <w:t>لمدة ع</w:t>
      </w:r>
      <w:r w:rsidRPr="00613BDF">
        <w:rPr>
          <w:sz w:val="30"/>
          <w:szCs w:val="30"/>
          <w:rtl/>
        </w:rPr>
        <w:t>ام،</w:t>
      </w:r>
      <w:r w:rsidRPr="00613BDF">
        <w:rPr>
          <w:rFonts w:hint="cs"/>
          <w:sz w:val="30"/>
          <w:szCs w:val="30"/>
          <w:rtl/>
        </w:rPr>
        <w:t xml:space="preserve"> </w:t>
      </w:r>
      <w:r w:rsidRPr="00613BDF">
        <w:rPr>
          <w:sz w:val="30"/>
          <w:szCs w:val="30"/>
          <w:rtl/>
        </w:rPr>
        <w:t>يع</w:t>
      </w:r>
      <w:r w:rsidRPr="00613BDF">
        <w:rPr>
          <w:rFonts w:hint="cs"/>
          <w:sz w:val="30"/>
          <w:szCs w:val="30"/>
          <w:rtl/>
        </w:rPr>
        <w:t>ا</w:t>
      </w:r>
      <w:r w:rsidRPr="00613BDF">
        <w:rPr>
          <w:sz w:val="30"/>
          <w:szCs w:val="30"/>
          <w:rtl/>
        </w:rPr>
        <w:t xml:space="preserve">مل على قدم المساواة كرباط الزوجية </w:t>
      </w:r>
      <w:r w:rsidRPr="00613BDF">
        <w:rPr>
          <w:rFonts w:hint="cs"/>
          <w:sz w:val="30"/>
          <w:szCs w:val="30"/>
          <w:rtl/>
        </w:rPr>
        <w:t>من ناحية تبادل تقديم ال</w:t>
      </w:r>
      <w:r w:rsidRPr="00613BDF">
        <w:rPr>
          <w:sz w:val="30"/>
          <w:szCs w:val="30"/>
          <w:rtl/>
        </w:rPr>
        <w:t>دعم وتقسيم الممتلكات التي تتم حيازتها في ظل رباط</w:t>
      </w:r>
      <w:r w:rsidRPr="00613BDF">
        <w:rPr>
          <w:rFonts w:hint="cs"/>
          <w:sz w:val="30"/>
          <w:szCs w:val="30"/>
          <w:rtl/>
        </w:rPr>
        <w:t xml:space="preserve"> الزوجية</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p>
    <w:p w:rsidR="0030199C"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و</w:t>
      </w:r>
      <w:r w:rsidRPr="00613BDF">
        <w:rPr>
          <w:rFonts w:hint="cs"/>
          <w:sz w:val="30"/>
          <w:szCs w:val="30"/>
          <w:rtl/>
        </w:rPr>
        <w:t xml:space="preserve">هناك </w:t>
      </w:r>
      <w:r w:rsidRPr="00613BDF">
        <w:rPr>
          <w:sz w:val="30"/>
          <w:szCs w:val="30"/>
          <w:rtl/>
        </w:rPr>
        <w:t>بند جديد في تشريع</w:t>
      </w:r>
      <w:r w:rsidRPr="00613BDF">
        <w:rPr>
          <w:rFonts w:hint="cs"/>
          <w:sz w:val="30"/>
          <w:szCs w:val="30"/>
          <w:rtl/>
        </w:rPr>
        <w:t xml:space="preserve">اتنا </w:t>
      </w:r>
      <w:r w:rsidRPr="00613BDF">
        <w:rPr>
          <w:sz w:val="30"/>
          <w:szCs w:val="30"/>
          <w:rtl/>
        </w:rPr>
        <w:t>الجديد</w:t>
      </w:r>
      <w:r w:rsidRPr="00613BDF">
        <w:rPr>
          <w:rFonts w:hint="cs"/>
          <w:sz w:val="30"/>
          <w:szCs w:val="30"/>
          <w:rtl/>
        </w:rPr>
        <w:t>ة</w:t>
      </w:r>
      <w:r w:rsidRPr="00613BDF">
        <w:rPr>
          <w:sz w:val="30"/>
          <w:szCs w:val="30"/>
          <w:rtl/>
        </w:rPr>
        <w:t xml:space="preserve"> </w:t>
      </w:r>
      <w:r w:rsidRPr="00613BDF">
        <w:rPr>
          <w:rFonts w:hint="cs"/>
          <w:sz w:val="30"/>
          <w:szCs w:val="30"/>
          <w:rtl/>
        </w:rPr>
        <w:t>وي</w:t>
      </w:r>
      <w:r w:rsidRPr="00613BDF">
        <w:rPr>
          <w:sz w:val="30"/>
          <w:szCs w:val="30"/>
          <w:rtl/>
        </w:rPr>
        <w:t xml:space="preserve">تعلق بموضوع عدم القدرة على الدخول في رباط </w:t>
      </w:r>
      <w:r w:rsidRPr="00613BDF">
        <w:rPr>
          <w:rFonts w:hint="cs"/>
          <w:sz w:val="30"/>
          <w:szCs w:val="30"/>
          <w:rtl/>
        </w:rPr>
        <w:t>ل</w:t>
      </w:r>
      <w:r w:rsidRPr="00613BDF">
        <w:rPr>
          <w:sz w:val="30"/>
          <w:szCs w:val="30"/>
          <w:rtl/>
        </w:rPr>
        <w:t>لزوجية بسبب مرض أو</w:t>
      </w:r>
      <w:r w:rsidRPr="00613BDF">
        <w:rPr>
          <w:rFonts w:hint="cs"/>
          <w:sz w:val="30"/>
          <w:szCs w:val="30"/>
          <w:rtl/>
        </w:rPr>
        <w:t xml:space="preserve"> </w:t>
      </w:r>
      <w:r w:rsidRPr="00613BDF">
        <w:rPr>
          <w:sz w:val="30"/>
          <w:szCs w:val="30"/>
          <w:rtl/>
        </w:rPr>
        <w:t xml:space="preserve">اضطراب عقلي.  ويتيح القانون الفرصة </w:t>
      </w:r>
      <w:r w:rsidRPr="00613BDF">
        <w:rPr>
          <w:rFonts w:hint="cs"/>
          <w:sz w:val="30"/>
          <w:szCs w:val="30"/>
          <w:rtl/>
        </w:rPr>
        <w:t>ل</w:t>
      </w:r>
      <w:r w:rsidRPr="00613BDF">
        <w:rPr>
          <w:sz w:val="30"/>
          <w:szCs w:val="30"/>
          <w:rtl/>
        </w:rPr>
        <w:t>لأشخاص ال</w:t>
      </w:r>
      <w:r w:rsidRPr="00613BDF">
        <w:rPr>
          <w:rFonts w:hint="cs"/>
          <w:sz w:val="30"/>
          <w:szCs w:val="30"/>
          <w:rtl/>
        </w:rPr>
        <w:t>مصابين ب</w:t>
      </w:r>
      <w:r w:rsidRPr="00613BDF">
        <w:rPr>
          <w:sz w:val="30"/>
          <w:szCs w:val="30"/>
          <w:rtl/>
        </w:rPr>
        <w:t>اضطرابات عقلية بسيطة فضلا عن المصابين بأمراض وراثية خطيرة،</w:t>
      </w:r>
      <w:r w:rsidRPr="00613BDF">
        <w:rPr>
          <w:rFonts w:hint="cs"/>
          <w:sz w:val="30"/>
          <w:szCs w:val="30"/>
          <w:rtl/>
        </w:rPr>
        <w:t xml:space="preserve"> ل</w:t>
      </w:r>
      <w:r w:rsidRPr="00613BDF">
        <w:rPr>
          <w:sz w:val="30"/>
          <w:szCs w:val="30"/>
          <w:rtl/>
        </w:rPr>
        <w:t xml:space="preserve">لدخول في رباط </w:t>
      </w:r>
      <w:r w:rsidRPr="00613BDF">
        <w:rPr>
          <w:rFonts w:hint="cs"/>
          <w:sz w:val="30"/>
          <w:szCs w:val="30"/>
          <w:rtl/>
          <w:lang w:bidi="ar-EG"/>
        </w:rPr>
        <w:t>ل</w:t>
      </w:r>
      <w:r w:rsidRPr="00613BDF">
        <w:rPr>
          <w:sz w:val="30"/>
          <w:szCs w:val="30"/>
          <w:rtl/>
        </w:rPr>
        <w:t xml:space="preserve">لزوجية </w:t>
      </w:r>
      <w:r w:rsidRPr="00613BDF">
        <w:rPr>
          <w:rFonts w:hint="cs"/>
          <w:sz w:val="30"/>
          <w:szCs w:val="30"/>
          <w:rtl/>
        </w:rPr>
        <w:t xml:space="preserve">بشرط </w:t>
      </w:r>
      <w:r w:rsidRPr="00613BDF">
        <w:rPr>
          <w:sz w:val="30"/>
          <w:szCs w:val="30"/>
          <w:rtl/>
        </w:rPr>
        <w:t>أن يكون ذلك مشفوع</w:t>
      </w:r>
      <w:r w:rsidRPr="00613BDF">
        <w:rPr>
          <w:rFonts w:hint="cs"/>
          <w:sz w:val="30"/>
          <w:szCs w:val="30"/>
          <w:rtl/>
        </w:rPr>
        <w:t>ا</w:t>
      </w:r>
      <w:r w:rsidRPr="00613BDF">
        <w:rPr>
          <w:sz w:val="30"/>
          <w:szCs w:val="30"/>
          <w:rtl/>
        </w:rPr>
        <w:t xml:space="preserve"> بتقرير </w:t>
      </w:r>
      <w:r w:rsidRPr="00613BDF">
        <w:rPr>
          <w:rFonts w:hint="cs"/>
          <w:sz w:val="30"/>
          <w:szCs w:val="30"/>
          <w:rtl/>
        </w:rPr>
        <w:t>ع</w:t>
      </w:r>
      <w:r w:rsidRPr="00613BDF">
        <w:rPr>
          <w:sz w:val="30"/>
          <w:szCs w:val="30"/>
          <w:rtl/>
        </w:rPr>
        <w:t>ن حالة الجينات صادر عن معهد الرعاية العقلية للأطفال والشباب.</w:t>
      </w:r>
    </w:p>
    <w:p w:rsidR="0030199C" w:rsidRPr="0030199C" w:rsidRDefault="0030199C" w:rsidP="0030199C">
      <w:pPr>
        <w:pStyle w:val="BodyText2"/>
        <w:spacing w:line="120" w:lineRule="exact"/>
        <w:ind w:left="1030" w:right="810" w:firstLine="450"/>
        <w:jc w:val="both"/>
        <w:rPr>
          <w:rFonts w:hint="cs"/>
          <w:sz w:val="12"/>
          <w:szCs w:val="30"/>
          <w:rtl/>
        </w:rPr>
      </w:pPr>
    </w:p>
    <w:p w:rsidR="00CB4538" w:rsidRDefault="00CB4538" w:rsidP="0030199C">
      <w:pPr>
        <w:pStyle w:val="BodyText2"/>
        <w:spacing w:after="120" w:line="400" w:lineRule="exact"/>
        <w:ind w:left="1030" w:right="810"/>
        <w:jc w:val="both"/>
        <w:outlineLvl w:val="0"/>
        <w:rPr>
          <w:rFonts w:hint="cs"/>
          <w:b/>
          <w:bCs/>
          <w:sz w:val="36"/>
          <w:szCs w:val="36"/>
          <w:rtl/>
        </w:rPr>
      </w:pPr>
      <w:r w:rsidRPr="0030199C">
        <w:rPr>
          <w:b/>
          <w:bCs/>
          <w:sz w:val="36"/>
          <w:szCs w:val="36"/>
          <w:rtl/>
        </w:rPr>
        <w:t xml:space="preserve">وضع المرأة في التشريع الجديد </w:t>
      </w:r>
      <w:r w:rsidRPr="0030199C">
        <w:rPr>
          <w:rFonts w:hint="cs"/>
          <w:b/>
          <w:bCs/>
          <w:sz w:val="36"/>
          <w:szCs w:val="36"/>
          <w:rtl/>
        </w:rPr>
        <w:t xml:space="preserve">من ناحية </w:t>
      </w:r>
      <w:r w:rsidRPr="0030199C">
        <w:rPr>
          <w:b/>
          <w:bCs/>
          <w:sz w:val="36"/>
          <w:szCs w:val="36"/>
          <w:rtl/>
        </w:rPr>
        <w:t>العلاقات الأسرية</w:t>
      </w:r>
    </w:p>
    <w:p w:rsidR="0030199C" w:rsidRPr="0030199C" w:rsidRDefault="0030199C" w:rsidP="0030199C">
      <w:pPr>
        <w:pStyle w:val="BodyText2"/>
        <w:spacing w:line="120" w:lineRule="exact"/>
        <w:ind w:left="1030" w:right="810"/>
        <w:jc w:val="both"/>
        <w:outlineLvl w:val="0"/>
        <w:rPr>
          <w:rFonts w:hint="cs"/>
          <w:b/>
          <w:bCs/>
          <w:sz w:val="12"/>
          <w:szCs w:val="36"/>
          <w:rtl/>
        </w:rPr>
      </w:pPr>
    </w:p>
    <w:p w:rsidR="00CB4538" w:rsidRPr="0030199C" w:rsidRDefault="00CB4538" w:rsidP="0030199C">
      <w:pPr>
        <w:pStyle w:val="BodyText2"/>
        <w:spacing w:after="120" w:line="400" w:lineRule="exact"/>
        <w:ind w:left="1030" w:right="810" w:firstLine="450"/>
        <w:jc w:val="both"/>
        <w:outlineLvl w:val="0"/>
        <w:rPr>
          <w:b/>
          <w:bCs/>
          <w:sz w:val="30"/>
          <w:szCs w:val="30"/>
          <w:rtl/>
        </w:rPr>
      </w:pPr>
      <w:r w:rsidRPr="0030199C">
        <w:rPr>
          <w:b/>
          <w:bCs/>
          <w:sz w:val="30"/>
          <w:szCs w:val="30"/>
          <w:rtl/>
        </w:rPr>
        <w:t>الحق في حرية الإنجاب</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تنفذ المساواة الدستورية الم</w:t>
      </w:r>
      <w:r w:rsidRPr="00613BDF">
        <w:rPr>
          <w:rFonts w:hint="cs"/>
          <w:sz w:val="30"/>
          <w:szCs w:val="30"/>
          <w:rtl/>
          <w:lang w:bidi="ar-EG"/>
        </w:rPr>
        <w:t>قررة</w:t>
      </w:r>
      <w:r w:rsidRPr="00613BDF">
        <w:rPr>
          <w:sz w:val="30"/>
          <w:szCs w:val="30"/>
          <w:rtl/>
        </w:rPr>
        <w:t xml:space="preserve"> لكلا الجنسين في </w:t>
      </w:r>
      <w:r w:rsidRPr="00613BDF">
        <w:rPr>
          <w:rFonts w:hint="cs"/>
          <w:sz w:val="30"/>
          <w:szCs w:val="30"/>
          <w:rtl/>
          <w:lang w:bidi="ar-EG"/>
        </w:rPr>
        <w:t xml:space="preserve">جمهورية مقدونيا </w:t>
      </w:r>
      <w:r w:rsidRPr="00613BDF">
        <w:rPr>
          <w:sz w:val="30"/>
          <w:szCs w:val="30"/>
          <w:rtl/>
        </w:rPr>
        <w:t xml:space="preserve">في </w:t>
      </w:r>
      <w:r w:rsidRPr="00613BDF">
        <w:rPr>
          <w:rFonts w:hint="cs"/>
          <w:sz w:val="30"/>
          <w:szCs w:val="30"/>
          <w:rtl/>
          <w:lang w:bidi="ar-EG"/>
        </w:rPr>
        <w:t xml:space="preserve">مجال آخر </w:t>
      </w:r>
      <w:r w:rsidRPr="00613BDF">
        <w:rPr>
          <w:sz w:val="30"/>
          <w:szCs w:val="30"/>
          <w:rtl/>
        </w:rPr>
        <w:t xml:space="preserve">مهم جدا وهو حرية كلا الجنسين </w:t>
      </w:r>
      <w:r w:rsidRPr="00613BDF">
        <w:rPr>
          <w:rFonts w:hint="cs"/>
          <w:sz w:val="30"/>
          <w:szCs w:val="30"/>
          <w:rtl/>
        </w:rPr>
        <w:t xml:space="preserve">في </w:t>
      </w:r>
      <w:r w:rsidRPr="00613BDF">
        <w:rPr>
          <w:sz w:val="30"/>
          <w:szCs w:val="30"/>
          <w:rtl/>
        </w:rPr>
        <w:t xml:space="preserve">اتخاذ قرار </w:t>
      </w:r>
      <w:r w:rsidRPr="00613BDF">
        <w:rPr>
          <w:rFonts w:hint="cs"/>
          <w:sz w:val="30"/>
          <w:szCs w:val="30"/>
          <w:rtl/>
          <w:lang w:bidi="ar-EG"/>
        </w:rPr>
        <w:t>بشأن</w:t>
      </w:r>
      <w:r w:rsidRPr="00613BDF">
        <w:rPr>
          <w:sz w:val="30"/>
          <w:szCs w:val="30"/>
          <w:rtl/>
        </w:rPr>
        <w:t xml:space="preserve"> الإنجاب.</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 xml:space="preserve">المسألة التي يتناولها </w:t>
      </w:r>
      <w:r w:rsidRPr="00613BDF">
        <w:rPr>
          <w:sz w:val="30"/>
          <w:szCs w:val="30"/>
          <w:rtl/>
        </w:rPr>
        <w:t xml:space="preserve">الحكم الوارد في قانون الأسرة </w:t>
      </w:r>
      <w:r w:rsidRPr="00613BDF">
        <w:rPr>
          <w:rFonts w:hint="cs"/>
          <w:sz w:val="30"/>
          <w:szCs w:val="30"/>
          <w:rtl/>
        </w:rPr>
        <w:t>ه</w:t>
      </w:r>
      <w:r w:rsidRPr="00613BDF">
        <w:rPr>
          <w:rFonts w:hint="cs"/>
          <w:sz w:val="30"/>
          <w:szCs w:val="30"/>
          <w:rtl/>
          <w:lang w:bidi="ar-EG"/>
        </w:rPr>
        <w:t>ي</w:t>
      </w:r>
      <w:r w:rsidRPr="00613BDF">
        <w:rPr>
          <w:rFonts w:hint="cs"/>
          <w:sz w:val="30"/>
          <w:szCs w:val="30"/>
          <w:rtl/>
        </w:rPr>
        <w:t xml:space="preserve"> </w:t>
      </w:r>
      <w:r w:rsidRPr="00613BDF">
        <w:rPr>
          <w:sz w:val="30"/>
          <w:szCs w:val="30"/>
          <w:rtl/>
        </w:rPr>
        <w:t>حري</w:t>
      </w:r>
      <w:r w:rsidRPr="00613BDF">
        <w:rPr>
          <w:rFonts w:hint="cs"/>
          <w:sz w:val="30"/>
          <w:szCs w:val="30"/>
          <w:rtl/>
        </w:rPr>
        <w:t xml:space="preserve">ة الشريكين في الحياة الزوجية في </w:t>
      </w:r>
      <w:r w:rsidRPr="00613BDF">
        <w:rPr>
          <w:sz w:val="30"/>
          <w:szCs w:val="30"/>
          <w:rtl/>
        </w:rPr>
        <w:t xml:space="preserve"> اتخاذ قرار </w:t>
      </w:r>
      <w:r w:rsidRPr="00613BDF">
        <w:rPr>
          <w:rFonts w:hint="cs"/>
          <w:sz w:val="30"/>
          <w:szCs w:val="30"/>
          <w:rtl/>
        </w:rPr>
        <w:t xml:space="preserve">بشأن </w:t>
      </w:r>
      <w:r w:rsidRPr="00613BDF">
        <w:rPr>
          <w:sz w:val="30"/>
          <w:szCs w:val="30"/>
          <w:rtl/>
        </w:rPr>
        <w:t>عدد الأطفال و</w:t>
      </w:r>
      <w:r w:rsidRPr="00613BDF">
        <w:rPr>
          <w:rFonts w:hint="cs"/>
          <w:sz w:val="30"/>
          <w:szCs w:val="30"/>
          <w:rtl/>
        </w:rPr>
        <w:t xml:space="preserve">فترات </w:t>
      </w:r>
      <w:r w:rsidRPr="00613BDF">
        <w:rPr>
          <w:sz w:val="30"/>
          <w:szCs w:val="30"/>
          <w:rtl/>
        </w:rPr>
        <w:t>الإنجاب.  و</w:t>
      </w:r>
      <w:r w:rsidRPr="00613BDF">
        <w:rPr>
          <w:rFonts w:hint="cs"/>
          <w:sz w:val="30"/>
          <w:szCs w:val="30"/>
          <w:rtl/>
          <w:lang w:bidi="ar-EG"/>
        </w:rPr>
        <w:t xml:space="preserve">يعد </w:t>
      </w:r>
      <w:r w:rsidRPr="00613BDF">
        <w:rPr>
          <w:sz w:val="30"/>
          <w:szCs w:val="30"/>
          <w:rtl/>
        </w:rPr>
        <w:t xml:space="preserve">الحق في الإنجاب </w:t>
      </w:r>
      <w:r w:rsidRPr="00613BDF">
        <w:rPr>
          <w:rFonts w:hint="cs"/>
          <w:sz w:val="30"/>
          <w:szCs w:val="30"/>
          <w:rtl/>
          <w:lang w:bidi="ar-EG"/>
        </w:rPr>
        <w:t>أ</w:t>
      </w:r>
      <w:r w:rsidRPr="00613BDF">
        <w:rPr>
          <w:sz w:val="30"/>
          <w:szCs w:val="30"/>
          <w:rtl/>
        </w:rPr>
        <w:t>حد أكثر حقوق الإنسان خصوصية،</w:t>
      </w:r>
      <w:r w:rsidRPr="00613BDF">
        <w:rPr>
          <w:rFonts w:hint="cs"/>
          <w:sz w:val="30"/>
          <w:szCs w:val="30"/>
          <w:rtl/>
          <w:lang w:bidi="ar-EG"/>
        </w:rPr>
        <w:t xml:space="preserve"> </w:t>
      </w:r>
      <w:r w:rsidRPr="00613BDF">
        <w:rPr>
          <w:sz w:val="30"/>
          <w:szCs w:val="30"/>
          <w:rtl/>
        </w:rPr>
        <w:t xml:space="preserve">وطبقا لقانون </w:t>
      </w:r>
      <w:r w:rsidRPr="00613BDF">
        <w:rPr>
          <w:rFonts w:hint="cs"/>
          <w:sz w:val="30"/>
          <w:szCs w:val="30"/>
          <w:rtl/>
        </w:rPr>
        <w:t xml:space="preserve">جمهورية </w:t>
      </w:r>
      <w:r w:rsidRPr="00613BDF">
        <w:rPr>
          <w:sz w:val="30"/>
          <w:szCs w:val="30"/>
          <w:rtl/>
        </w:rPr>
        <w:t>م</w:t>
      </w:r>
      <w:r w:rsidRPr="00613BDF">
        <w:rPr>
          <w:rFonts w:hint="cs"/>
          <w:sz w:val="30"/>
          <w:szCs w:val="30"/>
          <w:rtl/>
        </w:rPr>
        <w:t>قدونيا يتعلق الأمر ب</w:t>
      </w:r>
      <w:r w:rsidRPr="00613BDF">
        <w:rPr>
          <w:sz w:val="30"/>
          <w:szCs w:val="30"/>
          <w:rtl/>
        </w:rPr>
        <w:t>حرية الإرادة و</w:t>
      </w:r>
      <w:r w:rsidRPr="00613BDF">
        <w:rPr>
          <w:rFonts w:hint="cs"/>
          <w:sz w:val="30"/>
          <w:szCs w:val="30"/>
          <w:rtl/>
        </w:rPr>
        <w:t>ات</w:t>
      </w:r>
      <w:r w:rsidRPr="00613BDF">
        <w:rPr>
          <w:sz w:val="30"/>
          <w:szCs w:val="30"/>
          <w:rtl/>
        </w:rPr>
        <w:t>خ</w:t>
      </w:r>
      <w:r w:rsidRPr="00613BDF">
        <w:rPr>
          <w:rFonts w:hint="cs"/>
          <w:sz w:val="30"/>
          <w:szCs w:val="30"/>
          <w:rtl/>
        </w:rPr>
        <w:t>ا</w:t>
      </w:r>
      <w:r w:rsidRPr="00613BDF">
        <w:rPr>
          <w:sz w:val="30"/>
          <w:szCs w:val="30"/>
          <w:rtl/>
        </w:rPr>
        <w:t xml:space="preserve">ذ القرار من جانب الزوج والزوجة معا.  وبهذا فإن جمهورية مقدونيا جزء من </w:t>
      </w:r>
      <w:r w:rsidRPr="00613BDF">
        <w:rPr>
          <w:rFonts w:hint="cs"/>
          <w:sz w:val="30"/>
          <w:szCs w:val="30"/>
          <w:rtl/>
          <w:lang w:bidi="ar-EG"/>
        </w:rPr>
        <w:t>ال</w:t>
      </w:r>
      <w:r w:rsidRPr="00613BDF">
        <w:rPr>
          <w:sz w:val="30"/>
          <w:szCs w:val="30"/>
          <w:rtl/>
        </w:rPr>
        <w:t xml:space="preserve">حركة </w:t>
      </w:r>
      <w:r w:rsidRPr="00613BDF">
        <w:rPr>
          <w:rFonts w:hint="cs"/>
          <w:sz w:val="30"/>
          <w:szCs w:val="30"/>
          <w:rtl/>
          <w:lang w:bidi="ar-EG"/>
        </w:rPr>
        <w:t>ال</w:t>
      </w:r>
      <w:r w:rsidRPr="00613BDF">
        <w:rPr>
          <w:sz w:val="30"/>
          <w:szCs w:val="30"/>
          <w:rtl/>
        </w:rPr>
        <w:t xml:space="preserve">عالمية لتنظيم الأسرة </w:t>
      </w:r>
      <w:r w:rsidRPr="00613BDF">
        <w:rPr>
          <w:rFonts w:hint="cs"/>
          <w:sz w:val="30"/>
          <w:szCs w:val="30"/>
          <w:rtl/>
          <w:lang w:bidi="ar-EG"/>
        </w:rPr>
        <w:t xml:space="preserve">التي </w:t>
      </w:r>
      <w:r w:rsidRPr="00613BDF">
        <w:rPr>
          <w:sz w:val="30"/>
          <w:szCs w:val="30"/>
          <w:rtl/>
        </w:rPr>
        <w:t>تدعم</w:t>
      </w:r>
      <w:r w:rsidRPr="00613BDF">
        <w:rPr>
          <w:rFonts w:hint="cs"/>
          <w:sz w:val="30"/>
          <w:szCs w:val="30"/>
          <w:rtl/>
        </w:rPr>
        <w:t xml:space="preserve">ها </w:t>
      </w:r>
      <w:r w:rsidRPr="00613BDF">
        <w:rPr>
          <w:sz w:val="30"/>
          <w:szCs w:val="30"/>
          <w:rtl/>
        </w:rPr>
        <w:t xml:space="preserve"> </w:t>
      </w:r>
      <w:r w:rsidRPr="00613BDF">
        <w:rPr>
          <w:rFonts w:hint="cs"/>
          <w:sz w:val="30"/>
          <w:szCs w:val="30"/>
          <w:rtl/>
          <w:lang w:bidi="ar-EG"/>
        </w:rPr>
        <w:t>ال</w:t>
      </w:r>
      <w:r w:rsidRPr="00613BDF">
        <w:rPr>
          <w:sz w:val="30"/>
          <w:szCs w:val="30"/>
          <w:rtl/>
        </w:rPr>
        <w:t>قرارات و</w:t>
      </w:r>
      <w:r w:rsidRPr="00613BDF">
        <w:rPr>
          <w:rFonts w:hint="cs"/>
          <w:sz w:val="30"/>
          <w:szCs w:val="30"/>
          <w:rtl/>
          <w:lang w:bidi="ar-EG"/>
        </w:rPr>
        <w:t>ال</w:t>
      </w:r>
      <w:r w:rsidRPr="00613BDF">
        <w:rPr>
          <w:sz w:val="30"/>
          <w:szCs w:val="30"/>
          <w:rtl/>
        </w:rPr>
        <w:t xml:space="preserve">إعلانات </w:t>
      </w:r>
      <w:r w:rsidRPr="00613BDF">
        <w:rPr>
          <w:rFonts w:hint="cs"/>
          <w:sz w:val="30"/>
          <w:szCs w:val="30"/>
          <w:rtl/>
          <w:lang w:bidi="ar-EG"/>
        </w:rPr>
        <w:t>ال</w:t>
      </w:r>
      <w:r w:rsidRPr="00613BDF">
        <w:rPr>
          <w:sz w:val="30"/>
          <w:szCs w:val="30"/>
          <w:rtl/>
        </w:rPr>
        <w:t>صادرة عن الأمم المتحدة نظرا لل</w:t>
      </w:r>
      <w:r w:rsidRPr="00613BDF">
        <w:rPr>
          <w:rFonts w:hint="cs"/>
          <w:sz w:val="30"/>
          <w:szCs w:val="30"/>
          <w:rtl/>
          <w:lang w:bidi="ar-EG"/>
        </w:rPr>
        <w:t>ا</w:t>
      </w:r>
      <w:r w:rsidRPr="00613BDF">
        <w:rPr>
          <w:sz w:val="30"/>
          <w:szCs w:val="30"/>
          <w:rtl/>
        </w:rPr>
        <w:t>تس</w:t>
      </w:r>
      <w:r w:rsidRPr="00613BDF">
        <w:rPr>
          <w:rFonts w:hint="cs"/>
          <w:sz w:val="30"/>
          <w:szCs w:val="30"/>
          <w:rtl/>
          <w:lang w:bidi="ar-EG"/>
        </w:rPr>
        <w:t>ا</w:t>
      </w:r>
      <w:r w:rsidRPr="00613BDF">
        <w:rPr>
          <w:sz w:val="30"/>
          <w:szCs w:val="30"/>
          <w:rtl/>
        </w:rPr>
        <w:t>ع الديموغر</w:t>
      </w:r>
      <w:r w:rsidRPr="00613BDF">
        <w:rPr>
          <w:rFonts w:hint="cs"/>
          <w:sz w:val="30"/>
          <w:szCs w:val="30"/>
          <w:rtl/>
        </w:rPr>
        <w:t>ا</w:t>
      </w:r>
      <w:r w:rsidRPr="00613BDF">
        <w:rPr>
          <w:sz w:val="30"/>
          <w:szCs w:val="30"/>
          <w:rtl/>
        </w:rPr>
        <w:t>في المتزايد في العالم.  وي</w:t>
      </w:r>
      <w:r w:rsidRPr="00613BDF">
        <w:rPr>
          <w:rFonts w:hint="cs"/>
          <w:sz w:val="30"/>
          <w:szCs w:val="30"/>
          <w:rtl/>
          <w:lang w:bidi="ar-EG"/>
        </w:rPr>
        <w:t xml:space="preserve">قتضي </w:t>
      </w:r>
      <w:r w:rsidRPr="00613BDF">
        <w:rPr>
          <w:sz w:val="30"/>
          <w:szCs w:val="30"/>
          <w:rtl/>
        </w:rPr>
        <w:t xml:space="preserve">هذا </w:t>
      </w:r>
      <w:r w:rsidRPr="00613BDF">
        <w:rPr>
          <w:rFonts w:hint="cs"/>
          <w:sz w:val="30"/>
          <w:szCs w:val="30"/>
          <w:rtl/>
          <w:lang w:bidi="ar-EG"/>
        </w:rPr>
        <w:t xml:space="preserve">أن </w:t>
      </w:r>
      <w:r w:rsidRPr="00613BDF">
        <w:rPr>
          <w:sz w:val="30"/>
          <w:szCs w:val="30"/>
          <w:rtl/>
        </w:rPr>
        <w:t>يكون معدل الإنجاب في إطار الإمكانيات الموضوعية ل</w:t>
      </w:r>
      <w:r w:rsidRPr="00613BDF">
        <w:rPr>
          <w:rFonts w:hint="cs"/>
          <w:sz w:val="30"/>
          <w:szCs w:val="30"/>
          <w:rtl/>
          <w:lang w:bidi="ar-EG"/>
        </w:rPr>
        <w:t>إعالة الأطفال و</w:t>
      </w:r>
      <w:r w:rsidRPr="00613BDF">
        <w:rPr>
          <w:sz w:val="30"/>
          <w:szCs w:val="30"/>
          <w:rtl/>
        </w:rPr>
        <w:t>تنشئ</w:t>
      </w:r>
      <w:r w:rsidRPr="00613BDF">
        <w:rPr>
          <w:rFonts w:hint="cs"/>
          <w:sz w:val="30"/>
          <w:szCs w:val="30"/>
          <w:rtl/>
          <w:lang w:bidi="ar-EG"/>
        </w:rPr>
        <w:t>تهم</w:t>
      </w:r>
      <w:r w:rsidRPr="00613BDF">
        <w:rPr>
          <w:sz w:val="30"/>
          <w:szCs w:val="30"/>
          <w:rtl/>
        </w:rPr>
        <w:t xml:space="preserve"> وإنجاب</w:t>
      </w:r>
      <w:r w:rsidRPr="00613BDF">
        <w:rPr>
          <w:rFonts w:hint="cs"/>
          <w:sz w:val="30"/>
          <w:szCs w:val="30"/>
          <w:rtl/>
          <w:lang w:bidi="ar-EG"/>
        </w:rPr>
        <w:t>هم</w:t>
      </w:r>
      <w:r w:rsidRPr="00613BDF">
        <w:rPr>
          <w:sz w:val="30"/>
          <w:szCs w:val="30"/>
          <w:rtl/>
        </w:rPr>
        <w:t xml:space="preserve"> في ظروف لائقة. </w:t>
      </w:r>
    </w:p>
    <w:p w:rsidR="00CB4538" w:rsidRPr="00613BDF" w:rsidRDefault="00CB4538" w:rsidP="00CB4538">
      <w:pPr>
        <w:pStyle w:val="BodyText2"/>
        <w:tabs>
          <w:tab w:val="right" w:pos="6852"/>
          <w:tab w:val="right" w:pos="6942"/>
        </w:tabs>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 xml:space="preserve">تطبق جمهورية مقدونيا </w:t>
      </w:r>
      <w:r w:rsidRPr="00613BDF">
        <w:rPr>
          <w:sz w:val="30"/>
          <w:szCs w:val="30"/>
          <w:rtl/>
        </w:rPr>
        <w:t>سياسة إنسانية فيما يتعلق بهذا الموضوع،</w:t>
      </w:r>
      <w:r w:rsidRPr="00613BDF">
        <w:rPr>
          <w:rFonts w:hint="cs"/>
          <w:sz w:val="30"/>
          <w:szCs w:val="30"/>
          <w:rtl/>
          <w:lang w:bidi="ar-EG"/>
        </w:rPr>
        <w:t xml:space="preserve"> بمعنى أ</w:t>
      </w:r>
      <w:r w:rsidRPr="00613BDF">
        <w:rPr>
          <w:sz w:val="30"/>
          <w:szCs w:val="30"/>
          <w:rtl/>
        </w:rPr>
        <w:t>نه</w:t>
      </w:r>
      <w:r w:rsidRPr="00613BDF">
        <w:rPr>
          <w:rFonts w:hint="cs"/>
          <w:sz w:val="30"/>
          <w:szCs w:val="30"/>
          <w:rtl/>
          <w:lang w:bidi="ar-EG"/>
        </w:rPr>
        <w:t>ا</w:t>
      </w:r>
      <w:r w:rsidRPr="00613BDF">
        <w:rPr>
          <w:sz w:val="30"/>
          <w:szCs w:val="30"/>
          <w:rtl/>
        </w:rPr>
        <w:t xml:space="preserve"> لا </w:t>
      </w:r>
      <w:r w:rsidRPr="00613BDF">
        <w:rPr>
          <w:rFonts w:hint="cs"/>
          <w:sz w:val="30"/>
          <w:szCs w:val="30"/>
          <w:rtl/>
          <w:lang w:bidi="ar-EG"/>
        </w:rPr>
        <w:t>ت</w:t>
      </w:r>
      <w:r w:rsidRPr="00613BDF">
        <w:rPr>
          <w:sz w:val="30"/>
          <w:szCs w:val="30"/>
          <w:rtl/>
        </w:rPr>
        <w:t>تخذ أي تدابير قمعية في ما يتعلق بإعمال الحق في الإنجاب.  و</w:t>
      </w:r>
      <w:r w:rsidRPr="00613BDF">
        <w:rPr>
          <w:rFonts w:hint="cs"/>
          <w:sz w:val="30"/>
          <w:szCs w:val="30"/>
          <w:rtl/>
          <w:lang w:bidi="ar-EG"/>
        </w:rPr>
        <w:t xml:space="preserve">يتكفل </w:t>
      </w:r>
      <w:r w:rsidRPr="00613BDF">
        <w:rPr>
          <w:sz w:val="30"/>
          <w:szCs w:val="30"/>
          <w:rtl/>
        </w:rPr>
        <w:t xml:space="preserve">الآباء أنفسهم </w:t>
      </w:r>
      <w:r w:rsidRPr="00613BDF">
        <w:rPr>
          <w:rFonts w:hint="cs"/>
          <w:sz w:val="30"/>
          <w:szCs w:val="30"/>
          <w:rtl/>
          <w:lang w:bidi="ar-EG"/>
        </w:rPr>
        <w:t>ب</w:t>
      </w:r>
      <w:r w:rsidRPr="00613BDF">
        <w:rPr>
          <w:sz w:val="30"/>
          <w:szCs w:val="30"/>
          <w:rtl/>
        </w:rPr>
        <w:t>المركز الاقتصادي الإجتماع</w:t>
      </w:r>
      <w:r w:rsidRPr="00613BDF">
        <w:rPr>
          <w:rFonts w:hint="cs"/>
          <w:sz w:val="30"/>
          <w:szCs w:val="30"/>
          <w:rtl/>
          <w:lang w:bidi="ar-EG"/>
        </w:rPr>
        <w:t>ي</w:t>
      </w:r>
      <w:r w:rsidRPr="00613BDF">
        <w:rPr>
          <w:sz w:val="30"/>
          <w:szCs w:val="30"/>
          <w:rtl/>
        </w:rPr>
        <w:t xml:space="preserve"> </w:t>
      </w:r>
      <w:r w:rsidRPr="00613BDF">
        <w:rPr>
          <w:rFonts w:hint="cs"/>
          <w:sz w:val="30"/>
          <w:szCs w:val="30"/>
          <w:rtl/>
          <w:lang w:bidi="ar-EG"/>
        </w:rPr>
        <w:t>ل</w:t>
      </w:r>
      <w:r w:rsidRPr="00613BDF">
        <w:rPr>
          <w:sz w:val="30"/>
          <w:szCs w:val="30"/>
          <w:rtl/>
        </w:rPr>
        <w:t>لأسرة،</w:t>
      </w:r>
      <w:r w:rsidRPr="00613BDF">
        <w:rPr>
          <w:rFonts w:hint="cs"/>
          <w:sz w:val="30"/>
          <w:szCs w:val="30"/>
          <w:rtl/>
          <w:lang w:bidi="ar-EG"/>
        </w:rPr>
        <w:t xml:space="preserve"> أي </w:t>
      </w:r>
      <w:r w:rsidRPr="00613BDF">
        <w:rPr>
          <w:sz w:val="30"/>
          <w:szCs w:val="30"/>
          <w:rtl/>
        </w:rPr>
        <w:t xml:space="preserve">أن </w:t>
      </w:r>
      <w:r w:rsidRPr="00613BDF">
        <w:rPr>
          <w:rFonts w:hint="cs"/>
          <w:sz w:val="30"/>
          <w:szCs w:val="30"/>
          <w:rtl/>
          <w:lang w:bidi="ar-EG"/>
        </w:rPr>
        <w:t>م</w:t>
      </w:r>
      <w:r w:rsidRPr="00613BDF">
        <w:rPr>
          <w:sz w:val="30"/>
          <w:szCs w:val="30"/>
          <w:rtl/>
        </w:rPr>
        <w:t>س</w:t>
      </w:r>
      <w:r w:rsidRPr="00613BDF">
        <w:rPr>
          <w:rFonts w:hint="cs"/>
          <w:sz w:val="30"/>
          <w:szCs w:val="30"/>
          <w:rtl/>
        </w:rPr>
        <w:t>ؤ</w:t>
      </w:r>
      <w:r w:rsidRPr="00613BDF">
        <w:rPr>
          <w:sz w:val="30"/>
          <w:szCs w:val="30"/>
          <w:rtl/>
        </w:rPr>
        <w:t>ولي</w:t>
      </w:r>
      <w:r w:rsidRPr="00613BDF">
        <w:rPr>
          <w:rFonts w:hint="cs"/>
          <w:sz w:val="30"/>
          <w:szCs w:val="30"/>
          <w:rtl/>
          <w:lang w:bidi="ar-EG"/>
        </w:rPr>
        <w:t>ت</w:t>
      </w:r>
      <w:r w:rsidRPr="00613BDF">
        <w:rPr>
          <w:sz w:val="30"/>
          <w:szCs w:val="30"/>
          <w:rtl/>
        </w:rPr>
        <w:t xml:space="preserve">هم الأساسية </w:t>
      </w:r>
      <w:r w:rsidRPr="00613BDF">
        <w:rPr>
          <w:rFonts w:hint="cs"/>
          <w:sz w:val="30"/>
          <w:szCs w:val="30"/>
          <w:rtl/>
          <w:lang w:bidi="ar-EG"/>
        </w:rPr>
        <w:t xml:space="preserve">تتمثل في </w:t>
      </w:r>
      <w:r w:rsidRPr="00613BDF">
        <w:rPr>
          <w:sz w:val="30"/>
          <w:szCs w:val="30"/>
          <w:rtl/>
        </w:rPr>
        <w:t xml:space="preserve">توفير أفضل الظروف </w:t>
      </w:r>
      <w:r w:rsidRPr="00613BDF">
        <w:rPr>
          <w:rFonts w:hint="cs"/>
          <w:sz w:val="30"/>
          <w:szCs w:val="30"/>
          <w:rtl/>
          <w:lang w:bidi="ar-EG"/>
        </w:rPr>
        <w:t>ل</w:t>
      </w:r>
      <w:r w:rsidRPr="00613BDF">
        <w:rPr>
          <w:sz w:val="30"/>
          <w:szCs w:val="30"/>
          <w:rtl/>
        </w:rPr>
        <w:t xml:space="preserve">تنشئة </w:t>
      </w:r>
      <w:r w:rsidRPr="00613BDF">
        <w:rPr>
          <w:rFonts w:hint="cs"/>
          <w:sz w:val="30"/>
          <w:szCs w:val="30"/>
          <w:rtl/>
          <w:lang w:bidi="ar-EG"/>
        </w:rPr>
        <w:t>أطفا</w:t>
      </w:r>
      <w:r w:rsidRPr="00613BDF">
        <w:rPr>
          <w:sz w:val="30"/>
          <w:szCs w:val="30"/>
          <w:rtl/>
        </w:rPr>
        <w:t>ل</w:t>
      </w:r>
      <w:r w:rsidRPr="00613BDF">
        <w:rPr>
          <w:rFonts w:hint="cs"/>
          <w:sz w:val="30"/>
          <w:szCs w:val="30"/>
          <w:rtl/>
          <w:lang w:bidi="ar-EG"/>
        </w:rPr>
        <w:t>هم</w:t>
      </w:r>
      <w:r w:rsidRPr="00613BDF">
        <w:rPr>
          <w:sz w:val="30"/>
          <w:szCs w:val="30"/>
          <w:rtl/>
        </w:rPr>
        <w:t xml:space="preserve"> وتنمي</w:t>
      </w:r>
      <w:r w:rsidRPr="00613BDF">
        <w:rPr>
          <w:rFonts w:hint="cs"/>
          <w:sz w:val="30"/>
          <w:szCs w:val="30"/>
          <w:rtl/>
          <w:lang w:bidi="ar-EG"/>
        </w:rPr>
        <w:t>تهم</w:t>
      </w:r>
      <w:r w:rsidRPr="00613BDF">
        <w:rPr>
          <w:sz w:val="30"/>
          <w:szCs w:val="30"/>
          <w:rtl/>
        </w:rPr>
        <w:t xml:space="preserve"> بصورة </w:t>
      </w:r>
      <w:r w:rsidRPr="00613BDF">
        <w:rPr>
          <w:rFonts w:hint="cs"/>
          <w:sz w:val="30"/>
          <w:szCs w:val="30"/>
          <w:rtl/>
          <w:lang w:bidi="ar-EG"/>
        </w:rPr>
        <w:t>سليمة</w:t>
      </w:r>
      <w:r w:rsidRPr="00613BDF">
        <w:rPr>
          <w:sz w:val="30"/>
          <w:szCs w:val="30"/>
          <w:rtl/>
        </w:rPr>
        <w:t xml:space="preserve">.  </w:t>
      </w:r>
      <w:r w:rsidRPr="00613BDF">
        <w:rPr>
          <w:rFonts w:hint="cs"/>
          <w:sz w:val="30"/>
          <w:szCs w:val="30"/>
          <w:rtl/>
          <w:lang w:bidi="ar-EG"/>
        </w:rPr>
        <w:t>و</w:t>
      </w:r>
      <w:r w:rsidRPr="00613BDF">
        <w:rPr>
          <w:sz w:val="30"/>
          <w:szCs w:val="30"/>
          <w:rtl/>
        </w:rPr>
        <w:t xml:space="preserve">يعتبر توفير فرصة التعليم التزام على الأسرة قبل أن يكون التزاما على </w:t>
      </w:r>
      <w:r w:rsidRPr="00613BDF">
        <w:rPr>
          <w:rFonts w:hint="cs"/>
          <w:sz w:val="30"/>
          <w:szCs w:val="30"/>
          <w:rtl/>
          <w:lang w:bidi="ar-EG"/>
        </w:rPr>
        <w:t>ال</w:t>
      </w:r>
      <w:r w:rsidRPr="00613BDF">
        <w:rPr>
          <w:sz w:val="30"/>
          <w:szCs w:val="30"/>
          <w:rtl/>
        </w:rPr>
        <w:t xml:space="preserve">دولة.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ومن السمات الهامة لل</w:t>
      </w:r>
      <w:r w:rsidRPr="00613BDF">
        <w:rPr>
          <w:rFonts w:hint="cs"/>
          <w:sz w:val="30"/>
          <w:szCs w:val="30"/>
          <w:rtl/>
          <w:lang w:bidi="ar-EG"/>
        </w:rPr>
        <w:t>منحى</w:t>
      </w:r>
      <w:r w:rsidRPr="00613BDF">
        <w:rPr>
          <w:sz w:val="30"/>
          <w:szCs w:val="30"/>
          <w:rtl/>
        </w:rPr>
        <w:t xml:space="preserve"> الإنساني لهذه </w:t>
      </w:r>
      <w:r w:rsidRPr="00613BDF">
        <w:rPr>
          <w:rFonts w:hint="cs"/>
          <w:sz w:val="30"/>
          <w:szCs w:val="30"/>
          <w:rtl/>
          <w:lang w:bidi="ar-EG"/>
        </w:rPr>
        <w:t>ال</w:t>
      </w:r>
      <w:r w:rsidRPr="00613BDF">
        <w:rPr>
          <w:sz w:val="30"/>
          <w:szCs w:val="30"/>
          <w:rtl/>
        </w:rPr>
        <w:t>سياسة في</w:t>
      </w:r>
      <w:r w:rsidRPr="00613BDF">
        <w:rPr>
          <w:rFonts w:hint="cs"/>
          <w:sz w:val="30"/>
          <w:szCs w:val="30"/>
          <w:rtl/>
          <w:lang w:bidi="ar-EG"/>
        </w:rPr>
        <w:t xml:space="preserve"> جمهورية مقدونيا</w:t>
      </w:r>
      <w:r w:rsidRPr="00613BDF">
        <w:rPr>
          <w:sz w:val="30"/>
          <w:szCs w:val="30"/>
          <w:rtl/>
        </w:rPr>
        <w:t xml:space="preserve"> </w:t>
      </w:r>
      <w:r w:rsidRPr="00613BDF">
        <w:rPr>
          <w:rFonts w:hint="cs"/>
          <w:sz w:val="30"/>
          <w:szCs w:val="30"/>
          <w:rtl/>
          <w:lang w:bidi="ar-EG"/>
        </w:rPr>
        <w:t xml:space="preserve">ذلك </w:t>
      </w:r>
      <w:r w:rsidRPr="00613BDF">
        <w:rPr>
          <w:sz w:val="30"/>
          <w:szCs w:val="30"/>
          <w:rtl/>
        </w:rPr>
        <w:t>التصميم على تشجيع المرأة في جميع مج</w:t>
      </w:r>
      <w:r w:rsidRPr="00613BDF">
        <w:rPr>
          <w:rFonts w:hint="cs"/>
          <w:sz w:val="30"/>
          <w:szCs w:val="30"/>
          <w:rtl/>
          <w:lang w:bidi="ar-EG"/>
        </w:rPr>
        <w:t>ا</w:t>
      </w:r>
      <w:r w:rsidRPr="00613BDF">
        <w:rPr>
          <w:sz w:val="30"/>
          <w:szCs w:val="30"/>
          <w:rtl/>
        </w:rPr>
        <w:t xml:space="preserve">لات الحياة الاجتماعية والقضاء على الموقف المتمثل في أن المرأة ليست سوى أم وظيفتها البيولوجية </w:t>
      </w:r>
      <w:r w:rsidRPr="00613BDF">
        <w:rPr>
          <w:rFonts w:hint="cs"/>
          <w:sz w:val="30"/>
          <w:szCs w:val="30"/>
          <w:rtl/>
          <w:lang w:bidi="ar-EG"/>
        </w:rPr>
        <w:t>الا</w:t>
      </w:r>
      <w:r w:rsidRPr="00613BDF">
        <w:rPr>
          <w:sz w:val="30"/>
          <w:szCs w:val="30"/>
          <w:rtl/>
        </w:rPr>
        <w:t>نج</w:t>
      </w:r>
      <w:r w:rsidRPr="00613BDF">
        <w:rPr>
          <w:rFonts w:hint="cs"/>
          <w:sz w:val="30"/>
          <w:szCs w:val="30"/>
          <w:rtl/>
          <w:lang w:bidi="ar-EG"/>
        </w:rPr>
        <w:t>ا</w:t>
      </w:r>
      <w:r w:rsidRPr="00613BDF">
        <w:rPr>
          <w:sz w:val="30"/>
          <w:szCs w:val="30"/>
          <w:rtl/>
        </w:rPr>
        <w:t>ب ف</w:t>
      </w:r>
      <w:r w:rsidRPr="00613BDF">
        <w:rPr>
          <w:rFonts w:hint="cs"/>
          <w:sz w:val="30"/>
          <w:szCs w:val="30"/>
          <w:rtl/>
          <w:lang w:bidi="ar-EG"/>
        </w:rPr>
        <w:t>حسب</w:t>
      </w:r>
      <w:r w:rsidRPr="00613BDF">
        <w:rPr>
          <w:sz w:val="30"/>
          <w:szCs w:val="30"/>
          <w:rtl/>
        </w:rPr>
        <w:t>،</w:t>
      </w:r>
      <w:r w:rsidRPr="00613BDF">
        <w:rPr>
          <w:rFonts w:hint="cs"/>
          <w:sz w:val="30"/>
          <w:szCs w:val="30"/>
          <w:rtl/>
          <w:lang w:bidi="ar-EG"/>
        </w:rPr>
        <w:t xml:space="preserve"> وعليها </w:t>
      </w:r>
      <w:r w:rsidRPr="00613BDF">
        <w:rPr>
          <w:sz w:val="30"/>
          <w:szCs w:val="30"/>
          <w:rtl/>
        </w:rPr>
        <w:t>أن تظل ربة بيت،</w:t>
      </w:r>
      <w:r w:rsidRPr="00613BDF">
        <w:rPr>
          <w:rFonts w:hint="cs"/>
          <w:sz w:val="30"/>
          <w:szCs w:val="30"/>
          <w:rtl/>
          <w:lang w:bidi="ar-EG"/>
        </w:rPr>
        <w:t xml:space="preserve"> </w:t>
      </w:r>
      <w:r w:rsidRPr="00613BDF">
        <w:rPr>
          <w:sz w:val="30"/>
          <w:szCs w:val="30"/>
          <w:rtl/>
        </w:rPr>
        <w:t>مع</w:t>
      </w:r>
      <w:r w:rsidRPr="00613BDF">
        <w:rPr>
          <w:rFonts w:hint="cs"/>
          <w:sz w:val="30"/>
          <w:szCs w:val="30"/>
          <w:rtl/>
          <w:lang w:bidi="ar-EG"/>
        </w:rPr>
        <w:t>تكفة</w:t>
      </w:r>
      <w:r w:rsidRPr="00613BDF">
        <w:rPr>
          <w:sz w:val="30"/>
          <w:szCs w:val="30"/>
          <w:rtl/>
        </w:rPr>
        <w:t xml:space="preserve"> </w:t>
      </w:r>
      <w:r w:rsidRPr="00613BDF">
        <w:rPr>
          <w:rFonts w:hint="cs"/>
          <w:sz w:val="30"/>
          <w:szCs w:val="30"/>
          <w:rtl/>
        </w:rPr>
        <w:t xml:space="preserve">داخل </w:t>
      </w:r>
      <w:r w:rsidRPr="00613BDF">
        <w:rPr>
          <w:sz w:val="30"/>
          <w:szCs w:val="30"/>
          <w:rtl/>
        </w:rPr>
        <w:t xml:space="preserve">الأسرة المعيشية،تقوم برعاية الأطفال. </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 xml:space="preserve">وتعد </w:t>
      </w:r>
      <w:r w:rsidRPr="00613BDF">
        <w:rPr>
          <w:sz w:val="30"/>
          <w:szCs w:val="30"/>
          <w:rtl/>
        </w:rPr>
        <w:t xml:space="preserve">المرأة العصرية أفضل تعليما،وأكثر تحررا،وتتمتع بقدرات </w:t>
      </w:r>
      <w:r w:rsidRPr="00613BDF">
        <w:rPr>
          <w:rFonts w:hint="cs"/>
          <w:sz w:val="30"/>
          <w:szCs w:val="30"/>
          <w:rtl/>
          <w:lang w:bidi="ar-EG"/>
        </w:rPr>
        <w:t>ت</w:t>
      </w:r>
      <w:r w:rsidRPr="00613BDF">
        <w:rPr>
          <w:sz w:val="30"/>
          <w:szCs w:val="30"/>
          <w:rtl/>
        </w:rPr>
        <w:t>جعل</w:t>
      </w:r>
      <w:r w:rsidRPr="00613BDF">
        <w:rPr>
          <w:rFonts w:hint="cs"/>
          <w:sz w:val="30"/>
          <w:szCs w:val="30"/>
          <w:rtl/>
          <w:lang w:bidi="ar-EG"/>
        </w:rPr>
        <w:t>ه</w:t>
      </w:r>
      <w:r w:rsidRPr="00613BDF">
        <w:rPr>
          <w:sz w:val="30"/>
          <w:szCs w:val="30"/>
          <w:rtl/>
        </w:rPr>
        <w:t xml:space="preserve">ا نشطة في الحياة السياسية والاقتصادية على </w:t>
      </w:r>
      <w:r w:rsidRPr="00613BDF">
        <w:rPr>
          <w:rFonts w:hint="cs"/>
          <w:sz w:val="30"/>
          <w:szCs w:val="30"/>
          <w:rtl/>
          <w:lang w:bidi="ar-EG"/>
        </w:rPr>
        <w:t>ال</w:t>
      </w:r>
      <w:r w:rsidRPr="00613BDF">
        <w:rPr>
          <w:sz w:val="30"/>
          <w:szCs w:val="30"/>
          <w:rtl/>
        </w:rPr>
        <w:t>سواء.  و</w:t>
      </w:r>
      <w:r w:rsidRPr="00613BDF">
        <w:rPr>
          <w:rFonts w:hint="cs"/>
          <w:sz w:val="30"/>
          <w:szCs w:val="30"/>
          <w:rtl/>
          <w:lang w:bidi="ar-EG"/>
        </w:rPr>
        <w:t>من ثم ف</w:t>
      </w:r>
      <w:r w:rsidRPr="00613BDF">
        <w:rPr>
          <w:sz w:val="30"/>
          <w:szCs w:val="30"/>
          <w:rtl/>
        </w:rPr>
        <w:t>إن السياسة السكانية الإنسانية،التي ت</w:t>
      </w:r>
      <w:r w:rsidRPr="00613BDF">
        <w:rPr>
          <w:rFonts w:hint="cs"/>
          <w:sz w:val="30"/>
          <w:szCs w:val="30"/>
          <w:rtl/>
          <w:lang w:bidi="ar-EG"/>
        </w:rPr>
        <w:t>عنى</w:t>
      </w:r>
      <w:r w:rsidRPr="00613BDF">
        <w:rPr>
          <w:sz w:val="30"/>
          <w:szCs w:val="30"/>
          <w:rtl/>
        </w:rPr>
        <w:t xml:space="preserve"> بقضايا المرأة،وتحظى بدعم مختلف وثائق الأمم المتحدة،لا تنطوي على تمييز </w:t>
      </w:r>
      <w:r w:rsidRPr="00613BDF">
        <w:rPr>
          <w:rFonts w:hint="cs"/>
          <w:sz w:val="30"/>
          <w:szCs w:val="30"/>
          <w:rtl/>
          <w:lang w:bidi="ar-EG"/>
        </w:rPr>
        <w:t>أ</w:t>
      </w:r>
      <w:r w:rsidRPr="00613BDF">
        <w:rPr>
          <w:sz w:val="30"/>
          <w:szCs w:val="30"/>
          <w:rtl/>
        </w:rPr>
        <w:t>و</w:t>
      </w:r>
      <w:r w:rsidRPr="00613BDF">
        <w:rPr>
          <w:rFonts w:hint="cs"/>
          <w:sz w:val="30"/>
          <w:szCs w:val="30"/>
          <w:rtl/>
          <w:lang w:bidi="ar-EG"/>
        </w:rPr>
        <w:t xml:space="preserve"> انتهاك ل</w:t>
      </w:r>
      <w:r w:rsidRPr="00613BDF">
        <w:rPr>
          <w:sz w:val="30"/>
          <w:szCs w:val="30"/>
          <w:rtl/>
        </w:rPr>
        <w:t xml:space="preserve">خصائص المرأة البيولوجية.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ويطبق العنصر الإنساني للسياسة </w:t>
      </w:r>
      <w:r w:rsidRPr="00613BDF">
        <w:rPr>
          <w:rFonts w:hint="cs"/>
          <w:sz w:val="30"/>
          <w:szCs w:val="30"/>
          <w:rtl/>
          <w:lang w:bidi="ar-EG"/>
        </w:rPr>
        <w:t>ال</w:t>
      </w:r>
      <w:r w:rsidRPr="00613BDF">
        <w:rPr>
          <w:sz w:val="30"/>
          <w:szCs w:val="30"/>
          <w:rtl/>
        </w:rPr>
        <w:t xml:space="preserve">سكانية على الرجل </w:t>
      </w:r>
      <w:r w:rsidRPr="00613BDF">
        <w:rPr>
          <w:rFonts w:hint="cs"/>
          <w:sz w:val="30"/>
          <w:szCs w:val="30"/>
          <w:rtl/>
          <w:lang w:bidi="ar-EG"/>
        </w:rPr>
        <w:t xml:space="preserve">أي على الآباء، </w:t>
      </w:r>
      <w:r w:rsidRPr="00613BDF">
        <w:rPr>
          <w:sz w:val="30"/>
          <w:szCs w:val="30"/>
          <w:rtl/>
        </w:rPr>
        <w:t xml:space="preserve">على </w:t>
      </w:r>
      <w:r w:rsidRPr="00613BDF">
        <w:rPr>
          <w:rFonts w:hint="cs"/>
          <w:sz w:val="30"/>
          <w:szCs w:val="30"/>
          <w:rtl/>
          <w:lang w:bidi="ar-EG"/>
        </w:rPr>
        <w:t>قدم المساواة</w:t>
      </w:r>
      <w:r w:rsidRPr="00613BDF">
        <w:rPr>
          <w:sz w:val="30"/>
          <w:szCs w:val="30"/>
          <w:rtl/>
        </w:rPr>
        <w:t xml:space="preserve">. </w:t>
      </w:r>
      <w:r w:rsidRPr="00613BDF">
        <w:rPr>
          <w:rFonts w:hint="cs"/>
          <w:sz w:val="30"/>
          <w:szCs w:val="30"/>
          <w:rtl/>
          <w:lang w:bidi="ar-EG"/>
        </w:rPr>
        <w:t xml:space="preserve">وتؤدي زيادة </w:t>
      </w:r>
      <w:r w:rsidRPr="00613BDF">
        <w:rPr>
          <w:sz w:val="30"/>
          <w:szCs w:val="30"/>
          <w:rtl/>
        </w:rPr>
        <w:t xml:space="preserve">عدد </w:t>
      </w:r>
      <w:r w:rsidRPr="00613BDF">
        <w:rPr>
          <w:rFonts w:hint="cs"/>
          <w:sz w:val="30"/>
          <w:szCs w:val="30"/>
          <w:rtl/>
          <w:lang w:bidi="ar-EG"/>
        </w:rPr>
        <w:t>ا</w:t>
      </w:r>
      <w:r w:rsidRPr="00613BDF">
        <w:rPr>
          <w:sz w:val="30"/>
          <w:szCs w:val="30"/>
          <w:rtl/>
        </w:rPr>
        <w:t xml:space="preserve">لأطفال </w:t>
      </w:r>
      <w:r w:rsidRPr="00613BDF">
        <w:rPr>
          <w:rFonts w:hint="cs"/>
          <w:sz w:val="30"/>
          <w:szCs w:val="30"/>
          <w:rtl/>
          <w:lang w:bidi="ar-EG"/>
        </w:rPr>
        <w:t>الى ت</w:t>
      </w:r>
      <w:r w:rsidRPr="00613BDF">
        <w:rPr>
          <w:sz w:val="30"/>
          <w:szCs w:val="30"/>
          <w:rtl/>
        </w:rPr>
        <w:t>عج</w:t>
      </w:r>
      <w:r w:rsidRPr="00613BDF">
        <w:rPr>
          <w:rFonts w:hint="cs"/>
          <w:sz w:val="30"/>
          <w:szCs w:val="30"/>
          <w:rtl/>
          <w:lang w:bidi="ar-EG"/>
        </w:rPr>
        <w:t>ي</w:t>
      </w:r>
      <w:r w:rsidRPr="00613BDF">
        <w:rPr>
          <w:sz w:val="30"/>
          <w:szCs w:val="30"/>
          <w:rtl/>
        </w:rPr>
        <w:t xml:space="preserve">ز الأب عن تكريس جهده لتعليم الطفل في المنزل والاهتمام بنموه ونمائه الروحي. وعلاوة على ذلك فإن الأب بصفته القوام على الأسرة، ومعيلها الوحيد أحيانا، لا يستطيع،من </w:t>
      </w:r>
      <w:r w:rsidRPr="00613BDF">
        <w:rPr>
          <w:rFonts w:hint="cs"/>
          <w:sz w:val="30"/>
          <w:szCs w:val="30"/>
          <w:rtl/>
          <w:lang w:bidi="ar-EG"/>
        </w:rPr>
        <w:t>ال</w:t>
      </w:r>
      <w:r w:rsidRPr="00613BDF">
        <w:rPr>
          <w:sz w:val="30"/>
          <w:szCs w:val="30"/>
          <w:rtl/>
        </w:rPr>
        <w:t>ناحية الموضوعية</w:t>
      </w:r>
      <w:r w:rsidRPr="00613BDF">
        <w:rPr>
          <w:rFonts w:hint="cs"/>
          <w:sz w:val="30"/>
          <w:szCs w:val="30"/>
          <w:rtl/>
          <w:lang w:bidi="ar-EG"/>
        </w:rPr>
        <w:t>،</w:t>
      </w:r>
      <w:r w:rsidRPr="00613BDF">
        <w:rPr>
          <w:sz w:val="30"/>
          <w:szCs w:val="30"/>
          <w:rtl/>
        </w:rPr>
        <w:t xml:space="preserve"> أن </w:t>
      </w:r>
      <w:r w:rsidRPr="00613BDF">
        <w:rPr>
          <w:rFonts w:hint="cs"/>
          <w:sz w:val="30"/>
          <w:szCs w:val="30"/>
          <w:rtl/>
          <w:lang w:bidi="ar-EG"/>
        </w:rPr>
        <w:t>يعيل</w:t>
      </w:r>
      <w:r w:rsidRPr="00613BDF">
        <w:rPr>
          <w:sz w:val="30"/>
          <w:szCs w:val="30"/>
          <w:rtl/>
        </w:rPr>
        <w:t xml:space="preserve"> عددا كبيرا من الأطفال،بدءا من توفير الغذاء والكساء </w:t>
      </w:r>
      <w:r w:rsidRPr="00613BDF">
        <w:rPr>
          <w:rFonts w:hint="cs"/>
          <w:sz w:val="30"/>
          <w:szCs w:val="30"/>
          <w:rtl/>
          <w:lang w:bidi="ar-EG"/>
        </w:rPr>
        <w:t>لهم</w:t>
      </w:r>
      <w:r w:rsidRPr="00613BDF">
        <w:rPr>
          <w:sz w:val="30"/>
          <w:szCs w:val="30"/>
          <w:rtl/>
        </w:rPr>
        <w:t>،</w:t>
      </w:r>
      <w:r w:rsidRPr="00613BDF">
        <w:rPr>
          <w:rFonts w:hint="cs"/>
          <w:sz w:val="30"/>
          <w:szCs w:val="30"/>
          <w:rtl/>
          <w:lang w:bidi="ar-EG"/>
        </w:rPr>
        <w:t xml:space="preserve"> </w:t>
      </w:r>
      <w:r w:rsidRPr="00613BDF">
        <w:rPr>
          <w:sz w:val="30"/>
          <w:szCs w:val="30"/>
          <w:rtl/>
        </w:rPr>
        <w:t>إلى ت</w:t>
      </w:r>
      <w:r w:rsidRPr="00613BDF">
        <w:rPr>
          <w:rFonts w:hint="cs"/>
          <w:sz w:val="30"/>
          <w:szCs w:val="30"/>
          <w:rtl/>
          <w:lang w:bidi="ar-EG"/>
        </w:rPr>
        <w:t>وفير</w:t>
      </w:r>
      <w:r w:rsidRPr="00613BDF">
        <w:rPr>
          <w:sz w:val="30"/>
          <w:szCs w:val="30"/>
          <w:rtl/>
        </w:rPr>
        <w:t xml:space="preserve"> الحياة اللائقة </w:t>
      </w:r>
      <w:r w:rsidRPr="00613BDF">
        <w:rPr>
          <w:rFonts w:hint="cs"/>
          <w:sz w:val="30"/>
          <w:szCs w:val="30"/>
          <w:rtl/>
          <w:lang w:bidi="ar-EG"/>
        </w:rPr>
        <w:t xml:space="preserve">لهم </w:t>
      </w:r>
      <w:r w:rsidRPr="00613BDF">
        <w:rPr>
          <w:sz w:val="30"/>
          <w:szCs w:val="30"/>
          <w:rtl/>
        </w:rPr>
        <w:t>في المنزل. وت</w:t>
      </w:r>
      <w:r w:rsidRPr="00613BDF">
        <w:rPr>
          <w:rFonts w:hint="cs"/>
          <w:sz w:val="30"/>
          <w:szCs w:val="30"/>
          <w:rtl/>
          <w:lang w:bidi="ar-EG"/>
        </w:rPr>
        <w:t>سبب</w:t>
      </w:r>
      <w:r w:rsidRPr="00613BDF">
        <w:rPr>
          <w:sz w:val="30"/>
          <w:szCs w:val="30"/>
          <w:rtl/>
        </w:rPr>
        <w:t xml:space="preserve"> العقبات الموضوعية </w:t>
      </w:r>
      <w:r w:rsidRPr="00613BDF">
        <w:rPr>
          <w:rFonts w:hint="cs"/>
          <w:sz w:val="30"/>
          <w:szCs w:val="30"/>
          <w:rtl/>
          <w:lang w:bidi="ar-EG"/>
        </w:rPr>
        <w:t>شعورا بالصدمة ل</w:t>
      </w:r>
      <w:r w:rsidRPr="00613BDF">
        <w:rPr>
          <w:sz w:val="30"/>
          <w:szCs w:val="30"/>
          <w:rtl/>
        </w:rPr>
        <w:t>لأسرة حيث يصدم الفقر الأطفال،</w:t>
      </w:r>
      <w:r w:rsidRPr="00613BDF">
        <w:rPr>
          <w:rFonts w:hint="cs"/>
          <w:sz w:val="30"/>
          <w:szCs w:val="30"/>
          <w:rtl/>
          <w:lang w:bidi="ar-EG"/>
        </w:rPr>
        <w:t xml:space="preserve"> </w:t>
      </w:r>
      <w:r w:rsidRPr="00613BDF">
        <w:rPr>
          <w:sz w:val="30"/>
          <w:szCs w:val="30"/>
          <w:rtl/>
        </w:rPr>
        <w:t>الذين يرغمو</w:t>
      </w:r>
      <w:r w:rsidRPr="00613BDF">
        <w:rPr>
          <w:rFonts w:hint="cs"/>
          <w:sz w:val="30"/>
          <w:szCs w:val="30"/>
          <w:rtl/>
          <w:lang w:bidi="ar-EG"/>
        </w:rPr>
        <w:t>ن</w:t>
      </w:r>
      <w:r w:rsidRPr="00613BDF">
        <w:rPr>
          <w:sz w:val="30"/>
          <w:szCs w:val="30"/>
          <w:rtl/>
        </w:rPr>
        <w:t xml:space="preserve"> بعد ذلك على العمل في سن مبكرة ل</w:t>
      </w:r>
      <w:r w:rsidRPr="00613BDF">
        <w:rPr>
          <w:rFonts w:hint="cs"/>
          <w:sz w:val="30"/>
          <w:szCs w:val="30"/>
          <w:rtl/>
          <w:lang w:bidi="ar-EG"/>
        </w:rPr>
        <w:t>إ</w:t>
      </w:r>
      <w:r w:rsidRPr="00613BDF">
        <w:rPr>
          <w:sz w:val="30"/>
          <w:szCs w:val="30"/>
          <w:rtl/>
        </w:rPr>
        <w:t>ع</w:t>
      </w:r>
      <w:r w:rsidRPr="00613BDF">
        <w:rPr>
          <w:rFonts w:hint="cs"/>
          <w:sz w:val="30"/>
          <w:szCs w:val="30"/>
          <w:rtl/>
          <w:lang w:bidi="ar-EG"/>
        </w:rPr>
        <w:t>ا</w:t>
      </w:r>
      <w:r w:rsidRPr="00613BDF">
        <w:rPr>
          <w:sz w:val="30"/>
          <w:szCs w:val="30"/>
          <w:rtl/>
        </w:rPr>
        <w:t>ل</w:t>
      </w:r>
      <w:r w:rsidRPr="00613BDF">
        <w:rPr>
          <w:rFonts w:hint="cs"/>
          <w:sz w:val="30"/>
          <w:szCs w:val="30"/>
          <w:rtl/>
          <w:lang w:bidi="ar-EG"/>
        </w:rPr>
        <w:t>ة</w:t>
      </w:r>
      <w:r w:rsidRPr="00613BDF">
        <w:rPr>
          <w:sz w:val="30"/>
          <w:szCs w:val="30"/>
          <w:rtl/>
        </w:rPr>
        <w:t xml:space="preserve"> أسرهم</w:t>
      </w:r>
      <w:r w:rsidRPr="00613BDF">
        <w:rPr>
          <w:rFonts w:hint="cs"/>
          <w:sz w:val="30"/>
          <w:szCs w:val="30"/>
          <w:rtl/>
          <w:lang w:bidi="ar-EG"/>
        </w:rPr>
        <w:t>،</w:t>
      </w:r>
      <w:r w:rsidRPr="00613BDF">
        <w:rPr>
          <w:sz w:val="30"/>
          <w:szCs w:val="30"/>
          <w:rtl/>
        </w:rPr>
        <w:t xml:space="preserve"> وبذا يهملون تعليمهم وطفولتهم. </w:t>
      </w:r>
    </w:p>
    <w:p w:rsidR="0030199C"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وتدعم منظمات ومؤسسات عديدة </w:t>
      </w:r>
      <w:r w:rsidRPr="00613BDF">
        <w:rPr>
          <w:rFonts w:hint="cs"/>
          <w:sz w:val="30"/>
          <w:szCs w:val="30"/>
          <w:rtl/>
          <w:lang w:bidi="ar-EG"/>
        </w:rPr>
        <w:t xml:space="preserve">ذات </w:t>
      </w:r>
      <w:r w:rsidRPr="00613BDF">
        <w:rPr>
          <w:sz w:val="30"/>
          <w:szCs w:val="30"/>
          <w:rtl/>
        </w:rPr>
        <w:t>طاب</w:t>
      </w:r>
      <w:r w:rsidRPr="00613BDF">
        <w:rPr>
          <w:rFonts w:hint="cs"/>
          <w:sz w:val="30"/>
          <w:szCs w:val="30"/>
          <w:rtl/>
          <w:lang w:bidi="ar-EG"/>
        </w:rPr>
        <w:t>ع</w:t>
      </w:r>
      <w:r w:rsidRPr="00613BDF">
        <w:rPr>
          <w:sz w:val="30"/>
          <w:szCs w:val="30"/>
          <w:rtl/>
        </w:rPr>
        <w:t xml:space="preserve"> انساني تنفيذ هذه </w:t>
      </w:r>
      <w:r w:rsidRPr="00613BDF">
        <w:rPr>
          <w:rFonts w:hint="cs"/>
          <w:sz w:val="30"/>
          <w:szCs w:val="30"/>
          <w:rtl/>
          <w:lang w:bidi="ar-EG"/>
        </w:rPr>
        <w:t>ال</w:t>
      </w:r>
      <w:r w:rsidRPr="00613BDF">
        <w:rPr>
          <w:sz w:val="30"/>
          <w:szCs w:val="30"/>
          <w:rtl/>
        </w:rPr>
        <w:t>سياسة السكانية الإنسانية. ولا</w:t>
      </w:r>
      <w:r w:rsidRPr="00613BDF">
        <w:rPr>
          <w:rFonts w:hint="cs"/>
          <w:sz w:val="30"/>
          <w:szCs w:val="30"/>
          <w:rtl/>
          <w:lang w:bidi="ar-EG"/>
        </w:rPr>
        <w:t xml:space="preserve"> ينطوي </w:t>
      </w:r>
      <w:r w:rsidRPr="00613BDF">
        <w:rPr>
          <w:sz w:val="30"/>
          <w:szCs w:val="30"/>
          <w:rtl/>
        </w:rPr>
        <w:t xml:space="preserve">تنفيذها </w:t>
      </w:r>
      <w:r w:rsidRPr="00613BDF">
        <w:rPr>
          <w:rFonts w:hint="cs"/>
          <w:sz w:val="30"/>
          <w:szCs w:val="30"/>
          <w:rtl/>
          <w:lang w:bidi="ar-EG"/>
        </w:rPr>
        <w:t>على مجرد ال</w:t>
      </w:r>
      <w:r w:rsidRPr="00613BDF">
        <w:rPr>
          <w:sz w:val="30"/>
          <w:szCs w:val="30"/>
          <w:rtl/>
        </w:rPr>
        <w:t xml:space="preserve">دعاية </w:t>
      </w:r>
      <w:r w:rsidRPr="00613BDF">
        <w:rPr>
          <w:rFonts w:hint="cs"/>
          <w:sz w:val="30"/>
          <w:szCs w:val="30"/>
          <w:rtl/>
          <w:lang w:bidi="ar-EG"/>
        </w:rPr>
        <w:t>ال</w:t>
      </w:r>
      <w:r w:rsidRPr="00613BDF">
        <w:rPr>
          <w:sz w:val="30"/>
          <w:szCs w:val="30"/>
          <w:rtl/>
        </w:rPr>
        <w:t>جوفاء والكلامية،</w:t>
      </w:r>
      <w:r w:rsidRPr="00613BDF">
        <w:rPr>
          <w:rFonts w:hint="cs"/>
          <w:sz w:val="30"/>
          <w:szCs w:val="30"/>
          <w:rtl/>
          <w:lang w:bidi="ar-EG"/>
        </w:rPr>
        <w:t xml:space="preserve"> </w:t>
      </w:r>
      <w:r w:rsidRPr="00613BDF">
        <w:rPr>
          <w:sz w:val="30"/>
          <w:szCs w:val="30"/>
          <w:rtl/>
        </w:rPr>
        <w:t xml:space="preserve">ولكن </w:t>
      </w:r>
      <w:r w:rsidRPr="00613BDF">
        <w:rPr>
          <w:rFonts w:hint="cs"/>
          <w:sz w:val="30"/>
          <w:szCs w:val="30"/>
          <w:rtl/>
          <w:lang w:bidi="ar-EG"/>
        </w:rPr>
        <w:t>على ال</w:t>
      </w:r>
      <w:r w:rsidRPr="00613BDF">
        <w:rPr>
          <w:sz w:val="30"/>
          <w:szCs w:val="30"/>
          <w:rtl/>
        </w:rPr>
        <w:t xml:space="preserve">تأثير </w:t>
      </w:r>
      <w:r w:rsidRPr="00613BDF">
        <w:rPr>
          <w:rFonts w:hint="cs"/>
          <w:sz w:val="30"/>
          <w:szCs w:val="30"/>
          <w:rtl/>
          <w:lang w:bidi="ar-EG"/>
        </w:rPr>
        <w:t>ال</w:t>
      </w:r>
      <w:r w:rsidRPr="00613BDF">
        <w:rPr>
          <w:sz w:val="30"/>
          <w:szCs w:val="30"/>
          <w:rtl/>
        </w:rPr>
        <w:t>مقنع و</w:t>
      </w:r>
      <w:r w:rsidRPr="00613BDF">
        <w:rPr>
          <w:rFonts w:hint="cs"/>
          <w:sz w:val="30"/>
          <w:szCs w:val="30"/>
          <w:rtl/>
          <w:lang w:bidi="ar-EG"/>
        </w:rPr>
        <w:t>ال</w:t>
      </w:r>
      <w:r w:rsidRPr="00613BDF">
        <w:rPr>
          <w:sz w:val="30"/>
          <w:szCs w:val="30"/>
          <w:rtl/>
        </w:rPr>
        <w:t>صريح بأن العدد المعقول من الأطفال شرط لا بد منه ل</w:t>
      </w:r>
      <w:r w:rsidRPr="00613BDF">
        <w:rPr>
          <w:rFonts w:hint="cs"/>
          <w:sz w:val="30"/>
          <w:szCs w:val="30"/>
          <w:rtl/>
          <w:lang w:bidi="ar-EG"/>
        </w:rPr>
        <w:t>نمو</w:t>
      </w:r>
      <w:r w:rsidRPr="00613BDF">
        <w:rPr>
          <w:sz w:val="30"/>
          <w:szCs w:val="30"/>
          <w:rtl/>
        </w:rPr>
        <w:t xml:space="preserve">هم </w:t>
      </w:r>
      <w:r w:rsidRPr="00613BDF">
        <w:rPr>
          <w:rFonts w:hint="cs"/>
          <w:sz w:val="30"/>
          <w:szCs w:val="30"/>
          <w:rtl/>
          <w:lang w:bidi="ar-EG"/>
        </w:rPr>
        <w:t xml:space="preserve">نموا </w:t>
      </w:r>
      <w:r w:rsidRPr="00613BDF">
        <w:rPr>
          <w:sz w:val="30"/>
          <w:szCs w:val="30"/>
          <w:rtl/>
        </w:rPr>
        <w:t>سليم</w:t>
      </w:r>
      <w:r w:rsidRPr="00613BDF">
        <w:rPr>
          <w:rFonts w:hint="cs"/>
          <w:sz w:val="30"/>
          <w:szCs w:val="30"/>
          <w:rtl/>
          <w:lang w:bidi="ar-EG"/>
        </w:rPr>
        <w:t xml:space="preserve">ا، مع توضيح أن زيادة </w:t>
      </w:r>
      <w:r w:rsidRPr="00613BDF">
        <w:rPr>
          <w:sz w:val="30"/>
          <w:szCs w:val="30"/>
          <w:rtl/>
        </w:rPr>
        <w:t>عدد الأطفال مضر ب</w:t>
      </w:r>
      <w:r w:rsidRPr="00613BDF">
        <w:rPr>
          <w:rFonts w:hint="cs"/>
          <w:sz w:val="30"/>
          <w:szCs w:val="30"/>
          <w:rtl/>
          <w:lang w:bidi="ar-EG"/>
        </w:rPr>
        <w:t>نمو</w:t>
      </w:r>
      <w:r w:rsidRPr="00613BDF">
        <w:rPr>
          <w:sz w:val="30"/>
          <w:szCs w:val="30"/>
          <w:rtl/>
        </w:rPr>
        <w:t>هم.</w:t>
      </w:r>
    </w:p>
    <w:p w:rsidR="0030199C" w:rsidRPr="0030199C" w:rsidRDefault="0030199C" w:rsidP="0030199C">
      <w:pPr>
        <w:pStyle w:val="BodyText2"/>
        <w:spacing w:line="120" w:lineRule="exact"/>
        <w:ind w:left="1030" w:right="810" w:firstLine="450"/>
        <w:jc w:val="both"/>
        <w:rPr>
          <w:rFonts w:hint="cs"/>
          <w:sz w:val="12"/>
          <w:szCs w:val="30"/>
          <w:rtl/>
        </w:rPr>
      </w:pPr>
    </w:p>
    <w:p w:rsidR="00CB4538" w:rsidRPr="0030199C" w:rsidRDefault="00CB4538" w:rsidP="00CB4538">
      <w:pPr>
        <w:pStyle w:val="BodyText2"/>
        <w:spacing w:after="120" w:line="400" w:lineRule="exact"/>
        <w:ind w:left="1030" w:right="810" w:firstLine="450"/>
        <w:jc w:val="both"/>
        <w:outlineLvl w:val="0"/>
        <w:rPr>
          <w:b/>
          <w:bCs/>
          <w:sz w:val="30"/>
          <w:szCs w:val="30"/>
          <w:rtl/>
        </w:rPr>
      </w:pPr>
      <w:r w:rsidRPr="0030199C">
        <w:rPr>
          <w:b/>
          <w:bCs/>
          <w:sz w:val="30"/>
          <w:szCs w:val="30"/>
          <w:rtl/>
        </w:rPr>
        <w:t xml:space="preserve">الحق </w:t>
      </w:r>
      <w:r w:rsidRPr="0030199C">
        <w:rPr>
          <w:rFonts w:hint="cs"/>
          <w:b/>
          <w:bCs/>
          <w:sz w:val="30"/>
          <w:szCs w:val="30"/>
          <w:rtl/>
          <w:lang w:bidi="ar-EG"/>
        </w:rPr>
        <w:t xml:space="preserve">في </w:t>
      </w:r>
      <w:r w:rsidRPr="0030199C">
        <w:rPr>
          <w:b/>
          <w:bCs/>
          <w:sz w:val="30"/>
          <w:szCs w:val="30"/>
          <w:rtl/>
        </w:rPr>
        <w:t>اختيار الاسم الشخصي</w:t>
      </w:r>
    </w:p>
    <w:p w:rsidR="00CB4538" w:rsidRPr="0030199C" w:rsidRDefault="00CB4538" w:rsidP="0030199C">
      <w:pPr>
        <w:pStyle w:val="BodyText2"/>
        <w:spacing w:after="120" w:line="400" w:lineRule="exact"/>
        <w:ind w:left="1030" w:right="810" w:firstLine="450"/>
        <w:jc w:val="both"/>
        <w:rPr>
          <w:sz w:val="30"/>
          <w:szCs w:val="30"/>
          <w:rtl/>
        </w:rPr>
      </w:pPr>
      <w:r w:rsidRPr="00613BDF">
        <w:rPr>
          <w:sz w:val="30"/>
          <w:szCs w:val="30"/>
          <w:rtl/>
        </w:rPr>
        <w:t>يشمل قانون الأسرة أحكاما تنظم مسألة اختيار الاسم الشخصي.  وينص الحكم القانون على أن للمرأة الحق في أن تقرر بحرية اللقب الذي تتخذه. ومن ثم فإن المادة 31</w:t>
      </w:r>
      <w:r w:rsidRPr="00613BDF">
        <w:rPr>
          <w:rFonts w:hint="cs"/>
          <w:sz w:val="30"/>
          <w:szCs w:val="30"/>
          <w:rtl/>
          <w:lang w:bidi="ar-EG"/>
        </w:rPr>
        <w:t xml:space="preserve"> </w:t>
      </w:r>
      <w:r w:rsidRPr="00613BDF">
        <w:rPr>
          <w:sz w:val="30"/>
          <w:szCs w:val="30"/>
          <w:rtl/>
        </w:rPr>
        <w:t xml:space="preserve">من قانون الأسرة تنص على ما يلي: </w:t>
      </w:r>
      <w:r w:rsidRPr="0030199C">
        <w:rPr>
          <w:b/>
          <w:bCs/>
          <w:i/>
          <w:iCs/>
          <w:sz w:val="30"/>
          <w:szCs w:val="30"/>
          <w:rtl/>
        </w:rPr>
        <w:t>"</w:t>
      </w:r>
      <w:r w:rsidRPr="0030199C">
        <w:rPr>
          <w:b/>
          <w:bCs/>
          <w:sz w:val="30"/>
          <w:szCs w:val="30"/>
          <w:rtl/>
        </w:rPr>
        <w:t>عند الدخول في رابطة زواج يسمح للشريكين في  الزواج بالاتفاق على الاحتفاظ بلقب كل منهما، أو استخدام لقب أحد الزوجين، أو قيام كل منهما بإضافة لقب الشريك الآخر إلى اسمه، أو قيام أحد الشريكين بإضافة لقب الشريك الآخر ثم إضافة</w:t>
      </w:r>
      <w:r w:rsidRPr="0030199C">
        <w:rPr>
          <w:rFonts w:hint="cs"/>
          <w:b/>
          <w:bCs/>
          <w:sz w:val="30"/>
          <w:szCs w:val="30"/>
          <w:rtl/>
        </w:rPr>
        <w:t xml:space="preserve"> </w:t>
      </w:r>
      <w:r w:rsidRPr="0030199C">
        <w:rPr>
          <w:b/>
          <w:bCs/>
          <w:sz w:val="30"/>
          <w:szCs w:val="30"/>
          <w:rtl/>
        </w:rPr>
        <w:t>لقبه هو</w:t>
      </w:r>
      <w:r w:rsidR="0030199C" w:rsidRPr="0030199C">
        <w:rPr>
          <w:rFonts w:hint="cs"/>
          <w:b/>
          <w:bCs/>
          <w:sz w:val="30"/>
          <w:szCs w:val="30"/>
          <w:rtl/>
        </w:rPr>
        <w:t>.</w:t>
      </w:r>
      <w:r w:rsidRPr="0030199C">
        <w:rPr>
          <w:b/>
          <w:bCs/>
          <w:i/>
          <w:iCs/>
          <w:sz w:val="30"/>
          <w:szCs w:val="30"/>
          <w:rtl/>
        </w:rPr>
        <w:t>"</w:t>
      </w:r>
      <w:r w:rsidRPr="0030199C">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ورغم ذلك،فإن التنفيذ العملي لهذا الحكم يبين أن هناك تأثير القوي للتقاليد الأسرية،</w:t>
      </w:r>
      <w:r w:rsidRPr="00613BDF">
        <w:rPr>
          <w:rFonts w:hint="cs"/>
          <w:sz w:val="30"/>
          <w:szCs w:val="30"/>
          <w:rtl/>
          <w:lang w:bidi="ar-EG"/>
        </w:rPr>
        <w:t xml:space="preserve"> </w:t>
      </w:r>
      <w:r w:rsidRPr="00613BDF">
        <w:rPr>
          <w:sz w:val="30"/>
          <w:szCs w:val="30"/>
          <w:rtl/>
        </w:rPr>
        <w:t>ول</w:t>
      </w:r>
      <w:r w:rsidRPr="00613BDF">
        <w:rPr>
          <w:rFonts w:hint="cs"/>
          <w:sz w:val="30"/>
          <w:szCs w:val="30"/>
          <w:rtl/>
          <w:lang w:bidi="ar-EG"/>
        </w:rPr>
        <w:t xml:space="preserve">ا </w:t>
      </w:r>
      <w:r w:rsidRPr="00613BDF">
        <w:rPr>
          <w:sz w:val="30"/>
          <w:szCs w:val="30"/>
          <w:rtl/>
        </w:rPr>
        <w:t>سيما تأثير دي</w:t>
      </w:r>
      <w:r w:rsidRPr="00613BDF">
        <w:rPr>
          <w:rFonts w:hint="cs"/>
          <w:sz w:val="30"/>
          <w:szCs w:val="30"/>
          <w:rtl/>
        </w:rPr>
        <w:t>ا</w:t>
      </w:r>
      <w:r w:rsidRPr="00613BDF">
        <w:rPr>
          <w:sz w:val="30"/>
          <w:szCs w:val="30"/>
          <w:rtl/>
        </w:rPr>
        <w:t>ن</w:t>
      </w:r>
      <w:r w:rsidRPr="00613BDF">
        <w:rPr>
          <w:rFonts w:hint="cs"/>
          <w:sz w:val="30"/>
          <w:szCs w:val="30"/>
          <w:rtl/>
        </w:rPr>
        <w:t>ة</w:t>
      </w:r>
      <w:r w:rsidRPr="00613BDF">
        <w:rPr>
          <w:sz w:val="30"/>
          <w:szCs w:val="30"/>
          <w:rtl/>
        </w:rPr>
        <w:t xml:space="preserve"> الشريكين في الحياة الزوجية بشأن موضوع اختيار الاسم الشخصي.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وفي الفترة </w:t>
      </w:r>
      <w:r w:rsidRPr="00613BDF">
        <w:rPr>
          <w:rFonts w:hint="cs"/>
          <w:sz w:val="30"/>
          <w:szCs w:val="30"/>
          <w:rtl/>
          <w:lang w:bidi="ar-EG"/>
        </w:rPr>
        <w:t xml:space="preserve">ما </w:t>
      </w:r>
      <w:r w:rsidRPr="00613BDF">
        <w:rPr>
          <w:sz w:val="30"/>
          <w:szCs w:val="30"/>
          <w:rtl/>
        </w:rPr>
        <w:t xml:space="preserve">بين 1990 إلى النصف الأول من عام 1997 قرر معظم العرائس قبول الاسم الأخير </w:t>
      </w:r>
      <w:r w:rsidRPr="00613BDF">
        <w:rPr>
          <w:rFonts w:hint="cs"/>
          <w:sz w:val="30"/>
          <w:szCs w:val="30"/>
          <w:rtl/>
          <w:lang w:bidi="ar-EG"/>
        </w:rPr>
        <w:t>ل</w:t>
      </w:r>
      <w:r w:rsidRPr="00613BDF">
        <w:rPr>
          <w:sz w:val="30"/>
          <w:szCs w:val="30"/>
          <w:rtl/>
        </w:rPr>
        <w:t xml:space="preserve">لزوج </w:t>
      </w:r>
      <w:r w:rsidRPr="00613BDF">
        <w:rPr>
          <w:rFonts w:hint="cs"/>
          <w:sz w:val="30"/>
          <w:szCs w:val="30"/>
          <w:rtl/>
          <w:lang w:bidi="ar-EG"/>
        </w:rPr>
        <w:t>في</w:t>
      </w:r>
      <w:r w:rsidRPr="00613BDF">
        <w:rPr>
          <w:sz w:val="30"/>
          <w:szCs w:val="30"/>
          <w:rtl/>
        </w:rPr>
        <w:t xml:space="preserve"> ما يزيد على 90</w:t>
      </w:r>
      <w:r w:rsidRPr="00613BDF">
        <w:rPr>
          <w:rFonts w:hint="cs"/>
          <w:sz w:val="30"/>
          <w:szCs w:val="30"/>
          <w:rtl/>
          <w:lang w:bidi="ar-EG"/>
        </w:rPr>
        <w:t xml:space="preserve"> </w:t>
      </w:r>
      <w:r w:rsidRPr="00613BDF">
        <w:rPr>
          <w:sz w:val="30"/>
          <w:szCs w:val="30"/>
          <w:rtl/>
        </w:rPr>
        <w:t xml:space="preserve">في المائة من الزيجات.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وخلال الفترة ذاتها كان هناك تقلب </w:t>
      </w:r>
      <w:r w:rsidRPr="00613BDF">
        <w:rPr>
          <w:rFonts w:hint="cs"/>
          <w:sz w:val="30"/>
          <w:szCs w:val="30"/>
          <w:rtl/>
          <w:lang w:bidi="ar-EG"/>
        </w:rPr>
        <w:t xml:space="preserve">واضح وإن يكن ضئيلا </w:t>
      </w:r>
      <w:r w:rsidRPr="00613BDF">
        <w:rPr>
          <w:sz w:val="30"/>
          <w:szCs w:val="30"/>
          <w:rtl/>
        </w:rPr>
        <w:t xml:space="preserve">مع </w:t>
      </w:r>
      <w:r w:rsidRPr="00613BDF">
        <w:rPr>
          <w:rFonts w:hint="cs"/>
          <w:sz w:val="30"/>
          <w:szCs w:val="30"/>
          <w:rtl/>
          <w:lang w:bidi="ar-EG"/>
        </w:rPr>
        <w:t xml:space="preserve">ميل طفيف للزيادة </w:t>
      </w:r>
      <w:r w:rsidRPr="00613BDF">
        <w:rPr>
          <w:sz w:val="30"/>
          <w:szCs w:val="30"/>
          <w:rtl/>
        </w:rPr>
        <w:t xml:space="preserve">في </w:t>
      </w:r>
      <w:r w:rsidRPr="00613BDF">
        <w:rPr>
          <w:rFonts w:hint="cs"/>
          <w:sz w:val="30"/>
          <w:szCs w:val="30"/>
          <w:rtl/>
          <w:lang w:bidi="ar-EG"/>
        </w:rPr>
        <w:t xml:space="preserve">عدد </w:t>
      </w:r>
      <w:r w:rsidRPr="00613BDF">
        <w:rPr>
          <w:sz w:val="30"/>
          <w:szCs w:val="30"/>
          <w:rtl/>
        </w:rPr>
        <w:t xml:space="preserve">العرائس اللاتي قررن قبول الاسم الأخير </w:t>
      </w:r>
      <w:r w:rsidRPr="00613BDF">
        <w:rPr>
          <w:rFonts w:hint="cs"/>
          <w:sz w:val="30"/>
          <w:szCs w:val="30"/>
          <w:rtl/>
          <w:lang w:bidi="ar-EG"/>
        </w:rPr>
        <w:t>ل</w:t>
      </w:r>
      <w:r w:rsidRPr="00613BDF">
        <w:rPr>
          <w:sz w:val="30"/>
          <w:szCs w:val="30"/>
          <w:rtl/>
        </w:rPr>
        <w:t xml:space="preserve">لزوج ثم إضافة </w:t>
      </w:r>
      <w:r w:rsidRPr="00613BDF">
        <w:rPr>
          <w:rFonts w:hint="cs"/>
          <w:sz w:val="30"/>
          <w:szCs w:val="30"/>
          <w:rtl/>
          <w:lang w:bidi="ar-EG"/>
        </w:rPr>
        <w:t>ال</w:t>
      </w:r>
      <w:r w:rsidRPr="00613BDF">
        <w:rPr>
          <w:sz w:val="30"/>
          <w:szCs w:val="30"/>
          <w:rtl/>
        </w:rPr>
        <w:t xml:space="preserve">اسم </w:t>
      </w:r>
      <w:r w:rsidRPr="00613BDF">
        <w:rPr>
          <w:rFonts w:hint="cs"/>
          <w:sz w:val="30"/>
          <w:szCs w:val="30"/>
          <w:rtl/>
          <w:lang w:bidi="ar-EG"/>
        </w:rPr>
        <w:t>الأخير لعائلاتهن</w:t>
      </w:r>
      <w:r w:rsidRPr="00613BDF">
        <w:rPr>
          <w:sz w:val="30"/>
          <w:szCs w:val="30"/>
          <w:rtl/>
        </w:rPr>
        <w:t xml:space="preserve">. وعلاوة على ذلك كانت هناك حالات </w:t>
      </w:r>
      <w:r w:rsidRPr="00613BDF">
        <w:rPr>
          <w:rFonts w:hint="cs"/>
          <w:sz w:val="30"/>
          <w:szCs w:val="30"/>
          <w:rtl/>
          <w:lang w:bidi="ar-EG"/>
        </w:rPr>
        <w:t xml:space="preserve">قبل فيها </w:t>
      </w:r>
      <w:r w:rsidRPr="00613BDF">
        <w:rPr>
          <w:sz w:val="30"/>
          <w:szCs w:val="30"/>
          <w:rtl/>
        </w:rPr>
        <w:t>العريس الاسم الأخير للعروس (حالة واحدة عام 1991، و9 حالات عام 1993، مع</w:t>
      </w:r>
      <w:r w:rsidRPr="00613BDF">
        <w:rPr>
          <w:rFonts w:hint="cs"/>
          <w:sz w:val="30"/>
          <w:szCs w:val="30"/>
          <w:rtl/>
          <w:lang w:bidi="ar-EG"/>
        </w:rPr>
        <w:t xml:space="preserve"> استمرار ال</w:t>
      </w:r>
      <w:r w:rsidRPr="00613BDF">
        <w:rPr>
          <w:sz w:val="30"/>
          <w:szCs w:val="30"/>
          <w:rtl/>
        </w:rPr>
        <w:t>زيادة</w:t>
      </w:r>
      <w:r>
        <w:rPr>
          <w:sz w:val="30"/>
          <w:szCs w:val="30"/>
          <w:rtl/>
        </w:rPr>
        <w:t>)</w:t>
      </w:r>
      <w:r w:rsidRPr="00613BDF">
        <w:rPr>
          <w:sz w:val="30"/>
          <w:szCs w:val="30"/>
          <w:rtl/>
        </w:rPr>
        <w:t xml:space="preserve">. بيد أن المسح الموضوعي لهذه الحالات يبين أن </w:t>
      </w:r>
      <w:r w:rsidRPr="00613BDF">
        <w:rPr>
          <w:rFonts w:hint="cs"/>
          <w:sz w:val="30"/>
          <w:szCs w:val="30"/>
          <w:rtl/>
          <w:lang w:bidi="ar-EG"/>
        </w:rPr>
        <w:t xml:space="preserve">تلك </w:t>
      </w:r>
      <w:r w:rsidRPr="00613BDF">
        <w:rPr>
          <w:sz w:val="30"/>
          <w:szCs w:val="30"/>
          <w:rtl/>
        </w:rPr>
        <w:t xml:space="preserve">زيجات </w:t>
      </w:r>
      <w:r w:rsidRPr="00613BDF">
        <w:rPr>
          <w:rFonts w:hint="cs"/>
          <w:sz w:val="30"/>
          <w:szCs w:val="30"/>
          <w:rtl/>
          <w:lang w:bidi="ar-EG"/>
        </w:rPr>
        <w:t xml:space="preserve">مع </w:t>
      </w:r>
      <w:r w:rsidRPr="00613BDF">
        <w:rPr>
          <w:sz w:val="30"/>
          <w:szCs w:val="30"/>
          <w:rtl/>
        </w:rPr>
        <w:t>مواطنين أجانب</w:t>
      </w:r>
      <w:r w:rsidRPr="00613BDF">
        <w:rPr>
          <w:rFonts w:hint="cs"/>
          <w:sz w:val="30"/>
          <w:szCs w:val="30"/>
          <w:rtl/>
          <w:lang w:bidi="ar-EG"/>
        </w:rPr>
        <w:t>،</w:t>
      </w:r>
      <w:r w:rsidRPr="00613BDF">
        <w:rPr>
          <w:sz w:val="30"/>
          <w:szCs w:val="30"/>
          <w:rtl/>
        </w:rPr>
        <w:t xml:space="preserve"> وكان الدافع لقبول الاسم الأخير للعروس هو الحصول على جنسية أجنبية</w:t>
      </w:r>
      <w:r w:rsidRPr="00613BDF">
        <w:rPr>
          <w:rFonts w:hint="cs"/>
          <w:sz w:val="30"/>
          <w:szCs w:val="30"/>
          <w:rtl/>
          <w:lang w:bidi="ar-EG"/>
        </w:rPr>
        <w:t>،</w:t>
      </w:r>
      <w:r w:rsidRPr="00613BDF">
        <w:rPr>
          <w:sz w:val="30"/>
          <w:szCs w:val="30"/>
          <w:rtl/>
        </w:rPr>
        <w:t xml:space="preserve"> أو لكي </w:t>
      </w:r>
      <w:r w:rsidRPr="00613BDF">
        <w:rPr>
          <w:rFonts w:hint="cs"/>
          <w:sz w:val="30"/>
          <w:szCs w:val="30"/>
          <w:rtl/>
          <w:lang w:bidi="ar-EG"/>
        </w:rPr>
        <w:t>ت</w:t>
      </w:r>
      <w:r w:rsidRPr="00613BDF">
        <w:rPr>
          <w:sz w:val="30"/>
          <w:szCs w:val="30"/>
          <w:rtl/>
        </w:rPr>
        <w:t>توا</w:t>
      </w:r>
      <w:r w:rsidRPr="00613BDF">
        <w:rPr>
          <w:rFonts w:hint="cs"/>
          <w:sz w:val="30"/>
          <w:szCs w:val="30"/>
          <w:rtl/>
          <w:lang w:bidi="ar-EG"/>
        </w:rPr>
        <w:t>ء</w:t>
      </w:r>
      <w:r w:rsidRPr="00613BDF">
        <w:rPr>
          <w:sz w:val="30"/>
          <w:szCs w:val="30"/>
          <w:rtl/>
        </w:rPr>
        <w:t xml:space="preserve">م العروس </w:t>
      </w:r>
      <w:r w:rsidRPr="00613BDF">
        <w:rPr>
          <w:rFonts w:hint="cs"/>
          <w:sz w:val="30"/>
          <w:szCs w:val="30"/>
          <w:rtl/>
          <w:lang w:bidi="ar-EG"/>
        </w:rPr>
        <w:t xml:space="preserve">وهي </w:t>
      </w:r>
      <w:r w:rsidRPr="00613BDF">
        <w:rPr>
          <w:sz w:val="30"/>
          <w:szCs w:val="30"/>
          <w:rtl/>
        </w:rPr>
        <w:t xml:space="preserve">أيضا مواطنة أجنبية بشكل أسرع وأيسر.  وهكذا فلا يمكن </w:t>
      </w:r>
      <w:r w:rsidRPr="00613BDF">
        <w:rPr>
          <w:rFonts w:hint="cs"/>
          <w:sz w:val="30"/>
          <w:szCs w:val="30"/>
          <w:rtl/>
          <w:lang w:bidi="ar-EG"/>
        </w:rPr>
        <w:t xml:space="preserve">القول بأن الرجال في جمهورية مقدونيا قد اجتازوا </w:t>
      </w:r>
      <w:r w:rsidRPr="00613BDF">
        <w:rPr>
          <w:sz w:val="30"/>
          <w:szCs w:val="30"/>
          <w:rtl/>
        </w:rPr>
        <w:t>عملية التحرر وتغلب</w:t>
      </w:r>
      <w:r w:rsidRPr="00613BDF">
        <w:rPr>
          <w:rFonts w:hint="cs"/>
          <w:sz w:val="30"/>
          <w:szCs w:val="30"/>
          <w:rtl/>
          <w:lang w:bidi="ar-EG"/>
        </w:rPr>
        <w:t>وا</w:t>
      </w:r>
      <w:r w:rsidRPr="00613BDF">
        <w:rPr>
          <w:sz w:val="30"/>
          <w:szCs w:val="30"/>
          <w:rtl/>
        </w:rPr>
        <w:t xml:space="preserve"> على الآراء التقليدية بشأن اسم الأسرة، وإنما هي مسألة منفعة</w:t>
      </w:r>
      <w:r w:rsidRPr="00613BDF">
        <w:rPr>
          <w:rFonts w:hint="cs"/>
          <w:sz w:val="30"/>
          <w:szCs w:val="30"/>
          <w:rtl/>
          <w:lang w:bidi="ar-EG"/>
        </w:rPr>
        <w:t>،</w:t>
      </w:r>
      <w:r w:rsidRPr="00613BDF">
        <w:rPr>
          <w:sz w:val="30"/>
          <w:szCs w:val="30"/>
          <w:rtl/>
        </w:rPr>
        <w:t xml:space="preserve"> أي الاستفادة من بعض المزايا الاقتصادية في البلد الذي يعيش فيه </w:t>
      </w:r>
      <w:r w:rsidRPr="00613BDF">
        <w:rPr>
          <w:rFonts w:hint="cs"/>
          <w:sz w:val="30"/>
          <w:szCs w:val="30"/>
          <w:rtl/>
          <w:lang w:bidi="ar-EG"/>
        </w:rPr>
        <w:t xml:space="preserve">الذين </w:t>
      </w:r>
      <w:r w:rsidRPr="00613BDF">
        <w:rPr>
          <w:sz w:val="30"/>
          <w:szCs w:val="30"/>
          <w:rtl/>
        </w:rPr>
        <w:t>تزوج</w:t>
      </w:r>
      <w:r w:rsidRPr="00613BDF">
        <w:rPr>
          <w:rFonts w:hint="cs"/>
          <w:sz w:val="30"/>
          <w:szCs w:val="30"/>
          <w:rtl/>
          <w:lang w:bidi="ar-EG"/>
        </w:rPr>
        <w:t>وا</w:t>
      </w:r>
      <w:r w:rsidRPr="00613BDF">
        <w:rPr>
          <w:sz w:val="30"/>
          <w:szCs w:val="30"/>
          <w:rtl/>
        </w:rPr>
        <w:t xml:space="preserve"> حديثا. </w:t>
      </w:r>
    </w:p>
    <w:p w:rsidR="00CB4538" w:rsidRDefault="00CB4538" w:rsidP="00CB4538">
      <w:pPr>
        <w:pStyle w:val="BodyText2"/>
        <w:spacing w:after="120" w:line="400" w:lineRule="exact"/>
        <w:ind w:left="1030"/>
        <w:jc w:val="both"/>
        <w:rPr>
          <w:rFonts w:hint="cs"/>
          <w:sz w:val="26"/>
          <w:szCs w:val="26"/>
          <w:rtl/>
        </w:rPr>
      </w:pPr>
    </w:p>
    <w:p w:rsidR="00CB4538" w:rsidRDefault="00CB4538" w:rsidP="00CB4538">
      <w:pPr>
        <w:pStyle w:val="BodyText2"/>
        <w:spacing w:after="120" w:line="400" w:lineRule="exact"/>
        <w:ind w:left="1030"/>
        <w:jc w:val="both"/>
        <w:rPr>
          <w:sz w:val="26"/>
          <w:szCs w:val="26"/>
          <w:rtl/>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pStyle w:val="BodyText2"/>
        <w:spacing w:after="120" w:line="400" w:lineRule="exact"/>
        <w:ind w:left="1030"/>
        <w:jc w:val="both"/>
        <w:outlineLvl w:val="0"/>
        <w:rPr>
          <w:rFonts w:hint="cs"/>
          <w:sz w:val="26"/>
          <w:szCs w:val="26"/>
          <w:rtl/>
        </w:rPr>
      </w:pPr>
    </w:p>
    <w:p w:rsidR="00FB12C6" w:rsidRDefault="00FB12C6" w:rsidP="00CB4538">
      <w:pPr>
        <w:pStyle w:val="BodyText2"/>
        <w:spacing w:after="120" w:line="400" w:lineRule="exact"/>
        <w:ind w:left="1030" w:right="990"/>
        <w:jc w:val="both"/>
        <w:outlineLvl w:val="0"/>
        <w:rPr>
          <w:rFonts w:hint="cs"/>
          <w:b/>
          <w:bCs/>
          <w:sz w:val="30"/>
          <w:szCs w:val="30"/>
          <w:rtl/>
        </w:rPr>
      </w:pPr>
    </w:p>
    <w:p w:rsidR="00CB4538" w:rsidRPr="00164D9E" w:rsidRDefault="00CB4538" w:rsidP="00CB4538">
      <w:pPr>
        <w:pStyle w:val="BodyText2"/>
        <w:spacing w:after="120" w:line="400" w:lineRule="exact"/>
        <w:ind w:left="1030" w:right="990"/>
        <w:jc w:val="both"/>
        <w:outlineLvl w:val="0"/>
        <w:rPr>
          <w:b/>
          <w:bCs/>
          <w:sz w:val="30"/>
          <w:szCs w:val="30"/>
          <w:rtl/>
        </w:rPr>
      </w:pPr>
      <w:r w:rsidRPr="00164D9E">
        <w:rPr>
          <w:b/>
          <w:bCs/>
          <w:sz w:val="30"/>
          <w:szCs w:val="30"/>
          <w:rtl/>
        </w:rPr>
        <w:t>متوسط عمر الرجل والمرأة عند أول زواج، 1993-2001</w:t>
      </w:r>
    </w:p>
    <w:p w:rsidR="00164D9E" w:rsidRPr="00164D9E" w:rsidRDefault="00164D9E" w:rsidP="00164D9E">
      <w:pPr>
        <w:pStyle w:val="BodyText2"/>
        <w:spacing w:line="120" w:lineRule="exact"/>
        <w:jc w:val="both"/>
        <w:rPr>
          <w:b/>
          <w:bCs/>
          <w:i/>
          <w:iCs/>
          <w:sz w:val="12"/>
          <w:szCs w:val="30"/>
          <w:u w:val="single"/>
          <w:rtl/>
        </w:rPr>
      </w:pPr>
    </w:p>
    <w:tbl>
      <w:tblPr>
        <w:bidiVisual/>
        <w:tblW w:w="0" w:type="auto"/>
        <w:tblInd w:w="1138" w:type="dxa"/>
        <w:tblLayout w:type="fixed"/>
        <w:tblLook w:val="0000" w:firstRow="0" w:lastRow="0" w:firstColumn="0" w:lastColumn="0" w:noHBand="0" w:noVBand="0"/>
      </w:tblPr>
      <w:tblGrid>
        <w:gridCol w:w="1807"/>
        <w:gridCol w:w="1440"/>
        <w:gridCol w:w="1350"/>
        <w:gridCol w:w="1350"/>
        <w:gridCol w:w="1170"/>
        <w:gridCol w:w="1170"/>
        <w:gridCol w:w="1170"/>
        <w:gridCol w:w="1170"/>
      </w:tblGrid>
      <w:tr w:rsidR="00CB4538" w:rsidRPr="00164D9E">
        <w:tblPrEx>
          <w:tblCellMar>
            <w:top w:w="0" w:type="dxa"/>
            <w:bottom w:w="0" w:type="dxa"/>
          </w:tblCellMar>
        </w:tblPrEx>
        <w:tc>
          <w:tcPr>
            <w:tcW w:w="1807"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i/>
                <w:iCs/>
                <w:sz w:val="22"/>
                <w:szCs w:val="22"/>
                <w:rtl/>
              </w:rPr>
            </w:pPr>
          </w:p>
        </w:tc>
        <w:tc>
          <w:tcPr>
            <w:tcW w:w="144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1993</w:t>
            </w:r>
          </w:p>
        </w:tc>
        <w:tc>
          <w:tcPr>
            <w:tcW w:w="135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1995</w:t>
            </w:r>
          </w:p>
        </w:tc>
        <w:tc>
          <w:tcPr>
            <w:tcW w:w="135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1997</w:t>
            </w:r>
          </w:p>
        </w:tc>
        <w:tc>
          <w:tcPr>
            <w:tcW w:w="117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1998</w:t>
            </w:r>
          </w:p>
        </w:tc>
        <w:tc>
          <w:tcPr>
            <w:tcW w:w="117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1999</w:t>
            </w:r>
          </w:p>
        </w:tc>
        <w:tc>
          <w:tcPr>
            <w:tcW w:w="117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2000</w:t>
            </w:r>
          </w:p>
        </w:tc>
        <w:tc>
          <w:tcPr>
            <w:tcW w:w="1170" w:type="dxa"/>
            <w:tcBorders>
              <w:top w:val="single" w:sz="8" w:space="0" w:color="auto"/>
              <w:bottom w:val="single" w:sz="12" w:space="0" w:color="auto"/>
            </w:tcBorders>
          </w:tcPr>
          <w:p w:rsidR="00CB4538" w:rsidRPr="00164D9E" w:rsidRDefault="00CB4538" w:rsidP="00654E02">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2001</w:t>
            </w:r>
          </w:p>
        </w:tc>
      </w:tr>
      <w:tr w:rsidR="00CB4538" w:rsidRPr="00613BDF">
        <w:tblPrEx>
          <w:tblCellMar>
            <w:top w:w="0" w:type="dxa"/>
            <w:bottom w:w="0" w:type="dxa"/>
          </w:tblCellMar>
        </w:tblPrEx>
        <w:tc>
          <w:tcPr>
            <w:tcW w:w="1807"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lang w:bidi="ar-EG"/>
              </w:rPr>
            </w:pPr>
            <w:r w:rsidRPr="00164D9E">
              <w:rPr>
                <w:rFonts w:hint="cs"/>
                <w:sz w:val="22"/>
                <w:szCs w:val="22"/>
                <w:rtl/>
                <w:lang w:bidi="ar-EG"/>
              </w:rPr>
              <w:t>رجال</w:t>
            </w:r>
          </w:p>
        </w:tc>
        <w:tc>
          <w:tcPr>
            <w:tcW w:w="144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85ر25</w:t>
            </w:r>
          </w:p>
        </w:tc>
        <w:tc>
          <w:tcPr>
            <w:tcW w:w="135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06ر26</w:t>
            </w:r>
          </w:p>
        </w:tc>
        <w:tc>
          <w:tcPr>
            <w:tcW w:w="135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19ر26</w:t>
            </w:r>
          </w:p>
        </w:tc>
        <w:tc>
          <w:tcPr>
            <w:tcW w:w="117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32ر26</w:t>
            </w:r>
          </w:p>
        </w:tc>
        <w:tc>
          <w:tcPr>
            <w:tcW w:w="117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4ر26</w:t>
            </w:r>
          </w:p>
        </w:tc>
        <w:tc>
          <w:tcPr>
            <w:tcW w:w="117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6ر26</w:t>
            </w:r>
          </w:p>
        </w:tc>
        <w:tc>
          <w:tcPr>
            <w:tcW w:w="117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8ر26</w:t>
            </w:r>
          </w:p>
        </w:tc>
      </w:tr>
      <w:tr w:rsidR="00CB4538" w:rsidRPr="00613BDF">
        <w:tblPrEx>
          <w:tblCellMar>
            <w:top w:w="0" w:type="dxa"/>
            <w:bottom w:w="0" w:type="dxa"/>
          </w:tblCellMar>
        </w:tblPrEx>
        <w:tc>
          <w:tcPr>
            <w:tcW w:w="1807"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lang w:bidi="ar-EG"/>
              </w:rPr>
            </w:pPr>
            <w:r w:rsidRPr="00164D9E">
              <w:rPr>
                <w:rFonts w:hint="cs"/>
                <w:sz w:val="22"/>
                <w:szCs w:val="22"/>
                <w:rtl/>
                <w:lang w:bidi="ar-EG"/>
              </w:rPr>
              <w:t>نساء</w:t>
            </w:r>
          </w:p>
        </w:tc>
        <w:tc>
          <w:tcPr>
            <w:tcW w:w="144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63ر22</w:t>
            </w:r>
          </w:p>
        </w:tc>
        <w:tc>
          <w:tcPr>
            <w:tcW w:w="135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87ر22</w:t>
            </w:r>
          </w:p>
        </w:tc>
        <w:tc>
          <w:tcPr>
            <w:tcW w:w="135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09ر23</w:t>
            </w:r>
          </w:p>
        </w:tc>
        <w:tc>
          <w:tcPr>
            <w:tcW w:w="117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23ر23</w:t>
            </w:r>
          </w:p>
        </w:tc>
        <w:tc>
          <w:tcPr>
            <w:tcW w:w="117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3ر23</w:t>
            </w:r>
          </w:p>
        </w:tc>
        <w:tc>
          <w:tcPr>
            <w:tcW w:w="117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5ر23</w:t>
            </w:r>
          </w:p>
        </w:tc>
        <w:tc>
          <w:tcPr>
            <w:tcW w:w="117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rPr>
            </w:pPr>
            <w:r w:rsidRPr="00164D9E">
              <w:rPr>
                <w:rFonts w:hint="cs"/>
                <w:sz w:val="22"/>
                <w:szCs w:val="22"/>
                <w:rtl/>
              </w:rPr>
              <w:t>7ر23</w:t>
            </w:r>
          </w:p>
        </w:tc>
      </w:tr>
    </w:tbl>
    <w:p w:rsidR="00CB4538" w:rsidRDefault="00CB4538" w:rsidP="00CB4538">
      <w:pPr>
        <w:pStyle w:val="BodyText2"/>
        <w:spacing w:after="120" w:line="400" w:lineRule="exact"/>
        <w:ind w:left="1030"/>
        <w:jc w:val="both"/>
        <w:rPr>
          <w:rFonts w:hint="cs"/>
          <w:sz w:val="26"/>
          <w:szCs w:val="26"/>
          <w:rtl/>
        </w:rPr>
      </w:pPr>
      <w:r w:rsidRPr="00B8751F">
        <w:rPr>
          <w:sz w:val="26"/>
          <w:szCs w:val="26"/>
          <w:rtl/>
        </w:rPr>
        <w:t>المصدر: وزارة العمل والشؤون الاجتماعية</w:t>
      </w:r>
    </w:p>
    <w:p w:rsidR="00CB4538" w:rsidRDefault="00CB4538" w:rsidP="00CB4538">
      <w:pPr>
        <w:pStyle w:val="BodyText2"/>
        <w:spacing w:after="120" w:line="400" w:lineRule="exact"/>
        <w:ind w:left="1030"/>
        <w:jc w:val="both"/>
        <w:outlineLvl w:val="0"/>
        <w:rPr>
          <w:rFonts w:hint="cs"/>
          <w:sz w:val="26"/>
          <w:szCs w:val="26"/>
          <w:rtl/>
        </w:rPr>
      </w:pPr>
    </w:p>
    <w:p w:rsidR="00164D9E" w:rsidRDefault="00164D9E" w:rsidP="00164D9E">
      <w:pPr>
        <w:pStyle w:val="BodyText2"/>
        <w:spacing w:line="400" w:lineRule="exact"/>
        <w:ind w:left="1037"/>
        <w:jc w:val="both"/>
        <w:outlineLvl w:val="0"/>
        <w:rPr>
          <w:rFonts w:hint="cs"/>
          <w:sz w:val="26"/>
          <w:szCs w:val="26"/>
          <w:rtl/>
        </w:rPr>
      </w:pPr>
    </w:p>
    <w:p w:rsidR="00CB4538" w:rsidRDefault="00CB4538" w:rsidP="00164D9E">
      <w:pPr>
        <w:pStyle w:val="BodyText2"/>
        <w:spacing w:after="120" w:line="400" w:lineRule="exact"/>
        <w:ind w:left="1030"/>
        <w:jc w:val="both"/>
        <w:outlineLvl w:val="0"/>
        <w:rPr>
          <w:rFonts w:hint="cs"/>
          <w:b/>
          <w:bCs/>
          <w:sz w:val="30"/>
          <w:szCs w:val="30"/>
          <w:rtl/>
        </w:rPr>
      </w:pPr>
      <w:r w:rsidRPr="00224A8F">
        <w:rPr>
          <w:b/>
          <w:bCs/>
          <w:sz w:val="30"/>
          <w:szCs w:val="30"/>
          <w:rtl/>
        </w:rPr>
        <w:t>حالات الزواج والطلاق</w:t>
      </w:r>
      <w:r w:rsidR="00164D9E">
        <w:rPr>
          <w:rFonts w:hint="cs"/>
          <w:b/>
          <w:bCs/>
          <w:sz w:val="30"/>
          <w:szCs w:val="30"/>
          <w:rtl/>
        </w:rPr>
        <w:t xml:space="preserve">: </w:t>
      </w:r>
      <w:r w:rsidRPr="00224A8F">
        <w:rPr>
          <w:b/>
          <w:bCs/>
          <w:sz w:val="30"/>
          <w:szCs w:val="30"/>
          <w:rtl/>
        </w:rPr>
        <w:t>1990-2001</w:t>
      </w:r>
    </w:p>
    <w:p w:rsidR="00164D9E" w:rsidRPr="00164D9E" w:rsidRDefault="00164D9E" w:rsidP="00164D9E">
      <w:pPr>
        <w:pStyle w:val="BodyText2"/>
        <w:spacing w:line="120" w:lineRule="exact"/>
        <w:ind w:left="1037"/>
        <w:jc w:val="both"/>
        <w:outlineLvl w:val="0"/>
        <w:rPr>
          <w:rFonts w:hint="cs"/>
          <w:b/>
          <w:bCs/>
          <w:sz w:val="12"/>
          <w:szCs w:val="30"/>
          <w:rtl/>
        </w:rPr>
      </w:pPr>
    </w:p>
    <w:tbl>
      <w:tblPr>
        <w:bidiVisual/>
        <w:tblW w:w="0" w:type="auto"/>
        <w:tblInd w:w="1145" w:type="dxa"/>
        <w:tblLayout w:type="fixed"/>
        <w:tblLook w:val="0000" w:firstRow="0" w:lastRow="0" w:firstColumn="0" w:lastColumn="0" w:noHBand="0" w:noVBand="0"/>
      </w:tblPr>
      <w:tblGrid>
        <w:gridCol w:w="1710"/>
        <w:gridCol w:w="810"/>
        <w:gridCol w:w="810"/>
        <w:gridCol w:w="810"/>
        <w:gridCol w:w="720"/>
        <w:gridCol w:w="720"/>
        <w:gridCol w:w="720"/>
        <w:gridCol w:w="720"/>
        <w:gridCol w:w="720"/>
        <w:gridCol w:w="722"/>
        <w:gridCol w:w="720"/>
        <w:gridCol w:w="720"/>
        <w:gridCol w:w="720"/>
      </w:tblGrid>
      <w:tr w:rsidR="00164D9E" w:rsidRPr="00613BDF">
        <w:tblPrEx>
          <w:tblCellMar>
            <w:top w:w="0" w:type="dxa"/>
            <w:bottom w:w="0" w:type="dxa"/>
          </w:tblCellMar>
        </w:tblPrEx>
        <w:tc>
          <w:tcPr>
            <w:tcW w:w="171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sz w:val="22"/>
                <w:szCs w:val="22"/>
                <w:rtl/>
              </w:rPr>
            </w:pPr>
          </w:p>
        </w:tc>
        <w:tc>
          <w:tcPr>
            <w:tcW w:w="81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1990</w:t>
            </w:r>
          </w:p>
        </w:tc>
        <w:tc>
          <w:tcPr>
            <w:tcW w:w="81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1991</w:t>
            </w:r>
          </w:p>
        </w:tc>
        <w:tc>
          <w:tcPr>
            <w:tcW w:w="81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1992</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1993</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1994</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1995</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1996</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1997</w:t>
            </w:r>
          </w:p>
        </w:tc>
        <w:tc>
          <w:tcPr>
            <w:tcW w:w="722"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1998</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1999</w:t>
            </w:r>
          </w:p>
        </w:tc>
        <w:tc>
          <w:tcPr>
            <w:tcW w:w="720" w:type="dxa"/>
            <w:tcBorders>
              <w:top w:val="single" w:sz="8" w:space="0" w:color="auto"/>
              <w:bottom w:val="single" w:sz="12" w:space="0" w:color="auto"/>
            </w:tcBorders>
          </w:tcPr>
          <w:p w:rsidR="00164D9E" w:rsidRPr="00164D9E" w:rsidRDefault="00164D9E" w:rsidP="00654E02">
            <w:pPr>
              <w:pStyle w:val="BodyText2"/>
              <w:spacing w:before="120" w:line="400" w:lineRule="exact"/>
              <w:jc w:val="both"/>
              <w:rPr>
                <w:rFonts w:hint="cs"/>
                <w:i/>
                <w:iCs/>
                <w:sz w:val="22"/>
                <w:szCs w:val="22"/>
                <w:rtl/>
                <w:lang w:bidi="ar-EG"/>
              </w:rPr>
            </w:pPr>
            <w:r w:rsidRPr="00164D9E">
              <w:rPr>
                <w:rFonts w:hint="cs"/>
                <w:i/>
                <w:iCs/>
                <w:sz w:val="22"/>
                <w:szCs w:val="22"/>
                <w:rtl/>
                <w:lang w:bidi="ar-EG"/>
              </w:rPr>
              <w:t>2000</w:t>
            </w:r>
          </w:p>
        </w:tc>
        <w:tc>
          <w:tcPr>
            <w:tcW w:w="720" w:type="dxa"/>
            <w:tcBorders>
              <w:top w:val="single" w:sz="8" w:space="0" w:color="auto"/>
              <w:bottom w:val="single" w:sz="12" w:space="0" w:color="auto"/>
            </w:tcBorders>
          </w:tcPr>
          <w:p w:rsidR="00164D9E" w:rsidRPr="00164D9E" w:rsidRDefault="00164D9E" w:rsidP="00164D9E">
            <w:pPr>
              <w:pStyle w:val="BodyText2"/>
              <w:spacing w:before="120" w:after="120" w:line="400" w:lineRule="exact"/>
              <w:jc w:val="both"/>
              <w:rPr>
                <w:rFonts w:hint="cs"/>
                <w:i/>
                <w:iCs/>
                <w:sz w:val="22"/>
                <w:szCs w:val="22"/>
                <w:rtl/>
                <w:lang w:bidi="ar-EG"/>
              </w:rPr>
            </w:pPr>
            <w:r w:rsidRPr="00164D9E">
              <w:rPr>
                <w:rFonts w:hint="cs"/>
                <w:i/>
                <w:iCs/>
                <w:sz w:val="22"/>
                <w:szCs w:val="22"/>
                <w:rtl/>
                <w:lang w:bidi="ar-EG"/>
              </w:rPr>
              <w:t>2001</w:t>
            </w:r>
          </w:p>
        </w:tc>
      </w:tr>
      <w:tr w:rsidR="00CB4538" w:rsidRPr="00613BDF">
        <w:tblPrEx>
          <w:tblCellMar>
            <w:top w:w="0" w:type="dxa"/>
            <w:bottom w:w="0" w:type="dxa"/>
          </w:tblCellMar>
        </w:tblPrEx>
        <w:tc>
          <w:tcPr>
            <w:tcW w:w="1710" w:type="dxa"/>
            <w:tcBorders>
              <w:top w:val="single" w:sz="12" w:space="0" w:color="auto"/>
            </w:tcBorders>
          </w:tcPr>
          <w:p w:rsidR="00CB4538" w:rsidRPr="00164D9E" w:rsidRDefault="00CB4538" w:rsidP="00654E02">
            <w:pPr>
              <w:pStyle w:val="BodyText2"/>
              <w:spacing w:before="120" w:after="120" w:line="400" w:lineRule="exact"/>
              <w:jc w:val="both"/>
              <w:rPr>
                <w:rFonts w:hint="cs"/>
                <w:sz w:val="22"/>
                <w:szCs w:val="22"/>
                <w:rtl/>
                <w:lang w:bidi="ar-EG"/>
              </w:rPr>
            </w:pPr>
            <w:r w:rsidRPr="00164D9E">
              <w:rPr>
                <w:rFonts w:hint="cs"/>
                <w:sz w:val="22"/>
                <w:szCs w:val="22"/>
                <w:rtl/>
                <w:lang w:bidi="ar-EG"/>
              </w:rPr>
              <w:t>عدد الزيجات</w:t>
            </w:r>
          </w:p>
        </w:tc>
        <w:tc>
          <w:tcPr>
            <w:tcW w:w="81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15688</w:t>
            </w:r>
          </w:p>
        </w:tc>
        <w:tc>
          <w:tcPr>
            <w:tcW w:w="81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15311</w:t>
            </w:r>
          </w:p>
        </w:tc>
        <w:tc>
          <w:tcPr>
            <w:tcW w:w="81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15354</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15080</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15736</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15832</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14089</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14072</w:t>
            </w:r>
          </w:p>
        </w:tc>
        <w:tc>
          <w:tcPr>
            <w:tcW w:w="722"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13993</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14172</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14255</w:t>
            </w:r>
          </w:p>
        </w:tc>
        <w:tc>
          <w:tcPr>
            <w:tcW w:w="720" w:type="dxa"/>
            <w:tcBorders>
              <w:top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13267</w:t>
            </w:r>
          </w:p>
        </w:tc>
      </w:tr>
      <w:tr w:rsidR="00CB4538" w:rsidRPr="00613BDF">
        <w:tblPrEx>
          <w:tblCellMar>
            <w:top w:w="0" w:type="dxa"/>
            <w:bottom w:w="0" w:type="dxa"/>
          </w:tblCellMar>
        </w:tblPrEx>
        <w:tc>
          <w:tcPr>
            <w:tcW w:w="1710" w:type="dxa"/>
            <w:tcBorders>
              <w:bottom w:val="single" w:sz="12" w:space="0" w:color="auto"/>
            </w:tcBorders>
          </w:tcPr>
          <w:p w:rsidR="00CB4538" w:rsidRPr="00164D9E" w:rsidRDefault="00CB4538" w:rsidP="00654E02">
            <w:pPr>
              <w:pStyle w:val="BodyText2"/>
              <w:spacing w:before="120" w:after="120" w:line="400" w:lineRule="exact"/>
              <w:jc w:val="both"/>
              <w:rPr>
                <w:rFonts w:hint="cs"/>
                <w:sz w:val="22"/>
                <w:szCs w:val="22"/>
                <w:rtl/>
                <w:lang w:bidi="ar-EG"/>
              </w:rPr>
            </w:pPr>
            <w:r w:rsidRPr="00164D9E">
              <w:rPr>
                <w:rFonts w:hint="cs"/>
                <w:sz w:val="22"/>
                <w:szCs w:val="22"/>
                <w:rtl/>
                <w:lang w:bidi="ar-EG"/>
              </w:rPr>
              <w:t>عدد حالات الطلاق</w:t>
            </w:r>
          </w:p>
        </w:tc>
        <w:tc>
          <w:tcPr>
            <w:tcW w:w="81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749</w:t>
            </w:r>
          </w:p>
        </w:tc>
        <w:tc>
          <w:tcPr>
            <w:tcW w:w="81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496</w:t>
            </w:r>
          </w:p>
        </w:tc>
        <w:tc>
          <w:tcPr>
            <w:tcW w:w="81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578</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636</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612</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710</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705</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1021</w:t>
            </w:r>
          </w:p>
        </w:tc>
        <w:tc>
          <w:tcPr>
            <w:tcW w:w="722"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1027</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1045</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1325</w:t>
            </w:r>
          </w:p>
        </w:tc>
        <w:tc>
          <w:tcPr>
            <w:tcW w:w="720" w:type="dxa"/>
            <w:tcBorders>
              <w:bottom w:val="single" w:sz="12" w:space="0" w:color="auto"/>
            </w:tcBorders>
          </w:tcPr>
          <w:p w:rsidR="00CB4538" w:rsidRPr="00164D9E" w:rsidRDefault="00CB4538" w:rsidP="00654E02">
            <w:pPr>
              <w:pStyle w:val="BodyText2"/>
              <w:spacing w:before="120" w:after="120" w:line="400" w:lineRule="exact"/>
              <w:jc w:val="both"/>
              <w:rPr>
                <w:rFonts w:hint="cs"/>
                <w:rtl/>
              </w:rPr>
            </w:pPr>
            <w:r w:rsidRPr="00164D9E">
              <w:rPr>
                <w:rFonts w:hint="cs"/>
                <w:rtl/>
              </w:rPr>
              <w:t>1448</w:t>
            </w:r>
          </w:p>
        </w:tc>
      </w:tr>
    </w:tbl>
    <w:p w:rsidR="00CB4538" w:rsidRDefault="00CB4538" w:rsidP="00CB4538">
      <w:pPr>
        <w:pStyle w:val="BodyText2"/>
        <w:spacing w:after="120" w:line="400" w:lineRule="exact"/>
        <w:ind w:left="1037"/>
        <w:jc w:val="both"/>
        <w:rPr>
          <w:sz w:val="26"/>
          <w:szCs w:val="26"/>
          <w:rtl/>
        </w:rPr>
      </w:pPr>
      <w:r w:rsidRPr="00B8751F">
        <w:rPr>
          <w:sz w:val="26"/>
          <w:szCs w:val="26"/>
          <w:rtl/>
        </w:rPr>
        <w:t>المصدر:  وزارة العمل والشؤون الاجتماعية</w:t>
      </w:r>
    </w:p>
    <w:p w:rsidR="00CB4538" w:rsidRPr="00B8751F" w:rsidRDefault="00CB4538" w:rsidP="00CB4538">
      <w:pPr>
        <w:pStyle w:val="BodyText2"/>
        <w:spacing w:line="120" w:lineRule="exact"/>
        <w:ind w:left="1037"/>
        <w:jc w:val="both"/>
        <w:rPr>
          <w:rFonts w:hint="cs"/>
          <w:sz w:val="12"/>
          <w:szCs w:val="26"/>
          <w:rtl/>
        </w:rPr>
      </w:pPr>
    </w:p>
    <w:p w:rsidR="00CB4538" w:rsidRDefault="00CB4538" w:rsidP="00CB4538">
      <w:pPr>
        <w:pStyle w:val="BodyText2"/>
        <w:spacing w:after="120" w:line="400" w:lineRule="exact"/>
        <w:ind w:left="1030" w:right="540" w:firstLine="450"/>
        <w:rPr>
          <w:sz w:val="30"/>
          <w:szCs w:val="30"/>
          <w:rtl/>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يعد رقم الزيجات التي قام فيها الزوج بإضافة لقب زوجته إلى لقبه</w:t>
      </w:r>
      <w:r w:rsidRPr="00613BDF">
        <w:rPr>
          <w:rFonts w:hint="cs"/>
          <w:sz w:val="30"/>
          <w:szCs w:val="30"/>
          <w:rtl/>
          <w:lang w:bidi="ar-EG"/>
        </w:rPr>
        <w:t>،</w:t>
      </w:r>
      <w:r w:rsidRPr="00613BDF">
        <w:rPr>
          <w:sz w:val="30"/>
          <w:szCs w:val="30"/>
          <w:rtl/>
        </w:rPr>
        <w:t xml:space="preserve"> </w:t>
      </w:r>
      <w:r>
        <w:rPr>
          <w:sz w:val="30"/>
          <w:szCs w:val="30"/>
          <w:rtl/>
        </w:rPr>
        <w:t>غير كبير</w:t>
      </w:r>
      <w:r w:rsidRPr="00613BDF">
        <w:rPr>
          <w:sz w:val="30"/>
          <w:szCs w:val="30"/>
          <w:rtl/>
        </w:rPr>
        <w:t xml:space="preserve"> </w:t>
      </w:r>
      <w:r>
        <w:rPr>
          <w:sz w:val="30"/>
          <w:szCs w:val="30"/>
          <w:rtl/>
        </w:rPr>
        <w:t>(</w:t>
      </w:r>
      <w:r w:rsidRPr="00613BDF">
        <w:rPr>
          <w:sz w:val="30"/>
          <w:szCs w:val="30"/>
          <w:rtl/>
        </w:rPr>
        <w:t>ثلاثة من بين كل 2340 حالة زواج عام 1990، وحالة واحدة من بين 1452حالة زواج عام 1993 وعام 1994، ولا توجد حالة واحدة في الفترة 1995-1996</w:t>
      </w:r>
      <w:r>
        <w:rPr>
          <w:sz w:val="30"/>
          <w:szCs w:val="30"/>
          <w:rtl/>
        </w:rPr>
        <w:t>)</w:t>
      </w:r>
      <w:r w:rsidRPr="00613BDF">
        <w:rPr>
          <w:sz w:val="30"/>
          <w:szCs w:val="30"/>
          <w:rtl/>
        </w:rPr>
        <w:t xml:space="preserve">. </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وفي ما يتعلق بلقب الطفل المولود في إطار الزوجية أو خارج هذا الإطار</w:t>
      </w:r>
      <w:r w:rsidRPr="00613BDF">
        <w:rPr>
          <w:rFonts w:hint="cs"/>
          <w:sz w:val="30"/>
          <w:szCs w:val="30"/>
          <w:rtl/>
          <w:lang w:bidi="ar-EG"/>
        </w:rPr>
        <w:t>،</w:t>
      </w:r>
      <w:r w:rsidRPr="00613BDF">
        <w:rPr>
          <w:sz w:val="30"/>
          <w:szCs w:val="30"/>
          <w:rtl/>
        </w:rPr>
        <w:t xml:space="preserve"> فطبقا للفقرة 2،</w:t>
      </w:r>
      <w:r w:rsidRPr="00613BDF">
        <w:rPr>
          <w:rFonts w:hint="cs"/>
          <w:sz w:val="30"/>
          <w:szCs w:val="30"/>
          <w:rtl/>
          <w:lang w:bidi="ar-EG"/>
        </w:rPr>
        <w:t xml:space="preserve"> </w:t>
      </w:r>
      <w:r w:rsidRPr="00613BDF">
        <w:rPr>
          <w:sz w:val="30"/>
          <w:szCs w:val="30"/>
          <w:rtl/>
        </w:rPr>
        <w:t xml:space="preserve">المادة 3 من قانون الاسم </w:t>
      </w:r>
      <w:r w:rsidRPr="00613BDF">
        <w:rPr>
          <w:rFonts w:hint="cs"/>
          <w:sz w:val="30"/>
          <w:szCs w:val="30"/>
          <w:rtl/>
          <w:lang w:bidi="ar-EG"/>
        </w:rPr>
        <w:t>ال</w:t>
      </w:r>
      <w:r w:rsidRPr="00613BDF">
        <w:rPr>
          <w:sz w:val="30"/>
          <w:szCs w:val="30"/>
          <w:rtl/>
        </w:rPr>
        <w:t>شخصي،</w:t>
      </w:r>
      <w:r w:rsidRPr="00613BDF">
        <w:rPr>
          <w:rFonts w:hint="cs"/>
          <w:sz w:val="30"/>
          <w:szCs w:val="30"/>
          <w:rtl/>
          <w:lang w:bidi="ar-EG"/>
        </w:rPr>
        <w:t xml:space="preserve"> </w:t>
      </w:r>
      <w:r w:rsidRPr="00613BDF">
        <w:rPr>
          <w:sz w:val="30"/>
          <w:szCs w:val="30"/>
          <w:rtl/>
        </w:rPr>
        <w:t xml:space="preserve">يحدد </w:t>
      </w:r>
      <w:r w:rsidRPr="00613BDF">
        <w:rPr>
          <w:rFonts w:hint="cs"/>
          <w:sz w:val="30"/>
          <w:szCs w:val="30"/>
          <w:rtl/>
          <w:lang w:bidi="ar-EG"/>
        </w:rPr>
        <w:t>الاسم الأخير ل</w:t>
      </w:r>
      <w:r w:rsidRPr="00613BDF">
        <w:rPr>
          <w:sz w:val="30"/>
          <w:szCs w:val="30"/>
          <w:rtl/>
        </w:rPr>
        <w:t xml:space="preserve">لطفل </w:t>
      </w:r>
      <w:r w:rsidRPr="00613BDF">
        <w:rPr>
          <w:rFonts w:hint="cs"/>
          <w:sz w:val="30"/>
          <w:szCs w:val="30"/>
          <w:rtl/>
          <w:lang w:bidi="ar-EG"/>
        </w:rPr>
        <w:t xml:space="preserve">حسب الاسم الأخير لأحد </w:t>
      </w:r>
      <w:r w:rsidRPr="00613BDF">
        <w:rPr>
          <w:sz w:val="30"/>
          <w:szCs w:val="30"/>
          <w:rtl/>
        </w:rPr>
        <w:t xml:space="preserve">الوالدين </w:t>
      </w:r>
      <w:r w:rsidRPr="00613BDF">
        <w:rPr>
          <w:rFonts w:hint="cs"/>
          <w:sz w:val="30"/>
          <w:szCs w:val="30"/>
          <w:rtl/>
          <w:lang w:bidi="ar-EG"/>
        </w:rPr>
        <w:t>أو كليهما</w:t>
      </w:r>
      <w:r w:rsidRPr="00613BDF">
        <w:rPr>
          <w:sz w:val="30"/>
          <w:szCs w:val="30"/>
          <w:rtl/>
        </w:rPr>
        <w:t>،</w:t>
      </w:r>
      <w:r w:rsidRPr="00613BDF">
        <w:rPr>
          <w:rFonts w:hint="cs"/>
          <w:sz w:val="30"/>
          <w:szCs w:val="30"/>
          <w:rtl/>
          <w:lang w:bidi="ar-EG"/>
        </w:rPr>
        <w:t xml:space="preserve"> </w:t>
      </w:r>
      <w:r w:rsidRPr="00613BDF">
        <w:rPr>
          <w:sz w:val="30"/>
          <w:szCs w:val="30"/>
          <w:rtl/>
        </w:rPr>
        <w:t xml:space="preserve">ما لم يقرر الوالدان اتخاذ </w:t>
      </w:r>
      <w:r w:rsidRPr="00613BDF">
        <w:rPr>
          <w:rFonts w:hint="cs"/>
          <w:sz w:val="30"/>
          <w:szCs w:val="30"/>
          <w:rtl/>
          <w:lang w:bidi="ar-EG"/>
        </w:rPr>
        <w:t xml:space="preserve">اسم أخير </w:t>
      </w:r>
      <w:r w:rsidRPr="00613BDF">
        <w:rPr>
          <w:sz w:val="30"/>
          <w:szCs w:val="30"/>
          <w:rtl/>
        </w:rPr>
        <w:t xml:space="preserve">مختلف له. </w:t>
      </w:r>
      <w:r w:rsidRPr="00613BDF">
        <w:rPr>
          <w:rFonts w:hint="cs"/>
          <w:sz w:val="30"/>
          <w:szCs w:val="30"/>
          <w:rtl/>
          <w:lang w:bidi="ar-EG"/>
        </w:rPr>
        <w:t>و</w:t>
      </w:r>
      <w:r w:rsidRPr="00613BDF">
        <w:rPr>
          <w:sz w:val="30"/>
          <w:szCs w:val="30"/>
          <w:rtl/>
        </w:rPr>
        <w:t xml:space="preserve">تبين أعمال المسح التي أجريت في سكوبي </w:t>
      </w:r>
      <w:r w:rsidRPr="00613BDF">
        <w:rPr>
          <w:rFonts w:hint="cs"/>
          <w:sz w:val="30"/>
          <w:szCs w:val="30"/>
          <w:rtl/>
          <w:lang w:bidi="ar-EG"/>
        </w:rPr>
        <w:t xml:space="preserve">في </w:t>
      </w:r>
      <w:r w:rsidRPr="00613BDF">
        <w:rPr>
          <w:sz w:val="30"/>
          <w:szCs w:val="30"/>
          <w:rtl/>
        </w:rPr>
        <w:t xml:space="preserve">الفترة </w:t>
      </w:r>
      <w:r w:rsidRPr="00613BDF">
        <w:rPr>
          <w:rFonts w:hint="cs"/>
          <w:sz w:val="30"/>
          <w:szCs w:val="30"/>
          <w:rtl/>
          <w:lang w:bidi="ar-EG"/>
        </w:rPr>
        <w:t>ال</w:t>
      </w:r>
      <w:r w:rsidRPr="00613BDF">
        <w:rPr>
          <w:sz w:val="30"/>
          <w:szCs w:val="30"/>
          <w:rtl/>
        </w:rPr>
        <w:t>زمنية المذكورة آنفا،من 1990 إلى 1997 أن الأزواج في عام 1990</w:t>
      </w:r>
      <w:r w:rsidRPr="00613BDF">
        <w:rPr>
          <w:rFonts w:hint="cs"/>
          <w:sz w:val="30"/>
          <w:szCs w:val="30"/>
          <w:rtl/>
          <w:lang w:bidi="ar-EG"/>
        </w:rPr>
        <w:t xml:space="preserve"> </w:t>
      </w:r>
      <w:r w:rsidRPr="00613BDF">
        <w:rPr>
          <w:sz w:val="30"/>
          <w:szCs w:val="30"/>
          <w:rtl/>
        </w:rPr>
        <w:t xml:space="preserve">قرروا أن يتخذ الطفل </w:t>
      </w:r>
      <w:r w:rsidRPr="00613BDF">
        <w:rPr>
          <w:rFonts w:hint="cs"/>
          <w:sz w:val="30"/>
          <w:szCs w:val="30"/>
          <w:rtl/>
          <w:lang w:bidi="ar-EG"/>
        </w:rPr>
        <w:t>الاسم الأخير ل</w:t>
      </w:r>
      <w:r w:rsidRPr="00613BDF">
        <w:rPr>
          <w:sz w:val="30"/>
          <w:szCs w:val="30"/>
          <w:rtl/>
        </w:rPr>
        <w:t>لأم في 22</w:t>
      </w:r>
      <w:r w:rsidRPr="00613BDF">
        <w:rPr>
          <w:rFonts w:hint="cs"/>
          <w:sz w:val="30"/>
          <w:szCs w:val="30"/>
          <w:rtl/>
          <w:lang w:bidi="ar-EG"/>
        </w:rPr>
        <w:t xml:space="preserve"> </w:t>
      </w:r>
      <w:r w:rsidRPr="00613BDF">
        <w:rPr>
          <w:sz w:val="30"/>
          <w:szCs w:val="30"/>
          <w:rtl/>
        </w:rPr>
        <w:t>حالة من بين 8800 حالة للأطفال حديثي الولادة؛ وفي عام 1991 كان عدد الحالات 29</w:t>
      </w:r>
      <w:r w:rsidRPr="00613BDF">
        <w:rPr>
          <w:rFonts w:hint="cs"/>
          <w:sz w:val="30"/>
          <w:szCs w:val="30"/>
          <w:rtl/>
          <w:lang w:bidi="ar-EG"/>
        </w:rPr>
        <w:t xml:space="preserve"> </w:t>
      </w:r>
      <w:r w:rsidRPr="00613BDF">
        <w:rPr>
          <w:sz w:val="30"/>
          <w:szCs w:val="30"/>
          <w:rtl/>
        </w:rPr>
        <w:t xml:space="preserve">حالة من بين 8438 حالة </w:t>
      </w:r>
      <w:r w:rsidRPr="00613BDF">
        <w:rPr>
          <w:rFonts w:hint="cs"/>
          <w:sz w:val="30"/>
          <w:szCs w:val="30"/>
          <w:rtl/>
          <w:lang w:bidi="ar-EG"/>
        </w:rPr>
        <w:t>ل</w:t>
      </w:r>
      <w:r w:rsidRPr="00613BDF">
        <w:rPr>
          <w:sz w:val="30"/>
          <w:szCs w:val="30"/>
          <w:rtl/>
        </w:rPr>
        <w:t>لأطفال حديثي الولادة؛ وفي عام 1996 كان العدد 20 فقط. وفي عام 199</w:t>
      </w:r>
      <w:r w:rsidRPr="00613BDF">
        <w:rPr>
          <w:rFonts w:hint="cs"/>
          <w:sz w:val="30"/>
          <w:szCs w:val="30"/>
          <w:rtl/>
          <w:lang w:bidi="ar-EG"/>
        </w:rPr>
        <w:t>1</w:t>
      </w:r>
      <w:r w:rsidRPr="00613BDF">
        <w:rPr>
          <w:sz w:val="30"/>
          <w:szCs w:val="30"/>
          <w:rtl/>
        </w:rPr>
        <w:t xml:space="preserve"> </w:t>
      </w:r>
      <w:r w:rsidRPr="00613BDF">
        <w:rPr>
          <w:rFonts w:hint="cs"/>
          <w:sz w:val="30"/>
          <w:szCs w:val="30"/>
          <w:rtl/>
          <w:lang w:bidi="ar-EG"/>
        </w:rPr>
        <w:t xml:space="preserve">قرر 8 أزواج فقط أن يتخذ الطفل الإسم الأخير لكلا الوالدين. وفي عام 1992 </w:t>
      </w:r>
      <w:r w:rsidRPr="00613BDF">
        <w:rPr>
          <w:sz w:val="30"/>
          <w:szCs w:val="30"/>
          <w:rtl/>
        </w:rPr>
        <w:t xml:space="preserve">كانت هناك </w:t>
      </w:r>
      <w:r w:rsidRPr="00613BDF">
        <w:rPr>
          <w:rFonts w:hint="cs"/>
          <w:sz w:val="30"/>
          <w:szCs w:val="30"/>
          <w:rtl/>
          <w:lang w:bidi="ar-EG"/>
        </w:rPr>
        <w:t>7</w:t>
      </w:r>
      <w:r w:rsidRPr="00613BDF">
        <w:rPr>
          <w:sz w:val="30"/>
          <w:szCs w:val="30"/>
          <w:rtl/>
        </w:rPr>
        <w:t xml:space="preserve"> حالات،</w:t>
      </w:r>
      <w:r w:rsidRPr="00613BDF">
        <w:rPr>
          <w:rFonts w:hint="cs"/>
          <w:sz w:val="30"/>
          <w:szCs w:val="30"/>
          <w:rtl/>
          <w:lang w:bidi="ar-EG"/>
        </w:rPr>
        <w:t xml:space="preserve"> </w:t>
      </w:r>
      <w:r w:rsidRPr="00613BDF">
        <w:rPr>
          <w:sz w:val="30"/>
          <w:szCs w:val="30"/>
          <w:rtl/>
        </w:rPr>
        <w:t>وفي عام 1996 اتخذ 10</w:t>
      </w:r>
      <w:r w:rsidRPr="00613BDF">
        <w:rPr>
          <w:rFonts w:hint="cs"/>
          <w:sz w:val="30"/>
          <w:szCs w:val="30"/>
          <w:rtl/>
          <w:lang w:bidi="ar-EG"/>
        </w:rPr>
        <w:t xml:space="preserve"> </w:t>
      </w:r>
      <w:r w:rsidRPr="00613BDF">
        <w:rPr>
          <w:sz w:val="30"/>
          <w:szCs w:val="30"/>
          <w:rtl/>
        </w:rPr>
        <w:t xml:space="preserve">فقط من بين 8989 من الأطفال حديثي الولادة </w:t>
      </w:r>
      <w:r w:rsidRPr="00613BDF">
        <w:rPr>
          <w:rFonts w:hint="cs"/>
          <w:sz w:val="30"/>
          <w:szCs w:val="30"/>
          <w:rtl/>
          <w:lang w:bidi="ar-EG"/>
        </w:rPr>
        <w:t>الاسم الأخير ل</w:t>
      </w:r>
      <w:r w:rsidRPr="00613BDF">
        <w:rPr>
          <w:sz w:val="30"/>
          <w:szCs w:val="30"/>
          <w:rtl/>
        </w:rPr>
        <w:t xml:space="preserve">كلا الأبوين.  ومحصلة ذلك أن الأطفال </w:t>
      </w:r>
      <w:r w:rsidRPr="00613BDF">
        <w:rPr>
          <w:rFonts w:hint="cs"/>
          <w:sz w:val="30"/>
          <w:szCs w:val="30"/>
          <w:rtl/>
          <w:lang w:bidi="ar-EG"/>
        </w:rPr>
        <w:t>في أغلب الأحيان ي</w:t>
      </w:r>
      <w:r w:rsidRPr="00613BDF">
        <w:rPr>
          <w:sz w:val="30"/>
          <w:szCs w:val="30"/>
          <w:rtl/>
        </w:rPr>
        <w:t xml:space="preserve">منحون </w:t>
      </w:r>
      <w:r w:rsidRPr="00613BDF">
        <w:rPr>
          <w:rFonts w:hint="cs"/>
          <w:sz w:val="30"/>
          <w:szCs w:val="30"/>
          <w:rtl/>
          <w:lang w:bidi="ar-EG"/>
        </w:rPr>
        <w:t>الاسم الأخير ل</w:t>
      </w:r>
      <w:r w:rsidRPr="00613BDF">
        <w:rPr>
          <w:sz w:val="30"/>
          <w:szCs w:val="30"/>
          <w:rtl/>
        </w:rPr>
        <w:t xml:space="preserve">لأب. </w:t>
      </w:r>
    </w:p>
    <w:p w:rsidR="00CB4538" w:rsidRDefault="00CB4538" w:rsidP="008E7133">
      <w:pPr>
        <w:pStyle w:val="BodyText2"/>
        <w:spacing w:after="120" w:line="360" w:lineRule="exact"/>
        <w:ind w:left="1037" w:right="806" w:firstLine="446"/>
        <w:rPr>
          <w:sz w:val="30"/>
          <w:szCs w:val="30"/>
          <w:rtl/>
        </w:rPr>
      </w:pPr>
      <w:r w:rsidRPr="00613BDF">
        <w:rPr>
          <w:rFonts w:hint="cs"/>
          <w:sz w:val="30"/>
          <w:szCs w:val="30"/>
          <w:rtl/>
          <w:lang w:bidi="ar-EG"/>
        </w:rPr>
        <w:t>و</w:t>
      </w:r>
      <w:r w:rsidRPr="00613BDF">
        <w:rPr>
          <w:sz w:val="30"/>
          <w:szCs w:val="30"/>
          <w:rtl/>
        </w:rPr>
        <w:t>علاوة على ذلك، لا تتيح نماذج الاستبيانات و</w:t>
      </w:r>
      <w:r w:rsidRPr="00613BDF">
        <w:rPr>
          <w:rFonts w:hint="cs"/>
          <w:sz w:val="30"/>
          <w:szCs w:val="30"/>
          <w:rtl/>
        </w:rPr>
        <w:t xml:space="preserve">أعمال المسح </w:t>
      </w:r>
      <w:r w:rsidRPr="00613BDF">
        <w:rPr>
          <w:sz w:val="30"/>
          <w:szCs w:val="30"/>
          <w:rtl/>
        </w:rPr>
        <w:t xml:space="preserve">التي </w:t>
      </w:r>
      <w:r w:rsidRPr="00613BDF">
        <w:rPr>
          <w:rFonts w:hint="cs"/>
          <w:sz w:val="30"/>
          <w:szCs w:val="30"/>
          <w:rtl/>
        </w:rPr>
        <w:t>ت</w:t>
      </w:r>
      <w:r w:rsidRPr="00613BDF">
        <w:rPr>
          <w:sz w:val="30"/>
          <w:szCs w:val="30"/>
          <w:rtl/>
        </w:rPr>
        <w:t xml:space="preserve">تطلب معلومات شخصية مجالا </w:t>
      </w:r>
      <w:r w:rsidRPr="00613BDF">
        <w:rPr>
          <w:rFonts w:hint="cs"/>
          <w:sz w:val="30"/>
          <w:szCs w:val="30"/>
          <w:rtl/>
          <w:lang w:bidi="ar-EG"/>
        </w:rPr>
        <w:t>الا</w:t>
      </w:r>
      <w:r w:rsidRPr="00613BDF">
        <w:rPr>
          <w:sz w:val="30"/>
          <w:szCs w:val="30"/>
          <w:rtl/>
        </w:rPr>
        <w:t xml:space="preserve"> لكتابة اسم الأب</w:t>
      </w:r>
      <w:r w:rsidRPr="00613BDF">
        <w:rPr>
          <w:rFonts w:hint="cs"/>
          <w:sz w:val="30"/>
          <w:szCs w:val="30"/>
          <w:rtl/>
          <w:lang w:bidi="ar-EG"/>
        </w:rPr>
        <w:t>،</w:t>
      </w:r>
      <w:r w:rsidRPr="00613BDF">
        <w:rPr>
          <w:sz w:val="30"/>
          <w:szCs w:val="30"/>
          <w:rtl/>
        </w:rPr>
        <w:t xml:space="preserve"> ولا تترك</w:t>
      </w:r>
      <w:r>
        <w:rPr>
          <w:rFonts w:hint="cs"/>
          <w:sz w:val="30"/>
          <w:szCs w:val="30"/>
          <w:rtl/>
        </w:rPr>
        <w:t xml:space="preserve"> </w:t>
      </w:r>
      <w:r w:rsidRPr="00613BDF">
        <w:rPr>
          <w:sz w:val="30"/>
          <w:szCs w:val="30"/>
          <w:rtl/>
        </w:rPr>
        <w:t>مجالا لكتابة اسم الأم.</w:t>
      </w:r>
      <w:r>
        <w:rPr>
          <w:rFonts w:hint="cs"/>
          <w:sz w:val="30"/>
          <w:szCs w:val="30"/>
          <w:rtl/>
        </w:rPr>
        <w:t xml:space="preserve"> </w:t>
      </w:r>
      <w:r w:rsidRPr="00613BDF">
        <w:rPr>
          <w:sz w:val="30"/>
          <w:szCs w:val="30"/>
          <w:rtl/>
        </w:rPr>
        <w:t>وتحتوي الوثائق الشخصية التي تصدر بناء على طلب المواطنين</w:t>
      </w:r>
      <w:r>
        <w:rPr>
          <w:rFonts w:hint="cs"/>
          <w:sz w:val="30"/>
          <w:szCs w:val="30"/>
          <w:rtl/>
        </w:rPr>
        <w:t xml:space="preserve">  (</w:t>
      </w:r>
      <w:r w:rsidRPr="00613BDF">
        <w:rPr>
          <w:sz w:val="30"/>
          <w:szCs w:val="30"/>
          <w:rtl/>
        </w:rPr>
        <w:t>مثل</w:t>
      </w:r>
      <w:r>
        <w:rPr>
          <w:rFonts w:hint="cs"/>
          <w:sz w:val="30"/>
          <w:szCs w:val="30"/>
          <w:rtl/>
        </w:rPr>
        <w:t xml:space="preserve"> </w:t>
      </w:r>
      <w:r w:rsidRPr="00613BDF">
        <w:rPr>
          <w:sz w:val="30"/>
          <w:szCs w:val="30"/>
          <w:rtl/>
        </w:rPr>
        <w:t>شهادات</w:t>
      </w:r>
      <w:r>
        <w:rPr>
          <w:rFonts w:hint="cs"/>
          <w:sz w:val="30"/>
          <w:szCs w:val="30"/>
          <w:rtl/>
        </w:rPr>
        <w:t xml:space="preserve"> </w:t>
      </w:r>
      <w:r w:rsidRPr="00613BDF">
        <w:rPr>
          <w:sz w:val="30"/>
          <w:szCs w:val="30"/>
          <w:rtl/>
        </w:rPr>
        <w:t>الميلاد،والزواج،والجنسية،والهوية،ورخص القيادة،وبطاقات التسجيل</w:t>
      </w:r>
      <w:r>
        <w:rPr>
          <w:sz w:val="30"/>
          <w:szCs w:val="30"/>
          <w:rtl/>
        </w:rPr>
        <w:t>)</w:t>
      </w:r>
      <w:r w:rsidRPr="00613BDF">
        <w:rPr>
          <w:sz w:val="30"/>
          <w:szCs w:val="30"/>
          <w:rtl/>
        </w:rPr>
        <w:t xml:space="preserve"> وت</w:t>
      </w:r>
      <w:r w:rsidRPr="00613BDF">
        <w:rPr>
          <w:rFonts w:hint="cs"/>
          <w:sz w:val="30"/>
          <w:szCs w:val="30"/>
          <w:rtl/>
        </w:rPr>
        <w:t>تضمن</w:t>
      </w:r>
      <w:r w:rsidRPr="00613BDF">
        <w:rPr>
          <w:sz w:val="30"/>
          <w:szCs w:val="30"/>
          <w:rtl/>
        </w:rPr>
        <w:t xml:space="preserve"> </w:t>
      </w:r>
      <w:r w:rsidRPr="00613BDF">
        <w:rPr>
          <w:rFonts w:hint="cs"/>
          <w:sz w:val="30"/>
          <w:szCs w:val="30"/>
          <w:rtl/>
        </w:rPr>
        <w:t>ال</w:t>
      </w:r>
      <w:r w:rsidRPr="00613BDF">
        <w:rPr>
          <w:sz w:val="30"/>
          <w:szCs w:val="30"/>
          <w:rtl/>
        </w:rPr>
        <w:t xml:space="preserve">بيانات </w:t>
      </w:r>
      <w:r w:rsidRPr="00613BDF">
        <w:rPr>
          <w:rFonts w:hint="cs"/>
          <w:sz w:val="30"/>
          <w:szCs w:val="30"/>
          <w:rtl/>
        </w:rPr>
        <w:t>المتعلقة</w:t>
      </w:r>
      <w:r w:rsidRPr="00613BDF">
        <w:rPr>
          <w:sz w:val="30"/>
          <w:szCs w:val="30"/>
          <w:rtl/>
        </w:rPr>
        <w:t xml:space="preserve"> </w:t>
      </w:r>
      <w:r w:rsidRPr="00613BDF">
        <w:rPr>
          <w:rFonts w:hint="cs"/>
          <w:sz w:val="30"/>
          <w:szCs w:val="30"/>
          <w:rtl/>
        </w:rPr>
        <w:t>ب</w:t>
      </w:r>
      <w:r w:rsidRPr="00613BDF">
        <w:rPr>
          <w:sz w:val="30"/>
          <w:szCs w:val="30"/>
          <w:rtl/>
        </w:rPr>
        <w:t>الأب،</w:t>
      </w:r>
      <w:r w:rsidRPr="00613BDF">
        <w:rPr>
          <w:rFonts w:hint="cs"/>
          <w:sz w:val="30"/>
          <w:szCs w:val="30"/>
          <w:rtl/>
          <w:lang w:bidi="ar-EG"/>
        </w:rPr>
        <w:t xml:space="preserve"> </w:t>
      </w:r>
      <w:r w:rsidRPr="00613BDF">
        <w:rPr>
          <w:sz w:val="30"/>
          <w:szCs w:val="30"/>
          <w:rtl/>
        </w:rPr>
        <w:t>جداول تشمل معلومات عن كلا الأبوين،</w:t>
      </w:r>
      <w:r w:rsidRPr="00613BDF">
        <w:rPr>
          <w:rFonts w:hint="cs"/>
          <w:sz w:val="30"/>
          <w:szCs w:val="30"/>
          <w:rtl/>
          <w:lang w:bidi="ar-EG"/>
        </w:rPr>
        <w:t xml:space="preserve"> لكن قلما يشار ال</w:t>
      </w:r>
      <w:r w:rsidRPr="00613BDF">
        <w:rPr>
          <w:sz w:val="30"/>
          <w:szCs w:val="30"/>
          <w:rtl/>
        </w:rPr>
        <w:t>ى</w:t>
      </w:r>
      <w:r w:rsidRPr="00613BDF">
        <w:rPr>
          <w:rFonts w:hint="cs"/>
          <w:sz w:val="30"/>
          <w:szCs w:val="30"/>
          <w:rtl/>
          <w:lang w:bidi="ar-EG"/>
        </w:rPr>
        <w:t xml:space="preserve"> </w:t>
      </w:r>
      <w:r w:rsidRPr="00613BDF">
        <w:rPr>
          <w:sz w:val="30"/>
          <w:szCs w:val="30"/>
          <w:rtl/>
        </w:rPr>
        <w:t xml:space="preserve">اسم الأم.  وتشير وزارة الصحة مثلا إلى أن هناك </w:t>
      </w:r>
      <w:r w:rsidRPr="00613BDF">
        <w:rPr>
          <w:rFonts w:hint="cs"/>
          <w:sz w:val="30"/>
          <w:szCs w:val="30"/>
          <w:rtl/>
          <w:lang w:bidi="ar-EG"/>
        </w:rPr>
        <w:t xml:space="preserve">حيزا </w:t>
      </w:r>
      <w:r w:rsidRPr="00613BDF">
        <w:rPr>
          <w:sz w:val="30"/>
          <w:szCs w:val="30"/>
          <w:rtl/>
        </w:rPr>
        <w:t xml:space="preserve">متاحا للمعلومات المتعلقة بالأبوين </w:t>
      </w:r>
      <w:r w:rsidRPr="00613BDF">
        <w:rPr>
          <w:rFonts w:hint="cs"/>
          <w:sz w:val="30"/>
          <w:szCs w:val="30"/>
          <w:rtl/>
          <w:lang w:bidi="ar-EG"/>
        </w:rPr>
        <w:t xml:space="preserve">في </w:t>
      </w:r>
      <w:r w:rsidRPr="00613BDF">
        <w:rPr>
          <w:sz w:val="30"/>
          <w:szCs w:val="30"/>
          <w:rtl/>
        </w:rPr>
        <w:t xml:space="preserve">بطاقات هوية الرعاية </w:t>
      </w:r>
      <w:r w:rsidRPr="00613BDF">
        <w:rPr>
          <w:rFonts w:hint="cs"/>
          <w:sz w:val="30"/>
          <w:szCs w:val="30"/>
          <w:rtl/>
          <w:lang w:bidi="ar-EG"/>
        </w:rPr>
        <w:t>ال</w:t>
      </w:r>
      <w:r w:rsidRPr="00613BDF">
        <w:rPr>
          <w:sz w:val="30"/>
          <w:szCs w:val="30"/>
          <w:rtl/>
        </w:rPr>
        <w:t>طبية،</w:t>
      </w:r>
      <w:r w:rsidRPr="00613BDF">
        <w:rPr>
          <w:rFonts w:hint="cs"/>
          <w:sz w:val="30"/>
          <w:szCs w:val="30"/>
          <w:rtl/>
          <w:lang w:bidi="ar-EG"/>
        </w:rPr>
        <w:t xml:space="preserve"> </w:t>
      </w:r>
      <w:r w:rsidRPr="00613BDF">
        <w:rPr>
          <w:sz w:val="30"/>
          <w:szCs w:val="30"/>
          <w:rtl/>
        </w:rPr>
        <w:t xml:space="preserve">إلا </w:t>
      </w:r>
      <w:r w:rsidRPr="00613BDF">
        <w:rPr>
          <w:rFonts w:hint="cs"/>
          <w:sz w:val="30"/>
          <w:szCs w:val="30"/>
          <w:rtl/>
          <w:lang w:bidi="ar-EG"/>
        </w:rPr>
        <w:t>أن</w:t>
      </w:r>
      <w:r w:rsidRPr="00613BDF">
        <w:rPr>
          <w:sz w:val="30"/>
          <w:szCs w:val="30"/>
          <w:rtl/>
        </w:rPr>
        <w:t xml:space="preserve">ها تملأ </w:t>
      </w:r>
      <w:r w:rsidRPr="00613BDF">
        <w:rPr>
          <w:rFonts w:hint="cs"/>
          <w:sz w:val="30"/>
          <w:szCs w:val="30"/>
          <w:rtl/>
          <w:lang w:bidi="ar-EG"/>
        </w:rPr>
        <w:t>ع</w:t>
      </w:r>
      <w:r w:rsidRPr="00613BDF">
        <w:rPr>
          <w:sz w:val="30"/>
          <w:szCs w:val="30"/>
          <w:rtl/>
        </w:rPr>
        <w:t>اد</w:t>
      </w:r>
      <w:r w:rsidRPr="00613BDF">
        <w:rPr>
          <w:rFonts w:hint="cs"/>
          <w:sz w:val="30"/>
          <w:szCs w:val="30"/>
          <w:rtl/>
          <w:lang w:bidi="ar-EG"/>
        </w:rPr>
        <w:t>ة</w:t>
      </w:r>
      <w:r w:rsidRPr="00613BDF">
        <w:rPr>
          <w:sz w:val="30"/>
          <w:szCs w:val="30"/>
          <w:rtl/>
        </w:rPr>
        <w:t xml:space="preserve"> بمعلومات عن الأب،</w:t>
      </w:r>
      <w:r w:rsidRPr="00613BDF">
        <w:rPr>
          <w:rFonts w:hint="cs"/>
          <w:sz w:val="30"/>
          <w:szCs w:val="30"/>
          <w:rtl/>
          <w:lang w:bidi="ar-EG"/>
        </w:rPr>
        <w:t xml:space="preserve"> </w:t>
      </w:r>
      <w:r w:rsidRPr="00613BDF">
        <w:rPr>
          <w:sz w:val="30"/>
          <w:szCs w:val="30"/>
          <w:rtl/>
        </w:rPr>
        <w:t xml:space="preserve">مما يؤكد مرة أخرى قيمة الثقافة </w:t>
      </w:r>
      <w:r w:rsidRPr="00613BDF">
        <w:rPr>
          <w:rFonts w:hint="cs"/>
          <w:sz w:val="30"/>
          <w:szCs w:val="30"/>
          <w:rtl/>
          <w:lang w:bidi="ar-EG"/>
        </w:rPr>
        <w:t>ال</w:t>
      </w:r>
      <w:r w:rsidRPr="00613BDF">
        <w:rPr>
          <w:sz w:val="30"/>
          <w:szCs w:val="30"/>
          <w:rtl/>
        </w:rPr>
        <w:t>تقليدية ومفادها أن الأب هو رب الأسرة بلا منازع.</w:t>
      </w:r>
    </w:p>
    <w:p w:rsidR="00CB4538" w:rsidRPr="00613BDF" w:rsidRDefault="00CB4538" w:rsidP="008E7133">
      <w:pPr>
        <w:pStyle w:val="BodyText2"/>
        <w:tabs>
          <w:tab w:val="left" w:pos="9040"/>
        </w:tabs>
        <w:spacing w:after="120" w:line="360" w:lineRule="exact"/>
        <w:ind w:left="1037" w:right="806" w:firstLine="446"/>
        <w:jc w:val="both"/>
        <w:outlineLvl w:val="0"/>
        <w:rPr>
          <w:sz w:val="30"/>
          <w:szCs w:val="30"/>
          <w:rtl/>
        </w:rPr>
      </w:pPr>
      <w:r w:rsidRPr="00613BDF">
        <w:rPr>
          <w:sz w:val="30"/>
          <w:szCs w:val="30"/>
          <w:rtl/>
        </w:rPr>
        <w:t>تأكيد الأمومة وإنكارها/ الطعن فيها</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 xml:space="preserve">تعالج الممارسة القانونية في جمهورية مقدونيا في </w:t>
      </w:r>
      <w:r w:rsidRPr="00613BDF">
        <w:rPr>
          <w:rFonts w:hint="cs"/>
          <w:sz w:val="30"/>
          <w:szCs w:val="30"/>
          <w:rtl/>
          <w:lang w:bidi="ar-EG"/>
        </w:rPr>
        <w:t xml:space="preserve">معظم الحالات </w:t>
      </w:r>
      <w:r w:rsidRPr="00613BDF">
        <w:rPr>
          <w:sz w:val="30"/>
          <w:szCs w:val="30"/>
          <w:rtl/>
        </w:rPr>
        <w:t xml:space="preserve">إجراءات المحكمة التي تسعي إلى تأكيد الأبوة. وطبقا للتجارب السابقة،يمكن أن يستخلص أن قضايا تأكيد أو إنكار أمومة الطفل المولود في إطار رباط الزوجية أو خارج </w:t>
      </w:r>
      <w:r w:rsidRPr="00613BDF">
        <w:rPr>
          <w:rFonts w:hint="cs"/>
          <w:sz w:val="30"/>
          <w:szCs w:val="30"/>
          <w:rtl/>
          <w:lang w:bidi="ar-EG"/>
        </w:rPr>
        <w:t xml:space="preserve">هذا الإطار </w:t>
      </w:r>
      <w:r w:rsidRPr="00613BDF">
        <w:rPr>
          <w:sz w:val="30"/>
          <w:szCs w:val="30"/>
          <w:rtl/>
        </w:rPr>
        <w:t xml:space="preserve">نادرة. </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 xml:space="preserve">يحدد قانون الأسرة </w:t>
      </w:r>
      <w:r w:rsidRPr="00613BDF">
        <w:rPr>
          <w:rFonts w:hint="cs"/>
          <w:sz w:val="30"/>
          <w:szCs w:val="30"/>
          <w:rtl/>
          <w:lang w:bidi="ar-EG"/>
        </w:rPr>
        <w:t>ال</w:t>
      </w:r>
      <w:r w:rsidRPr="00613BDF">
        <w:rPr>
          <w:sz w:val="30"/>
          <w:szCs w:val="30"/>
          <w:rtl/>
        </w:rPr>
        <w:t xml:space="preserve">إجراءات </w:t>
      </w:r>
      <w:r w:rsidRPr="00613BDF">
        <w:rPr>
          <w:rFonts w:hint="cs"/>
          <w:sz w:val="30"/>
          <w:szCs w:val="30"/>
          <w:rtl/>
          <w:lang w:bidi="ar-EG"/>
        </w:rPr>
        <w:t>التي تتخذ على قدم المساواة</w:t>
      </w:r>
      <w:r w:rsidRPr="00613BDF">
        <w:rPr>
          <w:sz w:val="30"/>
          <w:szCs w:val="30"/>
          <w:rtl/>
        </w:rPr>
        <w:t xml:space="preserve"> لتأكيد الأمومة والأبوة</w:t>
      </w:r>
      <w:r w:rsidRPr="00613BDF">
        <w:rPr>
          <w:rFonts w:hint="cs"/>
          <w:sz w:val="30"/>
          <w:szCs w:val="30"/>
          <w:rtl/>
          <w:lang w:bidi="ar-EG"/>
        </w:rPr>
        <w:t xml:space="preserve"> على السواء</w:t>
      </w:r>
      <w:r w:rsidRPr="00613BDF">
        <w:rPr>
          <w:sz w:val="30"/>
          <w:szCs w:val="30"/>
          <w:rtl/>
        </w:rPr>
        <w:t xml:space="preserve">. </w:t>
      </w:r>
      <w:r w:rsidRPr="00613BDF">
        <w:rPr>
          <w:rFonts w:hint="cs"/>
          <w:sz w:val="30"/>
          <w:szCs w:val="30"/>
          <w:rtl/>
          <w:lang w:bidi="ar-EG"/>
        </w:rPr>
        <w:t xml:space="preserve">إلا أن هناك أحكاما </w:t>
      </w:r>
      <w:r w:rsidRPr="00613BDF">
        <w:rPr>
          <w:sz w:val="30"/>
          <w:szCs w:val="30"/>
          <w:rtl/>
        </w:rPr>
        <w:t>تتضمن بعض المسائل،</w:t>
      </w:r>
      <w:r w:rsidRPr="00613BDF">
        <w:rPr>
          <w:rFonts w:hint="cs"/>
          <w:sz w:val="30"/>
          <w:szCs w:val="30"/>
          <w:rtl/>
          <w:lang w:bidi="ar-EG"/>
        </w:rPr>
        <w:t xml:space="preserve"> </w:t>
      </w:r>
      <w:r w:rsidRPr="00613BDF">
        <w:rPr>
          <w:sz w:val="30"/>
          <w:szCs w:val="30"/>
          <w:rtl/>
        </w:rPr>
        <w:t>مثل الفقرة 1،</w:t>
      </w:r>
      <w:r w:rsidRPr="00613BDF">
        <w:rPr>
          <w:rFonts w:hint="cs"/>
          <w:sz w:val="30"/>
          <w:szCs w:val="30"/>
          <w:rtl/>
          <w:lang w:bidi="ar-EG"/>
        </w:rPr>
        <w:t xml:space="preserve"> </w:t>
      </w:r>
      <w:r w:rsidRPr="00613BDF">
        <w:rPr>
          <w:sz w:val="30"/>
          <w:szCs w:val="30"/>
          <w:rtl/>
        </w:rPr>
        <w:t>المادة 68</w:t>
      </w:r>
      <w:r w:rsidRPr="00613BDF">
        <w:rPr>
          <w:rFonts w:hint="cs"/>
          <w:sz w:val="30"/>
          <w:szCs w:val="30"/>
          <w:rtl/>
          <w:lang w:bidi="ar-EG"/>
        </w:rPr>
        <w:t xml:space="preserve">، التي تنص </w:t>
      </w:r>
      <w:r w:rsidRPr="00613BDF">
        <w:rPr>
          <w:sz w:val="30"/>
          <w:szCs w:val="30"/>
          <w:rtl/>
        </w:rPr>
        <w:t xml:space="preserve">على ما يلي: </w:t>
      </w:r>
      <w:r w:rsidRPr="008E7133">
        <w:rPr>
          <w:b/>
          <w:bCs/>
          <w:sz w:val="30"/>
          <w:szCs w:val="30"/>
          <w:rtl/>
        </w:rPr>
        <w:t>"تستطيع الأم التي سجلت في سجل المواليد الرسمي باعتبارها أما للطفل أن تنكر أمومتها إذا تبينت أنها ليست الأم البيولوجية للطفل.</w:t>
      </w:r>
      <w:r w:rsidR="008E7133">
        <w:rPr>
          <w:rFonts w:hint="cs"/>
          <w:b/>
          <w:bCs/>
          <w:sz w:val="30"/>
          <w:szCs w:val="30"/>
          <w:rtl/>
        </w:rPr>
        <w:t>"</w:t>
      </w:r>
      <w:r w:rsidRPr="008E7133">
        <w:rPr>
          <w:b/>
          <w:bCs/>
          <w:sz w:val="30"/>
          <w:szCs w:val="30"/>
          <w:rtl/>
        </w:rPr>
        <w:t xml:space="preserve"> </w:t>
      </w:r>
      <w:r w:rsidRPr="00613BDF">
        <w:rPr>
          <w:sz w:val="30"/>
          <w:szCs w:val="30"/>
          <w:rtl/>
        </w:rPr>
        <w:t>ويتعين توجيه هذه الادعاءات خلال فترة 3</w:t>
      </w:r>
      <w:r w:rsidRPr="00613BDF">
        <w:rPr>
          <w:rFonts w:hint="cs"/>
          <w:sz w:val="30"/>
          <w:szCs w:val="30"/>
          <w:rtl/>
          <w:lang w:bidi="ar-EG"/>
        </w:rPr>
        <w:t xml:space="preserve"> </w:t>
      </w:r>
      <w:r w:rsidRPr="00613BDF">
        <w:rPr>
          <w:sz w:val="30"/>
          <w:szCs w:val="30"/>
          <w:rtl/>
        </w:rPr>
        <w:t>أشهر من وقت تبينها أنها ليست أم الطفل</w:t>
      </w:r>
      <w:r w:rsidRPr="00613BDF">
        <w:rPr>
          <w:rFonts w:hint="cs"/>
          <w:sz w:val="30"/>
          <w:szCs w:val="30"/>
          <w:rtl/>
          <w:lang w:bidi="ar-EG"/>
        </w:rPr>
        <w:t>،</w:t>
      </w:r>
      <w:r w:rsidRPr="00613BDF">
        <w:rPr>
          <w:sz w:val="30"/>
          <w:szCs w:val="30"/>
          <w:rtl/>
        </w:rPr>
        <w:t xml:space="preserve"> وإلى أن يبلغ الطفل سن الرشد. وتستطيع الأم التي تعتبر نفسها أما </w:t>
      </w:r>
      <w:r w:rsidRPr="00613BDF">
        <w:rPr>
          <w:rFonts w:hint="cs"/>
          <w:sz w:val="30"/>
          <w:szCs w:val="30"/>
          <w:rtl/>
          <w:lang w:bidi="ar-EG"/>
        </w:rPr>
        <w:t>ل</w:t>
      </w:r>
      <w:r w:rsidRPr="00613BDF">
        <w:rPr>
          <w:sz w:val="30"/>
          <w:szCs w:val="30"/>
          <w:rtl/>
        </w:rPr>
        <w:t xml:space="preserve">لطفل أيضا أن تنكر أمومة المرأة التي سجلت باعتبارها أما للطفل موضع البحث. </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ويسمح للطفل أيضا،</w:t>
      </w:r>
      <w:r w:rsidRPr="00613BDF">
        <w:rPr>
          <w:rFonts w:hint="cs"/>
          <w:sz w:val="30"/>
          <w:szCs w:val="30"/>
          <w:rtl/>
          <w:lang w:bidi="ar-EG"/>
        </w:rPr>
        <w:t xml:space="preserve"> الى أن يبلغ </w:t>
      </w:r>
      <w:r w:rsidRPr="00613BDF">
        <w:rPr>
          <w:sz w:val="30"/>
          <w:szCs w:val="30"/>
          <w:rtl/>
        </w:rPr>
        <w:t>سن الرشد،</w:t>
      </w:r>
      <w:r w:rsidRPr="00613BDF">
        <w:rPr>
          <w:rFonts w:hint="cs"/>
          <w:sz w:val="30"/>
          <w:szCs w:val="30"/>
          <w:rtl/>
          <w:lang w:bidi="ar-EG"/>
        </w:rPr>
        <w:t xml:space="preserve"> بإنكار </w:t>
      </w:r>
      <w:r w:rsidRPr="00613BDF">
        <w:rPr>
          <w:sz w:val="30"/>
          <w:szCs w:val="30"/>
          <w:rtl/>
        </w:rPr>
        <w:t>أمومة المرأة التي سجل</w:t>
      </w:r>
      <w:r w:rsidRPr="00613BDF">
        <w:rPr>
          <w:rFonts w:hint="cs"/>
          <w:sz w:val="30"/>
          <w:szCs w:val="30"/>
          <w:rtl/>
          <w:lang w:bidi="ar-EG"/>
        </w:rPr>
        <w:t>ت</w:t>
      </w:r>
      <w:r w:rsidRPr="00613BDF">
        <w:rPr>
          <w:sz w:val="30"/>
          <w:szCs w:val="30"/>
          <w:rtl/>
        </w:rPr>
        <w:t xml:space="preserve"> باعتبارها أمه خلال تلك الفترة. وهناك شرط لا بد من</w:t>
      </w:r>
      <w:r w:rsidRPr="00613BDF">
        <w:rPr>
          <w:rFonts w:hint="cs"/>
          <w:sz w:val="30"/>
          <w:szCs w:val="30"/>
          <w:rtl/>
          <w:lang w:bidi="ar-EG"/>
        </w:rPr>
        <w:t xml:space="preserve"> تحققه</w:t>
      </w:r>
      <w:r w:rsidRPr="00613BDF">
        <w:rPr>
          <w:sz w:val="30"/>
          <w:szCs w:val="30"/>
          <w:rtl/>
        </w:rPr>
        <w:t xml:space="preserve"> لإقامة الدعوى </w:t>
      </w:r>
      <w:r w:rsidRPr="00613BDF">
        <w:rPr>
          <w:rFonts w:hint="cs"/>
          <w:sz w:val="30"/>
          <w:szCs w:val="30"/>
          <w:rtl/>
        </w:rPr>
        <w:t xml:space="preserve">للطعن في </w:t>
      </w:r>
      <w:r w:rsidRPr="00613BDF">
        <w:rPr>
          <w:sz w:val="30"/>
          <w:szCs w:val="30"/>
          <w:rtl/>
        </w:rPr>
        <w:t>أمومة المرأة التي تعتبر نفسها أما للطفل موضع البحث، أي أن</w:t>
      </w:r>
      <w:r w:rsidRPr="00613BDF">
        <w:rPr>
          <w:rFonts w:hint="cs"/>
          <w:sz w:val="30"/>
          <w:szCs w:val="30"/>
          <w:rtl/>
          <w:lang w:bidi="ar-EG"/>
        </w:rPr>
        <w:t>ه</w:t>
      </w:r>
      <w:r w:rsidRPr="00613BDF">
        <w:rPr>
          <w:sz w:val="30"/>
          <w:szCs w:val="30"/>
          <w:rtl/>
        </w:rPr>
        <w:t xml:space="preserve"> ينبغي طلب تأكيد الأمومة إلى جانب رفع </w:t>
      </w:r>
      <w:r w:rsidRPr="00613BDF">
        <w:rPr>
          <w:rFonts w:hint="cs"/>
          <w:sz w:val="30"/>
          <w:szCs w:val="30"/>
          <w:rtl/>
          <w:lang w:bidi="ar-EG"/>
        </w:rPr>
        <w:t>ال</w:t>
      </w:r>
      <w:r w:rsidRPr="00613BDF">
        <w:rPr>
          <w:sz w:val="30"/>
          <w:szCs w:val="30"/>
          <w:rtl/>
        </w:rPr>
        <w:t>دعوى ضد الأم"</w:t>
      </w:r>
      <w:r w:rsidRPr="00613BDF">
        <w:rPr>
          <w:rFonts w:hint="cs"/>
          <w:sz w:val="30"/>
          <w:szCs w:val="30"/>
          <w:rtl/>
          <w:lang w:bidi="ar-EG"/>
        </w:rPr>
        <w:t>المتنازع على أمومتها</w:t>
      </w:r>
      <w:r w:rsidRPr="00613BDF">
        <w:rPr>
          <w:sz w:val="30"/>
          <w:szCs w:val="30"/>
          <w:rtl/>
        </w:rPr>
        <w:t xml:space="preserve">". </w:t>
      </w:r>
    </w:p>
    <w:p w:rsidR="00CB4538" w:rsidRPr="00613BDF" w:rsidRDefault="00CB4538" w:rsidP="008E7133">
      <w:pPr>
        <w:pStyle w:val="BodyText2"/>
        <w:tabs>
          <w:tab w:val="left" w:pos="9040"/>
        </w:tabs>
        <w:spacing w:after="120" w:line="360" w:lineRule="exact"/>
        <w:ind w:left="1037" w:right="806" w:firstLine="446"/>
        <w:jc w:val="both"/>
        <w:outlineLvl w:val="0"/>
        <w:rPr>
          <w:sz w:val="30"/>
          <w:szCs w:val="30"/>
          <w:rtl/>
        </w:rPr>
      </w:pPr>
      <w:r w:rsidRPr="00613BDF">
        <w:rPr>
          <w:sz w:val="30"/>
          <w:szCs w:val="30"/>
          <w:rtl/>
        </w:rPr>
        <w:t xml:space="preserve">ولا يسمح بإنكار الأبوة </w:t>
      </w:r>
      <w:r w:rsidRPr="00613BDF">
        <w:rPr>
          <w:rFonts w:hint="cs"/>
          <w:sz w:val="30"/>
          <w:szCs w:val="30"/>
          <w:rtl/>
          <w:lang w:bidi="ar-EG"/>
        </w:rPr>
        <w:t>اذا كان قد تم تلقيح ا</w:t>
      </w:r>
      <w:r w:rsidRPr="00613BDF">
        <w:rPr>
          <w:sz w:val="30"/>
          <w:szCs w:val="30"/>
          <w:rtl/>
        </w:rPr>
        <w:t xml:space="preserve">لأم صناعيا برضاء شريكها في </w:t>
      </w:r>
      <w:r w:rsidRPr="00613BDF">
        <w:rPr>
          <w:rFonts w:hint="cs"/>
          <w:sz w:val="30"/>
          <w:szCs w:val="30"/>
          <w:rtl/>
          <w:lang w:bidi="ar-EG"/>
        </w:rPr>
        <w:t>ال</w:t>
      </w:r>
      <w:r w:rsidRPr="00613BDF">
        <w:rPr>
          <w:sz w:val="30"/>
          <w:szCs w:val="30"/>
          <w:rtl/>
        </w:rPr>
        <w:t xml:space="preserve">زواج </w:t>
      </w:r>
      <w:r w:rsidRPr="00613BDF">
        <w:rPr>
          <w:rFonts w:hint="cs"/>
          <w:sz w:val="30"/>
          <w:szCs w:val="30"/>
          <w:rtl/>
          <w:lang w:bidi="ar-EG"/>
        </w:rPr>
        <w:t>خطيا</w:t>
      </w:r>
      <w:r w:rsidRPr="00613BDF">
        <w:rPr>
          <w:sz w:val="30"/>
          <w:szCs w:val="30"/>
          <w:rtl/>
        </w:rPr>
        <w:t>،</w:t>
      </w:r>
      <w:r w:rsidRPr="00613BDF">
        <w:rPr>
          <w:rFonts w:hint="cs"/>
          <w:sz w:val="30"/>
          <w:szCs w:val="30"/>
          <w:rtl/>
          <w:lang w:bidi="ar-EG"/>
        </w:rPr>
        <w:t xml:space="preserve"> </w:t>
      </w:r>
      <w:r w:rsidRPr="00613BDF">
        <w:rPr>
          <w:sz w:val="30"/>
          <w:szCs w:val="30"/>
          <w:rtl/>
        </w:rPr>
        <w:t xml:space="preserve">ولا يمكن إنكار الأبوة بعد وفاة الطفل. </w:t>
      </w:r>
    </w:p>
    <w:p w:rsidR="008E7133" w:rsidRPr="008E7133" w:rsidRDefault="008E7133" w:rsidP="008E7133">
      <w:pPr>
        <w:pStyle w:val="BodyText2"/>
        <w:tabs>
          <w:tab w:val="left" w:pos="9040"/>
        </w:tabs>
        <w:spacing w:line="360" w:lineRule="exact"/>
        <w:ind w:left="1037" w:right="806" w:firstLine="446"/>
        <w:jc w:val="both"/>
        <w:rPr>
          <w:sz w:val="12"/>
          <w:szCs w:val="30"/>
          <w:rtl/>
        </w:rPr>
      </w:pPr>
    </w:p>
    <w:p w:rsidR="00CB4538" w:rsidRPr="008E7133" w:rsidRDefault="00CB4538" w:rsidP="008E7133">
      <w:pPr>
        <w:pStyle w:val="BodyText2"/>
        <w:tabs>
          <w:tab w:val="left" w:pos="9040"/>
        </w:tabs>
        <w:spacing w:after="120" w:line="360" w:lineRule="exact"/>
        <w:ind w:left="1037" w:right="806" w:firstLine="446"/>
        <w:jc w:val="both"/>
        <w:outlineLvl w:val="0"/>
        <w:rPr>
          <w:b/>
          <w:bCs/>
          <w:sz w:val="30"/>
          <w:szCs w:val="30"/>
          <w:rtl/>
        </w:rPr>
      </w:pPr>
      <w:r w:rsidRPr="008E7133">
        <w:rPr>
          <w:b/>
          <w:bCs/>
          <w:sz w:val="30"/>
          <w:szCs w:val="30"/>
          <w:rtl/>
        </w:rPr>
        <w:t xml:space="preserve"> الحق في </w:t>
      </w:r>
      <w:r w:rsidRPr="008E7133">
        <w:rPr>
          <w:rFonts w:hint="cs"/>
          <w:b/>
          <w:bCs/>
          <w:sz w:val="30"/>
          <w:szCs w:val="30"/>
          <w:rtl/>
          <w:lang w:bidi="ar-EG"/>
        </w:rPr>
        <w:t>إعالة ا</w:t>
      </w:r>
      <w:r w:rsidRPr="008E7133">
        <w:rPr>
          <w:b/>
          <w:bCs/>
          <w:sz w:val="30"/>
          <w:szCs w:val="30"/>
          <w:rtl/>
        </w:rPr>
        <w:t>لطفل والزوجة</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وفقا لقانون الأسرة يمكن ت</w:t>
      </w:r>
      <w:r w:rsidRPr="00613BDF">
        <w:rPr>
          <w:rFonts w:hint="cs"/>
          <w:sz w:val="30"/>
          <w:szCs w:val="30"/>
          <w:rtl/>
          <w:lang w:bidi="ar-EG"/>
        </w:rPr>
        <w:t>خصيص بدل إعالة للأحداث</w:t>
      </w:r>
      <w:r w:rsidRPr="00613BDF">
        <w:rPr>
          <w:sz w:val="30"/>
          <w:szCs w:val="30"/>
          <w:rtl/>
        </w:rPr>
        <w:t xml:space="preserve"> أو الأشخاص الذين </w:t>
      </w:r>
      <w:r w:rsidRPr="00613BDF">
        <w:rPr>
          <w:rFonts w:hint="cs"/>
          <w:sz w:val="30"/>
          <w:szCs w:val="30"/>
          <w:rtl/>
          <w:lang w:bidi="ar-EG"/>
        </w:rPr>
        <w:t xml:space="preserve">يمرون بمرحلة العملية </w:t>
      </w:r>
      <w:r w:rsidRPr="00613BDF">
        <w:rPr>
          <w:sz w:val="30"/>
          <w:szCs w:val="30"/>
          <w:rtl/>
        </w:rPr>
        <w:t>التعليمية حتى يبلغوا من العمر 26</w:t>
      </w:r>
      <w:r w:rsidRPr="00613BDF">
        <w:rPr>
          <w:rFonts w:hint="cs"/>
          <w:sz w:val="30"/>
          <w:szCs w:val="30"/>
          <w:rtl/>
          <w:lang w:bidi="ar-EG"/>
        </w:rPr>
        <w:t xml:space="preserve"> </w:t>
      </w:r>
      <w:r w:rsidRPr="00613BDF">
        <w:rPr>
          <w:sz w:val="30"/>
          <w:szCs w:val="30"/>
          <w:rtl/>
        </w:rPr>
        <w:t>عاما،</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ل</w:t>
      </w:r>
      <w:r w:rsidRPr="00613BDF">
        <w:rPr>
          <w:sz w:val="30"/>
          <w:szCs w:val="30"/>
          <w:rtl/>
        </w:rPr>
        <w:t>لأشخاص غير القادرين على العمل،</w:t>
      </w:r>
      <w:r w:rsidRPr="00613BDF">
        <w:rPr>
          <w:rFonts w:hint="cs"/>
          <w:sz w:val="30"/>
          <w:szCs w:val="30"/>
          <w:rtl/>
          <w:lang w:bidi="ar-EG"/>
        </w:rPr>
        <w:t xml:space="preserve"> </w:t>
      </w:r>
      <w:r w:rsidRPr="00613BDF">
        <w:rPr>
          <w:sz w:val="30"/>
          <w:szCs w:val="30"/>
          <w:rtl/>
        </w:rPr>
        <w:t xml:space="preserve">والأشخاص الذين </w:t>
      </w:r>
      <w:r w:rsidRPr="00613BDF">
        <w:rPr>
          <w:rFonts w:hint="cs"/>
          <w:sz w:val="30"/>
          <w:szCs w:val="30"/>
          <w:rtl/>
          <w:lang w:bidi="ar-EG"/>
        </w:rPr>
        <w:t xml:space="preserve">لا يمكنهم إعالة </w:t>
      </w:r>
      <w:r w:rsidRPr="00613BDF">
        <w:rPr>
          <w:sz w:val="30"/>
          <w:szCs w:val="30"/>
          <w:rtl/>
        </w:rPr>
        <w:t>أنفسهم،</w:t>
      </w:r>
      <w:r w:rsidRPr="00613BDF">
        <w:rPr>
          <w:rFonts w:hint="cs"/>
          <w:sz w:val="30"/>
          <w:szCs w:val="30"/>
          <w:rtl/>
          <w:lang w:bidi="ar-EG"/>
        </w:rPr>
        <w:t xml:space="preserve"> لغير </w:t>
      </w:r>
      <w:r w:rsidRPr="00613BDF">
        <w:rPr>
          <w:sz w:val="30"/>
          <w:szCs w:val="30"/>
          <w:rtl/>
        </w:rPr>
        <w:t>خطأ من</w:t>
      </w:r>
      <w:r w:rsidRPr="00613BDF">
        <w:rPr>
          <w:rFonts w:hint="cs"/>
          <w:sz w:val="30"/>
          <w:szCs w:val="30"/>
          <w:rtl/>
          <w:lang w:bidi="ar-EG"/>
        </w:rPr>
        <w:t xml:space="preserve"> جانبهم، </w:t>
      </w:r>
      <w:r w:rsidRPr="00613BDF">
        <w:rPr>
          <w:sz w:val="30"/>
          <w:szCs w:val="30"/>
          <w:rtl/>
        </w:rPr>
        <w:t xml:space="preserve">وكذلك </w:t>
      </w:r>
      <w:r w:rsidRPr="00613BDF">
        <w:rPr>
          <w:rFonts w:hint="cs"/>
          <w:sz w:val="30"/>
          <w:szCs w:val="30"/>
          <w:rtl/>
          <w:lang w:bidi="ar-EG"/>
        </w:rPr>
        <w:t>ل</w:t>
      </w:r>
      <w:r w:rsidRPr="00613BDF">
        <w:rPr>
          <w:sz w:val="30"/>
          <w:szCs w:val="30"/>
          <w:rtl/>
        </w:rPr>
        <w:t>لأشخاص المصابين باضطرابات طبيعية وعقلية.  و</w:t>
      </w:r>
      <w:r w:rsidRPr="00613BDF">
        <w:rPr>
          <w:rFonts w:hint="cs"/>
          <w:sz w:val="30"/>
          <w:szCs w:val="30"/>
          <w:rtl/>
          <w:lang w:bidi="ar-EG"/>
        </w:rPr>
        <w:t>ت</w:t>
      </w:r>
      <w:r w:rsidRPr="00613BDF">
        <w:rPr>
          <w:sz w:val="30"/>
          <w:szCs w:val="30"/>
          <w:rtl/>
        </w:rPr>
        <w:t xml:space="preserve">تحول </w:t>
      </w:r>
      <w:r w:rsidRPr="00613BDF">
        <w:rPr>
          <w:rFonts w:hint="cs"/>
          <w:sz w:val="30"/>
          <w:szCs w:val="30"/>
          <w:rtl/>
          <w:lang w:bidi="ar-EG"/>
        </w:rPr>
        <w:t xml:space="preserve">الاعالة من </w:t>
      </w:r>
      <w:r w:rsidRPr="00613BDF">
        <w:rPr>
          <w:sz w:val="30"/>
          <w:szCs w:val="30"/>
          <w:rtl/>
        </w:rPr>
        <w:t xml:space="preserve">التزام قانوني إلى دعم </w:t>
      </w:r>
      <w:r w:rsidRPr="00613BDF">
        <w:rPr>
          <w:rFonts w:hint="cs"/>
          <w:sz w:val="30"/>
          <w:szCs w:val="30"/>
          <w:rtl/>
          <w:lang w:bidi="ar-EG"/>
        </w:rPr>
        <w:t xml:space="preserve">محدد نوعا وكما، </w:t>
      </w:r>
      <w:r w:rsidRPr="00613BDF">
        <w:rPr>
          <w:sz w:val="30"/>
          <w:szCs w:val="30"/>
          <w:rtl/>
        </w:rPr>
        <w:t>يعبر عنه</w:t>
      </w:r>
      <w:r w:rsidRPr="00613BDF">
        <w:rPr>
          <w:rFonts w:hint="cs"/>
          <w:sz w:val="30"/>
          <w:szCs w:val="30"/>
          <w:rtl/>
        </w:rPr>
        <w:t>ا</w:t>
      </w:r>
      <w:r w:rsidRPr="00613BDF">
        <w:rPr>
          <w:sz w:val="30"/>
          <w:szCs w:val="30"/>
          <w:rtl/>
        </w:rPr>
        <w:t xml:space="preserve"> بموارد أو منتجات مالية من أجل توفير أ</w:t>
      </w:r>
      <w:r w:rsidRPr="00613BDF">
        <w:rPr>
          <w:rFonts w:hint="cs"/>
          <w:sz w:val="30"/>
          <w:szCs w:val="30"/>
          <w:rtl/>
          <w:lang w:bidi="ar-EG"/>
        </w:rPr>
        <w:t xml:space="preserve">دنى حد من </w:t>
      </w:r>
      <w:r w:rsidRPr="00613BDF">
        <w:rPr>
          <w:sz w:val="30"/>
          <w:szCs w:val="30"/>
          <w:rtl/>
        </w:rPr>
        <w:t xml:space="preserve">سبل </w:t>
      </w:r>
      <w:r w:rsidRPr="00613BDF">
        <w:rPr>
          <w:rFonts w:hint="cs"/>
          <w:sz w:val="30"/>
          <w:szCs w:val="30"/>
          <w:rtl/>
          <w:lang w:bidi="ar-EG"/>
        </w:rPr>
        <w:t>ا</w:t>
      </w:r>
      <w:r w:rsidRPr="00613BDF">
        <w:rPr>
          <w:sz w:val="30"/>
          <w:szCs w:val="30"/>
          <w:rtl/>
        </w:rPr>
        <w:t>لعيش،</w:t>
      </w:r>
      <w:r w:rsidRPr="00613BDF">
        <w:rPr>
          <w:rFonts w:hint="cs"/>
          <w:sz w:val="30"/>
          <w:szCs w:val="30"/>
          <w:rtl/>
          <w:lang w:bidi="ar-EG"/>
        </w:rPr>
        <w:t xml:space="preserve"> </w:t>
      </w:r>
      <w:r w:rsidRPr="00613BDF">
        <w:rPr>
          <w:sz w:val="30"/>
          <w:szCs w:val="30"/>
          <w:rtl/>
        </w:rPr>
        <w:t>والإنجاب،</w:t>
      </w:r>
      <w:r w:rsidRPr="00613BDF">
        <w:rPr>
          <w:rFonts w:hint="cs"/>
          <w:sz w:val="30"/>
          <w:szCs w:val="30"/>
          <w:rtl/>
          <w:lang w:bidi="ar-EG"/>
        </w:rPr>
        <w:t xml:space="preserve"> </w:t>
      </w:r>
      <w:r w:rsidRPr="00613BDF">
        <w:rPr>
          <w:sz w:val="30"/>
          <w:szCs w:val="30"/>
          <w:rtl/>
        </w:rPr>
        <w:t>وتحديد الهوية الثق</w:t>
      </w:r>
      <w:r w:rsidRPr="00613BDF">
        <w:rPr>
          <w:rFonts w:hint="cs"/>
          <w:sz w:val="30"/>
          <w:szCs w:val="30"/>
          <w:rtl/>
          <w:lang w:bidi="ar-EG"/>
        </w:rPr>
        <w:t>ا</w:t>
      </w:r>
      <w:r w:rsidRPr="00613BDF">
        <w:rPr>
          <w:sz w:val="30"/>
          <w:szCs w:val="30"/>
          <w:rtl/>
        </w:rPr>
        <w:t>فية والروحية،</w:t>
      </w:r>
      <w:r w:rsidRPr="00613BDF">
        <w:rPr>
          <w:rFonts w:hint="cs"/>
          <w:sz w:val="30"/>
          <w:szCs w:val="30"/>
          <w:rtl/>
          <w:lang w:bidi="ar-EG"/>
        </w:rPr>
        <w:t xml:space="preserve"> </w:t>
      </w:r>
      <w:r w:rsidRPr="00613BDF">
        <w:rPr>
          <w:sz w:val="30"/>
          <w:szCs w:val="30"/>
          <w:rtl/>
        </w:rPr>
        <w:t>وتعزيزها</w:t>
      </w:r>
      <w:r w:rsidRPr="00613BDF">
        <w:rPr>
          <w:rFonts w:hint="cs"/>
          <w:sz w:val="30"/>
          <w:szCs w:val="30"/>
          <w:rtl/>
          <w:lang w:bidi="ar-EG"/>
        </w:rPr>
        <w:t xml:space="preserve"> </w:t>
      </w:r>
      <w:r w:rsidRPr="00613BDF">
        <w:rPr>
          <w:sz w:val="30"/>
          <w:szCs w:val="30"/>
          <w:rtl/>
        </w:rPr>
        <w:t xml:space="preserve">من أجل تهيئة الظروف العادية لمعيشة الشخص. </w:t>
      </w:r>
    </w:p>
    <w:p w:rsidR="00CB4538" w:rsidRPr="00613BDF" w:rsidRDefault="00CB4538" w:rsidP="008E7133">
      <w:pPr>
        <w:pStyle w:val="BodyText2"/>
        <w:tabs>
          <w:tab w:val="left" w:pos="9040"/>
        </w:tabs>
        <w:spacing w:after="120" w:line="360" w:lineRule="exact"/>
        <w:ind w:left="1037" w:right="806" w:firstLine="446"/>
        <w:jc w:val="both"/>
        <w:rPr>
          <w:sz w:val="30"/>
          <w:szCs w:val="30"/>
          <w:rtl/>
        </w:rPr>
      </w:pPr>
      <w:r w:rsidRPr="00613BDF">
        <w:rPr>
          <w:sz w:val="30"/>
          <w:szCs w:val="30"/>
          <w:rtl/>
        </w:rPr>
        <w:t xml:space="preserve">ويتيح </w:t>
      </w:r>
      <w:r w:rsidRPr="00613BDF">
        <w:rPr>
          <w:rFonts w:hint="cs"/>
          <w:sz w:val="30"/>
          <w:szCs w:val="30"/>
          <w:rtl/>
          <w:lang w:bidi="ar-EG"/>
        </w:rPr>
        <w:t xml:space="preserve">قانون جمهورية مقدونيا </w:t>
      </w:r>
      <w:r w:rsidRPr="00613BDF">
        <w:rPr>
          <w:sz w:val="30"/>
          <w:szCs w:val="30"/>
          <w:rtl/>
        </w:rPr>
        <w:t>فرصة</w:t>
      </w:r>
      <w:r w:rsidRPr="00613BDF">
        <w:rPr>
          <w:rFonts w:hint="cs"/>
          <w:sz w:val="30"/>
          <w:szCs w:val="30"/>
          <w:rtl/>
          <w:lang w:bidi="ar-EG"/>
        </w:rPr>
        <w:t xml:space="preserve"> تخصيص دعم </w:t>
      </w:r>
      <w:r w:rsidRPr="00613BDF">
        <w:rPr>
          <w:sz w:val="30"/>
          <w:szCs w:val="30"/>
          <w:rtl/>
        </w:rPr>
        <w:t xml:space="preserve">لشريك الحياة </w:t>
      </w:r>
      <w:r w:rsidRPr="00613BDF">
        <w:rPr>
          <w:rFonts w:hint="cs"/>
          <w:sz w:val="30"/>
          <w:szCs w:val="30"/>
          <w:rtl/>
          <w:lang w:bidi="ar-EG"/>
        </w:rPr>
        <w:t>ال</w:t>
      </w:r>
      <w:r w:rsidRPr="00613BDF">
        <w:rPr>
          <w:sz w:val="30"/>
          <w:szCs w:val="30"/>
          <w:rtl/>
        </w:rPr>
        <w:t>زوجية غير الآمن ماليا بعد حصول</w:t>
      </w:r>
      <w:r w:rsidRPr="00613BDF">
        <w:rPr>
          <w:rFonts w:hint="cs"/>
          <w:sz w:val="30"/>
          <w:szCs w:val="30"/>
          <w:rtl/>
          <w:lang w:bidi="ar-EG"/>
        </w:rPr>
        <w:t>ه</w:t>
      </w:r>
      <w:r w:rsidRPr="00613BDF">
        <w:rPr>
          <w:sz w:val="30"/>
          <w:szCs w:val="30"/>
          <w:rtl/>
        </w:rPr>
        <w:t xml:space="preserve"> الطلاق،</w:t>
      </w:r>
      <w:r w:rsidRPr="00613BDF">
        <w:rPr>
          <w:rFonts w:hint="cs"/>
          <w:sz w:val="30"/>
          <w:szCs w:val="30"/>
          <w:rtl/>
          <w:lang w:bidi="ar-EG"/>
        </w:rPr>
        <w:t xml:space="preserve"> </w:t>
      </w:r>
      <w:r w:rsidRPr="00613BDF">
        <w:rPr>
          <w:sz w:val="30"/>
          <w:szCs w:val="30"/>
          <w:rtl/>
        </w:rPr>
        <w:t xml:space="preserve">إذا لم تتوفر له وسائل </w:t>
      </w:r>
      <w:r w:rsidRPr="00613BDF">
        <w:rPr>
          <w:rFonts w:hint="cs"/>
          <w:sz w:val="30"/>
          <w:szCs w:val="30"/>
          <w:rtl/>
          <w:lang w:bidi="ar-EG"/>
        </w:rPr>
        <w:t>فعلية لإعالة نفسه</w:t>
      </w:r>
      <w:r w:rsidRPr="00613BDF">
        <w:rPr>
          <w:sz w:val="30"/>
          <w:szCs w:val="30"/>
          <w:rtl/>
        </w:rPr>
        <w:t>،</w:t>
      </w:r>
      <w:r w:rsidRPr="00613BDF">
        <w:rPr>
          <w:rFonts w:hint="cs"/>
          <w:sz w:val="30"/>
          <w:szCs w:val="30"/>
          <w:rtl/>
          <w:lang w:bidi="ar-EG"/>
        </w:rPr>
        <w:t xml:space="preserve"> </w:t>
      </w:r>
      <w:r w:rsidRPr="00613BDF">
        <w:rPr>
          <w:sz w:val="30"/>
          <w:szCs w:val="30"/>
          <w:rtl/>
        </w:rPr>
        <w:t>أو كان غير قادر على العمل،</w:t>
      </w:r>
      <w:r w:rsidRPr="00613BDF">
        <w:rPr>
          <w:rFonts w:hint="cs"/>
          <w:sz w:val="30"/>
          <w:szCs w:val="30"/>
          <w:rtl/>
          <w:lang w:bidi="ar-EG"/>
        </w:rPr>
        <w:t xml:space="preserve"> </w:t>
      </w:r>
      <w:r w:rsidRPr="00613BDF">
        <w:rPr>
          <w:sz w:val="30"/>
          <w:szCs w:val="30"/>
          <w:rtl/>
        </w:rPr>
        <w:t>أو فقد عمله ل</w:t>
      </w:r>
      <w:r w:rsidRPr="00613BDF">
        <w:rPr>
          <w:rFonts w:hint="cs"/>
          <w:sz w:val="30"/>
          <w:szCs w:val="30"/>
          <w:rtl/>
        </w:rPr>
        <w:t>غير</w:t>
      </w:r>
      <w:r w:rsidRPr="00613BDF">
        <w:rPr>
          <w:rFonts w:hint="cs"/>
          <w:sz w:val="30"/>
          <w:szCs w:val="30"/>
          <w:rtl/>
          <w:lang w:bidi="ar-EG"/>
        </w:rPr>
        <w:t xml:space="preserve"> </w:t>
      </w:r>
      <w:r w:rsidRPr="00613BDF">
        <w:rPr>
          <w:sz w:val="30"/>
          <w:szCs w:val="30"/>
          <w:rtl/>
        </w:rPr>
        <w:t>خط</w:t>
      </w:r>
      <w:r w:rsidRPr="00613BDF">
        <w:rPr>
          <w:rFonts w:hint="cs"/>
          <w:sz w:val="30"/>
          <w:szCs w:val="30"/>
          <w:rtl/>
          <w:lang w:bidi="ar-EG"/>
        </w:rPr>
        <w:t>أ</w:t>
      </w:r>
      <w:r w:rsidRPr="00613BDF">
        <w:rPr>
          <w:sz w:val="30"/>
          <w:szCs w:val="30"/>
          <w:rtl/>
        </w:rPr>
        <w:t xml:space="preserve"> منه،</w:t>
      </w:r>
      <w:r w:rsidRPr="00613BDF">
        <w:rPr>
          <w:rFonts w:hint="cs"/>
          <w:sz w:val="30"/>
          <w:szCs w:val="30"/>
          <w:rtl/>
          <w:lang w:bidi="ar-EG"/>
        </w:rPr>
        <w:t xml:space="preserve"> </w:t>
      </w:r>
      <w:r w:rsidRPr="00613BDF">
        <w:rPr>
          <w:sz w:val="30"/>
          <w:szCs w:val="30"/>
          <w:rtl/>
        </w:rPr>
        <w:t>لمدة خمس سنوات بعد حصول الطلاق أو فسخ الزواج. و</w:t>
      </w:r>
      <w:r w:rsidRPr="00613BDF">
        <w:rPr>
          <w:rFonts w:hint="cs"/>
          <w:sz w:val="30"/>
          <w:szCs w:val="30"/>
          <w:rtl/>
          <w:lang w:bidi="ar-EG"/>
        </w:rPr>
        <w:t>ب</w:t>
      </w:r>
      <w:r w:rsidRPr="00613BDF">
        <w:rPr>
          <w:sz w:val="30"/>
          <w:szCs w:val="30"/>
          <w:rtl/>
        </w:rPr>
        <w:t>رغم ذلك فم</w:t>
      </w:r>
      <w:r w:rsidRPr="00613BDF">
        <w:rPr>
          <w:rFonts w:hint="cs"/>
          <w:sz w:val="30"/>
          <w:szCs w:val="30"/>
          <w:rtl/>
          <w:lang w:bidi="ar-EG"/>
        </w:rPr>
        <w:t xml:space="preserve">ع </w:t>
      </w:r>
      <w:r w:rsidRPr="00613BDF">
        <w:rPr>
          <w:sz w:val="30"/>
          <w:szCs w:val="30"/>
          <w:rtl/>
        </w:rPr>
        <w:t>أن المحكمة ت</w:t>
      </w:r>
      <w:r w:rsidRPr="00613BDF">
        <w:rPr>
          <w:rFonts w:hint="cs"/>
          <w:sz w:val="30"/>
          <w:szCs w:val="30"/>
          <w:rtl/>
          <w:lang w:bidi="ar-EG"/>
        </w:rPr>
        <w:t xml:space="preserve">خصص إعالة </w:t>
      </w:r>
      <w:r w:rsidRPr="00613BDF">
        <w:rPr>
          <w:sz w:val="30"/>
          <w:szCs w:val="30"/>
          <w:rtl/>
        </w:rPr>
        <w:t>للأطفال والأمهات،</w:t>
      </w:r>
      <w:r w:rsidRPr="00613BDF">
        <w:rPr>
          <w:rFonts w:hint="cs"/>
          <w:sz w:val="30"/>
          <w:szCs w:val="30"/>
          <w:rtl/>
          <w:lang w:bidi="ar-EG"/>
        </w:rPr>
        <w:t xml:space="preserve"> يتسم </w:t>
      </w:r>
      <w:r w:rsidRPr="00613BDF">
        <w:rPr>
          <w:sz w:val="30"/>
          <w:szCs w:val="30"/>
          <w:rtl/>
        </w:rPr>
        <w:t xml:space="preserve">التنفيذ الفعلي لهذا </w:t>
      </w:r>
      <w:r w:rsidRPr="00613BDF">
        <w:rPr>
          <w:rFonts w:hint="cs"/>
          <w:sz w:val="30"/>
          <w:szCs w:val="30"/>
          <w:rtl/>
          <w:lang w:bidi="ar-EG"/>
        </w:rPr>
        <w:t xml:space="preserve">الإعالة </w:t>
      </w:r>
      <w:r w:rsidRPr="00613BDF">
        <w:rPr>
          <w:sz w:val="30"/>
          <w:szCs w:val="30"/>
          <w:rtl/>
        </w:rPr>
        <w:t>باعتبار</w:t>
      </w:r>
      <w:r w:rsidRPr="00613BDF">
        <w:rPr>
          <w:rFonts w:hint="cs"/>
          <w:sz w:val="30"/>
          <w:szCs w:val="30"/>
          <w:rtl/>
          <w:lang w:bidi="ar-EG"/>
        </w:rPr>
        <w:t xml:space="preserve">ها </w:t>
      </w:r>
      <w:r w:rsidRPr="00613BDF">
        <w:rPr>
          <w:sz w:val="30"/>
          <w:szCs w:val="30"/>
          <w:rtl/>
        </w:rPr>
        <w:t>التزاما على الأب</w:t>
      </w:r>
      <w:r w:rsidRPr="00613BDF">
        <w:rPr>
          <w:rFonts w:hint="cs"/>
          <w:sz w:val="30"/>
          <w:szCs w:val="30"/>
          <w:rtl/>
          <w:lang w:bidi="ar-EG"/>
        </w:rPr>
        <w:t>، بالتعقيد</w:t>
      </w:r>
      <w:r w:rsidRPr="00613BDF">
        <w:rPr>
          <w:sz w:val="30"/>
          <w:szCs w:val="30"/>
          <w:rtl/>
        </w:rPr>
        <w:t xml:space="preserve">. </w:t>
      </w:r>
      <w:r w:rsidRPr="00613BDF">
        <w:rPr>
          <w:rFonts w:hint="cs"/>
          <w:sz w:val="30"/>
          <w:szCs w:val="30"/>
          <w:rtl/>
          <w:lang w:bidi="ar-EG"/>
        </w:rPr>
        <w:t>و</w:t>
      </w:r>
      <w:r w:rsidRPr="00613BDF">
        <w:rPr>
          <w:sz w:val="30"/>
          <w:szCs w:val="30"/>
          <w:rtl/>
        </w:rPr>
        <w:t xml:space="preserve">من خلال الممارسة القانونية كانت </w:t>
      </w:r>
      <w:r w:rsidRPr="00613BDF">
        <w:rPr>
          <w:rFonts w:hint="cs"/>
          <w:sz w:val="30"/>
          <w:szCs w:val="30"/>
          <w:rtl/>
          <w:lang w:bidi="ar-EG"/>
        </w:rPr>
        <w:t>ال</w:t>
      </w:r>
      <w:r w:rsidRPr="00613BDF">
        <w:rPr>
          <w:sz w:val="30"/>
          <w:szCs w:val="30"/>
          <w:rtl/>
        </w:rPr>
        <w:t xml:space="preserve">إجراءات </w:t>
      </w:r>
      <w:r w:rsidRPr="00613BDF">
        <w:rPr>
          <w:rFonts w:hint="cs"/>
          <w:sz w:val="30"/>
          <w:szCs w:val="30"/>
          <w:rtl/>
          <w:lang w:bidi="ar-EG"/>
        </w:rPr>
        <w:t>ال</w:t>
      </w:r>
      <w:r w:rsidRPr="00613BDF">
        <w:rPr>
          <w:sz w:val="30"/>
          <w:szCs w:val="30"/>
          <w:rtl/>
        </w:rPr>
        <w:t>تنفيذية</w:t>
      </w:r>
      <w:r w:rsidRPr="00613BDF">
        <w:rPr>
          <w:rFonts w:hint="cs"/>
          <w:sz w:val="30"/>
          <w:szCs w:val="30"/>
          <w:rtl/>
          <w:lang w:bidi="ar-EG"/>
        </w:rPr>
        <w:t xml:space="preserve"> لتخصيص الإعالة بعد حصول الطلاق، مرهقة و</w:t>
      </w:r>
      <w:r w:rsidRPr="00613BDF">
        <w:rPr>
          <w:sz w:val="30"/>
          <w:szCs w:val="30"/>
          <w:rtl/>
        </w:rPr>
        <w:t>مطول</w:t>
      </w:r>
      <w:r w:rsidRPr="00613BDF">
        <w:rPr>
          <w:rFonts w:hint="cs"/>
          <w:sz w:val="30"/>
          <w:szCs w:val="30"/>
          <w:rtl/>
          <w:lang w:bidi="ar-EG"/>
        </w:rPr>
        <w:t>ة</w:t>
      </w:r>
      <w:r w:rsidRPr="00613BDF">
        <w:rPr>
          <w:sz w:val="30"/>
          <w:szCs w:val="30"/>
          <w:rtl/>
        </w:rPr>
        <w:t>.  و</w:t>
      </w:r>
      <w:r w:rsidRPr="00613BDF">
        <w:rPr>
          <w:rFonts w:hint="cs"/>
          <w:sz w:val="30"/>
          <w:szCs w:val="30"/>
          <w:rtl/>
          <w:lang w:bidi="ar-EG"/>
        </w:rPr>
        <w:t>يتسم الأمر بأنه أ</w:t>
      </w:r>
      <w:r w:rsidRPr="00613BDF">
        <w:rPr>
          <w:sz w:val="30"/>
          <w:szCs w:val="30"/>
          <w:rtl/>
        </w:rPr>
        <w:t xml:space="preserve">كثر </w:t>
      </w:r>
      <w:r w:rsidRPr="00613BDF">
        <w:rPr>
          <w:rFonts w:hint="cs"/>
          <w:sz w:val="30"/>
          <w:szCs w:val="30"/>
          <w:rtl/>
          <w:lang w:bidi="ar-EG"/>
        </w:rPr>
        <w:t>صعوب</w:t>
      </w:r>
      <w:r w:rsidRPr="00613BDF">
        <w:rPr>
          <w:sz w:val="30"/>
          <w:szCs w:val="30"/>
          <w:rtl/>
        </w:rPr>
        <w:t xml:space="preserve">ة </w:t>
      </w:r>
      <w:r w:rsidRPr="00613BDF">
        <w:rPr>
          <w:rFonts w:hint="cs"/>
          <w:sz w:val="30"/>
          <w:szCs w:val="30"/>
          <w:rtl/>
          <w:lang w:bidi="ar-EG"/>
        </w:rPr>
        <w:t>خلال</w:t>
      </w:r>
      <w:r w:rsidRPr="00613BDF">
        <w:rPr>
          <w:sz w:val="30"/>
          <w:szCs w:val="30"/>
          <w:rtl/>
        </w:rPr>
        <w:t xml:space="preserve"> فترة الانتقال،</w:t>
      </w:r>
      <w:r w:rsidRPr="00613BDF">
        <w:rPr>
          <w:rFonts w:hint="cs"/>
          <w:sz w:val="30"/>
          <w:szCs w:val="30"/>
          <w:rtl/>
          <w:lang w:bidi="ar-EG"/>
        </w:rPr>
        <w:t xml:space="preserve"> </w:t>
      </w:r>
      <w:r w:rsidRPr="00613BDF">
        <w:rPr>
          <w:sz w:val="30"/>
          <w:szCs w:val="30"/>
          <w:rtl/>
        </w:rPr>
        <w:t>لان قرار المحكمة ب</w:t>
      </w:r>
      <w:r w:rsidRPr="00613BDF">
        <w:rPr>
          <w:rFonts w:hint="cs"/>
          <w:sz w:val="30"/>
          <w:szCs w:val="30"/>
          <w:rtl/>
          <w:lang w:bidi="ar-EG"/>
        </w:rPr>
        <w:t>اعتباره</w:t>
      </w:r>
      <w:r w:rsidRPr="00613BDF">
        <w:rPr>
          <w:sz w:val="30"/>
          <w:szCs w:val="30"/>
          <w:rtl/>
        </w:rPr>
        <w:t xml:space="preserve"> التزاما تنفيذيا </w:t>
      </w:r>
      <w:r w:rsidRPr="00613BDF">
        <w:rPr>
          <w:rFonts w:hint="cs"/>
          <w:sz w:val="30"/>
          <w:szCs w:val="30"/>
          <w:rtl/>
          <w:lang w:bidi="ar-EG"/>
        </w:rPr>
        <w:t xml:space="preserve">بتخصيص الإعالة يترجم الى </w:t>
      </w:r>
      <w:r w:rsidRPr="00613BDF">
        <w:rPr>
          <w:sz w:val="30"/>
          <w:szCs w:val="30"/>
          <w:rtl/>
        </w:rPr>
        <w:t>نسبة مئوية،</w:t>
      </w:r>
      <w:r w:rsidRPr="00613BDF">
        <w:rPr>
          <w:rFonts w:hint="cs"/>
          <w:sz w:val="30"/>
          <w:szCs w:val="30"/>
          <w:rtl/>
          <w:lang w:bidi="ar-EG"/>
        </w:rPr>
        <w:t xml:space="preserve"> </w:t>
      </w:r>
      <w:r w:rsidRPr="00613BDF">
        <w:rPr>
          <w:sz w:val="30"/>
          <w:szCs w:val="30"/>
          <w:rtl/>
        </w:rPr>
        <w:t xml:space="preserve">وليس </w:t>
      </w:r>
      <w:r w:rsidRPr="00613BDF">
        <w:rPr>
          <w:rFonts w:hint="cs"/>
          <w:sz w:val="30"/>
          <w:szCs w:val="30"/>
          <w:rtl/>
          <w:lang w:bidi="ar-EG"/>
        </w:rPr>
        <w:t xml:space="preserve">بالقيمة </w:t>
      </w:r>
      <w:r w:rsidRPr="00613BDF">
        <w:rPr>
          <w:sz w:val="30"/>
          <w:szCs w:val="30"/>
          <w:rtl/>
        </w:rPr>
        <w:t>المالية</w:t>
      </w:r>
      <w:r w:rsidRPr="00613BDF">
        <w:rPr>
          <w:rFonts w:hint="cs"/>
          <w:sz w:val="30"/>
          <w:szCs w:val="30"/>
          <w:rtl/>
          <w:lang w:bidi="ar-EG"/>
        </w:rPr>
        <w:t xml:space="preserve"> الدنيا</w:t>
      </w:r>
      <w:r w:rsidRPr="00613BDF">
        <w:rPr>
          <w:sz w:val="30"/>
          <w:szCs w:val="30"/>
          <w:rtl/>
        </w:rPr>
        <w:t xml:space="preserve">. وتنشأ الصعوبة </w:t>
      </w:r>
      <w:r w:rsidRPr="00613BDF">
        <w:rPr>
          <w:rFonts w:hint="cs"/>
          <w:sz w:val="30"/>
          <w:szCs w:val="30"/>
          <w:rtl/>
          <w:lang w:bidi="ar-EG"/>
        </w:rPr>
        <w:t xml:space="preserve">عندما </w:t>
      </w:r>
      <w:r w:rsidRPr="00613BDF">
        <w:rPr>
          <w:sz w:val="30"/>
          <w:szCs w:val="30"/>
          <w:rtl/>
        </w:rPr>
        <w:t>يتعين احتساب أ</w:t>
      </w:r>
      <w:r w:rsidRPr="00613BDF">
        <w:rPr>
          <w:rFonts w:hint="cs"/>
          <w:sz w:val="30"/>
          <w:szCs w:val="30"/>
          <w:rtl/>
          <w:lang w:bidi="ar-EG"/>
        </w:rPr>
        <w:t>ساس</w:t>
      </w:r>
      <w:r w:rsidRPr="00613BDF">
        <w:rPr>
          <w:sz w:val="30"/>
          <w:szCs w:val="30"/>
          <w:rtl/>
        </w:rPr>
        <w:t xml:space="preserve"> الدفع،</w:t>
      </w:r>
      <w:r w:rsidRPr="00613BDF">
        <w:rPr>
          <w:rFonts w:hint="cs"/>
          <w:sz w:val="30"/>
          <w:szCs w:val="30"/>
          <w:rtl/>
          <w:lang w:bidi="ar-EG"/>
        </w:rPr>
        <w:t xml:space="preserve"> </w:t>
      </w:r>
      <w:r w:rsidRPr="00613BDF">
        <w:rPr>
          <w:sz w:val="30"/>
          <w:szCs w:val="30"/>
          <w:rtl/>
        </w:rPr>
        <w:t xml:space="preserve">حسب النسبة المئوية المحددة للمدينين </w:t>
      </w:r>
      <w:r w:rsidRPr="00613BDF">
        <w:rPr>
          <w:rFonts w:hint="cs"/>
          <w:sz w:val="30"/>
          <w:szCs w:val="30"/>
          <w:rtl/>
          <w:lang w:bidi="ar-EG"/>
        </w:rPr>
        <w:t>أصحاب ا</w:t>
      </w:r>
      <w:r w:rsidRPr="00613BDF">
        <w:rPr>
          <w:sz w:val="30"/>
          <w:szCs w:val="30"/>
          <w:rtl/>
        </w:rPr>
        <w:t xml:space="preserve">لمشاريع </w:t>
      </w:r>
      <w:r w:rsidRPr="00613BDF">
        <w:rPr>
          <w:rFonts w:hint="cs"/>
          <w:sz w:val="30"/>
          <w:szCs w:val="30"/>
          <w:rtl/>
          <w:lang w:bidi="ar-EG"/>
        </w:rPr>
        <w:t>ال</w:t>
      </w:r>
      <w:r w:rsidRPr="00613BDF">
        <w:rPr>
          <w:sz w:val="30"/>
          <w:szCs w:val="30"/>
          <w:rtl/>
        </w:rPr>
        <w:t xml:space="preserve">خاصة </w:t>
      </w:r>
      <w:r w:rsidRPr="00613BDF">
        <w:rPr>
          <w:rFonts w:hint="cs"/>
          <w:sz w:val="30"/>
          <w:szCs w:val="30"/>
          <w:rtl/>
          <w:lang w:bidi="ar-EG"/>
        </w:rPr>
        <w:t xml:space="preserve">دون الكشف </w:t>
      </w:r>
      <w:r w:rsidRPr="00613BDF">
        <w:rPr>
          <w:sz w:val="30"/>
          <w:szCs w:val="30"/>
          <w:rtl/>
        </w:rPr>
        <w:t>عن الأساس</w:t>
      </w:r>
      <w:r w:rsidRPr="00613BDF">
        <w:rPr>
          <w:rFonts w:hint="cs"/>
          <w:sz w:val="30"/>
          <w:szCs w:val="30"/>
          <w:rtl/>
          <w:lang w:bidi="ar-EG"/>
        </w:rPr>
        <w:t xml:space="preserve"> الحقيقي لل</w:t>
      </w:r>
      <w:r w:rsidRPr="00613BDF">
        <w:rPr>
          <w:sz w:val="30"/>
          <w:szCs w:val="30"/>
          <w:rtl/>
        </w:rPr>
        <w:t xml:space="preserve">ضريبة لسلطات </w:t>
      </w:r>
      <w:r w:rsidRPr="00613BDF">
        <w:rPr>
          <w:rFonts w:hint="cs"/>
          <w:sz w:val="30"/>
          <w:szCs w:val="30"/>
          <w:rtl/>
          <w:lang w:bidi="ar-EG"/>
        </w:rPr>
        <w:t>الحكومة</w:t>
      </w:r>
      <w:r w:rsidRPr="00613BDF">
        <w:rPr>
          <w:sz w:val="30"/>
          <w:szCs w:val="30"/>
          <w:rtl/>
        </w:rPr>
        <w:t xml:space="preserve">.  </w:t>
      </w:r>
      <w:r w:rsidRPr="00613BDF">
        <w:rPr>
          <w:rFonts w:hint="cs"/>
          <w:sz w:val="30"/>
          <w:szCs w:val="30"/>
          <w:rtl/>
          <w:lang w:bidi="ar-EG"/>
        </w:rPr>
        <w:t xml:space="preserve">فهم </w:t>
      </w:r>
      <w:r w:rsidRPr="00613BDF">
        <w:rPr>
          <w:sz w:val="30"/>
          <w:szCs w:val="30"/>
          <w:rtl/>
        </w:rPr>
        <w:t>لا يكشف</w:t>
      </w:r>
      <w:r w:rsidRPr="00613BDF">
        <w:rPr>
          <w:rFonts w:hint="cs"/>
          <w:sz w:val="30"/>
          <w:szCs w:val="30"/>
          <w:rtl/>
          <w:lang w:bidi="ar-EG"/>
        </w:rPr>
        <w:t>ون ا</w:t>
      </w:r>
      <w:r w:rsidRPr="00613BDF">
        <w:rPr>
          <w:sz w:val="30"/>
          <w:szCs w:val="30"/>
          <w:rtl/>
        </w:rPr>
        <w:t>لدخل الفعلي،</w:t>
      </w:r>
      <w:r w:rsidRPr="00613BDF">
        <w:rPr>
          <w:rFonts w:hint="cs"/>
          <w:sz w:val="30"/>
          <w:szCs w:val="30"/>
          <w:rtl/>
          <w:lang w:bidi="ar-EG"/>
        </w:rPr>
        <w:t xml:space="preserve"> </w:t>
      </w:r>
      <w:r w:rsidRPr="00613BDF">
        <w:rPr>
          <w:sz w:val="30"/>
          <w:szCs w:val="30"/>
          <w:rtl/>
        </w:rPr>
        <w:t>من حيث المرتب،</w:t>
      </w:r>
      <w:r w:rsidRPr="00613BDF">
        <w:rPr>
          <w:rFonts w:hint="cs"/>
          <w:sz w:val="30"/>
          <w:szCs w:val="30"/>
          <w:rtl/>
          <w:lang w:bidi="ar-EG"/>
        </w:rPr>
        <w:t xml:space="preserve"> </w:t>
      </w:r>
      <w:r w:rsidRPr="00613BDF">
        <w:rPr>
          <w:sz w:val="30"/>
          <w:szCs w:val="30"/>
          <w:rtl/>
        </w:rPr>
        <w:t xml:space="preserve">وبذا </w:t>
      </w:r>
      <w:r w:rsidRPr="00613BDF">
        <w:rPr>
          <w:rFonts w:hint="cs"/>
          <w:sz w:val="30"/>
          <w:szCs w:val="30"/>
          <w:rtl/>
          <w:lang w:bidi="ar-EG"/>
        </w:rPr>
        <w:t>ي</w:t>
      </w:r>
      <w:r w:rsidRPr="00613BDF">
        <w:rPr>
          <w:sz w:val="30"/>
          <w:szCs w:val="30"/>
          <w:rtl/>
        </w:rPr>
        <w:t xml:space="preserve">تجنبون سداد </w:t>
      </w:r>
      <w:r w:rsidRPr="00613BDF">
        <w:rPr>
          <w:rFonts w:hint="cs"/>
          <w:sz w:val="30"/>
          <w:szCs w:val="30"/>
          <w:rtl/>
          <w:lang w:bidi="ar-EG"/>
        </w:rPr>
        <w:t>قيمة الاعالة</w:t>
      </w:r>
      <w:r w:rsidRPr="00613BDF">
        <w:rPr>
          <w:sz w:val="30"/>
          <w:szCs w:val="30"/>
          <w:rtl/>
        </w:rPr>
        <w:t>.  ومن المهم الت</w:t>
      </w:r>
      <w:r w:rsidRPr="00613BDF">
        <w:rPr>
          <w:rFonts w:hint="cs"/>
          <w:sz w:val="30"/>
          <w:szCs w:val="30"/>
          <w:rtl/>
          <w:lang w:bidi="ar-EG"/>
        </w:rPr>
        <w:t>شد</w:t>
      </w:r>
      <w:r w:rsidRPr="00613BDF">
        <w:rPr>
          <w:sz w:val="30"/>
          <w:szCs w:val="30"/>
          <w:rtl/>
        </w:rPr>
        <w:t>يد على أن الآباء يبدون</w:t>
      </w:r>
      <w:r w:rsidRPr="00613BDF">
        <w:rPr>
          <w:rFonts w:hint="cs"/>
          <w:sz w:val="30"/>
          <w:szCs w:val="30"/>
          <w:rtl/>
          <w:lang w:bidi="ar-EG"/>
        </w:rPr>
        <w:t xml:space="preserve"> </w:t>
      </w:r>
      <w:r w:rsidRPr="00613BDF">
        <w:rPr>
          <w:sz w:val="30"/>
          <w:szCs w:val="30"/>
          <w:rtl/>
        </w:rPr>
        <w:t>إهمال</w:t>
      </w:r>
      <w:r w:rsidRPr="00613BDF">
        <w:rPr>
          <w:rFonts w:hint="cs"/>
          <w:sz w:val="30"/>
          <w:szCs w:val="30"/>
          <w:rtl/>
          <w:lang w:bidi="ar-EG"/>
        </w:rPr>
        <w:t>ا</w:t>
      </w:r>
      <w:r w:rsidRPr="00613BDF">
        <w:rPr>
          <w:sz w:val="30"/>
          <w:szCs w:val="30"/>
          <w:rtl/>
        </w:rPr>
        <w:t xml:space="preserve"> تجاه الأطفال بعد الطلاق</w:t>
      </w:r>
      <w:r w:rsidRPr="00613BDF">
        <w:rPr>
          <w:rFonts w:hint="cs"/>
          <w:sz w:val="30"/>
          <w:szCs w:val="30"/>
          <w:rtl/>
          <w:lang w:bidi="ar-EG"/>
        </w:rPr>
        <w:t xml:space="preserve"> في العادة</w:t>
      </w:r>
      <w:r w:rsidRPr="00613BDF">
        <w:rPr>
          <w:sz w:val="30"/>
          <w:szCs w:val="30"/>
          <w:rtl/>
        </w:rPr>
        <w:t xml:space="preserve">. </w:t>
      </w:r>
    </w:p>
    <w:p w:rsidR="008E7133" w:rsidRDefault="00CB4538" w:rsidP="008E7133">
      <w:pPr>
        <w:pStyle w:val="BodyText2"/>
        <w:tabs>
          <w:tab w:val="left" w:pos="9040"/>
        </w:tabs>
        <w:spacing w:after="120" w:line="360" w:lineRule="exact"/>
        <w:ind w:left="1037" w:right="806" w:firstLine="446"/>
        <w:jc w:val="both"/>
        <w:rPr>
          <w:rFonts w:hint="cs"/>
          <w:sz w:val="30"/>
          <w:szCs w:val="30"/>
          <w:rtl/>
        </w:rPr>
      </w:pPr>
      <w:r w:rsidRPr="00613BDF">
        <w:rPr>
          <w:sz w:val="30"/>
          <w:szCs w:val="30"/>
          <w:rtl/>
        </w:rPr>
        <w:t>و</w:t>
      </w:r>
      <w:r w:rsidRPr="00613BDF">
        <w:rPr>
          <w:rFonts w:hint="cs"/>
          <w:sz w:val="30"/>
          <w:szCs w:val="30"/>
          <w:rtl/>
          <w:lang w:bidi="ar-EG"/>
        </w:rPr>
        <w:t>الأ</w:t>
      </w:r>
      <w:r w:rsidRPr="00613BDF">
        <w:rPr>
          <w:sz w:val="30"/>
          <w:szCs w:val="30"/>
          <w:rtl/>
        </w:rPr>
        <w:t xml:space="preserve">شد صعوبة </w:t>
      </w:r>
      <w:r w:rsidRPr="00613BDF">
        <w:rPr>
          <w:rFonts w:hint="cs"/>
          <w:sz w:val="30"/>
          <w:szCs w:val="30"/>
          <w:rtl/>
          <w:lang w:bidi="ar-EG"/>
        </w:rPr>
        <w:t xml:space="preserve">من ذلك، </w:t>
      </w:r>
      <w:r w:rsidRPr="00613BDF">
        <w:rPr>
          <w:sz w:val="30"/>
          <w:szCs w:val="30"/>
          <w:rtl/>
        </w:rPr>
        <w:t xml:space="preserve">مسألة </w:t>
      </w:r>
      <w:r w:rsidRPr="00613BDF">
        <w:rPr>
          <w:rFonts w:hint="cs"/>
          <w:sz w:val="30"/>
          <w:szCs w:val="30"/>
          <w:rtl/>
          <w:lang w:bidi="ar-EG"/>
        </w:rPr>
        <w:t xml:space="preserve">البت فيمن </w:t>
      </w:r>
      <w:r w:rsidRPr="00613BDF">
        <w:rPr>
          <w:sz w:val="30"/>
          <w:szCs w:val="30"/>
          <w:rtl/>
        </w:rPr>
        <w:t xml:space="preserve">هو الوالد الذي سيمنح </w:t>
      </w:r>
      <w:r w:rsidRPr="00613BDF">
        <w:rPr>
          <w:rFonts w:hint="cs"/>
          <w:sz w:val="30"/>
          <w:szCs w:val="30"/>
          <w:rtl/>
        </w:rPr>
        <w:t xml:space="preserve">حق </w:t>
      </w:r>
      <w:r w:rsidRPr="00613BDF">
        <w:rPr>
          <w:rFonts w:hint="cs"/>
          <w:sz w:val="30"/>
          <w:szCs w:val="30"/>
          <w:rtl/>
          <w:lang w:bidi="ar-EG"/>
        </w:rPr>
        <w:t>حضانة ال</w:t>
      </w:r>
      <w:r w:rsidRPr="00613BDF">
        <w:rPr>
          <w:sz w:val="30"/>
          <w:szCs w:val="30"/>
          <w:rtl/>
        </w:rPr>
        <w:t>طفل.  ف</w:t>
      </w:r>
      <w:r w:rsidRPr="00613BDF">
        <w:rPr>
          <w:rFonts w:hint="cs"/>
          <w:sz w:val="30"/>
          <w:szCs w:val="30"/>
          <w:rtl/>
          <w:lang w:bidi="ar-EG"/>
        </w:rPr>
        <w:t xml:space="preserve">الحكم </w:t>
      </w:r>
      <w:r w:rsidRPr="00613BDF">
        <w:rPr>
          <w:sz w:val="30"/>
          <w:szCs w:val="30"/>
          <w:rtl/>
        </w:rPr>
        <w:t>الذي يتضمن التزام</w:t>
      </w:r>
      <w:r w:rsidRPr="00613BDF">
        <w:rPr>
          <w:rFonts w:hint="cs"/>
          <w:sz w:val="30"/>
          <w:szCs w:val="30"/>
          <w:rtl/>
          <w:lang w:bidi="ar-EG"/>
        </w:rPr>
        <w:t>ا</w:t>
      </w:r>
      <w:r w:rsidRPr="00613BDF">
        <w:rPr>
          <w:sz w:val="30"/>
          <w:szCs w:val="30"/>
          <w:rtl/>
        </w:rPr>
        <w:t xml:space="preserve"> ب</w:t>
      </w:r>
      <w:r w:rsidRPr="00613BDF">
        <w:rPr>
          <w:rFonts w:hint="cs"/>
          <w:sz w:val="30"/>
          <w:szCs w:val="30"/>
          <w:rtl/>
          <w:lang w:bidi="ar-EG"/>
        </w:rPr>
        <w:t>انتزاع</w:t>
      </w:r>
      <w:r w:rsidRPr="00613BDF">
        <w:rPr>
          <w:sz w:val="30"/>
          <w:szCs w:val="30"/>
          <w:rtl/>
        </w:rPr>
        <w:t xml:space="preserve"> الطفل من أحد الأبوين وا</w:t>
      </w:r>
      <w:r w:rsidRPr="00613BDF">
        <w:rPr>
          <w:rFonts w:hint="cs"/>
          <w:sz w:val="30"/>
          <w:szCs w:val="30"/>
          <w:rtl/>
          <w:lang w:bidi="ar-EG"/>
        </w:rPr>
        <w:t xml:space="preserve">عطائه </w:t>
      </w:r>
      <w:r w:rsidRPr="00613BDF">
        <w:rPr>
          <w:sz w:val="30"/>
          <w:szCs w:val="30"/>
          <w:rtl/>
        </w:rPr>
        <w:t xml:space="preserve">للآخر </w:t>
      </w:r>
      <w:r w:rsidRPr="00613BDF">
        <w:rPr>
          <w:rFonts w:hint="cs"/>
          <w:sz w:val="30"/>
          <w:szCs w:val="30"/>
          <w:rtl/>
          <w:lang w:bidi="ar-EG"/>
        </w:rPr>
        <w:t>من أجل إعالته وتنشئته</w:t>
      </w:r>
      <w:r w:rsidRPr="00613BDF">
        <w:rPr>
          <w:sz w:val="30"/>
          <w:szCs w:val="30"/>
          <w:rtl/>
        </w:rPr>
        <w:t>،</w:t>
      </w:r>
      <w:r w:rsidRPr="00613BDF">
        <w:rPr>
          <w:rFonts w:hint="cs"/>
          <w:sz w:val="30"/>
          <w:szCs w:val="30"/>
          <w:rtl/>
          <w:lang w:bidi="ar-EG"/>
        </w:rPr>
        <w:t xml:space="preserve"> يخلف </w:t>
      </w:r>
      <w:r w:rsidRPr="00613BDF">
        <w:rPr>
          <w:sz w:val="30"/>
          <w:szCs w:val="30"/>
          <w:rtl/>
        </w:rPr>
        <w:t>آثارا عميقة في شخصي</w:t>
      </w:r>
      <w:r w:rsidRPr="00613BDF">
        <w:rPr>
          <w:rFonts w:hint="cs"/>
          <w:sz w:val="30"/>
          <w:szCs w:val="30"/>
          <w:rtl/>
          <w:lang w:bidi="ar-EG"/>
        </w:rPr>
        <w:t>ة</w:t>
      </w:r>
      <w:r w:rsidRPr="00613BDF">
        <w:rPr>
          <w:sz w:val="30"/>
          <w:szCs w:val="30"/>
          <w:rtl/>
        </w:rPr>
        <w:t xml:space="preserve"> الطفل</w:t>
      </w:r>
      <w:r w:rsidRPr="00613BDF">
        <w:rPr>
          <w:rFonts w:hint="cs"/>
          <w:sz w:val="30"/>
          <w:szCs w:val="30"/>
          <w:rtl/>
          <w:lang w:bidi="ar-EG"/>
        </w:rPr>
        <w:t xml:space="preserve">، وهي </w:t>
      </w:r>
      <w:r w:rsidRPr="00613BDF">
        <w:rPr>
          <w:sz w:val="30"/>
          <w:szCs w:val="30"/>
          <w:rtl/>
        </w:rPr>
        <w:t xml:space="preserve">آثار لا </w:t>
      </w:r>
      <w:r w:rsidRPr="00613BDF">
        <w:rPr>
          <w:rFonts w:hint="cs"/>
          <w:sz w:val="30"/>
          <w:szCs w:val="30"/>
          <w:rtl/>
          <w:lang w:bidi="ar-EG"/>
        </w:rPr>
        <w:t xml:space="preserve">توضع </w:t>
      </w:r>
      <w:r w:rsidRPr="00613BDF">
        <w:rPr>
          <w:sz w:val="30"/>
          <w:szCs w:val="30"/>
          <w:rtl/>
        </w:rPr>
        <w:t>في الاعتبار عاد</w:t>
      </w:r>
      <w:r w:rsidRPr="00613BDF">
        <w:rPr>
          <w:rFonts w:hint="cs"/>
          <w:sz w:val="30"/>
          <w:szCs w:val="30"/>
          <w:rtl/>
          <w:lang w:bidi="ar-EG"/>
        </w:rPr>
        <w:t>ة</w:t>
      </w:r>
      <w:r w:rsidRPr="00613BDF">
        <w:rPr>
          <w:sz w:val="30"/>
          <w:szCs w:val="30"/>
          <w:rtl/>
        </w:rPr>
        <w:t>. ونظرا لهذه المشاكل،</w:t>
      </w:r>
      <w:r w:rsidRPr="00613BDF">
        <w:rPr>
          <w:rFonts w:hint="cs"/>
          <w:sz w:val="30"/>
          <w:szCs w:val="30"/>
          <w:rtl/>
          <w:lang w:bidi="ar-EG"/>
        </w:rPr>
        <w:t xml:space="preserve"> </w:t>
      </w:r>
      <w:r w:rsidRPr="00613BDF">
        <w:rPr>
          <w:sz w:val="30"/>
          <w:szCs w:val="30"/>
          <w:rtl/>
        </w:rPr>
        <w:t>يلزم إضفاء طابع عصري على التشريع في هذا المجال.</w:t>
      </w:r>
    </w:p>
    <w:p w:rsidR="008E7133" w:rsidRDefault="00CB4538" w:rsidP="008E7133">
      <w:pPr>
        <w:pStyle w:val="BodyText2"/>
        <w:tabs>
          <w:tab w:val="left" w:pos="9040"/>
        </w:tabs>
        <w:spacing w:after="120" w:line="380" w:lineRule="exact"/>
        <w:ind w:left="1037" w:right="806" w:firstLine="446"/>
        <w:jc w:val="both"/>
        <w:rPr>
          <w:rFonts w:hint="cs"/>
          <w:sz w:val="30"/>
          <w:szCs w:val="30"/>
          <w:rtl/>
        </w:rPr>
      </w:pPr>
      <w:r w:rsidRPr="00613BDF">
        <w:rPr>
          <w:sz w:val="30"/>
          <w:szCs w:val="30"/>
          <w:rtl/>
        </w:rPr>
        <w:t xml:space="preserve"> </w:t>
      </w:r>
    </w:p>
    <w:p w:rsidR="00CB4538" w:rsidRDefault="00CB4538" w:rsidP="008E7133">
      <w:pPr>
        <w:pStyle w:val="BodyText2"/>
        <w:tabs>
          <w:tab w:val="left" w:pos="9040"/>
        </w:tabs>
        <w:spacing w:after="120" w:line="400" w:lineRule="exact"/>
        <w:ind w:left="1030" w:right="810"/>
        <w:jc w:val="both"/>
        <w:rPr>
          <w:sz w:val="30"/>
          <w:szCs w:val="30"/>
          <w:rtl/>
        </w:rPr>
      </w:pPr>
      <w:r w:rsidRPr="00613BDF">
        <w:rPr>
          <w:sz w:val="30"/>
          <w:szCs w:val="30"/>
          <w:rtl/>
        </w:rPr>
        <w:t>ملحوظة: سيتاح لأعضاء اللجنة، المرفق 1 (بيانات مست</w:t>
      </w:r>
      <w:r w:rsidRPr="00613BDF">
        <w:rPr>
          <w:rFonts w:hint="cs"/>
          <w:sz w:val="30"/>
          <w:szCs w:val="30"/>
          <w:rtl/>
          <w:lang w:bidi="ar-EG"/>
        </w:rPr>
        <w:t>مد</w:t>
      </w:r>
      <w:r w:rsidRPr="00613BDF">
        <w:rPr>
          <w:sz w:val="30"/>
          <w:szCs w:val="30"/>
          <w:rtl/>
        </w:rPr>
        <w:t xml:space="preserve">ة من معهد </w:t>
      </w:r>
      <w:r w:rsidRPr="00613BDF">
        <w:rPr>
          <w:rFonts w:hint="cs"/>
          <w:sz w:val="30"/>
          <w:szCs w:val="30"/>
          <w:rtl/>
        </w:rPr>
        <w:t>الإحصاءات</w:t>
      </w:r>
      <w:r w:rsidRPr="00613BDF">
        <w:rPr>
          <w:sz w:val="30"/>
          <w:szCs w:val="30"/>
          <w:rtl/>
        </w:rPr>
        <w:t xml:space="preserve"> الحكومية)</w:t>
      </w:r>
      <w:r w:rsidRPr="00613BDF">
        <w:rPr>
          <w:rFonts w:hint="cs"/>
          <w:sz w:val="30"/>
          <w:szCs w:val="30"/>
          <w:rtl/>
          <w:lang w:bidi="ar-EG"/>
        </w:rPr>
        <w:t xml:space="preserve"> </w:t>
      </w:r>
      <w:r w:rsidRPr="00613BDF">
        <w:rPr>
          <w:sz w:val="30"/>
          <w:szCs w:val="30"/>
          <w:rtl/>
        </w:rPr>
        <w:t>والمرفق 2 (المنظمات غير الحكومية</w:t>
      </w:r>
      <w:r>
        <w:rPr>
          <w:sz w:val="30"/>
          <w:szCs w:val="30"/>
          <w:rtl/>
        </w:rPr>
        <w:t>)</w:t>
      </w:r>
      <w:r w:rsidRPr="00613BDF">
        <w:rPr>
          <w:sz w:val="30"/>
          <w:szCs w:val="30"/>
          <w:rtl/>
        </w:rPr>
        <w:t xml:space="preserve"> باللغة التي وردا بها. </w:t>
      </w:r>
    </w:p>
    <w:p w:rsidR="00CB4538" w:rsidRPr="00613BDF" w:rsidRDefault="00CB4538" w:rsidP="00CB4538">
      <w:pPr>
        <w:pStyle w:val="BodyText2"/>
        <w:spacing w:after="120" w:line="400" w:lineRule="exact"/>
        <w:ind w:left="1030" w:right="990"/>
        <w:jc w:val="both"/>
        <w:rPr>
          <w:sz w:val="30"/>
          <w:szCs w:val="30"/>
          <w:rtl/>
        </w:rPr>
      </w:pPr>
      <w:r>
        <w:rPr>
          <w:sz w:val="30"/>
          <w:szCs w:val="30"/>
          <w:rtl/>
        </w:rPr>
        <w:br w:type="page"/>
      </w:r>
    </w:p>
    <w:p w:rsidR="00D8602A" w:rsidRDefault="00D8602A" w:rsidP="00CB4538">
      <w:pPr>
        <w:pStyle w:val="BodyText2"/>
        <w:spacing w:after="120" w:line="400" w:lineRule="exact"/>
        <w:jc w:val="center"/>
        <w:outlineLvl w:val="0"/>
        <w:rPr>
          <w:rFonts w:hint="cs"/>
          <w:b/>
          <w:bCs/>
          <w:sz w:val="30"/>
          <w:szCs w:val="30"/>
          <w:rtl/>
        </w:rPr>
      </w:pPr>
    </w:p>
    <w:p w:rsidR="00D8602A" w:rsidRDefault="00D8602A" w:rsidP="00CB4538">
      <w:pPr>
        <w:pStyle w:val="BodyText2"/>
        <w:spacing w:after="120" w:line="400" w:lineRule="exact"/>
        <w:jc w:val="center"/>
        <w:outlineLvl w:val="0"/>
        <w:rPr>
          <w:rFonts w:hint="cs"/>
          <w:b/>
          <w:bCs/>
          <w:sz w:val="30"/>
          <w:szCs w:val="30"/>
          <w:rtl/>
        </w:rPr>
      </w:pPr>
    </w:p>
    <w:p w:rsidR="00D8602A" w:rsidRDefault="00D8602A" w:rsidP="00CB4538">
      <w:pPr>
        <w:pStyle w:val="BodyText2"/>
        <w:spacing w:after="120" w:line="400" w:lineRule="exact"/>
        <w:jc w:val="center"/>
        <w:outlineLvl w:val="0"/>
        <w:rPr>
          <w:rFonts w:hint="cs"/>
          <w:b/>
          <w:bCs/>
          <w:sz w:val="30"/>
          <w:szCs w:val="30"/>
          <w:rtl/>
        </w:rPr>
      </w:pPr>
    </w:p>
    <w:p w:rsidR="00D8602A" w:rsidRDefault="00D8602A" w:rsidP="00CB4538">
      <w:pPr>
        <w:pStyle w:val="BodyText2"/>
        <w:spacing w:after="120" w:line="400" w:lineRule="exact"/>
        <w:jc w:val="center"/>
        <w:outlineLvl w:val="0"/>
        <w:rPr>
          <w:rFonts w:hint="cs"/>
          <w:b/>
          <w:bCs/>
          <w:sz w:val="30"/>
          <w:szCs w:val="30"/>
          <w:rtl/>
        </w:rPr>
      </w:pPr>
    </w:p>
    <w:p w:rsidR="00CB4538" w:rsidRPr="00613BDF" w:rsidRDefault="00CB4538" w:rsidP="00CB4538">
      <w:pPr>
        <w:pStyle w:val="BodyText2"/>
        <w:spacing w:after="120" w:line="400" w:lineRule="exact"/>
        <w:jc w:val="center"/>
        <w:outlineLvl w:val="0"/>
        <w:rPr>
          <w:b/>
          <w:bCs/>
          <w:sz w:val="30"/>
          <w:szCs w:val="30"/>
          <w:rtl/>
        </w:rPr>
      </w:pPr>
      <w:r>
        <w:rPr>
          <w:rFonts w:hint="cs"/>
          <w:b/>
          <w:bCs/>
          <w:sz w:val="30"/>
          <w:szCs w:val="30"/>
          <w:rtl/>
        </w:rPr>
        <w:t>ا</w:t>
      </w:r>
      <w:r w:rsidRPr="00613BDF">
        <w:rPr>
          <w:b/>
          <w:bCs/>
          <w:sz w:val="30"/>
          <w:szCs w:val="30"/>
          <w:rtl/>
        </w:rPr>
        <w:t>لمرفق 1</w:t>
      </w:r>
    </w:p>
    <w:p w:rsidR="00CB4538" w:rsidRPr="00613BDF" w:rsidRDefault="00CB4538" w:rsidP="00CB4538">
      <w:pPr>
        <w:pStyle w:val="BodyText2"/>
        <w:spacing w:after="120" w:line="400" w:lineRule="exact"/>
        <w:jc w:val="center"/>
        <w:rPr>
          <w:b/>
          <w:bCs/>
          <w:sz w:val="30"/>
          <w:szCs w:val="30"/>
          <w:rtl/>
        </w:rPr>
      </w:pPr>
    </w:p>
    <w:p w:rsidR="00CB4538" w:rsidRPr="00613BDF" w:rsidRDefault="00CB4538" w:rsidP="00CB4538">
      <w:pPr>
        <w:pStyle w:val="BodyText2"/>
        <w:spacing w:after="120" w:line="400" w:lineRule="exact"/>
        <w:jc w:val="center"/>
        <w:outlineLvl w:val="0"/>
        <w:rPr>
          <w:rFonts w:hint="cs"/>
          <w:b/>
          <w:bCs/>
          <w:sz w:val="30"/>
          <w:szCs w:val="30"/>
          <w:rtl/>
          <w:lang w:bidi="ar-EG"/>
        </w:rPr>
      </w:pPr>
      <w:r w:rsidRPr="00613BDF">
        <w:rPr>
          <w:b/>
          <w:bCs/>
          <w:sz w:val="30"/>
          <w:szCs w:val="30"/>
          <w:rtl/>
        </w:rPr>
        <w:t xml:space="preserve">بيانات مستمدة من مكتب </w:t>
      </w:r>
      <w:r w:rsidRPr="00613BDF">
        <w:rPr>
          <w:rFonts w:hint="cs"/>
          <w:b/>
          <w:bCs/>
          <w:sz w:val="30"/>
          <w:szCs w:val="30"/>
          <w:rtl/>
          <w:lang w:bidi="ar-EG"/>
        </w:rPr>
        <w:t>ا</w:t>
      </w:r>
      <w:r w:rsidRPr="00613BDF">
        <w:rPr>
          <w:b/>
          <w:bCs/>
          <w:sz w:val="30"/>
          <w:szCs w:val="30"/>
          <w:rtl/>
        </w:rPr>
        <w:t>لإحصاءات الحكومي</w:t>
      </w:r>
      <w:r w:rsidRPr="00613BDF">
        <w:rPr>
          <w:rFonts w:hint="cs"/>
          <w:b/>
          <w:bCs/>
          <w:sz w:val="30"/>
          <w:szCs w:val="30"/>
          <w:rtl/>
          <w:lang w:bidi="ar-EG"/>
        </w:rPr>
        <w:t>ة</w:t>
      </w:r>
    </w:p>
    <w:p w:rsidR="00CB4538" w:rsidRPr="00613BDF" w:rsidRDefault="00CB4538" w:rsidP="00CB4538">
      <w:pPr>
        <w:pStyle w:val="BodyText2"/>
        <w:spacing w:after="120" w:line="400" w:lineRule="exact"/>
        <w:jc w:val="both"/>
        <w:rPr>
          <w:b/>
          <w:bCs/>
          <w:sz w:val="30"/>
          <w:szCs w:val="30"/>
          <w:rtl/>
        </w:rPr>
      </w:pPr>
    </w:p>
    <w:p w:rsidR="00CB4538" w:rsidRPr="00613BDF" w:rsidRDefault="00CB4538" w:rsidP="00CB4538">
      <w:pPr>
        <w:pStyle w:val="BodyText2"/>
        <w:spacing w:after="120" w:line="400" w:lineRule="exact"/>
        <w:jc w:val="both"/>
        <w:rPr>
          <w:b/>
          <w:bCs/>
          <w:sz w:val="30"/>
          <w:szCs w:val="30"/>
          <w:rtl/>
        </w:rPr>
      </w:pPr>
    </w:p>
    <w:p w:rsidR="00EB51FC" w:rsidRDefault="00CB4538" w:rsidP="00EB51FC">
      <w:pPr>
        <w:pStyle w:val="BodyText2"/>
        <w:spacing w:after="120" w:line="400" w:lineRule="exact"/>
        <w:ind w:left="1030"/>
        <w:jc w:val="both"/>
        <w:rPr>
          <w:b/>
          <w:bCs/>
          <w:sz w:val="30"/>
          <w:szCs w:val="30"/>
          <w:rtl/>
        </w:rPr>
      </w:pPr>
      <w:r>
        <w:rPr>
          <w:b/>
          <w:bCs/>
          <w:sz w:val="30"/>
          <w:szCs w:val="30"/>
          <w:rtl/>
        </w:rPr>
        <w:br w:type="page"/>
      </w:r>
    </w:p>
    <w:tbl>
      <w:tblPr>
        <w:bidiVisual/>
        <w:tblW w:w="0" w:type="auto"/>
        <w:tblInd w:w="1015"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25"/>
      </w:tblGrid>
      <w:tr w:rsidR="00EB51FC">
        <w:tblPrEx>
          <w:tblCellMar>
            <w:top w:w="0" w:type="dxa"/>
            <w:bottom w:w="0" w:type="dxa"/>
          </w:tblCellMar>
        </w:tblPrEx>
        <w:tc>
          <w:tcPr>
            <w:tcW w:w="8025" w:type="dxa"/>
            <w:shd w:val="clear" w:color="auto" w:fill="B3B3B3"/>
          </w:tcPr>
          <w:p w:rsidR="00EB51FC" w:rsidRPr="00EB51FC" w:rsidRDefault="00EB51FC" w:rsidP="00EB51FC">
            <w:pPr>
              <w:tabs>
                <w:tab w:val="left" w:pos="288"/>
                <w:tab w:val="left" w:pos="576"/>
                <w:tab w:val="left" w:pos="864"/>
                <w:tab w:val="left" w:pos="1152"/>
              </w:tabs>
              <w:ind w:right="40"/>
              <w:jc w:val="center"/>
              <w:rPr>
                <w:rFonts w:hint="cs"/>
                <w:sz w:val="32"/>
                <w:szCs w:val="32"/>
                <w:rtl/>
              </w:rPr>
            </w:pPr>
            <w:r w:rsidRPr="00EB51FC">
              <w:rPr>
                <w:rFonts w:hint="cs"/>
                <w:sz w:val="32"/>
                <w:szCs w:val="32"/>
                <w:rtl/>
              </w:rPr>
              <w:t>المقدمة</w:t>
            </w:r>
          </w:p>
        </w:tc>
      </w:tr>
    </w:tbl>
    <w:p w:rsidR="00CB4538" w:rsidRPr="00613BDF" w:rsidRDefault="00CB4538" w:rsidP="00EB51FC">
      <w:pPr>
        <w:pStyle w:val="BodyText2"/>
        <w:spacing w:line="400" w:lineRule="exact"/>
        <w:ind w:left="1037"/>
        <w:jc w:val="both"/>
        <w:rPr>
          <w:b/>
          <w:b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فيما يتعلق بإعداد التقرير الأولي لجمهورية مقدونيا بشأن اتفاقية القضاء على جميع أشكال التمييز ضد المرأة،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متابعة ل</w:t>
      </w:r>
      <w:r w:rsidRPr="00613BDF">
        <w:rPr>
          <w:sz w:val="30"/>
          <w:szCs w:val="30"/>
          <w:rtl/>
        </w:rPr>
        <w:t xml:space="preserve">محتويات الاتفاقية المذكورة،ساهم مكتب </w:t>
      </w:r>
      <w:r w:rsidRPr="00613BDF">
        <w:rPr>
          <w:rFonts w:hint="cs"/>
          <w:sz w:val="30"/>
          <w:szCs w:val="30"/>
          <w:rtl/>
          <w:lang w:bidi="ar-EG"/>
        </w:rPr>
        <w:t xml:space="preserve">الاحصاءات </w:t>
      </w:r>
      <w:r w:rsidRPr="00613BDF">
        <w:rPr>
          <w:sz w:val="30"/>
          <w:szCs w:val="30"/>
          <w:rtl/>
        </w:rPr>
        <w:t>الحكومي</w:t>
      </w:r>
      <w:r w:rsidRPr="00613BDF">
        <w:rPr>
          <w:rFonts w:hint="cs"/>
          <w:sz w:val="30"/>
          <w:szCs w:val="30"/>
          <w:rtl/>
          <w:lang w:bidi="ar-EG"/>
        </w:rPr>
        <w:t xml:space="preserve">ة </w:t>
      </w:r>
      <w:r w:rsidRPr="00613BDF">
        <w:rPr>
          <w:sz w:val="30"/>
          <w:szCs w:val="30"/>
          <w:rtl/>
        </w:rPr>
        <w:t xml:space="preserve">في توفير البيانات التي </w:t>
      </w:r>
      <w:r w:rsidRPr="00613BDF">
        <w:rPr>
          <w:rFonts w:hint="cs"/>
          <w:sz w:val="30"/>
          <w:szCs w:val="30"/>
          <w:rtl/>
          <w:lang w:bidi="ar-EG"/>
        </w:rPr>
        <w:t xml:space="preserve">تصلح </w:t>
      </w:r>
      <w:r w:rsidRPr="00613BDF">
        <w:rPr>
          <w:sz w:val="30"/>
          <w:szCs w:val="30"/>
          <w:rtl/>
        </w:rPr>
        <w:t>كأساس متين لمزيد من التحليل في مختلف مجالات الحياة الاجتماعية</w:t>
      </w:r>
      <w:r w:rsidRPr="00613BDF">
        <w:rPr>
          <w:rFonts w:hint="cs"/>
          <w:sz w:val="30"/>
          <w:szCs w:val="30"/>
          <w:rtl/>
          <w:lang w:bidi="ar-EG"/>
        </w:rPr>
        <w:t>،</w:t>
      </w:r>
      <w:r w:rsidRPr="00613BDF">
        <w:rPr>
          <w:sz w:val="30"/>
          <w:szCs w:val="30"/>
          <w:rtl/>
        </w:rPr>
        <w:t xml:space="preserve"> مما سيتيح بدور</w:t>
      </w:r>
      <w:r w:rsidRPr="00613BDF">
        <w:rPr>
          <w:rFonts w:hint="cs"/>
          <w:sz w:val="30"/>
          <w:szCs w:val="30"/>
          <w:rtl/>
          <w:lang w:bidi="ar-EG"/>
        </w:rPr>
        <w:t>ه</w:t>
      </w:r>
      <w:r w:rsidRPr="00613BDF">
        <w:rPr>
          <w:sz w:val="30"/>
          <w:szCs w:val="30"/>
          <w:rtl/>
        </w:rPr>
        <w:t xml:space="preserve"> إجراء تحليل </w:t>
      </w:r>
      <w:r w:rsidRPr="00613BDF">
        <w:rPr>
          <w:rFonts w:hint="cs"/>
          <w:sz w:val="30"/>
          <w:szCs w:val="30"/>
          <w:rtl/>
          <w:lang w:bidi="ar-EG"/>
        </w:rPr>
        <w:t>فعل</w:t>
      </w:r>
      <w:r w:rsidRPr="00613BDF">
        <w:rPr>
          <w:sz w:val="30"/>
          <w:szCs w:val="30"/>
          <w:rtl/>
        </w:rPr>
        <w:t xml:space="preserve">ي للتقدم في </w:t>
      </w:r>
      <w:r w:rsidRPr="00613BDF">
        <w:rPr>
          <w:rFonts w:hint="cs"/>
          <w:sz w:val="30"/>
          <w:szCs w:val="30"/>
          <w:rtl/>
          <w:lang w:bidi="ar-EG"/>
        </w:rPr>
        <w:t xml:space="preserve">مجال </w:t>
      </w:r>
      <w:r w:rsidRPr="00613BDF">
        <w:rPr>
          <w:sz w:val="30"/>
          <w:szCs w:val="30"/>
          <w:rtl/>
        </w:rPr>
        <w:t xml:space="preserve">القضاء على جميع أشكال التمييز ضد المرأة في البلد. </w:t>
      </w:r>
    </w:p>
    <w:p w:rsidR="00EB51FC" w:rsidRPr="00EB51FC" w:rsidRDefault="00EB51FC" w:rsidP="00EB51FC">
      <w:pPr>
        <w:pStyle w:val="BodyText2"/>
        <w:spacing w:line="120" w:lineRule="exact"/>
        <w:ind w:left="1030" w:right="810" w:firstLine="450"/>
        <w:jc w:val="both"/>
        <w:rPr>
          <w:sz w:val="12"/>
          <w:szCs w:val="30"/>
          <w:rtl/>
        </w:rPr>
      </w:pPr>
    </w:p>
    <w:p w:rsidR="00CB4538" w:rsidRPr="00613BDF" w:rsidRDefault="00EB51FC" w:rsidP="00CB4538">
      <w:pPr>
        <w:pStyle w:val="BodyText2"/>
        <w:spacing w:after="120" w:line="400" w:lineRule="exact"/>
        <w:ind w:left="1030" w:right="810" w:firstLine="450"/>
        <w:jc w:val="both"/>
        <w:rPr>
          <w:sz w:val="30"/>
          <w:szCs w:val="30"/>
          <w:rtl/>
        </w:rPr>
      </w:pPr>
      <w:r>
        <w:rPr>
          <w:rFonts w:hint="cs"/>
          <w:sz w:val="30"/>
          <w:szCs w:val="30"/>
          <w:rtl/>
        </w:rPr>
        <w:t xml:space="preserve"> </w:t>
      </w:r>
      <w:r w:rsidR="00CB4538" w:rsidRPr="00613BDF">
        <w:rPr>
          <w:sz w:val="30"/>
          <w:szCs w:val="30"/>
          <w:rtl/>
        </w:rPr>
        <w:t xml:space="preserve">وقد قدمت بيانات بشأن المجالات التالية، على غرار هيكل الجنس: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الناحية </w:t>
      </w:r>
      <w:r>
        <w:rPr>
          <w:sz w:val="30"/>
          <w:szCs w:val="30"/>
          <w:rtl/>
        </w:rPr>
        <w:t>الديموغرافية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الناتج المحلي الإجمالي</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الانتخابات</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العدالة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الثقافة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التعليم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الحماية الاجتماعية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إحصاءات حيوية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العمل</w:t>
      </w:r>
    </w:p>
    <w:p w:rsidR="00EB51FC" w:rsidRPr="00EB51FC" w:rsidRDefault="00EB51FC" w:rsidP="00EB51FC">
      <w:pPr>
        <w:pStyle w:val="BodyText2"/>
        <w:spacing w:line="120" w:lineRule="exact"/>
        <w:ind w:left="1030" w:right="810" w:firstLine="450"/>
        <w:jc w:val="both"/>
        <w:rPr>
          <w:sz w:val="12"/>
          <w:szCs w:val="30"/>
          <w:rtl/>
        </w:rPr>
      </w:pPr>
    </w:p>
    <w:p w:rsidR="00CB4538" w:rsidRPr="00613BDF" w:rsidRDefault="00CB4538" w:rsidP="00CB4538">
      <w:pPr>
        <w:pStyle w:val="BodyText2"/>
        <w:spacing w:after="120" w:line="400" w:lineRule="exact"/>
        <w:ind w:left="1030" w:right="810" w:firstLine="450"/>
        <w:jc w:val="both"/>
        <w:outlineLvl w:val="0"/>
        <w:rPr>
          <w:sz w:val="30"/>
          <w:szCs w:val="30"/>
          <w:rtl/>
        </w:rPr>
      </w:pPr>
      <w:r w:rsidRPr="00613BDF">
        <w:rPr>
          <w:sz w:val="30"/>
          <w:szCs w:val="30"/>
          <w:rtl/>
        </w:rPr>
        <w:t xml:space="preserve"> وتشير البيانات بصورة رئيسية إلى سلسلة من ثلاث سنوات، وترد في جداول في معظم الأحوال. </w:t>
      </w:r>
    </w:p>
    <w:p w:rsidR="00CB4538" w:rsidRPr="00613BDF" w:rsidRDefault="00CB4538" w:rsidP="00CB4538">
      <w:pPr>
        <w:pStyle w:val="BodyText2"/>
        <w:spacing w:after="120" w:line="400" w:lineRule="exact"/>
        <w:ind w:left="1030" w:right="810" w:firstLine="450"/>
        <w:jc w:val="both"/>
        <w:rPr>
          <w:sz w:val="30"/>
          <w:szCs w:val="30"/>
          <w:rtl/>
        </w:rPr>
      </w:pPr>
    </w:p>
    <w:p w:rsidR="00EB51FC" w:rsidRDefault="00EB51FC" w:rsidP="00CB4538">
      <w:pPr>
        <w:pStyle w:val="BodyText2"/>
        <w:spacing w:after="120" w:line="400" w:lineRule="exact"/>
        <w:ind w:right="810"/>
        <w:jc w:val="center"/>
        <w:outlineLvl w:val="0"/>
        <w:rPr>
          <w:rFonts w:hint="cs"/>
          <w:b/>
          <w:bCs/>
          <w:sz w:val="30"/>
          <w:szCs w:val="30"/>
          <w:rtl/>
        </w:rPr>
      </w:pPr>
      <w:r>
        <w:rPr>
          <w:b/>
          <w:bCs/>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EB51FC">
        <w:tblPrEx>
          <w:tblCellMar>
            <w:top w:w="0" w:type="dxa"/>
            <w:bottom w:w="0" w:type="dxa"/>
          </w:tblCellMar>
        </w:tblPrEx>
        <w:tc>
          <w:tcPr>
            <w:tcW w:w="8010" w:type="dxa"/>
            <w:shd w:val="clear" w:color="auto" w:fill="B3B3B3"/>
          </w:tcPr>
          <w:p w:rsidR="00EB51FC" w:rsidRPr="00EB51FC" w:rsidRDefault="00EB51FC" w:rsidP="00EB51FC">
            <w:pPr>
              <w:tabs>
                <w:tab w:val="left" w:pos="288"/>
                <w:tab w:val="left" w:pos="576"/>
                <w:tab w:val="left" w:pos="864"/>
                <w:tab w:val="left" w:pos="1152"/>
              </w:tabs>
              <w:ind w:right="40"/>
              <w:jc w:val="center"/>
              <w:rPr>
                <w:rFonts w:hint="cs"/>
                <w:b/>
                <w:bCs/>
                <w:sz w:val="32"/>
                <w:szCs w:val="32"/>
                <w:rtl/>
              </w:rPr>
            </w:pPr>
            <w:r w:rsidRPr="00EB51FC">
              <w:rPr>
                <w:rFonts w:hint="cs"/>
                <w:b/>
                <w:bCs/>
                <w:sz w:val="32"/>
                <w:szCs w:val="32"/>
                <w:rtl/>
              </w:rPr>
              <w:t>الحالة لديموغرافية</w:t>
            </w:r>
          </w:p>
        </w:tc>
      </w:tr>
    </w:tbl>
    <w:p w:rsidR="00EB51FC" w:rsidRDefault="00EB51FC" w:rsidP="00EB51FC">
      <w:pPr>
        <w:pStyle w:val="BodyText2"/>
        <w:spacing w:line="400" w:lineRule="exact"/>
        <w:ind w:right="806"/>
        <w:jc w:val="center"/>
        <w:outlineLvl w:val="0"/>
        <w:rPr>
          <w:rFonts w:hint="cs"/>
          <w:b/>
          <w:bCs/>
          <w:sz w:val="30"/>
          <w:szCs w:val="30"/>
          <w:rtl/>
        </w:rPr>
      </w:pPr>
    </w:p>
    <w:p w:rsidR="00CB4538" w:rsidRPr="00EB51FC" w:rsidRDefault="00CB4538" w:rsidP="00EB51FC">
      <w:pPr>
        <w:pStyle w:val="BodyText2"/>
        <w:spacing w:after="120" w:line="400" w:lineRule="exact"/>
        <w:ind w:left="1030" w:right="810"/>
        <w:jc w:val="both"/>
        <w:outlineLvl w:val="0"/>
        <w:rPr>
          <w:b/>
          <w:bCs/>
          <w:sz w:val="30"/>
          <w:szCs w:val="30"/>
          <w:rtl/>
        </w:rPr>
      </w:pPr>
      <w:r w:rsidRPr="00EB51FC">
        <w:rPr>
          <w:b/>
          <w:bCs/>
          <w:sz w:val="30"/>
          <w:szCs w:val="30"/>
          <w:rtl/>
        </w:rPr>
        <w:t>السمات الديموغر</w:t>
      </w:r>
      <w:r w:rsidRPr="00EB51FC">
        <w:rPr>
          <w:rFonts w:hint="cs"/>
          <w:b/>
          <w:bCs/>
          <w:sz w:val="30"/>
          <w:szCs w:val="30"/>
          <w:rtl/>
        </w:rPr>
        <w:t>ا</w:t>
      </w:r>
      <w:r w:rsidRPr="00EB51FC">
        <w:rPr>
          <w:b/>
          <w:bCs/>
          <w:sz w:val="30"/>
          <w:szCs w:val="30"/>
          <w:rtl/>
        </w:rPr>
        <w:t>فية للسكان حسب تعدادات السكان</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وفقا لتعداد عام 1994 بلغ عدد سكان جمهورية مقدونيا 1945932 نسمه، منهم  974255 رجلا  و971677 امرأة. </w:t>
      </w:r>
    </w:p>
    <w:p w:rsidR="00EB51FC" w:rsidRPr="00EB51FC" w:rsidRDefault="00EB51FC" w:rsidP="00EB51FC">
      <w:pPr>
        <w:pStyle w:val="BodyText2"/>
        <w:spacing w:line="120" w:lineRule="exact"/>
        <w:jc w:val="both"/>
        <w:rPr>
          <w:rFonts w:hint="cs"/>
          <w:sz w:val="12"/>
          <w:szCs w:val="30"/>
          <w:rtl/>
        </w:rPr>
      </w:pPr>
    </w:p>
    <w:p w:rsidR="00EB51FC" w:rsidRPr="00EB51FC" w:rsidRDefault="00EB51FC" w:rsidP="00EB51FC">
      <w:pPr>
        <w:pStyle w:val="BodyText2"/>
        <w:spacing w:line="120" w:lineRule="exact"/>
        <w:ind w:left="1030"/>
        <w:jc w:val="both"/>
        <w:rPr>
          <w:rFonts w:hint="cs"/>
          <w:sz w:val="12"/>
          <w:szCs w:val="30"/>
          <w:rtl/>
        </w:rPr>
      </w:pP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2340"/>
        <w:gridCol w:w="2070"/>
        <w:gridCol w:w="1890"/>
      </w:tblGrid>
      <w:tr w:rsidR="00EB51FC" w:rsidRPr="00613BDF">
        <w:tblPrEx>
          <w:tblCellMar>
            <w:top w:w="0" w:type="dxa"/>
            <w:bottom w:w="0" w:type="dxa"/>
          </w:tblCellMar>
        </w:tblPrEx>
        <w:tc>
          <w:tcPr>
            <w:tcW w:w="8010" w:type="dxa"/>
            <w:gridSpan w:val="4"/>
            <w:tcBorders>
              <w:top w:val="nil"/>
              <w:left w:val="nil"/>
              <w:bottom w:val="single" w:sz="12" w:space="0" w:color="auto"/>
              <w:right w:val="nil"/>
            </w:tcBorders>
            <w:shd w:val="clear" w:color="auto" w:fill="B3B3B3"/>
          </w:tcPr>
          <w:p w:rsidR="00EB51FC" w:rsidRPr="00EB51FC" w:rsidRDefault="00EB51FC" w:rsidP="004A70E5">
            <w:pPr>
              <w:pStyle w:val="BodyText2"/>
              <w:spacing w:line="240" w:lineRule="exact"/>
              <w:jc w:val="left"/>
              <w:rPr>
                <w:rFonts w:hint="cs"/>
                <w:sz w:val="22"/>
                <w:szCs w:val="22"/>
                <w:rtl/>
              </w:rPr>
            </w:pPr>
            <w:r w:rsidRPr="00EB51FC">
              <w:rPr>
                <w:sz w:val="22"/>
                <w:szCs w:val="22"/>
                <w:rtl/>
              </w:rPr>
              <w:t>التغييرات التي طرأت على هيكل الجنس في سكان جمهورية مقدونيا</w:t>
            </w:r>
          </w:p>
        </w:tc>
      </w:tr>
      <w:tr w:rsidR="00CB4538" w:rsidRPr="00613BDF">
        <w:tblPrEx>
          <w:tblCellMar>
            <w:top w:w="0" w:type="dxa"/>
            <w:bottom w:w="0" w:type="dxa"/>
          </w:tblCellMar>
        </w:tblPrEx>
        <w:tc>
          <w:tcPr>
            <w:tcW w:w="1710" w:type="dxa"/>
            <w:tcBorders>
              <w:top w:val="single" w:sz="12" w:space="0" w:color="auto"/>
              <w:left w:val="nil"/>
              <w:bottom w:val="single" w:sz="12" w:space="0" w:color="auto"/>
              <w:right w:val="nil"/>
            </w:tcBorders>
          </w:tcPr>
          <w:p w:rsidR="00CB4538" w:rsidRPr="00F10BC5" w:rsidRDefault="00CB4538" w:rsidP="00654E02">
            <w:pPr>
              <w:pStyle w:val="BodyText2"/>
              <w:spacing w:line="400" w:lineRule="exact"/>
              <w:jc w:val="both"/>
              <w:rPr>
                <w:rtl/>
              </w:rPr>
            </w:pPr>
          </w:p>
        </w:tc>
        <w:tc>
          <w:tcPr>
            <w:tcW w:w="2340" w:type="dxa"/>
            <w:tcBorders>
              <w:top w:val="single" w:sz="12" w:space="0" w:color="auto"/>
              <w:left w:val="nil"/>
              <w:bottom w:val="single" w:sz="12" w:space="0" w:color="auto"/>
              <w:right w:val="nil"/>
            </w:tcBorders>
          </w:tcPr>
          <w:p w:rsidR="00CB4538" w:rsidRPr="00EB51FC" w:rsidRDefault="00CB4538" w:rsidP="00654E02">
            <w:pPr>
              <w:pStyle w:val="BodyText2"/>
              <w:spacing w:line="400" w:lineRule="exact"/>
              <w:jc w:val="center"/>
              <w:rPr>
                <w:rFonts w:hint="cs"/>
                <w:i/>
                <w:iCs/>
                <w:sz w:val="22"/>
                <w:szCs w:val="22"/>
                <w:rtl/>
                <w:lang w:bidi="ar-EG"/>
              </w:rPr>
            </w:pPr>
            <w:r w:rsidRPr="00EB51FC">
              <w:rPr>
                <w:rFonts w:hint="cs"/>
                <w:i/>
                <w:iCs/>
                <w:sz w:val="22"/>
                <w:szCs w:val="22"/>
                <w:rtl/>
                <w:lang w:bidi="ar-EG"/>
              </w:rPr>
              <w:t>1971</w:t>
            </w:r>
          </w:p>
        </w:tc>
        <w:tc>
          <w:tcPr>
            <w:tcW w:w="2070" w:type="dxa"/>
            <w:tcBorders>
              <w:top w:val="single" w:sz="12" w:space="0" w:color="auto"/>
              <w:left w:val="nil"/>
              <w:bottom w:val="single" w:sz="12" w:space="0" w:color="auto"/>
              <w:right w:val="nil"/>
            </w:tcBorders>
          </w:tcPr>
          <w:p w:rsidR="00CB4538" w:rsidRPr="00EB51FC" w:rsidRDefault="00CB4538" w:rsidP="00654E02">
            <w:pPr>
              <w:pStyle w:val="BodyText2"/>
              <w:spacing w:line="400" w:lineRule="exact"/>
              <w:jc w:val="center"/>
              <w:rPr>
                <w:rFonts w:hint="cs"/>
                <w:i/>
                <w:iCs/>
                <w:sz w:val="22"/>
                <w:szCs w:val="22"/>
                <w:rtl/>
                <w:lang w:bidi="ar-EG"/>
              </w:rPr>
            </w:pPr>
            <w:r w:rsidRPr="00EB51FC">
              <w:rPr>
                <w:rFonts w:hint="cs"/>
                <w:i/>
                <w:iCs/>
                <w:sz w:val="22"/>
                <w:szCs w:val="22"/>
                <w:rtl/>
                <w:lang w:bidi="ar-EG"/>
              </w:rPr>
              <w:t>1981</w:t>
            </w:r>
          </w:p>
        </w:tc>
        <w:tc>
          <w:tcPr>
            <w:tcW w:w="1890" w:type="dxa"/>
            <w:tcBorders>
              <w:top w:val="single" w:sz="12" w:space="0" w:color="auto"/>
              <w:left w:val="nil"/>
              <w:bottom w:val="single" w:sz="12" w:space="0" w:color="auto"/>
              <w:right w:val="nil"/>
            </w:tcBorders>
          </w:tcPr>
          <w:p w:rsidR="00CB4538" w:rsidRPr="00EB51FC" w:rsidRDefault="00CB4538" w:rsidP="00654E02">
            <w:pPr>
              <w:pStyle w:val="BodyText2"/>
              <w:spacing w:line="400" w:lineRule="exact"/>
              <w:jc w:val="center"/>
              <w:rPr>
                <w:rFonts w:hint="cs"/>
                <w:i/>
                <w:iCs/>
                <w:sz w:val="22"/>
                <w:szCs w:val="22"/>
                <w:rtl/>
                <w:lang w:bidi="ar-EG"/>
              </w:rPr>
            </w:pPr>
            <w:r w:rsidRPr="00EB51FC">
              <w:rPr>
                <w:rFonts w:hint="cs"/>
                <w:i/>
                <w:iCs/>
                <w:sz w:val="22"/>
                <w:szCs w:val="22"/>
                <w:rtl/>
                <w:lang w:bidi="ar-EG"/>
              </w:rPr>
              <w:t>1994</w:t>
            </w:r>
          </w:p>
        </w:tc>
      </w:tr>
      <w:tr w:rsidR="00CB4538" w:rsidRPr="00613BDF">
        <w:tblPrEx>
          <w:tblCellMar>
            <w:top w:w="0" w:type="dxa"/>
            <w:bottom w:w="0" w:type="dxa"/>
          </w:tblCellMar>
        </w:tblPrEx>
        <w:tc>
          <w:tcPr>
            <w:tcW w:w="1710" w:type="dxa"/>
            <w:tcBorders>
              <w:top w:val="single" w:sz="12" w:space="0" w:color="auto"/>
              <w:left w:val="nil"/>
              <w:bottom w:val="nil"/>
              <w:right w:val="nil"/>
            </w:tcBorders>
          </w:tcPr>
          <w:p w:rsidR="00CB4538" w:rsidRPr="00224A8F" w:rsidRDefault="00CB4538" w:rsidP="00E73978">
            <w:pPr>
              <w:pStyle w:val="BodyText2"/>
              <w:spacing w:line="400" w:lineRule="exact"/>
              <w:jc w:val="both"/>
              <w:rPr>
                <w:rFonts w:hint="cs"/>
                <w:sz w:val="22"/>
                <w:szCs w:val="22"/>
                <w:rtl/>
                <w:lang w:bidi="ar-EG"/>
              </w:rPr>
            </w:pPr>
            <w:r w:rsidRPr="00224A8F">
              <w:rPr>
                <w:rFonts w:hint="cs"/>
                <w:sz w:val="22"/>
                <w:szCs w:val="22"/>
                <w:rtl/>
                <w:lang w:bidi="ar-EG"/>
              </w:rPr>
              <w:t>المجموع</w:t>
            </w:r>
          </w:p>
        </w:tc>
        <w:tc>
          <w:tcPr>
            <w:tcW w:w="2340" w:type="dxa"/>
            <w:tcBorders>
              <w:top w:val="single" w:sz="12" w:space="0" w:color="auto"/>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1647308</w:t>
            </w:r>
          </w:p>
        </w:tc>
        <w:tc>
          <w:tcPr>
            <w:tcW w:w="2070" w:type="dxa"/>
            <w:tcBorders>
              <w:top w:val="single" w:sz="12" w:space="0" w:color="auto"/>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1909136</w:t>
            </w:r>
          </w:p>
        </w:tc>
        <w:tc>
          <w:tcPr>
            <w:tcW w:w="1890" w:type="dxa"/>
            <w:tcBorders>
              <w:top w:val="single" w:sz="12" w:space="0" w:color="auto"/>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1945932</w:t>
            </w:r>
          </w:p>
        </w:tc>
      </w:tr>
      <w:tr w:rsidR="00CB4538" w:rsidRPr="00613BDF">
        <w:tblPrEx>
          <w:tblCellMar>
            <w:top w:w="0" w:type="dxa"/>
            <w:bottom w:w="0" w:type="dxa"/>
          </w:tblCellMar>
        </w:tblPrEx>
        <w:tc>
          <w:tcPr>
            <w:tcW w:w="1710" w:type="dxa"/>
            <w:tcBorders>
              <w:top w:val="nil"/>
              <w:left w:val="nil"/>
              <w:bottom w:val="nil"/>
              <w:right w:val="nil"/>
            </w:tcBorders>
          </w:tcPr>
          <w:p w:rsidR="00CB4538" w:rsidRPr="00224A8F" w:rsidRDefault="00CB4538" w:rsidP="00E73978">
            <w:pPr>
              <w:pStyle w:val="BodyText2"/>
              <w:spacing w:line="400" w:lineRule="exact"/>
              <w:jc w:val="both"/>
              <w:rPr>
                <w:rFonts w:hint="cs"/>
                <w:sz w:val="22"/>
                <w:szCs w:val="22"/>
                <w:rtl/>
                <w:lang w:bidi="ar-EG"/>
              </w:rPr>
            </w:pPr>
            <w:r w:rsidRPr="00224A8F">
              <w:rPr>
                <w:rFonts w:hint="cs"/>
                <w:sz w:val="22"/>
                <w:szCs w:val="22"/>
                <w:rtl/>
                <w:lang w:bidi="ar-EG"/>
              </w:rPr>
              <w:t>نساء</w:t>
            </w:r>
          </w:p>
        </w:tc>
        <w:tc>
          <w:tcPr>
            <w:tcW w:w="2340" w:type="dxa"/>
            <w:tcBorders>
              <w:top w:val="nil"/>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812616</w:t>
            </w:r>
          </w:p>
        </w:tc>
        <w:tc>
          <w:tcPr>
            <w:tcW w:w="2070" w:type="dxa"/>
            <w:tcBorders>
              <w:top w:val="nil"/>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940993</w:t>
            </w:r>
          </w:p>
        </w:tc>
        <w:tc>
          <w:tcPr>
            <w:tcW w:w="1890" w:type="dxa"/>
            <w:tcBorders>
              <w:top w:val="nil"/>
              <w:left w:val="nil"/>
              <w:bottom w:val="nil"/>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971677</w:t>
            </w:r>
          </w:p>
        </w:tc>
      </w:tr>
      <w:tr w:rsidR="00CB4538" w:rsidRPr="00613BDF">
        <w:tblPrEx>
          <w:tblCellMar>
            <w:top w:w="0" w:type="dxa"/>
            <w:bottom w:w="0" w:type="dxa"/>
          </w:tblCellMar>
        </w:tblPrEx>
        <w:trPr>
          <w:trHeight w:val="251"/>
        </w:trPr>
        <w:tc>
          <w:tcPr>
            <w:tcW w:w="1710" w:type="dxa"/>
            <w:tcBorders>
              <w:top w:val="nil"/>
              <w:left w:val="nil"/>
              <w:bottom w:val="single" w:sz="12" w:space="0" w:color="auto"/>
              <w:right w:val="nil"/>
            </w:tcBorders>
          </w:tcPr>
          <w:p w:rsidR="00CB4538" w:rsidRPr="00224A8F" w:rsidRDefault="00CB4538" w:rsidP="00E73978">
            <w:pPr>
              <w:pStyle w:val="BodyText2"/>
              <w:spacing w:line="400" w:lineRule="exact"/>
              <w:jc w:val="both"/>
              <w:rPr>
                <w:rFonts w:hint="cs"/>
                <w:sz w:val="22"/>
                <w:szCs w:val="22"/>
                <w:rtl/>
                <w:lang w:bidi="ar-EG"/>
              </w:rPr>
            </w:pPr>
            <w:r w:rsidRPr="00224A8F">
              <w:rPr>
                <w:rFonts w:hint="cs"/>
                <w:sz w:val="22"/>
                <w:szCs w:val="22"/>
                <w:rtl/>
                <w:lang w:bidi="ar-EG"/>
              </w:rPr>
              <w:t>رجال</w:t>
            </w:r>
          </w:p>
        </w:tc>
        <w:tc>
          <w:tcPr>
            <w:tcW w:w="2340" w:type="dxa"/>
            <w:tcBorders>
              <w:top w:val="nil"/>
              <w:left w:val="nil"/>
              <w:bottom w:val="single" w:sz="12" w:space="0" w:color="auto"/>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834692</w:t>
            </w:r>
          </w:p>
        </w:tc>
        <w:tc>
          <w:tcPr>
            <w:tcW w:w="2070" w:type="dxa"/>
            <w:tcBorders>
              <w:top w:val="nil"/>
              <w:left w:val="nil"/>
              <w:bottom w:val="single" w:sz="12" w:space="0" w:color="auto"/>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968143</w:t>
            </w:r>
          </w:p>
        </w:tc>
        <w:tc>
          <w:tcPr>
            <w:tcW w:w="1890" w:type="dxa"/>
            <w:tcBorders>
              <w:top w:val="nil"/>
              <w:left w:val="nil"/>
              <w:bottom w:val="single" w:sz="12" w:space="0" w:color="auto"/>
              <w:right w:val="nil"/>
            </w:tcBorders>
          </w:tcPr>
          <w:p w:rsidR="00CB4538" w:rsidRPr="00EB51FC" w:rsidRDefault="00CB4538" w:rsidP="00E73978">
            <w:pPr>
              <w:pStyle w:val="BodyText2"/>
              <w:spacing w:line="400" w:lineRule="exact"/>
              <w:jc w:val="center"/>
              <w:rPr>
                <w:rFonts w:hint="cs"/>
                <w:sz w:val="22"/>
                <w:szCs w:val="22"/>
                <w:rtl/>
              </w:rPr>
            </w:pPr>
            <w:r w:rsidRPr="00EB51FC">
              <w:rPr>
                <w:rFonts w:hint="cs"/>
                <w:sz w:val="22"/>
                <w:szCs w:val="22"/>
                <w:rtl/>
              </w:rPr>
              <w:t>974255</w:t>
            </w:r>
          </w:p>
        </w:tc>
      </w:tr>
    </w:tbl>
    <w:p w:rsidR="00EB51FC" w:rsidRPr="00EB51FC" w:rsidRDefault="00EB51FC" w:rsidP="00EB51FC">
      <w:pPr>
        <w:pStyle w:val="BodyText2"/>
        <w:spacing w:line="120" w:lineRule="exact"/>
        <w:jc w:val="both"/>
        <w:rPr>
          <w:sz w:val="12"/>
          <w:szCs w:val="30"/>
          <w:rtl/>
        </w:rPr>
      </w:pPr>
    </w:p>
    <w:tbl>
      <w:tblPr>
        <w:bidiVisual/>
        <w:tblW w:w="0" w:type="auto"/>
        <w:tblInd w:w="1138" w:type="dxa"/>
        <w:tblLayout w:type="fixed"/>
        <w:tblLook w:val="0000" w:firstRow="0" w:lastRow="0" w:firstColumn="0" w:lastColumn="0" w:noHBand="0" w:noVBand="0"/>
      </w:tblPr>
      <w:tblGrid>
        <w:gridCol w:w="1710"/>
        <w:gridCol w:w="2340"/>
        <w:gridCol w:w="2070"/>
        <w:gridCol w:w="1890"/>
      </w:tblGrid>
      <w:tr w:rsidR="00CB4538" w:rsidRPr="00613BDF">
        <w:tblPrEx>
          <w:tblCellMar>
            <w:top w:w="0" w:type="dxa"/>
            <w:bottom w:w="0" w:type="dxa"/>
          </w:tblCellMar>
        </w:tblPrEx>
        <w:tc>
          <w:tcPr>
            <w:tcW w:w="1710" w:type="dxa"/>
            <w:tcBorders>
              <w:top w:val="single" w:sz="12" w:space="0" w:color="auto"/>
              <w:bottom w:val="single" w:sz="12" w:space="0" w:color="auto"/>
            </w:tcBorders>
          </w:tcPr>
          <w:p w:rsidR="00CB4538" w:rsidRPr="00EB51FC" w:rsidRDefault="00CB4538" w:rsidP="00A35DC1">
            <w:pPr>
              <w:pStyle w:val="BodyText2"/>
              <w:spacing w:line="400" w:lineRule="exact"/>
              <w:jc w:val="both"/>
              <w:rPr>
                <w:sz w:val="22"/>
                <w:szCs w:val="22"/>
                <w:rtl/>
              </w:rPr>
            </w:pPr>
          </w:p>
        </w:tc>
        <w:tc>
          <w:tcPr>
            <w:tcW w:w="2340" w:type="dxa"/>
            <w:tcBorders>
              <w:top w:val="single" w:sz="12" w:space="0" w:color="auto"/>
              <w:bottom w:val="single" w:sz="12" w:space="0" w:color="auto"/>
            </w:tcBorders>
          </w:tcPr>
          <w:p w:rsidR="00CB4538" w:rsidRPr="00EB51FC" w:rsidRDefault="00CB4538" w:rsidP="00A35DC1">
            <w:pPr>
              <w:pStyle w:val="BodyText2"/>
              <w:spacing w:before="120" w:line="240" w:lineRule="exact"/>
              <w:jc w:val="center"/>
              <w:rPr>
                <w:rFonts w:hint="cs"/>
                <w:i/>
                <w:iCs/>
                <w:sz w:val="22"/>
                <w:szCs w:val="22"/>
                <w:rtl/>
                <w:lang w:bidi="ar-EG"/>
              </w:rPr>
            </w:pPr>
            <w:r w:rsidRPr="00EB51FC">
              <w:rPr>
                <w:rFonts w:hint="cs"/>
                <w:i/>
                <w:iCs/>
                <w:sz w:val="22"/>
                <w:szCs w:val="22"/>
                <w:rtl/>
                <w:lang w:bidi="ar-EG"/>
              </w:rPr>
              <w:t>عدد السكان في الكيلومتر المربع</w:t>
            </w:r>
          </w:p>
        </w:tc>
        <w:tc>
          <w:tcPr>
            <w:tcW w:w="2070" w:type="dxa"/>
            <w:tcBorders>
              <w:top w:val="single" w:sz="12" w:space="0" w:color="auto"/>
              <w:bottom w:val="single" w:sz="12" w:space="0" w:color="auto"/>
            </w:tcBorders>
          </w:tcPr>
          <w:p w:rsidR="00CB4538" w:rsidRPr="00EB51FC" w:rsidRDefault="00CB4538" w:rsidP="00A35DC1">
            <w:pPr>
              <w:pStyle w:val="BodyText2"/>
              <w:spacing w:before="120" w:line="240" w:lineRule="exact"/>
              <w:jc w:val="center"/>
              <w:rPr>
                <w:rFonts w:hint="cs"/>
                <w:i/>
                <w:iCs/>
                <w:sz w:val="22"/>
                <w:szCs w:val="22"/>
                <w:rtl/>
                <w:lang w:bidi="ar-EG"/>
              </w:rPr>
            </w:pPr>
            <w:r w:rsidRPr="00EB51FC">
              <w:rPr>
                <w:rFonts w:hint="cs"/>
                <w:i/>
                <w:iCs/>
                <w:sz w:val="22"/>
                <w:szCs w:val="22"/>
                <w:rtl/>
                <w:lang w:bidi="ar-EG"/>
              </w:rPr>
              <w:t>عدد أشخاص الأسرة المعيشية</w:t>
            </w:r>
          </w:p>
        </w:tc>
        <w:tc>
          <w:tcPr>
            <w:tcW w:w="1890" w:type="dxa"/>
            <w:tcBorders>
              <w:top w:val="single" w:sz="12" w:space="0" w:color="auto"/>
              <w:bottom w:val="single" w:sz="12" w:space="0" w:color="auto"/>
            </w:tcBorders>
          </w:tcPr>
          <w:p w:rsidR="00CB4538" w:rsidRPr="00EB51FC" w:rsidRDefault="00CB4538" w:rsidP="00A35DC1">
            <w:pPr>
              <w:pStyle w:val="BodyText2"/>
              <w:spacing w:before="120" w:after="120" w:line="240" w:lineRule="exact"/>
              <w:jc w:val="center"/>
              <w:rPr>
                <w:rFonts w:hint="cs"/>
                <w:i/>
                <w:iCs/>
                <w:sz w:val="22"/>
                <w:szCs w:val="22"/>
                <w:rtl/>
                <w:lang w:bidi="ar-EG"/>
              </w:rPr>
            </w:pPr>
            <w:r w:rsidRPr="00EB51FC">
              <w:rPr>
                <w:rFonts w:hint="cs"/>
                <w:i/>
                <w:iCs/>
                <w:sz w:val="22"/>
                <w:szCs w:val="22"/>
                <w:rtl/>
                <w:lang w:bidi="ar-EG"/>
              </w:rPr>
              <w:t>عدد الرجال بالنسبة لكل 1000 من النساء (الذكورة)</w:t>
            </w:r>
          </w:p>
        </w:tc>
      </w:tr>
      <w:tr w:rsidR="00CB4538" w:rsidRPr="00613BDF">
        <w:tblPrEx>
          <w:tblCellMar>
            <w:top w:w="0" w:type="dxa"/>
            <w:bottom w:w="0" w:type="dxa"/>
          </w:tblCellMar>
        </w:tblPrEx>
        <w:tc>
          <w:tcPr>
            <w:tcW w:w="1710" w:type="dxa"/>
            <w:tcBorders>
              <w:top w:val="single" w:sz="12" w:space="0" w:color="auto"/>
            </w:tcBorders>
          </w:tcPr>
          <w:p w:rsidR="00CB4538" w:rsidRPr="00EB51FC" w:rsidRDefault="00CB4538" w:rsidP="00A35DC1">
            <w:pPr>
              <w:pStyle w:val="BodyText2"/>
              <w:spacing w:line="400" w:lineRule="exact"/>
              <w:jc w:val="both"/>
              <w:rPr>
                <w:rFonts w:hint="cs"/>
                <w:sz w:val="22"/>
                <w:szCs w:val="22"/>
                <w:rtl/>
                <w:lang w:bidi="ar-EG"/>
              </w:rPr>
            </w:pPr>
            <w:r w:rsidRPr="00EB51FC">
              <w:rPr>
                <w:rFonts w:hint="cs"/>
                <w:sz w:val="22"/>
                <w:szCs w:val="22"/>
                <w:rtl/>
                <w:lang w:bidi="ar-EG"/>
              </w:rPr>
              <w:t>1971</w:t>
            </w:r>
          </w:p>
        </w:tc>
        <w:tc>
          <w:tcPr>
            <w:tcW w:w="2340" w:type="dxa"/>
            <w:tcBorders>
              <w:top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1ر64</w:t>
            </w:r>
          </w:p>
        </w:tc>
        <w:tc>
          <w:tcPr>
            <w:tcW w:w="2070" w:type="dxa"/>
            <w:tcBorders>
              <w:top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68ر4</w:t>
            </w:r>
          </w:p>
        </w:tc>
        <w:tc>
          <w:tcPr>
            <w:tcW w:w="1890" w:type="dxa"/>
            <w:tcBorders>
              <w:top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1027</w:t>
            </w:r>
          </w:p>
        </w:tc>
      </w:tr>
      <w:tr w:rsidR="00CB4538" w:rsidRPr="00613BDF">
        <w:tblPrEx>
          <w:tblCellMar>
            <w:top w:w="0" w:type="dxa"/>
            <w:bottom w:w="0" w:type="dxa"/>
          </w:tblCellMar>
        </w:tblPrEx>
        <w:tc>
          <w:tcPr>
            <w:tcW w:w="1710" w:type="dxa"/>
          </w:tcPr>
          <w:p w:rsidR="00CB4538" w:rsidRPr="00EB51FC" w:rsidRDefault="00CB4538" w:rsidP="00A35DC1">
            <w:pPr>
              <w:pStyle w:val="BodyText2"/>
              <w:spacing w:line="400" w:lineRule="exact"/>
              <w:jc w:val="both"/>
              <w:rPr>
                <w:rFonts w:hint="cs"/>
                <w:sz w:val="22"/>
                <w:szCs w:val="22"/>
                <w:rtl/>
                <w:lang w:bidi="ar-EG"/>
              </w:rPr>
            </w:pPr>
            <w:r w:rsidRPr="00EB51FC">
              <w:rPr>
                <w:rFonts w:hint="cs"/>
                <w:sz w:val="22"/>
                <w:szCs w:val="22"/>
                <w:rtl/>
                <w:lang w:bidi="ar-EG"/>
              </w:rPr>
              <w:t>1981</w:t>
            </w:r>
          </w:p>
        </w:tc>
        <w:tc>
          <w:tcPr>
            <w:tcW w:w="2340" w:type="dxa"/>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2ر74</w:t>
            </w:r>
          </w:p>
        </w:tc>
        <w:tc>
          <w:tcPr>
            <w:tcW w:w="2070" w:type="dxa"/>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38ر4</w:t>
            </w:r>
          </w:p>
        </w:tc>
        <w:tc>
          <w:tcPr>
            <w:tcW w:w="1890" w:type="dxa"/>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1029</w:t>
            </w:r>
          </w:p>
        </w:tc>
      </w:tr>
      <w:tr w:rsidR="00CB4538" w:rsidRPr="00613BDF">
        <w:tblPrEx>
          <w:tblCellMar>
            <w:top w:w="0" w:type="dxa"/>
            <w:bottom w:w="0" w:type="dxa"/>
          </w:tblCellMar>
        </w:tblPrEx>
        <w:tc>
          <w:tcPr>
            <w:tcW w:w="1710" w:type="dxa"/>
            <w:tcBorders>
              <w:bottom w:val="single" w:sz="12" w:space="0" w:color="auto"/>
            </w:tcBorders>
          </w:tcPr>
          <w:p w:rsidR="00CB4538" w:rsidRPr="00EB51FC" w:rsidRDefault="00CB4538" w:rsidP="00A35DC1">
            <w:pPr>
              <w:pStyle w:val="BodyText2"/>
              <w:spacing w:line="400" w:lineRule="exact"/>
              <w:jc w:val="both"/>
              <w:rPr>
                <w:rFonts w:hint="cs"/>
                <w:sz w:val="22"/>
                <w:szCs w:val="22"/>
                <w:rtl/>
                <w:lang w:bidi="ar-EG"/>
              </w:rPr>
            </w:pPr>
            <w:r w:rsidRPr="00EB51FC">
              <w:rPr>
                <w:rFonts w:hint="cs"/>
                <w:sz w:val="22"/>
                <w:szCs w:val="22"/>
                <w:rtl/>
                <w:lang w:bidi="ar-EG"/>
              </w:rPr>
              <w:t>1994</w:t>
            </w:r>
          </w:p>
        </w:tc>
        <w:tc>
          <w:tcPr>
            <w:tcW w:w="2340" w:type="dxa"/>
            <w:tcBorders>
              <w:bottom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0ر76</w:t>
            </w:r>
          </w:p>
        </w:tc>
        <w:tc>
          <w:tcPr>
            <w:tcW w:w="2070" w:type="dxa"/>
            <w:tcBorders>
              <w:bottom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85ر3</w:t>
            </w:r>
          </w:p>
        </w:tc>
        <w:tc>
          <w:tcPr>
            <w:tcW w:w="1890" w:type="dxa"/>
            <w:tcBorders>
              <w:bottom w:val="single" w:sz="12" w:space="0" w:color="auto"/>
            </w:tcBorders>
          </w:tcPr>
          <w:p w:rsidR="00CB4538" w:rsidRPr="00EB51FC" w:rsidRDefault="00CB4538" w:rsidP="00A35DC1">
            <w:pPr>
              <w:pStyle w:val="BodyText2"/>
              <w:spacing w:line="400" w:lineRule="exact"/>
              <w:jc w:val="center"/>
              <w:rPr>
                <w:rFonts w:hint="cs"/>
                <w:sz w:val="22"/>
                <w:szCs w:val="22"/>
                <w:rtl/>
              </w:rPr>
            </w:pPr>
            <w:r w:rsidRPr="00EB51FC">
              <w:rPr>
                <w:rFonts w:hint="cs"/>
                <w:sz w:val="22"/>
                <w:szCs w:val="22"/>
                <w:rtl/>
              </w:rPr>
              <w:t>1021</w:t>
            </w:r>
          </w:p>
        </w:tc>
      </w:tr>
    </w:tbl>
    <w:p w:rsidR="00C72BB6" w:rsidRDefault="00C72BB6" w:rsidP="00C72BB6">
      <w:pPr>
        <w:pStyle w:val="BodyText2"/>
        <w:spacing w:line="120" w:lineRule="exact"/>
        <w:ind w:left="1037" w:right="806"/>
        <w:jc w:val="both"/>
        <w:outlineLvl w:val="0"/>
        <w:rPr>
          <w:rFonts w:hint="cs"/>
          <w:sz w:val="12"/>
          <w:szCs w:val="22"/>
          <w:rtl/>
        </w:rPr>
      </w:pPr>
    </w:p>
    <w:p w:rsidR="00E73978" w:rsidRDefault="00E73978" w:rsidP="00C72BB6">
      <w:pPr>
        <w:pStyle w:val="BodyText2"/>
        <w:spacing w:line="120" w:lineRule="exact"/>
        <w:ind w:left="1037" w:right="806"/>
        <w:jc w:val="both"/>
        <w:outlineLvl w:val="0"/>
        <w:rPr>
          <w:rFonts w:hint="cs"/>
          <w:sz w:val="12"/>
          <w:szCs w:val="22"/>
          <w:rtl/>
        </w:rPr>
      </w:pPr>
    </w:p>
    <w:p w:rsidR="00E73978" w:rsidRPr="00C72BB6" w:rsidRDefault="00E73978" w:rsidP="00C72BB6">
      <w:pPr>
        <w:pStyle w:val="BodyText2"/>
        <w:spacing w:line="120" w:lineRule="exact"/>
        <w:ind w:left="1037" w:right="806"/>
        <w:jc w:val="both"/>
        <w:outlineLvl w:val="0"/>
        <w:rPr>
          <w:rFonts w:hint="cs"/>
          <w:sz w:val="12"/>
          <w:szCs w:val="22"/>
          <w:rtl/>
        </w:rPr>
      </w:pP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90"/>
        <w:gridCol w:w="2070"/>
        <w:gridCol w:w="1890"/>
      </w:tblGrid>
      <w:tr w:rsidR="00C72BB6" w:rsidRPr="00613BDF">
        <w:tblPrEx>
          <w:tblCellMar>
            <w:top w:w="0" w:type="dxa"/>
            <w:bottom w:w="0" w:type="dxa"/>
          </w:tblCellMar>
        </w:tblPrEx>
        <w:tc>
          <w:tcPr>
            <w:tcW w:w="8010" w:type="dxa"/>
            <w:gridSpan w:val="4"/>
            <w:tcBorders>
              <w:top w:val="nil"/>
              <w:left w:val="nil"/>
              <w:bottom w:val="single" w:sz="12" w:space="0" w:color="auto"/>
              <w:right w:val="nil"/>
            </w:tcBorders>
            <w:shd w:val="clear" w:color="auto" w:fill="B3B3B3"/>
          </w:tcPr>
          <w:p w:rsidR="00C72BB6" w:rsidRPr="00C72BB6" w:rsidRDefault="00C72BB6" w:rsidP="004A70E5">
            <w:pPr>
              <w:pStyle w:val="BodyText2"/>
              <w:spacing w:line="240" w:lineRule="exact"/>
              <w:jc w:val="left"/>
              <w:rPr>
                <w:rFonts w:hint="cs"/>
                <w:b/>
                <w:bCs/>
                <w:sz w:val="22"/>
                <w:szCs w:val="22"/>
                <w:rtl/>
              </w:rPr>
            </w:pPr>
            <w:r w:rsidRPr="00C72BB6">
              <w:rPr>
                <w:rFonts w:hint="cs"/>
                <w:b/>
                <w:bCs/>
                <w:sz w:val="22"/>
                <w:szCs w:val="22"/>
                <w:rtl/>
              </w:rPr>
              <w:t xml:space="preserve">الاتجاهات الديموغرافية للسكان الإناث حسب العمر </w:t>
            </w:r>
            <w:r w:rsidRPr="00C72BB6">
              <w:rPr>
                <w:b/>
                <w:bCs/>
                <w:sz w:val="22"/>
                <w:szCs w:val="22"/>
                <w:rtl/>
              </w:rPr>
              <w:t>–</w:t>
            </w:r>
            <w:r w:rsidR="00B13B27">
              <w:rPr>
                <w:rFonts w:hint="cs"/>
                <w:b/>
                <w:bCs/>
                <w:sz w:val="22"/>
                <w:szCs w:val="22"/>
                <w:rtl/>
              </w:rPr>
              <w:t xml:space="preserve"> </w:t>
            </w:r>
            <w:r w:rsidRPr="00C72BB6">
              <w:rPr>
                <w:rFonts w:hint="cs"/>
                <w:b/>
                <w:bCs/>
                <w:sz w:val="22"/>
                <w:szCs w:val="22"/>
                <w:rtl/>
              </w:rPr>
              <w:t xml:space="preserve"> تعدادات 1971، 1994، 1981</w:t>
            </w:r>
          </w:p>
        </w:tc>
      </w:tr>
      <w:tr w:rsidR="00CB4538" w:rsidRPr="00613BDF">
        <w:tblPrEx>
          <w:tblCellMar>
            <w:top w:w="0" w:type="dxa"/>
            <w:bottom w:w="0" w:type="dxa"/>
          </w:tblCellMar>
        </w:tblPrEx>
        <w:tc>
          <w:tcPr>
            <w:tcW w:w="2160" w:type="dxa"/>
            <w:tcBorders>
              <w:top w:val="single" w:sz="12" w:space="0" w:color="auto"/>
              <w:left w:val="nil"/>
              <w:bottom w:val="single" w:sz="12" w:space="0" w:color="auto"/>
              <w:right w:val="nil"/>
            </w:tcBorders>
          </w:tcPr>
          <w:p w:rsidR="00CB4538" w:rsidRPr="00E73978" w:rsidRDefault="00CB4538" w:rsidP="00E73978">
            <w:pPr>
              <w:pStyle w:val="BodyText2"/>
              <w:spacing w:before="120" w:line="240" w:lineRule="exact"/>
              <w:jc w:val="both"/>
              <w:rPr>
                <w:i/>
                <w:iCs/>
                <w:sz w:val="22"/>
                <w:szCs w:val="22"/>
                <w:rtl/>
              </w:rPr>
            </w:pPr>
            <w:r w:rsidRPr="00E73978">
              <w:rPr>
                <w:i/>
                <w:iCs/>
                <w:sz w:val="22"/>
                <w:szCs w:val="22"/>
                <w:rtl/>
              </w:rPr>
              <w:t xml:space="preserve">السكان الإناث حسب العمر </w:t>
            </w:r>
          </w:p>
        </w:tc>
        <w:tc>
          <w:tcPr>
            <w:tcW w:w="1890" w:type="dxa"/>
            <w:tcBorders>
              <w:top w:val="single" w:sz="12" w:space="0" w:color="auto"/>
              <w:left w:val="nil"/>
              <w:bottom w:val="single" w:sz="12" w:space="0" w:color="auto"/>
              <w:right w:val="nil"/>
            </w:tcBorders>
          </w:tcPr>
          <w:p w:rsidR="00CB4538" w:rsidRPr="00E73978" w:rsidRDefault="00CB4538" w:rsidP="00E73978">
            <w:pPr>
              <w:pStyle w:val="BodyText2"/>
              <w:spacing w:before="120" w:line="240" w:lineRule="exact"/>
              <w:jc w:val="center"/>
              <w:rPr>
                <w:i/>
                <w:iCs/>
                <w:sz w:val="22"/>
                <w:szCs w:val="22"/>
                <w:rtl/>
              </w:rPr>
            </w:pPr>
            <w:r w:rsidRPr="00E73978">
              <w:rPr>
                <w:i/>
                <w:iCs/>
                <w:sz w:val="22"/>
                <w:szCs w:val="22"/>
                <w:rtl/>
              </w:rPr>
              <w:t>1971</w:t>
            </w:r>
          </w:p>
        </w:tc>
        <w:tc>
          <w:tcPr>
            <w:tcW w:w="2070" w:type="dxa"/>
            <w:tcBorders>
              <w:top w:val="single" w:sz="12" w:space="0" w:color="auto"/>
              <w:left w:val="nil"/>
              <w:bottom w:val="single" w:sz="12" w:space="0" w:color="auto"/>
              <w:right w:val="nil"/>
            </w:tcBorders>
          </w:tcPr>
          <w:p w:rsidR="00CB4538" w:rsidRPr="00E73978" w:rsidRDefault="00CB4538" w:rsidP="00E73978">
            <w:pPr>
              <w:pStyle w:val="BodyText2"/>
              <w:spacing w:before="120" w:line="240" w:lineRule="exact"/>
              <w:jc w:val="center"/>
              <w:rPr>
                <w:i/>
                <w:iCs/>
                <w:sz w:val="22"/>
                <w:szCs w:val="22"/>
                <w:rtl/>
              </w:rPr>
            </w:pPr>
            <w:r w:rsidRPr="00E73978">
              <w:rPr>
                <w:i/>
                <w:iCs/>
                <w:sz w:val="22"/>
                <w:szCs w:val="22"/>
                <w:rtl/>
              </w:rPr>
              <w:t>1981</w:t>
            </w:r>
          </w:p>
        </w:tc>
        <w:tc>
          <w:tcPr>
            <w:tcW w:w="1890" w:type="dxa"/>
            <w:tcBorders>
              <w:top w:val="single" w:sz="12" w:space="0" w:color="auto"/>
              <w:left w:val="nil"/>
              <w:bottom w:val="single" w:sz="12" w:space="0" w:color="auto"/>
              <w:right w:val="nil"/>
            </w:tcBorders>
          </w:tcPr>
          <w:p w:rsidR="00CB4538" w:rsidRPr="00E73978" w:rsidRDefault="00CB4538" w:rsidP="00E73978">
            <w:pPr>
              <w:pStyle w:val="BodyText2"/>
              <w:spacing w:before="120" w:after="120" w:line="240" w:lineRule="exact"/>
              <w:jc w:val="center"/>
              <w:rPr>
                <w:i/>
                <w:iCs/>
                <w:sz w:val="22"/>
                <w:szCs w:val="22"/>
                <w:rtl/>
              </w:rPr>
            </w:pPr>
            <w:r w:rsidRPr="00E73978">
              <w:rPr>
                <w:i/>
                <w:iCs/>
                <w:sz w:val="22"/>
                <w:szCs w:val="22"/>
                <w:rtl/>
              </w:rPr>
              <w:t>1994</w:t>
            </w:r>
          </w:p>
        </w:tc>
      </w:tr>
      <w:tr w:rsidR="00CB4538" w:rsidRPr="00613BDF">
        <w:tblPrEx>
          <w:tblCellMar>
            <w:top w:w="0" w:type="dxa"/>
            <w:bottom w:w="0" w:type="dxa"/>
          </w:tblCellMar>
        </w:tblPrEx>
        <w:tc>
          <w:tcPr>
            <w:tcW w:w="2160" w:type="dxa"/>
            <w:tcBorders>
              <w:top w:val="single" w:sz="12" w:space="0" w:color="auto"/>
              <w:left w:val="nil"/>
              <w:bottom w:val="nil"/>
              <w:right w:val="nil"/>
            </w:tcBorders>
          </w:tcPr>
          <w:p w:rsidR="00CB4538" w:rsidRPr="00E73978" w:rsidRDefault="00CB4538" w:rsidP="00A35DC1">
            <w:pPr>
              <w:pStyle w:val="BodyText2"/>
              <w:spacing w:line="400" w:lineRule="exact"/>
              <w:jc w:val="both"/>
              <w:rPr>
                <w:rFonts w:hint="cs"/>
                <w:b/>
                <w:bCs/>
                <w:sz w:val="22"/>
                <w:szCs w:val="22"/>
                <w:rtl/>
                <w:lang w:bidi="ar-EG"/>
              </w:rPr>
            </w:pPr>
            <w:r w:rsidRPr="00E73978">
              <w:rPr>
                <w:rFonts w:hint="cs"/>
                <w:b/>
                <w:bCs/>
                <w:sz w:val="22"/>
                <w:szCs w:val="22"/>
                <w:rtl/>
                <w:lang w:bidi="ar-EG"/>
              </w:rPr>
              <w:t>المجموع</w:t>
            </w:r>
          </w:p>
        </w:tc>
        <w:tc>
          <w:tcPr>
            <w:tcW w:w="1890" w:type="dxa"/>
            <w:tcBorders>
              <w:top w:val="single" w:sz="12" w:space="0" w:color="auto"/>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812616</w:t>
            </w:r>
          </w:p>
        </w:tc>
        <w:tc>
          <w:tcPr>
            <w:tcW w:w="2070" w:type="dxa"/>
            <w:tcBorders>
              <w:top w:val="single" w:sz="12" w:space="0" w:color="auto"/>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940993</w:t>
            </w:r>
          </w:p>
        </w:tc>
        <w:tc>
          <w:tcPr>
            <w:tcW w:w="1890" w:type="dxa"/>
            <w:tcBorders>
              <w:top w:val="single" w:sz="12" w:space="0" w:color="auto"/>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971677</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 xml:space="preserve">صفر </w:t>
            </w:r>
            <w:r w:rsidRPr="00E73978">
              <w:rPr>
                <w:sz w:val="22"/>
                <w:szCs w:val="22"/>
                <w:rtl/>
                <w:lang w:bidi="ar-EG"/>
              </w:rPr>
              <w:t>–</w:t>
            </w:r>
            <w:r w:rsidRPr="00E73978">
              <w:rPr>
                <w:rFonts w:hint="cs"/>
                <w:sz w:val="22"/>
                <w:szCs w:val="22"/>
                <w:rtl/>
                <w:lang w:bidi="ar-EG"/>
              </w:rPr>
              <w:t xml:space="preserve"> 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88216</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92933</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73917</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5-9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86549</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89547</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79457</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10-14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85782</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86561</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81736</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15-19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84254</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86552</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79671</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20-24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73801</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84618</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sz w:val="22"/>
                <w:szCs w:val="22"/>
                <w:rtl/>
              </w:rPr>
            </w:pPr>
            <w:r w:rsidRPr="00E73978">
              <w:rPr>
                <w:rFonts w:hint="cs"/>
                <w:sz w:val="22"/>
                <w:szCs w:val="22"/>
                <w:rtl/>
              </w:rPr>
              <w:t>75100</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25-29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57411</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80112</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74624</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30-34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57225</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71572</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73241</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35-39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56942</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56124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71375</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40-44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49789</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56498</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68276</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45-49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41805</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55760</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55930</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50-54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26928</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48239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50913</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55-59</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28769</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39684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49446</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60-64</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24406</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24742</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46547</w:t>
            </w:r>
          </w:p>
        </w:tc>
      </w:tr>
      <w:tr w:rsidR="00CB4538" w:rsidRPr="00613BDF">
        <w:tblPrEx>
          <w:tblCellMar>
            <w:top w:w="0" w:type="dxa"/>
            <w:bottom w:w="0" w:type="dxa"/>
          </w:tblCellMar>
        </w:tblPrEx>
        <w:tc>
          <w:tcPr>
            <w:tcW w:w="2160" w:type="dxa"/>
            <w:tcBorders>
              <w:top w:val="nil"/>
              <w:left w:val="nil"/>
              <w:bottom w:val="nil"/>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65 وما فوقها</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49735</w:t>
            </w:r>
          </w:p>
        </w:tc>
        <w:tc>
          <w:tcPr>
            <w:tcW w:w="207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65508</w:t>
            </w:r>
          </w:p>
        </w:tc>
        <w:tc>
          <w:tcPr>
            <w:tcW w:w="1890" w:type="dxa"/>
            <w:tcBorders>
              <w:top w:val="nil"/>
              <w:left w:val="nil"/>
              <w:bottom w:val="nil"/>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89296</w:t>
            </w:r>
          </w:p>
        </w:tc>
      </w:tr>
      <w:tr w:rsidR="00CB4538" w:rsidRPr="00613BDF">
        <w:tblPrEx>
          <w:tblCellMar>
            <w:top w:w="0" w:type="dxa"/>
            <w:bottom w:w="0" w:type="dxa"/>
          </w:tblCellMar>
        </w:tblPrEx>
        <w:tc>
          <w:tcPr>
            <w:tcW w:w="2160" w:type="dxa"/>
            <w:tcBorders>
              <w:top w:val="nil"/>
              <w:left w:val="nil"/>
              <w:bottom w:val="single" w:sz="12" w:space="0" w:color="auto"/>
              <w:right w:val="nil"/>
            </w:tcBorders>
          </w:tcPr>
          <w:p w:rsidR="00CB4538" w:rsidRPr="00E73978" w:rsidRDefault="00CB4538" w:rsidP="00A35DC1">
            <w:pPr>
              <w:pStyle w:val="BodyText2"/>
              <w:spacing w:line="400" w:lineRule="exact"/>
              <w:jc w:val="both"/>
              <w:rPr>
                <w:rFonts w:hint="cs"/>
                <w:sz w:val="22"/>
                <w:szCs w:val="22"/>
                <w:rtl/>
                <w:lang w:bidi="ar-EG"/>
              </w:rPr>
            </w:pPr>
            <w:r w:rsidRPr="00E73978">
              <w:rPr>
                <w:rFonts w:hint="cs"/>
                <w:sz w:val="22"/>
                <w:szCs w:val="22"/>
                <w:rtl/>
                <w:lang w:bidi="ar-EG"/>
              </w:rPr>
              <w:t>غير معروف</w:t>
            </w:r>
          </w:p>
        </w:tc>
        <w:tc>
          <w:tcPr>
            <w:tcW w:w="1890" w:type="dxa"/>
            <w:tcBorders>
              <w:top w:val="nil"/>
              <w:left w:val="nil"/>
              <w:bottom w:val="single" w:sz="12" w:space="0" w:color="auto"/>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1004</w:t>
            </w:r>
          </w:p>
        </w:tc>
        <w:tc>
          <w:tcPr>
            <w:tcW w:w="2070" w:type="dxa"/>
            <w:tcBorders>
              <w:top w:val="nil"/>
              <w:left w:val="nil"/>
              <w:bottom w:val="single" w:sz="12" w:space="0" w:color="auto"/>
              <w:right w:val="nil"/>
            </w:tcBorders>
          </w:tcPr>
          <w:p w:rsidR="00CB4538" w:rsidRPr="00E73978" w:rsidRDefault="00CB4538" w:rsidP="00A35DC1">
            <w:pPr>
              <w:pStyle w:val="BodyText2"/>
              <w:spacing w:line="400" w:lineRule="exact"/>
              <w:jc w:val="center"/>
              <w:rPr>
                <w:rFonts w:hint="cs"/>
                <w:sz w:val="22"/>
                <w:szCs w:val="22"/>
                <w:rtl/>
              </w:rPr>
            </w:pPr>
            <w:r w:rsidRPr="00E73978">
              <w:rPr>
                <w:rFonts w:hint="cs"/>
                <w:sz w:val="22"/>
                <w:szCs w:val="22"/>
                <w:rtl/>
              </w:rPr>
              <w:t>3543</w:t>
            </w:r>
          </w:p>
        </w:tc>
        <w:tc>
          <w:tcPr>
            <w:tcW w:w="1890" w:type="dxa"/>
            <w:tcBorders>
              <w:top w:val="nil"/>
              <w:left w:val="nil"/>
              <w:bottom w:val="single" w:sz="12" w:space="0" w:color="auto"/>
              <w:right w:val="nil"/>
            </w:tcBorders>
          </w:tcPr>
          <w:p w:rsidR="00CB4538" w:rsidRPr="00E73978" w:rsidRDefault="00CB4538" w:rsidP="00A35DC1">
            <w:pPr>
              <w:pStyle w:val="BodyText2"/>
              <w:spacing w:after="120" w:line="400" w:lineRule="exact"/>
              <w:jc w:val="center"/>
              <w:rPr>
                <w:rFonts w:hint="cs"/>
                <w:sz w:val="22"/>
                <w:szCs w:val="22"/>
                <w:rtl/>
              </w:rPr>
            </w:pPr>
            <w:r w:rsidRPr="00E73978">
              <w:rPr>
                <w:rFonts w:hint="cs"/>
                <w:sz w:val="22"/>
                <w:szCs w:val="22"/>
                <w:rtl/>
              </w:rPr>
              <w:t>2148</w:t>
            </w:r>
          </w:p>
        </w:tc>
      </w:tr>
    </w:tbl>
    <w:p w:rsidR="004A70E5" w:rsidRPr="004A70E5" w:rsidRDefault="004A70E5" w:rsidP="004A70E5">
      <w:pPr>
        <w:pStyle w:val="BodyText2"/>
        <w:spacing w:line="120" w:lineRule="exact"/>
        <w:ind w:left="1030"/>
        <w:jc w:val="both"/>
        <w:outlineLvl w:val="0"/>
        <w:rPr>
          <w:rFonts w:hint="cs"/>
          <w:sz w:val="12"/>
          <w:szCs w:val="30"/>
          <w:rtl/>
        </w:rPr>
      </w:pPr>
    </w:p>
    <w:p w:rsidR="00E73978" w:rsidRDefault="00E73978" w:rsidP="004A70E5">
      <w:pPr>
        <w:pStyle w:val="BodyText2"/>
        <w:spacing w:line="400" w:lineRule="exact"/>
        <w:ind w:left="1037"/>
        <w:jc w:val="both"/>
        <w:outlineLvl w:val="0"/>
        <w:rPr>
          <w:rFonts w:hint="cs"/>
          <w:sz w:val="30"/>
          <w:szCs w:val="30"/>
          <w:rtl/>
        </w:rPr>
      </w:pP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900"/>
        <w:gridCol w:w="810"/>
        <w:gridCol w:w="720"/>
        <w:gridCol w:w="720"/>
        <w:gridCol w:w="720"/>
        <w:gridCol w:w="720"/>
        <w:gridCol w:w="630"/>
        <w:gridCol w:w="720"/>
      </w:tblGrid>
      <w:tr w:rsidR="002432C3" w:rsidRPr="00613BDF">
        <w:tblPrEx>
          <w:tblCellMar>
            <w:top w:w="0" w:type="dxa"/>
            <w:bottom w:w="0" w:type="dxa"/>
          </w:tblCellMar>
        </w:tblPrEx>
        <w:tc>
          <w:tcPr>
            <w:tcW w:w="8010" w:type="dxa"/>
            <w:gridSpan w:val="10"/>
            <w:tcBorders>
              <w:bottom w:val="single" w:sz="12" w:space="0" w:color="auto"/>
            </w:tcBorders>
            <w:shd w:val="clear" w:color="auto" w:fill="B3B3B3"/>
          </w:tcPr>
          <w:p w:rsidR="002432C3" w:rsidRPr="002432C3" w:rsidRDefault="002432C3" w:rsidP="004A70E5">
            <w:pPr>
              <w:pStyle w:val="BodyText2"/>
              <w:spacing w:line="240" w:lineRule="exact"/>
              <w:jc w:val="both"/>
              <w:rPr>
                <w:rFonts w:hint="cs"/>
                <w:b/>
                <w:bCs/>
                <w:sz w:val="22"/>
                <w:szCs w:val="22"/>
                <w:rtl/>
                <w:lang w:bidi="ar-EG"/>
              </w:rPr>
            </w:pPr>
            <w:r w:rsidRPr="002432C3">
              <w:rPr>
                <w:rFonts w:hint="cs"/>
                <w:b/>
                <w:bCs/>
                <w:sz w:val="22"/>
                <w:szCs w:val="22"/>
                <w:rtl/>
                <w:lang w:bidi="ar-EG"/>
              </w:rPr>
              <w:t>الهيكل العرقي للسكان حسب تعداد عام 1994</w:t>
            </w:r>
          </w:p>
        </w:tc>
      </w:tr>
      <w:tr w:rsidR="00CB4538" w:rsidRPr="00613BDF">
        <w:tblPrEx>
          <w:tblCellMar>
            <w:top w:w="0" w:type="dxa"/>
            <w:bottom w:w="0" w:type="dxa"/>
          </w:tblCellMar>
        </w:tblPrEx>
        <w:tc>
          <w:tcPr>
            <w:tcW w:w="117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i/>
                <w:iCs/>
                <w:rtl/>
              </w:rPr>
            </w:pPr>
          </w:p>
        </w:tc>
        <w:tc>
          <w:tcPr>
            <w:tcW w:w="90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المجموع</w:t>
            </w:r>
          </w:p>
        </w:tc>
        <w:tc>
          <w:tcPr>
            <w:tcW w:w="90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مقدونيون</w:t>
            </w:r>
          </w:p>
        </w:tc>
        <w:tc>
          <w:tcPr>
            <w:tcW w:w="81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ألبانيون</w:t>
            </w:r>
          </w:p>
        </w:tc>
        <w:tc>
          <w:tcPr>
            <w:tcW w:w="72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أتراك</w:t>
            </w:r>
          </w:p>
        </w:tc>
        <w:tc>
          <w:tcPr>
            <w:tcW w:w="72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غجر</w:t>
            </w:r>
          </w:p>
        </w:tc>
        <w:tc>
          <w:tcPr>
            <w:tcW w:w="72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فلاشيون</w:t>
            </w:r>
          </w:p>
        </w:tc>
        <w:tc>
          <w:tcPr>
            <w:tcW w:w="72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صرب</w:t>
            </w:r>
          </w:p>
        </w:tc>
        <w:tc>
          <w:tcPr>
            <w:tcW w:w="630" w:type="dxa"/>
            <w:tcBorders>
              <w:top w:val="single" w:sz="12" w:space="0" w:color="auto"/>
              <w:left w:val="nil"/>
              <w:bottom w:val="single" w:sz="12" w:space="0" w:color="auto"/>
              <w:right w:val="nil"/>
            </w:tcBorders>
          </w:tcPr>
          <w:p w:rsidR="00CB4538" w:rsidRPr="002432C3" w:rsidRDefault="00CB4538" w:rsidP="00654E02">
            <w:pPr>
              <w:pStyle w:val="BodyText2"/>
              <w:spacing w:line="400" w:lineRule="exact"/>
              <w:jc w:val="both"/>
              <w:rPr>
                <w:rFonts w:hint="cs"/>
                <w:i/>
                <w:iCs/>
                <w:rtl/>
                <w:lang w:bidi="ar-EG"/>
              </w:rPr>
            </w:pPr>
            <w:r w:rsidRPr="002432C3">
              <w:rPr>
                <w:rFonts w:hint="cs"/>
                <w:i/>
                <w:iCs/>
                <w:rtl/>
                <w:lang w:bidi="ar-EG"/>
              </w:rPr>
              <w:t>بوشناق</w:t>
            </w:r>
          </w:p>
        </w:tc>
        <w:tc>
          <w:tcPr>
            <w:tcW w:w="720" w:type="dxa"/>
            <w:tcBorders>
              <w:top w:val="single" w:sz="12" w:space="0" w:color="auto"/>
              <w:left w:val="nil"/>
              <w:bottom w:val="single" w:sz="12" w:space="0" w:color="auto"/>
              <w:right w:val="nil"/>
            </w:tcBorders>
          </w:tcPr>
          <w:p w:rsidR="00CB4538" w:rsidRPr="002432C3" w:rsidRDefault="00CB4538" w:rsidP="002432C3">
            <w:pPr>
              <w:pStyle w:val="BodyText2"/>
              <w:spacing w:after="120" w:line="240" w:lineRule="exact"/>
              <w:jc w:val="both"/>
              <w:rPr>
                <w:rFonts w:hint="cs"/>
                <w:i/>
                <w:iCs/>
                <w:rtl/>
                <w:lang w:bidi="ar-EG"/>
              </w:rPr>
            </w:pPr>
            <w:r w:rsidRPr="002432C3">
              <w:rPr>
                <w:rFonts w:hint="cs"/>
                <w:i/>
                <w:iCs/>
                <w:rtl/>
                <w:lang w:bidi="ar-EG"/>
              </w:rPr>
              <w:t>جنسيات أخرى</w:t>
            </w:r>
          </w:p>
        </w:tc>
      </w:tr>
      <w:tr w:rsidR="00CB4538" w:rsidRPr="00613BDF">
        <w:tblPrEx>
          <w:tblCellMar>
            <w:top w:w="0" w:type="dxa"/>
            <w:bottom w:w="0" w:type="dxa"/>
          </w:tblCellMar>
        </w:tblPrEx>
        <w:tc>
          <w:tcPr>
            <w:tcW w:w="117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lang w:bidi="ar-EG"/>
              </w:rPr>
            </w:pPr>
            <w:r w:rsidRPr="00F8577E">
              <w:rPr>
                <w:rFonts w:hint="cs"/>
                <w:rtl/>
                <w:lang w:bidi="ar-EG"/>
              </w:rPr>
              <w:t>1994</w:t>
            </w:r>
          </w:p>
        </w:tc>
        <w:tc>
          <w:tcPr>
            <w:tcW w:w="90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1945932</w:t>
            </w:r>
          </w:p>
        </w:tc>
        <w:tc>
          <w:tcPr>
            <w:tcW w:w="90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1295964</w:t>
            </w:r>
          </w:p>
        </w:tc>
        <w:tc>
          <w:tcPr>
            <w:tcW w:w="81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441104</w:t>
            </w:r>
          </w:p>
        </w:tc>
        <w:tc>
          <w:tcPr>
            <w:tcW w:w="72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78019</w:t>
            </w:r>
          </w:p>
        </w:tc>
        <w:tc>
          <w:tcPr>
            <w:tcW w:w="72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43707</w:t>
            </w:r>
          </w:p>
        </w:tc>
        <w:tc>
          <w:tcPr>
            <w:tcW w:w="72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6801</w:t>
            </w:r>
          </w:p>
        </w:tc>
        <w:tc>
          <w:tcPr>
            <w:tcW w:w="72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40228</w:t>
            </w:r>
          </w:p>
        </w:tc>
        <w:tc>
          <w:tcPr>
            <w:tcW w:w="63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6829</w:t>
            </w:r>
          </w:p>
        </w:tc>
        <w:tc>
          <w:tcPr>
            <w:tcW w:w="720" w:type="dxa"/>
            <w:tcBorders>
              <w:top w:val="single" w:sz="12" w:space="0" w:color="auto"/>
              <w:left w:val="nil"/>
              <w:bottom w:val="nil"/>
              <w:right w:val="nil"/>
            </w:tcBorders>
          </w:tcPr>
          <w:p w:rsidR="00CB4538" w:rsidRPr="00F8577E" w:rsidRDefault="00CB4538" w:rsidP="00654E02">
            <w:pPr>
              <w:pStyle w:val="BodyText2"/>
              <w:spacing w:line="400" w:lineRule="exact"/>
              <w:jc w:val="both"/>
              <w:rPr>
                <w:rFonts w:hint="cs"/>
                <w:rtl/>
              </w:rPr>
            </w:pPr>
            <w:r w:rsidRPr="00F8577E">
              <w:rPr>
                <w:rFonts w:hint="cs"/>
                <w:rtl/>
              </w:rPr>
              <w:t>31480</w:t>
            </w:r>
          </w:p>
        </w:tc>
      </w:tr>
      <w:tr w:rsidR="00CB4538" w:rsidRPr="00613BDF">
        <w:tblPrEx>
          <w:tblCellMar>
            <w:top w:w="0" w:type="dxa"/>
            <w:bottom w:w="0" w:type="dxa"/>
          </w:tblCellMar>
        </w:tblPrEx>
        <w:tc>
          <w:tcPr>
            <w:tcW w:w="1170" w:type="dxa"/>
            <w:tcBorders>
              <w:top w:val="nil"/>
              <w:left w:val="nil"/>
              <w:bottom w:val="single" w:sz="12" w:space="0" w:color="auto"/>
              <w:right w:val="nil"/>
            </w:tcBorders>
          </w:tcPr>
          <w:p w:rsidR="00CB4538" w:rsidRPr="00F8577E" w:rsidRDefault="00CB4538" w:rsidP="00654E02">
            <w:pPr>
              <w:pStyle w:val="BodyText2"/>
              <w:spacing w:line="240" w:lineRule="exact"/>
              <w:jc w:val="left"/>
              <w:rPr>
                <w:rFonts w:hint="cs"/>
                <w:rtl/>
                <w:lang w:bidi="ar-EG"/>
              </w:rPr>
            </w:pPr>
            <w:r w:rsidRPr="00F8577E">
              <w:rPr>
                <w:rFonts w:hint="cs"/>
                <w:rtl/>
                <w:lang w:bidi="ar-EG"/>
              </w:rPr>
              <w:t xml:space="preserve">الهيكل في المائة </w:t>
            </w:r>
          </w:p>
        </w:tc>
        <w:tc>
          <w:tcPr>
            <w:tcW w:w="90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100</w:t>
            </w:r>
          </w:p>
        </w:tc>
        <w:tc>
          <w:tcPr>
            <w:tcW w:w="90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60ر66</w:t>
            </w:r>
          </w:p>
        </w:tc>
        <w:tc>
          <w:tcPr>
            <w:tcW w:w="81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67ر22</w:t>
            </w:r>
          </w:p>
        </w:tc>
        <w:tc>
          <w:tcPr>
            <w:tcW w:w="72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01ر4</w:t>
            </w:r>
          </w:p>
        </w:tc>
        <w:tc>
          <w:tcPr>
            <w:tcW w:w="72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25ر2</w:t>
            </w:r>
          </w:p>
        </w:tc>
        <w:tc>
          <w:tcPr>
            <w:tcW w:w="72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44ر0</w:t>
            </w:r>
          </w:p>
        </w:tc>
        <w:tc>
          <w:tcPr>
            <w:tcW w:w="72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07ر2</w:t>
            </w:r>
          </w:p>
        </w:tc>
        <w:tc>
          <w:tcPr>
            <w:tcW w:w="630" w:type="dxa"/>
            <w:tcBorders>
              <w:top w:val="nil"/>
              <w:left w:val="nil"/>
              <w:bottom w:val="single" w:sz="12" w:space="0" w:color="auto"/>
              <w:right w:val="nil"/>
            </w:tcBorders>
          </w:tcPr>
          <w:p w:rsidR="00CB4538" w:rsidRPr="00F8577E" w:rsidRDefault="00CB4538" w:rsidP="00654E02">
            <w:pPr>
              <w:pStyle w:val="BodyText2"/>
              <w:spacing w:line="400" w:lineRule="exact"/>
              <w:jc w:val="both"/>
              <w:rPr>
                <w:rFonts w:hint="cs"/>
                <w:rtl/>
              </w:rPr>
            </w:pPr>
            <w:r w:rsidRPr="00F8577E">
              <w:rPr>
                <w:rFonts w:hint="cs"/>
                <w:rtl/>
              </w:rPr>
              <w:t>35ر0</w:t>
            </w:r>
          </w:p>
        </w:tc>
        <w:tc>
          <w:tcPr>
            <w:tcW w:w="720" w:type="dxa"/>
            <w:tcBorders>
              <w:top w:val="nil"/>
              <w:left w:val="nil"/>
              <w:bottom w:val="single" w:sz="12" w:space="0" w:color="auto"/>
              <w:right w:val="nil"/>
            </w:tcBorders>
          </w:tcPr>
          <w:p w:rsidR="00CB4538" w:rsidRPr="00F8577E" w:rsidRDefault="00CB4538" w:rsidP="002432C3">
            <w:pPr>
              <w:pStyle w:val="BodyText2"/>
              <w:spacing w:after="120" w:line="400" w:lineRule="exact"/>
              <w:jc w:val="both"/>
              <w:rPr>
                <w:rFonts w:hint="cs"/>
                <w:rtl/>
              </w:rPr>
            </w:pPr>
            <w:r w:rsidRPr="00F8577E">
              <w:rPr>
                <w:rFonts w:hint="cs"/>
                <w:rtl/>
              </w:rPr>
              <w:t>62ر1</w:t>
            </w:r>
          </w:p>
        </w:tc>
      </w:tr>
    </w:tbl>
    <w:p w:rsidR="004A70E5" w:rsidRDefault="004A70E5" w:rsidP="004A70E5">
      <w:pPr>
        <w:pStyle w:val="BodyText2"/>
        <w:spacing w:line="400" w:lineRule="exact"/>
        <w:ind w:left="1037" w:right="806" w:firstLine="446"/>
        <w:jc w:val="both"/>
        <w:rPr>
          <w:rFonts w:hint="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فيما يلي هيكل السكان حسب الانتماء العرقي كما ورد في تعداد 1994: 6ر66في المائة </w:t>
      </w:r>
      <w:r w:rsidRPr="00613BDF">
        <w:rPr>
          <w:rFonts w:hint="cs"/>
          <w:sz w:val="30"/>
          <w:szCs w:val="30"/>
          <w:rtl/>
          <w:lang w:bidi="ar-EG"/>
        </w:rPr>
        <w:t xml:space="preserve"> </w:t>
      </w:r>
      <w:r w:rsidRPr="00613BDF">
        <w:rPr>
          <w:sz w:val="30"/>
          <w:szCs w:val="30"/>
          <w:rtl/>
        </w:rPr>
        <w:t xml:space="preserve">مقدونيون، 76ر22في المائة </w:t>
      </w:r>
      <w:r w:rsidRPr="00613BDF">
        <w:rPr>
          <w:rFonts w:hint="cs"/>
          <w:sz w:val="30"/>
          <w:szCs w:val="30"/>
          <w:rtl/>
          <w:lang w:bidi="ar-EG"/>
        </w:rPr>
        <w:t xml:space="preserve"> </w:t>
      </w:r>
      <w:r w:rsidRPr="00613BDF">
        <w:rPr>
          <w:sz w:val="30"/>
          <w:szCs w:val="30"/>
          <w:rtl/>
        </w:rPr>
        <w:t xml:space="preserve">ألبانيون، 01ر4 في المائة </w:t>
      </w:r>
      <w:r w:rsidRPr="00613BDF">
        <w:rPr>
          <w:rFonts w:hint="cs"/>
          <w:sz w:val="30"/>
          <w:szCs w:val="30"/>
          <w:rtl/>
          <w:lang w:bidi="ar-EG"/>
        </w:rPr>
        <w:t xml:space="preserve"> </w:t>
      </w:r>
      <w:r w:rsidRPr="00613BDF">
        <w:rPr>
          <w:sz w:val="30"/>
          <w:szCs w:val="30"/>
          <w:rtl/>
        </w:rPr>
        <w:t xml:space="preserve">أتراك، 25ر2 في المائة  غجر، 44ر0 في المائة  فلاشيون، 07ر2 في المائة </w:t>
      </w:r>
      <w:r w:rsidRPr="00613BDF">
        <w:rPr>
          <w:rFonts w:hint="cs"/>
          <w:sz w:val="30"/>
          <w:szCs w:val="30"/>
          <w:rtl/>
          <w:lang w:bidi="ar-EG"/>
        </w:rPr>
        <w:t xml:space="preserve"> </w:t>
      </w:r>
      <w:r w:rsidRPr="00613BDF">
        <w:rPr>
          <w:sz w:val="30"/>
          <w:szCs w:val="30"/>
          <w:rtl/>
        </w:rPr>
        <w:t xml:space="preserve">صرب، 35ر0 في المائة </w:t>
      </w:r>
      <w:r w:rsidRPr="00613BDF">
        <w:rPr>
          <w:rFonts w:hint="cs"/>
          <w:sz w:val="30"/>
          <w:szCs w:val="30"/>
          <w:rtl/>
          <w:lang w:bidi="ar-EG"/>
        </w:rPr>
        <w:t xml:space="preserve"> </w:t>
      </w:r>
      <w:r w:rsidRPr="00613BDF">
        <w:rPr>
          <w:sz w:val="30"/>
          <w:szCs w:val="30"/>
          <w:rtl/>
        </w:rPr>
        <w:t xml:space="preserve">بوشناق، 62ر1 في المائة  </w:t>
      </w:r>
      <w:r w:rsidRPr="00613BDF">
        <w:rPr>
          <w:rFonts w:hint="cs"/>
          <w:sz w:val="30"/>
          <w:szCs w:val="30"/>
          <w:rtl/>
          <w:lang w:bidi="ar-EG"/>
        </w:rPr>
        <w:t>جنسيات أخرى.</w:t>
      </w:r>
    </w:p>
    <w:p w:rsidR="004A70E5" w:rsidRPr="004A70E5" w:rsidRDefault="004A70E5" w:rsidP="004A70E5">
      <w:pPr>
        <w:pStyle w:val="BodyText2"/>
        <w:spacing w:line="120" w:lineRule="exact"/>
        <w:ind w:left="1030"/>
        <w:jc w:val="both"/>
        <w:rPr>
          <w:rFonts w:hint="cs"/>
          <w:sz w:val="12"/>
          <w:szCs w:val="30"/>
          <w:rtl/>
        </w:rPr>
      </w:pPr>
    </w:p>
    <w:p w:rsidR="004A70E5" w:rsidRPr="00D84985" w:rsidRDefault="00CB4538" w:rsidP="00CB4538">
      <w:pPr>
        <w:pStyle w:val="BodyText2"/>
        <w:spacing w:after="120" w:line="400" w:lineRule="exact"/>
        <w:ind w:left="1030"/>
        <w:jc w:val="both"/>
        <w:rPr>
          <w:sz w:val="26"/>
          <w:szCs w:val="26"/>
          <w:rtl/>
        </w:rPr>
      </w:pPr>
      <w:r w:rsidRPr="00D84985">
        <w:rPr>
          <w:sz w:val="26"/>
          <w:szCs w:val="26"/>
          <w:rtl/>
        </w:rPr>
        <w:t>المصدر:  مكتب الإحصاءات الحكومية</w:t>
      </w:r>
    </w:p>
    <w:p w:rsidR="00E7242D" w:rsidRDefault="004A70E5" w:rsidP="00CB4538">
      <w:pPr>
        <w:pStyle w:val="BodyText2"/>
        <w:spacing w:after="120" w:line="400" w:lineRule="exact"/>
        <w:ind w:left="1030"/>
        <w:jc w:val="both"/>
        <w:rPr>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E7242D">
        <w:tblPrEx>
          <w:tblCellMar>
            <w:top w:w="0" w:type="dxa"/>
            <w:bottom w:w="0" w:type="dxa"/>
          </w:tblCellMar>
        </w:tblPrEx>
        <w:tc>
          <w:tcPr>
            <w:tcW w:w="8010" w:type="dxa"/>
            <w:shd w:val="clear" w:color="auto" w:fill="B3B3B3"/>
          </w:tcPr>
          <w:p w:rsidR="00E7242D" w:rsidRPr="00E7242D" w:rsidRDefault="00E7242D" w:rsidP="00E7242D">
            <w:pPr>
              <w:tabs>
                <w:tab w:val="left" w:pos="288"/>
                <w:tab w:val="left" w:pos="576"/>
                <w:tab w:val="left" w:pos="864"/>
                <w:tab w:val="left" w:pos="1152"/>
              </w:tabs>
              <w:ind w:right="40"/>
              <w:jc w:val="center"/>
              <w:rPr>
                <w:rFonts w:hint="cs"/>
                <w:b/>
                <w:bCs/>
                <w:sz w:val="32"/>
                <w:szCs w:val="32"/>
                <w:rtl/>
              </w:rPr>
            </w:pPr>
            <w:r w:rsidRPr="00E7242D">
              <w:rPr>
                <w:rFonts w:hint="cs"/>
                <w:b/>
                <w:bCs/>
                <w:sz w:val="32"/>
                <w:szCs w:val="32"/>
                <w:rtl/>
              </w:rPr>
              <w:t>تعداد عام 2002</w:t>
            </w:r>
          </w:p>
        </w:tc>
      </w:tr>
    </w:tbl>
    <w:p w:rsidR="00D8602A" w:rsidRDefault="00D8602A" w:rsidP="00D8602A">
      <w:pPr>
        <w:pStyle w:val="BodyText2"/>
        <w:spacing w:after="120" w:line="400" w:lineRule="exact"/>
        <w:ind w:left="1030" w:right="810"/>
        <w:jc w:val="center"/>
        <w:outlineLvl w:val="0"/>
        <w:rPr>
          <w:rFonts w:hint="cs"/>
          <w:sz w:val="22"/>
          <w:szCs w:val="22"/>
          <w:rtl/>
        </w:rPr>
      </w:pPr>
    </w:p>
    <w:p w:rsidR="00CB4538" w:rsidRPr="00D84985" w:rsidRDefault="00CB4538" w:rsidP="00D8602A">
      <w:pPr>
        <w:pStyle w:val="BodyText2"/>
        <w:spacing w:after="120" w:line="400" w:lineRule="exact"/>
        <w:ind w:left="1030" w:right="810"/>
        <w:jc w:val="center"/>
        <w:outlineLvl w:val="0"/>
        <w:rPr>
          <w:sz w:val="26"/>
          <w:szCs w:val="26"/>
          <w:rtl/>
        </w:rPr>
      </w:pPr>
      <w:r w:rsidRPr="00D84985">
        <w:rPr>
          <w:sz w:val="26"/>
          <w:szCs w:val="26"/>
          <w:rtl/>
        </w:rPr>
        <w:t>مجموع سكان جمهورية مقدونيا حسب فئات عمرية الفرق بين كل منها خمس سنوات</w:t>
      </w:r>
      <w:r w:rsidRPr="00D84985">
        <w:rPr>
          <w:rFonts w:hint="cs"/>
          <w:sz w:val="26"/>
          <w:szCs w:val="26"/>
          <w:rtl/>
          <w:lang w:bidi="ar-EG"/>
        </w:rPr>
        <w:t xml:space="preserve"> </w:t>
      </w:r>
      <w:r w:rsidRPr="00D84985">
        <w:rPr>
          <w:sz w:val="26"/>
          <w:szCs w:val="26"/>
          <w:rtl/>
        </w:rPr>
        <w:t>وحسب فئات الجنس</w:t>
      </w:r>
    </w:p>
    <w:tbl>
      <w:tblPr>
        <w:bidiVisual/>
        <w:tblW w:w="0" w:type="auto"/>
        <w:tblInd w:w="1138" w:type="dxa"/>
        <w:tblLayout w:type="fixed"/>
        <w:tblLook w:val="0000" w:firstRow="0" w:lastRow="0" w:firstColumn="0" w:lastColumn="0" w:noHBand="0" w:noVBand="0"/>
      </w:tblPr>
      <w:tblGrid>
        <w:gridCol w:w="1890"/>
        <w:gridCol w:w="2160"/>
        <w:gridCol w:w="2160"/>
        <w:gridCol w:w="1800"/>
      </w:tblGrid>
      <w:tr w:rsidR="00CB4538" w:rsidRPr="00613BDF">
        <w:tblPrEx>
          <w:tblCellMar>
            <w:top w:w="0" w:type="dxa"/>
            <w:bottom w:w="0" w:type="dxa"/>
          </w:tblCellMar>
        </w:tblPrEx>
        <w:tc>
          <w:tcPr>
            <w:tcW w:w="1890" w:type="dxa"/>
            <w:tcBorders>
              <w:top w:val="single" w:sz="12" w:space="0" w:color="auto"/>
              <w:bottom w:val="single" w:sz="12" w:space="0" w:color="auto"/>
            </w:tcBorders>
          </w:tcPr>
          <w:p w:rsidR="00CB4538" w:rsidRPr="00D8602A" w:rsidRDefault="00CB4538" w:rsidP="00654E02">
            <w:pPr>
              <w:pStyle w:val="BodyText2"/>
              <w:spacing w:line="400" w:lineRule="exact"/>
              <w:jc w:val="both"/>
              <w:rPr>
                <w:i/>
                <w:iCs/>
                <w:sz w:val="22"/>
                <w:szCs w:val="22"/>
                <w:rtl/>
              </w:rPr>
            </w:pPr>
            <w:r w:rsidRPr="00D8602A">
              <w:rPr>
                <w:i/>
                <w:iCs/>
                <w:sz w:val="22"/>
                <w:szCs w:val="22"/>
                <w:rtl/>
              </w:rPr>
              <w:t xml:space="preserve">العمر </w:t>
            </w:r>
          </w:p>
        </w:tc>
        <w:tc>
          <w:tcPr>
            <w:tcW w:w="2160" w:type="dxa"/>
            <w:tcBorders>
              <w:top w:val="single" w:sz="12" w:space="0" w:color="auto"/>
              <w:bottom w:val="single" w:sz="12" w:space="0" w:color="auto"/>
            </w:tcBorders>
          </w:tcPr>
          <w:p w:rsidR="00CB4538" w:rsidRPr="00D8602A" w:rsidRDefault="00CB4538" w:rsidP="00D8602A">
            <w:pPr>
              <w:pStyle w:val="BodyText2"/>
              <w:spacing w:after="120" w:line="400" w:lineRule="exact"/>
              <w:jc w:val="center"/>
              <w:rPr>
                <w:i/>
                <w:iCs/>
                <w:sz w:val="22"/>
                <w:szCs w:val="22"/>
                <w:rtl/>
              </w:rPr>
            </w:pPr>
            <w:r w:rsidRPr="00D8602A">
              <w:rPr>
                <w:i/>
                <w:iCs/>
                <w:sz w:val="22"/>
                <w:szCs w:val="22"/>
                <w:rtl/>
              </w:rPr>
              <w:t>المجموع</w:t>
            </w:r>
          </w:p>
        </w:tc>
        <w:tc>
          <w:tcPr>
            <w:tcW w:w="2160" w:type="dxa"/>
            <w:tcBorders>
              <w:top w:val="single" w:sz="12" w:space="0" w:color="auto"/>
              <w:bottom w:val="single" w:sz="12" w:space="0" w:color="auto"/>
            </w:tcBorders>
          </w:tcPr>
          <w:p w:rsidR="00CB4538" w:rsidRPr="00D8602A" w:rsidRDefault="00CB4538" w:rsidP="00654E02">
            <w:pPr>
              <w:pStyle w:val="BodyText2"/>
              <w:spacing w:line="400" w:lineRule="exact"/>
              <w:jc w:val="center"/>
              <w:rPr>
                <w:i/>
                <w:iCs/>
                <w:sz w:val="22"/>
                <w:szCs w:val="22"/>
                <w:rtl/>
              </w:rPr>
            </w:pPr>
            <w:r w:rsidRPr="00D8602A">
              <w:rPr>
                <w:i/>
                <w:iCs/>
                <w:sz w:val="22"/>
                <w:szCs w:val="22"/>
                <w:rtl/>
              </w:rPr>
              <w:t>الرجال</w:t>
            </w:r>
          </w:p>
        </w:tc>
        <w:tc>
          <w:tcPr>
            <w:tcW w:w="1800" w:type="dxa"/>
            <w:tcBorders>
              <w:top w:val="single" w:sz="12" w:space="0" w:color="auto"/>
              <w:bottom w:val="single" w:sz="12" w:space="0" w:color="auto"/>
            </w:tcBorders>
          </w:tcPr>
          <w:p w:rsidR="00CB4538" w:rsidRPr="00D8602A" w:rsidRDefault="00CB4538" w:rsidP="00654E02">
            <w:pPr>
              <w:pStyle w:val="BodyText2"/>
              <w:spacing w:line="400" w:lineRule="exact"/>
              <w:jc w:val="center"/>
              <w:rPr>
                <w:i/>
                <w:iCs/>
                <w:sz w:val="22"/>
                <w:szCs w:val="22"/>
                <w:rtl/>
              </w:rPr>
            </w:pPr>
            <w:r w:rsidRPr="00D8602A">
              <w:rPr>
                <w:i/>
                <w:iCs/>
                <w:sz w:val="22"/>
                <w:szCs w:val="22"/>
                <w:rtl/>
              </w:rPr>
              <w:t>النساء</w:t>
            </w:r>
          </w:p>
        </w:tc>
      </w:tr>
      <w:tr w:rsidR="00CB4538" w:rsidRPr="00613BDF">
        <w:tblPrEx>
          <w:tblCellMar>
            <w:top w:w="0" w:type="dxa"/>
            <w:bottom w:w="0" w:type="dxa"/>
          </w:tblCellMar>
        </w:tblPrEx>
        <w:tc>
          <w:tcPr>
            <w:tcW w:w="1890" w:type="dxa"/>
            <w:tcBorders>
              <w:top w:val="single" w:sz="12" w:space="0" w:color="auto"/>
              <w:bottom w:val="single" w:sz="12" w:space="0" w:color="auto"/>
            </w:tcBorders>
          </w:tcPr>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 xml:space="preserve">المجموع </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صفر-4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5-9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10-14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15-19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20-24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25-29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30-34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35-39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40-44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45-49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50-54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55-59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60-64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 xml:space="preserve">65-69 </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70-74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75-79</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80-84</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95 وما فوقها</w:t>
            </w:r>
          </w:p>
          <w:p w:rsidR="00CB4538" w:rsidRPr="00D8602A" w:rsidRDefault="00CB4538" w:rsidP="00654E02">
            <w:pPr>
              <w:pStyle w:val="BodyText2"/>
              <w:spacing w:line="400" w:lineRule="exact"/>
              <w:jc w:val="both"/>
              <w:rPr>
                <w:rFonts w:hint="cs"/>
                <w:sz w:val="22"/>
                <w:szCs w:val="22"/>
                <w:rtl/>
                <w:lang w:bidi="ar-EG"/>
              </w:rPr>
            </w:pPr>
            <w:r w:rsidRPr="00D8602A">
              <w:rPr>
                <w:rFonts w:hint="cs"/>
                <w:sz w:val="22"/>
                <w:szCs w:val="22"/>
                <w:rtl/>
                <w:lang w:bidi="ar-EG"/>
              </w:rPr>
              <w:t>غير معروف</w:t>
            </w:r>
          </w:p>
        </w:tc>
        <w:tc>
          <w:tcPr>
            <w:tcW w:w="2160" w:type="dxa"/>
            <w:tcBorders>
              <w:top w:val="single" w:sz="12" w:space="0" w:color="auto"/>
              <w:bottom w:val="single" w:sz="12" w:space="0" w:color="auto"/>
            </w:tcBorders>
          </w:tcPr>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2022547</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122757</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143184</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160339</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165422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161945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153461</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148281</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149837</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146902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142688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127760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95234</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89822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84443</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61969</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40384</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18975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7941</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1203</w:t>
            </w:r>
          </w:p>
        </w:tc>
        <w:tc>
          <w:tcPr>
            <w:tcW w:w="2160" w:type="dxa"/>
            <w:tcBorders>
              <w:top w:val="single" w:sz="12" w:space="0" w:color="auto"/>
              <w:bottom w:val="single" w:sz="12" w:space="0" w:color="auto"/>
            </w:tcBorders>
          </w:tcPr>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1015377</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63279</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73816</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82533</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84902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83546</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78351</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75193</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76222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75027</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72940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63202</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46406</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43208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39770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27928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17255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8095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3380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324</w:t>
            </w:r>
          </w:p>
        </w:tc>
        <w:tc>
          <w:tcPr>
            <w:tcW w:w="1800" w:type="dxa"/>
            <w:tcBorders>
              <w:top w:val="single" w:sz="12" w:space="0" w:color="auto"/>
              <w:bottom w:val="single" w:sz="12" w:space="0" w:color="auto"/>
            </w:tcBorders>
          </w:tcPr>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1007170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59478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69368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77806</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80520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78399</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75110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73088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73615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71875</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69748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64558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48828</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46614</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44673</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34041</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23129</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10880</w:t>
            </w:r>
          </w:p>
          <w:p w:rsidR="00CB4538" w:rsidRPr="00D8602A" w:rsidRDefault="00CB4538" w:rsidP="00654E02">
            <w:pPr>
              <w:pStyle w:val="BodyText2"/>
              <w:spacing w:line="400" w:lineRule="exact"/>
              <w:jc w:val="center"/>
              <w:rPr>
                <w:rFonts w:hint="cs"/>
                <w:sz w:val="22"/>
                <w:szCs w:val="22"/>
                <w:rtl/>
              </w:rPr>
            </w:pPr>
            <w:r w:rsidRPr="00D8602A">
              <w:rPr>
                <w:rFonts w:hint="cs"/>
                <w:sz w:val="22"/>
                <w:szCs w:val="22"/>
                <w:rtl/>
              </w:rPr>
              <w:t>4561</w:t>
            </w:r>
          </w:p>
          <w:p w:rsidR="00CB4538" w:rsidRPr="00D8602A" w:rsidRDefault="00CB4538" w:rsidP="00D8602A">
            <w:pPr>
              <w:pStyle w:val="BodyText2"/>
              <w:spacing w:after="120" w:line="400" w:lineRule="exact"/>
              <w:jc w:val="center"/>
              <w:rPr>
                <w:rFonts w:hint="cs"/>
                <w:sz w:val="22"/>
                <w:szCs w:val="22"/>
                <w:rtl/>
              </w:rPr>
            </w:pPr>
            <w:r w:rsidRPr="00D8602A">
              <w:rPr>
                <w:rFonts w:hint="cs"/>
                <w:sz w:val="22"/>
                <w:szCs w:val="22"/>
                <w:rtl/>
              </w:rPr>
              <w:t>879</w:t>
            </w:r>
          </w:p>
        </w:tc>
      </w:tr>
    </w:tbl>
    <w:p w:rsidR="00D8602A" w:rsidRDefault="00D8602A" w:rsidP="00CB4538">
      <w:pPr>
        <w:pStyle w:val="BodyText2"/>
        <w:spacing w:after="120" w:line="400" w:lineRule="exact"/>
        <w:ind w:left="1030" w:right="990"/>
        <w:jc w:val="both"/>
        <w:outlineLvl w:val="0"/>
        <w:rPr>
          <w:sz w:val="30"/>
          <w:szCs w:val="30"/>
          <w:rtl/>
        </w:rPr>
      </w:pPr>
    </w:p>
    <w:p w:rsidR="00F92835" w:rsidRPr="00F92835" w:rsidRDefault="00D8602A" w:rsidP="00F92835">
      <w:pPr>
        <w:pStyle w:val="BodyText2"/>
        <w:spacing w:line="400" w:lineRule="exact"/>
        <w:ind w:left="1037" w:right="994"/>
        <w:jc w:val="both"/>
        <w:outlineLvl w:val="0"/>
        <w:rPr>
          <w:sz w:val="12"/>
          <w:szCs w:val="30"/>
          <w:rtl/>
        </w:rPr>
      </w:pPr>
      <w:r>
        <w:rPr>
          <w:sz w:val="30"/>
          <w:szCs w:val="30"/>
          <w:rtl/>
        </w:rPr>
        <w:br w:type="page"/>
      </w:r>
    </w:p>
    <w:p w:rsidR="00CB4538" w:rsidRPr="00F92835" w:rsidRDefault="00CB4538" w:rsidP="00D84985">
      <w:pPr>
        <w:pStyle w:val="BodyText2"/>
        <w:spacing w:after="120" w:line="400" w:lineRule="exact"/>
        <w:ind w:left="1030" w:right="990"/>
        <w:jc w:val="center"/>
        <w:outlineLvl w:val="0"/>
        <w:rPr>
          <w:rFonts w:hint="cs"/>
          <w:sz w:val="26"/>
          <w:szCs w:val="26"/>
          <w:rtl/>
          <w:lang w:bidi="ar-EG"/>
        </w:rPr>
      </w:pPr>
      <w:r w:rsidRPr="00F92835">
        <w:rPr>
          <w:sz w:val="26"/>
          <w:szCs w:val="26"/>
          <w:rtl/>
        </w:rPr>
        <w:t>مجموع سكان جمهورية مقدونيا حسب</w:t>
      </w:r>
      <w:r w:rsidRPr="00F92835">
        <w:rPr>
          <w:rFonts w:hint="cs"/>
          <w:sz w:val="26"/>
          <w:szCs w:val="26"/>
          <w:rtl/>
          <w:lang w:bidi="ar-EG"/>
        </w:rPr>
        <w:t xml:space="preserve"> فئات</w:t>
      </w:r>
      <w:r w:rsidRPr="00F92835">
        <w:rPr>
          <w:sz w:val="26"/>
          <w:szCs w:val="26"/>
          <w:rtl/>
        </w:rPr>
        <w:t xml:space="preserve"> العمر </w:t>
      </w:r>
      <w:r w:rsidRPr="00F92835">
        <w:rPr>
          <w:rFonts w:hint="cs"/>
          <w:sz w:val="26"/>
          <w:szCs w:val="26"/>
          <w:rtl/>
          <w:lang w:bidi="ar-EG"/>
        </w:rPr>
        <w:t>و</w:t>
      </w:r>
      <w:r w:rsidRPr="00F92835">
        <w:rPr>
          <w:sz w:val="26"/>
          <w:szCs w:val="26"/>
          <w:rtl/>
        </w:rPr>
        <w:t>الجنس</w:t>
      </w:r>
      <w:r w:rsidRPr="00F92835">
        <w:rPr>
          <w:rFonts w:hint="cs"/>
          <w:sz w:val="26"/>
          <w:szCs w:val="26"/>
          <w:rtl/>
          <w:lang w:bidi="ar-EG"/>
        </w:rPr>
        <w:t xml:space="preserve"> </w:t>
      </w:r>
      <w:r w:rsidRPr="00F92835">
        <w:rPr>
          <w:sz w:val="26"/>
          <w:szCs w:val="26"/>
          <w:rtl/>
        </w:rPr>
        <w:t>الأساسي</w:t>
      </w:r>
      <w:r w:rsidRPr="00F92835">
        <w:rPr>
          <w:rFonts w:hint="cs"/>
          <w:sz w:val="26"/>
          <w:szCs w:val="26"/>
          <w:rtl/>
          <w:lang w:bidi="ar-EG"/>
        </w:rPr>
        <w:t>ة</w:t>
      </w:r>
    </w:p>
    <w:tbl>
      <w:tblPr>
        <w:bidiVisual/>
        <w:tblW w:w="0" w:type="auto"/>
        <w:tblInd w:w="1138" w:type="dxa"/>
        <w:tblLayout w:type="fixed"/>
        <w:tblLook w:val="0000" w:firstRow="0" w:lastRow="0" w:firstColumn="0" w:lastColumn="0" w:noHBand="0" w:noVBand="0"/>
      </w:tblPr>
      <w:tblGrid>
        <w:gridCol w:w="1890"/>
        <w:gridCol w:w="2160"/>
        <w:gridCol w:w="2160"/>
        <w:gridCol w:w="1800"/>
      </w:tblGrid>
      <w:tr w:rsidR="00CB4538" w:rsidRPr="00613BDF">
        <w:tblPrEx>
          <w:tblCellMar>
            <w:top w:w="0" w:type="dxa"/>
            <w:bottom w:w="0" w:type="dxa"/>
          </w:tblCellMar>
        </w:tblPrEx>
        <w:tc>
          <w:tcPr>
            <w:tcW w:w="1890" w:type="dxa"/>
            <w:tcBorders>
              <w:top w:val="single" w:sz="12" w:space="0" w:color="auto"/>
              <w:bottom w:val="single" w:sz="12" w:space="0" w:color="auto"/>
            </w:tcBorders>
          </w:tcPr>
          <w:p w:rsidR="00CB4538" w:rsidRPr="00D84985" w:rsidRDefault="00CB4538" w:rsidP="00654E02">
            <w:pPr>
              <w:pStyle w:val="BodyText2"/>
              <w:spacing w:line="400" w:lineRule="exact"/>
              <w:jc w:val="both"/>
              <w:rPr>
                <w:i/>
                <w:iCs/>
                <w:sz w:val="22"/>
                <w:szCs w:val="22"/>
                <w:rtl/>
              </w:rPr>
            </w:pPr>
            <w:r w:rsidRPr="00D84985">
              <w:rPr>
                <w:i/>
                <w:iCs/>
                <w:sz w:val="22"/>
                <w:szCs w:val="22"/>
                <w:rtl/>
              </w:rPr>
              <w:t xml:space="preserve">العمر </w:t>
            </w:r>
          </w:p>
        </w:tc>
        <w:tc>
          <w:tcPr>
            <w:tcW w:w="2160" w:type="dxa"/>
            <w:tcBorders>
              <w:top w:val="single" w:sz="12" w:space="0" w:color="auto"/>
              <w:bottom w:val="single" w:sz="12" w:space="0" w:color="auto"/>
            </w:tcBorders>
          </w:tcPr>
          <w:p w:rsidR="00CB4538" w:rsidRPr="00D84985" w:rsidRDefault="00CB4538" w:rsidP="00D84985">
            <w:pPr>
              <w:pStyle w:val="BodyText2"/>
              <w:spacing w:after="120" w:line="400" w:lineRule="exact"/>
              <w:jc w:val="center"/>
              <w:rPr>
                <w:i/>
                <w:iCs/>
                <w:sz w:val="22"/>
                <w:szCs w:val="22"/>
                <w:rtl/>
              </w:rPr>
            </w:pPr>
            <w:r w:rsidRPr="00D84985">
              <w:rPr>
                <w:i/>
                <w:iCs/>
                <w:sz w:val="22"/>
                <w:szCs w:val="22"/>
                <w:rtl/>
              </w:rPr>
              <w:t>المجموع</w:t>
            </w:r>
          </w:p>
        </w:tc>
        <w:tc>
          <w:tcPr>
            <w:tcW w:w="2160" w:type="dxa"/>
            <w:tcBorders>
              <w:top w:val="single" w:sz="12" w:space="0" w:color="auto"/>
              <w:bottom w:val="single" w:sz="12" w:space="0" w:color="auto"/>
            </w:tcBorders>
          </w:tcPr>
          <w:p w:rsidR="00CB4538" w:rsidRPr="00D84985" w:rsidRDefault="00CB4538" w:rsidP="00654E02">
            <w:pPr>
              <w:pStyle w:val="BodyText2"/>
              <w:spacing w:line="400" w:lineRule="exact"/>
              <w:jc w:val="center"/>
              <w:rPr>
                <w:i/>
                <w:iCs/>
                <w:sz w:val="22"/>
                <w:szCs w:val="22"/>
                <w:rtl/>
              </w:rPr>
            </w:pPr>
            <w:r w:rsidRPr="00D84985">
              <w:rPr>
                <w:i/>
                <w:iCs/>
                <w:sz w:val="22"/>
                <w:szCs w:val="22"/>
                <w:rtl/>
              </w:rPr>
              <w:t>رجال</w:t>
            </w:r>
          </w:p>
        </w:tc>
        <w:tc>
          <w:tcPr>
            <w:tcW w:w="1800" w:type="dxa"/>
            <w:tcBorders>
              <w:top w:val="single" w:sz="12" w:space="0" w:color="auto"/>
              <w:bottom w:val="single" w:sz="12" w:space="0" w:color="auto"/>
            </w:tcBorders>
          </w:tcPr>
          <w:p w:rsidR="00CB4538" w:rsidRPr="00D84985" w:rsidRDefault="00CB4538" w:rsidP="00654E02">
            <w:pPr>
              <w:pStyle w:val="BodyText2"/>
              <w:spacing w:line="400" w:lineRule="exact"/>
              <w:jc w:val="center"/>
              <w:rPr>
                <w:i/>
                <w:iCs/>
                <w:sz w:val="22"/>
                <w:szCs w:val="22"/>
                <w:rtl/>
              </w:rPr>
            </w:pPr>
            <w:r w:rsidRPr="00D84985">
              <w:rPr>
                <w:i/>
                <w:iCs/>
                <w:sz w:val="22"/>
                <w:szCs w:val="22"/>
                <w:rtl/>
              </w:rPr>
              <w:t>نساء</w:t>
            </w:r>
          </w:p>
        </w:tc>
      </w:tr>
      <w:tr w:rsidR="00CB4538" w:rsidRPr="00613BDF">
        <w:tblPrEx>
          <w:tblCellMar>
            <w:top w:w="0" w:type="dxa"/>
            <w:bottom w:w="0" w:type="dxa"/>
          </w:tblCellMar>
        </w:tblPrEx>
        <w:tc>
          <w:tcPr>
            <w:tcW w:w="1890" w:type="dxa"/>
            <w:tcBorders>
              <w:top w:val="single" w:sz="12" w:space="0" w:color="auto"/>
            </w:tcBorders>
          </w:tcPr>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المجموع</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صفر-14</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15-64</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65+</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غير معروف</w:t>
            </w:r>
          </w:p>
        </w:tc>
        <w:tc>
          <w:tcPr>
            <w:tcW w:w="2160" w:type="dxa"/>
            <w:tcBorders>
              <w:top w:val="single" w:sz="12" w:space="0" w:color="auto"/>
            </w:tcBorders>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2022547</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426280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1381352</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213712</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1203</w:t>
            </w:r>
          </w:p>
        </w:tc>
        <w:tc>
          <w:tcPr>
            <w:tcW w:w="2160" w:type="dxa"/>
            <w:tcBorders>
              <w:top w:val="single" w:sz="12" w:space="0" w:color="auto"/>
            </w:tcBorders>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1015377</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219628</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698997</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96428</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324</w:t>
            </w:r>
          </w:p>
        </w:tc>
        <w:tc>
          <w:tcPr>
            <w:tcW w:w="1800" w:type="dxa"/>
            <w:tcBorders>
              <w:top w:val="single" w:sz="12" w:space="0" w:color="auto"/>
            </w:tcBorders>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1007170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206652</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682355</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117284</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879</w:t>
            </w:r>
          </w:p>
        </w:tc>
      </w:tr>
    </w:tbl>
    <w:p w:rsidR="00CB4538" w:rsidRPr="00D84985" w:rsidRDefault="00513700" w:rsidP="00D84985">
      <w:pPr>
        <w:pStyle w:val="BodyText2"/>
        <w:tabs>
          <w:tab w:val="left" w:pos="4540"/>
        </w:tabs>
        <w:spacing w:line="400" w:lineRule="exact"/>
        <w:ind w:left="1037"/>
        <w:jc w:val="left"/>
        <w:rPr>
          <w:rFonts w:hint="cs"/>
          <w:sz w:val="22"/>
          <w:szCs w:val="22"/>
          <w:rtl/>
        </w:rPr>
      </w:pPr>
      <w:r>
        <w:rPr>
          <w:rFonts w:hint="cs"/>
          <w:sz w:val="30"/>
          <w:szCs w:val="30"/>
          <w:rtl/>
        </w:rPr>
        <w:tab/>
      </w:r>
      <w:r w:rsidR="00CB4538" w:rsidRPr="00D84985">
        <w:rPr>
          <w:sz w:val="22"/>
          <w:szCs w:val="22"/>
          <w:rtl/>
        </w:rPr>
        <w:t>الهيكل في المائة</w:t>
      </w:r>
    </w:p>
    <w:tbl>
      <w:tblPr>
        <w:bidiVisual/>
        <w:tblW w:w="0" w:type="auto"/>
        <w:tblInd w:w="1138" w:type="dxa"/>
        <w:tblBorders>
          <w:bottom w:val="single" w:sz="12" w:space="0" w:color="auto"/>
        </w:tblBorders>
        <w:tblLayout w:type="fixed"/>
        <w:tblLook w:val="0000" w:firstRow="0" w:lastRow="0" w:firstColumn="0" w:lastColumn="0" w:noHBand="0" w:noVBand="0"/>
      </w:tblPr>
      <w:tblGrid>
        <w:gridCol w:w="1890"/>
        <w:gridCol w:w="2160"/>
        <w:gridCol w:w="2160"/>
        <w:gridCol w:w="1800"/>
      </w:tblGrid>
      <w:tr w:rsidR="00CB4538" w:rsidRPr="00613BDF">
        <w:tblPrEx>
          <w:tblCellMar>
            <w:top w:w="0" w:type="dxa"/>
            <w:bottom w:w="0" w:type="dxa"/>
          </w:tblCellMar>
        </w:tblPrEx>
        <w:tc>
          <w:tcPr>
            <w:tcW w:w="1890" w:type="dxa"/>
          </w:tcPr>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المجموع</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صفر-14</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15-64</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65+</w:t>
            </w:r>
          </w:p>
          <w:p w:rsidR="00CB4538" w:rsidRPr="00D84985" w:rsidRDefault="00CB4538" w:rsidP="00654E02">
            <w:pPr>
              <w:pStyle w:val="BodyText2"/>
              <w:spacing w:line="400" w:lineRule="exact"/>
              <w:jc w:val="both"/>
              <w:rPr>
                <w:rFonts w:hint="cs"/>
                <w:sz w:val="22"/>
                <w:szCs w:val="22"/>
                <w:rtl/>
                <w:lang w:bidi="ar-EG"/>
              </w:rPr>
            </w:pPr>
            <w:r w:rsidRPr="00D84985">
              <w:rPr>
                <w:rFonts w:hint="cs"/>
                <w:sz w:val="22"/>
                <w:szCs w:val="22"/>
                <w:rtl/>
                <w:lang w:bidi="ar-EG"/>
              </w:rPr>
              <w:t>غير معروف</w:t>
            </w:r>
          </w:p>
        </w:tc>
        <w:tc>
          <w:tcPr>
            <w:tcW w:w="2160" w:type="dxa"/>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00ر100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08ر21</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3ر68</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57ر10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06ر0</w:t>
            </w:r>
          </w:p>
        </w:tc>
        <w:tc>
          <w:tcPr>
            <w:tcW w:w="2160" w:type="dxa"/>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00ر100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63ر21</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84ر68</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5ر9</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03ر0</w:t>
            </w:r>
          </w:p>
        </w:tc>
        <w:tc>
          <w:tcPr>
            <w:tcW w:w="1800" w:type="dxa"/>
          </w:tcPr>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00ر100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52ر20</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75ر67</w:t>
            </w:r>
          </w:p>
          <w:p w:rsidR="00CB4538" w:rsidRPr="00D84985" w:rsidRDefault="00CB4538" w:rsidP="00654E02">
            <w:pPr>
              <w:pStyle w:val="BodyText2"/>
              <w:spacing w:line="400" w:lineRule="exact"/>
              <w:jc w:val="center"/>
              <w:rPr>
                <w:rFonts w:hint="cs"/>
                <w:sz w:val="22"/>
                <w:szCs w:val="22"/>
                <w:rtl/>
              </w:rPr>
            </w:pPr>
            <w:r w:rsidRPr="00D84985">
              <w:rPr>
                <w:rFonts w:hint="cs"/>
                <w:sz w:val="22"/>
                <w:szCs w:val="22"/>
                <w:rtl/>
              </w:rPr>
              <w:t>64ر11</w:t>
            </w:r>
          </w:p>
          <w:p w:rsidR="00CB4538" w:rsidRPr="00D84985" w:rsidRDefault="00CB4538" w:rsidP="00D84985">
            <w:pPr>
              <w:pStyle w:val="BodyText2"/>
              <w:spacing w:after="120" w:line="400" w:lineRule="exact"/>
              <w:jc w:val="center"/>
              <w:rPr>
                <w:rFonts w:hint="cs"/>
                <w:sz w:val="22"/>
                <w:szCs w:val="22"/>
                <w:rtl/>
              </w:rPr>
            </w:pPr>
            <w:r w:rsidRPr="00D84985">
              <w:rPr>
                <w:rFonts w:hint="cs"/>
                <w:sz w:val="22"/>
                <w:szCs w:val="22"/>
                <w:rtl/>
              </w:rPr>
              <w:t>09ر0</w:t>
            </w:r>
          </w:p>
        </w:tc>
      </w:tr>
    </w:tbl>
    <w:p w:rsidR="00F92835" w:rsidRPr="00F92835" w:rsidRDefault="00F92835" w:rsidP="00F92835">
      <w:pPr>
        <w:pStyle w:val="BodyText2"/>
        <w:spacing w:line="120" w:lineRule="exact"/>
        <w:jc w:val="both"/>
        <w:outlineLvl w:val="0"/>
        <w:rPr>
          <w:rFonts w:hint="cs"/>
          <w:sz w:val="12"/>
          <w:szCs w:val="30"/>
          <w:rtl/>
          <w:lang w:bidi="ar-EG"/>
        </w:rPr>
      </w:pPr>
    </w:p>
    <w:p w:rsidR="00F92835" w:rsidRDefault="00F92835" w:rsidP="00F92835">
      <w:pPr>
        <w:pStyle w:val="BodyText2"/>
        <w:spacing w:line="120" w:lineRule="exact"/>
        <w:jc w:val="both"/>
        <w:outlineLvl w:val="0"/>
        <w:rPr>
          <w:rFonts w:hint="cs"/>
          <w:sz w:val="12"/>
          <w:szCs w:val="30"/>
          <w:rtl/>
          <w:lang w:bidi="ar-EG"/>
        </w:rPr>
      </w:pPr>
    </w:p>
    <w:p w:rsidR="00F92835" w:rsidRDefault="00F92835" w:rsidP="00F92835">
      <w:pPr>
        <w:pStyle w:val="BodyText2"/>
        <w:spacing w:line="120" w:lineRule="exact"/>
        <w:jc w:val="both"/>
        <w:outlineLvl w:val="0"/>
        <w:rPr>
          <w:rFonts w:hint="cs"/>
          <w:sz w:val="12"/>
          <w:szCs w:val="30"/>
          <w:rtl/>
          <w:lang w:bidi="ar-EG"/>
        </w:rPr>
      </w:pPr>
    </w:p>
    <w:p w:rsidR="00CB4538" w:rsidRPr="00F92835" w:rsidRDefault="00D84985" w:rsidP="00D84985">
      <w:pPr>
        <w:pStyle w:val="BodyText2"/>
        <w:tabs>
          <w:tab w:val="left" w:pos="3460"/>
        </w:tabs>
        <w:spacing w:after="120" w:line="400" w:lineRule="exact"/>
        <w:ind w:left="1030"/>
        <w:jc w:val="left"/>
        <w:outlineLvl w:val="0"/>
        <w:rPr>
          <w:sz w:val="26"/>
          <w:szCs w:val="26"/>
          <w:rtl/>
        </w:rPr>
      </w:pPr>
      <w:r>
        <w:rPr>
          <w:rFonts w:hint="cs"/>
          <w:sz w:val="22"/>
          <w:szCs w:val="22"/>
          <w:rtl/>
        </w:rPr>
        <w:tab/>
      </w:r>
      <w:r w:rsidR="00CB4538" w:rsidRPr="00F92835">
        <w:rPr>
          <w:sz w:val="26"/>
          <w:szCs w:val="26"/>
          <w:rtl/>
        </w:rPr>
        <w:t>السكان حسب الانتماء العرقي وفقا لتعداد عام 2002</w:t>
      </w:r>
    </w:p>
    <w:tbl>
      <w:tblPr>
        <w:bidiVisual/>
        <w:tblW w:w="0" w:type="auto"/>
        <w:tblInd w:w="1138" w:type="dxa"/>
        <w:tblLayout w:type="fixed"/>
        <w:tblLook w:val="0000" w:firstRow="0" w:lastRow="0" w:firstColumn="0" w:lastColumn="0" w:noHBand="0" w:noVBand="0"/>
      </w:tblPr>
      <w:tblGrid>
        <w:gridCol w:w="1260"/>
        <w:gridCol w:w="810"/>
        <w:gridCol w:w="810"/>
        <w:gridCol w:w="810"/>
        <w:gridCol w:w="720"/>
        <w:gridCol w:w="720"/>
        <w:gridCol w:w="720"/>
        <w:gridCol w:w="720"/>
        <w:gridCol w:w="720"/>
        <w:gridCol w:w="720"/>
      </w:tblGrid>
      <w:tr w:rsidR="00CB4538" w:rsidRPr="00613BDF">
        <w:tblPrEx>
          <w:tblCellMar>
            <w:top w:w="0" w:type="dxa"/>
            <w:bottom w:w="0" w:type="dxa"/>
          </w:tblCellMar>
        </w:tblPrEx>
        <w:tc>
          <w:tcPr>
            <w:tcW w:w="1260" w:type="dxa"/>
            <w:tcBorders>
              <w:top w:val="single" w:sz="12" w:space="0" w:color="auto"/>
              <w:bottom w:val="single" w:sz="12" w:space="0" w:color="auto"/>
            </w:tcBorders>
          </w:tcPr>
          <w:p w:rsidR="00CB4538" w:rsidRPr="00660B90" w:rsidRDefault="00CB4538" w:rsidP="00D84985">
            <w:pPr>
              <w:pStyle w:val="BodyText2"/>
              <w:spacing w:line="400" w:lineRule="exact"/>
              <w:jc w:val="both"/>
              <w:rPr>
                <w:rtl/>
              </w:rPr>
            </w:pPr>
          </w:p>
        </w:tc>
        <w:tc>
          <w:tcPr>
            <w:tcW w:w="810" w:type="dxa"/>
            <w:tcBorders>
              <w:top w:val="single" w:sz="12" w:space="0" w:color="auto"/>
              <w:bottom w:val="single" w:sz="12" w:space="0" w:color="auto"/>
            </w:tcBorders>
          </w:tcPr>
          <w:p w:rsidR="00CB4538" w:rsidRPr="00F92835" w:rsidRDefault="00CB4538" w:rsidP="00D84985">
            <w:pPr>
              <w:pStyle w:val="BodyText2"/>
              <w:spacing w:line="400" w:lineRule="exact"/>
              <w:jc w:val="center"/>
              <w:rPr>
                <w:i/>
                <w:iCs/>
                <w:rtl/>
              </w:rPr>
            </w:pPr>
            <w:r w:rsidRPr="00F92835">
              <w:rPr>
                <w:i/>
                <w:iCs/>
                <w:rtl/>
              </w:rPr>
              <w:t>المجموع</w:t>
            </w:r>
          </w:p>
        </w:tc>
        <w:tc>
          <w:tcPr>
            <w:tcW w:w="810" w:type="dxa"/>
            <w:tcBorders>
              <w:top w:val="single" w:sz="12" w:space="0" w:color="auto"/>
              <w:bottom w:val="single" w:sz="12" w:space="0" w:color="auto"/>
            </w:tcBorders>
          </w:tcPr>
          <w:p w:rsidR="00CB4538" w:rsidRPr="00F92835" w:rsidRDefault="00CB4538" w:rsidP="00D84985">
            <w:pPr>
              <w:pStyle w:val="BodyText2"/>
              <w:spacing w:line="400" w:lineRule="exact"/>
              <w:jc w:val="center"/>
              <w:rPr>
                <w:rFonts w:hint="cs"/>
                <w:i/>
                <w:iCs/>
                <w:rtl/>
                <w:lang w:bidi="ar-EG"/>
              </w:rPr>
            </w:pPr>
            <w:r w:rsidRPr="00F92835">
              <w:rPr>
                <w:i/>
                <w:iCs/>
                <w:rtl/>
              </w:rPr>
              <w:t>مقدوني</w:t>
            </w:r>
            <w:r w:rsidRPr="00F92835">
              <w:rPr>
                <w:rFonts w:hint="cs"/>
                <w:i/>
                <w:iCs/>
                <w:rtl/>
                <w:lang w:bidi="ar-EG"/>
              </w:rPr>
              <w:t>ون</w:t>
            </w:r>
          </w:p>
        </w:tc>
        <w:tc>
          <w:tcPr>
            <w:tcW w:w="810" w:type="dxa"/>
            <w:tcBorders>
              <w:top w:val="single" w:sz="12" w:space="0" w:color="auto"/>
              <w:bottom w:val="single" w:sz="12" w:space="0" w:color="auto"/>
            </w:tcBorders>
          </w:tcPr>
          <w:p w:rsidR="00CB4538" w:rsidRPr="00F92835" w:rsidRDefault="00CB4538" w:rsidP="00D84985">
            <w:pPr>
              <w:pStyle w:val="BodyText2"/>
              <w:spacing w:line="400" w:lineRule="exact"/>
              <w:jc w:val="center"/>
              <w:rPr>
                <w:rFonts w:hint="cs"/>
                <w:i/>
                <w:iCs/>
                <w:rtl/>
                <w:lang w:bidi="ar-EG"/>
              </w:rPr>
            </w:pPr>
            <w:r w:rsidRPr="00F92835">
              <w:rPr>
                <w:i/>
                <w:iCs/>
                <w:rtl/>
              </w:rPr>
              <w:t>ألباني</w:t>
            </w:r>
            <w:r w:rsidRPr="00F92835">
              <w:rPr>
                <w:rFonts w:hint="cs"/>
                <w:i/>
                <w:iCs/>
                <w:rtl/>
                <w:lang w:bidi="ar-EG"/>
              </w:rPr>
              <w:t>ون</w:t>
            </w:r>
          </w:p>
        </w:tc>
        <w:tc>
          <w:tcPr>
            <w:tcW w:w="720" w:type="dxa"/>
            <w:tcBorders>
              <w:top w:val="single" w:sz="12" w:space="0" w:color="auto"/>
              <w:bottom w:val="single" w:sz="12" w:space="0" w:color="auto"/>
            </w:tcBorders>
          </w:tcPr>
          <w:p w:rsidR="00CB4538" w:rsidRPr="00F92835" w:rsidRDefault="00CB4538" w:rsidP="00D84985">
            <w:pPr>
              <w:pStyle w:val="BodyText2"/>
              <w:spacing w:line="400" w:lineRule="exact"/>
              <w:jc w:val="center"/>
              <w:rPr>
                <w:i/>
                <w:iCs/>
                <w:rtl/>
              </w:rPr>
            </w:pPr>
            <w:r w:rsidRPr="00F92835">
              <w:rPr>
                <w:i/>
                <w:iCs/>
                <w:rtl/>
              </w:rPr>
              <w:t>أتراك</w:t>
            </w:r>
          </w:p>
        </w:tc>
        <w:tc>
          <w:tcPr>
            <w:tcW w:w="720" w:type="dxa"/>
            <w:tcBorders>
              <w:top w:val="single" w:sz="12" w:space="0" w:color="auto"/>
              <w:bottom w:val="single" w:sz="12" w:space="0" w:color="auto"/>
            </w:tcBorders>
          </w:tcPr>
          <w:p w:rsidR="00CB4538" w:rsidRPr="00F92835" w:rsidRDefault="00CB4538" w:rsidP="00D84985">
            <w:pPr>
              <w:pStyle w:val="BodyText2"/>
              <w:spacing w:line="400" w:lineRule="exact"/>
              <w:jc w:val="center"/>
              <w:rPr>
                <w:i/>
                <w:iCs/>
                <w:rtl/>
              </w:rPr>
            </w:pPr>
            <w:r w:rsidRPr="00F92835">
              <w:rPr>
                <w:rFonts w:hint="cs"/>
                <w:i/>
                <w:iCs/>
                <w:rtl/>
                <w:lang w:bidi="ar-EG"/>
              </w:rPr>
              <w:t>غج</w:t>
            </w:r>
            <w:r w:rsidRPr="00F92835">
              <w:rPr>
                <w:i/>
                <w:iCs/>
                <w:rtl/>
              </w:rPr>
              <w:t>ر</w:t>
            </w:r>
          </w:p>
        </w:tc>
        <w:tc>
          <w:tcPr>
            <w:tcW w:w="720" w:type="dxa"/>
            <w:tcBorders>
              <w:top w:val="single" w:sz="12" w:space="0" w:color="auto"/>
              <w:bottom w:val="single" w:sz="12" w:space="0" w:color="auto"/>
            </w:tcBorders>
          </w:tcPr>
          <w:p w:rsidR="00CB4538" w:rsidRPr="00F92835" w:rsidRDefault="00CB4538" w:rsidP="00D84985">
            <w:pPr>
              <w:pStyle w:val="BodyText2"/>
              <w:spacing w:line="400" w:lineRule="exact"/>
              <w:jc w:val="center"/>
              <w:rPr>
                <w:rFonts w:hint="cs"/>
                <w:i/>
                <w:iCs/>
                <w:rtl/>
                <w:lang w:bidi="ar-EG"/>
              </w:rPr>
            </w:pPr>
            <w:r w:rsidRPr="00F92835">
              <w:rPr>
                <w:i/>
                <w:iCs/>
                <w:rtl/>
              </w:rPr>
              <w:t>فلاش</w:t>
            </w:r>
            <w:r w:rsidRPr="00F92835">
              <w:rPr>
                <w:rFonts w:hint="cs"/>
                <w:i/>
                <w:iCs/>
                <w:rtl/>
                <w:lang w:bidi="ar-EG"/>
              </w:rPr>
              <w:t>يون</w:t>
            </w:r>
          </w:p>
        </w:tc>
        <w:tc>
          <w:tcPr>
            <w:tcW w:w="720" w:type="dxa"/>
            <w:tcBorders>
              <w:top w:val="single" w:sz="12" w:space="0" w:color="auto"/>
              <w:bottom w:val="single" w:sz="12" w:space="0" w:color="auto"/>
            </w:tcBorders>
          </w:tcPr>
          <w:p w:rsidR="00CB4538" w:rsidRPr="00F92835" w:rsidRDefault="00CB4538" w:rsidP="00D84985">
            <w:pPr>
              <w:pStyle w:val="BodyText2"/>
              <w:spacing w:line="400" w:lineRule="exact"/>
              <w:jc w:val="center"/>
              <w:rPr>
                <w:i/>
                <w:iCs/>
                <w:rtl/>
              </w:rPr>
            </w:pPr>
            <w:r w:rsidRPr="00F92835">
              <w:rPr>
                <w:i/>
                <w:iCs/>
                <w:rtl/>
              </w:rPr>
              <w:t>صرب</w:t>
            </w:r>
          </w:p>
        </w:tc>
        <w:tc>
          <w:tcPr>
            <w:tcW w:w="720" w:type="dxa"/>
            <w:tcBorders>
              <w:top w:val="single" w:sz="12" w:space="0" w:color="auto"/>
              <w:bottom w:val="single" w:sz="12" w:space="0" w:color="auto"/>
            </w:tcBorders>
          </w:tcPr>
          <w:p w:rsidR="00CB4538" w:rsidRPr="00F92835" w:rsidRDefault="00CB4538" w:rsidP="00D84985">
            <w:pPr>
              <w:pStyle w:val="BodyText2"/>
              <w:spacing w:line="400" w:lineRule="exact"/>
              <w:jc w:val="center"/>
              <w:rPr>
                <w:i/>
                <w:iCs/>
                <w:rtl/>
              </w:rPr>
            </w:pPr>
            <w:r w:rsidRPr="00F92835">
              <w:rPr>
                <w:i/>
                <w:iCs/>
                <w:rtl/>
              </w:rPr>
              <w:t>بوشناق</w:t>
            </w:r>
          </w:p>
        </w:tc>
        <w:tc>
          <w:tcPr>
            <w:tcW w:w="720" w:type="dxa"/>
            <w:tcBorders>
              <w:top w:val="single" w:sz="12" w:space="0" w:color="auto"/>
              <w:bottom w:val="single" w:sz="12" w:space="0" w:color="auto"/>
            </w:tcBorders>
          </w:tcPr>
          <w:p w:rsidR="00CB4538" w:rsidRPr="00F92835" w:rsidRDefault="00CB4538" w:rsidP="00D84985">
            <w:pPr>
              <w:pStyle w:val="BodyText2"/>
              <w:spacing w:after="120" w:line="240" w:lineRule="exact"/>
              <w:jc w:val="center"/>
              <w:rPr>
                <w:rFonts w:hint="cs"/>
                <w:i/>
                <w:iCs/>
                <w:rtl/>
                <w:lang w:bidi="ar-EG"/>
              </w:rPr>
            </w:pPr>
            <w:r w:rsidRPr="00F92835">
              <w:rPr>
                <w:rFonts w:hint="cs"/>
                <w:i/>
                <w:iCs/>
                <w:rtl/>
                <w:lang w:bidi="ar-EG"/>
              </w:rPr>
              <w:t>جنسيات أ</w:t>
            </w:r>
            <w:r w:rsidRPr="00F92835">
              <w:rPr>
                <w:i/>
                <w:iCs/>
                <w:rtl/>
              </w:rPr>
              <w:t>خر</w:t>
            </w:r>
            <w:r w:rsidRPr="00F92835">
              <w:rPr>
                <w:rFonts w:hint="cs"/>
                <w:i/>
                <w:iCs/>
                <w:rtl/>
                <w:lang w:bidi="ar-EG"/>
              </w:rPr>
              <w:t>ى</w:t>
            </w:r>
          </w:p>
        </w:tc>
      </w:tr>
      <w:tr w:rsidR="00CB4538" w:rsidRPr="00613BDF">
        <w:tblPrEx>
          <w:tblCellMar>
            <w:top w:w="0" w:type="dxa"/>
            <w:bottom w:w="0" w:type="dxa"/>
          </w:tblCellMar>
        </w:tblPrEx>
        <w:tc>
          <w:tcPr>
            <w:tcW w:w="1260" w:type="dxa"/>
            <w:tcBorders>
              <w:top w:val="single" w:sz="12" w:space="0" w:color="auto"/>
            </w:tcBorders>
          </w:tcPr>
          <w:p w:rsidR="00CB4538" w:rsidRPr="00977EF8" w:rsidRDefault="00CB4538" w:rsidP="00D84985">
            <w:pPr>
              <w:pStyle w:val="BodyText2"/>
              <w:spacing w:line="400" w:lineRule="exact"/>
              <w:jc w:val="both"/>
              <w:rPr>
                <w:rFonts w:hint="cs"/>
                <w:sz w:val="22"/>
                <w:szCs w:val="22"/>
                <w:rtl/>
                <w:lang w:bidi="ar-EG"/>
              </w:rPr>
            </w:pPr>
            <w:r w:rsidRPr="00977EF8">
              <w:rPr>
                <w:rFonts w:hint="cs"/>
                <w:sz w:val="22"/>
                <w:szCs w:val="22"/>
                <w:rtl/>
                <w:lang w:bidi="ar-EG"/>
              </w:rPr>
              <w:t>2002</w:t>
            </w:r>
          </w:p>
        </w:tc>
        <w:tc>
          <w:tcPr>
            <w:tcW w:w="81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2022547</w:t>
            </w:r>
          </w:p>
        </w:tc>
        <w:tc>
          <w:tcPr>
            <w:tcW w:w="81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1297981</w:t>
            </w:r>
          </w:p>
        </w:tc>
        <w:tc>
          <w:tcPr>
            <w:tcW w:w="81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509083</w:t>
            </w:r>
          </w:p>
        </w:tc>
        <w:tc>
          <w:tcPr>
            <w:tcW w:w="72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77959</w:t>
            </w:r>
          </w:p>
        </w:tc>
        <w:tc>
          <w:tcPr>
            <w:tcW w:w="72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53879</w:t>
            </w:r>
          </w:p>
        </w:tc>
        <w:tc>
          <w:tcPr>
            <w:tcW w:w="72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9695</w:t>
            </w:r>
          </w:p>
        </w:tc>
        <w:tc>
          <w:tcPr>
            <w:tcW w:w="72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35939</w:t>
            </w:r>
          </w:p>
        </w:tc>
        <w:tc>
          <w:tcPr>
            <w:tcW w:w="720" w:type="dxa"/>
            <w:tcBorders>
              <w:top w:val="single" w:sz="12" w:space="0" w:color="auto"/>
            </w:tcBorders>
          </w:tcPr>
          <w:p w:rsidR="00CB4538" w:rsidRPr="00C852D1" w:rsidRDefault="00CB4538" w:rsidP="00D84985">
            <w:pPr>
              <w:pStyle w:val="BodyText2"/>
              <w:spacing w:after="120" w:line="400" w:lineRule="exact"/>
              <w:jc w:val="center"/>
              <w:rPr>
                <w:rFonts w:hint="cs"/>
                <w:sz w:val="18"/>
                <w:szCs w:val="18"/>
                <w:rtl/>
              </w:rPr>
            </w:pPr>
            <w:r w:rsidRPr="00C852D1">
              <w:rPr>
                <w:rFonts w:hint="cs"/>
                <w:sz w:val="18"/>
                <w:szCs w:val="18"/>
                <w:rtl/>
              </w:rPr>
              <w:t>17018</w:t>
            </w:r>
          </w:p>
        </w:tc>
        <w:tc>
          <w:tcPr>
            <w:tcW w:w="720" w:type="dxa"/>
            <w:tcBorders>
              <w:top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20993</w:t>
            </w:r>
          </w:p>
        </w:tc>
      </w:tr>
      <w:tr w:rsidR="00CB4538" w:rsidRPr="00613BDF">
        <w:tblPrEx>
          <w:tblCellMar>
            <w:top w:w="0" w:type="dxa"/>
            <w:bottom w:w="0" w:type="dxa"/>
          </w:tblCellMar>
        </w:tblPrEx>
        <w:tc>
          <w:tcPr>
            <w:tcW w:w="1260" w:type="dxa"/>
            <w:tcBorders>
              <w:bottom w:val="single" w:sz="12" w:space="0" w:color="auto"/>
            </w:tcBorders>
          </w:tcPr>
          <w:p w:rsidR="00CB4538" w:rsidRPr="00977EF8" w:rsidRDefault="00CB4538" w:rsidP="00D84985">
            <w:pPr>
              <w:pStyle w:val="BodyText2"/>
              <w:spacing w:line="400" w:lineRule="exact"/>
              <w:jc w:val="left"/>
              <w:rPr>
                <w:sz w:val="22"/>
                <w:szCs w:val="22"/>
                <w:rtl/>
              </w:rPr>
            </w:pPr>
            <w:r w:rsidRPr="00977EF8">
              <w:rPr>
                <w:sz w:val="22"/>
                <w:szCs w:val="22"/>
                <w:rtl/>
              </w:rPr>
              <w:t>الهيكل</w:t>
            </w:r>
            <w:r w:rsidRPr="00977EF8">
              <w:rPr>
                <w:rFonts w:hint="cs"/>
                <w:sz w:val="22"/>
                <w:szCs w:val="22"/>
                <w:rtl/>
              </w:rPr>
              <w:t xml:space="preserve"> ف</w:t>
            </w:r>
            <w:r w:rsidRPr="00977EF8">
              <w:rPr>
                <w:sz w:val="22"/>
                <w:szCs w:val="22"/>
                <w:rtl/>
              </w:rPr>
              <w:t xml:space="preserve">ي المائة </w:t>
            </w:r>
          </w:p>
        </w:tc>
        <w:tc>
          <w:tcPr>
            <w:tcW w:w="81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100</w:t>
            </w:r>
          </w:p>
        </w:tc>
        <w:tc>
          <w:tcPr>
            <w:tcW w:w="81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18ر64</w:t>
            </w:r>
          </w:p>
        </w:tc>
        <w:tc>
          <w:tcPr>
            <w:tcW w:w="81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17ر25</w:t>
            </w:r>
          </w:p>
        </w:tc>
        <w:tc>
          <w:tcPr>
            <w:tcW w:w="72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85ر3</w:t>
            </w:r>
          </w:p>
        </w:tc>
        <w:tc>
          <w:tcPr>
            <w:tcW w:w="72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66ر2</w:t>
            </w:r>
          </w:p>
        </w:tc>
        <w:tc>
          <w:tcPr>
            <w:tcW w:w="72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48ر0</w:t>
            </w:r>
          </w:p>
        </w:tc>
        <w:tc>
          <w:tcPr>
            <w:tcW w:w="72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78ر1</w:t>
            </w:r>
          </w:p>
        </w:tc>
        <w:tc>
          <w:tcPr>
            <w:tcW w:w="720" w:type="dxa"/>
            <w:tcBorders>
              <w:bottom w:val="single" w:sz="12" w:space="0" w:color="auto"/>
            </w:tcBorders>
          </w:tcPr>
          <w:p w:rsidR="00CB4538" w:rsidRPr="00C852D1" w:rsidRDefault="00CB4538" w:rsidP="00D84985">
            <w:pPr>
              <w:pStyle w:val="BodyText2"/>
              <w:spacing w:line="400" w:lineRule="exact"/>
              <w:jc w:val="center"/>
              <w:rPr>
                <w:rFonts w:hint="cs"/>
                <w:sz w:val="18"/>
                <w:szCs w:val="18"/>
                <w:rtl/>
              </w:rPr>
            </w:pPr>
            <w:r w:rsidRPr="00C852D1">
              <w:rPr>
                <w:rFonts w:hint="cs"/>
                <w:sz w:val="18"/>
                <w:szCs w:val="18"/>
                <w:rtl/>
              </w:rPr>
              <w:t>84ر0</w:t>
            </w:r>
          </w:p>
        </w:tc>
        <w:tc>
          <w:tcPr>
            <w:tcW w:w="720" w:type="dxa"/>
            <w:tcBorders>
              <w:bottom w:val="single" w:sz="12" w:space="0" w:color="auto"/>
            </w:tcBorders>
          </w:tcPr>
          <w:p w:rsidR="00CB4538" w:rsidRPr="00C852D1" w:rsidRDefault="00CB4538" w:rsidP="00D84985">
            <w:pPr>
              <w:pStyle w:val="BodyText2"/>
              <w:spacing w:after="120" w:line="400" w:lineRule="exact"/>
              <w:jc w:val="center"/>
              <w:rPr>
                <w:rFonts w:hint="cs"/>
                <w:sz w:val="18"/>
                <w:szCs w:val="18"/>
                <w:rtl/>
              </w:rPr>
            </w:pPr>
            <w:r w:rsidRPr="00C852D1">
              <w:rPr>
                <w:rFonts w:hint="cs"/>
                <w:sz w:val="18"/>
                <w:szCs w:val="18"/>
                <w:rtl/>
              </w:rPr>
              <w:t>04ر1</w:t>
            </w:r>
          </w:p>
        </w:tc>
      </w:tr>
    </w:tbl>
    <w:p w:rsidR="00F92835" w:rsidRDefault="00CB4538" w:rsidP="00CB4538">
      <w:pPr>
        <w:pStyle w:val="BodyText2"/>
        <w:spacing w:after="120" w:line="400" w:lineRule="exact"/>
        <w:ind w:left="1030"/>
        <w:jc w:val="both"/>
        <w:rPr>
          <w:sz w:val="22"/>
          <w:szCs w:val="22"/>
          <w:rtl/>
        </w:rPr>
      </w:pPr>
      <w:r w:rsidRPr="00D84985">
        <w:rPr>
          <w:sz w:val="22"/>
          <w:szCs w:val="22"/>
          <w:rtl/>
        </w:rPr>
        <w:t>المصدر:  مكتب الإحصاءات الحكومية</w:t>
      </w:r>
    </w:p>
    <w:p w:rsidR="00CB752D" w:rsidRDefault="00F92835" w:rsidP="00CB4538">
      <w:pPr>
        <w:pStyle w:val="BodyText2"/>
        <w:spacing w:after="120" w:line="400" w:lineRule="exact"/>
        <w:ind w:left="1030"/>
        <w:jc w:val="both"/>
        <w:rPr>
          <w:rFonts w:hint="cs"/>
          <w:sz w:val="22"/>
          <w:szCs w:val="22"/>
          <w:rtl/>
        </w:rPr>
      </w:pPr>
      <w:r>
        <w:rPr>
          <w:sz w:val="22"/>
          <w:szCs w:val="22"/>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CB752D">
        <w:tblPrEx>
          <w:tblCellMar>
            <w:top w:w="0" w:type="dxa"/>
            <w:bottom w:w="0" w:type="dxa"/>
          </w:tblCellMar>
        </w:tblPrEx>
        <w:tc>
          <w:tcPr>
            <w:tcW w:w="8010" w:type="dxa"/>
            <w:shd w:val="clear" w:color="auto" w:fill="B3B3B3"/>
          </w:tcPr>
          <w:p w:rsidR="00CB752D" w:rsidRPr="00CB752D" w:rsidRDefault="00CB752D" w:rsidP="00CB752D">
            <w:pPr>
              <w:tabs>
                <w:tab w:val="left" w:pos="288"/>
                <w:tab w:val="left" w:pos="576"/>
                <w:tab w:val="left" w:pos="864"/>
                <w:tab w:val="left" w:pos="1152"/>
              </w:tabs>
              <w:ind w:right="40"/>
              <w:jc w:val="center"/>
              <w:rPr>
                <w:rFonts w:hint="cs"/>
                <w:b/>
                <w:bCs/>
                <w:sz w:val="32"/>
                <w:szCs w:val="32"/>
                <w:rtl/>
              </w:rPr>
            </w:pPr>
            <w:r w:rsidRPr="00CB752D">
              <w:rPr>
                <w:rFonts w:hint="cs"/>
                <w:b/>
                <w:bCs/>
                <w:sz w:val="32"/>
                <w:szCs w:val="32"/>
                <w:rtl/>
              </w:rPr>
              <w:t>الناتج المحلي الإجمالي</w:t>
            </w:r>
          </w:p>
        </w:tc>
      </w:tr>
    </w:tbl>
    <w:p w:rsidR="00CB4538" w:rsidRPr="00D84985" w:rsidRDefault="00CB4538" w:rsidP="00CB752D">
      <w:pPr>
        <w:pStyle w:val="BodyText2"/>
        <w:spacing w:line="400" w:lineRule="exact"/>
        <w:ind w:left="1037"/>
        <w:jc w:val="both"/>
        <w:rPr>
          <w:rFonts w:hint="cs"/>
          <w:sz w:val="22"/>
          <w:szCs w:val="22"/>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بلغ الناتج المحلي الإجمالي 4252 مليونا من دولارات الولايات المتحدة في عام 1990. وبلغ 3351  مليونا من دولارات الولايات المتحدة في عام 1995،وقدر في عام 2001 بمبلغ 3723 مليونا من دولارات الولايات المتحدة.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كان نصيب الفرد من الناتج المحلي الإجمالي بدولارات الولايات المتحدة كما يلي: 2235 من دولارات الولايات المتحدة عام 1990، و 1705 من دولارات الولايات المتحدة عام 1995 و 1830من دولارات الولايات المتحدة عام 2001</w:t>
      </w:r>
    </w:p>
    <w:p w:rsidR="00CB752D" w:rsidRPr="00CB752D" w:rsidRDefault="00CB752D" w:rsidP="00CB752D">
      <w:pPr>
        <w:pStyle w:val="BodyText2"/>
        <w:spacing w:line="120" w:lineRule="exact"/>
        <w:ind w:left="1030" w:right="990" w:firstLine="450"/>
        <w:jc w:val="both"/>
        <w:rPr>
          <w:sz w:val="12"/>
          <w:szCs w:val="30"/>
          <w:rtl/>
        </w:rPr>
      </w:pPr>
    </w:p>
    <w:p w:rsidR="00CB4538" w:rsidRPr="00613BDF" w:rsidRDefault="00CB4538" w:rsidP="001B0614">
      <w:pPr>
        <w:pStyle w:val="BodyText2"/>
        <w:spacing w:after="120" w:line="400" w:lineRule="exact"/>
        <w:ind w:left="1030"/>
        <w:jc w:val="both"/>
        <w:outlineLvl w:val="0"/>
        <w:rPr>
          <w:b/>
          <w:bCs/>
          <w:sz w:val="30"/>
          <w:szCs w:val="30"/>
          <w:rtl/>
        </w:rPr>
      </w:pPr>
      <w:r w:rsidRPr="00613BDF">
        <w:rPr>
          <w:b/>
          <w:bCs/>
          <w:sz w:val="30"/>
          <w:szCs w:val="30"/>
          <w:rtl/>
        </w:rPr>
        <w:t>الناتج المحلي الإجمالي  1990-2001</w:t>
      </w:r>
      <w:r w:rsidRPr="001B0614">
        <w:rPr>
          <w:b/>
          <w:bCs/>
          <w:sz w:val="30"/>
          <w:szCs w:val="30"/>
          <w:vertAlign w:val="superscript"/>
          <w:rtl/>
        </w:rPr>
        <w:t>(1)</w:t>
      </w:r>
    </w:p>
    <w:tbl>
      <w:tblPr>
        <w:bidiVisual/>
        <w:tblW w:w="0" w:type="auto"/>
        <w:tblInd w:w="1138" w:type="dxa"/>
        <w:tblLayout w:type="fixed"/>
        <w:tblLook w:val="0000" w:firstRow="0" w:lastRow="0" w:firstColumn="0" w:lastColumn="0" w:noHBand="0" w:noVBand="0"/>
      </w:tblPr>
      <w:tblGrid>
        <w:gridCol w:w="2610"/>
        <w:gridCol w:w="3060"/>
        <w:gridCol w:w="2340"/>
      </w:tblGrid>
      <w:tr w:rsidR="00CB4538" w:rsidRPr="00CB752D">
        <w:tblPrEx>
          <w:tblCellMar>
            <w:top w:w="0" w:type="dxa"/>
            <w:bottom w:w="0" w:type="dxa"/>
          </w:tblCellMar>
        </w:tblPrEx>
        <w:tc>
          <w:tcPr>
            <w:tcW w:w="2610" w:type="dxa"/>
            <w:tcBorders>
              <w:top w:val="single" w:sz="12" w:space="0" w:color="auto"/>
              <w:bottom w:val="single" w:sz="12" w:space="0" w:color="auto"/>
            </w:tcBorders>
          </w:tcPr>
          <w:p w:rsidR="00CB4538" w:rsidRPr="00CB752D" w:rsidRDefault="00CB4538" w:rsidP="001B0614">
            <w:pPr>
              <w:pStyle w:val="BodyText2"/>
              <w:spacing w:line="400" w:lineRule="exact"/>
              <w:jc w:val="both"/>
              <w:rPr>
                <w:i/>
                <w:iCs/>
                <w:sz w:val="22"/>
                <w:szCs w:val="22"/>
                <w:rtl/>
              </w:rPr>
            </w:pPr>
            <w:r w:rsidRPr="00CB752D">
              <w:rPr>
                <w:i/>
                <w:iCs/>
                <w:sz w:val="22"/>
                <w:szCs w:val="22"/>
                <w:rtl/>
              </w:rPr>
              <w:t>السنة</w:t>
            </w:r>
          </w:p>
        </w:tc>
        <w:tc>
          <w:tcPr>
            <w:tcW w:w="3060" w:type="dxa"/>
            <w:tcBorders>
              <w:top w:val="single" w:sz="12" w:space="0" w:color="auto"/>
              <w:bottom w:val="single" w:sz="12" w:space="0" w:color="auto"/>
            </w:tcBorders>
          </w:tcPr>
          <w:p w:rsidR="00CB4538" w:rsidRPr="001B0614" w:rsidRDefault="00CB4538" w:rsidP="001B0614">
            <w:pPr>
              <w:pStyle w:val="BodyText2"/>
              <w:spacing w:before="120" w:line="400" w:lineRule="exact"/>
              <w:jc w:val="center"/>
              <w:rPr>
                <w:sz w:val="22"/>
                <w:szCs w:val="22"/>
                <w:rtl/>
              </w:rPr>
            </w:pPr>
            <w:r w:rsidRPr="001B0614">
              <w:rPr>
                <w:sz w:val="22"/>
                <w:szCs w:val="22"/>
                <w:rtl/>
              </w:rPr>
              <w:t xml:space="preserve">نصيب الفرد من الناتج المحلي الإجمالي بدولارات الولايات المتحدة </w:t>
            </w:r>
            <w:r w:rsidRPr="001B0614">
              <w:rPr>
                <w:sz w:val="22"/>
                <w:szCs w:val="22"/>
                <w:vertAlign w:val="superscript"/>
                <w:rtl/>
              </w:rPr>
              <w:t>(2)</w:t>
            </w:r>
          </w:p>
        </w:tc>
        <w:tc>
          <w:tcPr>
            <w:tcW w:w="2340" w:type="dxa"/>
            <w:tcBorders>
              <w:top w:val="single" w:sz="12" w:space="0" w:color="auto"/>
              <w:bottom w:val="single" w:sz="12" w:space="0" w:color="auto"/>
            </w:tcBorders>
            <w:vAlign w:val="center"/>
          </w:tcPr>
          <w:p w:rsidR="00CB4538" w:rsidRPr="001B0614" w:rsidRDefault="00CB4538" w:rsidP="001B0614">
            <w:pPr>
              <w:pStyle w:val="BodyText2"/>
              <w:spacing w:before="120" w:after="120" w:line="400" w:lineRule="exact"/>
              <w:jc w:val="center"/>
              <w:rPr>
                <w:rFonts w:hint="cs"/>
                <w:sz w:val="22"/>
                <w:szCs w:val="22"/>
                <w:rtl/>
              </w:rPr>
            </w:pPr>
            <w:r w:rsidRPr="001B0614">
              <w:rPr>
                <w:sz w:val="22"/>
                <w:szCs w:val="22"/>
                <w:rtl/>
              </w:rPr>
              <w:t xml:space="preserve">الناتج المحلي الإجمالي بملايين دولارات الولايات المتحدة </w:t>
            </w:r>
            <w:r w:rsidRPr="001B0614">
              <w:rPr>
                <w:sz w:val="22"/>
                <w:szCs w:val="22"/>
                <w:vertAlign w:val="superscript"/>
                <w:rtl/>
              </w:rPr>
              <w:t>(2)</w:t>
            </w:r>
          </w:p>
        </w:tc>
      </w:tr>
      <w:tr w:rsidR="00CB4538" w:rsidRPr="00613BDF">
        <w:tblPrEx>
          <w:tblCellMar>
            <w:top w:w="0" w:type="dxa"/>
            <w:bottom w:w="0" w:type="dxa"/>
          </w:tblCellMar>
        </w:tblPrEx>
        <w:tc>
          <w:tcPr>
            <w:tcW w:w="2610" w:type="dxa"/>
            <w:tcBorders>
              <w:top w:val="single" w:sz="12" w:space="0" w:color="auto"/>
              <w:bottom w:val="single" w:sz="12" w:space="0" w:color="auto"/>
            </w:tcBorders>
          </w:tcPr>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1990</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1991</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1992</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1993</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1994</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1995</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1996</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1997</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1998</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1999</w:t>
            </w:r>
          </w:p>
          <w:p w:rsidR="00CB4538" w:rsidRPr="00CB752D" w:rsidRDefault="00CB4538" w:rsidP="00CB752D">
            <w:pPr>
              <w:pStyle w:val="BodyText2"/>
              <w:spacing w:line="360" w:lineRule="exact"/>
              <w:jc w:val="both"/>
              <w:rPr>
                <w:rFonts w:hint="cs"/>
                <w:sz w:val="22"/>
                <w:szCs w:val="22"/>
                <w:rtl/>
                <w:lang w:bidi="ar-EG"/>
              </w:rPr>
            </w:pPr>
            <w:r w:rsidRPr="00CB752D">
              <w:rPr>
                <w:rFonts w:hint="cs"/>
                <w:sz w:val="22"/>
                <w:szCs w:val="22"/>
                <w:rtl/>
                <w:lang w:bidi="ar-EG"/>
              </w:rPr>
              <w:t>2000</w:t>
            </w:r>
          </w:p>
          <w:p w:rsidR="00CB4538" w:rsidRPr="00CB752D" w:rsidRDefault="00CB4538" w:rsidP="00CB752D">
            <w:pPr>
              <w:pStyle w:val="BodyText2"/>
              <w:spacing w:after="120" w:line="360" w:lineRule="exact"/>
              <w:jc w:val="both"/>
              <w:rPr>
                <w:sz w:val="22"/>
                <w:szCs w:val="22"/>
                <w:rtl/>
              </w:rPr>
            </w:pPr>
            <w:r w:rsidRPr="00CB752D">
              <w:rPr>
                <w:sz w:val="22"/>
                <w:szCs w:val="22"/>
                <w:rtl/>
              </w:rPr>
              <w:t xml:space="preserve">2001 </w:t>
            </w:r>
            <w:r w:rsidRPr="001B0614">
              <w:rPr>
                <w:sz w:val="22"/>
                <w:szCs w:val="22"/>
                <w:vertAlign w:val="superscript"/>
                <w:rtl/>
              </w:rPr>
              <w:t>(3)</w:t>
            </w:r>
          </w:p>
        </w:tc>
        <w:tc>
          <w:tcPr>
            <w:tcW w:w="3060" w:type="dxa"/>
            <w:tcBorders>
              <w:top w:val="single" w:sz="12" w:space="0" w:color="auto"/>
              <w:bottom w:val="single" w:sz="12" w:space="0" w:color="auto"/>
            </w:tcBorders>
          </w:tcPr>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2235</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2083</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1937</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1785</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1742</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1705</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1709</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1732</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1781</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1848</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1924</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1830</w:t>
            </w:r>
          </w:p>
        </w:tc>
        <w:tc>
          <w:tcPr>
            <w:tcW w:w="2340" w:type="dxa"/>
            <w:tcBorders>
              <w:top w:val="single" w:sz="12" w:space="0" w:color="auto"/>
              <w:bottom w:val="single" w:sz="12" w:space="0" w:color="auto"/>
            </w:tcBorders>
          </w:tcPr>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4252</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3990</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3728</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3450</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3389</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3351</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3390</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3458</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3575</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3730</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3899</w:t>
            </w:r>
          </w:p>
          <w:p w:rsidR="00CB4538" w:rsidRPr="00CB752D" w:rsidRDefault="00CB4538" w:rsidP="00CB752D">
            <w:pPr>
              <w:pStyle w:val="BodyText2"/>
              <w:spacing w:line="360" w:lineRule="exact"/>
              <w:jc w:val="center"/>
              <w:rPr>
                <w:rFonts w:hint="cs"/>
                <w:sz w:val="22"/>
                <w:szCs w:val="22"/>
                <w:rtl/>
              </w:rPr>
            </w:pPr>
            <w:r w:rsidRPr="00CB752D">
              <w:rPr>
                <w:rFonts w:hint="cs"/>
                <w:sz w:val="22"/>
                <w:szCs w:val="22"/>
                <w:rtl/>
              </w:rPr>
              <w:t>3723</w:t>
            </w:r>
          </w:p>
        </w:tc>
      </w:tr>
    </w:tbl>
    <w:p w:rsidR="00CB4538" w:rsidRPr="001B0614" w:rsidRDefault="001B0614" w:rsidP="001B0614">
      <w:pPr>
        <w:pStyle w:val="BodyText2"/>
        <w:tabs>
          <w:tab w:val="left" w:pos="1570"/>
        </w:tabs>
        <w:spacing w:before="120" w:after="120" w:line="280" w:lineRule="exact"/>
        <w:ind w:left="1037" w:right="806"/>
        <w:jc w:val="both"/>
        <w:rPr>
          <w:sz w:val="26"/>
          <w:szCs w:val="26"/>
          <w:rtl/>
        </w:rPr>
      </w:pPr>
      <w:r>
        <w:rPr>
          <w:rFonts w:hint="cs"/>
          <w:sz w:val="30"/>
          <w:szCs w:val="30"/>
          <w:rtl/>
        </w:rPr>
        <w:t>(1)</w:t>
      </w:r>
      <w:r>
        <w:rPr>
          <w:rFonts w:hint="cs"/>
          <w:sz w:val="30"/>
          <w:szCs w:val="30"/>
          <w:rtl/>
        </w:rPr>
        <w:tab/>
      </w:r>
      <w:r w:rsidR="00CB4538" w:rsidRPr="001B0614">
        <w:rPr>
          <w:sz w:val="26"/>
          <w:szCs w:val="26"/>
          <w:rtl/>
        </w:rPr>
        <w:t xml:space="preserve">البيانات المتعلقة بالفترة 1997-2001  محسوبة على </w:t>
      </w:r>
      <w:r w:rsidR="00CB4538" w:rsidRPr="001B0614">
        <w:rPr>
          <w:rFonts w:hint="cs"/>
          <w:sz w:val="26"/>
          <w:szCs w:val="26"/>
          <w:rtl/>
          <w:lang w:bidi="ar-EG"/>
        </w:rPr>
        <w:t xml:space="preserve">أساس </w:t>
      </w:r>
      <w:r w:rsidR="00CB4538" w:rsidRPr="001B0614">
        <w:rPr>
          <w:sz w:val="26"/>
          <w:szCs w:val="26"/>
          <w:rtl/>
        </w:rPr>
        <w:t>سعر الصرف للعملة الوطنية</w:t>
      </w:r>
    </w:p>
    <w:p w:rsidR="00CB4538" w:rsidRPr="001B0614" w:rsidRDefault="001B0614" w:rsidP="001B0614">
      <w:pPr>
        <w:pStyle w:val="BodyText2"/>
        <w:tabs>
          <w:tab w:val="left" w:pos="1570"/>
        </w:tabs>
        <w:spacing w:after="120" w:line="280" w:lineRule="exact"/>
        <w:ind w:left="1037"/>
        <w:jc w:val="both"/>
        <w:rPr>
          <w:sz w:val="26"/>
          <w:szCs w:val="26"/>
          <w:rtl/>
        </w:rPr>
      </w:pPr>
      <w:r>
        <w:rPr>
          <w:rFonts w:hint="cs"/>
          <w:sz w:val="26"/>
          <w:szCs w:val="26"/>
          <w:rtl/>
        </w:rPr>
        <w:t>(2)</w:t>
      </w:r>
      <w:r w:rsidR="00CB4538" w:rsidRPr="001B0614">
        <w:rPr>
          <w:rFonts w:hint="cs"/>
          <w:sz w:val="26"/>
          <w:szCs w:val="26"/>
          <w:rtl/>
        </w:rPr>
        <w:tab/>
      </w:r>
      <w:r w:rsidR="00CB4538" w:rsidRPr="001B0614">
        <w:rPr>
          <w:sz w:val="26"/>
          <w:szCs w:val="26"/>
          <w:rtl/>
        </w:rPr>
        <w:t>تم التحويل باستخدام طريقة سعر الصرف المعدل، منهجية الأمم المتحدة</w:t>
      </w:r>
    </w:p>
    <w:p w:rsidR="00CB4538" w:rsidRPr="001B0614" w:rsidRDefault="001B0614" w:rsidP="001B0614">
      <w:pPr>
        <w:pStyle w:val="BodyText2"/>
        <w:tabs>
          <w:tab w:val="left" w:pos="1570"/>
        </w:tabs>
        <w:spacing w:after="120" w:line="280" w:lineRule="exact"/>
        <w:ind w:left="1037"/>
        <w:jc w:val="both"/>
        <w:rPr>
          <w:sz w:val="26"/>
          <w:szCs w:val="26"/>
          <w:rtl/>
        </w:rPr>
      </w:pPr>
      <w:r>
        <w:rPr>
          <w:rFonts w:hint="cs"/>
          <w:sz w:val="26"/>
          <w:szCs w:val="26"/>
          <w:rtl/>
        </w:rPr>
        <w:t>(3)</w:t>
      </w:r>
      <w:r w:rsidR="00CB4538" w:rsidRPr="001B0614">
        <w:rPr>
          <w:rFonts w:hint="cs"/>
          <w:sz w:val="26"/>
          <w:szCs w:val="26"/>
          <w:rtl/>
        </w:rPr>
        <w:tab/>
      </w:r>
      <w:r w:rsidR="00CB4538" w:rsidRPr="001B0614">
        <w:rPr>
          <w:sz w:val="26"/>
          <w:szCs w:val="26"/>
          <w:rtl/>
        </w:rPr>
        <w:t>البيانات السابقة</w:t>
      </w:r>
    </w:p>
    <w:p w:rsidR="00CB4538" w:rsidRPr="009F267E" w:rsidRDefault="00CB4538" w:rsidP="00CB752D">
      <w:pPr>
        <w:pStyle w:val="BodyText2"/>
        <w:spacing w:after="120" w:line="360" w:lineRule="exact"/>
        <w:ind w:left="1037"/>
        <w:jc w:val="both"/>
        <w:outlineLvl w:val="0"/>
        <w:rPr>
          <w:sz w:val="26"/>
          <w:szCs w:val="26"/>
          <w:rtl/>
        </w:rPr>
      </w:pPr>
      <w:r w:rsidRPr="009F267E">
        <w:rPr>
          <w:sz w:val="26"/>
          <w:szCs w:val="26"/>
          <w:rtl/>
        </w:rPr>
        <w:t>المصدر:  مكتب الإحصاءات الحكومية</w:t>
      </w:r>
    </w:p>
    <w:p w:rsidR="002B6E40" w:rsidRDefault="002B6E40" w:rsidP="002B6E40">
      <w:pPr>
        <w:pStyle w:val="BodyText2"/>
        <w:spacing w:after="120" w:line="400" w:lineRule="exact"/>
        <w:ind w:left="1030"/>
        <w:jc w:val="both"/>
        <w:rPr>
          <w:sz w:val="30"/>
          <w:szCs w:val="30"/>
          <w:rtl/>
        </w:rPr>
      </w:pP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2B6E40">
        <w:tblPrEx>
          <w:tblCellMar>
            <w:top w:w="0" w:type="dxa"/>
            <w:bottom w:w="0" w:type="dxa"/>
          </w:tblCellMar>
        </w:tblPrEx>
        <w:tc>
          <w:tcPr>
            <w:tcW w:w="8010" w:type="dxa"/>
            <w:shd w:val="clear" w:color="auto" w:fill="B3B3B3"/>
          </w:tcPr>
          <w:p w:rsidR="002B6E40" w:rsidRPr="002B6E40" w:rsidRDefault="002B6E40" w:rsidP="002B6E40">
            <w:pPr>
              <w:tabs>
                <w:tab w:val="left" w:pos="288"/>
                <w:tab w:val="left" w:pos="576"/>
                <w:tab w:val="left" w:pos="864"/>
                <w:tab w:val="left" w:pos="1152"/>
              </w:tabs>
              <w:ind w:right="40"/>
              <w:jc w:val="center"/>
              <w:rPr>
                <w:rFonts w:hint="cs"/>
                <w:b/>
                <w:bCs/>
                <w:sz w:val="32"/>
                <w:szCs w:val="32"/>
                <w:rtl/>
              </w:rPr>
            </w:pPr>
            <w:r w:rsidRPr="002B6E40">
              <w:rPr>
                <w:rFonts w:hint="cs"/>
                <w:b/>
                <w:bCs/>
                <w:sz w:val="32"/>
                <w:szCs w:val="32"/>
                <w:rtl/>
              </w:rPr>
              <w:t>الانتخابات</w:t>
            </w:r>
          </w:p>
        </w:tc>
      </w:tr>
    </w:tbl>
    <w:p w:rsidR="002B6E40" w:rsidRDefault="002B6E40" w:rsidP="002B6E40">
      <w:pPr>
        <w:pStyle w:val="BodyText2"/>
        <w:spacing w:line="240" w:lineRule="exact"/>
        <w:jc w:val="both"/>
        <w:rPr>
          <w:b/>
          <w:bCs/>
          <w:sz w:val="30"/>
          <w:szCs w:val="30"/>
          <w:rtl/>
        </w:rPr>
      </w:pPr>
    </w:p>
    <w:tbl>
      <w:tblPr>
        <w:bidiVisual/>
        <w:tblW w:w="0" w:type="auto"/>
        <w:tblInd w:w="1030" w:type="dxa"/>
        <w:tblBorders>
          <w:top w:val="single" w:sz="12" w:space="0" w:color="auto"/>
          <w:left w:val="single" w:sz="12" w:space="0" w:color="auto"/>
          <w:bottom w:val="single" w:sz="12" w:space="0" w:color="auto"/>
          <w:righ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2355"/>
      </w:tblGrid>
      <w:tr w:rsidR="002B6E40">
        <w:tblPrEx>
          <w:tblCellMar>
            <w:top w:w="0" w:type="dxa"/>
            <w:bottom w:w="0" w:type="dxa"/>
          </w:tblCellMar>
        </w:tblPrEx>
        <w:tc>
          <w:tcPr>
            <w:tcW w:w="2355" w:type="dxa"/>
            <w:shd w:val="clear" w:color="auto" w:fill="B3B3B3"/>
          </w:tcPr>
          <w:p w:rsidR="002B6E40" w:rsidRPr="002B6E40" w:rsidRDefault="002B6E40" w:rsidP="00FE76F1">
            <w:pPr>
              <w:tabs>
                <w:tab w:val="left" w:pos="288"/>
                <w:tab w:val="left" w:pos="576"/>
                <w:tab w:val="left" w:pos="864"/>
                <w:tab w:val="left" w:pos="1152"/>
              </w:tabs>
              <w:spacing w:line="320" w:lineRule="exact"/>
              <w:ind w:right="43"/>
              <w:rPr>
                <w:rFonts w:hint="cs"/>
                <w:b/>
                <w:bCs/>
                <w:rtl/>
              </w:rPr>
            </w:pPr>
            <w:r w:rsidRPr="002B6E40">
              <w:rPr>
                <w:rFonts w:hint="cs"/>
                <w:b/>
                <w:bCs/>
                <w:rtl/>
              </w:rPr>
              <w:t xml:space="preserve"> الانتخابات البرلمانية</w:t>
            </w:r>
          </w:p>
        </w:tc>
      </w:tr>
    </w:tbl>
    <w:p w:rsidR="00CB4538" w:rsidRPr="00613BDF" w:rsidRDefault="00CB4538" w:rsidP="00CB4538">
      <w:pPr>
        <w:pStyle w:val="BodyText2"/>
        <w:spacing w:after="120" w:line="400" w:lineRule="exact"/>
        <w:jc w:val="both"/>
        <w:rPr>
          <w:rFonts w:hint="cs"/>
          <w:sz w:val="30"/>
          <w:szCs w:val="30"/>
          <w:rtl/>
        </w:rPr>
      </w:pPr>
    </w:p>
    <w:p w:rsidR="00FE76F1" w:rsidRPr="00FE76F1" w:rsidRDefault="00FE76F1" w:rsidP="00FE76F1">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تبين الجداول بيانات طبقا لهيكل الجنس المرشحين وأعضاء برلمان جمهورية مقدونيا المنتخبين في الانتخابات البرلمانية المتعددة الأحزاب المعقودة في الأعوام 1990، 1994، 1998 و 2002.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هناك زيادة واضحة في مشاركة المرأة في الانتخابات البرلمانية عام 2002 مقارنة بأول انتخابات برلمانية تعقد في جمهورية مقدونيا عام 1990</w:t>
      </w:r>
    </w:p>
    <w:p w:rsidR="00CB4538" w:rsidRPr="00613B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بلغت </w:t>
      </w:r>
      <w:r w:rsidRPr="00613BDF">
        <w:rPr>
          <w:rFonts w:hint="cs"/>
          <w:sz w:val="30"/>
          <w:szCs w:val="30"/>
          <w:rtl/>
        </w:rPr>
        <w:t xml:space="preserve">نسبة </w:t>
      </w:r>
      <w:r w:rsidRPr="00613BDF">
        <w:rPr>
          <w:sz w:val="30"/>
          <w:szCs w:val="30"/>
          <w:rtl/>
        </w:rPr>
        <w:t>مش</w:t>
      </w:r>
      <w:r w:rsidRPr="00613BDF">
        <w:rPr>
          <w:rFonts w:hint="cs"/>
          <w:sz w:val="30"/>
          <w:szCs w:val="30"/>
          <w:rtl/>
          <w:lang w:bidi="ar-EG"/>
        </w:rPr>
        <w:t>ا</w:t>
      </w:r>
      <w:r w:rsidRPr="00613BDF">
        <w:rPr>
          <w:sz w:val="30"/>
          <w:szCs w:val="30"/>
          <w:rtl/>
        </w:rPr>
        <w:t>ركة المرشحات لعضوية البرلمان</w:t>
      </w:r>
      <w:r w:rsidRPr="00613BDF">
        <w:rPr>
          <w:rFonts w:hint="cs"/>
          <w:sz w:val="30"/>
          <w:szCs w:val="30"/>
          <w:rtl/>
        </w:rPr>
        <w:t xml:space="preserve"> 9ر5</w:t>
      </w:r>
      <w:r w:rsidRPr="00613BDF">
        <w:rPr>
          <w:sz w:val="30"/>
          <w:szCs w:val="30"/>
          <w:rtl/>
        </w:rPr>
        <w:t xml:space="preserve"> </w:t>
      </w:r>
      <w:r w:rsidRPr="00613BDF">
        <w:rPr>
          <w:rFonts w:hint="cs"/>
          <w:sz w:val="30"/>
          <w:szCs w:val="30"/>
          <w:rtl/>
        </w:rPr>
        <w:t xml:space="preserve">في المائة </w:t>
      </w:r>
      <w:r w:rsidRPr="00613BDF">
        <w:rPr>
          <w:sz w:val="30"/>
          <w:szCs w:val="30"/>
          <w:rtl/>
        </w:rPr>
        <w:t>عام 1990مقارنة بمجموع عدد المرشحين</w:t>
      </w:r>
      <w:r w:rsidRPr="00613BDF">
        <w:rPr>
          <w:rFonts w:hint="cs"/>
          <w:sz w:val="30"/>
          <w:szCs w:val="30"/>
          <w:rtl/>
        </w:rPr>
        <w:t>؛</w:t>
      </w:r>
      <w:r w:rsidRPr="00613BDF">
        <w:rPr>
          <w:sz w:val="30"/>
          <w:szCs w:val="30"/>
          <w:rtl/>
        </w:rPr>
        <w:t xml:space="preserve"> وبلغت 2ر 36في المائة عام 2002 بينما زادت نسبة النساء المنتخبات لعضوية برلمان جمهورية مقدونيا مقارنة بمجموع عدد الأعضاء المنتخبين من 2ر 4في المائة عام 1990 إلى 5ر 17في المائة في عام 2002</w:t>
      </w:r>
      <w:r w:rsidRPr="00613BDF">
        <w:rPr>
          <w:rFonts w:hint="cs"/>
          <w:sz w:val="30"/>
          <w:szCs w:val="30"/>
          <w:rtl/>
        </w:rPr>
        <w:t>.</w:t>
      </w:r>
    </w:p>
    <w:p w:rsidR="00CB4538" w:rsidRPr="00613BDF" w:rsidRDefault="00CB4538" w:rsidP="00CB4538">
      <w:pPr>
        <w:pStyle w:val="BodyText2"/>
        <w:spacing w:after="120" w:line="400" w:lineRule="exact"/>
        <w:ind w:left="1030" w:right="810" w:firstLine="450"/>
        <w:jc w:val="both"/>
        <w:rPr>
          <w:sz w:val="30"/>
          <w:szCs w:val="30"/>
          <w:rtl/>
        </w:rPr>
      </w:pPr>
    </w:p>
    <w:p w:rsidR="00FE76F1" w:rsidRPr="00FE76F1" w:rsidRDefault="00CB4538" w:rsidP="00CB4538">
      <w:pPr>
        <w:pStyle w:val="BodyText2"/>
        <w:spacing w:after="120" w:line="400" w:lineRule="exact"/>
        <w:ind w:left="1030" w:right="990"/>
        <w:jc w:val="both"/>
        <w:outlineLvl w:val="0"/>
        <w:rPr>
          <w:sz w:val="26"/>
          <w:szCs w:val="26"/>
          <w:rtl/>
        </w:rPr>
      </w:pPr>
      <w:r w:rsidRPr="00FE76F1">
        <w:rPr>
          <w:sz w:val="26"/>
          <w:szCs w:val="26"/>
          <w:rtl/>
        </w:rPr>
        <w:t>الانتخابات البرلمانية - إضافة –جداول</w:t>
      </w:r>
    </w:p>
    <w:p w:rsidR="0031432D" w:rsidRDefault="00FE76F1" w:rsidP="0031432D">
      <w:pPr>
        <w:pStyle w:val="BodyText2"/>
        <w:spacing w:after="120" w:line="400" w:lineRule="exact"/>
        <w:ind w:left="1030" w:right="990"/>
        <w:jc w:val="both"/>
        <w:outlineLvl w:val="0"/>
        <w:rPr>
          <w:rFonts w:hint="cs"/>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31432D">
        <w:tblPrEx>
          <w:tblCellMar>
            <w:top w:w="0" w:type="dxa"/>
            <w:bottom w:w="0" w:type="dxa"/>
          </w:tblCellMar>
        </w:tblPrEx>
        <w:tc>
          <w:tcPr>
            <w:tcW w:w="8010" w:type="dxa"/>
            <w:shd w:val="clear" w:color="auto" w:fill="B3B3B3"/>
          </w:tcPr>
          <w:p w:rsidR="0031432D" w:rsidRPr="0031432D" w:rsidRDefault="0031432D" w:rsidP="0031432D">
            <w:pPr>
              <w:tabs>
                <w:tab w:val="left" w:pos="288"/>
                <w:tab w:val="left" w:pos="576"/>
                <w:tab w:val="left" w:pos="864"/>
                <w:tab w:val="left" w:pos="1152"/>
              </w:tabs>
              <w:ind w:right="40"/>
              <w:jc w:val="center"/>
              <w:rPr>
                <w:rFonts w:hint="cs"/>
                <w:b/>
                <w:bCs/>
                <w:sz w:val="32"/>
                <w:szCs w:val="32"/>
                <w:rtl/>
              </w:rPr>
            </w:pPr>
            <w:r w:rsidRPr="0031432D">
              <w:rPr>
                <w:rFonts w:hint="cs"/>
                <w:b/>
                <w:bCs/>
                <w:sz w:val="32"/>
                <w:szCs w:val="32"/>
                <w:rtl/>
              </w:rPr>
              <w:t>الانتخابات البرلمانية</w:t>
            </w:r>
          </w:p>
        </w:tc>
      </w:tr>
    </w:tbl>
    <w:p w:rsidR="0031432D" w:rsidRPr="0031432D" w:rsidRDefault="0031432D" w:rsidP="0031432D">
      <w:pPr>
        <w:pStyle w:val="BodyText2"/>
        <w:spacing w:line="120" w:lineRule="exact"/>
        <w:ind w:left="1030"/>
        <w:jc w:val="both"/>
        <w:outlineLvl w:val="0"/>
        <w:rPr>
          <w:rFonts w:hint="cs"/>
          <w:sz w:val="12"/>
          <w:szCs w:val="30"/>
          <w:rtl/>
        </w:rPr>
      </w:pPr>
    </w:p>
    <w:p w:rsidR="00CB4538" w:rsidRPr="0063114F" w:rsidRDefault="00CB4538" w:rsidP="00CB4538">
      <w:pPr>
        <w:pStyle w:val="BodyText2"/>
        <w:spacing w:after="120" w:line="400" w:lineRule="exact"/>
        <w:ind w:left="1030"/>
        <w:jc w:val="both"/>
        <w:outlineLvl w:val="0"/>
        <w:rPr>
          <w:rFonts w:hint="cs"/>
          <w:b/>
          <w:bCs/>
          <w:sz w:val="30"/>
          <w:szCs w:val="30"/>
          <w:rtl/>
        </w:rPr>
      </w:pPr>
      <w:r w:rsidRPr="0063114F">
        <w:rPr>
          <w:b/>
          <w:bCs/>
          <w:sz w:val="30"/>
          <w:szCs w:val="30"/>
          <w:rtl/>
        </w:rPr>
        <w:t>المرشحون والأعضاء المنتخبون لبرلمان جمهورية مقدونيا حسب الجنس</w:t>
      </w:r>
    </w:p>
    <w:tbl>
      <w:tblPr>
        <w:bidiVisual/>
        <w:tblW w:w="0" w:type="auto"/>
        <w:tblInd w:w="1138" w:type="dxa"/>
        <w:tblLayout w:type="fixed"/>
        <w:tblLook w:val="0000" w:firstRow="0" w:lastRow="0" w:firstColumn="0" w:lastColumn="0" w:noHBand="0" w:noVBand="0"/>
      </w:tblPr>
      <w:tblGrid>
        <w:gridCol w:w="1710"/>
        <w:gridCol w:w="1710"/>
        <w:gridCol w:w="1620"/>
        <w:gridCol w:w="1440"/>
        <w:gridCol w:w="1530"/>
      </w:tblGrid>
      <w:tr w:rsidR="00CB4538" w:rsidRPr="00613BDF">
        <w:tblPrEx>
          <w:tblCellMar>
            <w:top w:w="0" w:type="dxa"/>
            <w:bottom w:w="0" w:type="dxa"/>
          </w:tblCellMar>
        </w:tblPrEx>
        <w:tc>
          <w:tcPr>
            <w:tcW w:w="1710" w:type="dxa"/>
            <w:vMerge w:val="restart"/>
            <w:tcBorders>
              <w:top w:val="single" w:sz="12" w:space="0" w:color="auto"/>
            </w:tcBorders>
          </w:tcPr>
          <w:p w:rsidR="00CB4538" w:rsidRPr="007910D0" w:rsidRDefault="00CB4538" w:rsidP="00DD0F2A">
            <w:pPr>
              <w:pStyle w:val="BodyText2"/>
              <w:spacing w:line="320" w:lineRule="exact"/>
              <w:jc w:val="center"/>
              <w:rPr>
                <w:rtl/>
              </w:rPr>
            </w:pPr>
          </w:p>
        </w:tc>
        <w:tc>
          <w:tcPr>
            <w:tcW w:w="3330" w:type="dxa"/>
            <w:gridSpan w:val="2"/>
            <w:tcBorders>
              <w:top w:val="single" w:sz="12" w:space="0" w:color="auto"/>
              <w:bottom w:val="single" w:sz="8"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المرشحون</w:t>
            </w:r>
          </w:p>
        </w:tc>
        <w:tc>
          <w:tcPr>
            <w:tcW w:w="2970" w:type="dxa"/>
            <w:gridSpan w:val="2"/>
            <w:tcBorders>
              <w:top w:val="single" w:sz="12" w:space="0" w:color="auto"/>
              <w:bottom w:val="single" w:sz="8"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الأعضاء المنتخبون</w:t>
            </w:r>
          </w:p>
        </w:tc>
      </w:tr>
      <w:tr w:rsidR="00CB4538" w:rsidRPr="00613BDF">
        <w:tblPrEx>
          <w:tblCellMar>
            <w:top w:w="0" w:type="dxa"/>
            <w:bottom w:w="0" w:type="dxa"/>
          </w:tblCellMar>
        </w:tblPrEx>
        <w:tc>
          <w:tcPr>
            <w:tcW w:w="1710" w:type="dxa"/>
            <w:vMerge/>
            <w:tcBorders>
              <w:bottom w:val="single" w:sz="12" w:space="0" w:color="auto"/>
            </w:tcBorders>
          </w:tcPr>
          <w:p w:rsidR="00CB4538" w:rsidRPr="007910D0" w:rsidRDefault="00CB4538" w:rsidP="00DD0F2A">
            <w:pPr>
              <w:pStyle w:val="BodyText2"/>
              <w:spacing w:line="320" w:lineRule="exact"/>
              <w:jc w:val="center"/>
              <w:rPr>
                <w:rtl/>
              </w:rPr>
            </w:pPr>
          </w:p>
        </w:tc>
        <w:tc>
          <w:tcPr>
            <w:tcW w:w="1710" w:type="dxa"/>
            <w:tcBorders>
              <w:top w:val="single" w:sz="8" w:space="0" w:color="auto"/>
              <w:bottom w:val="single" w:sz="12"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نساء</w:t>
            </w:r>
          </w:p>
        </w:tc>
        <w:tc>
          <w:tcPr>
            <w:tcW w:w="1620" w:type="dxa"/>
            <w:tcBorders>
              <w:top w:val="single" w:sz="8" w:space="0" w:color="auto"/>
              <w:bottom w:val="single" w:sz="12"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رجال</w:t>
            </w:r>
          </w:p>
        </w:tc>
        <w:tc>
          <w:tcPr>
            <w:tcW w:w="1440" w:type="dxa"/>
            <w:tcBorders>
              <w:top w:val="single" w:sz="8" w:space="0" w:color="auto"/>
              <w:bottom w:val="single" w:sz="12"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نساء</w:t>
            </w:r>
          </w:p>
        </w:tc>
        <w:tc>
          <w:tcPr>
            <w:tcW w:w="1530" w:type="dxa"/>
            <w:tcBorders>
              <w:top w:val="single" w:sz="8" w:space="0" w:color="auto"/>
              <w:bottom w:val="single" w:sz="12" w:space="0" w:color="auto"/>
            </w:tcBorders>
          </w:tcPr>
          <w:p w:rsidR="00CB4538" w:rsidRPr="00B72D10" w:rsidRDefault="00CB4538" w:rsidP="00DD0F2A">
            <w:pPr>
              <w:pStyle w:val="BodyText2"/>
              <w:spacing w:line="320" w:lineRule="exact"/>
              <w:jc w:val="center"/>
              <w:rPr>
                <w:rFonts w:hint="cs"/>
                <w:i/>
                <w:iCs/>
                <w:sz w:val="22"/>
                <w:szCs w:val="22"/>
                <w:rtl/>
                <w:lang w:bidi="ar-EG"/>
              </w:rPr>
            </w:pPr>
            <w:r w:rsidRPr="00B72D10">
              <w:rPr>
                <w:rFonts w:hint="cs"/>
                <w:i/>
                <w:iCs/>
                <w:sz w:val="22"/>
                <w:szCs w:val="22"/>
                <w:rtl/>
                <w:lang w:bidi="ar-EG"/>
              </w:rPr>
              <w:t>رجال</w:t>
            </w:r>
          </w:p>
        </w:tc>
      </w:tr>
      <w:tr w:rsidR="00CB4538" w:rsidRPr="00613BDF">
        <w:tblPrEx>
          <w:tblCellMar>
            <w:top w:w="0" w:type="dxa"/>
            <w:bottom w:w="0" w:type="dxa"/>
          </w:tblCellMar>
        </w:tblPrEx>
        <w:tc>
          <w:tcPr>
            <w:tcW w:w="1710" w:type="dxa"/>
            <w:tcBorders>
              <w:top w:val="single" w:sz="12" w:space="0" w:color="auto"/>
            </w:tcBorders>
          </w:tcPr>
          <w:p w:rsidR="00CB4538" w:rsidRPr="004A4325" w:rsidRDefault="00CB4538" w:rsidP="00DD0F2A">
            <w:pPr>
              <w:pStyle w:val="BodyText2"/>
              <w:spacing w:line="320" w:lineRule="exact"/>
              <w:jc w:val="left"/>
              <w:rPr>
                <w:rFonts w:hint="cs"/>
                <w:sz w:val="22"/>
                <w:szCs w:val="22"/>
                <w:rtl/>
                <w:lang w:bidi="ar-EG"/>
              </w:rPr>
            </w:pPr>
            <w:r w:rsidRPr="004A4325">
              <w:rPr>
                <w:rFonts w:hint="cs"/>
                <w:sz w:val="22"/>
                <w:szCs w:val="22"/>
                <w:rtl/>
                <w:lang w:bidi="ar-EG"/>
              </w:rPr>
              <w:t>1990</w:t>
            </w:r>
          </w:p>
        </w:tc>
        <w:tc>
          <w:tcPr>
            <w:tcW w:w="1710" w:type="dxa"/>
            <w:tcBorders>
              <w:top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57</w:t>
            </w:r>
          </w:p>
        </w:tc>
        <w:tc>
          <w:tcPr>
            <w:tcW w:w="1620" w:type="dxa"/>
            <w:tcBorders>
              <w:top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905</w:t>
            </w:r>
          </w:p>
        </w:tc>
        <w:tc>
          <w:tcPr>
            <w:tcW w:w="1440" w:type="dxa"/>
            <w:tcBorders>
              <w:top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5</w:t>
            </w:r>
          </w:p>
        </w:tc>
        <w:tc>
          <w:tcPr>
            <w:tcW w:w="1530" w:type="dxa"/>
            <w:tcBorders>
              <w:top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115</w:t>
            </w:r>
          </w:p>
        </w:tc>
      </w:tr>
      <w:tr w:rsidR="00CB4538" w:rsidRPr="00613BDF">
        <w:tblPrEx>
          <w:tblCellMar>
            <w:top w:w="0" w:type="dxa"/>
            <w:bottom w:w="0" w:type="dxa"/>
          </w:tblCellMar>
        </w:tblPrEx>
        <w:trPr>
          <w:trHeight w:val="458"/>
        </w:trPr>
        <w:tc>
          <w:tcPr>
            <w:tcW w:w="1710" w:type="dxa"/>
          </w:tcPr>
          <w:p w:rsidR="00CB4538" w:rsidRPr="004A4325" w:rsidRDefault="00CB4538" w:rsidP="00DD0F2A">
            <w:pPr>
              <w:pStyle w:val="BodyText2"/>
              <w:spacing w:line="320" w:lineRule="exact"/>
              <w:jc w:val="left"/>
              <w:rPr>
                <w:rFonts w:hint="cs"/>
                <w:sz w:val="22"/>
                <w:szCs w:val="22"/>
                <w:rtl/>
                <w:lang w:bidi="ar-EG"/>
              </w:rPr>
            </w:pPr>
            <w:r w:rsidRPr="004A4325">
              <w:rPr>
                <w:rFonts w:hint="cs"/>
                <w:sz w:val="22"/>
                <w:szCs w:val="22"/>
                <w:rtl/>
                <w:lang w:bidi="ar-EG"/>
              </w:rPr>
              <w:t>1994</w:t>
            </w:r>
          </w:p>
        </w:tc>
        <w:tc>
          <w:tcPr>
            <w:tcW w:w="171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126</w:t>
            </w:r>
          </w:p>
        </w:tc>
        <w:tc>
          <w:tcPr>
            <w:tcW w:w="162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1557</w:t>
            </w:r>
          </w:p>
        </w:tc>
        <w:tc>
          <w:tcPr>
            <w:tcW w:w="144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4</w:t>
            </w:r>
          </w:p>
        </w:tc>
        <w:tc>
          <w:tcPr>
            <w:tcW w:w="153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116</w:t>
            </w:r>
          </w:p>
        </w:tc>
      </w:tr>
      <w:tr w:rsidR="00CB4538" w:rsidRPr="00613BDF">
        <w:tblPrEx>
          <w:tblCellMar>
            <w:top w:w="0" w:type="dxa"/>
            <w:bottom w:w="0" w:type="dxa"/>
          </w:tblCellMar>
        </w:tblPrEx>
        <w:tc>
          <w:tcPr>
            <w:tcW w:w="1710" w:type="dxa"/>
          </w:tcPr>
          <w:p w:rsidR="00CB4538" w:rsidRPr="004A4325" w:rsidRDefault="00CB4538" w:rsidP="00DD0F2A">
            <w:pPr>
              <w:pStyle w:val="BodyText2"/>
              <w:spacing w:line="320" w:lineRule="exact"/>
              <w:jc w:val="left"/>
              <w:rPr>
                <w:rFonts w:hint="cs"/>
                <w:sz w:val="22"/>
                <w:szCs w:val="22"/>
                <w:rtl/>
                <w:lang w:bidi="ar-EG"/>
              </w:rPr>
            </w:pPr>
            <w:r w:rsidRPr="004A4325">
              <w:rPr>
                <w:rFonts w:hint="cs"/>
                <w:sz w:val="22"/>
                <w:szCs w:val="22"/>
                <w:rtl/>
                <w:lang w:bidi="ar-EG"/>
              </w:rPr>
              <w:t>1998</w:t>
            </w:r>
          </w:p>
        </w:tc>
        <w:tc>
          <w:tcPr>
            <w:tcW w:w="171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152</w:t>
            </w:r>
          </w:p>
        </w:tc>
        <w:tc>
          <w:tcPr>
            <w:tcW w:w="162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1057</w:t>
            </w:r>
          </w:p>
        </w:tc>
        <w:tc>
          <w:tcPr>
            <w:tcW w:w="144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9</w:t>
            </w:r>
          </w:p>
        </w:tc>
        <w:tc>
          <w:tcPr>
            <w:tcW w:w="1530" w:type="dxa"/>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111</w:t>
            </w:r>
          </w:p>
        </w:tc>
      </w:tr>
      <w:tr w:rsidR="00CB4538" w:rsidRPr="00613BDF">
        <w:tblPrEx>
          <w:tblCellMar>
            <w:top w:w="0" w:type="dxa"/>
            <w:bottom w:w="0" w:type="dxa"/>
          </w:tblCellMar>
        </w:tblPrEx>
        <w:tc>
          <w:tcPr>
            <w:tcW w:w="1710" w:type="dxa"/>
            <w:tcBorders>
              <w:bottom w:val="single" w:sz="12" w:space="0" w:color="auto"/>
            </w:tcBorders>
          </w:tcPr>
          <w:p w:rsidR="00CB4538" w:rsidRPr="004A4325" w:rsidRDefault="00CB4538" w:rsidP="00DD0F2A">
            <w:pPr>
              <w:pStyle w:val="BodyText2"/>
              <w:spacing w:line="320" w:lineRule="exact"/>
              <w:jc w:val="left"/>
              <w:rPr>
                <w:rFonts w:hint="cs"/>
                <w:sz w:val="22"/>
                <w:szCs w:val="22"/>
                <w:rtl/>
                <w:lang w:bidi="ar-EG"/>
              </w:rPr>
            </w:pPr>
            <w:r w:rsidRPr="004A4325">
              <w:rPr>
                <w:rFonts w:hint="cs"/>
                <w:sz w:val="22"/>
                <w:szCs w:val="22"/>
                <w:rtl/>
                <w:lang w:bidi="ar-EG"/>
              </w:rPr>
              <w:t>2002</w:t>
            </w:r>
          </w:p>
        </w:tc>
        <w:tc>
          <w:tcPr>
            <w:tcW w:w="1710" w:type="dxa"/>
            <w:tcBorders>
              <w:bottom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1108</w:t>
            </w:r>
          </w:p>
        </w:tc>
        <w:tc>
          <w:tcPr>
            <w:tcW w:w="1620" w:type="dxa"/>
            <w:tcBorders>
              <w:bottom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1952</w:t>
            </w:r>
          </w:p>
        </w:tc>
        <w:tc>
          <w:tcPr>
            <w:tcW w:w="1440" w:type="dxa"/>
            <w:tcBorders>
              <w:bottom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21</w:t>
            </w:r>
          </w:p>
        </w:tc>
        <w:tc>
          <w:tcPr>
            <w:tcW w:w="1530" w:type="dxa"/>
            <w:tcBorders>
              <w:bottom w:val="single" w:sz="12" w:space="0" w:color="auto"/>
            </w:tcBorders>
          </w:tcPr>
          <w:p w:rsidR="00CB4538" w:rsidRPr="004A4325" w:rsidRDefault="00CB4538" w:rsidP="00DD0F2A">
            <w:pPr>
              <w:pStyle w:val="BodyText2"/>
              <w:spacing w:line="320" w:lineRule="exact"/>
              <w:jc w:val="center"/>
              <w:rPr>
                <w:rFonts w:hint="cs"/>
                <w:sz w:val="22"/>
                <w:szCs w:val="22"/>
                <w:rtl/>
              </w:rPr>
            </w:pPr>
            <w:r w:rsidRPr="004A4325">
              <w:rPr>
                <w:rFonts w:hint="cs"/>
                <w:sz w:val="22"/>
                <w:szCs w:val="22"/>
                <w:rtl/>
              </w:rPr>
              <w:t>99</w:t>
            </w:r>
          </w:p>
        </w:tc>
      </w:tr>
    </w:tbl>
    <w:p w:rsidR="0031432D" w:rsidRPr="0031432D" w:rsidRDefault="0031432D" w:rsidP="0031432D">
      <w:pPr>
        <w:pStyle w:val="BodyText2"/>
        <w:spacing w:line="120" w:lineRule="exact"/>
        <w:jc w:val="both"/>
        <w:rPr>
          <w:rFonts w:hint="cs"/>
          <w:sz w:val="12"/>
          <w:szCs w:val="30"/>
          <w:rtl/>
        </w:rPr>
      </w:pPr>
    </w:p>
    <w:p w:rsidR="00CB4538" w:rsidRPr="0063114F" w:rsidRDefault="00CB4538" w:rsidP="00CB4538">
      <w:pPr>
        <w:pStyle w:val="BodyText2"/>
        <w:spacing w:after="120" w:line="400" w:lineRule="exact"/>
        <w:ind w:left="1030"/>
        <w:jc w:val="both"/>
        <w:rPr>
          <w:b/>
          <w:bCs/>
          <w:sz w:val="30"/>
          <w:szCs w:val="30"/>
          <w:rtl/>
        </w:rPr>
      </w:pPr>
      <w:r w:rsidRPr="0063114F">
        <w:rPr>
          <w:b/>
          <w:bCs/>
          <w:sz w:val="30"/>
          <w:szCs w:val="30"/>
          <w:rtl/>
        </w:rPr>
        <w:t xml:space="preserve">الهيكل في المائة </w:t>
      </w:r>
    </w:p>
    <w:tbl>
      <w:tblPr>
        <w:bidiVisual/>
        <w:tblW w:w="0" w:type="auto"/>
        <w:tblInd w:w="1138" w:type="dxa"/>
        <w:tblLayout w:type="fixed"/>
        <w:tblLook w:val="0000" w:firstRow="0" w:lastRow="0" w:firstColumn="0" w:lastColumn="0" w:noHBand="0" w:noVBand="0"/>
      </w:tblPr>
      <w:tblGrid>
        <w:gridCol w:w="1800"/>
        <w:gridCol w:w="1620"/>
        <w:gridCol w:w="1620"/>
        <w:gridCol w:w="1440"/>
        <w:gridCol w:w="1530"/>
      </w:tblGrid>
      <w:tr w:rsidR="00CB4538" w:rsidRPr="00613BDF">
        <w:tblPrEx>
          <w:tblCellMar>
            <w:top w:w="0" w:type="dxa"/>
            <w:bottom w:w="0" w:type="dxa"/>
          </w:tblCellMar>
        </w:tblPrEx>
        <w:tc>
          <w:tcPr>
            <w:tcW w:w="1800" w:type="dxa"/>
            <w:vMerge w:val="restart"/>
            <w:tcBorders>
              <w:top w:val="single" w:sz="12" w:space="0" w:color="auto"/>
            </w:tcBorders>
          </w:tcPr>
          <w:p w:rsidR="00CB4538" w:rsidRPr="007910D0" w:rsidRDefault="00CB4538" w:rsidP="00B13B27">
            <w:pPr>
              <w:pStyle w:val="BodyText2"/>
              <w:spacing w:line="320" w:lineRule="exact"/>
              <w:jc w:val="center"/>
              <w:rPr>
                <w:rtl/>
              </w:rPr>
            </w:pPr>
          </w:p>
        </w:tc>
        <w:tc>
          <w:tcPr>
            <w:tcW w:w="3240" w:type="dxa"/>
            <w:gridSpan w:val="2"/>
            <w:tcBorders>
              <w:top w:val="single" w:sz="12" w:space="0" w:color="auto"/>
              <w:bottom w:val="single" w:sz="8"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المرشحون</w:t>
            </w:r>
          </w:p>
        </w:tc>
        <w:tc>
          <w:tcPr>
            <w:tcW w:w="2970" w:type="dxa"/>
            <w:gridSpan w:val="2"/>
            <w:tcBorders>
              <w:top w:val="single" w:sz="12" w:space="0" w:color="auto"/>
              <w:bottom w:val="single" w:sz="8"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الأعضاء المنتخبون</w:t>
            </w:r>
          </w:p>
        </w:tc>
      </w:tr>
      <w:tr w:rsidR="00CB4538" w:rsidRPr="00613BDF">
        <w:tblPrEx>
          <w:tblCellMar>
            <w:top w:w="0" w:type="dxa"/>
            <w:bottom w:w="0" w:type="dxa"/>
          </w:tblCellMar>
        </w:tblPrEx>
        <w:tc>
          <w:tcPr>
            <w:tcW w:w="1800" w:type="dxa"/>
            <w:vMerge/>
            <w:tcBorders>
              <w:bottom w:val="single" w:sz="12" w:space="0" w:color="auto"/>
            </w:tcBorders>
          </w:tcPr>
          <w:p w:rsidR="00CB4538" w:rsidRPr="007910D0" w:rsidRDefault="00CB4538" w:rsidP="00B13B27">
            <w:pPr>
              <w:pStyle w:val="BodyText2"/>
              <w:spacing w:line="320" w:lineRule="exact"/>
              <w:jc w:val="center"/>
              <w:rPr>
                <w:rtl/>
              </w:rPr>
            </w:pPr>
          </w:p>
        </w:tc>
        <w:tc>
          <w:tcPr>
            <w:tcW w:w="1620" w:type="dxa"/>
            <w:tcBorders>
              <w:top w:val="single" w:sz="8" w:space="0" w:color="auto"/>
              <w:bottom w:val="single" w:sz="12"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نساء</w:t>
            </w:r>
          </w:p>
        </w:tc>
        <w:tc>
          <w:tcPr>
            <w:tcW w:w="1620" w:type="dxa"/>
            <w:tcBorders>
              <w:top w:val="single" w:sz="8" w:space="0" w:color="auto"/>
              <w:bottom w:val="single" w:sz="12"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رجال</w:t>
            </w:r>
          </w:p>
        </w:tc>
        <w:tc>
          <w:tcPr>
            <w:tcW w:w="1440" w:type="dxa"/>
            <w:tcBorders>
              <w:top w:val="single" w:sz="8" w:space="0" w:color="auto"/>
              <w:bottom w:val="single" w:sz="12"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نساء</w:t>
            </w:r>
          </w:p>
        </w:tc>
        <w:tc>
          <w:tcPr>
            <w:tcW w:w="1530" w:type="dxa"/>
            <w:tcBorders>
              <w:top w:val="single" w:sz="8" w:space="0" w:color="auto"/>
              <w:bottom w:val="single" w:sz="12" w:space="0" w:color="auto"/>
            </w:tcBorders>
          </w:tcPr>
          <w:p w:rsidR="00CB4538" w:rsidRPr="0031432D" w:rsidRDefault="00CB4538" w:rsidP="00B13B27">
            <w:pPr>
              <w:pStyle w:val="BodyText2"/>
              <w:spacing w:line="320" w:lineRule="exact"/>
              <w:jc w:val="center"/>
              <w:rPr>
                <w:rFonts w:hint="cs"/>
                <w:i/>
                <w:iCs/>
                <w:sz w:val="22"/>
                <w:szCs w:val="22"/>
                <w:rtl/>
                <w:lang w:bidi="ar-EG"/>
              </w:rPr>
            </w:pPr>
            <w:r w:rsidRPr="0031432D">
              <w:rPr>
                <w:rFonts w:hint="cs"/>
                <w:i/>
                <w:iCs/>
                <w:sz w:val="22"/>
                <w:szCs w:val="22"/>
                <w:rtl/>
                <w:lang w:bidi="ar-EG"/>
              </w:rPr>
              <w:t>رجال</w:t>
            </w:r>
          </w:p>
        </w:tc>
      </w:tr>
      <w:tr w:rsidR="00CB4538" w:rsidRPr="00613BDF">
        <w:tblPrEx>
          <w:tblCellMar>
            <w:top w:w="0" w:type="dxa"/>
            <w:bottom w:w="0" w:type="dxa"/>
          </w:tblCellMar>
        </w:tblPrEx>
        <w:tc>
          <w:tcPr>
            <w:tcW w:w="1800" w:type="dxa"/>
            <w:tcBorders>
              <w:top w:val="single" w:sz="12" w:space="0" w:color="auto"/>
            </w:tcBorders>
          </w:tcPr>
          <w:p w:rsidR="00CB4538" w:rsidRPr="004A4325" w:rsidRDefault="00CB4538" w:rsidP="00B13B27">
            <w:pPr>
              <w:pStyle w:val="BodyText2"/>
              <w:spacing w:line="320" w:lineRule="exact"/>
              <w:jc w:val="left"/>
              <w:rPr>
                <w:rFonts w:hint="cs"/>
                <w:sz w:val="22"/>
                <w:szCs w:val="22"/>
                <w:rtl/>
                <w:lang w:bidi="ar-EG"/>
              </w:rPr>
            </w:pPr>
            <w:r w:rsidRPr="004A4325">
              <w:rPr>
                <w:rFonts w:hint="cs"/>
                <w:sz w:val="22"/>
                <w:szCs w:val="22"/>
                <w:rtl/>
                <w:lang w:bidi="ar-EG"/>
              </w:rPr>
              <w:t>1990</w:t>
            </w:r>
          </w:p>
        </w:tc>
        <w:tc>
          <w:tcPr>
            <w:tcW w:w="1620" w:type="dxa"/>
            <w:tcBorders>
              <w:top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9ر5</w:t>
            </w:r>
          </w:p>
        </w:tc>
        <w:tc>
          <w:tcPr>
            <w:tcW w:w="1620" w:type="dxa"/>
            <w:tcBorders>
              <w:top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1ر94</w:t>
            </w:r>
          </w:p>
        </w:tc>
        <w:tc>
          <w:tcPr>
            <w:tcW w:w="1440" w:type="dxa"/>
            <w:tcBorders>
              <w:top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2ر4</w:t>
            </w:r>
          </w:p>
        </w:tc>
        <w:tc>
          <w:tcPr>
            <w:tcW w:w="1530" w:type="dxa"/>
            <w:tcBorders>
              <w:top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8ر95</w:t>
            </w:r>
          </w:p>
        </w:tc>
      </w:tr>
      <w:tr w:rsidR="00CB4538" w:rsidRPr="00613BDF">
        <w:tblPrEx>
          <w:tblCellMar>
            <w:top w:w="0" w:type="dxa"/>
            <w:bottom w:w="0" w:type="dxa"/>
          </w:tblCellMar>
        </w:tblPrEx>
        <w:tc>
          <w:tcPr>
            <w:tcW w:w="1800" w:type="dxa"/>
          </w:tcPr>
          <w:p w:rsidR="00CB4538" w:rsidRPr="004A4325" w:rsidRDefault="00CB4538" w:rsidP="00B13B27">
            <w:pPr>
              <w:pStyle w:val="BodyText2"/>
              <w:spacing w:line="320" w:lineRule="exact"/>
              <w:jc w:val="left"/>
              <w:rPr>
                <w:rFonts w:hint="cs"/>
                <w:sz w:val="22"/>
                <w:szCs w:val="22"/>
                <w:rtl/>
                <w:lang w:bidi="ar-EG"/>
              </w:rPr>
            </w:pPr>
            <w:r w:rsidRPr="004A4325">
              <w:rPr>
                <w:rFonts w:hint="cs"/>
                <w:sz w:val="22"/>
                <w:szCs w:val="22"/>
                <w:rtl/>
                <w:lang w:bidi="ar-EG"/>
              </w:rPr>
              <w:t>1994</w:t>
            </w:r>
          </w:p>
        </w:tc>
        <w:tc>
          <w:tcPr>
            <w:tcW w:w="162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5ر7</w:t>
            </w:r>
          </w:p>
        </w:tc>
        <w:tc>
          <w:tcPr>
            <w:tcW w:w="162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5ر92</w:t>
            </w:r>
          </w:p>
        </w:tc>
        <w:tc>
          <w:tcPr>
            <w:tcW w:w="144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3ر3</w:t>
            </w:r>
          </w:p>
        </w:tc>
        <w:tc>
          <w:tcPr>
            <w:tcW w:w="153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7ر96</w:t>
            </w:r>
          </w:p>
        </w:tc>
      </w:tr>
      <w:tr w:rsidR="00CB4538" w:rsidRPr="00613BDF">
        <w:tblPrEx>
          <w:tblCellMar>
            <w:top w:w="0" w:type="dxa"/>
            <w:bottom w:w="0" w:type="dxa"/>
          </w:tblCellMar>
        </w:tblPrEx>
        <w:tc>
          <w:tcPr>
            <w:tcW w:w="1800" w:type="dxa"/>
          </w:tcPr>
          <w:p w:rsidR="00CB4538" w:rsidRPr="004A4325" w:rsidRDefault="00CB4538" w:rsidP="00B13B27">
            <w:pPr>
              <w:pStyle w:val="BodyText2"/>
              <w:spacing w:line="320" w:lineRule="exact"/>
              <w:jc w:val="left"/>
              <w:rPr>
                <w:rFonts w:hint="cs"/>
                <w:sz w:val="22"/>
                <w:szCs w:val="22"/>
                <w:rtl/>
                <w:lang w:bidi="ar-EG"/>
              </w:rPr>
            </w:pPr>
            <w:r w:rsidRPr="004A4325">
              <w:rPr>
                <w:rFonts w:hint="cs"/>
                <w:sz w:val="22"/>
                <w:szCs w:val="22"/>
                <w:rtl/>
                <w:lang w:bidi="ar-EG"/>
              </w:rPr>
              <w:t>1998</w:t>
            </w:r>
          </w:p>
        </w:tc>
        <w:tc>
          <w:tcPr>
            <w:tcW w:w="162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6ر12</w:t>
            </w:r>
          </w:p>
        </w:tc>
        <w:tc>
          <w:tcPr>
            <w:tcW w:w="162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4ر87</w:t>
            </w:r>
          </w:p>
        </w:tc>
        <w:tc>
          <w:tcPr>
            <w:tcW w:w="144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5ر7</w:t>
            </w:r>
          </w:p>
        </w:tc>
        <w:tc>
          <w:tcPr>
            <w:tcW w:w="1530" w:type="dxa"/>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5ر92</w:t>
            </w:r>
          </w:p>
        </w:tc>
      </w:tr>
      <w:tr w:rsidR="00CB4538" w:rsidRPr="00613BDF">
        <w:tblPrEx>
          <w:tblCellMar>
            <w:top w:w="0" w:type="dxa"/>
            <w:bottom w:w="0" w:type="dxa"/>
          </w:tblCellMar>
        </w:tblPrEx>
        <w:tc>
          <w:tcPr>
            <w:tcW w:w="1800" w:type="dxa"/>
            <w:tcBorders>
              <w:bottom w:val="single" w:sz="12" w:space="0" w:color="auto"/>
            </w:tcBorders>
          </w:tcPr>
          <w:p w:rsidR="00CB4538" w:rsidRPr="004A4325" w:rsidRDefault="00CB4538" w:rsidP="00B13B27">
            <w:pPr>
              <w:pStyle w:val="BodyText2"/>
              <w:spacing w:line="320" w:lineRule="exact"/>
              <w:jc w:val="left"/>
              <w:rPr>
                <w:rFonts w:hint="cs"/>
                <w:sz w:val="22"/>
                <w:szCs w:val="22"/>
                <w:rtl/>
                <w:lang w:bidi="ar-EG"/>
              </w:rPr>
            </w:pPr>
            <w:r w:rsidRPr="004A4325">
              <w:rPr>
                <w:rFonts w:hint="cs"/>
                <w:sz w:val="22"/>
                <w:szCs w:val="22"/>
                <w:rtl/>
                <w:lang w:bidi="ar-EG"/>
              </w:rPr>
              <w:t>2002</w:t>
            </w:r>
          </w:p>
        </w:tc>
        <w:tc>
          <w:tcPr>
            <w:tcW w:w="1620" w:type="dxa"/>
            <w:tcBorders>
              <w:bottom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2ر36</w:t>
            </w:r>
          </w:p>
        </w:tc>
        <w:tc>
          <w:tcPr>
            <w:tcW w:w="1620" w:type="dxa"/>
            <w:tcBorders>
              <w:bottom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8ر63</w:t>
            </w:r>
          </w:p>
        </w:tc>
        <w:tc>
          <w:tcPr>
            <w:tcW w:w="1440" w:type="dxa"/>
            <w:tcBorders>
              <w:bottom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5ر17</w:t>
            </w:r>
          </w:p>
        </w:tc>
        <w:tc>
          <w:tcPr>
            <w:tcW w:w="1530" w:type="dxa"/>
            <w:tcBorders>
              <w:bottom w:val="single" w:sz="12" w:space="0" w:color="auto"/>
            </w:tcBorders>
          </w:tcPr>
          <w:p w:rsidR="00CB4538" w:rsidRPr="004A4325" w:rsidRDefault="00CB4538" w:rsidP="00B13B27">
            <w:pPr>
              <w:pStyle w:val="BodyText2"/>
              <w:spacing w:line="320" w:lineRule="exact"/>
              <w:jc w:val="center"/>
              <w:rPr>
                <w:rFonts w:hint="cs"/>
                <w:sz w:val="22"/>
                <w:szCs w:val="22"/>
                <w:rtl/>
              </w:rPr>
            </w:pPr>
            <w:r w:rsidRPr="004A4325">
              <w:rPr>
                <w:rFonts w:hint="cs"/>
                <w:sz w:val="22"/>
                <w:szCs w:val="22"/>
                <w:rtl/>
              </w:rPr>
              <w:t>5ر 82</w:t>
            </w:r>
          </w:p>
        </w:tc>
      </w:tr>
    </w:tbl>
    <w:p w:rsidR="00A86F5E" w:rsidRDefault="00A86F5E" w:rsidP="00B72D10">
      <w:pPr>
        <w:pStyle w:val="BodyText2"/>
        <w:spacing w:before="120" w:line="120" w:lineRule="exact"/>
        <w:ind w:left="1037"/>
        <w:jc w:val="both"/>
        <w:outlineLvl w:val="0"/>
        <w:rPr>
          <w:rFonts w:hint="cs"/>
          <w:sz w:val="12"/>
          <w:szCs w:val="30"/>
          <w:rtl/>
        </w:rPr>
      </w:pPr>
    </w:p>
    <w:p w:rsidR="00B13B27" w:rsidRDefault="00B13B27" w:rsidP="00B72D10">
      <w:pPr>
        <w:pStyle w:val="BodyText2"/>
        <w:spacing w:before="120" w:line="120" w:lineRule="exact"/>
        <w:ind w:left="1037"/>
        <w:jc w:val="both"/>
        <w:outlineLvl w:val="0"/>
        <w:rPr>
          <w:rFonts w:hint="cs"/>
          <w:sz w:val="12"/>
          <w:szCs w:val="30"/>
          <w:rtl/>
        </w:rPr>
      </w:pPr>
    </w:p>
    <w:p w:rsidR="00B13B27" w:rsidRPr="00B72D10" w:rsidRDefault="00B13B27" w:rsidP="00B72D10">
      <w:pPr>
        <w:pStyle w:val="BodyText2"/>
        <w:spacing w:before="120" w:line="120" w:lineRule="exact"/>
        <w:ind w:left="1037"/>
        <w:jc w:val="both"/>
        <w:outlineLvl w:val="0"/>
        <w:rPr>
          <w:rFonts w:hint="cs"/>
          <w:sz w:val="12"/>
          <w:szCs w:val="30"/>
          <w:rtl/>
        </w:rPr>
      </w:pPr>
    </w:p>
    <w:tbl>
      <w:tblPr>
        <w:bidiVisual/>
        <w:tblW w:w="0" w:type="auto"/>
        <w:tblInd w:w="1030" w:type="dxa"/>
        <w:tblBorders>
          <w:top w:val="single" w:sz="12" w:space="0" w:color="auto"/>
          <w:left w:val="single" w:sz="12" w:space="0" w:color="auto"/>
          <w:bottom w:val="single" w:sz="12" w:space="0" w:color="auto"/>
          <w:righ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3780"/>
      </w:tblGrid>
      <w:tr w:rsidR="00B72D10">
        <w:tblPrEx>
          <w:tblCellMar>
            <w:top w:w="0" w:type="dxa"/>
            <w:bottom w:w="0" w:type="dxa"/>
          </w:tblCellMar>
        </w:tblPrEx>
        <w:tc>
          <w:tcPr>
            <w:tcW w:w="3780" w:type="dxa"/>
            <w:shd w:val="clear" w:color="auto" w:fill="B3B3B3"/>
          </w:tcPr>
          <w:p w:rsidR="00B72D10" w:rsidRPr="00B72D10" w:rsidRDefault="00B72D10" w:rsidP="00B72D10">
            <w:pPr>
              <w:tabs>
                <w:tab w:val="left" w:pos="288"/>
                <w:tab w:val="left" w:pos="576"/>
                <w:tab w:val="left" w:pos="864"/>
                <w:tab w:val="left" w:pos="1152"/>
              </w:tabs>
              <w:spacing w:line="320" w:lineRule="exact"/>
              <w:ind w:right="43"/>
              <w:rPr>
                <w:rFonts w:hint="cs"/>
                <w:b/>
                <w:bCs/>
                <w:rtl/>
              </w:rPr>
            </w:pPr>
            <w:r w:rsidRPr="00B72D10">
              <w:rPr>
                <w:rFonts w:hint="cs"/>
                <w:b/>
                <w:bCs/>
                <w:rtl/>
              </w:rPr>
              <w:t xml:space="preserve"> الانتخابات البرلمانية عام 2002</w:t>
            </w:r>
          </w:p>
        </w:tc>
      </w:tr>
    </w:tbl>
    <w:p w:rsidR="00B72D10" w:rsidRPr="00B72D10" w:rsidRDefault="00B72D10" w:rsidP="00B72D10">
      <w:pPr>
        <w:pStyle w:val="BodyText2"/>
        <w:spacing w:line="120" w:lineRule="exact"/>
        <w:ind w:left="1030"/>
        <w:jc w:val="both"/>
        <w:outlineLvl w:val="0"/>
        <w:rPr>
          <w:rFonts w:hint="cs"/>
          <w:sz w:val="12"/>
          <w:szCs w:val="30"/>
          <w:rtl/>
        </w:rPr>
      </w:pPr>
    </w:p>
    <w:p w:rsidR="00CB4538" w:rsidRPr="0063114F" w:rsidRDefault="00CB4538" w:rsidP="00CB4538">
      <w:pPr>
        <w:pStyle w:val="BodyText2"/>
        <w:spacing w:after="120" w:line="400" w:lineRule="exact"/>
        <w:ind w:left="1030"/>
        <w:jc w:val="both"/>
        <w:rPr>
          <w:b/>
          <w:bCs/>
          <w:sz w:val="30"/>
          <w:szCs w:val="30"/>
          <w:rtl/>
        </w:rPr>
      </w:pPr>
      <w:r w:rsidRPr="0063114F">
        <w:rPr>
          <w:b/>
          <w:bCs/>
          <w:sz w:val="30"/>
          <w:szCs w:val="30"/>
          <w:rtl/>
        </w:rPr>
        <w:t>المرشحون والأعضاء المنتخبون لبرلمان جمهورية مقدونيا حسب العمر والجنس</w:t>
      </w:r>
    </w:p>
    <w:tbl>
      <w:tblPr>
        <w:bidiVisual/>
        <w:tblW w:w="0" w:type="auto"/>
        <w:tblInd w:w="113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530"/>
        <w:gridCol w:w="1170"/>
        <w:gridCol w:w="990"/>
        <w:gridCol w:w="1080"/>
        <w:gridCol w:w="1080"/>
        <w:gridCol w:w="900"/>
        <w:gridCol w:w="1260"/>
      </w:tblGrid>
      <w:tr w:rsidR="00CB4538" w:rsidRPr="00613BDF">
        <w:tblPrEx>
          <w:tblCellMar>
            <w:top w:w="0" w:type="dxa"/>
            <w:bottom w:w="0" w:type="dxa"/>
          </w:tblCellMar>
        </w:tblPrEx>
        <w:tc>
          <w:tcPr>
            <w:tcW w:w="1530" w:type="dxa"/>
            <w:vMerge w:val="restart"/>
          </w:tcPr>
          <w:p w:rsidR="00CB4538" w:rsidRPr="007910D0" w:rsidRDefault="00CB4538" w:rsidP="00B13B27">
            <w:pPr>
              <w:pStyle w:val="BodyText2"/>
              <w:spacing w:line="320" w:lineRule="exact"/>
              <w:jc w:val="both"/>
              <w:rPr>
                <w:rtl/>
              </w:rPr>
            </w:pPr>
          </w:p>
        </w:tc>
        <w:tc>
          <w:tcPr>
            <w:tcW w:w="1170" w:type="dxa"/>
            <w:vMerge w:val="restart"/>
          </w:tcPr>
          <w:p w:rsidR="00CB4538" w:rsidRPr="007910D0" w:rsidRDefault="003D400A" w:rsidP="00B13B27">
            <w:pPr>
              <w:pStyle w:val="BodyText2"/>
              <w:spacing w:line="320" w:lineRule="exact"/>
              <w:ind w:left="134"/>
              <w:jc w:val="both"/>
              <w:rPr>
                <w:rFonts w:hint="cs"/>
                <w:rtl/>
                <w:lang w:bidi="ar-EG"/>
              </w:rPr>
            </w:pPr>
            <w:r>
              <w:rPr>
                <w:rFonts w:hint="cs"/>
                <w:rtl/>
                <w:lang w:bidi="ar-EG"/>
              </w:rPr>
              <w:t xml:space="preserve">   </w:t>
            </w:r>
            <w:r w:rsidR="00CB4538" w:rsidRPr="007910D0">
              <w:rPr>
                <w:rFonts w:hint="cs"/>
                <w:rtl/>
                <w:lang w:bidi="ar-EG"/>
              </w:rPr>
              <w:t>المجموع</w:t>
            </w:r>
          </w:p>
        </w:tc>
        <w:tc>
          <w:tcPr>
            <w:tcW w:w="5310" w:type="dxa"/>
            <w:gridSpan w:val="5"/>
          </w:tcPr>
          <w:p w:rsidR="00CB4538" w:rsidRPr="007910D0" w:rsidRDefault="00CB4538" w:rsidP="00B13B27">
            <w:pPr>
              <w:pStyle w:val="BodyText2"/>
              <w:spacing w:line="320" w:lineRule="exact"/>
              <w:jc w:val="center"/>
              <w:rPr>
                <w:rFonts w:hint="cs"/>
                <w:sz w:val="24"/>
                <w:szCs w:val="24"/>
                <w:rtl/>
                <w:lang w:bidi="ar-EG"/>
              </w:rPr>
            </w:pPr>
            <w:r>
              <w:rPr>
                <w:rFonts w:hint="cs"/>
                <w:sz w:val="24"/>
                <w:szCs w:val="24"/>
                <w:rtl/>
                <w:lang w:bidi="ar-EG"/>
              </w:rPr>
              <w:t>العمر</w:t>
            </w:r>
          </w:p>
        </w:tc>
      </w:tr>
      <w:tr w:rsidR="00CB4538" w:rsidRPr="00613BDF">
        <w:tblPrEx>
          <w:tblCellMar>
            <w:top w:w="0" w:type="dxa"/>
            <w:bottom w:w="0" w:type="dxa"/>
          </w:tblCellMar>
        </w:tblPrEx>
        <w:tc>
          <w:tcPr>
            <w:tcW w:w="1530" w:type="dxa"/>
            <w:vMerge/>
          </w:tcPr>
          <w:p w:rsidR="00CB4538" w:rsidRPr="007910D0" w:rsidRDefault="00CB4538" w:rsidP="00B13B27">
            <w:pPr>
              <w:pStyle w:val="BodyText2"/>
              <w:spacing w:line="320" w:lineRule="exact"/>
              <w:jc w:val="both"/>
              <w:rPr>
                <w:rtl/>
              </w:rPr>
            </w:pPr>
          </w:p>
        </w:tc>
        <w:tc>
          <w:tcPr>
            <w:tcW w:w="1170" w:type="dxa"/>
            <w:vMerge/>
          </w:tcPr>
          <w:p w:rsidR="00CB4538" w:rsidRPr="007910D0" w:rsidRDefault="00CB4538" w:rsidP="00B13B27">
            <w:pPr>
              <w:pStyle w:val="BodyText2"/>
              <w:spacing w:line="320" w:lineRule="exact"/>
              <w:jc w:val="both"/>
              <w:rPr>
                <w:rtl/>
              </w:rPr>
            </w:pPr>
          </w:p>
        </w:tc>
        <w:tc>
          <w:tcPr>
            <w:tcW w:w="990" w:type="dxa"/>
          </w:tcPr>
          <w:p w:rsidR="00CB4538" w:rsidRPr="007910D0" w:rsidRDefault="00CB4538" w:rsidP="00B13B27">
            <w:pPr>
              <w:pStyle w:val="BodyText2"/>
              <w:spacing w:line="320" w:lineRule="exact"/>
              <w:jc w:val="center"/>
              <w:rPr>
                <w:rFonts w:hint="cs"/>
                <w:rtl/>
                <w:lang w:bidi="ar-EG"/>
              </w:rPr>
            </w:pPr>
            <w:r w:rsidRPr="007910D0">
              <w:rPr>
                <w:rFonts w:hint="cs"/>
                <w:rtl/>
                <w:lang w:bidi="ar-EG"/>
              </w:rPr>
              <w:t>18-29</w:t>
            </w:r>
          </w:p>
        </w:tc>
        <w:tc>
          <w:tcPr>
            <w:tcW w:w="1080" w:type="dxa"/>
          </w:tcPr>
          <w:p w:rsidR="00CB4538" w:rsidRPr="007910D0" w:rsidRDefault="00CB4538" w:rsidP="00B13B27">
            <w:pPr>
              <w:pStyle w:val="BodyText2"/>
              <w:spacing w:line="320" w:lineRule="exact"/>
              <w:jc w:val="center"/>
              <w:rPr>
                <w:rFonts w:hint="cs"/>
                <w:rtl/>
                <w:lang w:bidi="ar-EG"/>
              </w:rPr>
            </w:pPr>
            <w:r w:rsidRPr="007910D0">
              <w:rPr>
                <w:rFonts w:hint="cs"/>
                <w:rtl/>
                <w:lang w:bidi="ar-EG"/>
              </w:rPr>
              <w:t>30-39</w:t>
            </w:r>
          </w:p>
        </w:tc>
        <w:tc>
          <w:tcPr>
            <w:tcW w:w="1080" w:type="dxa"/>
          </w:tcPr>
          <w:p w:rsidR="00CB4538" w:rsidRPr="007910D0" w:rsidRDefault="00CB4538" w:rsidP="00B13B27">
            <w:pPr>
              <w:pStyle w:val="BodyText2"/>
              <w:spacing w:line="320" w:lineRule="exact"/>
              <w:jc w:val="center"/>
              <w:rPr>
                <w:rFonts w:hint="cs"/>
                <w:rtl/>
                <w:lang w:bidi="ar-EG"/>
              </w:rPr>
            </w:pPr>
            <w:r w:rsidRPr="007910D0">
              <w:rPr>
                <w:rFonts w:hint="cs"/>
                <w:rtl/>
                <w:lang w:bidi="ar-EG"/>
              </w:rPr>
              <w:t>40-49</w:t>
            </w:r>
          </w:p>
        </w:tc>
        <w:tc>
          <w:tcPr>
            <w:tcW w:w="900" w:type="dxa"/>
          </w:tcPr>
          <w:p w:rsidR="00CB4538" w:rsidRPr="007910D0" w:rsidRDefault="00CB4538" w:rsidP="00B13B27">
            <w:pPr>
              <w:pStyle w:val="BodyText2"/>
              <w:spacing w:line="320" w:lineRule="exact"/>
              <w:jc w:val="center"/>
              <w:rPr>
                <w:rFonts w:hint="cs"/>
                <w:rtl/>
                <w:lang w:bidi="ar-EG"/>
              </w:rPr>
            </w:pPr>
            <w:r w:rsidRPr="007910D0">
              <w:rPr>
                <w:rFonts w:hint="cs"/>
                <w:rtl/>
                <w:lang w:bidi="ar-EG"/>
              </w:rPr>
              <w:t>50-59</w:t>
            </w:r>
          </w:p>
        </w:tc>
        <w:tc>
          <w:tcPr>
            <w:tcW w:w="1260" w:type="dxa"/>
          </w:tcPr>
          <w:p w:rsidR="00CB4538" w:rsidRPr="007910D0" w:rsidRDefault="00CB4538" w:rsidP="00B13B27">
            <w:pPr>
              <w:pStyle w:val="BodyText2"/>
              <w:spacing w:line="320" w:lineRule="exact"/>
              <w:jc w:val="center"/>
              <w:rPr>
                <w:rFonts w:hint="cs"/>
                <w:rtl/>
                <w:lang w:bidi="ar-EG"/>
              </w:rPr>
            </w:pPr>
            <w:r w:rsidRPr="007910D0">
              <w:rPr>
                <w:rFonts w:hint="cs"/>
                <w:rtl/>
                <w:lang w:bidi="ar-EG"/>
              </w:rPr>
              <w:t>60 وما فوقها</w:t>
            </w:r>
          </w:p>
        </w:tc>
      </w:tr>
    </w:tbl>
    <w:p w:rsidR="00CB4538" w:rsidRPr="009F470F" w:rsidRDefault="00CB4538" w:rsidP="00B13B27">
      <w:pPr>
        <w:pStyle w:val="BodyText2"/>
        <w:spacing w:after="120" w:line="320" w:lineRule="exact"/>
        <w:jc w:val="center"/>
        <w:rPr>
          <w:b/>
          <w:bCs/>
          <w:sz w:val="30"/>
          <w:szCs w:val="30"/>
          <w:rtl/>
        </w:rPr>
      </w:pPr>
      <w:r w:rsidRPr="009F470F">
        <w:rPr>
          <w:b/>
          <w:bCs/>
          <w:sz w:val="30"/>
          <w:szCs w:val="30"/>
          <w:rtl/>
        </w:rPr>
        <w:t>المرشحون</w:t>
      </w:r>
    </w:p>
    <w:tbl>
      <w:tblPr>
        <w:bidiVisual/>
        <w:tblW w:w="0" w:type="auto"/>
        <w:tblInd w:w="113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530"/>
        <w:gridCol w:w="1170"/>
        <w:gridCol w:w="990"/>
        <w:gridCol w:w="1080"/>
        <w:gridCol w:w="1080"/>
        <w:gridCol w:w="900"/>
        <w:gridCol w:w="1260"/>
      </w:tblGrid>
      <w:tr w:rsidR="00CB4538" w:rsidRPr="00613BDF">
        <w:tblPrEx>
          <w:tblCellMar>
            <w:top w:w="0" w:type="dxa"/>
            <w:bottom w:w="0" w:type="dxa"/>
          </w:tblCellMar>
        </w:tblPrEx>
        <w:tc>
          <w:tcPr>
            <w:tcW w:w="1530" w:type="dxa"/>
          </w:tcPr>
          <w:p w:rsidR="00CB4538" w:rsidRPr="004A4325" w:rsidRDefault="00CB4538" w:rsidP="00B13B27">
            <w:pPr>
              <w:pStyle w:val="BodyText2"/>
              <w:spacing w:line="320" w:lineRule="exact"/>
              <w:jc w:val="both"/>
              <w:rPr>
                <w:rFonts w:hint="cs"/>
                <w:sz w:val="22"/>
                <w:szCs w:val="22"/>
                <w:rtl/>
                <w:lang w:bidi="ar-EG"/>
              </w:rPr>
            </w:pPr>
            <w:r w:rsidRPr="004A4325">
              <w:rPr>
                <w:rFonts w:hint="cs"/>
                <w:sz w:val="22"/>
                <w:szCs w:val="22"/>
                <w:rtl/>
                <w:lang w:bidi="ar-EG"/>
              </w:rPr>
              <w:t>المجموع</w:t>
            </w:r>
          </w:p>
        </w:tc>
        <w:tc>
          <w:tcPr>
            <w:tcW w:w="1170" w:type="dxa"/>
          </w:tcPr>
          <w:p w:rsidR="00CB4538" w:rsidRPr="007910D0" w:rsidRDefault="00CB4538" w:rsidP="00B13B27">
            <w:pPr>
              <w:pStyle w:val="BodyText2"/>
              <w:spacing w:line="320" w:lineRule="exact"/>
              <w:jc w:val="center"/>
              <w:rPr>
                <w:rFonts w:hint="cs"/>
                <w:rtl/>
              </w:rPr>
            </w:pPr>
            <w:r w:rsidRPr="007910D0">
              <w:rPr>
                <w:rFonts w:hint="cs"/>
                <w:rtl/>
              </w:rPr>
              <w:t>3060</w:t>
            </w:r>
          </w:p>
        </w:tc>
        <w:tc>
          <w:tcPr>
            <w:tcW w:w="990" w:type="dxa"/>
          </w:tcPr>
          <w:p w:rsidR="00CB4538" w:rsidRPr="007910D0" w:rsidRDefault="00CB4538" w:rsidP="00B13B27">
            <w:pPr>
              <w:pStyle w:val="BodyText2"/>
              <w:spacing w:line="320" w:lineRule="exact"/>
              <w:jc w:val="center"/>
              <w:rPr>
                <w:rFonts w:hint="cs"/>
                <w:rtl/>
              </w:rPr>
            </w:pPr>
            <w:r w:rsidRPr="007910D0">
              <w:rPr>
                <w:rFonts w:hint="cs"/>
                <w:rtl/>
              </w:rPr>
              <w:t>544</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696</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955</w:t>
            </w:r>
          </w:p>
        </w:tc>
        <w:tc>
          <w:tcPr>
            <w:tcW w:w="900" w:type="dxa"/>
          </w:tcPr>
          <w:p w:rsidR="00CB4538" w:rsidRPr="007910D0" w:rsidRDefault="00CB4538" w:rsidP="00B13B27">
            <w:pPr>
              <w:pStyle w:val="BodyText2"/>
              <w:spacing w:line="320" w:lineRule="exact"/>
              <w:jc w:val="center"/>
              <w:rPr>
                <w:rFonts w:hint="cs"/>
                <w:rtl/>
              </w:rPr>
            </w:pPr>
            <w:r w:rsidRPr="007910D0">
              <w:rPr>
                <w:rFonts w:hint="cs"/>
                <w:rtl/>
              </w:rPr>
              <w:t>620</w:t>
            </w:r>
          </w:p>
        </w:tc>
        <w:tc>
          <w:tcPr>
            <w:tcW w:w="1260" w:type="dxa"/>
          </w:tcPr>
          <w:p w:rsidR="00CB4538" w:rsidRPr="007910D0" w:rsidRDefault="00CB4538" w:rsidP="00B13B27">
            <w:pPr>
              <w:pStyle w:val="BodyText2"/>
              <w:spacing w:line="320" w:lineRule="exact"/>
              <w:jc w:val="center"/>
              <w:rPr>
                <w:rFonts w:hint="cs"/>
                <w:rtl/>
              </w:rPr>
            </w:pPr>
            <w:r w:rsidRPr="007910D0">
              <w:rPr>
                <w:rFonts w:hint="cs"/>
                <w:rtl/>
              </w:rPr>
              <w:t>245</w:t>
            </w:r>
          </w:p>
        </w:tc>
      </w:tr>
      <w:tr w:rsidR="00CB4538" w:rsidRPr="00613BDF">
        <w:tblPrEx>
          <w:tblCellMar>
            <w:top w:w="0" w:type="dxa"/>
            <w:bottom w:w="0" w:type="dxa"/>
          </w:tblCellMar>
        </w:tblPrEx>
        <w:tc>
          <w:tcPr>
            <w:tcW w:w="1530" w:type="dxa"/>
          </w:tcPr>
          <w:p w:rsidR="00CB4538" w:rsidRPr="004A4325" w:rsidRDefault="00CB4538" w:rsidP="00B13B27">
            <w:pPr>
              <w:pStyle w:val="BodyText2"/>
              <w:spacing w:line="320" w:lineRule="exact"/>
              <w:jc w:val="both"/>
              <w:rPr>
                <w:rFonts w:hint="cs"/>
                <w:sz w:val="22"/>
                <w:szCs w:val="22"/>
                <w:rtl/>
                <w:lang w:bidi="ar-EG"/>
              </w:rPr>
            </w:pPr>
            <w:r w:rsidRPr="004A4325">
              <w:rPr>
                <w:rFonts w:hint="cs"/>
                <w:sz w:val="22"/>
                <w:szCs w:val="22"/>
                <w:rtl/>
                <w:lang w:bidi="ar-EG"/>
              </w:rPr>
              <w:t>نساء</w:t>
            </w:r>
          </w:p>
        </w:tc>
        <w:tc>
          <w:tcPr>
            <w:tcW w:w="1170" w:type="dxa"/>
          </w:tcPr>
          <w:p w:rsidR="00CB4538" w:rsidRPr="007910D0" w:rsidRDefault="00CB4538" w:rsidP="00B13B27">
            <w:pPr>
              <w:pStyle w:val="BodyText2"/>
              <w:spacing w:line="320" w:lineRule="exact"/>
              <w:jc w:val="center"/>
              <w:rPr>
                <w:rFonts w:hint="cs"/>
                <w:rtl/>
              </w:rPr>
            </w:pPr>
            <w:r w:rsidRPr="007910D0">
              <w:rPr>
                <w:rFonts w:hint="cs"/>
                <w:rtl/>
              </w:rPr>
              <w:t>1108</w:t>
            </w:r>
          </w:p>
        </w:tc>
        <w:tc>
          <w:tcPr>
            <w:tcW w:w="990" w:type="dxa"/>
          </w:tcPr>
          <w:p w:rsidR="00CB4538" w:rsidRPr="007910D0" w:rsidRDefault="00CB4538" w:rsidP="00B13B27">
            <w:pPr>
              <w:pStyle w:val="BodyText2"/>
              <w:spacing w:line="320" w:lineRule="exact"/>
              <w:jc w:val="center"/>
              <w:rPr>
                <w:rFonts w:hint="cs"/>
                <w:rtl/>
              </w:rPr>
            </w:pPr>
            <w:r w:rsidRPr="007910D0">
              <w:rPr>
                <w:rFonts w:hint="cs"/>
                <w:rtl/>
              </w:rPr>
              <w:t>285</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284</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317</w:t>
            </w:r>
          </w:p>
        </w:tc>
        <w:tc>
          <w:tcPr>
            <w:tcW w:w="900" w:type="dxa"/>
          </w:tcPr>
          <w:p w:rsidR="00CB4538" w:rsidRPr="007910D0" w:rsidRDefault="00CB4538" w:rsidP="00B13B27">
            <w:pPr>
              <w:pStyle w:val="BodyText2"/>
              <w:spacing w:line="320" w:lineRule="exact"/>
              <w:jc w:val="center"/>
              <w:rPr>
                <w:rFonts w:hint="cs"/>
                <w:rtl/>
              </w:rPr>
            </w:pPr>
            <w:r w:rsidRPr="007910D0">
              <w:rPr>
                <w:rFonts w:hint="cs"/>
                <w:rtl/>
              </w:rPr>
              <w:t>170</w:t>
            </w:r>
          </w:p>
        </w:tc>
        <w:tc>
          <w:tcPr>
            <w:tcW w:w="1260" w:type="dxa"/>
          </w:tcPr>
          <w:p w:rsidR="00CB4538" w:rsidRPr="007910D0" w:rsidRDefault="00CB4538" w:rsidP="00B13B27">
            <w:pPr>
              <w:pStyle w:val="BodyText2"/>
              <w:spacing w:line="320" w:lineRule="exact"/>
              <w:jc w:val="center"/>
              <w:rPr>
                <w:rFonts w:hint="cs"/>
                <w:rtl/>
              </w:rPr>
            </w:pPr>
            <w:r w:rsidRPr="007910D0">
              <w:rPr>
                <w:rFonts w:hint="cs"/>
                <w:rtl/>
              </w:rPr>
              <w:t>52</w:t>
            </w:r>
          </w:p>
        </w:tc>
      </w:tr>
    </w:tbl>
    <w:p w:rsidR="00CB4538" w:rsidRPr="009F470F" w:rsidRDefault="00CB4538" w:rsidP="00B13B27">
      <w:pPr>
        <w:pStyle w:val="BodyText2"/>
        <w:spacing w:after="120" w:line="320" w:lineRule="exact"/>
        <w:jc w:val="center"/>
        <w:rPr>
          <w:rFonts w:hint="cs"/>
          <w:b/>
          <w:bCs/>
          <w:sz w:val="30"/>
          <w:szCs w:val="30"/>
          <w:rtl/>
          <w:lang w:bidi="ar-EG"/>
        </w:rPr>
      </w:pPr>
      <w:r w:rsidRPr="009F470F">
        <w:rPr>
          <w:rFonts w:hint="cs"/>
          <w:b/>
          <w:bCs/>
          <w:sz w:val="30"/>
          <w:szCs w:val="30"/>
          <w:rtl/>
          <w:lang w:bidi="ar-EG"/>
        </w:rPr>
        <w:t xml:space="preserve">الأعضاء </w:t>
      </w:r>
      <w:r w:rsidRPr="009F470F">
        <w:rPr>
          <w:b/>
          <w:bCs/>
          <w:sz w:val="30"/>
          <w:szCs w:val="30"/>
          <w:rtl/>
        </w:rPr>
        <w:t>المنتخبون</w:t>
      </w:r>
    </w:p>
    <w:tbl>
      <w:tblPr>
        <w:bidiVisual/>
        <w:tblW w:w="0" w:type="auto"/>
        <w:tblInd w:w="113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530"/>
        <w:gridCol w:w="1170"/>
        <w:gridCol w:w="990"/>
        <w:gridCol w:w="1080"/>
        <w:gridCol w:w="1080"/>
        <w:gridCol w:w="900"/>
        <w:gridCol w:w="1260"/>
      </w:tblGrid>
      <w:tr w:rsidR="00CB4538" w:rsidRPr="00613BDF">
        <w:tblPrEx>
          <w:tblCellMar>
            <w:top w:w="0" w:type="dxa"/>
            <w:bottom w:w="0" w:type="dxa"/>
          </w:tblCellMar>
        </w:tblPrEx>
        <w:tc>
          <w:tcPr>
            <w:tcW w:w="1530" w:type="dxa"/>
          </w:tcPr>
          <w:p w:rsidR="00CB4538" w:rsidRPr="004A4325" w:rsidRDefault="00CB4538" w:rsidP="00B13B27">
            <w:pPr>
              <w:pStyle w:val="BodyText2"/>
              <w:spacing w:line="320" w:lineRule="exact"/>
              <w:jc w:val="both"/>
              <w:rPr>
                <w:rFonts w:hint="cs"/>
                <w:sz w:val="22"/>
                <w:szCs w:val="22"/>
                <w:rtl/>
                <w:lang w:bidi="ar-EG"/>
              </w:rPr>
            </w:pPr>
            <w:r w:rsidRPr="004A4325">
              <w:rPr>
                <w:rFonts w:hint="cs"/>
                <w:sz w:val="22"/>
                <w:szCs w:val="22"/>
                <w:rtl/>
                <w:lang w:bidi="ar-EG"/>
              </w:rPr>
              <w:t>المجموع</w:t>
            </w:r>
          </w:p>
        </w:tc>
        <w:tc>
          <w:tcPr>
            <w:tcW w:w="1170" w:type="dxa"/>
          </w:tcPr>
          <w:p w:rsidR="00CB4538" w:rsidRPr="007910D0" w:rsidRDefault="00CB4538" w:rsidP="00B13B27">
            <w:pPr>
              <w:pStyle w:val="BodyText2"/>
              <w:spacing w:line="320" w:lineRule="exact"/>
              <w:jc w:val="center"/>
              <w:rPr>
                <w:rFonts w:hint="cs"/>
                <w:rtl/>
              </w:rPr>
            </w:pPr>
            <w:r w:rsidRPr="007910D0">
              <w:rPr>
                <w:rFonts w:hint="cs"/>
                <w:rtl/>
              </w:rPr>
              <w:t>120</w:t>
            </w:r>
          </w:p>
        </w:tc>
        <w:tc>
          <w:tcPr>
            <w:tcW w:w="990" w:type="dxa"/>
          </w:tcPr>
          <w:p w:rsidR="00CB4538" w:rsidRPr="007910D0" w:rsidRDefault="00CB4538" w:rsidP="00B13B27">
            <w:pPr>
              <w:pStyle w:val="BodyText2"/>
              <w:spacing w:line="320" w:lineRule="exact"/>
              <w:jc w:val="center"/>
              <w:rPr>
                <w:rFonts w:hint="cs"/>
                <w:rtl/>
              </w:rPr>
            </w:pPr>
            <w:r w:rsidRPr="007910D0">
              <w:rPr>
                <w:rFonts w:hint="cs"/>
                <w:rtl/>
              </w:rPr>
              <w:t>3</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26</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55</w:t>
            </w:r>
          </w:p>
        </w:tc>
        <w:tc>
          <w:tcPr>
            <w:tcW w:w="900" w:type="dxa"/>
          </w:tcPr>
          <w:p w:rsidR="00CB4538" w:rsidRPr="007910D0" w:rsidRDefault="00CB4538" w:rsidP="00B13B27">
            <w:pPr>
              <w:pStyle w:val="BodyText2"/>
              <w:spacing w:line="320" w:lineRule="exact"/>
              <w:jc w:val="center"/>
              <w:rPr>
                <w:rFonts w:hint="cs"/>
                <w:rtl/>
              </w:rPr>
            </w:pPr>
            <w:r w:rsidRPr="007910D0">
              <w:rPr>
                <w:rFonts w:hint="cs"/>
                <w:rtl/>
              </w:rPr>
              <w:t>28</w:t>
            </w:r>
          </w:p>
        </w:tc>
        <w:tc>
          <w:tcPr>
            <w:tcW w:w="1260" w:type="dxa"/>
          </w:tcPr>
          <w:p w:rsidR="00CB4538" w:rsidRPr="007910D0" w:rsidRDefault="00CB4538" w:rsidP="00B13B27">
            <w:pPr>
              <w:pStyle w:val="BodyText2"/>
              <w:spacing w:line="320" w:lineRule="exact"/>
              <w:jc w:val="center"/>
              <w:rPr>
                <w:rFonts w:hint="cs"/>
                <w:rtl/>
              </w:rPr>
            </w:pPr>
            <w:r w:rsidRPr="007910D0">
              <w:rPr>
                <w:rFonts w:hint="cs"/>
                <w:rtl/>
              </w:rPr>
              <w:t>8</w:t>
            </w:r>
          </w:p>
        </w:tc>
      </w:tr>
      <w:tr w:rsidR="00CB4538" w:rsidRPr="00613BDF">
        <w:tblPrEx>
          <w:tblCellMar>
            <w:top w:w="0" w:type="dxa"/>
            <w:bottom w:w="0" w:type="dxa"/>
          </w:tblCellMar>
        </w:tblPrEx>
        <w:tc>
          <w:tcPr>
            <w:tcW w:w="1530" w:type="dxa"/>
          </w:tcPr>
          <w:p w:rsidR="00CB4538" w:rsidRPr="004A4325" w:rsidRDefault="00CB4538" w:rsidP="00B13B27">
            <w:pPr>
              <w:pStyle w:val="BodyText2"/>
              <w:spacing w:line="320" w:lineRule="exact"/>
              <w:jc w:val="both"/>
              <w:rPr>
                <w:rFonts w:hint="cs"/>
                <w:sz w:val="22"/>
                <w:szCs w:val="22"/>
                <w:rtl/>
                <w:lang w:bidi="ar-EG"/>
              </w:rPr>
            </w:pPr>
            <w:r w:rsidRPr="004A4325">
              <w:rPr>
                <w:rFonts w:hint="cs"/>
                <w:sz w:val="22"/>
                <w:szCs w:val="22"/>
                <w:rtl/>
                <w:lang w:bidi="ar-EG"/>
              </w:rPr>
              <w:t>نساء</w:t>
            </w:r>
          </w:p>
        </w:tc>
        <w:tc>
          <w:tcPr>
            <w:tcW w:w="1170" w:type="dxa"/>
          </w:tcPr>
          <w:p w:rsidR="00CB4538" w:rsidRPr="007910D0" w:rsidRDefault="00CB4538" w:rsidP="00B13B27">
            <w:pPr>
              <w:pStyle w:val="BodyText2"/>
              <w:spacing w:line="320" w:lineRule="exact"/>
              <w:jc w:val="center"/>
              <w:rPr>
                <w:rFonts w:hint="cs"/>
                <w:rtl/>
              </w:rPr>
            </w:pPr>
            <w:r w:rsidRPr="007910D0">
              <w:rPr>
                <w:rFonts w:hint="cs"/>
                <w:rtl/>
              </w:rPr>
              <w:t>21</w:t>
            </w:r>
          </w:p>
        </w:tc>
        <w:tc>
          <w:tcPr>
            <w:tcW w:w="990" w:type="dxa"/>
          </w:tcPr>
          <w:p w:rsidR="00CB4538" w:rsidRPr="007910D0" w:rsidRDefault="00CB4538" w:rsidP="00B13B27">
            <w:pPr>
              <w:pStyle w:val="BodyText2"/>
              <w:spacing w:line="320" w:lineRule="exact"/>
              <w:jc w:val="center"/>
              <w:rPr>
                <w:rFonts w:hint="cs"/>
                <w:rtl/>
              </w:rPr>
            </w:pPr>
            <w:r w:rsidRPr="007910D0">
              <w:rPr>
                <w:rFonts w:hint="cs"/>
                <w:rtl/>
              </w:rPr>
              <w:t>-</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9</w:t>
            </w:r>
          </w:p>
        </w:tc>
        <w:tc>
          <w:tcPr>
            <w:tcW w:w="1080" w:type="dxa"/>
          </w:tcPr>
          <w:p w:rsidR="00CB4538" w:rsidRPr="007910D0" w:rsidRDefault="00CB4538" w:rsidP="00B13B27">
            <w:pPr>
              <w:pStyle w:val="BodyText2"/>
              <w:spacing w:line="320" w:lineRule="exact"/>
              <w:jc w:val="center"/>
              <w:rPr>
                <w:rFonts w:hint="cs"/>
                <w:rtl/>
              </w:rPr>
            </w:pPr>
            <w:r w:rsidRPr="007910D0">
              <w:rPr>
                <w:rFonts w:hint="cs"/>
                <w:rtl/>
              </w:rPr>
              <w:t>7</w:t>
            </w:r>
          </w:p>
        </w:tc>
        <w:tc>
          <w:tcPr>
            <w:tcW w:w="900" w:type="dxa"/>
          </w:tcPr>
          <w:p w:rsidR="00CB4538" w:rsidRPr="007910D0" w:rsidRDefault="00CB4538" w:rsidP="00B13B27">
            <w:pPr>
              <w:pStyle w:val="BodyText2"/>
              <w:spacing w:line="320" w:lineRule="exact"/>
              <w:jc w:val="center"/>
              <w:rPr>
                <w:rFonts w:hint="cs"/>
                <w:rtl/>
              </w:rPr>
            </w:pPr>
            <w:r w:rsidRPr="007910D0">
              <w:rPr>
                <w:rFonts w:hint="cs"/>
                <w:rtl/>
              </w:rPr>
              <w:t>5</w:t>
            </w:r>
          </w:p>
        </w:tc>
        <w:tc>
          <w:tcPr>
            <w:tcW w:w="1260" w:type="dxa"/>
          </w:tcPr>
          <w:p w:rsidR="00CB4538" w:rsidRPr="007910D0" w:rsidRDefault="00CB4538" w:rsidP="00B13B27">
            <w:pPr>
              <w:pStyle w:val="BodyText2"/>
              <w:spacing w:line="320" w:lineRule="exact"/>
              <w:jc w:val="center"/>
              <w:rPr>
                <w:rFonts w:hint="cs"/>
                <w:rtl/>
              </w:rPr>
            </w:pPr>
            <w:r w:rsidRPr="007910D0">
              <w:rPr>
                <w:rFonts w:hint="cs"/>
                <w:rtl/>
              </w:rPr>
              <w:t>-</w:t>
            </w:r>
          </w:p>
        </w:tc>
      </w:tr>
    </w:tbl>
    <w:p w:rsidR="00B13B27" w:rsidRDefault="00B13B27" w:rsidP="00CB4538">
      <w:pPr>
        <w:pStyle w:val="BodyText2"/>
        <w:spacing w:after="120" w:line="400" w:lineRule="exact"/>
        <w:ind w:left="1030"/>
        <w:jc w:val="both"/>
        <w:outlineLvl w:val="0"/>
        <w:rPr>
          <w:sz w:val="30"/>
          <w:szCs w:val="30"/>
          <w:rtl/>
          <w:lang w:bidi="ar-EG"/>
        </w:rPr>
      </w:pPr>
    </w:p>
    <w:p w:rsidR="00EE60EC" w:rsidRPr="00EE60EC" w:rsidRDefault="00B13B27" w:rsidP="00EE60EC">
      <w:pPr>
        <w:pStyle w:val="BodyText2"/>
        <w:spacing w:line="120" w:lineRule="exact"/>
        <w:ind w:left="1030"/>
        <w:jc w:val="both"/>
        <w:outlineLvl w:val="0"/>
        <w:rPr>
          <w:rFonts w:hint="cs"/>
          <w:b/>
          <w:bCs/>
          <w:sz w:val="12"/>
          <w:szCs w:val="30"/>
          <w:rtl/>
        </w:rPr>
      </w:pPr>
      <w:r>
        <w:rPr>
          <w:sz w:val="30"/>
          <w:szCs w:val="30"/>
          <w:rtl/>
          <w:lang w:bidi="ar-EG"/>
        </w:rPr>
        <w:br w:type="page"/>
      </w:r>
    </w:p>
    <w:p w:rsidR="00CB4538" w:rsidRPr="0063114F" w:rsidRDefault="00CB4538" w:rsidP="00CB4538">
      <w:pPr>
        <w:pStyle w:val="BodyText2"/>
        <w:spacing w:after="120" w:line="400" w:lineRule="exact"/>
        <w:ind w:left="1030"/>
        <w:jc w:val="both"/>
        <w:outlineLvl w:val="0"/>
        <w:rPr>
          <w:b/>
          <w:bCs/>
          <w:sz w:val="30"/>
          <w:szCs w:val="30"/>
          <w:rtl/>
        </w:rPr>
      </w:pPr>
      <w:r w:rsidRPr="0063114F">
        <w:rPr>
          <w:b/>
          <w:bCs/>
          <w:sz w:val="30"/>
          <w:szCs w:val="30"/>
          <w:rtl/>
        </w:rPr>
        <w:t>المرشحون والأعضاء المنتخبون لبرلمان جمهورية مقدونيا حسب مستوى التعليم</w:t>
      </w:r>
    </w:p>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10"/>
        <w:gridCol w:w="810"/>
        <w:gridCol w:w="900"/>
        <w:gridCol w:w="810"/>
        <w:gridCol w:w="810"/>
        <w:gridCol w:w="810"/>
        <w:gridCol w:w="1170"/>
        <w:gridCol w:w="990"/>
        <w:gridCol w:w="900"/>
      </w:tblGrid>
      <w:tr w:rsidR="00CB4538" w:rsidRPr="00613BDF">
        <w:tblPrEx>
          <w:tblCellMar>
            <w:top w:w="0" w:type="dxa"/>
            <w:bottom w:w="0" w:type="dxa"/>
          </w:tblCellMar>
        </w:tblPrEx>
        <w:tc>
          <w:tcPr>
            <w:tcW w:w="810" w:type="dxa"/>
            <w:vMerge w:val="restart"/>
          </w:tcPr>
          <w:p w:rsidR="00CB4538" w:rsidRPr="00EE60EC" w:rsidRDefault="00CB4538" w:rsidP="00EE60EC">
            <w:pPr>
              <w:pStyle w:val="BodyText2"/>
              <w:spacing w:line="400" w:lineRule="exact"/>
              <w:jc w:val="both"/>
              <w:rPr>
                <w:b/>
                <w:bCs/>
                <w:sz w:val="22"/>
                <w:szCs w:val="22"/>
                <w:rtl/>
              </w:rPr>
            </w:pPr>
          </w:p>
        </w:tc>
        <w:tc>
          <w:tcPr>
            <w:tcW w:w="810" w:type="dxa"/>
            <w:vMerge w:val="restart"/>
          </w:tcPr>
          <w:p w:rsidR="00CB4538" w:rsidRPr="00EE60EC" w:rsidRDefault="00CB4538" w:rsidP="00EE60EC">
            <w:pPr>
              <w:pStyle w:val="BodyText2"/>
              <w:spacing w:line="400" w:lineRule="exact"/>
              <w:jc w:val="both"/>
              <w:rPr>
                <w:rFonts w:hint="cs"/>
                <w:i/>
                <w:iCs/>
                <w:sz w:val="22"/>
                <w:szCs w:val="22"/>
                <w:rtl/>
                <w:lang w:bidi="ar-EG"/>
              </w:rPr>
            </w:pPr>
            <w:r w:rsidRPr="00EE60EC">
              <w:rPr>
                <w:rFonts w:hint="cs"/>
                <w:i/>
                <w:iCs/>
                <w:sz w:val="22"/>
                <w:szCs w:val="22"/>
                <w:rtl/>
                <w:lang w:bidi="ar-EG"/>
              </w:rPr>
              <w:t>المجموع</w:t>
            </w:r>
          </w:p>
        </w:tc>
        <w:tc>
          <w:tcPr>
            <w:tcW w:w="6390" w:type="dxa"/>
            <w:gridSpan w:val="7"/>
          </w:tcPr>
          <w:p w:rsidR="00CB4538" w:rsidRPr="00EE60EC" w:rsidRDefault="00CB4538" w:rsidP="00EE60EC">
            <w:pPr>
              <w:pStyle w:val="BodyText2"/>
              <w:spacing w:line="400" w:lineRule="exact"/>
              <w:jc w:val="center"/>
              <w:rPr>
                <w:rFonts w:hint="cs"/>
                <w:i/>
                <w:iCs/>
                <w:sz w:val="22"/>
                <w:szCs w:val="22"/>
                <w:rtl/>
                <w:lang w:bidi="ar-EG"/>
              </w:rPr>
            </w:pPr>
            <w:r w:rsidRPr="00EE60EC">
              <w:rPr>
                <w:rFonts w:hint="cs"/>
                <w:i/>
                <w:iCs/>
                <w:sz w:val="22"/>
                <w:szCs w:val="22"/>
                <w:rtl/>
                <w:lang w:bidi="ar-EG"/>
              </w:rPr>
              <w:t>مستوى التعليم الذي تم تحصيله</w:t>
            </w:r>
          </w:p>
        </w:tc>
      </w:tr>
      <w:tr w:rsidR="00CB4538" w:rsidRPr="00613BDF">
        <w:tblPrEx>
          <w:tblCellMar>
            <w:top w:w="0" w:type="dxa"/>
            <w:bottom w:w="0" w:type="dxa"/>
          </w:tblCellMar>
        </w:tblPrEx>
        <w:trPr>
          <w:cantSplit/>
          <w:trHeight w:val="1134"/>
        </w:trPr>
        <w:tc>
          <w:tcPr>
            <w:tcW w:w="810" w:type="dxa"/>
            <w:vMerge/>
          </w:tcPr>
          <w:p w:rsidR="00CB4538" w:rsidRPr="00EE60EC" w:rsidRDefault="00CB4538" w:rsidP="00EE60EC">
            <w:pPr>
              <w:pStyle w:val="BodyText2"/>
              <w:spacing w:line="400" w:lineRule="exact"/>
              <w:jc w:val="both"/>
              <w:rPr>
                <w:sz w:val="22"/>
                <w:szCs w:val="22"/>
                <w:rtl/>
              </w:rPr>
            </w:pPr>
          </w:p>
        </w:tc>
        <w:tc>
          <w:tcPr>
            <w:tcW w:w="810" w:type="dxa"/>
            <w:vMerge/>
          </w:tcPr>
          <w:p w:rsidR="00CB4538" w:rsidRPr="00EE60EC" w:rsidRDefault="00CB4538" w:rsidP="00EE60EC">
            <w:pPr>
              <w:pStyle w:val="BodyText2"/>
              <w:spacing w:line="400" w:lineRule="exact"/>
              <w:jc w:val="both"/>
              <w:rPr>
                <w:sz w:val="22"/>
                <w:szCs w:val="22"/>
                <w:rtl/>
              </w:rPr>
            </w:pPr>
          </w:p>
        </w:tc>
        <w:tc>
          <w:tcPr>
            <w:tcW w:w="900" w:type="dxa"/>
            <w:textDirection w:val="tbRl"/>
          </w:tcPr>
          <w:p w:rsidR="00CB4538" w:rsidRPr="00EE60EC" w:rsidRDefault="00CB4538" w:rsidP="00EE60EC">
            <w:pPr>
              <w:pStyle w:val="BodyText2"/>
              <w:spacing w:before="120" w:line="400" w:lineRule="exact"/>
              <w:ind w:left="113" w:right="113"/>
              <w:jc w:val="both"/>
              <w:rPr>
                <w:rFonts w:hint="cs"/>
                <w:sz w:val="22"/>
                <w:szCs w:val="22"/>
                <w:rtl/>
                <w:lang w:bidi="ar-EG"/>
              </w:rPr>
            </w:pPr>
            <w:r w:rsidRPr="00EE60EC">
              <w:rPr>
                <w:rFonts w:hint="cs"/>
                <w:sz w:val="22"/>
                <w:szCs w:val="22"/>
                <w:rtl/>
                <w:lang w:bidi="ar-EG"/>
              </w:rPr>
              <w:t>التعليم الابتدائي</w:t>
            </w:r>
          </w:p>
        </w:tc>
        <w:tc>
          <w:tcPr>
            <w:tcW w:w="810" w:type="dxa"/>
            <w:textDirection w:val="tbRl"/>
          </w:tcPr>
          <w:p w:rsidR="00CB4538" w:rsidRPr="00EE60EC" w:rsidRDefault="00CB4538" w:rsidP="00EE60EC">
            <w:pPr>
              <w:pStyle w:val="BodyText2"/>
              <w:spacing w:before="120" w:line="400" w:lineRule="exact"/>
              <w:ind w:left="115" w:right="115"/>
              <w:jc w:val="both"/>
              <w:rPr>
                <w:rFonts w:hint="cs"/>
                <w:sz w:val="22"/>
                <w:szCs w:val="22"/>
                <w:rtl/>
                <w:lang w:bidi="ar-EG"/>
              </w:rPr>
            </w:pPr>
            <w:r w:rsidRPr="00EE60EC">
              <w:rPr>
                <w:rFonts w:hint="cs"/>
                <w:sz w:val="22"/>
                <w:szCs w:val="22"/>
                <w:rtl/>
                <w:lang w:bidi="ar-EG"/>
              </w:rPr>
              <w:t>التعليم الثانوي</w:t>
            </w:r>
          </w:p>
        </w:tc>
        <w:tc>
          <w:tcPr>
            <w:tcW w:w="810" w:type="dxa"/>
            <w:textDirection w:val="tbRl"/>
          </w:tcPr>
          <w:p w:rsidR="00CB4538" w:rsidRPr="00EE60EC" w:rsidRDefault="00CB4538" w:rsidP="00EE60EC">
            <w:pPr>
              <w:pStyle w:val="BodyText2"/>
              <w:spacing w:before="120" w:line="400" w:lineRule="exact"/>
              <w:ind w:left="115" w:right="115"/>
              <w:jc w:val="both"/>
              <w:rPr>
                <w:rFonts w:hint="cs"/>
                <w:sz w:val="22"/>
                <w:szCs w:val="22"/>
                <w:rtl/>
                <w:lang w:bidi="ar-EG"/>
              </w:rPr>
            </w:pPr>
            <w:r w:rsidRPr="00EE60EC">
              <w:rPr>
                <w:rFonts w:hint="cs"/>
                <w:sz w:val="22"/>
                <w:szCs w:val="22"/>
                <w:rtl/>
                <w:lang w:bidi="ar-EG"/>
              </w:rPr>
              <w:t>المعاهد العليا</w:t>
            </w:r>
          </w:p>
        </w:tc>
        <w:tc>
          <w:tcPr>
            <w:tcW w:w="810" w:type="dxa"/>
            <w:textDirection w:val="tbRl"/>
          </w:tcPr>
          <w:p w:rsidR="00CB4538" w:rsidRPr="00EE60EC" w:rsidRDefault="00CB4538" w:rsidP="00EE60EC">
            <w:pPr>
              <w:pStyle w:val="BodyText2"/>
              <w:spacing w:before="120" w:line="400" w:lineRule="exact"/>
              <w:ind w:left="115" w:right="115"/>
              <w:jc w:val="both"/>
              <w:rPr>
                <w:rFonts w:hint="cs"/>
                <w:sz w:val="22"/>
                <w:szCs w:val="22"/>
                <w:rtl/>
                <w:lang w:bidi="ar-EG"/>
              </w:rPr>
            </w:pPr>
            <w:r w:rsidRPr="00EE60EC">
              <w:rPr>
                <w:rFonts w:hint="cs"/>
                <w:sz w:val="22"/>
                <w:szCs w:val="22"/>
                <w:rtl/>
                <w:lang w:bidi="ar-EG"/>
              </w:rPr>
              <w:t>التعليم العالي</w:t>
            </w:r>
          </w:p>
        </w:tc>
        <w:tc>
          <w:tcPr>
            <w:tcW w:w="1170" w:type="dxa"/>
            <w:textDirection w:val="tbRl"/>
          </w:tcPr>
          <w:p w:rsidR="00CB4538" w:rsidRPr="00EE60EC" w:rsidRDefault="00CB4538" w:rsidP="00EE60EC">
            <w:pPr>
              <w:pStyle w:val="BodyText2"/>
              <w:spacing w:before="120" w:line="400" w:lineRule="exact"/>
              <w:ind w:left="115" w:right="115"/>
              <w:jc w:val="left"/>
              <w:rPr>
                <w:rFonts w:hint="cs"/>
                <w:sz w:val="22"/>
                <w:szCs w:val="22"/>
                <w:rtl/>
                <w:lang w:bidi="ar-EG"/>
              </w:rPr>
            </w:pPr>
            <w:r w:rsidRPr="00EE60EC">
              <w:rPr>
                <w:rFonts w:hint="cs"/>
                <w:sz w:val="22"/>
                <w:szCs w:val="22"/>
                <w:rtl/>
                <w:lang w:bidi="ar-EG"/>
              </w:rPr>
              <w:t>درجة الماجستير والإخصائيون</w:t>
            </w:r>
          </w:p>
        </w:tc>
        <w:tc>
          <w:tcPr>
            <w:tcW w:w="990" w:type="dxa"/>
            <w:textDirection w:val="tbRl"/>
          </w:tcPr>
          <w:p w:rsidR="00CB4538" w:rsidRPr="00EE60EC" w:rsidRDefault="00CB4538" w:rsidP="00EE60EC">
            <w:pPr>
              <w:pStyle w:val="BodyText2"/>
              <w:spacing w:before="120" w:line="400" w:lineRule="exact"/>
              <w:ind w:left="115" w:right="115"/>
              <w:jc w:val="both"/>
              <w:rPr>
                <w:rFonts w:hint="cs"/>
                <w:sz w:val="22"/>
                <w:szCs w:val="22"/>
                <w:rtl/>
                <w:lang w:bidi="ar-EG"/>
              </w:rPr>
            </w:pPr>
            <w:r w:rsidRPr="00EE60EC">
              <w:rPr>
                <w:rFonts w:hint="cs"/>
                <w:sz w:val="22"/>
                <w:szCs w:val="22"/>
                <w:rtl/>
                <w:lang w:bidi="ar-EG"/>
              </w:rPr>
              <w:t>حملة الدكتوراه</w:t>
            </w:r>
          </w:p>
        </w:tc>
        <w:tc>
          <w:tcPr>
            <w:tcW w:w="900" w:type="dxa"/>
            <w:textDirection w:val="tbRl"/>
          </w:tcPr>
          <w:p w:rsidR="00CB4538" w:rsidRPr="00EE60EC" w:rsidRDefault="00CB4538" w:rsidP="00EE60EC">
            <w:pPr>
              <w:pStyle w:val="BodyText2"/>
              <w:spacing w:before="120" w:line="400" w:lineRule="exact"/>
              <w:ind w:left="115" w:right="115"/>
              <w:jc w:val="both"/>
              <w:rPr>
                <w:rFonts w:hint="cs"/>
                <w:sz w:val="22"/>
                <w:szCs w:val="22"/>
                <w:rtl/>
                <w:lang w:bidi="ar-EG"/>
              </w:rPr>
            </w:pPr>
            <w:r w:rsidRPr="00EE60EC">
              <w:rPr>
                <w:rFonts w:hint="cs"/>
                <w:sz w:val="22"/>
                <w:szCs w:val="22"/>
                <w:rtl/>
                <w:lang w:bidi="ar-EG"/>
              </w:rPr>
              <w:t xml:space="preserve">غير معروف </w:t>
            </w:r>
          </w:p>
          <w:p w:rsidR="00CB4538" w:rsidRPr="00EE60EC" w:rsidRDefault="00CB4538" w:rsidP="00EE60EC">
            <w:pPr>
              <w:pStyle w:val="BodyText2"/>
              <w:spacing w:before="120" w:line="400" w:lineRule="exact"/>
              <w:ind w:left="115" w:right="115"/>
              <w:jc w:val="both"/>
              <w:rPr>
                <w:rFonts w:hint="cs"/>
                <w:sz w:val="22"/>
                <w:szCs w:val="22"/>
                <w:rtl/>
                <w:lang w:bidi="ar-EG"/>
              </w:rPr>
            </w:pPr>
          </w:p>
        </w:tc>
      </w:tr>
    </w:tbl>
    <w:p w:rsidR="00CB4538" w:rsidRPr="00D24D67" w:rsidRDefault="00CB4538" w:rsidP="00CB4538">
      <w:pPr>
        <w:pStyle w:val="BodyText2"/>
        <w:spacing w:after="120" w:line="400" w:lineRule="exact"/>
        <w:jc w:val="center"/>
        <w:rPr>
          <w:b/>
          <w:bCs/>
          <w:sz w:val="26"/>
          <w:szCs w:val="26"/>
          <w:rtl/>
        </w:rPr>
      </w:pPr>
      <w:r w:rsidRPr="00D24D67">
        <w:rPr>
          <w:b/>
          <w:bCs/>
          <w:sz w:val="26"/>
          <w:szCs w:val="26"/>
          <w:rtl/>
        </w:rPr>
        <w:t>المرشحون</w:t>
      </w:r>
    </w:p>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720"/>
        <w:gridCol w:w="810"/>
        <w:gridCol w:w="900"/>
        <w:gridCol w:w="810"/>
        <w:gridCol w:w="810"/>
        <w:gridCol w:w="1170"/>
        <w:gridCol w:w="990"/>
        <w:gridCol w:w="900"/>
      </w:tblGrid>
      <w:tr w:rsidR="00CB4538" w:rsidRPr="00613BDF">
        <w:tblPrEx>
          <w:tblCellMar>
            <w:top w:w="0" w:type="dxa"/>
            <w:bottom w:w="0" w:type="dxa"/>
          </w:tblCellMar>
        </w:tblPrEx>
        <w:tc>
          <w:tcPr>
            <w:tcW w:w="900" w:type="dxa"/>
            <w:tcBorders>
              <w:top w:val="single" w:sz="12" w:space="0" w:color="auto"/>
              <w:bottom w:val="single" w:sz="6" w:space="0" w:color="auto"/>
            </w:tcBorders>
          </w:tcPr>
          <w:p w:rsidR="00CB4538" w:rsidRPr="00DD4A2A" w:rsidRDefault="00CB4538" w:rsidP="00EE60EC">
            <w:pPr>
              <w:pStyle w:val="BodyText2"/>
              <w:spacing w:line="320" w:lineRule="exact"/>
              <w:jc w:val="both"/>
              <w:rPr>
                <w:rFonts w:hint="cs"/>
                <w:rtl/>
                <w:lang w:bidi="ar-EG"/>
              </w:rPr>
            </w:pPr>
            <w:r w:rsidRPr="00DD4A2A">
              <w:rPr>
                <w:rFonts w:hint="cs"/>
                <w:rtl/>
                <w:lang w:bidi="ar-EG"/>
              </w:rPr>
              <w:t>المجموع</w:t>
            </w:r>
          </w:p>
        </w:tc>
        <w:tc>
          <w:tcPr>
            <w:tcW w:w="72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3060</w:t>
            </w:r>
          </w:p>
        </w:tc>
        <w:tc>
          <w:tcPr>
            <w:tcW w:w="81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92</w:t>
            </w:r>
          </w:p>
        </w:tc>
        <w:tc>
          <w:tcPr>
            <w:tcW w:w="90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1156</w:t>
            </w:r>
          </w:p>
        </w:tc>
        <w:tc>
          <w:tcPr>
            <w:tcW w:w="81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207</w:t>
            </w:r>
          </w:p>
        </w:tc>
        <w:tc>
          <w:tcPr>
            <w:tcW w:w="81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1415</w:t>
            </w:r>
          </w:p>
        </w:tc>
        <w:tc>
          <w:tcPr>
            <w:tcW w:w="117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115</w:t>
            </w:r>
          </w:p>
        </w:tc>
        <w:tc>
          <w:tcPr>
            <w:tcW w:w="99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69</w:t>
            </w:r>
          </w:p>
        </w:tc>
        <w:tc>
          <w:tcPr>
            <w:tcW w:w="900" w:type="dxa"/>
            <w:tcBorders>
              <w:top w:val="single" w:sz="12" w:space="0" w:color="auto"/>
              <w:bottom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6</w:t>
            </w:r>
          </w:p>
        </w:tc>
      </w:tr>
      <w:tr w:rsidR="00CB4538" w:rsidRPr="00613BDF">
        <w:tblPrEx>
          <w:tblCellMar>
            <w:top w:w="0" w:type="dxa"/>
            <w:bottom w:w="0" w:type="dxa"/>
          </w:tblCellMar>
        </w:tblPrEx>
        <w:tc>
          <w:tcPr>
            <w:tcW w:w="900" w:type="dxa"/>
            <w:tcBorders>
              <w:top w:val="single" w:sz="6" w:space="0" w:color="auto"/>
            </w:tcBorders>
          </w:tcPr>
          <w:p w:rsidR="00CB4538" w:rsidRPr="00DD4A2A" w:rsidRDefault="00CB4538" w:rsidP="00EE60EC">
            <w:pPr>
              <w:pStyle w:val="BodyText2"/>
              <w:spacing w:line="320" w:lineRule="exact"/>
              <w:jc w:val="both"/>
              <w:rPr>
                <w:rFonts w:hint="cs"/>
                <w:rtl/>
                <w:lang w:bidi="ar-EG"/>
              </w:rPr>
            </w:pPr>
            <w:r w:rsidRPr="00DD4A2A">
              <w:rPr>
                <w:rFonts w:hint="cs"/>
                <w:rtl/>
                <w:lang w:bidi="ar-EG"/>
              </w:rPr>
              <w:t>نساء</w:t>
            </w:r>
          </w:p>
        </w:tc>
        <w:tc>
          <w:tcPr>
            <w:tcW w:w="72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1108</w:t>
            </w:r>
          </w:p>
        </w:tc>
        <w:tc>
          <w:tcPr>
            <w:tcW w:w="81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45</w:t>
            </w:r>
          </w:p>
        </w:tc>
        <w:tc>
          <w:tcPr>
            <w:tcW w:w="90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460</w:t>
            </w:r>
          </w:p>
        </w:tc>
        <w:tc>
          <w:tcPr>
            <w:tcW w:w="81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75</w:t>
            </w:r>
          </w:p>
        </w:tc>
        <w:tc>
          <w:tcPr>
            <w:tcW w:w="81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484</w:t>
            </w:r>
          </w:p>
        </w:tc>
        <w:tc>
          <w:tcPr>
            <w:tcW w:w="117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31</w:t>
            </w:r>
          </w:p>
        </w:tc>
        <w:tc>
          <w:tcPr>
            <w:tcW w:w="99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13</w:t>
            </w:r>
          </w:p>
        </w:tc>
        <w:tc>
          <w:tcPr>
            <w:tcW w:w="900" w:type="dxa"/>
            <w:tcBorders>
              <w:top w:val="single" w:sz="6" w:space="0" w:color="auto"/>
            </w:tcBorders>
          </w:tcPr>
          <w:p w:rsidR="00CB4538" w:rsidRPr="00DD4A2A" w:rsidRDefault="00CB4538" w:rsidP="00EE60EC">
            <w:pPr>
              <w:pStyle w:val="BodyText2"/>
              <w:spacing w:line="320" w:lineRule="exact"/>
              <w:jc w:val="center"/>
              <w:rPr>
                <w:rFonts w:hint="cs"/>
                <w:rtl/>
              </w:rPr>
            </w:pPr>
            <w:r w:rsidRPr="00DD4A2A">
              <w:rPr>
                <w:rFonts w:hint="cs"/>
                <w:rtl/>
              </w:rPr>
              <w:t>-</w:t>
            </w:r>
          </w:p>
        </w:tc>
      </w:tr>
    </w:tbl>
    <w:p w:rsidR="00CB4538" w:rsidRPr="00D24D67" w:rsidRDefault="00CB4538" w:rsidP="00CB4538">
      <w:pPr>
        <w:pStyle w:val="BodyText2"/>
        <w:spacing w:after="120" w:line="400" w:lineRule="exact"/>
        <w:jc w:val="center"/>
        <w:rPr>
          <w:b/>
          <w:bCs/>
          <w:sz w:val="26"/>
          <w:szCs w:val="26"/>
          <w:rtl/>
        </w:rPr>
      </w:pPr>
      <w:r w:rsidRPr="00D24D67">
        <w:rPr>
          <w:rFonts w:hint="cs"/>
          <w:b/>
          <w:bCs/>
          <w:sz w:val="26"/>
          <w:szCs w:val="26"/>
          <w:rtl/>
          <w:lang w:bidi="ar-EG"/>
        </w:rPr>
        <w:t xml:space="preserve">الأعضاء </w:t>
      </w:r>
      <w:r w:rsidRPr="00D24D67">
        <w:rPr>
          <w:b/>
          <w:bCs/>
          <w:sz w:val="26"/>
          <w:szCs w:val="26"/>
          <w:rtl/>
        </w:rPr>
        <w:t>المنتخبون</w:t>
      </w:r>
    </w:p>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00"/>
        <w:gridCol w:w="720"/>
        <w:gridCol w:w="810"/>
        <w:gridCol w:w="810"/>
        <w:gridCol w:w="900"/>
        <w:gridCol w:w="810"/>
        <w:gridCol w:w="1170"/>
        <w:gridCol w:w="990"/>
        <w:gridCol w:w="900"/>
      </w:tblGrid>
      <w:tr w:rsidR="00CB4538" w:rsidRPr="00613BDF">
        <w:tblPrEx>
          <w:tblCellMar>
            <w:top w:w="0" w:type="dxa"/>
            <w:bottom w:w="0" w:type="dxa"/>
          </w:tblCellMar>
        </w:tblPrEx>
        <w:tc>
          <w:tcPr>
            <w:tcW w:w="900" w:type="dxa"/>
          </w:tcPr>
          <w:p w:rsidR="00CB4538" w:rsidRPr="00A44268" w:rsidRDefault="00CB4538" w:rsidP="00EE60EC">
            <w:pPr>
              <w:pStyle w:val="BodyText2"/>
              <w:spacing w:line="320" w:lineRule="exact"/>
              <w:jc w:val="both"/>
              <w:rPr>
                <w:rFonts w:hint="cs"/>
                <w:rtl/>
                <w:lang w:bidi="ar-EG"/>
              </w:rPr>
            </w:pPr>
            <w:r w:rsidRPr="00A44268">
              <w:rPr>
                <w:rFonts w:hint="cs"/>
                <w:rtl/>
                <w:lang w:bidi="ar-EG"/>
              </w:rPr>
              <w:t>المجموع</w:t>
            </w:r>
          </w:p>
        </w:tc>
        <w:tc>
          <w:tcPr>
            <w:tcW w:w="720" w:type="dxa"/>
          </w:tcPr>
          <w:p w:rsidR="00CB4538" w:rsidRPr="00A44268" w:rsidRDefault="00CB4538" w:rsidP="00EE60EC">
            <w:pPr>
              <w:pStyle w:val="BodyText2"/>
              <w:spacing w:line="320" w:lineRule="exact"/>
              <w:jc w:val="center"/>
              <w:rPr>
                <w:rFonts w:hint="cs"/>
                <w:rtl/>
              </w:rPr>
            </w:pPr>
            <w:r w:rsidRPr="00A44268">
              <w:rPr>
                <w:rFonts w:hint="cs"/>
                <w:rtl/>
              </w:rPr>
              <w:t>120</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1</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3</w:t>
            </w:r>
          </w:p>
        </w:tc>
        <w:tc>
          <w:tcPr>
            <w:tcW w:w="900" w:type="dxa"/>
          </w:tcPr>
          <w:p w:rsidR="00CB4538" w:rsidRPr="00A44268" w:rsidRDefault="00CB4538" w:rsidP="00EE60EC">
            <w:pPr>
              <w:pStyle w:val="BodyText2"/>
              <w:spacing w:line="320" w:lineRule="exact"/>
              <w:jc w:val="center"/>
              <w:rPr>
                <w:rFonts w:hint="cs"/>
                <w:rtl/>
              </w:rPr>
            </w:pPr>
            <w:r w:rsidRPr="00A44268">
              <w:rPr>
                <w:rFonts w:hint="cs"/>
                <w:rtl/>
              </w:rPr>
              <w:t>3</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90</w:t>
            </w:r>
          </w:p>
        </w:tc>
        <w:tc>
          <w:tcPr>
            <w:tcW w:w="1170" w:type="dxa"/>
          </w:tcPr>
          <w:p w:rsidR="00CB4538" w:rsidRPr="00A44268" w:rsidRDefault="00CB4538" w:rsidP="00EE60EC">
            <w:pPr>
              <w:pStyle w:val="BodyText2"/>
              <w:spacing w:line="320" w:lineRule="exact"/>
              <w:jc w:val="center"/>
              <w:rPr>
                <w:rFonts w:hint="cs"/>
                <w:rtl/>
              </w:rPr>
            </w:pPr>
            <w:r w:rsidRPr="00A44268">
              <w:rPr>
                <w:rFonts w:hint="cs"/>
                <w:rtl/>
              </w:rPr>
              <w:t>13</w:t>
            </w:r>
          </w:p>
        </w:tc>
        <w:tc>
          <w:tcPr>
            <w:tcW w:w="990" w:type="dxa"/>
          </w:tcPr>
          <w:p w:rsidR="00CB4538" w:rsidRPr="00A44268" w:rsidRDefault="00CB4538" w:rsidP="00EE60EC">
            <w:pPr>
              <w:pStyle w:val="BodyText2"/>
              <w:spacing w:line="320" w:lineRule="exact"/>
              <w:jc w:val="center"/>
              <w:rPr>
                <w:rFonts w:hint="cs"/>
                <w:rtl/>
              </w:rPr>
            </w:pPr>
            <w:r w:rsidRPr="00A44268">
              <w:rPr>
                <w:rFonts w:hint="cs"/>
                <w:rtl/>
              </w:rPr>
              <w:t>10</w:t>
            </w:r>
          </w:p>
        </w:tc>
        <w:tc>
          <w:tcPr>
            <w:tcW w:w="900" w:type="dxa"/>
          </w:tcPr>
          <w:p w:rsidR="00CB4538" w:rsidRPr="00A44268" w:rsidRDefault="00CB4538" w:rsidP="00EE60EC">
            <w:pPr>
              <w:pStyle w:val="BodyText2"/>
              <w:spacing w:line="320" w:lineRule="exact"/>
              <w:jc w:val="center"/>
              <w:rPr>
                <w:rFonts w:hint="cs"/>
                <w:rtl/>
              </w:rPr>
            </w:pPr>
            <w:r w:rsidRPr="00A44268">
              <w:rPr>
                <w:rFonts w:hint="cs"/>
                <w:rtl/>
              </w:rPr>
              <w:t>-</w:t>
            </w:r>
          </w:p>
        </w:tc>
      </w:tr>
      <w:tr w:rsidR="00CB4538" w:rsidRPr="00613BDF">
        <w:tblPrEx>
          <w:tblCellMar>
            <w:top w:w="0" w:type="dxa"/>
            <w:bottom w:w="0" w:type="dxa"/>
          </w:tblCellMar>
        </w:tblPrEx>
        <w:tc>
          <w:tcPr>
            <w:tcW w:w="900" w:type="dxa"/>
          </w:tcPr>
          <w:p w:rsidR="00CB4538" w:rsidRPr="00A44268" w:rsidRDefault="00CB4538" w:rsidP="00EE60EC">
            <w:pPr>
              <w:pStyle w:val="BodyText2"/>
              <w:spacing w:line="320" w:lineRule="exact"/>
              <w:jc w:val="both"/>
              <w:rPr>
                <w:rFonts w:hint="cs"/>
                <w:rtl/>
                <w:lang w:bidi="ar-EG"/>
              </w:rPr>
            </w:pPr>
            <w:r w:rsidRPr="00A44268">
              <w:rPr>
                <w:rFonts w:hint="cs"/>
                <w:rtl/>
                <w:lang w:bidi="ar-EG"/>
              </w:rPr>
              <w:t>نساء</w:t>
            </w:r>
          </w:p>
        </w:tc>
        <w:tc>
          <w:tcPr>
            <w:tcW w:w="720" w:type="dxa"/>
          </w:tcPr>
          <w:p w:rsidR="00CB4538" w:rsidRPr="00A44268" w:rsidRDefault="00CB4538" w:rsidP="00EE60EC">
            <w:pPr>
              <w:pStyle w:val="BodyText2"/>
              <w:spacing w:line="320" w:lineRule="exact"/>
              <w:jc w:val="center"/>
              <w:rPr>
                <w:rFonts w:hint="cs"/>
                <w:rtl/>
              </w:rPr>
            </w:pPr>
            <w:r w:rsidRPr="00A44268">
              <w:rPr>
                <w:rFonts w:hint="cs"/>
                <w:rtl/>
              </w:rPr>
              <w:t>21</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w:t>
            </w:r>
          </w:p>
        </w:tc>
        <w:tc>
          <w:tcPr>
            <w:tcW w:w="900" w:type="dxa"/>
          </w:tcPr>
          <w:p w:rsidR="00CB4538" w:rsidRPr="00A44268" w:rsidRDefault="00CB4538" w:rsidP="00EE60EC">
            <w:pPr>
              <w:pStyle w:val="BodyText2"/>
              <w:spacing w:line="320" w:lineRule="exact"/>
              <w:jc w:val="center"/>
              <w:rPr>
                <w:rFonts w:hint="cs"/>
                <w:rtl/>
              </w:rPr>
            </w:pPr>
            <w:r w:rsidRPr="00A44268">
              <w:rPr>
                <w:rFonts w:hint="cs"/>
                <w:rtl/>
              </w:rPr>
              <w:t>-</w:t>
            </w:r>
          </w:p>
        </w:tc>
        <w:tc>
          <w:tcPr>
            <w:tcW w:w="810" w:type="dxa"/>
          </w:tcPr>
          <w:p w:rsidR="00CB4538" w:rsidRPr="00A44268" w:rsidRDefault="00CB4538" w:rsidP="00EE60EC">
            <w:pPr>
              <w:pStyle w:val="BodyText2"/>
              <w:spacing w:line="320" w:lineRule="exact"/>
              <w:jc w:val="center"/>
              <w:rPr>
                <w:rFonts w:hint="cs"/>
                <w:rtl/>
              </w:rPr>
            </w:pPr>
            <w:r w:rsidRPr="00A44268">
              <w:rPr>
                <w:rFonts w:hint="cs"/>
                <w:rtl/>
              </w:rPr>
              <w:t>16</w:t>
            </w:r>
          </w:p>
        </w:tc>
        <w:tc>
          <w:tcPr>
            <w:tcW w:w="1170" w:type="dxa"/>
          </w:tcPr>
          <w:p w:rsidR="00CB4538" w:rsidRPr="00A44268" w:rsidRDefault="00CB4538" w:rsidP="00EE60EC">
            <w:pPr>
              <w:pStyle w:val="BodyText2"/>
              <w:spacing w:line="320" w:lineRule="exact"/>
              <w:jc w:val="center"/>
              <w:rPr>
                <w:rFonts w:hint="cs"/>
                <w:rtl/>
              </w:rPr>
            </w:pPr>
            <w:r w:rsidRPr="00A44268">
              <w:rPr>
                <w:rFonts w:hint="cs"/>
                <w:rtl/>
              </w:rPr>
              <w:t>2</w:t>
            </w:r>
          </w:p>
        </w:tc>
        <w:tc>
          <w:tcPr>
            <w:tcW w:w="990" w:type="dxa"/>
          </w:tcPr>
          <w:p w:rsidR="00CB4538" w:rsidRPr="00A44268" w:rsidRDefault="00CB4538" w:rsidP="00EE60EC">
            <w:pPr>
              <w:pStyle w:val="BodyText2"/>
              <w:spacing w:line="320" w:lineRule="exact"/>
              <w:jc w:val="center"/>
              <w:rPr>
                <w:rFonts w:hint="cs"/>
                <w:rtl/>
              </w:rPr>
            </w:pPr>
            <w:r w:rsidRPr="00A44268">
              <w:rPr>
                <w:rFonts w:hint="cs"/>
                <w:rtl/>
              </w:rPr>
              <w:t>3</w:t>
            </w:r>
          </w:p>
        </w:tc>
        <w:tc>
          <w:tcPr>
            <w:tcW w:w="900" w:type="dxa"/>
          </w:tcPr>
          <w:p w:rsidR="00CB4538" w:rsidRPr="00A44268" w:rsidRDefault="00CB4538" w:rsidP="00EE60EC">
            <w:pPr>
              <w:pStyle w:val="BodyText2"/>
              <w:spacing w:line="320" w:lineRule="exact"/>
              <w:jc w:val="center"/>
              <w:rPr>
                <w:rFonts w:hint="cs"/>
                <w:rtl/>
              </w:rPr>
            </w:pPr>
            <w:r w:rsidRPr="00A44268">
              <w:rPr>
                <w:rFonts w:hint="cs"/>
                <w:rtl/>
              </w:rPr>
              <w:t>-</w:t>
            </w:r>
          </w:p>
        </w:tc>
      </w:tr>
    </w:tbl>
    <w:p w:rsidR="00EE60EC" w:rsidRPr="00EE60EC" w:rsidRDefault="00EE60EC" w:rsidP="00EE60EC">
      <w:pPr>
        <w:pStyle w:val="BodyText2"/>
        <w:spacing w:line="120" w:lineRule="exact"/>
        <w:jc w:val="both"/>
        <w:rPr>
          <w:sz w:val="12"/>
          <w:szCs w:val="30"/>
          <w:rtl/>
        </w:rPr>
      </w:pPr>
    </w:p>
    <w:p w:rsidR="00EE60EC" w:rsidRDefault="00EE60EC" w:rsidP="00CB4538">
      <w:pPr>
        <w:pStyle w:val="BodyText2"/>
        <w:spacing w:after="120" w:line="400" w:lineRule="exact"/>
        <w:ind w:left="1030"/>
        <w:jc w:val="both"/>
        <w:outlineLvl w:val="0"/>
        <w:rPr>
          <w:rFonts w:hint="cs"/>
          <w:b/>
          <w:bCs/>
          <w:sz w:val="30"/>
          <w:szCs w:val="30"/>
          <w:rtl/>
        </w:rPr>
      </w:pPr>
    </w:p>
    <w:p w:rsidR="00CB4538" w:rsidRPr="0063114F" w:rsidRDefault="00CB4538" w:rsidP="00CB4538">
      <w:pPr>
        <w:pStyle w:val="BodyText2"/>
        <w:spacing w:after="120" w:line="400" w:lineRule="exact"/>
        <w:ind w:left="1030"/>
        <w:jc w:val="both"/>
        <w:outlineLvl w:val="0"/>
        <w:rPr>
          <w:b/>
          <w:bCs/>
          <w:sz w:val="30"/>
          <w:szCs w:val="30"/>
          <w:rtl/>
        </w:rPr>
      </w:pPr>
      <w:r w:rsidRPr="0063114F">
        <w:rPr>
          <w:b/>
          <w:bCs/>
          <w:sz w:val="30"/>
          <w:szCs w:val="30"/>
          <w:rtl/>
        </w:rPr>
        <w:t>المرشحون من الأعضاء المنتخبون لبرلمان جمهورية مقدونيا حسب الانتماء العرقي</w:t>
      </w:r>
    </w:p>
    <w:tbl>
      <w:tblPr>
        <w:bidiVisual/>
        <w:tblW w:w="0" w:type="auto"/>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20"/>
        <w:gridCol w:w="900"/>
        <w:gridCol w:w="720"/>
        <w:gridCol w:w="720"/>
        <w:gridCol w:w="630"/>
        <w:gridCol w:w="630"/>
        <w:gridCol w:w="720"/>
        <w:gridCol w:w="630"/>
        <w:gridCol w:w="540"/>
        <w:gridCol w:w="450"/>
        <w:gridCol w:w="720"/>
        <w:gridCol w:w="630"/>
      </w:tblGrid>
      <w:tr w:rsidR="00CB4538" w:rsidRPr="00613BDF">
        <w:tblPrEx>
          <w:tblCellMar>
            <w:top w:w="0" w:type="dxa"/>
            <w:bottom w:w="0" w:type="dxa"/>
          </w:tblCellMar>
        </w:tblPrEx>
        <w:tc>
          <w:tcPr>
            <w:tcW w:w="720" w:type="dxa"/>
            <w:vMerge w:val="restart"/>
          </w:tcPr>
          <w:p w:rsidR="00CB4538" w:rsidRPr="00EE60EC" w:rsidRDefault="00CB4538" w:rsidP="00654E02">
            <w:pPr>
              <w:pStyle w:val="BodyText2"/>
              <w:spacing w:line="400" w:lineRule="exact"/>
              <w:jc w:val="both"/>
              <w:rPr>
                <w:sz w:val="22"/>
                <w:szCs w:val="22"/>
                <w:rtl/>
              </w:rPr>
            </w:pPr>
          </w:p>
        </w:tc>
        <w:tc>
          <w:tcPr>
            <w:tcW w:w="900" w:type="dxa"/>
            <w:vMerge w:val="restart"/>
          </w:tcPr>
          <w:p w:rsidR="00CB4538" w:rsidRPr="00EE60EC" w:rsidRDefault="00CB4538" w:rsidP="00654E02">
            <w:pPr>
              <w:pStyle w:val="BodyText2"/>
              <w:spacing w:line="400" w:lineRule="exact"/>
              <w:jc w:val="both"/>
              <w:rPr>
                <w:rFonts w:hint="cs"/>
                <w:i/>
                <w:iCs/>
                <w:sz w:val="22"/>
                <w:szCs w:val="22"/>
                <w:rtl/>
                <w:lang w:bidi="ar-EG"/>
              </w:rPr>
            </w:pPr>
            <w:r w:rsidRPr="00EE60EC">
              <w:rPr>
                <w:rFonts w:hint="cs"/>
                <w:i/>
                <w:iCs/>
                <w:sz w:val="22"/>
                <w:szCs w:val="22"/>
                <w:rtl/>
                <w:lang w:bidi="ar-EG"/>
              </w:rPr>
              <w:t>المجموع</w:t>
            </w:r>
          </w:p>
        </w:tc>
        <w:tc>
          <w:tcPr>
            <w:tcW w:w="6390" w:type="dxa"/>
            <w:gridSpan w:val="10"/>
            <w:tcBorders>
              <w:top w:val="single" w:sz="12" w:space="0" w:color="auto"/>
              <w:bottom w:val="single" w:sz="8" w:space="0" w:color="auto"/>
            </w:tcBorders>
          </w:tcPr>
          <w:p w:rsidR="00CB4538" w:rsidRPr="00EE60EC" w:rsidRDefault="00CB4538" w:rsidP="00654E02">
            <w:pPr>
              <w:pStyle w:val="BodyText2"/>
              <w:spacing w:line="400" w:lineRule="exact"/>
              <w:jc w:val="center"/>
              <w:rPr>
                <w:rFonts w:hint="cs"/>
                <w:i/>
                <w:iCs/>
                <w:sz w:val="22"/>
                <w:szCs w:val="22"/>
                <w:rtl/>
                <w:lang w:bidi="ar-EG"/>
              </w:rPr>
            </w:pPr>
            <w:r w:rsidRPr="00EE60EC">
              <w:rPr>
                <w:rFonts w:hint="cs"/>
                <w:i/>
                <w:iCs/>
                <w:sz w:val="22"/>
                <w:szCs w:val="22"/>
                <w:rtl/>
                <w:lang w:bidi="ar-EG"/>
              </w:rPr>
              <w:t>الانتمـاء العرقي</w:t>
            </w:r>
          </w:p>
        </w:tc>
      </w:tr>
      <w:tr w:rsidR="00CB4538" w:rsidRPr="00613BDF">
        <w:tblPrEx>
          <w:tblCellMar>
            <w:top w:w="0" w:type="dxa"/>
            <w:bottom w:w="0" w:type="dxa"/>
          </w:tblCellMar>
        </w:tblPrEx>
        <w:trPr>
          <w:cantSplit/>
          <w:trHeight w:val="1134"/>
        </w:trPr>
        <w:tc>
          <w:tcPr>
            <w:tcW w:w="720" w:type="dxa"/>
            <w:vMerge/>
          </w:tcPr>
          <w:p w:rsidR="00CB4538" w:rsidRPr="00EE60EC" w:rsidRDefault="00CB4538" w:rsidP="00654E02">
            <w:pPr>
              <w:pStyle w:val="BodyText2"/>
              <w:spacing w:line="400" w:lineRule="exact"/>
              <w:jc w:val="both"/>
              <w:rPr>
                <w:sz w:val="22"/>
                <w:szCs w:val="22"/>
                <w:rtl/>
              </w:rPr>
            </w:pPr>
          </w:p>
        </w:tc>
        <w:tc>
          <w:tcPr>
            <w:tcW w:w="900" w:type="dxa"/>
            <w:vMerge/>
          </w:tcPr>
          <w:p w:rsidR="00CB4538" w:rsidRPr="00EE60EC" w:rsidRDefault="00CB4538" w:rsidP="00654E02">
            <w:pPr>
              <w:pStyle w:val="BodyText2"/>
              <w:spacing w:line="400" w:lineRule="exact"/>
              <w:jc w:val="both"/>
              <w:rPr>
                <w:sz w:val="22"/>
                <w:szCs w:val="22"/>
                <w:rtl/>
              </w:rPr>
            </w:pPr>
          </w:p>
        </w:tc>
        <w:tc>
          <w:tcPr>
            <w:tcW w:w="72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مقدونيون</w:t>
            </w:r>
          </w:p>
        </w:tc>
        <w:tc>
          <w:tcPr>
            <w:tcW w:w="72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ألبانيون</w:t>
            </w:r>
          </w:p>
        </w:tc>
        <w:tc>
          <w:tcPr>
            <w:tcW w:w="63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أتراك</w:t>
            </w:r>
          </w:p>
        </w:tc>
        <w:tc>
          <w:tcPr>
            <w:tcW w:w="63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فلاشيون</w:t>
            </w:r>
          </w:p>
        </w:tc>
        <w:tc>
          <w:tcPr>
            <w:tcW w:w="72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غجر</w:t>
            </w:r>
          </w:p>
        </w:tc>
        <w:tc>
          <w:tcPr>
            <w:tcW w:w="63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صرب</w:t>
            </w:r>
          </w:p>
        </w:tc>
        <w:tc>
          <w:tcPr>
            <w:tcW w:w="540" w:type="dxa"/>
            <w:tcBorders>
              <w:top w:val="single" w:sz="8" w:space="0" w:color="auto"/>
            </w:tcBorders>
            <w:textDirection w:val="tbRl"/>
          </w:tcPr>
          <w:p w:rsidR="00CB4538" w:rsidRPr="00EE60EC" w:rsidRDefault="00CB4538" w:rsidP="00654E02">
            <w:pPr>
              <w:pStyle w:val="BodyText2"/>
              <w:spacing w:line="400" w:lineRule="exact"/>
              <w:ind w:left="113" w:right="113"/>
              <w:jc w:val="center"/>
              <w:rPr>
                <w:rFonts w:hint="cs"/>
                <w:sz w:val="22"/>
                <w:szCs w:val="22"/>
                <w:rtl/>
                <w:lang w:bidi="ar-EG"/>
              </w:rPr>
            </w:pPr>
            <w:r w:rsidRPr="00EE60EC">
              <w:rPr>
                <w:rFonts w:hint="cs"/>
                <w:sz w:val="22"/>
                <w:szCs w:val="22"/>
                <w:rtl/>
                <w:lang w:bidi="ar-EG"/>
              </w:rPr>
              <w:t>بوشناق</w:t>
            </w:r>
          </w:p>
        </w:tc>
        <w:tc>
          <w:tcPr>
            <w:tcW w:w="450" w:type="dxa"/>
            <w:tcBorders>
              <w:top w:val="single" w:sz="8" w:space="0" w:color="auto"/>
            </w:tcBorders>
            <w:textDirection w:val="tbRl"/>
          </w:tcPr>
          <w:p w:rsidR="00CB4538" w:rsidRPr="00EE60EC" w:rsidRDefault="00CB4538" w:rsidP="00654E02">
            <w:pPr>
              <w:pStyle w:val="BodyText2"/>
              <w:spacing w:line="240" w:lineRule="exact"/>
              <w:ind w:left="113" w:right="113"/>
              <w:jc w:val="center"/>
              <w:rPr>
                <w:rFonts w:hint="cs"/>
                <w:sz w:val="22"/>
                <w:szCs w:val="22"/>
                <w:rtl/>
                <w:lang w:bidi="ar-EG"/>
              </w:rPr>
            </w:pPr>
            <w:r w:rsidRPr="00EE60EC">
              <w:rPr>
                <w:rFonts w:hint="cs"/>
                <w:sz w:val="22"/>
                <w:szCs w:val="22"/>
                <w:rtl/>
                <w:lang w:bidi="ar-EG"/>
              </w:rPr>
              <w:t>فئات أخرى</w:t>
            </w:r>
          </w:p>
        </w:tc>
        <w:tc>
          <w:tcPr>
            <w:tcW w:w="720" w:type="dxa"/>
            <w:tcBorders>
              <w:top w:val="single" w:sz="8" w:space="0" w:color="auto"/>
            </w:tcBorders>
            <w:textDirection w:val="tbRl"/>
          </w:tcPr>
          <w:p w:rsidR="00CB4538" w:rsidRPr="00EE60EC" w:rsidRDefault="00CB4538" w:rsidP="00654E02">
            <w:pPr>
              <w:pStyle w:val="BodyText2"/>
              <w:spacing w:line="240" w:lineRule="exact"/>
              <w:ind w:left="113" w:right="113"/>
              <w:jc w:val="center"/>
              <w:rPr>
                <w:rFonts w:hint="cs"/>
                <w:sz w:val="22"/>
                <w:szCs w:val="22"/>
                <w:rtl/>
                <w:lang w:bidi="ar-EG"/>
              </w:rPr>
            </w:pPr>
            <w:r w:rsidRPr="00EE60EC">
              <w:rPr>
                <w:rFonts w:hint="cs"/>
                <w:sz w:val="22"/>
                <w:szCs w:val="22"/>
                <w:rtl/>
                <w:lang w:bidi="ar-EG"/>
              </w:rPr>
              <w:t>لم يعلنوا انتمائهم العرقي</w:t>
            </w:r>
          </w:p>
        </w:tc>
        <w:tc>
          <w:tcPr>
            <w:tcW w:w="630" w:type="dxa"/>
            <w:tcBorders>
              <w:top w:val="single" w:sz="8" w:space="0" w:color="auto"/>
            </w:tcBorders>
            <w:textDirection w:val="tbRl"/>
          </w:tcPr>
          <w:p w:rsidR="00CB4538" w:rsidRPr="00EE60EC" w:rsidRDefault="00CB4538" w:rsidP="00654E02">
            <w:pPr>
              <w:pStyle w:val="BodyText2"/>
              <w:spacing w:line="240" w:lineRule="exact"/>
              <w:ind w:left="113" w:right="113"/>
              <w:jc w:val="center"/>
              <w:rPr>
                <w:rFonts w:hint="cs"/>
                <w:sz w:val="22"/>
                <w:szCs w:val="22"/>
                <w:rtl/>
                <w:lang w:bidi="ar-EG"/>
              </w:rPr>
            </w:pPr>
            <w:r w:rsidRPr="00EE60EC">
              <w:rPr>
                <w:rFonts w:hint="cs"/>
                <w:sz w:val="22"/>
                <w:szCs w:val="22"/>
                <w:rtl/>
                <w:lang w:bidi="ar-EG"/>
              </w:rPr>
              <w:t>غير معروف</w:t>
            </w:r>
          </w:p>
        </w:tc>
      </w:tr>
    </w:tbl>
    <w:p w:rsidR="00CB4538" w:rsidRPr="00852276" w:rsidRDefault="00CB4538" w:rsidP="00CB4538">
      <w:pPr>
        <w:pStyle w:val="BodyText2"/>
        <w:spacing w:after="120" w:line="400" w:lineRule="exact"/>
        <w:jc w:val="center"/>
        <w:rPr>
          <w:b/>
          <w:bCs/>
          <w:sz w:val="26"/>
          <w:szCs w:val="26"/>
          <w:rtl/>
        </w:rPr>
      </w:pPr>
      <w:r w:rsidRPr="00852276">
        <w:rPr>
          <w:b/>
          <w:bCs/>
          <w:sz w:val="26"/>
          <w:szCs w:val="26"/>
          <w:rtl/>
        </w:rPr>
        <w:t>المرشحون</w:t>
      </w:r>
    </w:p>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10"/>
        <w:gridCol w:w="720"/>
        <w:gridCol w:w="630"/>
        <w:gridCol w:w="630"/>
        <w:gridCol w:w="630"/>
        <w:gridCol w:w="720"/>
        <w:gridCol w:w="630"/>
        <w:gridCol w:w="630"/>
        <w:gridCol w:w="630"/>
        <w:gridCol w:w="720"/>
        <w:gridCol w:w="630"/>
        <w:gridCol w:w="630"/>
      </w:tblGrid>
      <w:tr w:rsidR="00CB4538" w:rsidRPr="00613BDF">
        <w:tblPrEx>
          <w:tblCellMar>
            <w:top w:w="0" w:type="dxa"/>
            <w:bottom w:w="0" w:type="dxa"/>
          </w:tblCellMar>
        </w:tblPrEx>
        <w:tc>
          <w:tcPr>
            <w:tcW w:w="810" w:type="dxa"/>
          </w:tcPr>
          <w:p w:rsidR="00CB4538" w:rsidRPr="00EE60EC" w:rsidRDefault="00CB4538" w:rsidP="00EE60EC">
            <w:pPr>
              <w:pStyle w:val="BodyText2"/>
              <w:spacing w:line="320" w:lineRule="exact"/>
              <w:jc w:val="both"/>
              <w:rPr>
                <w:rFonts w:hint="cs"/>
                <w:sz w:val="22"/>
                <w:szCs w:val="22"/>
                <w:rtl/>
                <w:lang w:bidi="ar-EG"/>
              </w:rPr>
            </w:pPr>
            <w:r w:rsidRPr="00EE60EC">
              <w:rPr>
                <w:rFonts w:hint="cs"/>
                <w:sz w:val="22"/>
                <w:szCs w:val="22"/>
                <w:rtl/>
                <w:lang w:bidi="ar-EG"/>
              </w:rPr>
              <w:t>المجموع</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3060</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2239</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368</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32</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25</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175</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77</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42</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57</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8</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37</w:t>
            </w:r>
          </w:p>
        </w:tc>
      </w:tr>
      <w:tr w:rsidR="00CB4538" w:rsidRPr="00613BDF">
        <w:tblPrEx>
          <w:tblCellMar>
            <w:top w:w="0" w:type="dxa"/>
            <w:bottom w:w="0" w:type="dxa"/>
          </w:tblCellMar>
        </w:tblPrEx>
        <w:tc>
          <w:tcPr>
            <w:tcW w:w="810" w:type="dxa"/>
          </w:tcPr>
          <w:p w:rsidR="00CB4538" w:rsidRPr="00EE60EC" w:rsidRDefault="00CB4538" w:rsidP="00EE60EC">
            <w:pPr>
              <w:pStyle w:val="BodyText2"/>
              <w:spacing w:line="320" w:lineRule="exact"/>
              <w:jc w:val="both"/>
              <w:rPr>
                <w:rFonts w:hint="cs"/>
                <w:sz w:val="22"/>
                <w:szCs w:val="22"/>
                <w:rtl/>
                <w:lang w:bidi="ar-EG"/>
              </w:rPr>
            </w:pPr>
            <w:r w:rsidRPr="00EE60EC">
              <w:rPr>
                <w:rFonts w:hint="cs"/>
                <w:sz w:val="22"/>
                <w:szCs w:val="22"/>
                <w:rtl/>
                <w:lang w:bidi="ar-EG"/>
              </w:rPr>
              <w:t>نساء</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1108</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851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116</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9</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7</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60</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13</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16</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5</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10</w:t>
            </w:r>
          </w:p>
        </w:tc>
      </w:tr>
    </w:tbl>
    <w:p w:rsidR="00CB4538" w:rsidRPr="00852276" w:rsidRDefault="00CB4538" w:rsidP="00CB4538">
      <w:pPr>
        <w:pStyle w:val="BodyText2"/>
        <w:spacing w:after="120" w:line="400" w:lineRule="exact"/>
        <w:jc w:val="center"/>
        <w:rPr>
          <w:rFonts w:hint="cs"/>
          <w:b/>
          <w:bCs/>
          <w:sz w:val="26"/>
          <w:szCs w:val="26"/>
          <w:rtl/>
          <w:lang w:bidi="ar-EG"/>
        </w:rPr>
      </w:pPr>
      <w:r w:rsidRPr="00852276">
        <w:rPr>
          <w:rFonts w:hint="cs"/>
          <w:b/>
          <w:bCs/>
          <w:sz w:val="26"/>
          <w:szCs w:val="26"/>
          <w:rtl/>
          <w:lang w:bidi="ar-EG"/>
        </w:rPr>
        <w:t xml:space="preserve">الأعضاء </w:t>
      </w:r>
      <w:r w:rsidRPr="00852276">
        <w:rPr>
          <w:b/>
          <w:bCs/>
          <w:sz w:val="26"/>
          <w:szCs w:val="26"/>
          <w:rtl/>
        </w:rPr>
        <w:t>المنتخبون</w:t>
      </w:r>
    </w:p>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10"/>
        <w:gridCol w:w="720"/>
        <w:gridCol w:w="630"/>
        <w:gridCol w:w="630"/>
        <w:gridCol w:w="630"/>
        <w:gridCol w:w="720"/>
        <w:gridCol w:w="630"/>
        <w:gridCol w:w="630"/>
        <w:gridCol w:w="630"/>
        <w:gridCol w:w="720"/>
        <w:gridCol w:w="630"/>
        <w:gridCol w:w="630"/>
      </w:tblGrid>
      <w:tr w:rsidR="00CB4538" w:rsidRPr="00613BDF">
        <w:tblPrEx>
          <w:tblCellMar>
            <w:top w:w="0" w:type="dxa"/>
            <w:bottom w:w="0" w:type="dxa"/>
          </w:tblCellMar>
        </w:tblPrEx>
        <w:tc>
          <w:tcPr>
            <w:tcW w:w="810" w:type="dxa"/>
          </w:tcPr>
          <w:p w:rsidR="00CB4538" w:rsidRPr="00EE60EC" w:rsidRDefault="00CB4538" w:rsidP="00EE60EC">
            <w:pPr>
              <w:pStyle w:val="BodyText2"/>
              <w:spacing w:line="320" w:lineRule="exact"/>
              <w:jc w:val="both"/>
              <w:rPr>
                <w:rFonts w:hint="cs"/>
                <w:sz w:val="22"/>
                <w:szCs w:val="22"/>
                <w:rtl/>
                <w:lang w:bidi="ar-EG"/>
              </w:rPr>
            </w:pPr>
            <w:r w:rsidRPr="00EE60EC">
              <w:rPr>
                <w:rFonts w:hint="cs"/>
                <w:sz w:val="22"/>
                <w:szCs w:val="22"/>
                <w:rtl/>
                <w:lang w:bidi="ar-EG"/>
              </w:rPr>
              <w:t>المجموع</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120</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85</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26</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r>
      <w:tr w:rsidR="00CB4538" w:rsidRPr="00613BDF">
        <w:tblPrEx>
          <w:tblCellMar>
            <w:top w:w="0" w:type="dxa"/>
            <w:bottom w:w="0" w:type="dxa"/>
          </w:tblCellMar>
        </w:tblPrEx>
        <w:tc>
          <w:tcPr>
            <w:tcW w:w="810" w:type="dxa"/>
          </w:tcPr>
          <w:p w:rsidR="00CB4538" w:rsidRPr="00EE60EC" w:rsidRDefault="00CB4538" w:rsidP="00EE60EC">
            <w:pPr>
              <w:pStyle w:val="BodyText2"/>
              <w:spacing w:line="320" w:lineRule="exact"/>
              <w:jc w:val="both"/>
              <w:rPr>
                <w:rFonts w:hint="cs"/>
                <w:sz w:val="22"/>
                <w:szCs w:val="22"/>
                <w:rtl/>
                <w:lang w:bidi="ar-EG"/>
              </w:rPr>
            </w:pPr>
            <w:r w:rsidRPr="00EE60EC">
              <w:rPr>
                <w:rFonts w:hint="cs"/>
                <w:sz w:val="22"/>
                <w:szCs w:val="22"/>
                <w:rtl/>
                <w:lang w:bidi="ar-EG"/>
              </w:rPr>
              <w:t>نساء</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20</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1</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72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c>
          <w:tcPr>
            <w:tcW w:w="630" w:type="dxa"/>
          </w:tcPr>
          <w:p w:rsidR="00CB4538" w:rsidRPr="00EE60EC" w:rsidRDefault="00CB4538" w:rsidP="00EE60EC">
            <w:pPr>
              <w:pStyle w:val="BodyText2"/>
              <w:spacing w:line="320" w:lineRule="exact"/>
              <w:jc w:val="center"/>
              <w:rPr>
                <w:rFonts w:hint="cs"/>
                <w:sz w:val="22"/>
                <w:szCs w:val="22"/>
                <w:rtl/>
              </w:rPr>
            </w:pPr>
            <w:r w:rsidRPr="00EE60EC">
              <w:rPr>
                <w:rFonts w:hint="cs"/>
                <w:sz w:val="22"/>
                <w:szCs w:val="22"/>
                <w:rtl/>
              </w:rPr>
              <w:t>-</w:t>
            </w:r>
          </w:p>
        </w:tc>
      </w:tr>
    </w:tbl>
    <w:p w:rsidR="00CB4538" w:rsidRPr="009F267E" w:rsidRDefault="00CB4538" w:rsidP="00CB4538">
      <w:pPr>
        <w:pStyle w:val="BodyText2"/>
        <w:spacing w:after="120" w:line="400" w:lineRule="exact"/>
        <w:ind w:left="1030"/>
        <w:jc w:val="both"/>
        <w:rPr>
          <w:sz w:val="26"/>
          <w:szCs w:val="26"/>
          <w:rtl/>
        </w:rPr>
      </w:pPr>
      <w:r w:rsidRPr="009F267E">
        <w:rPr>
          <w:sz w:val="26"/>
          <w:szCs w:val="26"/>
          <w:rtl/>
        </w:rPr>
        <w:t>المصدر:  مكتب الإحصاءات الحكومية</w:t>
      </w:r>
    </w:p>
    <w:p w:rsidR="0063114F" w:rsidRDefault="00EE60EC" w:rsidP="00CB4538">
      <w:pPr>
        <w:pStyle w:val="BodyText2"/>
        <w:spacing w:after="120" w:line="400" w:lineRule="exact"/>
        <w:jc w:val="center"/>
        <w:outlineLvl w:val="0"/>
        <w:rPr>
          <w:rFonts w:hint="cs"/>
          <w:b/>
          <w:bCs/>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63114F">
        <w:tblPrEx>
          <w:tblCellMar>
            <w:top w:w="0" w:type="dxa"/>
            <w:bottom w:w="0" w:type="dxa"/>
          </w:tblCellMar>
        </w:tblPrEx>
        <w:tc>
          <w:tcPr>
            <w:tcW w:w="8010" w:type="dxa"/>
            <w:shd w:val="clear" w:color="auto" w:fill="B3B3B3"/>
          </w:tcPr>
          <w:p w:rsidR="0063114F" w:rsidRPr="0063114F" w:rsidRDefault="0063114F" w:rsidP="0063114F">
            <w:pPr>
              <w:tabs>
                <w:tab w:val="left" w:pos="288"/>
                <w:tab w:val="left" w:pos="576"/>
                <w:tab w:val="left" w:pos="864"/>
                <w:tab w:val="left" w:pos="1152"/>
              </w:tabs>
              <w:ind w:right="40"/>
              <w:jc w:val="center"/>
              <w:rPr>
                <w:rFonts w:hint="cs"/>
                <w:b/>
                <w:bCs/>
                <w:sz w:val="32"/>
                <w:szCs w:val="32"/>
                <w:rtl/>
              </w:rPr>
            </w:pPr>
            <w:r w:rsidRPr="0063114F">
              <w:rPr>
                <w:rFonts w:hint="cs"/>
                <w:b/>
                <w:bCs/>
                <w:sz w:val="32"/>
                <w:szCs w:val="32"/>
                <w:rtl/>
              </w:rPr>
              <w:t>الانتخابات البرلمانية عام 2002</w:t>
            </w:r>
          </w:p>
        </w:tc>
      </w:tr>
    </w:tbl>
    <w:p w:rsidR="00952617" w:rsidRPr="00952617" w:rsidRDefault="00952617" w:rsidP="00952617">
      <w:pPr>
        <w:pStyle w:val="BodyText2"/>
        <w:spacing w:line="120" w:lineRule="exact"/>
        <w:ind w:left="1030" w:right="990"/>
        <w:jc w:val="both"/>
        <w:outlineLvl w:val="0"/>
        <w:rPr>
          <w:rFonts w:hint="cs"/>
          <w:b/>
          <w:bCs/>
          <w:sz w:val="12"/>
          <w:szCs w:val="30"/>
          <w:rtl/>
        </w:rPr>
      </w:pPr>
    </w:p>
    <w:p w:rsidR="00A868A3" w:rsidRPr="00A868A3" w:rsidRDefault="00A868A3" w:rsidP="00A868A3">
      <w:pPr>
        <w:pStyle w:val="BodyText2"/>
        <w:spacing w:line="120" w:lineRule="exact"/>
        <w:ind w:left="1030" w:right="990"/>
        <w:jc w:val="both"/>
        <w:outlineLvl w:val="0"/>
        <w:rPr>
          <w:rFonts w:hint="cs"/>
          <w:b/>
          <w:bCs/>
          <w:sz w:val="12"/>
          <w:szCs w:val="30"/>
          <w:rtl/>
        </w:rPr>
      </w:pPr>
    </w:p>
    <w:p w:rsidR="00CB4538" w:rsidRDefault="00CB4538" w:rsidP="00CB4538">
      <w:pPr>
        <w:pStyle w:val="BodyText2"/>
        <w:spacing w:after="120" w:line="400" w:lineRule="exact"/>
        <w:ind w:left="1030" w:right="990"/>
        <w:jc w:val="both"/>
        <w:outlineLvl w:val="0"/>
        <w:rPr>
          <w:rFonts w:hint="cs"/>
          <w:b/>
          <w:bCs/>
          <w:sz w:val="30"/>
          <w:szCs w:val="30"/>
          <w:rtl/>
        </w:rPr>
      </w:pPr>
      <w:r w:rsidRPr="0063114F">
        <w:rPr>
          <w:b/>
          <w:bCs/>
          <w:sz w:val="30"/>
          <w:szCs w:val="30"/>
          <w:rtl/>
        </w:rPr>
        <w:t xml:space="preserve">المرشحون والأعضاء المنتخبون في برلمان جمهورية مقدونيا حسب الحزب الذي </w:t>
      </w:r>
      <w:r w:rsidRPr="0063114F">
        <w:rPr>
          <w:rFonts w:hint="cs"/>
          <w:b/>
          <w:bCs/>
          <w:sz w:val="30"/>
          <w:szCs w:val="30"/>
          <w:rtl/>
        </w:rPr>
        <w:t>قام بت</w:t>
      </w:r>
      <w:r w:rsidRPr="0063114F">
        <w:rPr>
          <w:b/>
          <w:bCs/>
          <w:sz w:val="30"/>
          <w:szCs w:val="30"/>
          <w:rtl/>
        </w:rPr>
        <w:t>رش</w:t>
      </w:r>
      <w:r w:rsidRPr="0063114F">
        <w:rPr>
          <w:rFonts w:hint="cs"/>
          <w:b/>
          <w:bCs/>
          <w:sz w:val="30"/>
          <w:szCs w:val="30"/>
          <w:rtl/>
        </w:rPr>
        <w:t>ي</w:t>
      </w:r>
      <w:r w:rsidRPr="0063114F">
        <w:rPr>
          <w:b/>
          <w:bCs/>
          <w:sz w:val="30"/>
          <w:szCs w:val="30"/>
          <w:rtl/>
        </w:rPr>
        <w:t>حهم</w:t>
      </w:r>
    </w:p>
    <w:tbl>
      <w:tblPr>
        <w:bidiVisual/>
        <w:tblW w:w="8010" w:type="dxa"/>
        <w:tblInd w:w="1030"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5760"/>
        <w:gridCol w:w="1170"/>
        <w:gridCol w:w="1080"/>
      </w:tblGrid>
      <w:tr w:rsidR="001601D3">
        <w:tblPrEx>
          <w:tblCellMar>
            <w:top w:w="0" w:type="dxa"/>
            <w:bottom w:w="0" w:type="dxa"/>
          </w:tblCellMar>
        </w:tblPrEx>
        <w:tc>
          <w:tcPr>
            <w:tcW w:w="5760" w:type="dxa"/>
            <w:shd w:val="clear" w:color="auto" w:fill="auto"/>
          </w:tcPr>
          <w:p w:rsidR="001601D3" w:rsidRDefault="001601D3" w:rsidP="001601D3">
            <w:pPr>
              <w:tabs>
                <w:tab w:val="left" w:pos="288"/>
                <w:tab w:val="left" w:pos="576"/>
                <w:tab w:val="left" w:pos="864"/>
                <w:tab w:val="left" w:pos="1152"/>
              </w:tabs>
              <w:ind w:right="40"/>
              <w:rPr>
                <w:rFonts w:hint="cs"/>
                <w:rtl/>
              </w:rPr>
            </w:pPr>
            <w:r>
              <w:rPr>
                <w:rFonts w:hint="cs"/>
                <w:rtl/>
              </w:rPr>
              <w:t xml:space="preserve"> </w:t>
            </w:r>
          </w:p>
        </w:tc>
        <w:tc>
          <w:tcPr>
            <w:tcW w:w="1170" w:type="dxa"/>
            <w:shd w:val="clear" w:color="auto" w:fill="auto"/>
          </w:tcPr>
          <w:p w:rsidR="001601D3" w:rsidRDefault="001601D3" w:rsidP="001601D3">
            <w:pPr>
              <w:tabs>
                <w:tab w:val="left" w:pos="288"/>
                <w:tab w:val="left" w:pos="576"/>
                <w:tab w:val="left" w:pos="864"/>
                <w:tab w:val="left" w:pos="1152"/>
              </w:tabs>
              <w:ind w:right="40"/>
              <w:jc w:val="center"/>
              <w:rPr>
                <w:rFonts w:hint="cs"/>
                <w:rtl/>
              </w:rPr>
            </w:pPr>
            <w:r>
              <w:rPr>
                <w:rFonts w:hint="cs"/>
                <w:rtl/>
              </w:rPr>
              <w:t>المجموع</w:t>
            </w:r>
          </w:p>
        </w:tc>
        <w:tc>
          <w:tcPr>
            <w:tcW w:w="1080" w:type="dxa"/>
            <w:shd w:val="clear" w:color="auto" w:fill="auto"/>
          </w:tcPr>
          <w:p w:rsidR="001601D3" w:rsidRDefault="001601D3" w:rsidP="001601D3">
            <w:pPr>
              <w:tabs>
                <w:tab w:val="left" w:pos="288"/>
                <w:tab w:val="left" w:pos="576"/>
                <w:tab w:val="left" w:pos="864"/>
                <w:tab w:val="left" w:pos="1152"/>
              </w:tabs>
              <w:spacing w:after="120"/>
              <w:ind w:right="43"/>
              <w:jc w:val="center"/>
              <w:rPr>
                <w:rFonts w:hint="cs"/>
                <w:rtl/>
              </w:rPr>
            </w:pPr>
            <w:r>
              <w:rPr>
                <w:rFonts w:hint="cs"/>
                <w:rtl/>
              </w:rPr>
              <w:t>نساء</w:t>
            </w:r>
          </w:p>
        </w:tc>
      </w:tr>
    </w:tbl>
    <w:p w:rsidR="001601D3" w:rsidRDefault="001601D3" w:rsidP="001601D3">
      <w:pPr>
        <w:pStyle w:val="BodyText2"/>
        <w:spacing w:after="120" w:line="400" w:lineRule="exact"/>
        <w:ind w:left="1030" w:right="990"/>
        <w:jc w:val="center"/>
        <w:outlineLvl w:val="0"/>
        <w:rPr>
          <w:rFonts w:hint="cs"/>
          <w:b/>
          <w:bCs/>
          <w:sz w:val="30"/>
          <w:szCs w:val="30"/>
          <w:rtl/>
        </w:rPr>
      </w:pPr>
      <w:r>
        <w:rPr>
          <w:rFonts w:hint="cs"/>
          <w:b/>
          <w:bCs/>
          <w:sz w:val="30"/>
          <w:szCs w:val="30"/>
          <w:rtl/>
        </w:rPr>
        <w:t>المرشحون</w:t>
      </w:r>
    </w:p>
    <w:tbl>
      <w:tblPr>
        <w:bidiVisual/>
        <w:tblW w:w="0" w:type="auto"/>
        <w:tblInd w:w="1138" w:type="dxa"/>
        <w:tblLayout w:type="fixed"/>
        <w:tblLook w:val="0000" w:firstRow="0" w:lastRow="0" w:firstColumn="0" w:lastColumn="0" w:noHBand="0" w:noVBand="0"/>
      </w:tblPr>
      <w:tblGrid>
        <w:gridCol w:w="5760"/>
        <w:gridCol w:w="1170"/>
        <w:gridCol w:w="1080"/>
      </w:tblGrid>
      <w:tr w:rsidR="00CB4538" w:rsidRPr="00444AD7">
        <w:tblPrEx>
          <w:tblCellMar>
            <w:top w:w="0" w:type="dxa"/>
            <w:bottom w:w="0" w:type="dxa"/>
          </w:tblCellMar>
        </w:tblPrEx>
        <w:tc>
          <w:tcPr>
            <w:tcW w:w="5760" w:type="dxa"/>
            <w:tcBorders>
              <w:top w:val="single" w:sz="8" w:space="0" w:color="auto"/>
              <w:bottom w:val="single" w:sz="8" w:space="0" w:color="auto"/>
            </w:tcBorders>
          </w:tcPr>
          <w:p w:rsidR="00CB4538" w:rsidRPr="0038768C" w:rsidRDefault="00CB4538" w:rsidP="00654E02">
            <w:pPr>
              <w:pStyle w:val="BodyText2"/>
              <w:spacing w:after="120" w:line="400" w:lineRule="exact"/>
              <w:jc w:val="left"/>
              <w:rPr>
                <w:b/>
                <w:bCs/>
                <w:sz w:val="26"/>
                <w:szCs w:val="26"/>
                <w:rtl/>
              </w:rPr>
            </w:pPr>
            <w:r w:rsidRPr="0038768C">
              <w:rPr>
                <w:b/>
                <w:bCs/>
                <w:sz w:val="26"/>
                <w:szCs w:val="26"/>
                <w:rtl/>
              </w:rPr>
              <w:t>المجموع</w:t>
            </w:r>
          </w:p>
        </w:tc>
        <w:tc>
          <w:tcPr>
            <w:tcW w:w="1170" w:type="dxa"/>
            <w:tcBorders>
              <w:top w:val="single" w:sz="8" w:space="0" w:color="auto"/>
              <w:bottom w:val="single" w:sz="8" w:space="0" w:color="auto"/>
            </w:tcBorders>
          </w:tcPr>
          <w:p w:rsidR="00CB4538" w:rsidRPr="00431311" w:rsidRDefault="00CB4538" w:rsidP="00654E02">
            <w:pPr>
              <w:pStyle w:val="BodyText2"/>
              <w:spacing w:after="120" w:line="400" w:lineRule="exact"/>
              <w:jc w:val="center"/>
              <w:rPr>
                <w:b/>
                <w:bCs/>
                <w:sz w:val="26"/>
                <w:szCs w:val="26"/>
                <w:rtl/>
              </w:rPr>
            </w:pPr>
            <w:r w:rsidRPr="00431311">
              <w:rPr>
                <w:b/>
                <w:bCs/>
                <w:sz w:val="26"/>
                <w:szCs w:val="26"/>
                <w:rtl/>
              </w:rPr>
              <w:t>3060</w:t>
            </w:r>
          </w:p>
        </w:tc>
        <w:tc>
          <w:tcPr>
            <w:tcW w:w="1080" w:type="dxa"/>
            <w:tcBorders>
              <w:top w:val="single" w:sz="8" w:space="0" w:color="auto"/>
              <w:bottom w:val="single" w:sz="8" w:space="0" w:color="auto"/>
            </w:tcBorders>
          </w:tcPr>
          <w:p w:rsidR="00CB4538" w:rsidRPr="00431311" w:rsidRDefault="00CB4538" w:rsidP="00654E02">
            <w:pPr>
              <w:pStyle w:val="BodyText2"/>
              <w:spacing w:after="120" w:line="400" w:lineRule="exact"/>
              <w:jc w:val="center"/>
              <w:rPr>
                <w:rFonts w:hint="cs"/>
                <w:b/>
                <w:bCs/>
                <w:sz w:val="26"/>
                <w:szCs w:val="26"/>
                <w:rtl/>
              </w:rPr>
            </w:pPr>
            <w:r w:rsidRPr="00431311">
              <w:rPr>
                <w:b/>
                <w:bCs/>
                <w:sz w:val="26"/>
                <w:szCs w:val="26"/>
                <w:rtl/>
              </w:rPr>
              <w:t>1108</w:t>
            </w:r>
          </w:p>
        </w:tc>
      </w:tr>
      <w:tr w:rsidR="00CB4538" w:rsidRPr="00444AD7">
        <w:tblPrEx>
          <w:tblCellMar>
            <w:top w:w="0" w:type="dxa"/>
            <w:bottom w:w="0" w:type="dxa"/>
          </w:tblCellMar>
        </w:tblPrEx>
        <w:tc>
          <w:tcPr>
            <w:tcW w:w="5760" w:type="dxa"/>
            <w:tcBorders>
              <w:top w:val="single" w:sz="8" w:space="0" w:color="auto"/>
            </w:tcBorders>
          </w:tcPr>
          <w:p w:rsidR="00CB4538" w:rsidRPr="0038768C" w:rsidRDefault="00CB4538" w:rsidP="0038768C">
            <w:pPr>
              <w:pStyle w:val="BodyText2"/>
              <w:spacing w:before="120" w:after="120" w:line="280" w:lineRule="exact"/>
              <w:jc w:val="left"/>
              <w:rPr>
                <w:sz w:val="26"/>
                <w:szCs w:val="26"/>
                <w:rtl/>
              </w:rPr>
            </w:pPr>
            <w:r w:rsidRPr="0038768C">
              <w:rPr>
                <w:sz w:val="26"/>
                <w:szCs w:val="26"/>
              </w:rPr>
              <w:t>-</w:t>
            </w:r>
            <w:r w:rsidRPr="0038768C">
              <w:rPr>
                <w:sz w:val="26"/>
                <w:szCs w:val="26"/>
                <w:lang w:bidi="ar-EG"/>
              </w:rPr>
              <w:t xml:space="preserve"> VMRO</w:t>
            </w:r>
            <w:r w:rsidRPr="0038768C">
              <w:rPr>
                <w:sz w:val="26"/>
                <w:szCs w:val="26"/>
                <w:rtl/>
              </w:rPr>
              <w:t xml:space="preserve"> خيار الإصلاح المقدوني الحقيقي،</w:t>
            </w:r>
            <w:r w:rsidRPr="0038768C">
              <w:rPr>
                <w:rFonts w:hint="cs"/>
                <w:sz w:val="26"/>
                <w:szCs w:val="26"/>
                <w:rtl/>
              </w:rPr>
              <w:t xml:space="preserve"> </w:t>
            </w:r>
            <w:r w:rsidRPr="0038768C">
              <w:rPr>
                <w:sz w:val="26"/>
                <w:szCs w:val="26"/>
                <w:rtl/>
              </w:rPr>
              <w:t>الحزب الديمقراطي للوحدة المسيحية الأرثوذكسية للصرب والمقدوني</w:t>
            </w:r>
            <w:r w:rsidRPr="0038768C">
              <w:rPr>
                <w:rFonts w:hint="cs"/>
                <w:sz w:val="26"/>
                <w:szCs w:val="26"/>
                <w:rtl/>
                <w:lang w:bidi="ar-EG"/>
              </w:rPr>
              <w:t>ين،</w:t>
            </w:r>
            <w:r w:rsidRPr="0038768C">
              <w:rPr>
                <w:sz w:val="26"/>
                <w:szCs w:val="26"/>
                <w:rtl/>
              </w:rPr>
              <w:t xml:space="preserve"> والحزب المسيحي المقدوني</w:t>
            </w:r>
          </w:p>
        </w:tc>
        <w:tc>
          <w:tcPr>
            <w:tcW w:w="1170" w:type="dxa"/>
            <w:tcBorders>
              <w:top w:val="single" w:sz="8" w:space="0" w:color="auto"/>
            </w:tcBorders>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120</w:t>
            </w:r>
          </w:p>
        </w:tc>
        <w:tc>
          <w:tcPr>
            <w:tcW w:w="1080" w:type="dxa"/>
            <w:tcBorders>
              <w:top w:val="single" w:sz="8" w:space="0" w:color="auto"/>
            </w:tcBorders>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38</w:t>
            </w:r>
          </w:p>
        </w:tc>
      </w:tr>
      <w:tr w:rsidR="00CB4538" w:rsidRPr="00444AD7">
        <w:tblPrEx>
          <w:tblCellMar>
            <w:top w:w="0" w:type="dxa"/>
            <w:bottom w:w="0" w:type="dxa"/>
          </w:tblCellMar>
        </w:tblPrEx>
        <w:tc>
          <w:tcPr>
            <w:tcW w:w="5760" w:type="dxa"/>
          </w:tcPr>
          <w:p w:rsidR="00CB4538" w:rsidRPr="0038768C" w:rsidRDefault="00CB4538" w:rsidP="0038768C">
            <w:pPr>
              <w:pStyle w:val="BodyText2"/>
              <w:spacing w:before="120" w:after="120" w:line="280" w:lineRule="exact"/>
              <w:jc w:val="left"/>
              <w:rPr>
                <w:sz w:val="26"/>
                <w:szCs w:val="26"/>
                <w:rtl/>
              </w:rPr>
            </w:pPr>
            <w:r w:rsidRPr="0038768C">
              <w:rPr>
                <w:sz w:val="26"/>
                <w:szCs w:val="26"/>
              </w:rPr>
              <w:t xml:space="preserve"> -</w:t>
            </w:r>
            <w:r w:rsidRPr="0038768C">
              <w:rPr>
                <w:sz w:val="26"/>
                <w:szCs w:val="26"/>
                <w:lang w:bidi="ar-EG"/>
              </w:rPr>
              <w:t xml:space="preserve"> VMRO</w:t>
            </w:r>
            <w:r w:rsidRPr="0038768C">
              <w:rPr>
                <w:sz w:val="26"/>
                <w:szCs w:val="26"/>
                <w:rtl/>
              </w:rPr>
              <w:t xml:space="preserve"> الحزب الديمقراطي للوحدة الوطنية المقدونية والحزب اللبرالي لمقدونيا</w:t>
            </w:r>
          </w:p>
        </w:tc>
        <w:tc>
          <w:tcPr>
            <w:tcW w:w="1170" w:type="dxa"/>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37</w:t>
            </w:r>
          </w:p>
        </w:tc>
      </w:tr>
      <w:tr w:rsidR="00CB4538" w:rsidRPr="00444AD7">
        <w:tblPrEx>
          <w:tblCellMar>
            <w:top w:w="0" w:type="dxa"/>
            <w:bottom w:w="0" w:type="dxa"/>
          </w:tblCellMar>
        </w:tblPrEx>
        <w:tc>
          <w:tcPr>
            <w:tcW w:w="5760" w:type="dxa"/>
          </w:tcPr>
          <w:p w:rsidR="00CB4538" w:rsidRPr="0038768C" w:rsidRDefault="00CB4538" w:rsidP="00654E02">
            <w:pPr>
              <w:pStyle w:val="BodyText2"/>
              <w:spacing w:after="120" w:line="400" w:lineRule="exact"/>
              <w:jc w:val="left"/>
              <w:rPr>
                <w:sz w:val="26"/>
                <w:szCs w:val="26"/>
                <w:rtl/>
              </w:rPr>
            </w:pPr>
            <w:r w:rsidRPr="0038768C">
              <w:rPr>
                <w:sz w:val="26"/>
                <w:szCs w:val="26"/>
                <w:rtl/>
              </w:rPr>
              <w:t>حركة تجديد مقدونيا وحزب المتقاعدين في مقدونيا</w:t>
            </w:r>
          </w:p>
        </w:tc>
        <w:tc>
          <w:tcPr>
            <w:tcW w:w="1170" w:type="dxa"/>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654E02">
            <w:pPr>
              <w:pStyle w:val="BodyText2"/>
              <w:spacing w:after="120" w:line="400" w:lineRule="exact"/>
              <w:jc w:val="center"/>
              <w:rPr>
                <w:rFonts w:hint="cs"/>
                <w:sz w:val="26"/>
                <w:szCs w:val="26"/>
                <w:rtl/>
              </w:rPr>
            </w:pPr>
            <w:r w:rsidRPr="00431311">
              <w:rPr>
                <w:rFonts w:hint="cs"/>
                <w:sz w:val="26"/>
                <w:szCs w:val="26"/>
                <w:rtl/>
              </w:rPr>
              <w:t>57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400" w:lineRule="exact"/>
              <w:jc w:val="left"/>
              <w:rPr>
                <w:sz w:val="26"/>
                <w:szCs w:val="26"/>
                <w:rtl/>
              </w:rPr>
            </w:pPr>
            <w:r w:rsidRPr="0038768C">
              <w:rPr>
                <w:sz w:val="26"/>
                <w:szCs w:val="26"/>
                <w:rtl/>
              </w:rPr>
              <w:t xml:space="preserve">ائتلاف"معا من أجل مقدونيا" </w:t>
            </w:r>
            <w:r w:rsidR="00952617" w:rsidRPr="0038768C">
              <w:rPr>
                <w:rFonts w:hint="cs"/>
                <w:sz w:val="26"/>
                <w:szCs w:val="26"/>
                <w:vertAlign w:val="superscript"/>
                <w:rtl/>
              </w:rPr>
              <w:t>(</w:t>
            </w:r>
            <w:r w:rsidRPr="0038768C">
              <w:rPr>
                <w:sz w:val="26"/>
                <w:szCs w:val="26"/>
                <w:vertAlign w:val="superscript"/>
                <w:rtl/>
              </w:rPr>
              <w:t>1)</w:t>
            </w:r>
          </w:p>
        </w:tc>
        <w:tc>
          <w:tcPr>
            <w:tcW w:w="117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38</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400" w:lineRule="exact"/>
              <w:jc w:val="left"/>
              <w:rPr>
                <w:sz w:val="26"/>
                <w:szCs w:val="26"/>
                <w:rtl/>
              </w:rPr>
            </w:pPr>
            <w:r w:rsidRPr="0038768C">
              <w:rPr>
                <w:sz w:val="26"/>
                <w:szCs w:val="26"/>
                <w:rtl/>
              </w:rPr>
              <w:t>ائتلاف الوسط الديمقراطي وحزب الخضر</w:t>
            </w:r>
          </w:p>
        </w:tc>
        <w:tc>
          <w:tcPr>
            <w:tcW w:w="117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38</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400" w:lineRule="exact"/>
              <w:jc w:val="left"/>
              <w:rPr>
                <w:sz w:val="26"/>
                <w:szCs w:val="26"/>
                <w:rtl/>
              </w:rPr>
            </w:pPr>
            <w:r w:rsidRPr="0038768C">
              <w:rPr>
                <w:sz w:val="26"/>
                <w:szCs w:val="26"/>
                <w:rtl/>
              </w:rPr>
              <w:t>التحالف المقدوني وحزب الشعب المقدوني</w:t>
            </w:r>
          </w:p>
        </w:tc>
        <w:tc>
          <w:tcPr>
            <w:tcW w:w="117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45</w:t>
            </w:r>
          </w:p>
        </w:tc>
      </w:tr>
      <w:tr w:rsidR="00CB4538" w:rsidRPr="00444AD7">
        <w:tblPrEx>
          <w:tblCellMar>
            <w:top w:w="0" w:type="dxa"/>
            <w:bottom w:w="0" w:type="dxa"/>
          </w:tblCellMar>
        </w:tblPrEx>
        <w:tc>
          <w:tcPr>
            <w:tcW w:w="5760" w:type="dxa"/>
          </w:tcPr>
          <w:p w:rsidR="00CB4538" w:rsidRPr="0038768C" w:rsidRDefault="00CB4538" w:rsidP="00BB7004">
            <w:pPr>
              <w:pStyle w:val="BodyText2"/>
              <w:spacing w:before="120" w:after="120" w:line="280" w:lineRule="exact"/>
              <w:rPr>
                <w:sz w:val="26"/>
                <w:szCs w:val="26"/>
                <w:rtl/>
              </w:rPr>
            </w:pPr>
            <w:r w:rsidRPr="0038768C">
              <w:rPr>
                <w:sz w:val="26"/>
                <w:szCs w:val="26"/>
                <w:rtl/>
              </w:rPr>
              <w:t>حزب الفلاش</w:t>
            </w:r>
            <w:r w:rsidRPr="0038768C">
              <w:rPr>
                <w:rFonts w:hint="cs"/>
                <w:sz w:val="26"/>
                <w:szCs w:val="26"/>
                <w:rtl/>
              </w:rPr>
              <w:t>يين</w:t>
            </w:r>
            <w:r w:rsidRPr="0038768C">
              <w:rPr>
                <w:sz w:val="26"/>
                <w:szCs w:val="26"/>
                <w:rtl/>
              </w:rPr>
              <w:t xml:space="preserve"> في مقدونيا،عصبة </w:t>
            </w:r>
            <w:r w:rsidRPr="0038768C">
              <w:rPr>
                <w:rFonts w:hint="cs"/>
                <w:sz w:val="26"/>
                <w:szCs w:val="26"/>
                <w:rtl/>
              </w:rPr>
              <w:t xml:space="preserve">العمل </w:t>
            </w:r>
            <w:r w:rsidRPr="0038768C">
              <w:rPr>
                <w:sz w:val="26"/>
                <w:szCs w:val="26"/>
                <w:rtl/>
              </w:rPr>
              <w:t>من أجل</w:t>
            </w:r>
            <w:r w:rsidRPr="0038768C">
              <w:rPr>
                <w:rFonts w:hint="cs"/>
                <w:sz w:val="26"/>
                <w:szCs w:val="26"/>
                <w:rtl/>
              </w:rPr>
              <w:t xml:space="preserve"> الديمقراطي</w:t>
            </w:r>
            <w:r w:rsidRPr="0038768C">
              <w:rPr>
                <w:sz w:val="26"/>
                <w:szCs w:val="26"/>
                <w:rtl/>
              </w:rPr>
              <w:t>ة،التحالف الديمقراطي الصرب</w:t>
            </w:r>
            <w:r w:rsidRPr="0038768C">
              <w:rPr>
                <w:rFonts w:hint="cs"/>
                <w:sz w:val="26"/>
                <w:szCs w:val="26"/>
                <w:rtl/>
              </w:rPr>
              <w:t>ي</w:t>
            </w:r>
            <w:r w:rsidRPr="0038768C">
              <w:rPr>
                <w:sz w:val="26"/>
                <w:szCs w:val="26"/>
                <w:rtl/>
              </w:rPr>
              <w:t xml:space="preserve"> في مقدونيا،الحزب الإسلامي الديمقراطي،حزب الحركة الديمقراطية للمصريين في مقدونيا وحزب العمل الديمقراطي في مقدونيا</w:t>
            </w:r>
          </w:p>
        </w:tc>
        <w:tc>
          <w:tcPr>
            <w:tcW w:w="117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654E02">
            <w:pPr>
              <w:pStyle w:val="BodyText2"/>
              <w:spacing w:line="400" w:lineRule="exact"/>
              <w:jc w:val="center"/>
              <w:rPr>
                <w:rFonts w:hint="cs"/>
                <w:sz w:val="26"/>
                <w:szCs w:val="26"/>
                <w:rtl/>
              </w:rPr>
            </w:pPr>
            <w:r w:rsidRPr="00431311">
              <w:rPr>
                <w:rFonts w:hint="cs"/>
                <w:sz w:val="26"/>
                <w:szCs w:val="26"/>
                <w:rtl/>
              </w:rPr>
              <w:t>33</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حزب البوشناقيين الديمقراطي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lang w:bidi="ar-EG"/>
              </w:rPr>
              <w:t>VMRO</w:t>
            </w:r>
            <w:r w:rsidRPr="0038768C">
              <w:rPr>
                <w:sz w:val="26"/>
                <w:szCs w:val="26"/>
                <w:rtl/>
              </w:rPr>
              <w:t xml:space="preserve">  - المقدوني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42</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lang w:bidi="ar-EG"/>
              </w:rPr>
              <w:t>VMRO</w:t>
            </w:r>
            <w:r w:rsidRPr="0038768C">
              <w:rPr>
                <w:sz w:val="26"/>
                <w:szCs w:val="26"/>
                <w:rtl/>
              </w:rPr>
              <w:t xml:space="preserve">  - المتحد</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9</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الحزب الديمقراطي الألباني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30</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التحالف الديمقراطي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38</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الاتحاد الديمقراطي من أجل الاندماج</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30</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البديل الديمقراطي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39</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rFonts w:hint="cs"/>
                <w:sz w:val="26"/>
                <w:szCs w:val="26"/>
                <w:rtl/>
              </w:rPr>
            </w:pPr>
            <w:r w:rsidRPr="0038768C">
              <w:rPr>
                <w:rFonts w:hint="cs"/>
                <w:sz w:val="26"/>
                <w:szCs w:val="26"/>
                <w:rtl/>
              </w:rPr>
              <w:t>"</w:t>
            </w:r>
            <w:r w:rsidRPr="0038768C">
              <w:rPr>
                <w:sz w:val="26"/>
                <w:szCs w:val="26"/>
                <w:rtl/>
              </w:rPr>
              <w:t>الحزب الديمقراطي</w:t>
            </w:r>
            <w:r w:rsidRPr="0038768C">
              <w:rPr>
                <w:rFonts w:hint="cs"/>
                <w:sz w:val="26"/>
                <w:szCs w:val="26"/>
                <w:rtl/>
              </w:rPr>
              <w:t>"</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 xml:space="preserve">الحزب الديمقراطي </w:t>
            </w:r>
            <w:r w:rsidRPr="0038768C">
              <w:rPr>
                <w:rFonts w:hint="cs"/>
                <w:sz w:val="26"/>
                <w:szCs w:val="26"/>
                <w:rtl/>
              </w:rPr>
              <w:t>لم</w:t>
            </w:r>
            <w:r w:rsidRPr="0038768C">
              <w:rPr>
                <w:sz w:val="26"/>
                <w:szCs w:val="26"/>
                <w:rtl/>
              </w:rPr>
              <w:t>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60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rFonts w:hint="cs"/>
                <w:sz w:val="26"/>
                <w:szCs w:val="26"/>
                <w:rtl/>
              </w:rPr>
              <w:t>الت</w:t>
            </w:r>
            <w:r w:rsidRPr="0038768C">
              <w:rPr>
                <w:sz w:val="26"/>
                <w:szCs w:val="26"/>
                <w:rtl/>
              </w:rPr>
              <w:t>حالف الديمقراطي الصرب</w:t>
            </w:r>
            <w:r w:rsidRPr="0038768C">
              <w:rPr>
                <w:rFonts w:hint="cs"/>
                <w:sz w:val="26"/>
                <w:szCs w:val="26"/>
                <w:rtl/>
              </w:rPr>
              <w:t>ي</w:t>
            </w:r>
            <w:r w:rsidRPr="0038768C">
              <w:rPr>
                <w:sz w:val="26"/>
                <w:szCs w:val="26"/>
                <w:rtl/>
              </w:rPr>
              <w:t xml:space="preserve"> في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6</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 xml:space="preserve">الحزب الشيوعي </w:t>
            </w:r>
            <w:r w:rsidRPr="0038768C">
              <w:rPr>
                <w:rFonts w:hint="cs"/>
                <w:sz w:val="26"/>
                <w:szCs w:val="26"/>
                <w:rtl/>
              </w:rPr>
              <w:t>ل</w:t>
            </w:r>
            <w:r w:rsidRPr="0038768C">
              <w:rPr>
                <w:sz w:val="26"/>
                <w:szCs w:val="26"/>
                <w:rtl/>
              </w:rPr>
              <w:t>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26</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lang w:val="en-GB"/>
              </w:rPr>
              <w:t>MAAK</w:t>
            </w:r>
            <w:r w:rsidRPr="0038768C">
              <w:rPr>
                <w:sz w:val="26"/>
                <w:szCs w:val="26"/>
                <w:rtl/>
              </w:rPr>
              <w:t xml:space="preserve">  - الخيار المقدوني الوحيد</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30</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الديمقراطية الجديدة</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43</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rFonts w:hint="cs"/>
                <w:sz w:val="26"/>
                <w:szCs w:val="26"/>
                <w:rtl/>
              </w:rPr>
            </w:pPr>
            <w:r w:rsidRPr="0038768C">
              <w:rPr>
                <w:rFonts w:hint="cs"/>
                <w:sz w:val="26"/>
                <w:szCs w:val="26"/>
                <w:rtl/>
              </w:rPr>
              <w:t>الحزب الديمقراطي الوطني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29</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إرادة الشعب</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58</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 xml:space="preserve">الحركة </w:t>
            </w:r>
            <w:r w:rsidRPr="0038768C">
              <w:rPr>
                <w:rFonts w:hint="cs"/>
                <w:sz w:val="26"/>
                <w:szCs w:val="26"/>
                <w:rtl/>
              </w:rPr>
              <w:t>ال</w:t>
            </w:r>
            <w:r w:rsidRPr="0038768C">
              <w:rPr>
                <w:sz w:val="26"/>
                <w:szCs w:val="26"/>
                <w:rtl/>
              </w:rPr>
              <w:t xml:space="preserve">شعبية </w:t>
            </w:r>
            <w:r w:rsidRPr="0038768C">
              <w:rPr>
                <w:rFonts w:hint="cs"/>
                <w:sz w:val="26"/>
                <w:szCs w:val="26"/>
                <w:rtl/>
              </w:rPr>
              <w:t>ل</w:t>
            </w:r>
            <w:r w:rsidRPr="0038768C">
              <w:rPr>
                <w:sz w:val="26"/>
                <w:szCs w:val="26"/>
                <w:rtl/>
              </w:rPr>
              <w:t>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 xml:space="preserve">الحزب التقدمي </w:t>
            </w:r>
            <w:r w:rsidRPr="0038768C">
              <w:rPr>
                <w:rFonts w:hint="cs"/>
                <w:sz w:val="26"/>
                <w:szCs w:val="26"/>
                <w:rtl/>
              </w:rPr>
              <w:t>ل</w:t>
            </w:r>
            <w:r w:rsidRPr="0038768C">
              <w:rPr>
                <w:sz w:val="26"/>
                <w:szCs w:val="26"/>
                <w:rtl/>
              </w:rPr>
              <w:t>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حزب التحرير الكامل للغجر في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حزب العدالة</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60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23</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حزب الرخاء الديمقراطي</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24</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النهضة وتوحيد المثل الوطنية المقدونية -</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44</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حزب اتحاد الغجر في جمهورية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6</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الحزب الجمهوري في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100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42</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تحالف الغجر في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29</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 xml:space="preserve">حزب العمال </w:t>
            </w:r>
            <w:r w:rsidRPr="0038768C">
              <w:rPr>
                <w:rFonts w:hint="cs"/>
                <w:sz w:val="26"/>
                <w:szCs w:val="26"/>
                <w:rtl/>
              </w:rPr>
              <w:t>لعموم</w:t>
            </w:r>
            <w:r w:rsidRPr="0038768C">
              <w:rPr>
                <w:sz w:val="26"/>
                <w:szCs w:val="26"/>
                <w:rtl/>
              </w:rPr>
              <w:t xml:space="preserve">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40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14</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الحزب الاشتراكي لمقدونيا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الحزب الديمقراطي الاشتراكي في مقدونيا</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80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36</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مجموعة الناخبين –1</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مجموعة الناخبين –2</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6</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مجموعة الناخبين – 3</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12</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مجموعة الناخبين – 4</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7</w:t>
            </w:r>
          </w:p>
        </w:tc>
      </w:tr>
      <w:tr w:rsidR="00CB4538" w:rsidRPr="00444AD7">
        <w:tblPrEx>
          <w:tblCellMar>
            <w:top w:w="0" w:type="dxa"/>
            <w:bottom w:w="0" w:type="dxa"/>
          </w:tblCellMar>
        </w:tblPrEx>
        <w:tc>
          <w:tcPr>
            <w:tcW w:w="5760" w:type="dxa"/>
          </w:tcPr>
          <w:p w:rsidR="00CB4538" w:rsidRPr="0038768C" w:rsidRDefault="00CB4538" w:rsidP="00C846DD">
            <w:pPr>
              <w:pStyle w:val="BodyText2"/>
              <w:spacing w:after="120" w:line="340" w:lineRule="exact"/>
              <w:jc w:val="left"/>
              <w:rPr>
                <w:sz w:val="26"/>
                <w:szCs w:val="26"/>
                <w:rtl/>
              </w:rPr>
            </w:pPr>
            <w:r w:rsidRPr="0038768C">
              <w:rPr>
                <w:sz w:val="26"/>
                <w:szCs w:val="26"/>
                <w:rtl/>
              </w:rPr>
              <w:t>مجموعة الناخبين – 5</w:t>
            </w:r>
          </w:p>
        </w:tc>
        <w:tc>
          <w:tcPr>
            <w:tcW w:w="117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20</w:t>
            </w:r>
          </w:p>
        </w:tc>
        <w:tc>
          <w:tcPr>
            <w:tcW w:w="1080" w:type="dxa"/>
          </w:tcPr>
          <w:p w:rsidR="00CB4538" w:rsidRPr="00431311" w:rsidRDefault="00CB4538" w:rsidP="00C846DD">
            <w:pPr>
              <w:pStyle w:val="BodyText2"/>
              <w:spacing w:after="120" w:line="340" w:lineRule="exact"/>
              <w:jc w:val="center"/>
              <w:rPr>
                <w:rFonts w:hint="cs"/>
                <w:sz w:val="26"/>
                <w:szCs w:val="26"/>
                <w:rtl/>
              </w:rPr>
            </w:pPr>
            <w:r w:rsidRPr="00431311">
              <w:rPr>
                <w:rFonts w:hint="cs"/>
                <w:sz w:val="26"/>
                <w:szCs w:val="26"/>
                <w:rtl/>
              </w:rPr>
              <w:t>7</w:t>
            </w:r>
          </w:p>
        </w:tc>
      </w:tr>
    </w:tbl>
    <w:p w:rsidR="0038768C" w:rsidRDefault="00CB4538" w:rsidP="00952617">
      <w:pPr>
        <w:pStyle w:val="BodyText2"/>
        <w:tabs>
          <w:tab w:val="left" w:pos="4000"/>
          <w:tab w:val="center" w:pos="4320"/>
        </w:tabs>
        <w:spacing w:line="400" w:lineRule="exact"/>
        <w:jc w:val="left"/>
        <w:rPr>
          <w:b/>
          <w:bCs/>
          <w:sz w:val="30"/>
          <w:szCs w:val="30"/>
          <w:rtl/>
          <w:lang w:bidi="ar-EG"/>
        </w:rPr>
      </w:pPr>
      <w:r w:rsidRPr="00613BDF">
        <w:rPr>
          <w:b/>
          <w:bCs/>
          <w:sz w:val="30"/>
          <w:szCs w:val="30"/>
          <w:rtl/>
          <w:lang w:bidi="ar-EG"/>
        </w:rPr>
        <w:tab/>
      </w:r>
    </w:p>
    <w:p w:rsidR="00CB4538" w:rsidRPr="00613BDF" w:rsidRDefault="0038768C" w:rsidP="00952617">
      <w:pPr>
        <w:pStyle w:val="BodyText2"/>
        <w:tabs>
          <w:tab w:val="left" w:pos="4000"/>
          <w:tab w:val="center" w:pos="4320"/>
        </w:tabs>
        <w:spacing w:line="400" w:lineRule="exact"/>
        <w:jc w:val="left"/>
        <w:rPr>
          <w:rFonts w:hint="cs"/>
          <w:b/>
          <w:bCs/>
          <w:sz w:val="30"/>
          <w:szCs w:val="30"/>
          <w:rtl/>
        </w:rPr>
      </w:pPr>
      <w:r>
        <w:rPr>
          <w:b/>
          <w:bCs/>
          <w:sz w:val="30"/>
          <w:szCs w:val="30"/>
          <w:rtl/>
          <w:lang w:bidi="ar-EG"/>
        </w:rPr>
        <w:br w:type="page"/>
      </w:r>
      <w:r w:rsidR="00CB4538" w:rsidRPr="00613BDF">
        <w:rPr>
          <w:b/>
          <w:bCs/>
          <w:sz w:val="30"/>
          <w:szCs w:val="30"/>
          <w:rtl/>
          <w:lang w:bidi="ar-EG"/>
        </w:rPr>
        <w:tab/>
      </w:r>
      <w:r w:rsidR="00CB4538" w:rsidRPr="00613BDF">
        <w:rPr>
          <w:rFonts w:hint="cs"/>
          <w:b/>
          <w:bCs/>
          <w:sz w:val="30"/>
          <w:szCs w:val="30"/>
          <w:rtl/>
          <w:lang w:bidi="ar-EG"/>
        </w:rPr>
        <w:t xml:space="preserve">الأعضاء </w:t>
      </w:r>
      <w:r w:rsidR="00CB4538" w:rsidRPr="00613BDF">
        <w:rPr>
          <w:b/>
          <w:bCs/>
          <w:sz w:val="30"/>
          <w:szCs w:val="30"/>
          <w:rtl/>
        </w:rPr>
        <w:t>المنتخبون</w:t>
      </w:r>
    </w:p>
    <w:tbl>
      <w:tblPr>
        <w:bidiVisual/>
        <w:tblW w:w="0" w:type="auto"/>
        <w:tblInd w:w="1138" w:type="dxa"/>
        <w:tblLayout w:type="fixed"/>
        <w:tblLook w:val="0000" w:firstRow="0" w:lastRow="0" w:firstColumn="0" w:lastColumn="0" w:noHBand="0" w:noVBand="0"/>
      </w:tblPr>
      <w:tblGrid>
        <w:gridCol w:w="5760"/>
        <w:gridCol w:w="1170"/>
        <w:gridCol w:w="1080"/>
      </w:tblGrid>
      <w:tr w:rsidR="00CB4538" w:rsidRPr="00613BDF">
        <w:tblPrEx>
          <w:tblCellMar>
            <w:top w:w="0" w:type="dxa"/>
            <w:bottom w:w="0" w:type="dxa"/>
          </w:tblCellMar>
        </w:tblPrEx>
        <w:tc>
          <w:tcPr>
            <w:tcW w:w="5760" w:type="dxa"/>
            <w:tcBorders>
              <w:top w:val="single" w:sz="8" w:space="0" w:color="auto"/>
              <w:bottom w:val="single" w:sz="8" w:space="0" w:color="auto"/>
            </w:tcBorders>
          </w:tcPr>
          <w:p w:rsidR="00CB4538" w:rsidRPr="0038768C" w:rsidRDefault="00CB4538" w:rsidP="00952617">
            <w:pPr>
              <w:pStyle w:val="BodyText2"/>
              <w:spacing w:line="400" w:lineRule="exact"/>
              <w:rPr>
                <w:b/>
                <w:bCs/>
                <w:sz w:val="26"/>
                <w:szCs w:val="26"/>
                <w:rtl/>
              </w:rPr>
            </w:pPr>
            <w:r w:rsidRPr="0038768C">
              <w:rPr>
                <w:b/>
                <w:bCs/>
                <w:sz w:val="26"/>
                <w:szCs w:val="26"/>
                <w:rtl/>
              </w:rPr>
              <w:t>المجموع</w:t>
            </w:r>
          </w:p>
        </w:tc>
        <w:tc>
          <w:tcPr>
            <w:tcW w:w="1170" w:type="dxa"/>
            <w:tcBorders>
              <w:top w:val="single" w:sz="8" w:space="0" w:color="auto"/>
              <w:bottom w:val="single" w:sz="8" w:space="0" w:color="auto"/>
            </w:tcBorders>
          </w:tcPr>
          <w:p w:rsidR="00CB4538" w:rsidRPr="0038768C" w:rsidRDefault="00CB4538" w:rsidP="00952617">
            <w:pPr>
              <w:pStyle w:val="BodyText2"/>
              <w:spacing w:line="400" w:lineRule="exact"/>
              <w:jc w:val="center"/>
              <w:rPr>
                <w:rFonts w:hint="cs"/>
                <w:b/>
                <w:bCs/>
                <w:sz w:val="26"/>
                <w:szCs w:val="26"/>
                <w:rtl/>
              </w:rPr>
            </w:pPr>
            <w:r w:rsidRPr="0038768C">
              <w:rPr>
                <w:rFonts w:hint="cs"/>
                <w:b/>
                <w:bCs/>
                <w:sz w:val="26"/>
                <w:szCs w:val="26"/>
                <w:rtl/>
              </w:rPr>
              <w:t>120</w:t>
            </w:r>
          </w:p>
        </w:tc>
        <w:tc>
          <w:tcPr>
            <w:tcW w:w="1080" w:type="dxa"/>
            <w:tcBorders>
              <w:top w:val="single" w:sz="8" w:space="0" w:color="auto"/>
              <w:bottom w:val="single" w:sz="8" w:space="0" w:color="auto"/>
            </w:tcBorders>
          </w:tcPr>
          <w:p w:rsidR="00CB4538" w:rsidRPr="0038768C" w:rsidRDefault="00CB4538" w:rsidP="00952617">
            <w:pPr>
              <w:pStyle w:val="BodyText2"/>
              <w:spacing w:line="400" w:lineRule="exact"/>
              <w:jc w:val="center"/>
              <w:rPr>
                <w:rFonts w:hint="cs"/>
                <w:b/>
                <w:bCs/>
                <w:sz w:val="26"/>
                <w:szCs w:val="26"/>
                <w:rtl/>
              </w:rPr>
            </w:pPr>
            <w:r w:rsidRPr="0038768C">
              <w:rPr>
                <w:rFonts w:hint="cs"/>
                <w:b/>
                <w:bCs/>
                <w:sz w:val="26"/>
                <w:szCs w:val="26"/>
                <w:rtl/>
              </w:rPr>
              <w:t>21</w:t>
            </w:r>
          </w:p>
        </w:tc>
      </w:tr>
      <w:tr w:rsidR="00CB4538" w:rsidRPr="00613BDF">
        <w:tblPrEx>
          <w:tblCellMar>
            <w:top w:w="0" w:type="dxa"/>
            <w:bottom w:w="0" w:type="dxa"/>
          </w:tblCellMar>
        </w:tblPrEx>
        <w:tc>
          <w:tcPr>
            <w:tcW w:w="5760" w:type="dxa"/>
            <w:tcBorders>
              <w:top w:val="single" w:sz="8" w:space="0" w:color="auto"/>
            </w:tcBorders>
          </w:tcPr>
          <w:p w:rsidR="00CB4538" w:rsidRPr="0038768C" w:rsidRDefault="00CB4538" w:rsidP="0038768C">
            <w:pPr>
              <w:pStyle w:val="BodyText2"/>
              <w:spacing w:before="120" w:line="280" w:lineRule="exact"/>
              <w:rPr>
                <w:sz w:val="26"/>
                <w:szCs w:val="26"/>
                <w:rtl/>
              </w:rPr>
            </w:pPr>
            <w:r w:rsidRPr="0038768C">
              <w:rPr>
                <w:sz w:val="26"/>
                <w:szCs w:val="26"/>
              </w:rPr>
              <w:t xml:space="preserve"> -</w:t>
            </w:r>
            <w:r w:rsidRPr="0038768C">
              <w:rPr>
                <w:sz w:val="26"/>
                <w:szCs w:val="26"/>
                <w:lang w:bidi="ar-EG"/>
              </w:rPr>
              <w:t xml:space="preserve"> VMRO</w:t>
            </w:r>
            <w:r w:rsidRPr="0038768C">
              <w:rPr>
                <w:sz w:val="26"/>
                <w:szCs w:val="26"/>
                <w:rtl/>
              </w:rPr>
              <w:t xml:space="preserve"> الحزب الديمقراطي للوحدة الوطنية المقدونية والحزب الليبرالي لمقدونيا -</w:t>
            </w:r>
          </w:p>
        </w:tc>
        <w:tc>
          <w:tcPr>
            <w:tcW w:w="1170" w:type="dxa"/>
            <w:tcBorders>
              <w:top w:val="single" w:sz="8" w:space="0" w:color="auto"/>
            </w:tcBorders>
          </w:tcPr>
          <w:p w:rsidR="00CB4538" w:rsidRPr="0038768C" w:rsidRDefault="00CB4538" w:rsidP="00952617">
            <w:pPr>
              <w:pStyle w:val="BodyText2"/>
              <w:spacing w:line="400" w:lineRule="exact"/>
              <w:jc w:val="center"/>
              <w:rPr>
                <w:rFonts w:hint="cs"/>
                <w:sz w:val="26"/>
                <w:szCs w:val="26"/>
                <w:rtl/>
              </w:rPr>
            </w:pPr>
            <w:r w:rsidRPr="0038768C">
              <w:rPr>
                <w:rFonts w:hint="cs"/>
                <w:sz w:val="26"/>
                <w:szCs w:val="26"/>
                <w:rtl/>
              </w:rPr>
              <w:t>33</w:t>
            </w:r>
          </w:p>
        </w:tc>
        <w:tc>
          <w:tcPr>
            <w:tcW w:w="1080" w:type="dxa"/>
            <w:tcBorders>
              <w:top w:val="single" w:sz="8" w:space="0" w:color="auto"/>
            </w:tcBorders>
          </w:tcPr>
          <w:p w:rsidR="00CB4538" w:rsidRPr="0038768C" w:rsidRDefault="00CB4538" w:rsidP="00952617">
            <w:pPr>
              <w:pStyle w:val="BodyText2"/>
              <w:spacing w:line="400" w:lineRule="exact"/>
              <w:jc w:val="center"/>
              <w:rPr>
                <w:rFonts w:hint="cs"/>
                <w:sz w:val="26"/>
                <w:szCs w:val="26"/>
                <w:rtl/>
              </w:rPr>
            </w:pPr>
            <w:r w:rsidRPr="0038768C">
              <w:rPr>
                <w:rFonts w:hint="cs"/>
                <w:sz w:val="26"/>
                <w:szCs w:val="26"/>
                <w:rtl/>
              </w:rPr>
              <w:t>4</w:t>
            </w:r>
          </w:p>
        </w:tc>
      </w:tr>
      <w:tr w:rsidR="00CB4538" w:rsidRPr="00613BDF">
        <w:tblPrEx>
          <w:tblCellMar>
            <w:top w:w="0" w:type="dxa"/>
            <w:bottom w:w="0" w:type="dxa"/>
          </w:tblCellMar>
        </w:tblPrEx>
        <w:tc>
          <w:tcPr>
            <w:tcW w:w="5760" w:type="dxa"/>
          </w:tcPr>
          <w:p w:rsidR="00CB4538" w:rsidRPr="0038768C" w:rsidRDefault="00CB4538" w:rsidP="0038768C">
            <w:pPr>
              <w:pStyle w:val="BodyText2"/>
              <w:spacing w:after="120" w:line="400" w:lineRule="exact"/>
              <w:rPr>
                <w:sz w:val="26"/>
                <w:szCs w:val="26"/>
                <w:rtl/>
              </w:rPr>
            </w:pPr>
            <w:r w:rsidRPr="0038768C">
              <w:rPr>
                <w:sz w:val="26"/>
                <w:szCs w:val="26"/>
                <w:rtl/>
              </w:rPr>
              <w:t>ائتلاف"معا من أجل مقدونيا"</w:t>
            </w:r>
          </w:p>
        </w:tc>
        <w:tc>
          <w:tcPr>
            <w:tcW w:w="117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60</w:t>
            </w:r>
          </w:p>
        </w:tc>
        <w:tc>
          <w:tcPr>
            <w:tcW w:w="108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16</w:t>
            </w:r>
          </w:p>
        </w:tc>
      </w:tr>
      <w:tr w:rsidR="00CB4538" w:rsidRPr="00613BDF">
        <w:tblPrEx>
          <w:tblCellMar>
            <w:top w:w="0" w:type="dxa"/>
            <w:bottom w:w="0" w:type="dxa"/>
          </w:tblCellMar>
        </w:tblPrEx>
        <w:tc>
          <w:tcPr>
            <w:tcW w:w="5760" w:type="dxa"/>
          </w:tcPr>
          <w:p w:rsidR="00CB4538" w:rsidRPr="0038768C" w:rsidRDefault="00CB4538" w:rsidP="0038768C">
            <w:pPr>
              <w:pStyle w:val="BodyText2"/>
              <w:spacing w:after="120" w:line="400" w:lineRule="exact"/>
              <w:rPr>
                <w:sz w:val="26"/>
                <w:szCs w:val="26"/>
                <w:rtl/>
              </w:rPr>
            </w:pPr>
            <w:r w:rsidRPr="0038768C">
              <w:rPr>
                <w:sz w:val="26"/>
                <w:szCs w:val="26"/>
                <w:rtl/>
              </w:rPr>
              <w:t>الحزب الديمقراطي الألباني</w:t>
            </w:r>
          </w:p>
        </w:tc>
        <w:tc>
          <w:tcPr>
            <w:tcW w:w="117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7</w:t>
            </w:r>
          </w:p>
        </w:tc>
        <w:tc>
          <w:tcPr>
            <w:tcW w:w="108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w:t>
            </w:r>
          </w:p>
        </w:tc>
      </w:tr>
      <w:tr w:rsidR="00CB4538" w:rsidRPr="00613BDF">
        <w:tblPrEx>
          <w:tblCellMar>
            <w:top w:w="0" w:type="dxa"/>
            <w:bottom w:w="0" w:type="dxa"/>
          </w:tblCellMar>
        </w:tblPrEx>
        <w:tc>
          <w:tcPr>
            <w:tcW w:w="5760" w:type="dxa"/>
          </w:tcPr>
          <w:p w:rsidR="00CB4538" w:rsidRPr="0038768C" w:rsidRDefault="00CB4538" w:rsidP="0038768C">
            <w:pPr>
              <w:pStyle w:val="BodyText2"/>
              <w:spacing w:after="120" w:line="400" w:lineRule="exact"/>
              <w:rPr>
                <w:sz w:val="26"/>
                <w:szCs w:val="26"/>
                <w:rtl/>
              </w:rPr>
            </w:pPr>
            <w:r w:rsidRPr="0038768C">
              <w:rPr>
                <w:sz w:val="26"/>
                <w:szCs w:val="26"/>
                <w:rtl/>
              </w:rPr>
              <w:t>الاتحاد الديمقراطي لأجل الاندماج</w:t>
            </w:r>
          </w:p>
        </w:tc>
        <w:tc>
          <w:tcPr>
            <w:tcW w:w="117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16</w:t>
            </w:r>
          </w:p>
        </w:tc>
        <w:tc>
          <w:tcPr>
            <w:tcW w:w="108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1</w:t>
            </w:r>
          </w:p>
        </w:tc>
      </w:tr>
      <w:tr w:rsidR="00CB4538" w:rsidRPr="00613BDF">
        <w:tblPrEx>
          <w:tblCellMar>
            <w:top w:w="0" w:type="dxa"/>
            <w:bottom w:w="0" w:type="dxa"/>
          </w:tblCellMar>
        </w:tblPrEx>
        <w:tc>
          <w:tcPr>
            <w:tcW w:w="5760" w:type="dxa"/>
          </w:tcPr>
          <w:p w:rsidR="00CB4538" w:rsidRPr="0038768C" w:rsidRDefault="00CB4538" w:rsidP="0038768C">
            <w:pPr>
              <w:pStyle w:val="BodyText2"/>
              <w:spacing w:after="120" w:line="400" w:lineRule="exact"/>
              <w:rPr>
                <w:sz w:val="26"/>
                <w:szCs w:val="26"/>
                <w:rtl/>
              </w:rPr>
            </w:pPr>
            <w:r w:rsidRPr="0038768C">
              <w:rPr>
                <w:sz w:val="26"/>
                <w:szCs w:val="26"/>
                <w:rtl/>
              </w:rPr>
              <w:t>الحزب الوطني الديمقراطي</w:t>
            </w:r>
          </w:p>
        </w:tc>
        <w:tc>
          <w:tcPr>
            <w:tcW w:w="117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1</w:t>
            </w:r>
          </w:p>
        </w:tc>
        <w:tc>
          <w:tcPr>
            <w:tcW w:w="108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w:t>
            </w:r>
          </w:p>
        </w:tc>
      </w:tr>
      <w:tr w:rsidR="00CB4538" w:rsidRPr="00613BDF">
        <w:tblPrEx>
          <w:tblCellMar>
            <w:top w:w="0" w:type="dxa"/>
            <w:bottom w:w="0" w:type="dxa"/>
          </w:tblCellMar>
        </w:tblPrEx>
        <w:tc>
          <w:tcPr>
            <w:tcW w:w="5760" w:type="dxa"/>
          </w:tcPr>
          <w:p w:rsidR="00CB4538" w:rsidRPr="0038768C" w:rsidRDefault="00CB4538" w:rsidP="0038768C">
            <w:pPr>
              <w:pStyle w:val="BodyText2"/>
              <w:spacing w:after="120" w:line="400" w:lineRule="exact"/>
              <w:rPr>
                <w:sz w:val="26"/>
                <w:szCs w:val="26"/>
                <w:rtl/>
              </w:rPr>
            </w:pPr>
            <w:r w:rsidRPr="0038768C">
              <w:rPr>
                <w:sz w:val="26"/>
                <w:szCs w:val="26"/>
                <w:rtl/>
              </w:rPr>
              <w:t>حزب الرخاء الديمقراطي</w:t>
            </w:r>
          </w:p>
        </w:tc>
        <w:tc>
          <w:tcPr>
            <w:tcW w:w="117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2</w:t>
            </w:r>
          </w:p>
        </w:tc>
        <w:tc>
          <w:tcPr>
            <w:tcW w:w="1080" w:type="dxa"/>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w:t>
            </w:r>
          </w:p>
        </w:tc>
      </w:tr>
      <w:tr w:rsidR="00CB4538" w:rsidRPr="00613BDF">
        <w:tblPrEx>
          <w:tblCellMar>
            <w:top w:w="0" w:type="dxa"/>
            <w:bottom w:w="0" w:type="dxa"/>
          </w:tblCellMar>
        </w:tblPrEx>
        <w:tc>
          <w:tcPr>
            <w:tcW w:w="5760" w:type="dxa"/>
            <w:tcBorders>
              <w:bottom w:val="single" w:sz="12" w:space="0" w:color="auto"/>
            </w:tcBorders>
          </w:tcPr>
          <w:p w:rsidR="00CB4538" w:rsidRPr="0038768C" w:rsidRDefault="00CB4538" w:rsidP="0038768C">
            <w:pPr>
              <w:pStyle w:val="BodyText2"/>
              <w:spacing w:after="120" w:line="400" w:lineRule="exact"/>
              <w:rPr>
                <w:sz w:val="26"/>
                <w:szCs w:val="26"/>
                <w:rtl/>
              </w:rPr>
            </w:pPr>
            <w:r w:rsidRPr="0038768C">
              <w:rPr>
                <w:sz w:val="26"/>
                <w:szCs w:val="26"/>
                <w:rtl/>
              </w:rPr>
              <w:t>الحزب الاشتراكي في مقدونيا</w:t>
            </w:r>
          </w:p>
        </w:tc>
        <w:tc>
          <w:tcPr>
            <w:tcW w:w="1170" w:type="dxa"/>
            <w:tcBorders>
              <w:bottom w:val="single" w:sz="12" w:space="0" w:color="auto"/>
            </w:tcBorders>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1</w:t>
            </w:r>
          </w:p>
        </w:tc>
        <w:tc>
          <w:tcPr>
            <w:tcW w:w="1080" w:type="dxa"/>
            <w:tcBorders>
              <w:bottom w:val="single" w:sz="12" w:space="0" w:color="auto"/>
            </w:tcBorders>
          </w:tcPr>
          <w:p w:rsidR="00CB4538" w:rsidRPr="0038768C" w:rsidRDefault="00CB4538" w:rsidP="0038768C">
            <w:pPr>
              <w:pStyle w:val="BodyText2"/>
              <w:spacing w:after="120" w:line="400" w:lineRule="exact"/>
              <w:jc w:val="center"/>
              <w:rPr>
                <w:rFonts w:hint="cs"/>
                <w:sz w:val="26"/>
                <w:szCs w:val="26"/>
                <w:rtl/>
              </w:rPr>
            </w:pPr>
            <w:r w:rsidRPr="0038768C">
              <w:rPr>
                <w:rFonts w:hint="cs"/>
                <w:sz w:val="26"/>
                <w:szCs w:val="26"/>
                <w:rtl/>
              </w:rPr>
              <w:t>-</w:t>
            </w:r>
          </w:p>
        </w:tc>
      </w:tr>
    </w:tbl>
    <w:p w:rsidR="00C846DD" w:rsidRPr="00C846DD" w:rsidRDefault="00C846DD" w:rsidP="00C846DD">
      <w:pPr>
        <w:pStyle w:val="BodyText2"/>
        <w:spacing w:line="120" w:lineRule="exact"/>
        <w:ind w:left="1030" w:right="810"/>
        <w:jc w:val="both"/>
        <w:rPr>
          <w:rFonts w:hint="cs"/>
          <w:sz w:val="12"/>
          <w:szCs w:val="30"/>
          <w:rtl/>
        </w:rPr>
      </w:pPr>
    </w:p>
    <w:p w:rsidR="00CB4538" w:rsidRPr="0038768C" w:rsidRDefault="00C846DD" w:rsidP="00C846DD">
      <w:pPr>
        <w:pStyle w:val="BodyText2"/>
        <w:spacing w:after="120" w:line="400" w:lineRule="exact"/>
        <w:ind w:left="1030" w:right="810"/>
        <w:jc w:val="both"/>
        <w:rPr>
          <w:sz w:val="22"/>
          <w:szCs w:val="22"/>
          <w:rtl/>
        </w:rPr>
      </w:pPr>
      <w:r w:rsidRPr="0038768C">
        <w:rPr>
          <w:rFonts w:hint="cs"/>
          <w:sz w:val="22"/>
          <w:szCs w:val="22"/>
          <w:rtl/>
        </w:rPr>
        <w:t xml:space="preserve">(1)   </w:t>
      </w:r>
      <w:r w:rsidR="00CB4538" w:rsidRPr="0038768C">
        <w:rPr>
          <w:sz w:val="22"/>
          <w:szCs w:val="22"/>
          <w:rtl/>
        </w:rPr>
        <w:t>يضم ائتلاف</w:t>
      </w:r>
      <w:r w:rsidR="00CB4538" w:rsidRPr="0038768C">
        <w:rPr>
          <w:rFonts w:hint="cs"/>
          <w:sz w:val="22"/>
          <w:szCs w:val="22"/>
          <w:rtl/>
        </w:rPr>
        <w:t xml:space="preserve"> </w:t>
      </w:r>
      <w:r w:rsidR="00CB4538" w:rsidRPr="0038768C">
        <w:rPr>
          <w:sz w:val="22"/>
          <w:szCs w:val="22"/>
          <w:rtl/>
        </w:rPr>
        <w:t xml:space="preserve">"معا من </w:t>
      </w:r>
      <w:r w:rsidR="00CB4538" w:rsidRPr="0038768C">
        <w:rPr>
          <w:rFonts w:hint="cs"/>
          <w:sz w:val="22"/>
          <w:szCs w:val="22"/>
          <w:rtl/>
          <w:lang w:bidi="ar-EG"/>
        </w:rPr>
        <w:t>أجل</w:t>
      </w:r>
      <w:r w:rsidR="00CB4538" w:rsidRPr="0038768C">
        <w:rPr>
          <w:sz w:val="22"/>
          <w:szCs w:val="22"/>
          <w:rtl/>
        </w:rPr>
        <w:t xml:space="preserve"> جمهورية مقدونيا"</w:t>
      </w:r>
      <w:r w:rsidR="00CB4538" w:rsidRPr="0038768C">
        <w:rPr>
          <w:rFonts w:hint="cs"/>
          <w:sz w:val="22"/>
          <w:szCs w:val="22"/>
          <w:rtl/>
        </w:rPr>
        <w:t xml:space="preserve"> </w:t>
      </w:r>
      <w:r w:rsidR="00CB4538" w:rsidRPr="0038768C">
        <w:rPr>
          <w:sz w:val="22"/>
          <w:szCs w:val="22"/>
          <w:rtl/>
        </w:rPr>
        <w:t>الأحزاب التالية:  التحالف الديمقراطي الاشتراكي لجمهورية مقدونيا،الحزب الديمقراطي الل</w:t>
      </w:r>
      <w:r w:rsidR="00CB4538" w:rsidRPr="0038768C">
        <w:rPr>
          <w:rFonts w:hint="cs"/>
          <w:sz w:val="22"/>
          <w:szCs w:val="22"/>
          <w:rtl/>
        </w:rPr>
        <w:t>ي</w:t>
      </w:r>
      <w:r w:rsidR="00CB4538" w:rsidRPr="0038768C">
        <w:rPr>
          <w:sz w:val="22"/>
          <w:szCs w:val="22"/>
          <w:rtl/>
        </w:rPr>
        <w:t xml:space="preserve">برالي،العصبة الديمقراطية </w:t>
      </w:r>
      <w:r w:rsidR="00CB4538" w:rsidRPr="0038768C">
        <w:rPr>
          <w:rFonts w:hint="cs"/>
          <w:sz w:val="22"/>
          <w:szCs w:val="22"/>
          <w:rtl/>
        </w:rPr>
        <w:t>ل</w:t>
      </w:r>
      <w:r w:rsidR="00CB4538" w:rsidRPr="0038768C">
        <w:rPr>
          <w:sz w:val="22"/>
          <w:szCs w:val="22"/>
          <w:rtl/>
        </w:rPr>
        <w:t>لبوشناق</w:t>
      </w:r>
      <w:r w:rsidR="00CB4538" w:rsidRPr="0038768C">
        <w:rPr>
          <w:rFonts w:hint="cs"/>
          <w:sz w:val="22"/>
          <w:szCs w:val="22"/>
          <w:rtl/>
        </w:rPr>
        <w:t>يين</w:t>
      </w:r>
      <w:r w:rsidR="00CB4538" w:rsidRPr="0038768C">
        <w:rPr>
          <w:sz w:val="22"/>
          <w:szCs w:val="22"/>
          <w:rtl/>
        </w:rPr>
        <w:t xml:space="preserve"> في جمهورية مقدونيا،</w:t>
      </w:r>
      <w:r w:rsidR="00CB4538" w:rsidRPr="0038768C">
        <w:rPr>
          <w:rFonts w:hint="cs"/>
          <w:sz w:val="22"/>
          <w:szCs w:val="22"/>
          <w:rtl/>
          <w:lang w:bidi="ar-EG"/>
        </w:rPr>
        <w:t xml:space="preserve"> </w:t>
      </w:r>
      <w:r w:rsidR="00CB4538" w:rsidRPr="0038768C">
        <w:rPr>
          <w:sz w:val="22"/>
          <w:szCs w:val="22"/>
          <w:rtl/>
        </w:rPr>
        <w:t>حزب</w:t>
      </w:r>
      <w:r w:rsidR="00CB4538" w:rsidRPr="0038768C">
        <w:rPr>
          <w:rFonts w:hint="cs"/>
          <w:sz w:val="22"/>
          <w:szCs w:val="22"/>
          <w:rtl/>
          <w:lang w:bidi="ar-EG"/>
        </w:rPr>
        <w:t xml:space="preserve"> الغجر </w:t>
      </w:r>
      <w:r w:rsidR="00CB4538" w:rsidRPr="0038768C">
        <w:rPr>
          <w:sz w:val="22"/>
          <w:szCs w:val="22"/>
          <w:rtl/>
        </w:rPr>
        <w:t xml:space="preserve"> المتحد في جمهورية مقدونيا، الحزب</w:t>
      </w:r>
      <w:r w:rsidR="00CB4538" w:rsidRPr="0038768C">
        <w:rPr>
          <w:rFonts w:hint="cs"/>
          <w:sz w:val="22"/>
          <w:szCs w:val="22"/>
          <w:rtl/>
          <w:lang w:bidi="ar-EG"/>
        </w:rPr>
        <w:t xml:space="preserve"> الصر</w:t>
      </w:r>
      <w:r w:rsidR="00CB4538" w:rsidRPr="0038768C">
        <w:rPr>
          <w:rFonts w:hint="cs"/>
          <w:sz w:val="22"/>
          <w:szCs w:val="22"/>
          <w:rtl/>
        </w:rPr>
        <w:t>بي</w:t>
      </w:r>
      <w:r w:rsidR="00CB4538" w:rsidRPr="0038768C">
        <w:rPr>
          <w:sz w:val="22"/>
          <w:szCs w:val="22"/>
          <w:rtl/>
        </w:rPr>
        <w:t xml:space="preserve"> الديمقراطي في جمهورية مقدونيا،</w:t>
      </w:r>
      <w:r w:rsidR="00CB4538" w:rsidRPr="0038768C">
        <w:rPr>
          <w:rFonts w:hint="cs"/>
          <w:sz w:val="22"/>
          <w:szCs w:val="22"/>
          <w:rtl/>
          <w:lang w:bidi="ar-EG"/>
        </w:rPr>
        <w:t xml:space="preserve"> </w:t>
      </w:r>
      <w:r w:rsidR="00CB4538" w:rsidRPr="0038768C">
        <w:rPr>
          <w:sz w:val="22"/>
          <w:szCs w:val="22"/>
          <w:rtl/>
        </w:rPr>
        <w:t>الحزب</w:t>
      </w:r>
      <w:r w:rsidR="00CB4538" w:rsidRPr="0038768C">
        <w:rPr>
          <w:rFonts w:hint="cs"/>
          <w:sz w:val="22"/>
          <w:szCs w:val="22"/>
          <w:rtl/>
          <w:lang w:bidi="ar-EG"/>
        </w:rPr>
        <w:t xml:space="preserve"> التركي </w:t>
      </w:r>
      <w:r w:rsidR="00CB4538" w:rsidRPr="0038768C">
        <w:rPr>
          <w:sz w:val="22"/>
          <w:szCs w:val="22"/>
          <w:rtl/>
        </w:rPr>
        <w:t>الديمقراطي في جمهورية مقدونيا،</w:t>
      </w:r>
      <w:r w:rsidR="00CB4538" w:rsidRPr="0038768C">
        <w:rPr>
          <w:rFonts w:hint="cs"/>
          <w:sz w:val="22"/>
          <w:szCs w:val="22"/>
          <w:rtl/>
          <w:lang w:bidi="ar-EG"/>
        </w:rPr>
        <w:t xml:space="preserve"> </w:t>
      </w:r>
      <w:r w:rsidR="00CB4538" w:rsidRPr="0038768C">
        <w:rPr>
          <w:sz w:val="22"/>
          <w:szCs w:val="22"/>
          <w:rtl/>
        </w:rPr>
        <w:t>تحالف</w:t>
      </w:r>
      <w:r w:rsidR="00CB4538" w:rsidRPr="0038768C">
        <w:rPr>
          <w:rFonts w:hint="cs"/>
          <w:sz w:val="22"/>
          <w:szCs w:val="22"/>
          <w:rtl/>
          <w:lang w:bidi="ar-EG"/>
        </w:rPr>
        <w:t xml:space="preserve"> الفلاشيين </w:t>
      </w:r>
      <w:r w:rsidR="00CB4538" w:rsidRPr="0038768C">
        <w:rPr>
          <w:sz w:val="22"/>
          <w:szCs w:val="22"/>
          <w:rtl/>
        </w:rPr>
        <w:t>الديمقراطي في جمهورية مقدونيا،حزب العمل - الزراع</w:t>
      </w:r>
      <w:r w:rsidR="00CB4538" w:rsidRPr="0038768C">
        <w:rPr>
          <w:rFonts w:hint="cs"/>
          <w:sz w:val="22"/>
          <w:szCs w:val="22"/>
          <w:rtl/>
          <w:lang w:bidi="ar-EG"/>
        </w:rPr>
        <w:t>ي</w:t>
      </w:r>
      <w:r w:rsidR="00CB4538" w:rsidRPr="0038768C">
        <w:rPr>
          <w:sz w:val="22"/>
          <w:szCs w:val="22"/>
          <w:rtl/>
        </w:rPr>
        <w:t xml:space="preserve"> في جمهورية مقدونيا،</w:t>
      </w:r>
      <w:r w:rsidR="00CB4538" w:rsidRPr="0038768C">
        <w:rPr>
          <w:rFonts w:hint="cs"/>
          <w:sz w:val="22"/>
          <w:szCs w:val="22"/>
          <w:rtl/>
        </w:rPr>
        <w:t xml:space="preserve"> </w:t>
      </w:r>
      <w:r w:rsidR="00CB4538" w:rsidRPr="0038768C">
        <w:rPr>
          <w:sz w:val="22"/>
          <w:szCs w:val="22"/>
          <w:rtl/>
        </w:rPr>
        <w:t>الحزب المسيحي الاشتراكي في جمهورية مقدونيا،وحزب الخضر في جمهورية مقدونيا</w:t>
      </w:r>
    </w:p>
    <w:p w:rsidR="00C846DD" w:rsidRDefault="00CB4538" w:rsidP="00CB4538">
      <w:pPr>
        <w:pStyle w:val="BodyText2"/>
        <w:spacing w:after="120" w:line="400" w:lineRule="exact"/>
        <w:ind w:left="1030" w:right="810"/>
        <w:jc w:val="both"/>
        <w:outlineLvl w:val="0"/>
        <w:rPr>
          <w:sz w:val="26"/>
          <w:szCs w:val="26"/>
          <w:rtl/>
        </w:rPr>
      </w:pPr>
      <w:r w:rsidRPr="0038768C">
        <w:rPr>
          <w:sz w:val="22"/>
          <w:szCs w:val="22"/>
          <w:rtl/>
        </w:rPr>
        <w:t>المصدر:  مكتب الإحصاءات الحكومية</w:t>
      </w:r>
    </w:p>
    <w:p w:rsidR="006F3937" w:rsidRDefault="00C846DD" w:rsidP="00CB4538">
      <w:pPr>
        <w:pStyle w:val="BodyText2"/>
        <w:spacing w:after="120" w:line="400" w:lineRule="exact"/>
        <w:ind w:left="1030" w:right="810"/>
        <w:jc w:val="both"/>
        <w:outlineLvl w:val="0"/>
        <w:rPr>
          <w:sz w:val="26"/>
          <w:szCs w:val="26"/>
          <w:rtl/>
        </w:rPr>
      </w:pPr>
      <w:r>
        <w:rPr>
          <w:sz w:val="26"/>
          <w:szCs w:val="26"/>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6F3937">
        <w:tblPrEx>
          <w:tblCellMar>
            <w:top w:w="0" w:type="dxa"/>
            <w:bottom w:w="0" w:type="dxa"/>
          </w:tblCellMar>
        </w:tblPrEx>
        <w:tc>
          <w:tcPr>
            <w:tcW w:w="8010" w:type="dxa"/>
            <w:shd w:val="clear" w:color="auto" w:fill="B3B3B3"/>
          </w:tcPr>
          <w:p w:rsidR="006F3937" w:rsidRPr="006F3937" w:rsidRDefault="006F3937" w:rsidP="006F3937">
            <w:pPr>
              <w:tabs>
                <w:tab w:val="left" w:pos="288"/>
                <w:tab w:val="left" w:pos="576"/>
                <w:tab w:val="left" w:pos="864"/>
                <w:tab w:val="left" w:pos="1152"/>
              </w:tabs>
              <w:ind w:right="40"/>
              <w:jc w:val="center"/>
              <w:rPr>
                <w:rFonts w:hint="cs"/>
                <w:b/>
                <w:bCs/>
                <w:sz w:val="32"/>
                <w:szCs w:val="32"/>
                <w:rtl/>
              </w:rPr>
            </w:pPr>
            <w:r w:rsidRPr="006F3937">
              <w:rPr>
                <w:rFonts w:hint="cs"/>
                <w:b/>
                <w:bCs/>
                <w:sz w:val="32"/>
                <w:szCs w:val="32"/>
                <w:rtl/>
              </w:rPr>
              <w:t>الانتخابات المحلية في جمهورية مقدونيا</w:t>
            </w:r>
          </w:p>
        </w:tc>
      </w:tr>
    </w:tbl>
    <w:p w:rsidR="00CB4538" w:rsidRPr="00C846DD" w:rsidRDefault="00CB4538" w:rsidP="003D400A">
      <w:pPr>
        <w:pStyle w:val="BodyText2"/>
        <w:spacing w:line="400" w:lineRule="exact"/>
        <w:ind w:left="1037" w:right="806"/>
        <w:jc w:val="both"/>
        <w:outlineLvl w:val="0"/>
        <w:rPr>
          <w:sz w:val="26"/>
          <w:szCs w:val="26"/>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تشير البيانات</w:t>
      </w:r>
      <w:r w:rsidRPr="00613BDF">
        <w:rPr>
          <w:rFonts w:hint="cs"/>
          <w:sz w:val="30"/>
          <w:szCs w:val="30"/>
          <w:rtl/>
          <w:lang w:bidi="ar-EG"/>
        </w:rPr>
        <w:t xml:space="preserve"> الى </w:t>
      </w:r>
      <w:r w:rsidRPr="00613BDF">
        <w:rPr>
          <w:sz w:val="30"/>
          <w:szCs w:val="30"/>
          <w:rtl/>
        </w:rPr>
        <w:t xml:space="preserve"> المرشحين والأعضاء المنتخبين  لمجالس البلديات وأعضاء مجلس مدينة  سكوبي،والمرشحين ورؤساء البلديات المنتخبين في سكوبي ومدينة سكوبي. </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وقد</w:t>
      </w:r>
      <w:r w:rsidRPr="00613BDF">
        <w:rPr>
          <w:sz w:val="30"/>
          <w:szCs w:val="30"/>
          <w:rtl/>
        </w:rPr>
        <w:t xml:space="preserve"> زاد عدد النساء ا</w:t>
      </w:r>
      <w:r w:rsidRPr="00613BDF">
        <w:rPr>
          <w:rFonts w:hint="cs"/>
          <w:sz w:val="30"/>
          <w:szCs w:val="30"/>
          <w:rtl/>
          <w:lang w:bidi="ar-EG"/>
        </w:rPr>
        <w:t>للاتي</w:t>
      </w:r>
      <w:r w:rsidRPr="00613BDF">
        <w:rPr>
          <w:sz w:val="30"/>
          <w:szCs w:val="30"/>
          <w:rtl/>
        </w:rPr>
        <w:t xml:space="preserve"> اقترح ترشيحهن لعضوي</w:t>
      </w:r>
      <w:r>
        <w:rPr>
          <w:rFonts w:hint="cs"/>
          <w:sz w:val="30"/>
          <w:szCs w:val="30"/>
          <w:rtl/>
        </w:rPr>
        <w:t>ــــــــ</w:t>
      </w:r>
      <w:r w:rsidRPr="00613BDF">
        <w:rPr>
          <w:sz w:val="30"/>
          <w:szCs w:val="30"/>
          <w:rtl/>
        </w:rPr>
        <w:t xml:space="preserve">ة المجالس من 7ر 9في المائة </w:t>
      </w:r>
      <w:r w:rsidRPr="00613BDF">
        <w:rPr>
          <w:rFonts w:hint="cs"/>
          <w:sz w:val="30"/>
          <w:szCs w:val="30"/>
          <w:rtl/>
          <w:lang w:bidi="ar-EG"/>
        </w:rPr>
        <w:t xml:space="preserve"> </w:t>
      </w:r>
      <w:r w:rsidRPr="00613BDF">
        <w:rPr>
          <w:sz w:val="30"/>
          <w:szCs w:val="30"/>
          <w:rtl/>
        </w:rPr>
        <w:t xml:space="preserve">عام 1996إلى 9ر 12في المائة </w:t>
      </w:r>
      <w:r w:rsidRPr="00613BDF">
        <w:rPr>
          <w:rFonts w:hint="cs"/>
          <w:sz w:val="30"/>
          <w:szCs w:val="30"/>
          <w:rtl/>
          <w:lang w:bidi="ar-EG"/>
        </w:rPr>
        <w:t xml:space="preserve"> </w:t>
      </w:r>
      <w:r w:rsidRPr="00613BDF">
        <w:rPr>
          <w:sz w:val="30"/>
          <w:szCs w:val="30"/>
          <w:rtl/>
        </w:rPr>
        <w:t>عام 2000</w:t>
      </w:r>
      <w:r w:rsidRPr="00613BDF">
        <w:rPr>
          <w:rFonts w:hint="cs"/>
          <w:sz w:val="30"/>
          <w:szCs w:val="30"/>
          <w:rtl/>
          <w:lang w:bidi="ar-EG"/>
        </w:rPr>
        <w:t xml:space="preserve">  م</w:t>
      </w:r>
      <w:r w:rsidRPr="00613BDF">
        <w:rPr>
          <w:sz w:val="30"/>
          <w:szCs w:val="30"/>
          <w:rtl/>
        </w:rPr>
        <w:t xml:space="preserve">قارنة بمجموع عدد </w:t>
      </w:r>
      <w:r w:rsidRPr="00613BDF">
        <w:rPr>
          <w:rFonts w:hint="cs"/>
          <w:sz w:val="30"/>
          <w:szCs w:val="30"/>
          <w:rtl/>
          <w:lang w:bidi="ar-EG"/>
        </w:rPr>
        <w:t xml:space="preserve">الذين اقترحت أسماؤهم للترشيح </w:t>
      </w:r>
      <w:r w:rsidRPr="00613BDF">
        <w:rPr>
          <w:sz w:val="30"/>
          <w:szCs w:val="30"/>
          <w:rtl/>
        </w:rPr>
        <w:t xml:space="preserve">للمجالس.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وزاد أيضا عدد النساء المنتخبات – لعضوية المجالس مقارنة بمجموع عدد أعضاء المجالس المنتخبين من 1ر 6في المائة </w:t>
      </w:r>
      <w:r w:rsidRPr="00613BDF">
        <w:rPr>
          <w:rFonts w:hint="cs"/>
          <w:sz w:val="30"/>
          <w:szCs w:val="30"/>
          <w:rtl/>
          <w:lang w:bidi="ar-EG"/>
        </w:rPr>
        <w:t xml:space="preserve"> </w:t>
      </w:r>
      <w:r w:rsidRPr="00613BDF">
        <w:rPr>
          <w:sz w:val="30"/>
          <w:szCs w:val="30"/>
          <w:rtl/>
        </w:rPr>
        <w:t>عام 1996 الى 4ر 8</w:t>
      </w:r>
      <w:r w:rsidRPr="00613BDF">
        <w:rPr>
          <w:rFonts w:hint="cs"/>
          <w:sz w:val="30"/>
          <w:szCs w:val="30"/>
          <w:rtl/>
          <w:lang w:bidi="ar-EG"/>
        </w:rPr>
        <w:t xml:space="preserve"> </w:t>
      </w:r>
      <w:r w:rsidRPr="00613BDF">
        <w:rPr>
          <w:sz w:val="30"/>
          <w:szCs w:val="30"/>
          <w:rtl/>
        </w:rPr>
        <w:t xml:space="preserve">في المائة </w:t>
      </w:r>
      <w:r w:rsidRPr="00613BDF">
        <w:rPr>
          <w:rFonts w:hint="cs"/>
          <w:sz w:val="30"/>
          <w:szCs w:val="30"/>
          <w:rtl/>
          <w:lang w:bidi="ar-EG"/>
        </w:rPr>
        <w:t xml:space="preserve"> </w:t>
      </w:r>
      <w:r w:rsidRPr="00613BDF">
        <w:rPr>
          <w:sz w:val="30"/>
          <w:szCs w:val="30"/>
          <w:rtl/>
        </w:rPr>
        <w:t>عام 2000</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وثمة معلومات مهمة بشأن النساء اللاتي انتخبن لرئاسة البلديات عام 2000 مقارنة بعام 1996. </w:t>
      </w:r>
    </w:p>
    <w:p w:rsidR="003D400A"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ففي عام 1996لم تنتخب أي امرأة، بينما في عام 2000 انتخبت ثلاث نساء لرئاسة المجالس البلدية.</w:t>
      </w:r>
    </w:p>
    <w:p w:rsidR="00CC1A4B" w:rsidRPr="00CC1A4B" w:rsidRDefault="00CB4538" w:rsidP="00CC1A4B">
      <w:pPr>
        <w:pStyle w:val="BodyText2"/>
        <w:spacing w:line="120" w:lineRule="exact"/>
        <w:ind w:left="1030" w:right="810" w:firstLine="450"/>
        <w:jc w:val="both"/>
        <w:rPr>
          <w:sz w:val="12"/>
          <w:szCs w:val="30"/>
          <w:rtl/>
        </w:rPr>
      </w:pPr>
      <w:r w:rsidRPr="00613BDF">
        <w:rPr>
          <w:sz w:val="30"/>
          <w:szCs w:val="30"/>
          <w:rtl/>
        </w:rPr>
        <w:t xml:space="preserve"> </w:t>
      </w:r>
    </w:p>
    <w:p w:rsidR="003D400A" w:rsidRPr="003D400A" w:rsidRDefault="003D400A" w:rsidP="003D400A">
      <w:pPr>
        <w:pStyle w:val="BodyText2"/>
        <w:spacing w:line="120" w:lineRule="exact"/>
        <w:ind w:left="1030" w:right="990"/>
        <w:jc w:val="both"/>
        <w:outlineLvl w:val="0"/>
        <w:rPr>
          <w:rFonts w:hint="cs"/>
          <w:sz w:val="12"/>
          <w:szCs w:val="30"/>
          <w:rtl/>
        </w:rPr>
      </w:pP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40"/>
        <w:gridCol w:w="1350"/>
        <w:gridCol w:w="1440"/>
        <w:gridCol w:w="1440"/>
      </w:tblGrid>
      <w:tr w:rsidR="00D840F4" w:rsidRPr="00613BDF">
        <w:tblPrEx>
          <w:tblCellMar>
            <w:top w:w="0" w:type="dxa"/>
            <w:bottom w:w="0" w:type="dxa"/>
          </w:tblCellMar>
        </w:tblPrEx>
        <w:tc>
          <w:tcPr>
            <w:tcW w:w="8010" w:type="dxa"/>
            <w:gridSpan w:val="5"/>
            <w:tcBorders>
              <w:top w:val="nil"/>
              <w:left w:val="nil"/>
              <w:bottom w:val="single" w:sz="12" w:space="0" w:color="auto"/>
              <w:right w:val="nil"/>
            </w:tcBorders>
            <w:shd w:val="clear" w:color="auto" w:fill="B3B3B3"/>
          </w:tcPr>
          <w:p w:rsidR="00D840F4" w:rsidRPr="00444AD7" w:rsidRDefault="00D840F4" w:rsidP="007030DC">
            <w:pPr>
              <w:pStyle w:val="BodyText2"/>
              <w:spacing w:line="320" w:lineRule="exact"/>
              <w:jc w:val="left"/>
              <w:rPr>
                <w:rFonts w:hint="cs"/>
                <w:b/>
                <w:bCs/>
                <w:sz w:val="22"/>
                <w:szCs w:val="22"/>
                <w:rtl/>
                <w:lang w:bidi="ar-EG"/>
              </w:rPr>
            </w:pPr>
            <w:r>
              <w:rPr>
                <w:rFonts w:hint="cs"/>
                <w:b/>
                <w:bCs/>
                <w:sz w:val="22"/>
                <w:szCs w:val="22"/>
                <w:rtl/>
                <w:lang w:bidi="ar-EG"/>
              </w:rPr>
              <w:t>المرشحون لعضوية المجالس وأعضاء المجالس المنتخبون</w:t>
            </w:r>
          </w:p>
        </w:tc>
      </w:tr>
      <w:tr w:rsidR="00CB4538" w:rsidRPr="00613BDF">
        <w:tblPrEx>
          <w:tblCellMar>
            <w:top w:w="0" w:type="dxa"/>
            <w:bottom w:w="0" w:type="dxa"/>
          </w:tblCellMar>
        </w:tblPrEx>
        <w:tc>
          <w:tcPr>
            <w:tcW w:w="2340" w:type="dxa"/>
            <w:vMerge w:val="restart"/>
            <w:tcBorders>
              <w:top w:val="single" w:sz="12" w:space="0" w:color="auto"/>
              <w:left w:val="nil"/>
              <w:bottom w:val="single" w:sz="12" w:space="0" w:color="auto"/>
              <w:right w:val="nil"/>
            </w:tcBorders>
          </w:tcPr>
          <w:p w:rsidR="00CB4538" w:rsidRPr="00C86A92" w:rsidRDefault="00CB4538" w:rsidP="00D840F4">
            <w:pPr>
              <w:pStyle w:val="BodyText2"/>
              <w:spacing w:line="320" w:lineRule="exact"/>
              <w:jc w:val="center"/>
              <w:rPr>
                <w:b/>
                <w:bCs/>
                <w:sz w:val="22"/>
                <w:szCs w:val="22"/>
                <w:rtl/>
              </w:rPr>
            </w:pPr>
          </w:p>
        </w:tc>
        <w:tc>
          <w:tcPr>
            <w:tcW w:w="2790" w:type="dxa"/>
            <w:gridSpan w:val="2"/>
            <w:tcBorders>
              <w:top w:val="single" w:sz="12" w:space="0" w:color="auto"/>
              <w:left w:val="nil"/>
              <w:bottom w:val="single" w:sz="8" w:space="0" w:color="auto"/>
              <w:right w:val="nil"/>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 xml:space="preserve">المرشحون </w:t>
            </w:r>
          </w:p>
        </w:tc>
        <w:tc>
          <w:tcPr>
            <w:tcW w:w="2880" w:type="dxa"/>
            <w:gridSpan w:val="2"/>
            <w:tcBorders>
              <w:top w:val="single" w:sz="12" w:space="0" w:color="auto"/>
              <w:left w:val="nil"/>
              <w:bottom w:val="single" w:sz="8" w:space="0" w:color="auto"/>
              <w:right w:val="nil"/>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الأعضاء المنتخبون</w:t>
            </w:r>
          </w:p>
        </w:tc>
      </w:tr>
      <w:tr w:rsidR="00CB4538" w:rsidRPr="00613BDF">
        <w:tblPrEx>
          <w:tblCellMar>
            <w:top w:w="0" w:type="dxa"/>
            <w:bottom w:w="0" w:type="dxa"/>
          </w:tblCellMar>
        </w:tblPrEx>
        <w:tc>
          <w:tcPr>
            <w:tcW w:w="2340" w:type="dxa"/>
            <w:vMerge/>
            <w:tcBorders>
              <w:top w:val="nil"/>
              <w:left w:val="nil"/>
              <w:bottom w:val="single" w:sz="12" w:space="0" w:color="auto"/>
              <w:right w:val="nil"/>
            </w:tcBorders>
          </w:tcPr>
          <w:p w:rsidR="00CB4538" w:rsidRPr="00C86A92" w:rsidRDefault="00CB4538" w:rsidP="00D840F4">
            <w:pPr>
              <w:pStyle w:val="BodyText2"/>
              <w:spacing w:line="320" w:lineRule="exact"/>
              <w:jc w:val="center"/>
              <w:rPr>
                <w:sz w:val="22"/>
                <w:szCs w:val="22"/>
                <w:rtl/>
              </w:rPr>
            </w:pP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lang w:bidi="ar-EG"/>
              </w:rPr>
            </w:pPr>
            <w:r w:rsidRPr="00C86A92">
              <w:rPr>
                <w:rFonts w:hint="cs"/>
                <w:sz w:val="22"/>
                <w:szCs w:val="22"/>
                <w:rtl/>
                <w:lang w:bidi="ar-EG"/>
              </w:rPr>
              <w:t>نساء</w:t>
            </w:r>
          </w:p>
        </w:tc>
        <w:tc>
          <w:tcPr>
            <w:tcW w:w="135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lang w:bidi="ar-EG"/>
              </w:rPr>
            </w:pPr>
            <w:r w:rsidRPr="00C86A92">
              <w:rPr>
                <w:rFonts w:hint="cs"/>
                <w:sz w:val="22"/>
                <w:szCs w:val="22"/>
                <w:rtl/>
                <w:lang w:bidi="ar-EG"/>
              </w:rPr>
              <w:t>رجال</w:t>
            </w: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lang w:bidi="ar-EG"/>
              </w:rPr>
            </w:pPr>
            <w:r w:rsidRPr="00C86A92">
              <w:rPr>
                <w:rFonts w:hint="cs"/>
                <w:sz w:val="22"/>
                <w:szCs w:val="22"/>
                <w:rtl/>
                <w:lang w:bidi="ar-EG"/>
              </w:rPr>
              <w:t>نساء</w:t>
            </w: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lang w:bidi="ar-EG"/>
              </w:rPr>
            </w:pPr>
            <w:r w:rsidRPr="00C86A92">
              <w:rPr>
                <w:rFonts w:hint="cs"/>
                <w:sz w:val="22"/>
                <w:szCs w:val="22"/>
                <w:rtl/>
                <w:lang w:bidi="ar-EG"/>
              </w:rPr>
              <w:t>رجال</w:t>
            </w:r>
          </w:p>
        </w:tc>
      </w:tr>
      <w:tr w:rsidR="00CB4538" w:rsidRPr="00613BDF">
        <w:tblPrEx>
          <w:tblCellMar>
            <w:top w:w="0" w:type="dxa"/>
            <w:bottom w:w="0" w:type="dxa"/>
          </w:tblCellMar>
        </w:tblPrEx>
        <w:tc>
          <w:tcPr>
            <w:tcW w:w="2340" w:type="dxa"/>
            <w:tcBorders>
              <w:top w:val="single" w:sz="12" w:space="0" w:color="auto"/>
              <w:left w:val="nil"/>
              <w:bottom w:val="nil"/>
              <w:right w:val="nil"/>
            </w:tcBorders>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1990</w:t>
            </w:r>
          </w:p>
        </w:tc>
        <w:tc>
          <w:tcPr>
            <w:tcW w:w="1440" w:type="dxa"/>
            <w:tcBorders>
              <w:top w:val="single" w:sz="12" w:space="0" w:color="auto"/>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352</w:t>
            </w:r>
          </w:p>
        </w:tc>
        <w:tc>
          <w:tcPr>
            <w:tcW w:w="1350" w:type="dxa"/>
            <w:tcBorders>
              <w:top w:val="single" w:sz="12" w:space="0" w:color="auto"/>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5194</w:t>
            </w:r>
          </w:p>
        </w:tc>
        <w:tc>
          <w:tcPr>
            <w:tcW w:w="1440" w:type="dxa"/>
            <w:tcBorders>
              <w:top w:val="single" w:sz="12" w:space="0" w:color="auto"/>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74</w:t>
            </w:r>
          </w:p>
        </w:tc>
        <w:tc>
          <w:tcPr>
            <w:tcW w:w="1440" w:type="dxa"/>
            <w:tcBorders>
              <w:top w:val="single" w:sz="12" w:space="0" w:color="auto"/>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1436</w:t>
            </w:r>
          </w:p>
        </w:tc>
      </w:tr>
      <w:tr w:rsidR="00CB4538" w:rsidRPr="00613BDF">
        <w:tblPrEx>
          <w:tblCellMar>
            <w:top w:w="0" w:type="dxa"/>
            <w:bottom w:w="0" w:type="dxa"/>
          </w:tblCellMar>
        </w:tblPrEx>
        <w:tc>
          <w:tcPr>
            <w:tcW w:w="2340" w:type="dxa"/>
            <w:tcBorders>
              <w:top w:val="nil"/>
              <w:left w:val="nil"/>
              <w:bottom w:val="nil"/>
              <w:right w:val="nil"/>
            </w:tcBorders>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1996</w:t>
            </w:r>
          </w:p>
        </w:tc>
        <w:tc>
          <w:tcPr>
            <w:tcW w:w="1440" w:type="dxa"/>
            <w:tcBorders>
              <w:top w:val="nil"/>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1230</w:t>
            </w:r>
          </w:p>
        </w:tc>
        <w:tc>
          <w:tcPr>
            <w:tcW w:w="1350" w:type="dxa"/>
            <w:tcBorders>
              <w:top w:val="nil"/>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11494</w:t>
            </w:r>
          </w:p>
        </w:tc>
        <w:tc>
          <w:tcPr>
            <w:tcW w:w="1440" w:type="dxa"/>
            <w:tcBorders>
              <w:top w:val="nil"/>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105</w:t>
            </w:r>
          </w:p>
        </w:tc>
        <w:tc>
          <w:tcPr>
            <w:tcW w:w="1440" w:type="dxa"/>
            <w:tcBorders>
              <w:top w:val="nil"/>
              <w:left w:val="nil"/>
              <w:bottom w:val="nil"/>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1615</w:t>
            </w:r>
          </w:p>
        </w:tc>
      </w:tr>
      <w:tr w:rsidR="00CB4538" w:rsidRPr="00613BDF">
        <w:tblPrEx>
          <w:tblCellMar>
            <w:top w:w="0" w:type="dxa"/>
            <w:bottom w:w="0" w:type="dxa"/>
          </w:tblCellMar>
        </w:tblPrEx>
        <w:tc>
          <w:tcPr>
            <w:tcW w:w="2340" w:type="dxa"/>
            <w:tcBorders>
              <w:top w:val="nil"/>
              <w:left w:val="nil"/>
              <w:bottom w:val="single" w:sz="12" w:space="0" w:color="auto"/>
              <w:right w:val="nil"/>
            </w:tcBorders>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2000</w:t>
            </w: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1265</w:t>
            </w:r>
          </w:p>
        </w:tc>
        <w:tc>
          <w:tcPr>
            <w:tcW w:w="135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8526</w:t>
            </w: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161</w:t>
            </w:r>
          </w:p>
        </w:tc>
        <w:tc>
          <w:tcPr>
            <w:tcW w:w="1440" w:type="dxa"/>
            <w:tcBorders>
              <w:top w:val="nil"/>
              <w:left w:val="nil"/>
              <w:bottom w:val="single" w:sz="12" w:space="0" w:color="auto"/>
              <w:right w:val="nil"/>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1745</w:t>
            </w:r>
          </w:p>
        </w:tc>
      </w:tr>
    </w:tbl>
    <w:p w:rsidR="00CB4538" w:rsidRPr="00D840F4" w:rsidRDefault="00CB4538" w:rsidP="00D840F4">
      <w:pPr>
        <w:pStyle w:val="BodyText2"/>
        <w:spacing w:before="120" w:line="320" w:lineRule="exact"/>
        <w:ind w:left="1037"/>
        <w:outlineLvl w:val="0"/>
        <w:rPr>
          <w:rFonts w:hint="cs"/>
          <w:b/>
          <w:bCs/>
          <w:sz w:val="30"/>
          <w:szCs w:val="30"/>
          <w:rtl/>
        </w:rPr>
      </w:pPr>
      <w:r w:rsidRPr="00D840F4">
        <w:rPr>
          <w:b/>
          <w:bCs/>
          <w:sz w:val="30"/>
          <w:szCs w:val="30"/>
          <w:rtl/>
        </w:rPr>
        <w:t xml:space="preserve">الهيكل في المائة </w:t>
      </w:r>
    </w:p>
    <w:p w:rsidR="00D840F4" w:rsidRPr="00D840F4" w:rsidRDefault="00D840F4" w:rsidP="00D840F4">
      <w:pPr>
        <w:pStyle w:val="BodyText2"/>
        <w:spacing w:line="120" w:lineRule="exact"/>
        <w:ind w:left="1030"/>
        <w:outlineLvl w:val="0"/>
        <w:rPr>
          <w:rFonts w:hint="cs"/>
          <w:sz w:val="12"/>
          <w:szCs w:val="30"/>
          <w:rtl/>
        </w:rPr>
      </w:pPr>
    </w:p>
    <w:tbl>
      <w:tblPr>
        <w:bidiVisual/>
        <w:tblW w:w="8010" w:type="dxa"/>
        <w:tblInd w:w="1138" w:type="dxa"/>
        <w:tblLayout w:type="fixed"/>
        <w:tblLook w:val="0000" w:firstRow="0" w:lastRow="0" w:firstColumn="0" w:lastColumn="0" w:noHBand="0" w:noVBand="0"/>
      </w:tblPr>
      <w:tblGrid>
        <w:gridCol w:w="2340"/>
        <w:gridCol w:w="1440"/>
        <w:gridCol w:w="1350"/>
        <w:gridCol w:w="1440"/>
        <w:gridCol w:w="1440"/>
      </w:tblGrid>
      <w:tr w:rsidR="00CB4538" w:rsidRPr="00613BDF">
        <w:tblPrEx>
          <w:tblCellMar>
            <w:top w:w="0" w:type="dxa"/>
            <w:bottom w:w="0" w:type="dxa"/>
          </w:tblCellMar>
        </w:tblPrEx>
        <w:tc>
          <w:tcPr>
            <w:tcW w:w="2340" w:type="dxa"/>
            <w:vMerge w:val="restart"/>
            <w:tcBorders>
              <w:top w:val="single" w:sz="12" w:space="0" w:color="auto"/>
              <w:bottom w:val="single" w:sz="12" w:space="0" w:color="auto"/>
            </w:tcBorders>
          </w:tcPr>
          <w:p w:rsidR="00CB4538" w:rsidRPr="00C86A92" w:rsidRDefault="00CB4538" w:rsidP="00D840F4">
            <w:pPr>
              <w:pStyle w:val="BodyText2"/>
              <w:spacing w:line="320" w:lineRule="exact"/>
              <w:jc w:val="center"/>
              <w:rPr>
                <w:sz w:val="22"/>
                <w:szCs w:val="22"/>
                <w:rtl/>
              </w:rPr>
            </w:pPr>
          </w:p>
        </w:tc>
        <w:tc>
          <w:tcPr>
            <w:tcW w:w="2790" w:type="dxa"/>
            <w:gridSpan w:val="2"/>
            <w:tcBorders>
              <w:top w:val="single" w:sz="12" w:space="0" w:color="auto"/>
              <w:bottom w:val="single" w:sz="8"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 xml:space="preserve">المرشحون </w:t>
            </w:r>
          </w:p>
        </w:tc>
        <w:tc>
          <w:tcPr>
            <w:tcW w:w="2880" w:type="dxa"/>
            <w:gridSpan w:val="2"/>
            <w:tcBorders>
              <w:top w:val="single" w:sz="12" w:space="0" w:color="auto"/>
              <w:bottom w:val="single" w:sz="8"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الأعضاء المنتخبون</w:t>
            </w:r>
          </w:p>
        </w:tc>
      </w:tr>
      <w:tr w:rsidR="00CB4538" w:rsidRPr="00613BDF">
        <w:tblPrEx>
          <w:tblCellMar>
            <w:top w:w="0" w:type="dxa"/>
            <w:bottom w:w="0" w:type="dxa"/>
          </w:tblCellMar>
        </w:tblPrEx>
        <w:tc>
          <w:tcPr>
            <w:tcW w:w="2340" w:type="dxa"/>
            <w:vMerge/>
            <w:tcBorders>
              <w:bottom w:val="single" w:sz="12" w:space="0" w:color="auto"/>
            </w:tcBorders>
          </w:tcPr>
          <w:p w:rsidR="00CB4538" w:rsidRPr="00C86A92" w:rsidRDefault="00CB4538" w:rsidP="00D840F4">
            <w:pPr>
              <w:pStyle w:val="BodyText2"/>
              <w:spacing w:line="320" w:lineRule="exact"/>
              <w:jc w:val="center"/>
              <w:rPr>
                <w:sz w:val="22"/>
                <w:szCs w:val="22"/>
                <w:rtl/>
              </w:rPr>
            </w:pPr>
          </w:p>
        </w:tc>
        <w:tc>
          <w:tcPr>
            <w:tcW w:w="1440" w:type="dxa"/>
            <w:tcBorders>
              <w:top w:val="single" w:sz="8" w:space="0" w:color="auto"/>
              <w:bottom w:val="single" w:sz="12"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نساء</w:t>
            </w:r>
          </w:p>
        </w:tc>
        <w:tc>
          <w:tcPr>
            <w:tcW w:w="1350" w:type="dxa"/>
            <w:tcBorders>
              <w:top w:val="single" w:sz="8" w:space="0" w:color="auto"/>
              <w:bottom w:val="single" w:sz="12"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رجال</w:t>
            </w:r>
          </w:p>
        </w:tc>
        <w:tc>
          <w:tcPr>
            <w:tcW w:w="1440" w:type="dxa"/>
            <w:tcBorders>
              <w:top w:val="single" w:sz="8" w:space="0" w:color="auto"/>
              <w:bottom w:val="single" w:sz="12"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نساء</w:t>
            </w:r>
          </w:p>
        </w:tc>
        <w:tc>
          <w:tcPr>
            <w:tcW w:w="1440" w:type="dxa"/>
            <w:tcBorders>
              <w:top w:val="single" w:sz="8" w:space="0" w:color="auto"/>
              <w:bottom w:val="single" w:sz="12" w:space="0" w:color="auto"/>
            </w:tcBorders>
          </w:tcPr>
          <w:p w:rsidR="00CB4538" w:rsidRPr="00C86A92" w:rsidRDefault="00CB4538" w:rsidP="00D840F4">
            <w:pPr>
              <w:pStyle w:val="BodyText2"/>
              <w:spacing w:line="320" w:lineRule="exact"/>
              <w:jc w:val="center"/>
              <w:rPr>
                <w:rFonts w:hint="cs"/>
                <w:i/>
                <w:iCs/>
                <w:sz w:val="22"/>
                <w:szCs w:val="22"/>
                <w:rtl/>
                <w:lang w:bidi="ar-EG"/>
              </w:rPr>
            </w:pPr>
            <w:r w:rsidRPr="00C86A92">
              <w:rPr>
                <w:rFonts w:hint="cs"/>
                <w:i/>
                <w:iCs/>
                <w:sz w:val="22"/>
                <w:szCs w:val="22"/>
                <w:rtl/>
                <w:lang w:bidi="ar-EG"/>
              </w:rPr>
              <w:t>رجال</w:t>
            </w:r>
          </w:p>
        </w:tc>
      </w:tr>
      <w:tr w:rsidR="00CB4538" w:rsidRPr="00613BDF">
        <w:tblPrEx>
          <w:tblCellMar>
            <w:top w:w="0" w:type="dxa"/>
            <w:bottom w:w="0" w:type="dxa"/>
          </w:tblCellMar>
        </w:tblPrEx>
        <w:tc>
          <w:tcPr>
            <w:tcW w:w="2340" w:type="dxa"/>
            <w:tcBorders>
              <w:top w:val="single" w:sz="12" w:space="0" w:color="auto"/>
            </w:tcBorders>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1990</w:t>
            </w:r>
          </w:p>
        </w:tc>
        <w:tc>
          <w:tcPr>
            <w:tcW w:w="1440" w:type="dxa"/>
            <w:tcBorders>
              <w:top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3ر6</w:t>
            </w:r>
          </w:p>
        </w:tc>
        <w:tc>
          <w:tcPr>
            <w:tcW w:w="1350" w:type="dxa"/>
            <w:tcBorders>
              <w:top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7ر93</w:t>
            </w:r>
          </w:p>
        </w:tc>
        <w:tc>
          <w:tcPr>
            <w:tcW w:w="1440" w:type="dxa"/>
            <w:tcBorders>
              <w:top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9ر4</w:t>
            </w:r>
          </w:p>
        </w:tc>
        <w:tc>
          <w:tcPr>
            <w:tcW w:w="1440" w:type="dxa"/>
            <w:tcBorders>
              <w:top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1ر95</w:t>
            </w:r>
          </w:p>
        </w:tc>
      </w:tr>
      <w:tr w:rsidR="00CB4538" w:rsidRPr="00613BDF">
        <w:tblPrEx>
          <w:tblCellMar>
            <w:top w:w="0" w:type="dxa"/>
            <w:bottom w:w="0" w:type="dxa"/>
          </w:tblCellMar>
        </w:tblPrEx>
        <w:tc>
          <w:tcPr>
            <w:tcW w:w="2340" w:type="dxa"/>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1996</w:t>
            </w:r>
          </w:p>
        </w:tc>
        <w:tc>
          <w:tcPr>
            <w:tcW w:w="1440" w:type="dxa"/>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7ر9</w:t>
            </w:r>
          </w:p>
        </w:tc>
        <w:tc>
          <w:tcPr>
            <w:tcW w:w="1350" w:type="dxa"/>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3ر90</w:t>
            </w:r>
          </w:p>
        </w:tc>
        <w:tc>
          <w:tcPr>
            <w:tcW w:w="1440" w:type="dxa"/>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1ر6</w:t>
            </w:r>
          </w:p>
        </w:tc>
        <w:tc>
          <w:tcPr>
            <w:tcW w:w="1440" w:type="dxa"/>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9ر93</w:t>
            </w:r>
          </w:p>
        </w:tc>
      </w:tr>
      <w:tr w:rsidR="00CB4538" w:rsidRPr="00613BDF">
        <w:tblPrEx>
          <w:tblCellMar>
            <w:top w:w="0" w:type="dxa"/>
            <w:bottom w:w="0" w:type="dxa"/>
          </w:tblCellMar>
        </w:tblPrEx>
        <w:tc>
          <w:tcPr>
            <w:tcW w:w="2340" w:type="dxa"/>
            <w:tcBorders>
              <w:bottom w:val="single" w:sz="12" w:space="0" w:color="auto"/>
            </w:tcBorders>
          </w:tcPr>
          <w:p w:rsidR="00CB4538" w:rsidRPr="00C86A92" w:rsidRDefault="00CB4538" w:rsidP="00D840F4">
            <w:pPr>
              <w:pStyle w:val="BodyText2"/>
              <w:spacing w:line="320" w:lineRule="exact"/>
              <w:jc w:val="left"/>
              <w:rPr>
                <w:rFonts w:hint="cs"/>
                <w:sz w:val="22"/>
                <w:szCs w:val="22"/>
                <w:rtl/>
                <w:lang w:bidi="ar-EG"/>
              </w:rPr>
            </w:pPr>
            <w:r w:rsidRPr="00C86A92">
              <w:rPr>
                <w:rFonts w:hint="cs"/>
                <w:sz w:val="22"/>
                <w:szCs w:val="22"/>
                <w:rtl/>
                <w:lang w:bidi="ar-EG"/>
              </w:rPr>
              <w:t>2000</w:t>
            </w:r>
          </w:p>
        </w:tc>
        <w:tc>
          <w:tcPr>
            <w:tcW w:w="1440" w:type="dxa"/>
            <w:tcBorders>
              <w:bottom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9ر12</w:t>
            </w:r>
          </w:p>
        </w:tc>
        <w:tc>
          <w:tcPr>
            <w:tcW w:w="1350" w:type="dxa"/>
            <w:tcBorders>
              <w:bottom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1ر87</w:t>
            </w:r>
          </w:p>
        </w:tc>
        <w:tc>
          <w:tcPr>
            <w:tcW w:w="1440" w:type="dxa"/>
            <w:tcBorders>
              <w:bottom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4ر8</w:t>
            </w:r>
          </w:p>
        </w:tc>
        <w:tc>
          <w:tcPr>
            <w:tcW w:w="1440" w:type="dxa"/>
            <w:tcBorders>
              <w:bottom w:val="single" w:sz="12" w:space="0" w:color="auto"/>
            </w:tcBorders>
          </w:tcPr>
          <w:p w:rsidR="00CB4538" w:rsidRPr="00C86A92" w:rsidRDefault="00CB4538" w:rsidP="00D840F4">
            <w:pPr>
              <w:pStyle w:val="BodyText2"/>
              <w:spacing w:line="320" w:lineRule="exact"/>
              <w:jc w:val="center"/>
              <w:rPr>
                <w:rFonts w:hint="cs"/>
                <w:sz w:val="22"/>
                <w:szCs w:val="22"/>
                <w:rtl/>
              </w:rPr>
            </w:pPr>
            <w:r w:rsidRPr="00C86A92">
              <w:rPr>
                <w:rFonts w:hint="cs"/>
                <w:sz w:val="22"/>
                <w:szCs w:val="22"/>
                <w:rtl/>
              </w:rPr>
              <w:t>6ر91</w:t>
            </w:r>
          </w:p>
        </w:tc>
      </w:tr>
    </w:tbl>
    <w:p w:rsidR="003D400A" w:rsidRDefault="003D400A" w:rsidP="00CB4538">
      <w:pPr>
        <w:pStyle w:val="BodyText2"/>
        <w:spacing w:after="120" w:line="400" w:lineRule="exact"/>
        <w:ind w:left="1030"/>
        <w:outlineLvl w:val="0"/>
        <w:rPr>
          <w:b/>
          <w:bCs/>
          <w:sz w:val="30"/>
          <w:szCs w:val="30"/>
          <w:rtl/>
        </w:rPr>
      </w:pPr>
    </w:p>
    <w:p w:rsidR="007749E6" w:rsidRDefault="003D400A" w:rsidP="00CB4538">
      <w:pPr>
        <w:pStyle w:val="BodyText2"/>
        <w:spacing w:after="120" w:line="400" w:lineRule="exact"/>
        <w:ind w:left="1030"/>
        <w:outlineLvl w:val="0"/>
        <w:rPr>
          <w:rFonts w:hint="cs"/>
          <w:sz w:val="30"/>
          <w:szCs w:val="30"/>
          <w:rtl/>
        </w:rPr>
      </w:pPr>
      <w:r>
        <w:rPr>
          <w:b/>
          <w:bCs/>
          <w:sz w:val="30"/>
          <w:szCs w:val="30"/>
          <w:rtl/>
        </w:rPr>
        <w:br w:type="page"/>
      </w:r>
    </w:p>
    <w:tbl>
      <w:tblPr>
        <w:bidiVisual/>
        <w:tblW w:w="0" w:type="auto"/>
        <w:tblInd w:w="1015"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15"/>
        <w:gridCol w:w="2340"/>
        <w:gridCol w:w="1440"/>
        <w:gridCol w:w="1350"/>
        <w:gridCol w:w="1440"/>
        <w:gridCol w:w="1425"/>
        <w:gridCol w:w="15"/>
      </w:tblGrid>
      <w:tr w:rsidR="007749E6">
        <w:tblPrEx>
          <w:tblCellMar>
            <w:top w:w="0" w:type="dxa"/>
            <w:bottom w:w="0" w:type="dxa"/>
          </w:tblCellMar>
        </w:tblPrEx>
        <w:trPr>
          <w:gridAfter w:val="1"/>
          <w:wAfter w:w="15" w:type="dxa"/>
        </w:trPr>
        <w:tc>
          <w:tcPr>
            <w:tcW w:w="8010" w:type="dxa"/>
            <w:gridSpan w:val="6"/>
            <w:tcBorders>
              <w:left w:val="nil"/>
            </w:tcBorders>
            <w:shd w:val="clear" w:color="auto" w:fill="B3B3B3"/>
          </w:tcPr>
          <w:p w:rsidR="007749E6" w:rsidRPr="007749E6" w:rsidRDefault="007749E6" w:rsidP="00CC1A4B">
            <w:pPr>
              <w:tabs>
                <w:tab w:val="left" w:pos="288"/>
                <w:tab w:val="left" w:pos="576"/>
                <w:tab w:val="left" w:pos="864"/>
                <w:tab w:val="left" w:pos="1152"/>
              </w:tabs>
              <w:spacing w:line="320" w:lineRule="exact"/>
              <w:ind w:right="40"/>
              <w:jc w:val="left"/>
              <w:rPr>
                <w:rFonts w:hint="cs"/>
                <w:b/>
                <w:bCs/>
                <w:sz w:val="22"/>
                <w:szCs w:val="22"/>
                <w:rtl/>
              </w:rPr>
            </w:pPr>
            <w:r w:rsidRPr="007749E6">
              <w:rPr>
                <w:rFonts w:hint="cs"/>
                <w:b/>
                <w:bCs/>
                <w:sz w:val="22"/>
                <w:szCs w:val="22"/>
                <w:rtl/>
              </w:rPr>
              <w:t xml:space="preserve"> رؤساء المجالس البلدية المرشحون والمنتخبون</w:t>
            </w:r>
          </w:p>
        </w:tc>
      </w:tr>
      <w:tr w:rsidR="00CB4538" w:rsidRPr="00783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2340" w:type="dxa"/>
            <w:vMerge w:val="restart"/>
            <w:tcBorders>
              <w:top w:val="single" w:sz="12" w:space="0" w:color="auto"/>
              <w:left w:val="nil"/>
              <w:bottom w:val="single" w:sz="12" w:space="0" w:color="auto"/>
              <w:right w:val="nil"/>
            </w:tcBorders>
          </w:tcPr>
          <w:p w:rsidR="00CB4538" w:rsidRPr="00783283" w:rsidRDefault="00CB4538" w:rsidP="00CC1A4B">
            <w:pPr>
              <w:pStyle w:val="BodyText2"/>
              <w:spacing w:line="320" w:lineRule="exact"/>
              <w:rPr>
                <w:sz w:val="22"/>
                <w:szCs w:val="22"/>
                <w:rtl/>
              </w:rPr>
            </w:pPr>
          </w:p>
        </w:tc>
        <w:tc>
          <w:tcPr>
            <w:tcW w:w="2790" w:type="dxa"/>
            <w:gridSpan w:val="2"/>
            <w:tcBorders>
              <w:top w:val="single" w:sz="12" w:space="0" w:color="auto"/>
              <w:left w:val="nil"/>
              <w:bottom w:val="single" w:sz="8"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 xml:space="preserve">المرشحون </w:t>
            </w:r>
          </w:p>
        </w:tc>
        <w:tc>
          <w:tcPr>
            <w:tcW w:w="2880" w:type="dxa"/>
            <w:gridSpan w:val="3"/>
            <w:tcBorders>
              <w:top w:val="single" w:sz="12" w:space="0" w:color="auto"/>
              <w:left w:val="nil"/>
              <w:bottom w:val="single" w:sz="8"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الأعضاء المنتخبون</w:t>
            </w:r>
          </w:p>
        </w:tc>
      </w:tr>
      <w:tr w:rsidR="00CB4538" w:rsidRPr="00783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2340" w:type="dxa"/>
            <w:vMerge/>
            <w:tcBorders>
              <w:top w:val="nil"/>
              <w:left w:val="nil"/>
              <w:bottom w:val="single" w:sz="12" w:space="0" w:color="auto"/>
              <w:right w:val="nil"/>
            </w:tcBorders>
          </w:tcPr>
          <w:p w:rsidR="00CB4538" w:rsidRPr="00783283" w:rsidRDefault="00CB4538" w:rsidP="00CC1A4B">
            <w:pPr>
              <w:pStyle w:val="BodyText2"/>
              <w:spacing w:line="320" w:lineRule="exact"/>
              <w:jc w:val="center"/>
              <w:rPr>
                <w:sz w:val="22"/>
                <w:szCs w:val="22"/>
                <w:rtl/>
              </w:rPr>
            </w:pPr>
          </w:p>
        </w:tc>
        <w:tc>
          <w:tcPr>
            <w:tcW w:w="1440" w:type="dxa"/>
            <w:tcBorders>
              <w:top w:val="nil"/>
              <w:left w:val="nil"/>
              <w:bottom w:val="single" w:sz="12"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نساء</w:t>
            </w:r>
          </w:p>
        </w:tc>
        <w:tc>
          <w:tcPr>
            <w:tcW w:w="1350" w:type="dxa"/>
            <w:tcBorders>
              <w:top w:val="nil"/>
              <w:left w:val="nil"/>
              <w:bottom w:val="single" w:sz="12"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رجال</w:t>
            </w:r>
          </w:p>
        </w:tc>
        <w:tc>
          <w:tcPr>
            <w:tcW w:w="1440" w:type="dxa"/>
            <w:tcBorders>
              <w:top w:val="nil"/>
              <w:left w:val="nil"/>
              <w:bottom w:val="single" w:sz="12"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نساء</w:t>
            </w:r>
          </w:p>
        </w:tc>
        <w:tc>
          <w:tcPr>
            <w:tcW w:w="1440" w:type="dxa"/>
            <w:gridSpan w:val="2"/>
            <w:tcBorders>
              <w:top w:val="nil"/>
              <w:left w:val="nil"/>
              <w:bottom w:val="single" w:sz="12" w:space="0" w:color="auto"/>
              <w:right w:val="nil"/>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رجال</w:t>
            </w:r>
          </w:p>
        </w:tc>
      </w:tr>
      <w:tr w:rsidR="00CB4538" w:rsidRPr="00783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2340" w:type="dxa"/>
            <w:tcBorders>
              <w:top w:val="single" w:sz="12" w:space="0" w:color="auto"/>
              <w:left w:val="nil"/>
              <w:bottom w:val="nil"/>
              <w:right w:val="nil"/>
            </w:tcBorders>
          </w:tcPr>
          <w:p w:rsidR="00CB4538" w:rsidRPr="00783283" w:rsidRDefault="00CB4538" w:rsidP="00CC1A4B">
            <w:pPr>
              <w:pStyle w:val="BodyText2"/>
              <w:spacing w:line="320" w:lineRule="exact"/>
              <w:jc w:val="left"/>
              <w:rPr>
                <w:rFonts w:hint="cs"/>
                <w:sz w:val="22"/>
                <w:szCs w:val="22"/>
                <w:rtl/>
                <w:lang w:bidi="ar-EG"/>
              </w:rPr>
            </w:pPr>
            <w:r w:rsidRPr="00783283">
              <w:rPr>
                <w:rFonts w:hint="cs"/>
                <w:sz w:val="22"/>
                <w:szCs w:val="22"/>
                <w:rtl/>
                <w:lang w:bidi="ar-EG"/>
              </w:rPr>
              <w:t>1996</w:t>
            </w:r>
          </w:p>
        </w:tc>
        <w:tc>
          <w:tcPr>
            <w:tcW w:w="1440" w:type="dxa"/>
            <w:tcBorders>
              <w:top w:val="single" w:sz="12" w:space="0" w:color="auto"/>
              <w:left w:val="nil"/>
              <w:bottom w:val="nil"/>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23</w:t>
            </w:r>
          </w:p>
        </w:tc>
        <w:tc>
          <w:tcPr>
            <w:tcW w:w="1350" w:type="dxa"/>
            <w:tcBorders>
              <w:top w:val="single" w:sz="12" w:space="0" w:color="auto"/>
              <w:left w:val="nil"/>
              <w:bottom w:val="nil"/>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563</w:t>
            </w:r>
          </w:p>
        </w:tc>
        <w:tc>
          <w:tcPr>
            <w:tcW w:w="1440" w:type="dxa"/>
            <w:tcBorders>
              <w:top w:val="single" w:sz="12" w:space="0" w:color="auto"/>
              <w:left w:val="nil"/>
              <w:bottom w:val="nil"/>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w:t>
            </w:r>
          </w:p>
        </w:tc>
        <w:tc>
          <w:tcPr>
            <w:tcW w:w="1440" w:type="dxa"/>
            <w:gridSpan w:val="2"/>
            <w:tcBorders>
              <w:top w:val="single" w:sz="12" w:space="0" w:color="auto"/>
              <w:left w:val="nil"/>
              <w:bottom w:val="nil"/>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118</w:t>
            </w:r>
          </w:p>
        </w:tc>
      </w:tr>
      <w:tr w:rsidR="00CB4538" w:rsidRPr="007832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2340" w:type="dxa"/>
            <w:tcBorders>
              <w:top w:val="nil"/>
              <w:left w:val="nil"/>
              <w:bottom w:val="single" w:sz="12" w:space="0" w:color="auto"/>
              <w:right w:val="nil"/>
            </w:tcBorders>
          </w:tcPr>
          <w:p w:rsidR="00CB4538" w:rsidRPr="00783283" w:rsidRDefault="00CB4538" w:rsidP="00CC1A4B">
            <w:pPr>
              <w:pStyle w:val="BodyText2"/>
              <w:spacing w:line="320" w:lineRule="exact"/>
              <w:jc w:val="left"/>
              <w:rPr>
                <w:rFonts w:hint="cs"/>
                <w:sz w:val="22"/>
                <w:szCs w:val="22"/>
                <w:rtl/>
                <w:lang w:bidi="ar-EG"/>
              </w:rPr>
            </w:pPr>
            <w:r w:rsidRPr="00783283">
              <w:rPr>
                <w:rFonts w:hint="cs"/>
                <w:sz w:val="22"/>
                <w:szCs w:val="22"/>
                <w:rtl/>
                <w:lang w:bidi="ar-EG"/>
              </w:rPr>
              <w:t>2000</w:t>
            </w:r>
          </w:p>
        </w:tc>
        <w:tc>
          <w:tcPr>
            <w:tcW w:w="1440" w:type="dxa"/>
            <w:tcBorders>
              <w:top w:val="nil"/>
              <w:left w:val="nil"/>
              <w:bottom w:val="single" w:sz="12" w:space="0" w:color="auto"/>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26</w:t>
            </w:r>
          </w:p>
        </w:tc>
        <w:tc>
          <w:tcPr>
            <w:tcW w:w="1350" w:type="dxa"/>
            <w:tcBorders>
              <w:top w:val="nil"/>
              <w:left w:val="nil"/>
              <w:bottom w:val="single" w:sz="12" w:space="0" w:color="auto"/>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471</w:t>
            </w:r>
          </w:p>
        </w:tc>
        <w:tc>
          <w:tcPr>
            <w:tcW w:w="1440" w:type="dxa"/>
            <w:tcBorders>
              <w:top w:val="nil"/>
              <w:left w:val="nil"/>
              <w:bottom w:val="single" w:sz="12" w:space="0" w:color="auto"/>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3</w:t>
            </w:r>
          </w:p>
        </w:tc>
        <w:tc>
          <w:tcPr>
            <w:tcW w:w="1440" w:type="dxa"/>
            <w:gridSpan w:val="2"/>
            <w:tcBorders>
              <w:top w:val="nil"/>
              <w:left w:val="nil"/>
              <w:bottom w:val="single" w:sz="12" w:space="0" w:color="auto"/>
              <w:right w:val="nil"/>
            </w:tcBorders>
          </w:tcPr>
          <w:p w:rsidR="00CB4538" w:rsidRPr="00783283" w:rsidRDefault="00CB4538" w:rsidP="00CC1A4B">
            <w:pPr>
              <w:pStyle w:val="BodyText2"/>
              <w:spacing w:line="320" w:lineRule="exact"/>
              <w:jc w:val="center"/>
              <w:rPr>
                <w:rFonts w:hint="cs"/>
                <w:sz w:val="22"/>
                <w:szCs w:val="22"/>
                <w:rtl/>
              </w:rPr>
            </w:pPr>
            <w:r w:rsidRPr="00783283">
              <w:rPr>
                <w:rFonts w:hint="cs"/>
                <w:sz w:val="22"/>
                <w:szCs w:val="22"/>
                <w:rtl/>
              </w:rPr>
              <w:t>120</w:t>
            </w:r>
          </w:p>
        </w:tc>
      </w:tr>
    </w:tbl>
    <w:p w:rsidR="00CB4538" w:rsidRPr="00001775" w:rsidRDefault="00CB4538" w:rsidP="00CC1A4B">
      <w:pPr>
        <w:pStyle w:val="BodyText2"/>
        <w:spacing w:before="120" w:after="120" w:line="320" w:lineRule="exact"/>
        <w:ind w:left="1037"/>
        <w:outlineLvl w:val="0"/>
        <w:rPr>
          <w:b/>
          <w:bCs/>
          <w:sz w:val="30"/>
          <w:szCs w:val="30"/>
          <w:rtl/>
        </w:rPr>
      </w:pPr>
      <w:r w:rsidRPr="00001775">
        <w:rPr>
          <w:b/>
          <w:bCs/>
          <w:sz w:val="30"/>
          <w:szCs w:val="30"/>
          <w:rtl/>
        </w:rPr>
        <w:t xml:space="preserve">الهيكل في المائة </w:t>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2340"/>
        <w:gridCol w:w="1440"/>
        <w:gridCol w:w="1350"/>
        <w:gridCol w:w="1440"/>
        <w:gridCol w:w="1440"/>
      </w:tblGrid>
      <w:tr w:rsidR="00CB4538" w:rsidRPr="00613BDF">
        <w:tblPrEx>
          <w:tblCellMar>
            <w:top w:w="0" w:type="dxa"/>
            <w:bottom w:w="0" w:type="dxa"/>
          </w:tblCellMar>
        </w:tblPrEx>
        <w:tc>
          <w:tcPr>
            <w:tcW w:w="2340" w:type="dxa"/>
            <w:vMerge w:val="restart"/>
          </w:tcPr>
          <w:p w:rsidR="00CB4538" w:rsidRPr="007030DC" w:rsidRDefault="00CB4538" w:rsidP="00CC1A4B">
            <w:pPr>
              <w:pStyle w:val="BodyText2"/>
              <w:spacing w:line="320" w:lineRule="exact"/>
              <w:jc w:val="center"/>
              <w:rPr>
                <w:sz w:val="22"/>
                <w:szCs w:val="22"/>
                <w:rtl/>
              </w:rPr>
            </w:pPr>
          </w:p>
        </w:tc>
        <w:tc>
          <w:tcPr>
            <w:tcW w:w="2790" w:type="dxa"/>
            <w:gridSpan w:val="2"/>
            <w:tcBorders>
              <w:top w:val="single" w:sz="12" w:space="0" w:color="auto"/>
              <w:bottom w:val="single" w:sz="8" w:space="0" w:color="auto"/>
            </w:tcBorders>
          </w:tcPr>
          <w:p w:rsidR="00CB4538" w:rsidRPr="007030DC" w:rsidRDefault="00CB4538" w:rsidP="00CC1A4B">
            <w:pPr>
              <w:pStyle w:val="BodyText2"/>
              <w:spacing w:line="320" w:lineRule="exact"/>
              <w:jc w:val="center"/>
              <w:rPr>
                <w:rFonts w:hint="cs"/>
                <w:sz w:val="22"/>
                <w:szCs w:val="22"/>
                <w:rtl/>
                <w:lang w:bidi="ar-EG"/>
              </w:rPr>
            </w:pPr>
            <w:r w:rsidRPr="007030DC">
              <w:rPr>
                <w:rFonts w:hint="cs"/>
                <w:sz w:val="22"/>
                <w:szCs w:val="22"/>
                <w:rtl/>
                <w:lang w:bidi="ar-EG"/>
              </w:rPr>
              <w:t xml:space="preserve">المرشحون </w:t>
            </w:r>
          </w:p>
        </w:tc>
        <w:tc>
          <w:tcPr>
            <w:tcW w:w="2880" w:type="dxa"/>
            <w:gridSpan w:val="2"/>
            <w:tcBorders>
              <w:top w:val="single" w:sz="12" w:space="0" w:color="auto"/>
              <w:bottom w:val="single" w:sz="8" w:space="0" w:color="auto"/>
            </w:tcBorders>
          </w:tcPr>
          <w:p w:rsidR="00CB4538" w:rsidRPr="007030DC" w:rsidRDefault="00CB4538" w:rsidP="00CC1A4B">
            <w:pPr>
              <w:pStyle w:val="BodyText2"/>
              <w:spacing w:line="320" w:lineRule="exact"/>
              <w:jc w:val="center"/>
              <w:rPr>
                <w:rFonts w:hint="cs"/>
                <w:sz w:val="22"/>
                <w:szCs w:val="22"/>
                <w:rtl/>
                <w:lang w:bidi="ar-EG"/>
              </w:rPr>
            </w:pPr>
            <w:r w:rsidRPr="007030DC">
              <w:rPr>
                <w:rFonts w:hint="cs"/>
                <w:sz w:val="22"/>
                <w:szCs w:val="22"/>
                <w:rtl/>
                <w:lang w:bidi="ar-EG"/>
              </w:rPr>
              <w:t>الأعضاء المنتخبون</w:t>
            </w:r>
          </w:p>
        </w:tc>
      </w:tr>
      <w:tr w:rsidR="00CB4538" w:rsidRPr="00613BDF">
        <w:tblPrEx>
          <w:tblCellMar>
            <w:top w:w="0" w:type="dxa"/>
            <w:bottom w:w="0" w:type="dxa"/>
          </w:tblCellMar>
        </w:tblPrEx>
        <w:tc>
          <w:tcPr>
            <w:tcW w:w="2340" w:type="dxa"/>
            <w:vMerge/>
            <w:tcBorders>
              <w:bottom w:val="single" w:sz="12" w:space="0" w:color="auto"/>
            </w:tcBorders>
          </w:tcPr>
          <w:p w:rsidR="00CB4538" w:rsidRPr="007030DC" w:rsidRDefault="00CB4538" w:rsidP="00CC1A4B">
            <w:pPr>
              <w:pStyle w:val="BodyText2"/>
              <w:spacing w:line="320" w:lineRule="exact"/>
              <w:jc w:val="center"/>
              <w:rPr>
                <w:sz w:val="22"/>
                <w:szCs w:val="22"/>
                <w:rtl/>
              </w:rPr>
            </w:pPr>
          </w:p>
        </w:tc>
        <w:tc>
          <w:tcPr>
            <w:tcW w:w="1440" w:type="dxa"/>
            <w:tcBorders>
              <w:top w:val="single" w:sz="8" w:space="0" w:color="auto"/>
              <w:bottom w:val="single" w:sz="12" w:space="0" w:color="auto"/>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نساء</w:t>
            </w:r>
          </w:p>
        </w:tc>
        <w:tc>
          <w:tcPr>
            <w:tcW w:w="1350" w:type="dxa"/>
            <w:tcBorders>
              <w:top w:val="single" w:sz="8" w:space="0" w:color="auto"/>
              <w:bottom w:val="single" w:sz="12" w:space="0" w:color="auto"/>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رجال</w:t>
            </w:r>
          </w:p>
        </w:tc>
        <w:tc>
          <w:tcPr>
            <w:tcW w:w="1440" w:type="dxa"/>
            <w:tcBorders>
              <w:top w:val="single" w:sz="8" w:space="0" w:color="auto"/>
              <w:bottom w:val="single" w:sz="12" w:space="0" w:color="auto"/>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نساء</w:t>
            </w:r>
          </w:p>
        </w:tc>
        <w:tc>
          <w:tcPr>
            <w:tcW w:w="1440" w:type="dxa"/>
            <w:tcBorders>
              <w:top w:val="single" w:sz="8" w:space="0" w:color="auto"/>
              <w:bottom w:val="single" w:sz="12" w:space="0" w:color="auto"/>
            </w:tcBorders>
          </w:tcPr>
          <w:p w:rsidR="00CB4538" w:rsidRPr="007030DC" w:rsidRDefault="00CB4538" w:rsidP="00CC1A4B">
            <w:pPr>
              <w:pStyle w:val="BodyText2"/>
              <w:spacing w:line="320" w:lineRule="exact"/>
              <w:jc w:val="center"/>
              <w:rPr>
                <w:rFonts w:hint="cs"/>
                <w:i/>
                <w:iCs/>
                <w:sz w:val="22"/>
                <w:szCs w:val="22"/>
                <w:rtl/>
                <w:lang w:bidi="ar-EG"/>
              </w:rPr>
            </w:pPr>
            <w:r w:rsidRPr="007030DC">
              <w:rPr>
                <w:rFonts w:hint="cs"/>
                <w:i/>
                <w:iCs/>
                <w:sz w:val="22"/>
                <w:szCs w:val="22"/>
                <w:rtl/>
                <w:lang w:bidi="ar-EG"/>
              </w:rPr>
              <w:t>رجال</w:t>
            </w:r>
          </w:p>
        </w:tc>
      </w:tr>
      <w:tr w:rsidR="00CB4538" w:rsidRPr="00613BDF">
        <w:tblPrEx>
          <w:tblCellMar>
            <w:top w:w="0" w:type="dxa"/>
            <w:bottom w:w="0" w:type="dxa"/>
          </w:tblCellMar>
        </w:tblPrEx>
        <w:tc>
          <w:tcPr>
            <w:tcW w:w="2340" w:type="dxa"/>
            <w:tcBorders>
              <w:top w:val="single" w:sz="12" w:space="0" w:color="auto"/>
              <w:bottom w:val="nil"/>
            </w:tcBorders>
          </w:tcPr>
          <w:p w:rsidR="00CB4538" w:rsidRPr="007030DC" w:rsidRDefault="00CB4538" w:rsidP="00CC1A4B">
            <w:pPr>
              <w:pStyle w:val="BodyText2"/>
              <w:spacing w:line="320" w:lineRule="exact"/>
              <w:jc w:val="center"/>
              <w:rPr>
                <w:rFonts w:hint="cs"/>
                <w:sz w:val="22"/>
                <w:szCs w:val="22"/>
                <w:rtl/>
                <w:lang w:bidi="ar-EG"/>
              </w:rPr>
            </w:pPr>
            <w:r w:rsidRPr="007030DC">
              <w:rPr>
                <w:rFonts w:hint="cs"/>
                <w:sz w:val="22"/>
                <w:szCs w:val="22"/>
                <w:rtl/>
                <w:lang w:bidi="ar-EG"/>
              </w:rPr>
              <w:t>1996</w:t>
            </w:r>
          </w:p>
        </w:tc>
        <w:tc>
          <w:tcPr>
            <w:tcW w:w="1440" w:type="dxa"/>
            <w:tcBorders>
              <w:top w:val="single" w:sz="12" w:space="0" w:color="auto"/>
              <w:bottom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9ر3</w:t>
            </w:r>
          </w:p>
        </w:tc>
        <w:tc>
          <w:tcPr>
            <w:tcW w:w="1350" w:type="dxa"/>
            <w:tcBorders>
              <w:top w:val="single" w:sz="12" w:space="0" w:color="auto"/>
              <w:bottom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1ر96</w:t>
            </w:r>
          </w:p>
        </w:tc>
        <w:tc>
          <w:tcPr>
            <w:tcW w:w="1440" w:type="dxa"/>
            <w:tcBorders>
              <w:top w:val="single" w:sz="12" w:space="0" w:color="auto"/>
              <w:bottom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w:t>
            </w:r>
          </w:p>
        </w:tc>
        <w:tc>
          <w:tcPr>
            <w:tcW w:w="1440" w:type="dxa"/>
            <w:tcBorders>
              <w:top w:val="single" w:sz="12" w:space="0" w:color="auto"/>
              <w:bottom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100</w:t>
            </w:r>
          </w:p>
        </w:tc>
      </w:tr>
      <w:tr w:rsidR="00CB4538" w:rsidRPr="00613BDF">
        <w:tblPrEx>
          <w:tblCellMar>
            <w:top w:w="0" w:type="dxa"/>
            <w:bottom w:w="0" w:type="dxa"/>
          </w:tblCellMar>
        </w:tblPrEx>
        <w:tc>
          <w:tcPr>
            <w:tcW w:w="2340" w:type="dxa"/>
            <w:tcBorders>
              <w:top w:val="nil"/>
            </w:tcBorders>
          </w:tcPr>
          <w:p w:rsidR="00CB4538" w:rsidRPr="007030DC" w:rsidRDefault="00CB4538" w:rsidP="00CC1A4B">
            <w:pPr>
              <w:pStyle w:val="BodyText2"/>
              <w:spacing w:line="320" w:lineRule="exact"/>
              <w:jc w:val="center"/>
              <w:rPr>
                <w:rFonts w:hint="cs"/>
                <w:sz w:val="22"/>
                <w:szCs w:val="22"/>
                <w:rtl/>
                <w:lang w:bidi="ar-EG"/>
              </w:rPr>
            </w:pPr>
            <w:r w:rsidRPr="007030DC">
              <w:rPr>
                <w:rFonts w:hint="cs"/>
                <w:sz w:val="22"/>
                <w:szCs w:val="22"/>
                <w:rtl/>
                <w:lang w:bidi="ar-EG"/>
              </w:rPr>
              <w:t>2000</w:t>
            </w:r>
          </w:p>
        </w:tc>
        <w:tc>
          <w:tcPr>
            <w:tcW w:w="1440" w:type="dxa"/>
            <w:tcBorders>
              <w:top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2ر5</w:t>
            </w:r>
          </w:p>
        </w:tc>
        <w:tc>
          <w:tcPr>
            <w:tcW w:w="1350" w:type="dxa"/>
            <w:tcBorders>
              <w:top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8ر94</w:t>
            </w:r>
          </w:p>
        </w:tc>
        <w:tc>
          <w:tcPr>
            <w:tcW w:w="1440" w:type="dxa"/>
            <w:tcBorders>
              <w:top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4ر2</w:t>
            </w:r>
          </w:p>
        </w:tc>
        <w:tc>
          <w:tcPr>
            <w:tcW w:w="1440" w:type="dxa"/>
            <w:tcBorders>
              <w:top w:val="nil"/>
            </w:tcBorders>
          </w:tcPr>
          <w:p w:rsidR="00CB4538" w:rsidRPr="007030DC" w:rsidRDefault="00CB4538" w:rsidP="00CC1A4B">
            <w:pPr>
              <w:pStyle w:val="BodyText2"/>
              <w:spacing w:line="320" w:lineRule="exact"/>
              <w:jc w:val="center"/>
              <w:rPr>
                <w:rFonts w:hint="cs"/>
                <w:sz w:val="22"/>
                <w:szCs w:val="22"/>
                <w:rtl/>
              </w:rPr>
            </w:pPr>
            <w:r w:rsidRPr="007030DC">
              <w:rPr>
                <w:rFonts w:hint="cs"/>
                <w:sz w:val="22"/>
                <w:szCs w:val="22"/>
                <w:rtl/>
              </w:rPr>
              <w:t>6ر97</w:t>
            </w:r>
          </w:p>
        </w:tc>
      </w:tr>
    </w:tbl>
    <w:p w:rsidR="00CC1A4B" w:rsidRPr="00CC1A4B" w:rsidRDefault="00CC1A4B" w:rsidP="00CC1A4B">
      <w:pPr>
        <w:pStyle w:val="BodyText2"/>
        <w:spacing w:line="120" w:lineRule="exact"/>
        <w:ind w:left="1030" w:right="810"/>
        <w:jc w:val="both"/>
        <w:rPr>
          <w:rFonts w:hint="cs"/>
          <w:sz w:val="12"/>
          <w:szCs w:val="30"/>
          <w:rtl/>
        </w:rPr>
      </w:pPr>
    </w:p>
    <w:p w:rsidR="00CB4538" w:rsidRPr="00613BDF" w:rsidRDefault="00CC1A4B" w:rsidP="00CB4538">
      <w:pPr>
        <w:pStyle w:val="BodyText2"/>
        <w:spacing w:after="120" w:line="400" w:lineRule="exact"/>
        <w:ind w:left="1030" w:right="810"/>
        <w:jc w:val="both"/>
        <w:rPr>
          <w:sz w:val="30"/>
          <w:szCs w:val="30"/>
          <w:rtl/>
        </w:rPr>
      </w:pPr>
      <w:r>
        <w:rPr>
          <w:rFonts w:hint="cs"/>
          <w:sz w:val="30"/>
          <w:szCs w:val="30"/>
          <w:rtl/>
        </w:rPr>
        <w:t>(1</w:t>
      </w:r>
      <w:r w:rsidR="00CB4538" w:rsidRPr="00613BDF">
        <w:rPr>
          <w:sz w:val="30"/>
          <w:szCs w:val="30"/>
          <w:rtl/>
        </w:rPr>
        <w:t xml:space="preserve">) لم ترد أي بينات عام 1996من 6 مجالس بلديات، وفي عام 2000لم ينتخب أي رئيس مجلس بلدية في كوندوفو </w:t>
      </w:r>
      <w:r w:rsidR="00CB4538">
        <w:rPr>
          <w:sz w:val="30"/>
          <w:szCs w:val="30"/>
          <w:rtl/>
        </w:rPr>
        <w:t>(</w:t>
      </w:r>
      <w:r w:rsidR="00CB4538" w:rsidRPr="00613BDF">
        <w:rPr>
          <w:sz w:val="30"/>
          <w:szCs w:val="30"/>
          <w:rtl/>
        </w:rPr>
        <w:t>لم تحدث مقاطعة للانتخابات</w:t>
      </w:r>
      <w:r w:rsidR="00CB4538">
        <w:rPr>
          <w:sz w:val="30"/>
          <w:szCs w:val="30"/>
          <w:rtl/>
        </w:rPr>
        <w:t>)</w:t>
      </w:r>
    </w:p>
    <w:p w:rsidR="00CC1A4B" w:rsidRDefault="00CC1A4B" w:rsidP="00CB4538">
      <w:pPr>
        <w:pStyle w:val="BodyText2"/>
        <w:spacing w:after="120" w:line="400" w:lineRule="exact"/>
        <w:ind w:left="1030" w:right="990"/>
        <w:jc w:val="both"/>
        <w:rPr>
          <w:rFonts w:hint="cs"/>
          <w:sz w:val="30"/>
          <w:szCs w:val="30"/>
          <w:rtl/>
        </w:rPr>
      </w:pPr>
    </w:p>
    <w:p w:rsidR="00CB4538" w:rsidRPr="00613BDF" w:rsidRDefault="00CB4538" w:rsidP="00CB4538">
      <w:pPr>
        <w:pStyle w:val="BodyText2"/>
        <w:spacing w:after="120" w:line="400" w:lineRule="exact"/>
        <w:ind w:left="1030" w:right="990"/>
        <w:jc w:val="both"/>
        <w:rPr>
          <w:sz w:val="30"/>
          <w:szCs w:val="30"/>
          <w:rtl/>
        </w:rPr>
      </w:pPr>
      <w:r w:rsidRPr="00613BDF">
        <w:rPr>
          <w:sz w:val="30"/>
          <w:szCs w:val="30"/>
          <w:rtl/>
        </w:rPr>
        <w:t>المصدر: لمكتب الإحصاءات الحكومية</w:t>
      </w:r>
    </w:p>
    <w:p w:rsidR="00A868A3" w:rsidRDefault="00CC1A4B" w:rsidP="00CB4538">
      <w:pPr>
        <w:pStyle w:val="BodyText2"/>
        <w:spacing w:after="120" w:line="400" w:lineRule="exact"/>
        <w:jc w:val="center"/>
        <w:outlineLvl w:val="0"/>
        <w:rPr>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A868A3">
        <w:tblPrEx>
          <w:tblCellMar>
            <w:top w:w="0" w:type="dxa"/>
            <w:bottom w:w="0" w:type="dxa"/>
          </w:tblCellMar>
        </w:tblPrEx>
        <w:tc>
          <w:tcPr>
            <w:tcW w:w="8010" w:type="dxa"/>
            <w:shd w:val="clear" w:color="auto" w:fill="B3B3B3"/>
          </w:tcPr>
          <w:p w:rsidR="00A868A3" w:rsidRPr="00A868A3" w:rsidRDefault="00A868A3" w:rsidP="00A868A3">
            <w:pPr>
              <w:tabs>
                <w:tab w:val="left" w:pos="288"/>
                <w:tab w:val="left" w:pos="576"/>
                <w:tab w:val="left" w:pos="864"/>
                <w:tab w:val="left" w:pos="1152"/>
              </w:tabs>
              <w:ind w:right="40"/>
              <w:jc w:val="left"/>
              <w:rPr>
                <w:rFonts w:hint="cs"/>
                <w:b/>
                <w:bCs/>
                <w:sz w:val="32"/>
                <w:szCs w:val="32"/>
                <w:rtl/>
              </w:rPr>
            </w:pPr>
            <w:r>
              <w:rPr>
                <w:rFonts w:hint="cs"/>
                <w:rtl/>
              </w:rPr>
              <w:t xml:space="preserve"> </w:t>
            </w:r>
            <w:r w:rsidRPr="00A868A3">
              <w:rPr>
                <w:rFonts w:hint="cs"/>
                <w:b/>
                <w:bCs/>
                <w:sz w:val="32"/>
                <w:szCs w:val="32"/>
                <w:rtl/>
              </w:rPr>
              <w:t xml:space="preserve">الانتخابات المحلية </w:t>
            </w:r>
            <w:r w:rsidR="00CC6812">
              <w:rPr>
                <w:b/>
                <w:bCs/>
                <w:sz w:val="32"/>
                <w:szCs w:val="32"/>
                <w:rtl/>
              </w:rPr>
              <w:t>–</w:t>
            </w:r>
            <w:r w:rsidRPr="00A868A3">
              <w:rPr>
                <w:rFonts w:hint="cs"/>
                <w:b/>
                <w:bCs/>
                <w:sz w:val="32"/>
                <w:szCs w:val="32"/>
                <w:rtl/>
              </w:rPr>
              <w:t xml:space="preserve"> 2000</w:t>
            </w:r>
          </w:p>
        </w:tc>
      </w:tr>
    </w:tbl>
    <w:p w:rsidR="00A868A3" w:rsidRDefault="00A868A3" w:rsidP="00CB4538">
      <w:pPr>
        <w:pStyle w:val="BodyText2"/>
        <w:spacing w:after="120" w:line="400" w:lineRule="exact"/>
        <w:jc w:val="center"/>
        <w:outlineLvl w:val="0"/>
        <w:rPr>
          <w:rFonts w:hint="cs"/>
          <w:b/>
          <w:bCs/>
          <w:sz w:val="30"/>
          <w:szCs w:val="30"/>
          <w:rtl/>
        </w:rPr>
      </w:pPr>
    </w:p>
    <w:p w:rsidR="00CB4538" w:rsidRPr="00613BDF" w:rsidRDefault="00CB4538" w:rsidP="00CB4538">
      <w:pPr>
        <w:pStyle w:val="BodyText2"/>
        <w:spacing w:after="120" w:line="400" w:lineRule="exact"/>
        <w:ind w:left="1030"/>
        <w:jc w:val="both"/>
        <w:outlineLvl w:val="0"/>
        <w:rPr>
          <w:rFonts w:hint="cs"/>
          <w:b/>
          <w:bCs/>
          <w:sz w:val="30"/>
          <w:szCs w:val="30"/>
          <w:rtl/>
        </w:rPr>
      </w:pPr>
      <w:r w:rsidRPr="00613BDF">
        <w:rPr>
          <w:b/>
          <w:bCs/>
          <w:sz w:val="30"/>
          <w:szCs w:val="30"/>
          <w:rtl/>
        </w:rPr>
        <w:t>المرشحون وأعضاء المجالس المنتخبون حسب المستوى التعليمي والجنس</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00"/>
        <w:gridCol w:w="720"/>
        <w:gridCol w:w="630"/>
        <w:gridCol w:w="720"/>
        <w:gridCol w:w="630"/>
        <w:gridCol w:w="1080"/>
        <w:gridCol w:w="900"/>
        <w:gridCol w:w="720"/>
        <w:gridCol w:w="810"/>
      </w:tblGrid>
      <w:tr w:rsidR="00CB4538" w:rsidRPr="00613BDF">
        <w:tblPrEx>
          <w:tblCellMar>
            <w:top w:w="0" w:type="dxa"/>
            <w:bottom w:w="0" w:type="dxa"/>
          </w:tblCellMar>
        </w:tblPrEx>
        <w:tc>
          <w:tcPr>
            <w:tcW w:w="900" w:type="dxa"/>
            <w:vMerge w:val="restart"/>
            <w:tcBorders>
              <w:right w:val="single" w:sz="4" w:space="0" w:color="auto"/>
            </w:tcBorders>
          </w:tcPr>
          <w:p w:rsidR="00CB4538" w:rsidRPr="001249EB" w:rsidRDefault="00CB4538" w:rsidP="00654E02">
            <w:pPr>
              <w:pStyle w:val="BodyText2"/>
              <w:spacing w:line="400" w:lineRule="exact"/>
              <w:jc w:val="left"/>
              <w:rPr>
                <w:rtl/>
              </w:rPr>
            </w:pPr>
          </w:p>
        </w:tc>
        <w:tc>
          <w:tcPr>
            <w:tcW w:w="900" w:type="dxa"/>
            <w:vMerge w:val="restart"/>
            <w:tcBorders>
              <w:left w:val="single" w:sz="4" w:space="0" w:color="auto"/>
            </w:tcBorders>
          </w:tcPr>
          <w:p w:rsidR="00CB4538" w:rsidRPr="001249EB" w:rsidRDefault="00CB4538" w:rsidP="00654E02">
            <w:pPr>
              <w:pStyle w:val="BodyText2"/>
              <w:spacing w:line="400" w:lineRule="exact"/>
              <w:jc w:val="center"/>
              <w:rPr>
                <w:rFonts w:hint="cs"/>
                <w:rtl/>
                <w:lang w:bidi="ar-EG"/>
              </w:rPr>
            </w:pPr>
            <w:r w:rsidRPr="001249EB">
              <w:rPr>
                <w:rFonts w:hint="cs"/>
                <w:rtl/>
                <w:lang w:bidi="ar-EG"/>
              </w:rPr>
              <w:t>المجموع</w:t>
            </w:r>
          </w:p>
        </w:tc>
        <w:tc>
          <w:tcPr>
            <w:tcW w:w="4680" w:type="dxa"/>
            <w:gridSpan w:val="6"/>
          </w:tcPr>
          <w:p w:rsidR="00CB4538" w:rsidRPr="001249EB" w:rsidRDefault="00CB4538" w:rsidP="00CC6812">
            <w:pPr>
              <w:pStyle w:val="BodyText2"/>
              <w:tabs>
                <w:tab w:val="left" w:pos="1926"/>
              </w:tabs>
              <w:spacing w:line="400" w:lineRule="exact"/>
              <w:jc w:val="center"/>
              <w:rPr>
                <w:rtl/>
              </w:rPr>
            </w:pPr>
            <w:r w:rsidRPr="001249EB">
              <w:rPr>
                <w:rFonts w:hint="cs"/>
                <w:rtl/>
                <w:lang w:bidi="ar-EG"/>
              </w:rPr>
              <w:t>مستوى التعليم الذي تم تحصيله</w:t>
            </w:r>
          </w:p>
        </w:tc>
        <w:tc>
          <w:tcPr>
            <w:tcW w:w="720" w:type="dxa"/>
            <w:vMerge w:val="restart"/>
          </w:tcPr>
          <w:p w:rsidR="00CB4538" w:rsidRPr="001249EB" w:rsidRDefault="00CB4538" w:rsidP="00654E02">
            <w:pPr>
              <w:pStyle w:val="BodyText2"/>
              <w:spacing w:before="120" w:line="240" w:lineRule="exact"/>
              <w:jc w:val="left"/>
              <w:rPr>
                <w:rFonts w:hint="cs"/>
                <w:rtl/>
                <w:lang w:bidi="ar-EG"/>
              </w:rPr>
            </w:pPr>
            <w:r w:rsidRPr="001249EB">
              <w:rPr>
                <w:rFonts w:hint="cs"/>
                <w:rtl/>
                <w:lang w:bidi="ar-EG"/>
              </w:rPr>
              <w:t>فئات أخرى</w:t>
            </w:r>
          </w:p>
        </w:tc>
        <w:tc>
          <w:tcPr>
            <w:tcW w:w="810" w:type="dxa"/>
            <w:vMerge w:val="restart"/>
          </w:tcPr>
          <w:p w:rsidR="00CB4538" w:rsidRPr="001249EB" w:rsidRDefault="00CB4538" w:rsidP="00654E02">
            <w:pPr>
              <w:pStyle w:val="BodyText2"/>
              <w:spacing w:before="120" w:line="240" w:lineRule="exact"/>
              <w:jc w:val="left"/>
              <w:rPr>
                <w:rFonts w:hint="cs"/>
                <w:rtl/>
                <w:lang w:bidi="ar-EG"/>
              </w:rPr>
            </w:pPr>
            <w:r w:rsidRPr="001249EB">
              <w:rPr>
                <w:rFonts w:hint="cs"/>
                <w:rtl/>
                <w:lang w:bidi="ar-EG"/>
              </w:rPr>
              <w:t>غير معروف</w:t>
            </w:r>
          </w:p>
        </w:tc>
      </w:tr>
      <w:tr w:rsidR="00CB4538" w:rsidRPr="00613BDF">
        <w:tblPrEx>
          <w:tblCellMar>
            <w:top w:w="0" w:type="dxa"/>
            <w:bottom w:w="0" w:type="dxa"/>
          </w:tblCellMar>
        </w:tblPrEx>
        <w:tc>
          <w:tcPr>
            <w:tcW w:w="900" w:type="dxa"/>
            <w:vMerge/>
            <w:tcBorders>
              <w:right w:val="single" w:sz="4" w:space="0" w:color="auto"/>
            </w:tcBorders>
          </w:tcPr>
          <w:p w:rsidR="00CB4538" w:rsidRPr="001249EB" w:rsidRDefault="00CB4538" w:rsidP="00654E02">
            <w:pPr>
              <w:pStyle w:val="BodyText2"/>
              <w:spacing w:line="400" w:lineRule="exact"/>
              <w:jc w:val="left"/>
              <w:rPr>
                <w:rtl/>
              </w:rPr>
            </w:pPr>
          </w:p>
        </w:tc>
        <w:tc>
          <w:tcPr>
            <w:tcW w:w="900" w:type="dxa"/>
            <w:vMerge/>
            <w:tcBorders>
              <w:left w:val="single" w:sz="4" w:space="0" w:color="auto"/>
            </w:tcBorders>
          </w:tcPr>
          <w:p w:rsidR="00CB4538" w:rsidRPr="001249EB" w:rsidRDefault="00CB4538" w:rsidP="00654E02">
            <w:pPr>
              <w:pStyle w:val="BodyText2"/>
              <w:spacing w:line="400" w:lineRule="exact"/>
              <w:jc w:val="left"/>
              <w:rPr>
                <w:rtl/>
              </w:rPr>
            </w:pPr>
          </w:p>
        </w:tc>
        <w:tc>
          <w:tcPr>
            <w:tcW w:w="720" w:type="dxa"/>
            <w:vMerge w:val="restart"/>
          </w:tcPr>
          <w:p w:rsidR="00CB4538" w:rsidRPr="001249EB" w:rsidRDefault="00CB4538" w:rsidP="00654E02">
            <w:pPr>
              <w:pStyle w:val="BodyText2"/>
              <w:spacing w:before="120" w:line="240" w:lineRule="exact"/>
              <w:jc w:val="left"/>
              <w:rPr>
                <w:rFonts w:hint="cs"/>
                <w:rtl/>
                <w:lang w:bidi="ar-EG"/>
              </w:rPr>
            </w:pPr>
            <w:r>
              <w:rPr>
                <w:rFonts w:hint="cs"/>
                <w:rtl/>
                <w:lang w:bidi="ar-EG"/>
              </w:rPr>
              <w:t>التعل</w:t>
            </w:r>
            <w:r w:rsidRPr="001249EB">
              <w:rPr>
                <w:rFonts w:hint="cs"/>
                <w:rtl/>
                <w:lang w:bidi="ar-EG"/>
              </w:rPr>
              <w:t xml:space="preserve"> الابتدائي</w:t>
            </w:r>
          </w:p>
        </w:tc>
        <w:tc>
          <w:tcPr>
            <w:tcW w:w="630" w:type="dxa"/>
            <w:vMerge w:val="restart"/>
          </w:tcPr>
          <w:p w:rsidR="00CB4538" w:rsidRPr="001249EB" w:rsidRDefault="00CB4538" w:rsidP="00654E02">
            <w:pPr>
              <w:pStyle w:val="BodyText2"/>
              <w:spacing w:before="120" w:line="240" w:lineRule="exact"/>
              <w:jc w:val="left"/>
              <w:rPr>
                <w:rFonts w:hint="cs"/>
                <w:rtl/>
                <w:lang w:bidi="ar-EG"/>
              </w:rPr>
            </w:pPr>
            <w:r w:rsidRPr="001249EB">
              <w:rPr>
                <w:rFonts w:hint="cs"/>
                <w:rtl/>
                <w:lang w:bidi="ar-EG"/>
              </w:rPr>
              <w:t>التعليم الثانوي</w:t>
            </w:r>
          </w:p>
        </w:tc>
        <w:tc>
          <w:tcPr>
            <w:tcW w:w="720" w:type="dxa"/>
            <w:vMerge w:val="restart"/>
          </w:tcPr>
          <w:p w:rsidR="00CB4538" w:rsidRPr="001249EB" w:rsidRDefault="00CB4538" w:rsidP="00654E02">
            <w:pPr>
              <w:pStyle w:val="BodyText2"/>
              <w:spacing w:before="120" w:line="240" w:lineRule="exact"/>
              <w:jc w:val="left"/>
              <w:rPr>
                <w:rFonts w:hint="cs"/>
                <w:rtl/>
                <w:lang w:bidi="ar-EG"/>
              </w:rPr>
            </w:pPr>
            <w:r w:rsidRPr="001249EB">
              <w:rPr>
                <w:rFonts w:hint="cs"/>
                <w:rtl/>
                <w:lang w:bidi="ar-EG"/>
              </w:rPr>
              <w:t>المعاهد العليا</w:t>
            </w:r>
          </w:p>
        </w:tc>
        <w:tc>
          <w:tcPr>
            <w:tcW w:w="630" w:type="dxa"/>
            <w:vMerge w:val="restart"/>
          </w:tcPr>
          <w:p w:rsidR="00CB4538" w:rsidRPr="001249EB" w:rsidRDefault="00CB4538" w:rsidP="00654E02">
            <w:pPr>
              <w:pStyle w:val="BodyText2"/>
              <w:spacing w:before="120" w:line="240" w:lineRule="exact"/>
              <w:jc w:val="left"/>
              <w:rPr>
                <w:rFonts w:hint="cs"/>
                <w:rtl/>
                <w:lang w:bidi="ar-EG"/>
              </w:rPr>
            </w:pPr>
            <w:r w:rsidRPr="001249EB">
              <w:rPr>
                <w:rFonts w:hint="cs"/>
                <w:rtl/>
                <w:lang w:bidi="ar-EG"/>
              </w:rPr>
              <w:t>التعليم العالي</w:t>
            </w:r>
          </w:p>
        </w:tc>
        <w:tc>
          <w:tcPr>
            <w:tcW w:w="1980" w:type="dxa"/>
            <w:gridSpan w:val="2"/>
          </w:tcPr>
          <w:p w:rsidR="00CB4538" w:rsidRPr="001249EB" w:rsidRDefault="00CB4538" w:rsidP="00654E02">
            <w:pPr>
              <w:pStyle w:val="BodyText2"/>
              <w:spacing w:after="120" w:line="400" w:lineRule="exact"/>
              <w:jc w:val="center"/>
              <w:rPr>
                <w:rFonts w:hint="cs"/>
                <w:sz w:val="24"/>
                <w:szCs w:val="24"/>
                <w:rtl/>
                <w:lang w:bidi="ar-EG"/>
              </w:rPr>
            </w:pPr>
            <w:r w:rsidRPr="001249EB">
              <w:rPr>
                <w:rFonts w:hint="cs"/>
                <w:sz w:val="24"/>
                <w:szCs w:val="24"/>
                <w:rtl/>
                <w:lang w:bidi="ar-EG"/>
              </w:rPr>
              <w:t>من بينهــم</w:t>
            </w:r>
          </w:p>
        </w:tc>
        <w:tc>
          <w:tcPr>
            <w:tcW w:w="720" w:type="dxa"/>
            <w:vMerge/>
          </w:tcPr>
          <w:p w:rsidR="00CB4538" w:rsidRPr="001249EB" w:rsidRDefault="00CB4538" w:rsidP="00654E02">
            <w:pPr>
              <w:pStyle w:val="BodyText2"/>
              <w:spacing w:line="400" w:lineRule="exact"/>
              <w:jc w:val="left"/>
              <w:rPr>
                <w:rtl/>
              </w:rPr>
            </w:pPr>
          </w:p>
        </w:tc>
        <w:tc>
          <w:tcPr>
            <w:tcW w:w="810" w:type="dxa"/>
            <w:vMerge/>
          </w:tcPr>
          <w:p w:rsidR="00CB4538" w:rsidRPr="001249EB" w:rsidRDefault="00CB4538" w:rsidP="00654E02">
            <w:pPr>
              <w:pStyle w:val="BodyText2"/>
              <w:spacing w:line="400" w:lineRule="exact"/>
              <w:jc w:val="left"/>
              <w:rPr>
                <w:rtl/>
              </w:rPr>
            </w:pPr>
          </w:p>
        </w:tc>
      </w:tr>
      <w:tr w:rsidR="00CB4538" w:rsidRPr="00613BDF">
        <w:tblPrEx>
          <w:tblCellMar>
            <w:top w:w="0" w:type="dxa"/>
            <w:bottom w:w="0" w:type="dxa"/>
          </w:tblCellMar>
        </w:tblPrEx>
        <w:tc>
          <w:tcPr>
            <w:tcW w:w="900" w:type="dxa"/>
            <w:vMerge/>
            <w:tcBorders>
              <w:right w:val="single" w:sz="4" w:space="0" w:color="auto"/>
            </w:tcBorders>
          </w:tcPr>
          <w:p w:rsidR="00CB4538" w:rsidRPr="001249EB" w:rsidRDefault="00CB4538" w:rsidP="00654E02">
            <w:pPr>
              <w:pStyle w:val="BodyText2"/>
              <w:spacing w:line="400" w:lineRule="exact"/>
              <w:jc w:val="left"/>
              <w:rPr>
                <w:rtl/>
              </w:rPr>
            </w:pPr>
          </w:p>
        </w:tc>
        <w:tc>
          <w:tcPr>
            <w:tcW w:w="900" w:type="dxa"/>
            <w:vMerge/>
            <w:tcBorders>
              <w:left w:val="single" w:sz="4" w:space="0" w:color="auto"/>
            </w:tcBorders>
          </w:tcPr>
          <w:p w:rsidR="00CB4538" w:rsidRPr="001249EB" w:rsidRDefault="00CB4538" w:rsidP="00654E02">
            <w:pPr>
              <w:pStyle w:val="BodyText2"/>
              <w:spacing w:line="400" w:lineRule="exact"/>
              <w:jc w:val="left"/>
              <w:rPr>
                <w:rtl/>
              </w:rPr>
            </w:pPr>
          </w:p>
        </w:tc>
        <w:tc>
          <w:tcPr>
            <w:tcW w:w="720" w:type="dxa"/>
            <w:vMerge/>
          </w:tcPr>
          <w:p w:rsidR="00CB4538" w:rsidRPr="001249EB" w:rsidRDefault="00CB4538" w:rsidP="00654E02">
            <w:pPr>
              <w:pStyle w:val="BodyText2"/>
              <w:spacing w:line="400" w:lineRule="exact"/>
              <w:jc w:val="left"/>
              <w:rPr>
                <w:rtl/>
              </w:rPr>
            </w:pPr>
          </w:p>
        </w:tc>
        <w:tc>
          <w:tcPr>
            <w:tcW w:w="630" w:type="dxa"/>
            <w:vMerge/>
          </w:tcPr>
          <w:p w:rsidR="00CB4538" w:rsidRPr="001249EB" w:rsidRDefault="00CB4538" w:rsidP="00654E02">
            <w:pPr>
              <w:pStyle w:val="BodyText2"/>
              <w:spacing w:line="400" w:lineRule="exact"/>
              <w:jc w:val="left"/>
              <w:rPr>
                <w:rtl/>
              </w:rPr>
            </w:pPr>
          </w:p>
        </w:tc>
        <w:tc>
          <w:tcPr>
            <w:tcW w:w="720" w:type="dxa"/>
            <w:vMerge/>
          </w:tcPr>
          <w:p w:rsidR="00CB4538" w:rsidRPr="001249EB" w:rsidRDefault="00CB4538" w:rsidP="00654E02">
            <w:pPr>
              <w:pStyle w:val="BodyText2"/>
              <w:spacing w:line="400" w:lineRule="exact"/>
              <w:jc w:val="left"/>
              <w:rPr>
                <w:rtl/>
              </w:rPr>
            </w:pPr>
          </w:p>
        </w:tc>
        <w:tc>
          <w:tcPr>
            <w:tcW w:w="630" w:type="dxa"/>
            <w:vMerge/>
          </w:tcPr>
          <w:p w:rsidR="00CB4538" w:rsidRPr="001249EB" w:rsidRDefault="00CB4538" w:rsidP="00654E02">
            <w:pPr>
              <w:pStyle w:val="BodyText2"/>
              <w:spacing w:line="400" w:lineRule="exact"/>
              <w:jc w:val="left"/>
              <w:rPr>
                <w:rtl/>
              </w:rPr>
            </w:pPr>
          </w:p>
        </w:tc>
        <w:tc>
          <w:tcPr>
            <w:tcW w:w="1080" w:type="dxa"/>
          </w:tcPr>
          <w:p w:rsidR="00CB4538" w:rsidRPr="001249EB" w:rsidRDefault="00CB4538" w:rsidP="00654E02">
            <w:pPr>
              <w:pStyle w:val="BodyText2"/>
              <w:spacing w:line="240" w:lineRule="exact"/>
              <w:jc w:val="center"/>
              <w:rPr>
                <w:rFonts w:hint="cs"/>
                <w:rtl/>
                <w:lang w:bidi="ar-EG"/>
              </w:rPr>
            </w:pPr>
            <w:r w:rsidRPr="001249EB">
              <w:rPr>
                <w:rFonts w:hint="cs"/>
                <w:rtl/>
                <w:lang w:bidi="ar-EG"/>
              </w:rPr>
              <w:t>حملة الماجستير والإخصائيون</w:t>
            </w:r>
          </w:p>
        </w:tc>
        <w:tc>
          <w:tcPr>
            <w:tcW w:w="900" w:type="dxa"/>
          </w:tcPr>
          <w:p w:rsidR="00CB4538" w:rsidRPr="001249EB" w:rsidRDefault="00CB4538" w:rsidP="00654E02">
            <w:pPr>
              <w:pStyle w:val="BodyText2"/>
              <w:spacing w:after="120" w:line="240" w:lineRule="exact"/>
              <w:jc w:val="center"/>
              <w:rPr>
                <w:rFonts w:hint="cs"/>
                <w:rtl/>
                <w:lang w:bidi="ar-EG"/>
              </w:rPr>
            </w:pPr>
            <w:r w:rsidRPr="001249EB">
              <w:rPr>
                <w:rFonts w:hint="cs"/>
                <w:rtl/>
                <w:lang w:bidi="ar-EG"/>
              </w:rPr>
              <w:t>حملة الدكتوراه</w:t>
            </w:r>
          </w:p>
        </w:tc>
        <w:tc>
          <w:tcPr>
            <w:tcW w:w="720" w:type="dxa"/>
            <w:vMerge/>
          </w:tcPr>
          <w:p w:rsidR="00CB4538" w:rsidRPr="001249EB" w:rsidRDefault="00CB4538" w:rsidP="00654E02">
            <w:pPr>
              <w:pStyle w:val="BodyText2"/>
              <w:spacing w:line="400" w:lineRule="exact"/>
              <w:jc w:val="left"/>
              <w:rPr>
                <w:rtl/>
              </w:rPr>
            </w:pPr>
          </w:p>
        </w:tc>
        <w:tc>
          <w:tcPr>
            <w:tcW w:w="810" w:type="dxa"/>
            <w:vMerge/>
          </w:tcPr>
          <w:p w:rsidR="00CB4538" w:rsidRPr="001249EB" w:rsidRDefault="00CB4538" w:rsidP="00654E02">
            <w:pPr>
              <w:pStyle w:val="BodyText2"/>
              <w:spacing w:line="400" w:lineRule="exact"/>
              <w:jc w:val="left"/>
              <w:rPr>
                <w:rtl/>
              </w:rPr>
            </w:pPr>
          </w:p>
        </w:tc>
      </w:tr>
    </w:tbl>
    <w:p w:rsidR="00CB4538" w:rsidRPr="00613BDF" w:rsidRDefault="00CC6812" w:rsidP="00CC6812">
      <w:pPr>
        <w:pStyle w:val="BodyText2"/>
        <w:tabs>
          <w:tab w:val="left" w:pos="4630"/>
        </w:tabs>
        <w:spacing w:after="120" w:line="400" w:lineRule="exact"/>
        <w:ind w:left="1030"/>
        <w:jc w:val="left"/>
        <w:rPr>
          <w:b/>
          <w:bCs/>
          <w:sz w:val="30"/>
          <w:szCs w:val="30"/>
          <w:rtl/>
        </w:rPr>
      </w:pPr>
      <w:r>
        <w:rPr>
          <w:rFonts w:hint="cs"/>
          <w:b/>
          <w:bCs/>
          <w:sz w:val="30"/>
          <w:szCs w:val="30"/>
          <w:rtl/>
        </w:rPr>
        <w:tab/>
      </w:r>
      <w:r w:rsidR="00CB4538" w:rsidRPr="00613BDF">
        <w:rPr>
          <w:b/>
          <w:bCs/>
          <w:sz w:val="30"/>
          <w:szCs w:val="30"/>
          <w:rtl/>
        </w:rPr>
        <w:t>المرشحون</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810"/>
        <w:gridCol w:w="720"/>
        <w:gridCol w:w="720"/>
        <w:gridCol w:w="720"/>
        <w:gridCol w:w="720"/>
        <w:gridCol w:w="630"/>
        <w:gridCol w:w="630"/>
        <w:gridCol w:w="630"/>
        <w:gridCol w:w="630"/>
      </w:tblGrid>
      <w:tr w:rsidR="00CB4538" w:rsidRPr="00613BDF">
        <w:tblPrEx>
          <w:tblCellMar>
            <w:top w:w="0" w:type="dxa"/>
            <w:bottom w:w="0" w:type="dxa"/>
          </w:tblCellMar>
        </w:tblPrEx>
        <w:tc>
          <w:tcPr>
            <w:tcW w:w="1800" w:type="dxa"/>
          </w:tcPr>
          <w:p w:rsidR="00CB4538" w:rsidRPr="009C721E" w:rsidRDefault="00CB4538" w:rsidP="00C447BF">
            <w:pPr>
              <w:pStyle w:val="BodyText2"/>
              <w:spacing w:line="360" w:lineRule="exact"/>
              <w:rPr>
                <w:rFonts w:hint="cs"/>
                <w:sz w:val="24"/>
                <w:szCs w:val="24"/>
                <w:rtl/>
                <w:lang w:bidi="ar-EG"/>
              </w:rPr>
            </w:pPr>
            <w:r w:rsidRPr="009C721E">
              <w:rPr>
                <w:rFonts w:hint="cs"/>
                <w:sz w:val="24"/>
                <w:szCs w:val="24"/>
                <w:rtl/>
                <w:lang w:bidi="ar-EG"/>
              </w:rPr>
              <w:t>نساء</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265 1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87</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586</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125</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404</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29</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3</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31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r>
      <w:tr w:rsidR="00CB4538" w:rsidRPr="00613BDF">
        <w:tblPrEx>
          <w:tblCellMar>
            <w:top w:w="0" w:type="dxa"/>
            <w:bottom w:w="0" w:type="dxa"/>
          </w:tblCellMar>
        </w:tblPrEx>
        <w:tc>
          <w:tcPr>
            <w:tcW w:w="1800" w:type="dxa"/>
          </w:tcPr>
          <w:p w:rsidR="00CB4538" w:rsidRPr="009C721E" w:rsidRDefault="00CB4538" w:rsidP="00C447BF">
            <w:pPr>
              <w:pStyle w:val="BodyText2"/>
              <w:spacing w:line="360" w:lineRule="exact"/>
              <w:rPr>
                <w:rFonts w:hint="cs"/>
                <w:sz w:val="24"/>
                <w:szCs w:val="24"/>
                <w:rtl/>
                <w:lang w:bidi="ar-EG"/>
              </w:rPr>
            </w:pPr>
            <w:r w:rsidRPr="009C721E">
              <w:rPr>
                <w:rFonts w:hint="cs"/>
                <w:sz w:val="24"/>
                <w:szCs w:val="24"/>
                <w:rtl/>
                <w:lang w:bidi="ar-EG"/>
              </w:rPr>
              <w:t>رجال</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526 8</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400 1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454 4</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824</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621 1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80</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17</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129</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w:t>
            </w:r>
          </w:p>
        </w:tc>
      </w:tr>
    </w:tbl>
    <w:p w:rsidR="00CB4538" w:rsidRPr="00613BDF" w:rsidRDefault="00CB4538" w:rsidP="00CC6812">
      <w:pPr>
        <w:pStyle w:val="BodyText2"/>
        <w:spacing w:after="120" w:line="400" w:lineRule="exact"/>
        <w:ind w:left="1030" w:firstLine="3330"/>
        <w:outlineLvl w:val="0"/>
        <w:rPr>
          <w:b/>
          <w:bCs/>
          <w:sz w:val="30"/>
          <w:szCs w:val="30"/>
          <w:rtl/>
        </w:rPr>
      </w:pPr>
      <w:r w:rsidRPr="00613BDF">
        <w:rPr>
          <w:rFonts w:hint="cs"/>
          <w:b/>
          <w:bCs/>
          <w:sz w:val="30"/>
          <w:szCs w:val="30"/>
          <w:rtl/>
          <w:lang w:bidi="ar-EG"/>
        </w:rPr>
        <w:t xml:space="preserve">الأعضاء </w:t>
      </w:r>
      <w:r w:rsidRPr="00613BDF">
        <w:rPr>
          <w:b/>
          <w:bCs/>
          <w:sz w:val="30"/>
          <w:szCs w:val="30"/>
          <w:rtl/>
        </w:rPr>
        <w:t>المنتخبون</w:t>
      </w:r>
    </w:p>
    <w:tbl>
      <w:tblPr>
        <w:bidiVisual/>
        <w:tblW w:w="8010" w:type="dxa"/>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810"/>
        <w:gridCol w:w="720"/>
        <w:gridCol w:w="720"/>
        <w:gridCol w:w="720"/>
        <w:gridCol w:w="720"/>
        <w:gridCol w:w="630"/>
        <w:gridCol w:w="630"/>
        <w:gridCol w:w="630"/>
        <w:gridCol w:w="630"/>
      </w:tblGrid>
      <w:tr w:rsidR="00CB4538" w:rsidRPr="00613BDF">
        <w:tblPrEx>
          <w:tblCellMar>
            <w:top w:w="0" w:type="dxa"/>
            <w:bottom w:w="0" w:type="dxa"/>
          </w:tblCellMar>
        </w:tblPrEx>
        <w:tc>
          <w:tcPr>
            <w:tcW w:w="1800" w:type="dxa"/>
          </w:tcPr>
          <w:p w:rsidR="00CB4538" w:rsidRPr="009C721E" w:rsidRDefault="00CB4538" w:rsidP="00C447BF">
            <w:pPr>
              <w:pStyle w:val="BodyText2"/>
              <w:spacing w:line="360" w:lineRule="exact"/>
              <w:rPr>
                <w:rFonts w:hint="cs"/>
                <w:sz w:val="24"/>
                <w:szCs w:val="24"/>
                <w:rtl/>
                <w:lang w:bidi="ar-EG"/>
              </w:rPr>
            </w:pPr>
            <w:r w:rsidRPr="009C721E">
              <w:rPr>
                <w:rFonts w:hint="cs"/>
                <w:sz w:val="24"/>
                <w:szCs w:val="24"/>
                <w:rtl/>
                <w:lang w:bidi="ar-EG"/>
              </w:rPr>
              <w:t>نساء</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161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32</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22</w:t>
            </w:r>
          </w:p>
        </w:tc>
        <w:tc>
          <w:tcPr>
            <w:tcW w:w="720" w:type="dxa"/>
          </w:tcPr>
          <w:p w:rsidR="00CB4538" w:rsidRPr="003874EF" w:rsidRDefault="00CB4538" w:rsidP="00C447BF">
            <w:pPr>
              <w:pStyle w:val="BodyText2"/>
              <w:spacing w:line="360" w:lineRule="exact"/>
              <w:jc w:val="center"/>
              <w:rPr>
                <w:rFonts w:hint="cs"/>
                <w:rtl/>
                <w:lang w:bidi="ar-EG"/>
              </w:rPr>
            </w:pPr>
            <w:r w:rsidRPr="003874EF">
              <w:rPr>
                <w:rFonts w:hint="cs"/>
                <w:rtl/>
                <w:lang w:bidi="ar-EG"/>
              </w:rPr>
              <w:t>91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15</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r>
      <w:tr w:rsidR="00CB4538" w:rsidRPr="00613BDF">
        <w:tblPrEx>
          <w:tblCellMar>
            <w:top w:w="0" w:type="dxa"/>
            <w:bottom w:w="0" w:type="dxa"/>
          </w:tblCellMar>
        </w:tblPrEx>
        <w:tc>
          <w:tcPr>
            <w:tcW w:w="1800" w:type="dxa"/>
          </w:tcPr>
          <w:p w:rsidR="00CB4538" w:rsidRPr="009C721E" w:rsidRDefault="00CB4538" w:rsidP="00C447BF">
            <w:pPr>
              <w:pStyle w:val="BodyText2"/>
              <w:spacing w:line="360" w:lineRule="exact"/>
              <w:rPr>
                <w:rFonts w:hint="cs"/>
                <w:sz w:val="24"/>
                <w:szCs w:val="24"/>
                <w:rtl/>
                <w:lang w:bidi="ar-EG"/>
              </w:rPr>
            </w:pPr>
            <w:r w:rsidRPr="009C721E">
              <w:rPr>
                <w:rFonts w:hint="cs"/>
                <w:sz w:val="24"/>
                <w:szCs w:val="24"/>
                <w:rtl/>
                <w:lang w:bidi="ar-EG"/>
              </w:rPr>
              <w:t>رجال</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745 1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112</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716</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288</w:t>
            </w:r>
          </w:p>
        </w:tc>
        <w:tc>
          <w:tcPr>
            <w:tcW w:w="720" w:type="dxa"/>
          </w:tcPr>
          <w:p w:rsidR="00CB4538" w:rsidRPr="003874EF" w:rsidRDefault="00CB4538" w:rsidP="00C447BF">
            <w:pPr>
              <w:pStyle w:val="BodyText2"/>
              <w:spacing w:line="360" w:lineRule="exact"/>
              <w:jc w:val="center"/>
              <w:rPr>
                <w:rFonts w:hint="cs"/>
                <w:rtl/>
              </w:rPr>
            </w:pPr>
            <w:r>
              <w:rPr>
                <w:rFonts w:hint="cs"/>
                <w:rtl/>
              </w:rPr>
              <w:t>567</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45</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11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6</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r>
    </w:tbl>
    <w:p w:rsidR="00CB4538" w:rsidRPr="00613BDF" w:rsidRDefault="00CB4538" w:rsidP="00CB4538">
      <w:pPr>
        <w:pStyle w:val="BodyText2"/>
        <w:spacing w:after="120" w:line="400" w:lineRule="exact"/>
        <w:outlineLvl w:val="0"/>
        <w:rPr>
          <w:rFonts w:hint="cs"/>
          <w:b/>
          <w:bCs/>
          <w:sz w:val="30"/>
          <w:szCs w:val="30"/>
          <w:rtl/>
          <w:lang w:bidi="ar-EG"/>
        </w:rPr>
      </w:pPr>
    </w:p>
    <w:p w:rsidR="00CB4538" w:rsidRPr="00613BDF" w:rsidRDefault="00CB4538" w:rsidP="00CB4538">
      <w:pPr>
        <w:pStyle w:val="BodyText2"/>
        <w:spacing w:after="120" w:line="400" w:lineRule="exact"/>
        <w:ind w:left="1030"/>
        <w:outlineLvl w:val="0"/>
        <w:rPr>
          <w:b/>
          <w:bCs/>
          <w:sz w:val="30"/>
          <w:szCs w:val="30"/>
          <w:rtl/>
        </w:rPr>
      </w:pPr>
      <w:r w:rsidRPr="00613BDF">
        <w:rPr>
          <w:b/>
          <w:bCs/>
          <w:sz w:val="30"/>
          <w:szCs w:val="30"/>
          <w:rtl/>
        </w:rPr>
        <w:t>المرشحون والمنتخبون لرئاسة المجالس البلدية حسب مستوى التعليم والجنس</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900"/>
        <w:gridCol w:w="900"/>
        <w:gridCol w:w="810"/>
        <w:gridCol w:w="810"/>
        <w:gridCol w:w="810"/>
        <w:gridCol w:w="990"/>
        <w:gridCol w:w="720"/>
        <w:gridCol w:w="630"/>
        <w:gridCol w:w="720"/>
      </w:tblGrid>
      <w:tr w:rsidR="00CB4538" w:rsidRPr="003874EF">
        <w:tblPrEx>
          <w:tblCellMar>
            <w:top w:w="0" w:type="dxa"/>
            <w:bottom w:w="0" w:type="dxa"/>
          </w:tblCellMar>
        </w:tblPrEx>
        <w:tc>
          <w:tcPr>
            <w:tcW w:w="720" w:type="dxa"/>
            <w:vMerge w:val="restart"/>
            <w:tcBorders>
              <w:right w:val="single" w:sz="4" w:space="0" w:color="auto"/>
            </w:tcBorders>
          </w:tcPr>
          <w:p w:rsidR="00CB4538" w:rsidRPr="003874EF" w:rsidRDefault="00CB4538" w:rsidP="00654E02">
            <w:pPr>
              <w:pStyle w:val="BodyText2"/>
              <w:spacing w:after="120" w:line="400" w:lineRule="exact"/>
              <w:jc w:val="center"/>
              <w:rPr>
                <w:sz w:val="22"/>
                <w:szCs w:val="22"/>
                <w:rtl/>
              </w:rPr>
            </w:pPr>
          </w:p>
        </w:tc>
        <w:tc>
          <w:tcPr>
            <w:tcW w:w="900" w:type="dxa"/>
            <w:vMerge w:val="restart"/>
            <w:tcBorders>
              <w:left w:val="single" w:sz="4" w:space="0" w:color="auto"/>
            </w:tcBorders>
          </w:tcPr>
          <w:p w:rsidR="00CB4538" w:rsidRPr="003874EF" w:rsidRDefault="00CB4538" w:rsidP="00654E02">
            <w:pPr>
              <w:pStyle w:val="BodyText2"/>
              <w:spacing w:after="120" w:line="400" w:lineRule="exact"/>
              <w:jc w:val="center"/>
              <w:rPr>
                <w:rFonts w:hint="cs"/>
                <w:sz w:val="22"/>
                <w:szCs w:val="22"/>
                <w:rtl/>
                <w:lang w:bidi="ar-EG"/>
              </w:rPr>
            </w:pPr>
            <w:r w:rsidRPr="003874EF">
              <w:rPr>
                <w:rFonts w:hint="cs"/>
                <w:sz w:val="22"/>
                <w:szCs w:val="22"/>
                <w:rtl/>
                <w:lang w:bidi="ar-EG"/>
              </w:rPr>
              <w:t>المجموع</w:t>
            </w:r>
          </w:p>
        </w:tc>
        <w:tc>
          <w:tcPr>
            <w:tcW w:w="5040" w:type="dxa"/>
            <w:gridSpan w:val="6"/>
          </w:tcPr>
          <w:p w:rsidR="00CB4538" w:rsidRPr="003874EF" w:rsidRDefault="00CB4538" w:rsidP="00654E02">
            <w:pPr>
              <w:pStyle w:val="BodyText2"/>
              <w:spacing w:after="120" w:line="400" w:lineRule="exact"/>
              <w:jc w:val="center"/>
              <w:rPr>
                <w:sz w:val="22"/>
                <w:szCs w:val="22"/>
                <w:rtl/>
              </w:rPr>
            </w:pPr>
            <w:r w:rsidRPr="003874EF">
              <w:rPr>
                <w:rFonts w:hint="cs"/>
                <w:sz w:val="22"/>
                <w:szCs w:val="22"/>
                <w:rtl/>
                <w:lang w:bidi="ar-EG"/>
              </w:rPr>
              <w:t>مستوى التعليم الذي تم تحصيله</w:t>
            </w:r>
          </w:p>
        </w:tc>
        <w:tc>
          <w:tcPr>
            <w:tcW w:w="630" w:type="dxa"/>
            <w:vMerge w:val="restart"/>
          </w:tcPr>
          <w:p w:rsidR="00CB4538" w:rsidRPr="003874EF" w:rsidRDefault="00CB4538" w:rsidP="00654E02">
            <w:pPr>
              <w:pStyle w:val="BodyText2"/>
              <w:spacing w:before="120" w:after="120" w:line="240" w:lineRule="exact"/>
              <w:jc w:val="center"/>
              <w:rPr>
                <w:rFonts w:hint="cs"/>
                <w:sz w:val="22"/>
                <w:szCs w:val="22"/>
                <w:rtl/>
                <w:lang w:bidi="ar-EG"/>
              </w:rPr>
            </w:pPr>
            <w:r w:rsidRPr="003874EF">
              <w:rPr>
                <w:rFonts w:hint="cs"/>
                <w:sz w:val="22"/>
                <w:szCs w:val="22"/>
                <w:rtl/>
                <w:lang w:bidi="ar-EG"/>
              </w:rPr>
              <w:t>فئات أخرى</w:t>
            </w:r>
          </w:p>
        </w:tc>
        <w:tc>
          <w:tcPr>
            <w:tcW w:w="720" w:type="dxa"/>
            <w:vMerge w:val="restart"/>
          </w:tcPr>
          <w:p w:rsidR="00CB4538" w:rsidRPr="003874EF" w:rsidRDefault="00CB4538" w:rsidP="00654E02">
            <w:pPr>
              <w:pStyle w:val="BodyText2"/>
              <w:spacing w:before="120" w:after="120" w:line="240" w:lineRule="exact"/>
              <w:jc w:val="center"/>
              <w:rPr>
                <w:rFonts w:hint="cs"/>
                <w:sz w:val="22"/>
                <w:szCs w:val="22"/>
                <w:rtl/>
                <w:lang w:bidi="ar-EG"/>
              </w:rPr>
            </w:pPr>
            <w:r w:rsidRPr="003874EF">
              <w:rPr>
                <w:rFonts w:hint="cs"/>
                <w:sz w:val="22"/>
                <w:szCs w:val="22"/>
                <w:rtl/>
                <w:lang w:bidi="ar-EG"/>
              </w:rPr>
              <w:t>غير معروف</w:t>
            </w:r>
          </w:p>
        </w:tc>
      </w:tr>
      <w:tr w:rsidR="00CB4538" w:rsidRPr="003874EF">
        <w:tblPrEx>
          <w:tblCellMar>
            <w:top w:w="0" w:type="dxa"/>
            <w:bottom w:w="0" w:type="dxa"/>
          </w:tblCellMar>
        </w:tblPrEx>
        <w:tc>
          <w:tcPr>
            <w:tcW w:w="720" w:type="dxa"/>
            <w:vMerge/>
            <w:tcBorders>
              <w:right w:val="single" w:sz="4" w:space="0" w:color="auto"/>
            </w:tcBorders>
          </w:tcPr>
          <w:p w:rsidR="00CB4538" w:rsidRPr="003874EF" w:rsidRDefault="00CB4538" w:rsidP="00654E02">
            <w:pPr>
              <w:pStyle w:val="BodyText2"/>
              <w:spacing w:after="120" w:line="400" w:lineRule="exact"/>
              <w:jc w:val="center"/>
              <w:rPr>
                <w:rtl/>
              </w:rPr>
            </w:pPr>
          </w:p>
        </w:tc>
        <w:tc>
          <w:tcPr>
            <w:tcW w:w="900" w:type="dxa"/>
            <w:vMerge/>
            <w:tcBorders>
              <w:left w:val="single" w:sz="4" w:space="0" w:color="auto"/>
            </w:tcBorders>
          </w:tcPr>
          <w:p w:rsidR="00CB4538" w:rsidRPr="003874EF" w:rsidRDefault="00CB4538" w:rsidP="00654E02">
            <w:pPr>
              <w:pStyle w:val="BodyText2"/>
              <w:spacing w:after="120" w:line="400" w:lineRule="exact"/>
              <w:jc w:val="center"/>
              <w:rPr>
                <w:rtl/>
              </w:rPr>
            </w:pPr>
          </w:p>
        </w:tc>
        <w:tc>
          <w:tcPr>
            <w:tcW w:w="900" w:type="dxa"/>
            <w:vMerge w:val="restart"/>
          </w:tcPr>
          <w:p w:rsidR="00CB4538" w:rsidRPr="003874EF" w:rsidRDefault="00CB4538" w:rsidP="00654E02">
            <w:pPr>
              <w:pStyle w:val="BodyText2"/>
              <w:spacing w:before="120" w:after="120" w:line="240" w:lineRule="exact"/>
              <w:jc w:val="center"/>
              <w:rPr>
                <w:rFonts w:hint="cs"/>
                <w:rtl/>
                <w:lang w:bidi="ar-EG"/>
              </w:rPr>
            </w:pPr>
            <w:r w:rsidRPr="003874EF">
              <w:rPr>
                <w:rFonts w:hint="cs"/>
                <w:rtl/>
                <w:lang w:bidi="ar-EG"/>
              </w:rPr>
              <w:t>التعليم الابتدائي</w:t>
            </w:r>
          </w:p>
        </w:tc>
        <w:tc>
          <w:tcPr>
            <w:tcW w:w="810" w:type="dxa"/>
            <w:vMerge w:val="restart"/>
          </w:tcPr>
          <w:p w:rsidR="00CB4538" w:rsidRPr="003874EF" w:rsidRDefault="00CB4538" w:rsidP="00654E02">
            <w:pPr>
              <w:pStyle w:val="BodyText2"/>
              <w:spacing w:before="120" w:after="120" w:line="240" w:lineRule="exact"/>
              <w:jc w:val="center"/>
              <w:rPr>
                <w:rFonts w:hint="cs"/>
                <w:rtl/>
                <w:lang w:bidi="ar-EG"/>
              </w:rPr>
            </w:pPr>
            <w:r w:rsidRPr="003874EF">
              <w:rPr>
                <w:rFonts w:hint="cs"/>
                <w:rtl/>
                <w:lang w:bidi="ar-EG"/>
              </w:rPr>
              <w:t>التعليم الثانوي</w:t>
            </w:r>
          </w:p>
        </w:tc>
        <w:tc>
          <w:tcPr>
            <w:tcW w:w="810" w:type="dxa"/>
            <w:vMerge w:val="restart"/>
          </w:tcPr>
          <w:p w:rsidR="00CB4538" w:rsidRPr="003874EF" w:rsidRDefault="00CB4538" w:rsidP="00654E02">
            <w:pPr>
              <w:pStyle w:val="BodyText2"/>
              <w:spacing w:before="120" w:after="120" w:line="240" w:lineRule="exact"/>
              <w:jc w:val="center"/>
              <w:rPr>
                <w:rFonts w:hint="cs"/>
                <w:rtl/>
                <w:lang w:bidi="ar-EG"/>
              </w:rPr>
            </w:pPr>
            <w:r w:rsidRPr="003874EF">
              <w:rPr>
                <w:rFonts w:hint="cs"/>
                <w:rtl/>
                <w:lang w:bidi="ar-EG"/>
              </w:rPr>
              <w:t>المعاهد العليا</w:t>
            </w:r>
          </w:p>
        </w:tc>
        <w:tc>
          <w:tcPr>
            <w:tcW w:w="810" w:type="dxa"/>
            <w:vMerge w:val="restart"/>
          </w:tcPr>
          <w:p w:rsidR="00CB4538" w:rsidRPr="003874EF" w:rsidRDefault="00CB4538" w:rsidP="00654E02">
            <w:pPr>
              <w:pStyle w:val="BodyText2"/>
              <w:spacing w:before="120" w:after="120" w:line="240" w:lineRule="exact"/>
              <w:jc w:val="center"/>
              <w:rPr>
                <w:rFonts w:hint="cs"/>
                <w:rtl/>
                <w:lang w:bidi="ar-EG"/>
              </w:rPr>
            </w:pPr>
            <w:r w:rsidRPr="003874EF">
              <w:rPr>
                <w:rFonts w:hint="cs"/>
                <w:rtl/>
                <w:lang w:bidi="ar-EG"/>
              </w:rPr>
              <w:t>التعليم العالي</w:t>
            </w:r>
          </w:p>
        </w:tc>
        <w:tc>
          <w:tcPr>
            <w:tcW w:w="1710" w:type="dxa"/>
            <w:gridSpan w:val="2"/>
          </w:tcPr>
          <w:p w:rsidR="00CB4538" w:rsidRPr="003874EF" w:rsidRDefault="00CB4538" w:rsidP="00654E02">
            <w:pPr>
              <w:pStyle w:val="BodyText2"/>
              <w:spacing w:after="120" w:line="400" w:lineRule="exact"/>
              <w:jc w:val="center"/>
              <w:rPr>
                <w:rFonts w:hint="cs"/>
                <w:sz w:val="22"/>
                <w:szCs w:val="22"/>
                <w:rtl/>
                <w:lang w:bidi="ar-EG"/>
              </w:rPr>
            </w:pPr>
            <w:r w:rsidRPr="003874EF">
              <w:rPr>
                <w:rFonts w:hint="cs"/>
                <w:sz w:val="22"/>
                <w:szCs w:val="22"/>
                <w:rtl/>
                <w:lang w:bidi="ar-EG"/>
              </w:rPr>
              <w:t>من بينهـم</w:t>
            </w:r>
          </w:p>
        </w:tc>
        <w:tc>
          <w:tcPr>
            <w:tcW w:w="630" w:type="dxa"/>
            <w:vMerge/>
          </w:tcPr>
          <w:p w:rsidR="00CB4538" w:rsidRPr="003874EF" w:rsidRDefault="00CB4538" w:rsidP="00654E02">
            <w:pPr>
              <w:pStyle w:val="BodyText2"/>
              <w:spacing w:after="120" w:line="400" w:lineRule="exact"/>
              <w:jc w:val="center"/>
              <w:rPr>
                <w:rtl/>
              </w:rPr>
            </w:pPr>
          </w:p>
        </w:tc>
        <w:tc>
          <w:tcPr>
            <w:tcW w:w="720" w:type="dxa"/>
            <w:vMerge/>
          </w:tcPr>
          <w:p w:rsidR="00CB4538" w:rsidRPr="003874EF" w:rsidRDefault="00CB4538" w:rsidP="00654E02">
            <w:pPr>
              <w:pStyle w:val="BodyText2"/>
              <w:spacing w:after="120" w:line="400" w:lineRule="exact"/>
              <w:jc w:val="center"/>
              <w:rPr>
                <w:rtl/>
              </w:rPr>
            </w:pPr>
          </w:p>
        </w:tc>
      </w:tr>
      <w:tr w:rsidR="00CB4538" w:rsidRPr="003874EF">
        <w:tblPrEx>
          <w:tblCellMar>
            <w:top w:w="0" w:type="dxa"/>
            <w:bottom w:w="0" w:type="dxa"/>
          </w:tblCellMar>
        </w:tblPrEx>
        <w:tc>
          <w:tcPr>
            <w:tcW w:w="720" w:type="dxa"/>
            <w:vMerge/>
            <w:tcBorders>
              <w:right w:val="single" w:sz="4" w:space="0" w:color="auto"/>
            </w:tcBorders>
          </w:tcPr>
          <w:p w:rsidR="00CB4538" w:rsidRPr="003874EF" w:rsidRDefault="00CB4538" w:rsidP="00654E02">
            <w:pPr>
              <w:pStyle w:val="BodyText2"/>
              <w:spacing w:after="120" w:line="400" w:lineRule="exact"/>
              <w:jc w:val="center"/>
              <w:rPr>
                <w:rtl/>
              </w:rPr>
            </w:pPr>
          </w:p>
        </w:tc>
        <w:tc>
          <w:tcPr>
            <w:tcW w:w="900" w:type="dxa"/>
            <w:vMerge/>
            <w:tcBorders>
              <w:left w:val="single" w:sz="4" w:space="0" w:color="auto"/>
            </w:tcBorders>
          </w:tcPr>
          <w:p w:rsidR="00CB4538" w:rsidRPr="003874EF" w:rsidRDefault="00CB4538" w:rsidP="00654E02">
            <w:pPr>
              <w:pStyle w:val="BodyText2"/>
              <w:spacing w:after="120" w:line="400" w:lineRule="exact"/>
              <w:jc w:val="center"/>
              <w:rPr>
                <w:rtl/>
              </w:rPr>
            </w:pPr>
          </w:p>
        </w:tc>
        <w:tc>
          <w:tcPr>
            <w:tcW w:w="900" w:type="dxa"/>
            <w:vMerge/>
          </w:tcPr>
          <w:p w:rsidR="00CB4538" w:rsidRPr="003874EF" w:rsidRDefault="00CB4538" w:rsidP="00654E02">
            <w:pPr>
              <w:pStyle w:val="BodyText2"/>
              <w:spacing w:after="120" w:line="400" w:lineRule="exact"/>
              <w:jc w:val="center"/>
              <w:rPr>
                <w:rtl/>
              </w:rPr>
            </w:pPr>
          </w:p>
        </w:tc>
        <w:tc>
          <w:tcPr>
            <w:tcW w:w="810" w:type="dxa"/>
            <w:vMerge/>
          </w:tcPr>
          <w:p w:rsidR="00CB4538" w:rsidRPr="003874EF" w:rsidRDefault="00CB4538" w:rsidP="00654E02">
            <w:pPr>
              <w:pStyle w:val="BodyText2"/>
              <w:spacing w:after="120" w:line="400" w:lineRule="exact"/>
              <w:jc w:val="center"/>
              <w:rPr>
                <w:rtl/>
              </w:rPr>
            </w:pPr>
          </w:p>
        </w:tc>
        <w:tc>
          <w:tcPr>
            <w:tcW w:w="810" w:type="dxa"/>
            <w:vMerge/>
          </w:tcPr>
          <w:p w:rsidR="00CB4538" w:rsidRPr="003874EF" w:rsidRDefault="00CB4538" w:rsidP="00654E02">
            <w:pPr>
              <w:pStyle w:val="BodyText2"/>
              <w:spacing w:after="120" w:line="400" w:lineRule="exact"/>
              <w:jc w:val="center"/>
              <w:rPr>
                <w:rtl/>
              </w:rPr>
            </w:pPr>
          </w:p>
        </w:tc>
        <w:tc>
          <w:tcPr>
            <w:tcW w:w="810" w:type="dxa"/>
            <w:vMerge/>
          </w:tcPr>
          <w:p w:rsidR="00CB4538" w:rsidRPr="003874EF" w:rsidRDefault="00CB4538" w:rsidP="00654E02">
            <w:pPr>
              <w:pStyle w:val="BodyText2"/>
              <w:spacing w:after="120" w:line="400" w:lineRule="exact"/>
              <w:jc w:val="center"/>
              <w:rPr>
                <w:rtl/>
              </w:rPr>
            </w:pPr>
          </w:p>
        </w:tc>
        <w:tc>
          <w:tcPr>
            <w:tcW w:w="990" w:type="dxa"/>
          </w:tcPr>
          <w:p w:rsidR="00CB4538" w:rsidRPr="003874EF" w:rsidRDefault="00CB4538" w:rsidP="00654E02">
            <w:pPr>
              <w:pStyle w:val="BodyText2"/>
              <w:spacing w:after="120" w:line="240" w:lineRule="exact"/>
              <w:jc w:val="center"/>
              <w:rPr>
                <w:rtl/>
              </w:rPr>
            </w:pPr>
            <w:r w:rsidRPr="003874EF">
              <w:rPr>
                <w:rFonts w:hint="cs"/>
                <w:rtl/>
                <w:lang w:bidi="ar-EG"/>
              </w:rPr>
              <w:t>حملة الماجستير والإخصائيون</w:t>
            </w:r>
          </w:p>
        </w:tc>
        <w:tc>
          <w:tcPr>
            <w:tcW w:w="720" w:type="dxa"/>
          </w:tcPr>
          <w:p w:rsidR="00CB4538" w:rsidRPr="003874EF" w:rsidRDefault="00CB4538" w:rsidP="00654E02">
            <w:pPr>
              <w:pStyle w:val="BodyText2"/>
              <w:spacing w:after="120" w:line="240" w:lineRule="exact"/>
              <w:jc w:val="center"/>
              <w:rPr>
                <w:rtl/>
              </w:rPr>
            </w:pPr>
            <w:r w:rsidRPr="003874EF">
              <w:rPr>
                <w:rFonts w:hint="cs"/>
                <w:rtl/>
                <w:lang w:bidi="ar-EG"/>
              </w:rPr>
              <w:t>حملة الدكتوراه</w:t>
            </w:r>
          </w:p>
        </w:tc>
        <w:tc>
          <w:tcPr>
            <w:tcW w:w="630" w:type="dxa"/>
            <w:vMerge/>
          </w:tcPr>
          <w:p w:rsidR="00CB4538" w:rsidRPr="003874EF" w:rsidRDefault="00CB4538" w:rsidP="00654E02">
            <w:pPr>
              <w:pStyle w:val="BodyText2"/>
              <w:spacing w:after="120" w:line="400" w:lineRule="exact"/>
              <w:jc w:val="center"/>
              <w:rPr>
                <w:rtl/>
              </w:rPr>
            </w:pPr>
          </w:p>
        </w:tc>
        <w:tc>
          <w:tcPr>
            <w:tcW w:w="720" w:type="dxa"/>
            <w:vMerge/>
          </w:tcPr>
          <w:p w:rsidR="00CB4538" w:rsidRPr="003874EF" w:rsidRDefault="00CB4538" w:rsidP="00654E02">
            <w:pPr>
              <w:pStyle w:val="BodyText2"/>
              <w:spacing w:after="120" w:line="400" w:lineRule="exact"/>
              <w:jc w:val="center"/>
              <w:rPr>
                <w:rtl/>
              </w:rPr>
            </w:pPr>
          </w:p>
        </w:tc>
      </w:tr>
    </w:tbl>
    <w:p w:rsidR="00CB4538" w:rsidRPr="00613BDF" w:rsidRDefault="00CB4538" w:rsidP="00CB4538">
      <w:pPr>
        <w:pStyle w:val="BodyText2"/>
        <w:spacing w:after="120" w:line="400" w:lineRule="exact"/>
        <w:jc w:val="center"/>
        <w:outlineLvl w:val="0"/>
        <w:rPr>
          <w:b/>
          <w:bCs/>
          <w:sz w:val="30"/>
          <w:szCs w:val="30"/>
          <w:rtl/>
        </w:rPr>
      </w:pPr>
      <w:r w:rsidRPr="00613BDF">
        <w:rPr>
          <w:b/>
          <w:bCs/>
          <w:sz w:val="30"/>
          <w:szCs w:val="30"/>
          <w:rtl/>
        </w:rPr>
        <w:t>المرشحون</w:t>
      </w:r>
    </w:p>
    <w:tbl>
      <w:tblPr>
        <w:bidiVisual/>
        <w:tblW w:w="8010" w:type="dxa"/>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720"/>
        <w:gridCol w:w="720"/>
        <w:gridCol w:w="810"/>
        <w:gridCol w:w="810"/>
        <w:gridCol w:w="720"/>
        <w:gridCol w:w="720"/>
        <w:gridCol w:w="630"/>
        <w:gridCol w:w="720"/>
      </w:tblGrid>
      <w:tr w:rsidR="00CB4538" w:rsidRPr="00613BDF">
        <w:tblPrEx>
          <w:tblCellMar>
            <w:top w:w="0" w:type="dxa"/>
            <w:bottom w:w="0" w:type="dxa"/>
          </w:tblCellMar>
        </w:tblPrEx>
        <w:tc>
          <w:tcPr>
            <w:tcW w:w="1440" w:type="dxa"/>
          </w:tcPr>
          <w:p w:rsidR="00CB4538" w:rsidRPr="003B703D" w:rsidRDefault="00CB4538" w:rsidP="00C447BF">
            <w:pPr>
              <w:pStyle w:val="BodyText2"/>
              <w:spacing w:line="360" w:lineRule="exact"/>
              <w:rPr>
                <w:rFonts w:hint="cs"/>
                <w:sz w:val="24"/>
                <w:szCs w:val="24"/>
                <w:rtl/>
                <w:lang w:bidi="ar-EG"/>
              </w:rPr>
            </w:pPr>
            <w:r w:rsidRPr="003B703D">
              <w:rPr>
                <w:rFonts w:hint="cs"/>
                <w:sz w:val="24"/>
                <w:szCs w:val="24"/>
                <w:rtl/>
                <w:lang w:bidi="ar-EG"/>
              </w:rPr>
              <w:t>نساء</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26</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5</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2</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17</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r>
      <w:tr w:rsidR="00CB4538" w:rsidRPr="00613BDF">
        <w:tblPrEx>
          <w:tblCellMar>
            <w:top w:w="0" w:type="dxa"/>
            <w:bottom w:w="0" w:type="dxa"/>
          </w:tblCellMar>
        </w:tblPrEx>
        <w:tc>
          <w:tcPr>
            <w:tcW w:w="1440" w:type="dxa"/>
          </w:tcPr>
          <w:p w:rsidR="00CB4538" w:rsidRPr="003B703D" w:rsidRDefault="00CB4538" w:rsidP="00C447BF">
            <w:pPr>
              <w:pStyle w:val="BodyText2"/>
              <w:spacing w:line="360" w:lineRule="exact"/>
              <w:rPr>
                <w:rFonts w:hint="cs"/>
                <w:sz w:val="24"/>
                <w:szCs w:val="24"/>
                <w:rtl/>
                <w:lang w:bidi="ar-EG"/>
              </w:rPr>
            </w:pPr>
            <w:r w:rsidRPr="003B703D">
              <w:rPr>
                <w:rFonts w:hint="cs"/>
                <w:sz w:val="24"/>
                <w:szCs w:val="24"/>
                <w:rtl/>
                <w:lang w:bidi="ar-EG"/>
              </w:rPr>
              <w:t>رجال</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471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6</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86</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76</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266</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28</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5</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3</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w:t>
            </w:r>
          </w:p>
        </w:tc>
      </w:tr>
    </w:tbl>
    <w:p w:rsidR="00CB4538" w:rsidRDefault="00CB4538" w:rsidP="00CB4538">
      <w:pPr>
        <w:pStyle w:val="BodyText2"/>
        <w:spacing w:after="120" w:line="400" w:lineRule="exact"/>
        <w:jc w:val="center"/>
        <w:outlineLvl w:val="0"/>
        <w:rPr>
          <w:rFonts w:hint="cs"/>
          <w:b/>
          <w:bCs/>
          <w:sz w:val="30"/>
          <w:szCs w:val="30"/>
          <w:rtl/>
        </w:rPr>
      </w:pPr>
      <w:r w:rsidRPr="00613BDF">
        <w:rPr>
          <w:rFonts w:hint="cs"/>
          <w:b/>
          <w:bCs/>
          <w:sz w:val="30"/>
          <w:szCs w:val="30"/>
          <w:rtl/>
          <w:lang w:bidi="ar-EG"/>
        </w:rPr>
        <w:t xml:space="preserve">الأعضاء </w:t>
      </w:r>
      <w:r w:rsidRPr="00613BDF">
        <w:rPr>
          <w:b/>
          <w:bCs/>
          <w:sz w:val="30"/>
          <w:szCs w:val="30"/>
          <w:rtl/>
        </w:rPr>
        <w:t>المنتخبون</w:t>
      </w:r>
    </w:p>
    <w:tbl>
      <w:tblPr>
        <w:bidiVisual/>
        <w:tblW w:w="8010" w:type="dxa"/>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720"/>
        <w:gridCol w:w="720"/>
        <w:gridCol w:w="810"/>
        <w:gridCol w:w="810"/>
        <w:gridCol w:w="720"/>
        <w:gridCol w:w="720"/>
        <w:gridCol w:w="630"/>
        <w:gridCol w:w="720"/>
      </w:tblGrid>
      <w:tr w:rsidR="00CB4538" w:rsidRPr="00613BDF">
        <w:tblPrEx>
          <w:tblCellMar>
            <w:top w:w="0" w:type="dxa"/>
            <w:bottom w:w="0" w:type="dxa"/>
          </w:tblCellMar>
        </w:tblPrEx>
        <w:tc>
          <w:tcPr>
            <w:tcW w:w="1440" w:type="dxa"/>
          </w:tcPr>
          <w:p w:rsidR="00CB4538" w:rsidRPr="006240F4" w:rsidRDefault="00CB4538" w:rsidP="00C447BF">
            <w:pPr>
              <w:pStyle w:val="BodyText2"/>
              <w:spacing w:line="360" w:lineRule="exact"/>
              <w:rPr>
                <w:rFonts w:hint="cs"/>
                <w:sz w:val="24"/>
                <w:szCs w:val="24"/>
                <w:rtl/>
                <w:lang w:bidi="ar-EG"/>
              </w:rPr>
            </w:pPr>
            <w:r w:rsidRPr="006240F4">
              <w:rPr>
                <w:rFonts w:hint="cs"/>
                <w:sz w:val="24"/>
                <w:szCs w:val="24"/>
                <w:rtl/>
                <w:lang w:bidi="ar-EG"/>
              </w:rPr>
              <w:t>نساء</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3</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3</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r>
      <w:tr w:rsidR="00CB4538" w:rsidRPr="00613BDF">
        <w:tblPrEx>
          <w:tblCellMar>
            <w:top w:w="0" w:type="dxa"/>
            <w:bottom w:w="0" w:type="dxa"/>
          </w:tblCellMar>
        </w:tblPrEx>
        <w:tc>
          <w:tcPr>
            <w:tcW w:w="1440" w:type="dxa"/>
          </w:tcPr>
          <w:p w:rsidR="00CB4538" w:rsidRPr="006240F4" w:rsidRDefault="00CB4538" w:rsidP="00C447BF">
            <w:pPr>
              <w:pStyle w:val="BodyText2"/>
              <w:spacing w:line="360" w:lineRule="exact"/>
              <w:rPr>
                <w:rFonts w:hint="cs"/>
                <w:sz w:val="24"/>
                <w:szCs w:val="24"/>
                <w:rtl/>
                <w:lang w:bidi="ar-EG"/>
              </w:rPr>
            </w:pPr>
            <w:r w:rsidRPr="006240F4">
              <w:rPr>
                <w:rFonts w:hint="cs"/>
                <w:sz w:val="24"/>
                <w:szCs w:val="24"/>
                <w:rtl/>
                <w:lang w:bidi="ar-EG"/>
              </w:rPr>
              <w:t>رجال</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120</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16</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17</w:t>
            </w:r>
          </w:p>
        </w:tc>
        <w:tc>
          <w:tcPr>
            <w:tcW w:w="810" w:type="dxa"/>
          </w:tcPr>
          <w:p w:rsidR="00CB4538" w:rsidRPr="003874EF" w:rsidRDefault="00CB4538" w:rsidP="00C447BF">
            <w:pPr>
              <w:pStyle w:val="BodyText2"/>
              <w:spacing w:line="360" w:lineRule="exact"/>
              <w:jc w:val="center"/>
              <w:rPr>
                <w:rFonts w:hint="cs"/>
                <w:rtl/>
              </w:rPr>
            </w:pPr>
            <w:r w:rsidRPr="003874EF">
              <w:rPr>
                <w:rFonts w:hint="cs"/>
                <w:rtl/>
              </w:rPr>
              <w:t>77</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7</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2</w:t>
            </w:r>
          </w:p>
        </w:tc>
        <w:tc>
          <w:tcPr>
            <w:tcW w:w="630" w:type="dxa"/>
          </w:tcPr>
          <w:p w:rsidR="00CB4538" w:rsidRPr="003874EF" w:rsidRDefault="00CB4538" w:rsidP="00C447BF">
            <w:pPr>
              <w:pStyle w:val="BodyText2"/>
              <w:spacing w:line="360" w:lineRule="exact"/>
              <w:jc w:val="center"/>
              <w:rPr>
                <w:rFonts w:hint="cs"/>
                <w:rtl/>
              </w:rPr>
            </w:pPr>
            <w:r w:rsidRPr="003874EF">
              <w:rPr>
                <w:rFonts w:hint="cs"/>
                <w:rtl/>
              </w:rPr>
              <w:t>-</w:t>
            </w:r>
          </w:p>
        </w:tc>
        <w:tc>
          <w:tcPr>
            <w:tcW w:w="720" w:type="dxa"/>
          </w:tcPr>
          <w:p w:rsidR="00CB4538" w:rsidRPr="003874EF" w:rsidRDefault="00CB4538" w:rsidP="00C447BF">
            <w:pPr>
              <w:pStyle w:val="BodyText2"/>
              <w:spacing w:line="360" w:lineRule="exact"/>
              <w:jc w:val="center"/>
              <w:rPr>
                <w:rFonts w:hint="cs"/>
                <w:rtl/>
              </w:rPr>
            </w:pPr>
            <w:r w:rsidRPr="003874EF">
              <w:rPr>
                <w:rFonts w:hint="cs"/>
                <w:rtl/>
              </w:rPr>
              <w:t>-</w:t>
            </w:r>
          </w:p>
        </w:tc>
      </w:tr>
    </w:tbl>
    <w:p w:rsidR="00C447BF" w:rsidRPr="00C447BF" w:rsidRDefault="00C447BF" w:rsidP="00C447BF">
      <w:pPr>
        <w:pStyle w:val="BodyText2"/>
        <w:spacing w:line="120" w:lineRule="exact"/>
        <w:ind w:left="1030"/>
        <w:rPr>
          <w:rFonts w:hint="cs"/>
          <w:sz w:val="12"/>
          <w:szCs w:val="26"/>
          <w:rtl/>
        </w:rPr>
      </w:pPr>
    </w:p>
    <w:p w:rsidR="00CB4538" w:rsidRPr="006240F4" w:rsidRDefault="00CB4538" w:rsidP="00CB4538">
      <w:pPr>
        <w:pStyle w:val="BodyText2"/>
        <w:spacing w:after="120" w:line="400" w:lineRule="exact"/>
        <w:ind w:left="1030"/>
        <w:rPr>
          <w:sz w:val="26"/>
          <w:szCs w:val="26"/>
          <w:rtl/>
        </w:rPr>
      </w:pPr>
      <w:r w:rsidRPr="006240F4">
        <w:rPr>
          <w:sz w:val="26"/>
          <w:szCs w:val="26"/>
          <w:rtl/>
        </w:rPr>
        <w:t>المصدر:  مكتب الإحصاءات الحكومية</w:t>
      </w:r>
    </w:p>
    <w:p w:rsidR="00CB4538" w:rsidRDefault="00CB4538" w:rsidP="00CB4538">
      <w:pPr>
        <w:pStyle w:val="BodyText2"/>
        <w:spacing w:after="120" w:line="400" w:lineRule="exact"/>
        <w:rPr>
          <w:sz w:val="30"/>
          <w:szCs w:val="30"/>
          <w:rtl/>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CB4538" w:rsidRDefault="00CB4538" w:rsidP="00CB4538">
      <w:pPr>
        <w:pStyle w:val="BodyText2"/>
        <w:spacing w:after="120" w:line="400" w:lineRule="exact"/>
        <w:rPr>
          <w:rFonts w:hint="cs"/>
          <w:sz w:val="30"/>
          <w:szCs w:val="30"/>
          <w:rtl/>
        </w:rPr>
      </w:pPr>
    </w:p>
    <w:p w:rsidR="00780013" w:rsidRDefault="00780013" w:rsidP="00CB4538">
      <w:pPr>
        <w:pStyle w:val="BodyText2"/>
        <w:spacing w:after="120" w:line="400" w:lineRule="exact"/>
        <w:rPr>
          <w:rFonts w:hint="cs"/>
          <w:sz w:val="30"/>
          <w:szCs w:val="30"/>
          <w:rtl/>
        </w:rPr>
      </w:pPr>
    </w:p>
    <w:p w:rsidR="00780013" w:rsidRDefault="00780013" w:rsidP="00CB4538">
      <w:pPr>
        <w:pStyle w:val="BodyText2"/>
        <w:spacing w:after="120" w:line="400" w:lineRule="exact"/>
        <w:rPr>
          <w:rFonts w:hint="cs"/>
          <w:sz w:val="30"/>
          <w:szCs w:val="30"/>
          <w:rtl/>
        </w:rPr>
      </w:pPr>
    </w:p>
    <w:tbl>
      <w:tblPr>
        <w:bidiVisual/>
        <w:tblW w:w="12420" w:type="dxa"/>
        <w:tblInd w:w="-133" w:type="dxa"/>
        <w:shd w:val="clear" w:color="auto" w:fill="B3B3B3"/>
        <w:tblLayout w:type="fixed"/>
        <w:tblCellMar>
          <w:left w:w="0" w:type="dxa"/>
          <w:right w:w="0" w:type="dxa"/>
        </w:tblCellMar>
        <w:tblLook w:val="0000" w:firstRow="0" w:lastRow="0" w:firstColumn="0" w:lastColumn="0" w:noHBand="0" w:noVBand="0"/>
      </w:tblPr>
      <w:tblGrid>
        <w:gridCol w:w="12420"/>
      </w:tblGrid>
      <w:tr w:rsidR="00780013">
        <w:tblPrEx>
          <w:tblCellMar>
            <w:top w:w="0" w:type="dxa"/>
            <w:bottom w:w="0" w:type="dxa"/>
          </w:tblCellMar>
        </w:tblPrEx>
        <w:tc>
          <w:tcPr>
            <w:tcW w:w="12420" w:type="dxa"/>
            <w:shd w:val="clear" w:color="auto" w:fill="B3B3B3"/>
          </w:tcPr>
          <w:p w:rsidR="00780013" w:rsidRPr="00780013" w:rsidRDefault="00780013" w:rsidP="00780013">
            <w:pPr>
              <w:tabs>
                <w:tab w:val="left" w:pos="288"/>
                <w:tab w:val="left" w:pos="576"/>
                <w:tab w:val="left" w:pos="864"/>
                <w:tab w:val="left" w:pos="1152"/>
              </w:tabs>
              <w:spacing w:after="120"/>
              <w:ind w:right="43"/>
              <w:jc w:val="center"/>
              <w:rPr>
                <w:rFonts w:hint="cs"/>
                <w:sz w:val="32"/>
                <w:szCs w:val="32"/>
                <w:rtl/>
              </w:rPr>
            </w:pPr>
            <w:r w:rsidRPr="00780013">
              <w:rPr>
                <w:rFonts w:hint="cs"/>
                <w:sz w:val="32"/>
                <w:szCs w:val="32"/>
                <w:rtl/>
              </w:rPr>
              <w:t>الانتخابات المحلية عام 2000</w:t>
            </w:r>
          </w:p>
        </w:tc>
      </w:tr>
    </w:tbl>
    <w:p w:rsidR="00780013" w:rsidRPr="00613BDF" w:rsidRDefault="00780013" w:rsidP="00CB4538">
      <w:pPr>
        <w:pStyle w:val="BodyText2"/>
        <w:spacing w:after="120" w:line="400" w:lineRule="exact"/>
        <w:rPr>
          <w:rFonts w:hint="cs"/>
          <w:sz w:val="30"/>
          <w:szCs w:val="30"/>
          <w:rtl/>
        </w:rPr>
      </w:pPr>
    </w:p>
    <w:p w:rsidR="00CB4538" w:rsidRPr="00613BDF" w:rsidRDefault="00CB4538" w:rsidP="00CB4538">
      <w:pPr>
        <w:pStyle w:val="BodyText2"/>
        <w:spacing w:after="120" w:line="400" w:lineRule="exact"/>
        <w:outlineLvl w:val="0"/>
        <w:rPr>
          <w:rFonts w:hint="cs"/>
          <w:b/>
          <w:bCs/>
          <w:sz w:val="30"/>
          <w:szCs w:val="30"/>
          <w:rtl/>
        </w:rPr>
      </w:pPr>
      <w:r w:rsidRPr="00613BDF">
        <w:rPr>
          <w:b/>
          <w:bCs/>
          <w:sz w:val="30"/>
          <w:szCs w:val="30"/>
          <w:rtl/>
        </w:rPr>
        <w:t xml:space="preserve">المرشحون لعضوية المجالس </w:t>
      </w:r>
      <w:r w:rsidRPr="00613BDF">
        <w:rPr>
          <w:rFonts w:hint="cs"/>
          <w:b/>
          <w:bCs/>
          <w:sz w:val="30"/>
          <w:szCs w:val="30"/>
          <w:rtl/>
          <w:lang w:bidi="ar-EG"/>
        </w:rPr>
        <w:t>و</w:t>
      </w:r>
      <w:r w:rsidRPr="00613BDF">
        <w:rPr>
          <w:b/>
          <w:bCs/>
          <w:sz w:val="30"/>
          <w:szCs w:val="30"/>
          <w:rtl/>
        </w:rPr>
        <w:t>أعضاء المجالس المنتخبون حسب الانتماء العرقي والجنس</w:t>
      </w:r>
    </w:p>
    <w:tbl>
      <w:tblPr>
        <w:tblStyle w:val="Footer"/>
        <w:bidiVisual/>
        <w:tblW w:w="0" w:type="auto"/>
        <w:tblBorders>
          <w:top w:val="single" w:sz="12" w:space="0" w:color="auto"/>
          <w:bottom w:val="single" w:sz="12" w:space="0" w:color="auto"/>
        </w:tblBorders>
        <w:tblLook w:val="01E0" w:firstRow="1" w:lastRow="1" w:firstColumn="1" w:lastColumn="1" w:noHBand="0" w:noVBand="0"/>
      </w:tblPr>
      <w:tblGrid>
        <w:gridCol w:w="770"/>
        <w:gridCol w:w="643"/>
        <w:gridCol w:w="655"/>
        <w:gridCol w:w="642"/>
        <w:gridCol w:w="654"/>
        <w:gridCol w:w="638"/>
        <w:gridCol w:w="654"/>
        <w:gridCol w:w="638"/>
        <w:gridCol w:w="654"/>
        <w:gridCol w:w="638"/>
        <w:gridCol w:w="655"/>
        <w:gridCol w:w="638"/>
        <w:gridCol w:w="655"/>
        <w:gridCol w:w="638"/>
        <w:gridCol w:w="655"/>
        <w:gridCol w:w="638"/>
        <w:gridCol w:w="655"/>
        <w:gridCol w:w="638"/>
        <w:gridCol w:w="655"/>
      </w:tblGrid>
      <w:tr w:rsidR="00CB4538" w:rsidRPr="00777F5B">
        <w:tc>
          <w:tcPr>
            <w:tcW w:w="693" w:type="dxa"/>
            <w:vMerge w:val="restart"/>
          </w:tcPr>
          <w:p w:rsidR="00CB4538" w:rsidRPr="00777F5B" w:rsidRDefault="00CB4538" w:rsidP="00654E02">
            <w:pPr>
              <w:pStyle w:val="BodyText2"/>
              <w:spacing w:after="120" w:line="400" w:lineRule="exact"/>
              <w:outlineLvl w:val="0"/>
              <w:rPr>
                <w:rFonts w:hint="cs"/>
                <w:b w:val="0"/>
                <w:bCs w:val="0"/>
                <w:sz w:val="20"/>
                <w:rtl/>
              </w:rPr>
            </w:pP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المجموع</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مقدونيون</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ألبانيون</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أتراك</w:t>
            </w:r>
          </w:p>
        </w:tc>
        <w:tc>
          <w:tcPr>
            <w:tcW w:w="1387"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فلاشيون</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غجر</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صرب</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فئات أخرى</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غير معروف</w:t>
            </w:r>
          </w:p>
        </w:tc>
      </w:tr>
      <w:tr w:rsidR="007E02E7" w:rsidRPr="00777F5B">
        <w:tc>
          <w:tcPr>
            <w:tcW w:w="693" w:type="dxa"/>
            <w:vMerge/>
            <w:tcBorders>
              <w:bottom w:val="single" w:sz="12" w:space="0" w:color="auto"/>
            </w:tcBorders>
          </w:tcPr>
          <w:p w:rsidR="00CB4538" w:rsidRPr="00777F5B" w:rsidRDefault="00CB4538" w:rsidP="00654E02">
            <w:pPr>
              <w:pStyle w:val="BodyText2"/>
              <w:spacing w:after="120" w:line="400" w:lineRule="exact"/>
              <w:outlineLvl w:val="0"/>
              <w:rPr>
                <w:rFonts w:hint="cs"/>
                <w:b w:val="0"/>
                <w:bCs w:val="0"/>
                <w:sz w:val="20"/>
                <w:rtl/>
              </w:rPr>
            </w:pP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r>
      <w:tr w:rsidR="007E02E7" w:rsidRPr="00777F5B">
        <w:tc>
          <w:tcPr>
            <w:tcW w:w="693" w:type="dxa"/>
            <w:tcBorders>
              <w:top w:val="single" w:sz="12" w:space="0" w:color="auto"/>
              <w:bottom w:val="nil"/>
            </w:tcBorders>
          </w:tcPr>
          <w:p w:rsidR="00CB4538" w:rsidRPr="007E02E7" w:rsidRDefault="00CB4538" w:rsidP="00654E02">
            <w:pPr>
              <w:pStyle w:val="BodyText2"/>
              <w:spacing w:after="120" w:line="400" w:lineRule="exact"/>
              <w:outlineLvl w:val="0"/>
              <w:rPr>
                <w:rFonts w:hint="cs"/>
                <w:b w:val="0"/>
                <w:bCs w:val="0"/>
                <w:sz w:val="22"/>
                <w:szCs w:val="22"/>
                <w:rtl/>
              </w:rPr>
            </w:pPr>
            <w:r w:rsidRPr="007E02E7">
              <w:rPr>
                <w:rFonts w:hint="cs"/>
                <w:b w:val="0"/>
                <w:bCs w:val="0"/>
                <w:sz w:val="22"/>
                <w:szCs w:val="22"/>
                <w:rtl/>
              </w:rPr>
              <w:t>المرشحون</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265 1</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526 8</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056 1</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158 5</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66</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850 1</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63</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681</w:t>
            </w:r>
          </w:p>
        </w:tc>
        <w:tc>
          <w:tcPr>
            <w:tcW w:w="693"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13</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32</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303</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16</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127</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21</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260</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9</w:t>
            </w:r>
          </w:p>
        </w:tc>
        <w:tc>
          <w:tcPr>
            <w:tcW w:w="694" w:type="dxa"/>
            <w:tcBorders>
              <w:top w:val="single" w:sz="12" w:space="0" w:color="auto"/>
              <w:bottom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134</w:t>
            </w:r>
          </w:p>
        </w:tc>
      </w:tr>
      <w:tr w:rsidR="00CB4538" w:rsidRPr="00777F5B">
        <w:tc>
          <w:tcPr>
            <w:tcW w:w="693" w:type="dxa"/>
            <w:tcBorders>
              <w:top w:val="nil"/>
            </w:tcBorders>
          </w:tcPr>
          <w:p w:rsidR="00CB4538" w:rsidRPr="007E02E7" w:rsidRDefault="00CB4538" w:rsidP="00654E02">
            <w:pPr>
              <w:pStyle w:val="BodyText2"/>
              <w:spacing w:after="120" w:line="240" w:lineRule="exact"/>
              <w:outlineLvl w:val="0"/>
              <w:rPr>
                <w:rFonts w:hint="cs"/>
                <w:b w:val="0"/>
                <w:bCs w:val="0"/>
                <w:sz w:val="22"/>
                <w:szCs w:val="22"/>
                <w:rtl/>
              </w:rPr>
            </w:pPr>
            <w:r w:rsidRPr="007E02E7">
              <w:rPr>
                <w:rFonts w:hint="cs"/>
                <w:b w:val="0"/>
                <w:bCs w:val="0"/>
                <w:sz w:val="22"/>
                <w:szCs w:val="22"/>
                <w:rtl/>
              </w:rPr>
              <w:t>الأعضاء المنتخبون</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161</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745 1</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141</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197 1</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10</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408</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54</w:t>
            </w:r>
          </w:p>
        </w:tc>
        <w:tc>
          <w:tcPr>
            <w:tcW w:w="693"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5</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3</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13</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23</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2</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31</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w:t>
            </w:r>
          </w:p>
        </w:tc>
        <w:tc>
          <w:tcPr>
            <w:tcW w:w="694" w:type="dxa"/>
            <w:tcBorders>
              <w:top w:val="nil"/>
            </w:tcBorders>
          </w:tcPr>
          <w:p w:rsidR="00CB4538" w:rsidRPr="00777F5B" w:rsidRDefault="00CB4538" w:rsidP="00654E02">
            <w:pPr>
              <w:pStyle w:val="BodyText2"/>
              <w:spacing w:after="120" w:line="400" w:lineRule="exact"/>
              <w:jc w:val="center"/>
              <w:outlineLvl w:val="0"/>
              <w:rPr>
                <w:rFonts w:hint="cs"/>
                <w:b w:val="0"/>
                <w:bCs w:val="0"/>
                <w:sz w:val="20"/>
                <w:rtl/>
              </w:rPr>
            </w:pPr>
            <w:r w:rsidRPr="00777F5B">
              <w:rPr>
                <w:rFonts w:hint="cs"/>
                <w:b w:val="0"/>
                <w:bCs w:val="0"/>
                <w:sz w:val="20"/>
                <w:rtl/>
              </w:rPr>
              <w:t>14</w:t>
            </w:r>
          </w:p>
        </w:tc>
      </w:tr>
    </w:tbl>
    <w:p w:rsidR="00CB4538" w:rsidRPr="00613BDF" w:rsidRDefault="00CB4538" w:rsidP="00CB4538">
      <w:pPr>
        <w:pStyle w:val="BodyText2"/>
        <w:spacing w:after="120" w:line="400" w:lineRule="exact"/>
        <w:outlineLvl w:val="0"/>
        <w:rPr>
          <w:rFonts w:hint="cs"/>
          <w:b/>
          <w:bCs/>
          <w:sz w:val="30"/>
          <w:szCs w:val="30"/>
          <w:rtl/>
        </w:rPr>
      </w:pPr>
    </w:p>
    <w:p w:rsidR="00CB4538" w:rsidRPr="00613BDF" w:rsidRDefault="00CB4538" w:rsidP="00CB4538">
      <w:pPr>
        <w:pStyle w:val="BodyText2"/>
        <w:spacing w:after="120" w:line="400" w:lineRule="exact"/>
        <w:rPr>
          <w:rFonts w:hint="cs"/>
          <w:b/>
          <w:bCs/>
          <w:sz w:val="30"/>
          <w:szCs w:val="30"/>
          <w:rtl/>
        </w:rPr>
      </w:pPr>
      <w:r w:rsidRPr="00613BDF">
        <w:rPr>
          <w:b/>
          <w:bCs/>
          <w:sz w:val="30"/>
          <w:szCs w:val="30"/>
          <w:rtl/>
        </w:rPr>
        <w:t>المرشحون والمنتخبون لرئاسة البلديات حسب الانتماء العرقي والجنس</w:t>
      </w:r>
    </w:p>
    <w:tbl>
      <w:tblPr>
        <w:tblStyle w:val="Footer"/>
        <w:bidiVisual/>
        <w:tblW w:w="0" w:type="auto"/>
        <w:tblBorders>
          <w:top w:val="single" w:sz="12" w:space="0" w:color="auto"/>
          <w:bottom w:val="single" w:sz="12" w:space="0" w:color="auto"/>
        </w:tblBorders>
        <w:tblLook w:val="01E0" w:firstRow="1" w:lastRow="1" w:firstColumn="1" w:lastColumn="1" w:noHBand="0" w:noVBand="0"/>
      </w:tblPr>
      <w:tblGrid>
        <w:gridCol w:w="770"/>
        <w:gridCol w:w="639"/>
        <w:gridCol w:w="656"/>
        <w:gridCol w:w="638"/>
        <w:gridCol w:w="655"/>
        <w:gridCol w:w="638"/>
        <w:gridCol w:w="655"/>
        <w:gridCol w:w="638"/>
        <w:gridCol w:w="655"/>
        <w:gridCol w:w="638"/>
        <w:gridCol w:w="655"/>
        <w:gridCol w:w="639"/>
        <w:gridCol w:w="655"/>
        <w:gridCol w:w="639"/>
        <w:gridCol w:w="655"/>
        <w:gridCol w:w="639"/>
        <w:gridCol w:w="655"/>
        <w:gridCol w:w="639"/>
        <w:gridCol w:w="655"/>
      </w:tblGrid>
      <w:tr w:rsidR="00CB4538" w:rsidRPr="00613BDF">
        <w:tc>
          <w:tcPr>
            <w:tcW w:w="693" w:type="dxa"/>
            <w:vMerge w:val="restart"/>
          </w:tcPr>
          <w:p w:rsidR="00CB4538" w:rsidRPr="007E02E7" w:rsidRDefault="00CB4538" w:rsidP="00654E02">
            <w:pPr>
              <w:pStyle w:val="BodyText2"/>
              <w:spacing w:after="120" w:line="400" w:lineRule="exact"/>
              <w:outlineLvl w:val="0"/>
              <w:rPr>
                <w:rFonts w:hint="cs"/>
                <w:b w:val="0"/>
                <w:bCs w:val="0"/>
                <w:sz w:val="22"/>
                <w:szCs w:val="22"/>
                <w:rtl/>
              </w:rPr>
            </w:pP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المجموع</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مقدونيون</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ألبانيون</w:t>
            </w:r>
          </w:p>
        </w:tc>
        <w:tc>
          <w:tcPr>
            <w:tcW w:w="1386"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أتراك</w:t>
            </w:r>
          </w:p>
        </w:tc>
        <w:tc>
          <w:tcPr>
            <w:tcW w:w="1387"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فلاشيون</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غجر</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صرب</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فئات أخرى</w:t>
            </w:r>
          </w:p>
        </w:tc>
        <w:tc>
          <w:tcPr>
            <w:tcW w:w="1388" w:type="dxa"/>
            <w:gridSpan w:val="2"/>
            <w:tcBorders>
              <w:top w:val="single" w:sz="12" w:space="0" w:color="auto"/>
              <w:bottom w:val="single" w:sz="8"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غير معروف</w:t>
            </w:r>
          </w:p>
        </w:tc>
      </w:tr>
      <w:tr w:rsidR="00CB4538" w:rsidRPr="00613BDF">
        <w:tc>
          <w:tcPr>
            <w:tcW w:w="693" w:type="dxa"/>
            <w:vMerge/>
            <w:tcBorders>
              <w:bottom w:val="single" w:sz="12" w:space="0" w:color="auto"/>
            </w:tcBorders>
          </w:tcPr>
          <w:p w:rsidR="00CB4538" w:rsidRPr="007E02E7" w:rsidRDefault="00CB4538" w:rsidP="00654E02">
            <w:pPr>
              <w:pStyle w:val="BodyText2"/>
              <w:spacing w:after="120" w:line="400" w:lineRule="exact"/>
              <w:outlineLvl w:val="0"/>
              <w:rPr>
                <w:rFonts w:hint="cs"/>
                <w:b w:val="0"/>
                <w:bCs w:val="0"/>
                <w:sz w:val="22"/>
                <w:szCs w:val="22"/>
                <w:rtl/>
              </w:rPr>
            </w:pP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3"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نساء</w:t>
            </w:r>
          </w:p>
        </w:tc>
        <w:tc>
          <w:tcPr>
            <w:tcW w:w="694" w:type="dxa"/>
            <w:tcBorders>
              <w:top w:val="single" w:sz="8" w:space="0" w:color="auto"/>
              <w:bottom w:val="single" w:sz="12" w:space="0" w:color="auto"/>
            </w:tcBorders>
          </w:tcPr>
          <w:p w:rsidR="00CB4538" w:rsidRPr="007E02E7" w:rsidRDefault="00CB4538" w:rsidP="00654E02">
            <w:pPr>
              <w:pStyle w:val="BodyText2"/>
              <w:spacing w:after="120" w:line="400" w:lineRule="exact"/>
              <w:jc w:val="center"/>
              <w:outlineLvl w:val="0"/>
              <w:rPr>
                <w:rFonts w:hint="cs"/>
                <w:b w:val="0"/>
                <w:bCs w:val="0"/>
                <w:i/>
                <w:iCs/>
                <w:sz w:val="22"/>
                <w:szCs w:val="22"/>
                <w:rtl/>
              </w:rPr>
            </w:pPr>
            <w:r w:rsidRPr="007E02E7">
              <w:rPr>
                <w:rFonts w:hint="cs"/>
                <w:b w:val="0"/>
                <w:bCs w:val="0"/>
                <w:i/>
                <w:iCs/>
                <w:sz w:val="22"/>
                <w:szCs w:val="22"/>
                <w:rtl/>
              </w:rPr>
              <w:t>رجال</w:t>
            </w:r>
          </w:p>
        </w:tc>
      </w:tr>
      <w:tr w:rsidR="00CB4538" w:rsidRPr="00613BDF">
        <w:tc>
          <w:tcPr>
            <w:tcW w:w="693" w:type="dxa"/>
            <w:tcBorders>
              <w:top w:val="single" w:sz="12" w:space="0" w:color="auto"/>
              <w:bottom w:val="nil"/>
            </w:tcBorders>
          </w:tcPr>
          <w:p w:rsidR="00CB4538" w:rsidRPr="007E02E7" w:rsidRDefault="00CB4538" w:rsidP="00654E02">
            <w:pPr>
              <w:pStyle w:val="BodyText2"/>
              <w:spacing w:after="120" w:line="400" w:lineRule="exact"/>
              <w:outlineLvl w:val="0"/>
              <w:rPr>
                <w:rFonts w:hint="cs"/>
                <w:b w:val="0"/>
                <w:bCs w:val="0"/>
                <w:sz w:val="22"/>
                <w:szCs w:val="22"/>
                <w:rtl/>
              </w:rPr>
            </w:pPr>
            <w:r w:rsidRPr="007E02E7">
              <w:rPr>
                <w:rFonts w:hint="cs"/>
                <w:b w:val="0"/>
                <w:bCs w:val="0"/>
                <w:sz w:val="22"/>
                <w:szCs w:val="22"/>
                <w:rtl/>
              </w:rPr>
              <w:t>المرشحون</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26</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471</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18</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325</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5</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95</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16</w:t>
            </w:r>
          </w:p>
        </w:tc>
        <w:tc>
          <w:tcPr>
            <w:tcW w:w="693"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6</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6</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9</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single" w:sz="12" w:space="0" w:color="auto"/>
              <w:bottom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14</w:t>
            </w:r>
          </w:p>
        </w:tc>
      </w:tr>
      <w:tr w:rsidR="00CB4538" w:rsidRPr="00613BDF">
        <w:tc>
          <w:tcPr>
            <w:tcW w:w="693" w:type="dxa"/>
            <w:tcBorders>
              <w:top w:val="nil"/>
            </w:tcBorders>
          </w:tcPr>
          <w:p w:rsidR="00CB4538" w:rsidRPr="007E02E7" w:rsidRDefault="00CB4538" w:rsidP="00654E02">
            <w:pPr>
              <w:pStyle w:val="BodyText2"/>
              <w:spacing w:after="120" w:line="240" w:lineRule="exact"/>
              <w:outlineLvl w:val="0"/>
              <w:rPr>
                <w:rFonts w:hint="cs"/>
                <w:b w:val="0"/>
                <w:bCs w:val="0"/>
                <w:sz w:val="22"/>
                <w:szCs w:val="22"/>
                <w:rtl/>
              </w:rPr>
            </w:pPr>
            <w:r w:rsidRPr="007E02E7">
              <w:rPr>
                <w:rFonts w:hint="cs"/>
                <w:b w:val="0"/>
                <w:bCs w:val="0"/>
                <w:sz w:val="22"/>
                <w:szCs w:val="22"/>
                <w:rtl/>
              </w:rPr>
              <w:t>الأعضاء المنتخبون</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3</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120</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89</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25</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w:t>
            </w:r>
          </w:p>
        </w:tc>
        <w:tc>
          <w:tcPr>
            <w:tcW w:w="693"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2</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1</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c>
          <w:tcPr>
            <w:tcW w:w="694" w:type="dxa"/>
            <w:tcBorders>
              <w:top w:val="nil"/>
            </w:tcBorders>
          </w:tcPr>
          <w:p w:rsidR="00CB4538" w:rsidRPr="007E02E7" w:rsidRDefault="00CB4538" w:rsidP="00654E02">
            <w:pPr>
              <w:pStyle w:val="BodyText2"/>
              <w:spacing w:after="120" w:line="400" w:lineRule="exact"/>
              <w:jc w:val="center"/>
              <w:outlineLvl w:val="0"/>
              <w:rPr>
                <w:rFonts w:hint="cs"/>
                <w:b w:val="0"/>
                <w:bCs w:val="0"/>
                <w:sz w:val="22"/>
                <w:szCs w:val="22"/>
                <w:rtl/>
              </w:rPr>
            </w:pPr>
            <w:r w:rsidRPr="007E02E7">
              <w:rPr>
                <w:rFonts w:hint="cs"/>
                <w:b w:val="0"/>
                <w:bCs w:val="0"/>
                <w:sz w:val="22"/>
                <w:szCs w:val="22"/>
                <w:rtl/>
              </w:rPr>
              <w:t>-</w:t>
            </w:r>
          </w:p>
        </w:tc>
      </w:tr>
    </w:tbl>
    <w:p w:rsidR="00CB4538" w:rsidRDefault="00CB4538" w:rsidP="00CB4538">
      <w:pPr>
        <w:pStyle w:val="BodyText2"/>
        <w:spacing w:after="120" w:line="400" w:lineRule="exact"/>
        <w:rPr>
          <w:rFonts w:hint="cs"/>
          <w:b/>
          <w:bCs/>
          <w:sz w:val="30"/>
          <w:szCs w:val="30"/>
          <w:rtl/>
        </w:rPr>
      </w:pPr>
    </w:p>
    <w:p w:rsidR="00CB4538" w:rsidRDefault="00CB4538" w:rsidP="00CB4538">
      <w:pPr>
        <w:pStyle w:val="BodyText2"/>
        <w:spacing w:after="120" w:line="400" w:lineRule="exact"/>
        <w:rPr>
          <w:rFonts w:hint="cs"/>
          <w:b/>
          <w:bCs/>
          <w:sz w:val="30"/>
          <w:szCs w:val="30"/>
          <w:rtl/>
        </w:rPr>
      </w:pPr>
      <w:r>
        <w:rPr>
          <w:b/>
          <w:bCs/>
          <w:sz w:val="30"/>
          <w:szCs w:val="30"/>
          <w:rtl/>
        </w:rPr>
        <w:br w:type="page"/>
      </w:r>
    </w:p>
    <w:p w:rsidR="00CB4538" w:rsidRDefault="00CB4538" w:rsidP="00CB4538">
      <w:pPr>
        <w:pStyle w:val="BodyText2"/>
        <w:spacing w:after="120" w:line="400" w:lineRule="exact"/>
        <w:ind w:left="-43"/>
        <w:rPr>
          <w:rFonts w:hint="cs"/>
          <w:b/>
          <w:bCs/>
          <w:sz w:val="30"/>
          <w:szCs w:val="30"/>
          <w:rtl/>
        </w:rPr>
      </w:pPr>
    </w:p>
    <w:p w:rsidR="00CB4538" w:rsidRPr="00613BDF" w:rsidRDefault="00CB4538" w:rsidP="00CB4538">
      <w:pPr>
        <w:pStyle w:val="BodyText2"/>
        <w:spacing w:after="120" w:line="400" w:lineRule="exact"/>
        <w:ind w:left="-43"/>
        <w:rPr>
          <w:b/>
          <w:bCs/>
          <w:sz w:val="30"/>
          <w:szCs w:val="30"/>
          <w:rtl/>
        </w:rPr>
      </w:pPr>
      <w:r w:rsidRPr="00613BDF">
        <w:rPr>
          <w:b/>
          <w:bCs/>
          <w:sz w:val="30"/>
          <w:szCs w:val="30"/>
          <w:rtl/>
        </w:rPr>
        <w:t>المرشحون والمنتخبون لعضوية المجالس حسب العمر والجنس</w:t>
      </w:r>
    </w:p>
    <w:tbl>
      <w:tblPr>
        <w:bidiVisual/>
        <w:tblW w:w="0" w:type="auto"/>
        <w:tblBorders>
          <w:top w:val="single" w:sz="12" w:space="0" w:color="auto"/>
          <w:bottom w:val="single" w:sz="12" w:space="0" w:color="auto"/>
        </w:tblBorders>
        <w:tblLayout w:type="fixed"/>
        <w:tblLook w:val="0000" w:firstRow="0" w:lastRow="0" w:firstColumn="0" w:lastColumn="0" w:noHBand="0" w:noVBand="0"/>
      </w:tblPr>
      <w:tblGrid>
        <w:gridCol w:w="2045"/>
        <w:gridCol w:w="810"/>
        <w:gridCol w:w="810"/>
        <w:gridCol w:w="900"/>
        <w:gridCol w:w="900"/>
        <w:gridCol w:w="900"/>
        <w:gridCol w:w="900"/>
        <w:gridCol w:w="810"/>
        <w:gridCol w:w="900"/>
        <w:gridCol w:w="900"/>
        <w:gridCol w:w="900"/>
        <w:gridCol w:w="810"/>
        <w:gridCol w:w="810"/>
      </w:tblGrid>
      <w:tr w:rsidR="00CB4538" w:rsidRPr="00095FF1">
        <w:tblPrEx>
          <w:tblCellMar>
            <w:top w:w="0" w:type="dxa"/>
            <w:bottom w:w="0" w:type="dxa"/>
          </w:tblCellMar>
        </w:tblPrEx>
        <w:tc>
          <w:tcPr>
            <w:tcW w:w="2045" w:type="dxa"/>
            <w:vMerge w:val="restart"/>
          </w:tcPr>
          <w:p w:rsidR="00CB4538" w:rsidRPr="00095FF1" w:rsidRDefault="00CB4538" w:rsidP="00654E02">
            <w:pPr>
              <w:pStyle w:val="BodyText2"/>
              <w:spacing w:after="120" w:line="400" w:lineRule="exact"/>
              <w:rPr>
                <w:sz w:val="22"/>
                <w:szCs w:val="22"/>
                <w:rtl/>
              </w:rPr>
            </w:pPr>
          </w:p>
        </w:tc>
        <w:tc>
          <w:tcPr>
            <w:tcW w:w="162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المجموع</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18-29</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30-39</w:t>
            </w:r>
          </w:p>
        </w:tc>
        <w:tc>
          <w:tcPr>
            <w:tcW w:w="171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40-49</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50-59</w:t>
            </w:r>
          </w:p>
        </w:tc>
        <w:tc>
          <w:tcPr>
            <w:tcW w:w="1620" w:type="dxa"/>
            <w:gridSpan w:val="2"/>
            <w:tcBorders>
              <w:top w:val="single" w:sz="12" w:space="0" w:color="auto"/>
              <w:bottom w:val="single" w:sz="8"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60 عاما وما فوقها</w:t>
            </w:r>
          </w:p>
        </w:tc>
      </w:tr>
      <w:tr w:rsidR="00CB4538" w:rsidRPr="00095FF1">
        <w:tblPrEx>
          <w:tblCellMar>
            <w:top w:w="0" w:type="dxa"/>
            <w:bottom w:w="0" w:type="dxa"/>
          </w:tblCellMar>
        </w:tblPrEx>
        <w:tc>
          <w:tcPr>
            <w:tcW w:w="2045" w:type="dxa"/>
            <w:vMerge/>
            <w:tcBorders>
              <w:bottom w:val="single" w:sz="12" w:space="0" w:color="auto"/>
            </w:tcBorders>
          </w:tcPr>
          <w:p w:rsidR="00CB4538" w:rsidRPr="00095FF1" w:rsidRDefault="00CB4538" w:rsidP="00654E02">
            <w:pPr>
              <w:pStyle w:val="BodyText2"/>
              <w:spacing w:after="120" w:line="400" w:lineRule="exact"/>
              <w:rPr>
                <w:sz w:val="22"/>
                <w:szCs w:val="22"/>
                <w:rtl/>
              </w:rPr>
            </w:pPr>
          </w:p>
        </w:tc>
        <w:tc>
          <w:tcPr>
            <w:tcW w:w="81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81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c>
          <w:tcPr>
            <w:tcW w:w="81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c>
          <w:tcPr>
            <w:tcW w:w="81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رجال</w:t>
            </w:r>
          </w:p>
        </w:tc>
        <w:tc>
          <w:tcPr>
            <w:tcW w:w="810" w:type="dxa"/>
            <w:tcBorders>
              <w:top w:val="single" w:sz="8" w:space="0" w:color="auto"/>
              <w:bottom w:val="single" w:sz="12" w:space="0" w:color="auto"/>
            </w:tcBorders>
          </w:tcPr>
          <w:p w:rsidR="00CB4538" w:rsidRPr="00095FF1" w:rsidRDefault="00CB4538" w:rsidP="00654E02">
            <w:pPr>
              <w:pStyle w:val="BodyText2"/>
              <w:spacing w:after="120" w:line="400" w:lineRule="exact"/>
              <w:jc w:val="center"/>
              <w:rPr>
                <w:rFonts w:hint="cs"/>
                <w:i/>
                <w:iCs/>
                <w:sz w:val="22"/>
                <w:szCs w:val="22"/>
                <w:rtl/>
                <w:lang w:bidi="ar-EG"/>
              </w:rPr>
            </w:pPr>
            <w:r w:rsidRPr="00095FF1">
              <w:rPr>
                <w:rFonts w:hint="cs"/>
                <w:i/>
                <w:iCs/>
                <w:sz w:val="22"/>
                <w:szCs w:val="22"/>
                <w:rtl/>
                <w:lang w:bidi="ar-EG"/>
              </w:rPr>
              <w:t>نساء</w:t>
            </w:r>
          </w:p>
        </w:tc>
      </w:tr>
      <w:tr w:rsidR="00CB4538" w:rsidRPr="00095FF1">
        <w:tblPrEx>
          <w:tblCellMar>
            <w:top w:w="0" w:type="dxa"/>
            <w:bottom w:w="0" w:type="dxa"/>
          </w:tblCellMar>
        </w:tblPrEx>
        <w:tc>
          <w:tcPr>
            <w:tcW w:w="2045" w:type="dxa"/>
            <w:tcBorders>
              <w:top w:val="single" w:sz="12" w:space="0" w:color="auto"/>
              <w:bottom w:val="nil"/>
            </w:tcBorders>
          </w:tcPr>
          <w:p w:rsidR="00CB4538" w:rsidRPr="00095FF1" w:rsidRDefault="00CB4538" w:rsidP="00654E02">
            <w:pPr>
              <w:pStyle w:val="BodyText2"/>
              <w:spacing w:after="120" w:line="400" w:lineRule="exact"/>
              <w:rPr>
                <w:rFonts w:hint="cs"/>
                <w:sz w:val="22"/>
                <w:szCs w:val="22"/>
                <w:rtl/>
                <w:lang w:bidi="ar-EG"/>
              </w:rPr>
            </w:pPr>
            <w:r w:rsidRPr="00095FF1">
              <w:rPr>
                <w:rFonts w:hint="cs"/>
                <w:sz w:val="22"/>
                <w:szCs w:val="22"/>
                <w:rtl/>
                <w:lang w:bidi="ar-EG"/>
              </w:rPr>
              <w:t>المرشحون</w:t>
            </w:r>
          </w:p>
        </w:tc>
        <w:tc>
          <w:tcPr>
            <w:tcW w:w="81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265 1</w:t>
            </w:r>
          </w:p>
        </w:tc>
        <w:tc>
          <w:tcPr>
            <w:tcW w:w="81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526 8</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379</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789 1</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389</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2743</w:t>
            </w:r>
          </w:p>
        </w:tc>
        <w:tc>
          <w:tcPr>
            <w:tcW w:w="81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322</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480 2</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145</w:t>
            </w:r>
          </w:p>
        </w:tc>
        <w:tc>
          <w:tcPr>
            <w:tcW w:w="90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050 1</w:t>
            </w:r>
          </w:p>
        </w:tc>
        <w:tc>
          <w:tcPr>
            <w:tcW w:w="81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30</w:t>
            </w:r>
          </w:p>
        </w:tc>
        <w:tc>
          <w:tcPr>
            <w:tcW w:w="810" w:type="dxa"/>
            <w:tcBorders>
              <w:top w:val="single" w:sz="12" w:space="0" w:color="auto"/>
              <w:bottom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464</w:t>
            </w:r>
          </w:p>
        </w:tc>
      </w:tr>
      <w:tr w:rsidR="00CB4538" w:rsidRPr="00095FF1">
        <w:tblPrEx>
          <w:tblCellMar>
            <w:top w:w="0" w:type="dxa"/>
            <w:bottom w:w="0" w:type="dxa"/>
          </w:tblCellMar>
        </w:tblPrEx>
        <w:tc>
          <w:tcPr>
            <w:tcW w:w="2045" w:type="dxa"/>
            <w:tcBorders>
              <w:top w:val="nil"/>
            </w:tcBorders>
          </w:tcPr>
          <w:p w:rsidR="00CB4538" w:rsidRPr="00095FF1" w:rsidRDefault="00CB4538" w:rsidP="00654E02">
            <w:pPr>
              <w:pStyle w:val="BodyText2"/>
              <w:spacing w:after="120" w:line="400" w:lineRule="exact"/>
              <w:rPr>
                <w:rFonts w:hint="cs"/>
                <w:sz w:val="22"/>
                <w:szCs w:val="22"/>
                <w:rtl/>
                <w:lang w:bidi="ar-EG"/>
              </w:rPr>
            </w:pPr>
            <w:r w:rsidRPr="00095FF1">
              <w:rPr>
                <w:rFonts w:hint="cs"/>
                <w:sz w:val="22"/>
                <w:szCs w:val="22"/>
                <w:rtl/>
                <w:lang w:bidi="ar-EG"/>
              </w:rPr>
              <w:t>الأعضاء المنتخبون</w:t>
            </w:r>
          </w:p>
        </w:tc>
        <w:tc>
          <w:tcPr>
            <w:tcW w:w="81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161</w:t>
            </w:r>
          </w:p>
        </w:tc>
        <w:tc>
          <w:tcPr>
            <w:tcW w:w="81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745 1</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27</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197</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55</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644</w:t>
            </w:r>
          </w:p>
        </w:tc>
        <w:tc>
          <w:tcPr>
            <w:tcW w:w="81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54</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615</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25</w:t>
            </w:r>
          </w:p>
        </w:tc>
        <w:tc>
          <w:tcPr>
            <w:tcW w:w="90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231</w:t>
            </w:r>
          </w:p>
        </w:tc>
        <w:tc>
          <w:tcPr>
            <w:tcW w:w="81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w:t>
            </w:r>
          </w:p>
        </w:tc>
        <w:tc>
          <w:tcPr>
            <w:tcW w:w="810" w:type="dxa"/>
            <w:tcBorders>
              <w:top w:val="nil"/>
            </w:tcBorders>
          </w:tcPr>
          <w:p w:rsidR="00CB4538" w:rsidRPr="00095FF1" w:rsidRDefault="00CB4538" w:rsidP="00654E02">
            <w:pPr>
              <w:pStyle w:val="BodyText2"/>
              <w:spacing w:after="120" w:line="400" w:lineRule="exact"/>
              <w:jc w:val="center"/>
              <w:rPr>
                <w:rFonts w:hint="cs"/>
                <w:sz w:val="22"/>
                <w:szCs w:val="22"/>
                <w:rtl/>
              </w:rPr>
            </w:pPr>
            <w:r w:rsidRPr="00095FF1">
              <w:rPr>
                <w:rFonts w:hint="cs"/>
                <w:sz w:val="22"/>
                <w:szCs w:val="22"/>
                <w:rtl/>
              </w:rPr>
              <w:t>58</w:t>
            </w:r>
          </w:p>
        </w:tc>
      </w:tr>
    </w:tbl>
    <w:p w:rsidR="00CB4538" w:rsidRDefault="00CB4538" w:rsidP="00CB4538">
      <w:pPr>
        <w:pStyle w:val="BodyText2"/>
        <w:spacing w:after="120" w:line="400" w:lineRule="exact"/>
        <w:rPr>
          <w:rFonts w:hint="cs"/>
          <w:b/>
          <w:bCs/>
          <w:sz w:val="30"/>
          <w:szCs w:val="30"/>
          <w:rtl/>
          <w:lang w:bidi="ar-EG"/>
        </w:rPr>
      </w:pPr>
    </w:p>
    <w:p w:rsidR="00CB4538" w:rsidRPr="00613BDF" w:rsidRDefault="00CB4538" w:rsidP="00CB4538">
      <w:pPr>
        <w:pStyle w:val="BodyText2"/>
        <w:spacing w:after="120" w:line="400" w:lineRule="exact"/>
        <w:ind w:left="47"/>
        <w:rPr>
          <w:b/>
          <w:bCs/>
          <w:sz w:val="30"/>
          <w:szCs w:val="30"/>
          <w:rtl/>
        </w:rPr>
      </w:pPr>
      <w:r w:rsidRPr="00613BDF">
        <w:rPr>
          <w:b/>
          <w:bCs/>
          <w:sz w:val="30"/>
          <w:szCs w:val="30"/>
          <w:rtl/>
        </w:rPr>
        <w:t>المرشحون والمنتخبون لرئاسة المجالس البلدية حسب العمر والجنس</w:t>
      </w:r>
    </w:p>
    <w:tbl>
      <w:tblPr>
        <w:bidiVisual/>
        <w:tblW w:w="0" w:type="auto"/>
        <w:tblBorders>
          <w:top w:val="single" w:sz="12" w:space="0" w:color="auto"/>
          <w:bottom w:val="single" w:sz="12" w:space="0" w:color="auto"/>
        </w:tblBorders>
        <w:tblLayout w:type="fixed"/>
        <w:tblLook w:val="0000" w:firstRow="0" w:lastRow="0" w:firstColumn="0" w:lastColumn="0" w:noHBand="0" w:noVBand="0"/>
      </w:tblPr>
      <w:tblGrid>
        <w:gridCol w:w="2045"/>
        <w:gridCol w:w="810"/>
        <w:gridCol w:w="810"/>
        <w:gridCol w:w="900"/>
        <w:gridCol w:w="900"/>
        <w:gridCol w:w="900"/>
        <w:gridCol w:w="900"/>
        <w:gridCol w:w="810"/>
        <w:gridCol w:w="900"/>
        <w:gridCol w:w="900"/>
        <w:gridCol w:w="900"/>
        <w:gridCol w:w="810"/>
        <w:gridCol w:w="810"/>
      </w:tblGrid>
      <w:tr w:rsidR="00CB4538" w:rsidRPr="00095FF1">
        <w:tblPrEx>
          <w:tblCellMar>
            <w:top w:w="0" w:type="dxa"/>
            <w:bottom w:w="0" w:type="dxa"/>
          </w:tblCellMar>
        </w:tblPrEx>
        <w:tc>
          <w:tcPr>
            <w:tcW w:w="2045" w:type="dxa"/>
            <w:vMerge w:val="restart"/>
          </w:tcPr>
          <w:p w:rsidR="00CB4538" w:rsidRPr="00095FF1" w:rsidRDefault="00CB4538" w:rsidP="00654E02">
            <w:pPr>
              <w:pStyle w:val="BodyText2"/>
              <w:spacing w:before="120" w:line="400" w:lineRule="exact"/>
              <w:rPr>
                <w:sz w:val="22"/>
                <w:szCs w:val="22"/>
                <w:rtl/>
              </w:rPr>
            </w:pPr>
          </w:p>
        </w:tc>
        <w:tc>
          <w:tcPr>
            <w:tcW w:w="162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المجموع</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18-29</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30-39</w:t>
            </w:r>
          </w:p>
        </w:tc>
        <w:tc>
          <w:tcPr>
            <w:tcW w:w="171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40-49</w:t>
            </w:r>
          </w:p>
        </w:tc>
        <w:tc>
          <w:tcPr>
            <w:tcW w:w="180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50-59</w:t>
            </w:r>
          </w:p>
        </w:tc>
        <w:tc>
          <w:tcPr>
            <w:tcW w:w="1620" w:type="dxa"/>
            <w:gridSpan w:val="2"/>
            <w:tcBorders>
              <w:top w:val="single" w:sz="12" w:space="0" w:color="auto"/>
              <w:bottom w:val="single" w:sz="8"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60 عاما وما فوقها</w:t>
            </w:r>
          </w:p>
        </w:tc>
      </w:tr>
      <w:tr w:rsidR="00CB4538" w:rsidRPr="00095FF1">
        <w:tblPrEx>
          <w:tblCellMar>
            <w:top w:w="0" w:type="dxa"/>
            <w:bottom w:w="0" w:type="dxa"/>
          </w:tblCellMar>
        </w:tblPrEx>
        <w:tc>
          <w:tcPr>
            <w:tcW w:w="2045" w:type="dxa"/>
            <w:vMerge/>
            <w:tcBorders>
              <w:bottom w:val="single" w:sz="12" w:space="0" w:color="auto"/>
            </w:tcBorders>
          </w:tcPr>
          <w:p w:rsidR="00CB4538" w:rsidRPr="00095FF1" w:rsidRDefault="00CB4538" w:rsidP="00654E02">
            <w:pPr>
              <w:pStyle w:val="BodyText2"/>
              <w:spacing w:before="120" w:line="400" w:lineRule="exact"/>
              <w:rPr>
                <w:sz w:val="22"/>
                <w:szCs w:val="22"/>
                <w:rtl/>
              </w:rPr>
            </w:pPr>
          </w:p>
        </w:tc>
        <w:tc>
          <w:tcPr>
            <w:tcW w:w="81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81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c>
          <w:tcPr>
            <w:tcW w:w="81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90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c>
          <w:tcPr>
            <w:tcW w:w="81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رجال</w:t>
            </w:r>
          </w:p>
        </w:tc>
        <w:tc>
          <w:tcPr>
            <w:tcW w:w="810" w:type="dxa"/>
            <w:tcBorders>
              <w:top w:val="single" w:sz="8" w:space="0" w:color="auto"/>
              <w:bottom w:val="single" w:sz="12" w:space="0" w:color="auto"/>
            </w:tcBorders>
          </w:tcPr>
          <w:p w:rsidR="00CB4538" w:rsidRPr="00095FF1" w:rsidRDefault="00CB4538" w:rsidP="00654E02">
            <w:pPr>
              <w:pStyle w:val="BodyText2"/>
              <w:spacing w:before="120" w:line="400" w:lineRule="exact"/>
              <w:jc w:val="center"/>
              <w:rPr>
                <w:rFonts w:hint="cs"/>
                <w:i/>
                <w:iCs/>
                <w:sz w:val="22"/>
                <w:szCs w:val="22"/>
                <w:rtl/>
                <w:lang w:bidi="ar-EG"/>
              </w:rPr>
            </w:pPr>
            <w:r w:rsidRPr="00095FF1">
              <w:rPr>
                <w:rFonts w:hint="cs"/>
                <w:i/>
                <w:iCs/>
                <w:sz w:val="22"/>
                <w:szCs w:val="22"/>
                <w:rtl/>
                <w:lang w:bidi="ar-EG"/>
              </w:rPr>
              <w:t>نساء</w:t>
            </w:r>
          </w:p>
        </w:tc>
      </w:tr>
      <w:tr w:rsidR="00CB4538" w:rsidRPr="00095FF1">
        <w:tblPrEx>
          <w:tblCellMar>
            <w:top w:w="0" w:type="dxa"/>
            <w:bottom w:w="0" w:type="dxa"/>
          </w:tblCellMar>
        </w:tblPrEx>
        <w:tc>
          <w:tcPr>
            <w:tcW w:w="2045" w:type="dxa"/>
            <w:tcBorders>
              <w:top w:val="single" w:sz="12" w:space="0" w:color="auto"/>
              <w:bottom w:val="nil"/>
            </w:tcBorders>
          </w:tcPr>
          <w:p w:rsidR="00CB4538" w:rsidRPr="00095FF1" w:rsidRDefault="00CB4538" w:rsidP="00654E02">
            <w:pPr>
              <w:pStyle w:val="BodyText2"/>
              <w:spacing w:before="120" w:line="400" w:lineRule="exact"/>
              <w:rPr>
                <w:rFonts w:hint="cs"/>
                <w:sz w:val="22"/>
                <w:szCs w:val="22"/>
                <w:rtl/>
                <w:lang w:bidi="ar-EG"/>
              </w:rPr>
            </w:pPr>
            <w:r w:rsidRPr="00095FF1">
              <w:rPr>
                <w:rFonts w:hint="cs"/>
                <w:sz w:val="22"/>
                <w:szCs w:val="22"/>
                <w:rtl/>
                <w:lang w:bidi="ar-EG"/>
              </w:rPr>
              <w:t>المرشحون</w:t>
            </w:r>
          </w:p>
        </w:tc>
        <w:tc>
          <w:tcPr>
            <w:tcW w:w="81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26</w:t>
            </w:r>
          </w:p>
        </w:tc>
        <w:tc>
          <w:tcPr>
            <w:tcW w:w="81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471</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5</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20</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7</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134</w:t>
            </w:r>
          </w:p>
        </w:tc>
        <w:tc>
          <w:tcPr>
            <w:tcW w:w="81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6</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203</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7</w:t>
            </w:r>
          </w:p>
        </w:tc>
        <w:tc>
          <w:tcPr>
            <w:tcW w:w="90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91</w:t>
            </w:r>
          </w:p>
        </w:tc>
        <w:tc>
          <w:tcPr>
            <w:tcW w:w="81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1</w:t>
            </w:r>
          </w:p>
        </w:tc>
        <w:tc>
          <w:tcPr>
            <w:tcW w:w="810" w:type="dxa"/>
            <w:tcBorders>
              <w:top w:val="single" w:sz="12" w:space="0" w:color="auto"/>
              <w:bottom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23</w:t>
            </w:r>
          </w:p>
        </w:tc>
      </w:tr>
      <w:tr w:rsidR="00CB4538" w:rsidRPr="00095FF1">
        <w:tblPrEx>
          <w:tblCellMar>
            <w:top w:w="0" w:type="dxa"/>
            <w:bottom w:w="0" w:type="dxa"/>
          </w:tblCellMar>
        </w:tblPrEx>
        <w:tc>
          <w:tcPr>
            <w:tcW w:w="2045" w:type="dxa"/>
            <w:tcBorders>
              <w:top w:val="nil"/>
            </w:tcBorders>
          </w:tcPr>
          <w:p w:rsidR="00CB4538" w:rsidRPr="00095FF1" w:rsidRDefault="00CB4538" w:rsidP="00654E02">
            <w:pPr>
              <w:pStyle w:val="BodyText2"/>
              <w:spacing w:before="120" w:line="400" w:lineRule="exact"/>
              <w:rPr>
                <w:rFonts w:hint="cs"/>
                <w:sz w:val="22"/>
                <w:szCs w:val="22"/>
                <w:rtl/>
                <w:lang w:bidi="ar-EG"/>
              </w:rPr>
            </w:pPr>
            <w:r w:rsidRPr="00095FF1">
              <w:rPr>
                <w:rFonts w:hint="cs"/>
                <w:sz w:val="22"/>
                <w:szCs w:val="22"/>
                <w:rtl/>
                <w:lang w:bidi="ar-EG"/>
              </w:rPr>
              <w:t>الأعضاء المنتخبون</w:t>
            </w:r>
          </w:p>
        </w:tc>
        <w:tc>
          <w:tcPr>
            <w:tcW w:w="81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3</w:t>
            </w:r>
          </w:p>
        </w:tc>
        <w:tc>
          <w:tcPr>
            <w:tcW w:w="81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120</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4</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42</w:t>
            </w:r>
          </w:p>
        </w:tc>
        <w:tc>
          <w:tcPr>
            <w:tcW w:w="81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54</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1</w:t>
            </w:r>
          </w:p>
        </w:tc>
        <w:tc>
          <w:tcPr>
            <w:tcW w:w="90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18</w:t>
            </w:r>
          </w:p>
        </w:tc>
        <w:tc>
          <w:tcPr>
            <w:tcW w:w="81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w:t>
            </w:r>
          </w:p>
        </w:tc>
        <w:tc>
          <w:tcPr>
            <w:tcW w:w="810" w:type="dxa"/>
            <w:tcBorders>
              <w:top w:val="nil"/>
            </w:tcBorders>
          </w:tcPr>
          <w:p w:rsidR="00CB4538" w:rsidRPr="00095FF1" w:rsidRDefault="00CB4538" w:rsidP="00654E02">
            <w:pPr>
              <w:pStyle w:val="BodyText2"/>
              <w:spacing w:before="120" w:line="400" w:lineRule="exact"/>
              <w:jc w:val="center"/>
              <w:rPr>
                <w:rFonts w:hint="cs"/>
                <w:sz w:val="22"/>
                <w:szCs w:val="22"/>
                <w:rtl/>
              </w:rPr>
            </w:pPr>
            <w:r w:rsidRPr="00095FF1">
              <w:rPr>
                <w:rFonts w:hint="cs"/>
                <w:sz w:val="22"/>
                <w:szCs w:val="22"/>
                <w:rtl/>
              </w:rPr>
              <w:t>2</w:t>
            </w:r>
          </w:p>
        </w:tc>
      </w:tr>
    </w:tbl>
    <w:p w:rsidR="00CB4538" w:rsidRDefault="00CB4538" w:rsidP="00CB4538">
      <w:pPr>
        <w:pStyle w:val="BodyText2"/>
        <w:spacing w:after="120" w:line="400" w:lineRule="exact"/>
        <w:ind w:left="47"/>
        <w:rPr>
          <w:sz w:val="26"/>
          <w:szCs w:val="26"/>
          <w:rtl/>
        </w:rPr>
      </w:pPr>
      <w:r w:rsidRPr="009F267E">
        <w:rPr>
          <w:sz w:val="26"/>
          <w:szCs w:val="26"/>
          <w:rtl/>
        </w:rPr>
        <w:t>المصدر:  مكتب الإحصاءات الحكومية</w:t>
      </w:r>
    </w:p>
    <w:p w:rsidR="00CB4538" w:rsidRDefault="00CB4538" w:rsidP="00CB4538">
      <w:pPr>
        <w:pStyle w:val="BodyText2"/>
        <w:spacing w:after="120" w:line="400" w:lineRule="exact"/>
        <w:ind w:left="1030"/>
        <w:rPr>
          <w:sz w:val="26"/>
          <w:szCs w:val="26"/>
          <w:rtl/>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461127" w:rsidRDefault="00461127" w:rsidP="00CB4538">
      <w:pPr>
        <w:pStyle w:val="SingleTxt"/>
        <w:rPr>
          <w:rFonts w:hint="cs"/>
          <w:rtl/>
        </w:rPr>
      </w:pPr>
    </w:p>
    <w:tbl>
      <w:tblPr>
        <w:bidiVisual/>
        <w:tblW w:w="0" w:type="auto"/>
        <w:tblInd w:w="1030" w:type="dxa"/>
        <w:tblBorders>
          <w:top w:val="single" w:sz="12" w:space="0" w:color="auto"/>
          <w:left w:val="single" w:sz="12" w:space="0" w:color="auto"/>
          <w:bottom w:val="single" w:sz="12" w:space="0" w:color="auto"/>
          <w:righ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461127">
        <w:tblPrEx>
          <w:tblCellMar>
            <w:top w:w="0" w:type="dxa"/>
            <w:bottom w:w="0" w:type="dxa"/>
          </w:tblCellMar>
        </w:tblPrEx>
        <w:tc>
          <w:tcPr>
            <w:tcW w:w="8010" w:type="dxa"/>
            <w:shd w:val="clear" w:color="auto" w:fill="B3B3B3"/>
          </w:tcPr>
          <w:p w:rsidR="00461127" w:rsidRPr="003D580E" w:rsidRDefault="003D580E" w:rsidP="003D580E">
            <w:pPr>
              <w:tabs>
                <w:tab w:val="left" w:pos="288"/>
                <w:tab w:val="left" w:pos="576"/>
                <w:tab w:val="left" w:pos="864"/>
                <w:tab w:val="left" w:pos="1152"/>
              </w:tabs>
              <w:spacing w:after="120"/>
              <w:ind w:right="43"/>
              <w:jc w:val="left"/>
              <w:rPr>
                <w:rFonts w:hint="cs"/>
                <w:sz w:val="32"/>
                <w:szCs w:val="32"/>
                <w:rtl/>
              </w:rPr>
            </w:pPr>
            <w:r w:rsidRPr="003D580E">
              <w:rPr>
                <w:rFonts w:hint="cs"/>
                <w:sz w:val="32"/>
                <w:szCs w:val="32"/>
                <w:rtl/>
              </w:rPr>
              <w:t xml:space="preserve"> الأحداث والراشدون الذين تم الإبلاغ عنهم وأدينوا في إطار العدالة</w:t>
            </w:r>
          </w:p>
        </w:tc>
      </w:tr>
    </w:tbl>
    <w:p w:rsidR="00461127" w:rsidRDefault="00461127" w:rsidP="003D580E">
      <w:pPr>
        <w:pStyle w:val="SingleTxt"/>
        <w:spacing w:after="0"/>
        <w:rPr>
          <w:rFonts w:hint="cs"/>
          <w:rtl/>
        </w:rPr>
      </w:pPr>
    </w:p>
    <w:p w:rsidR="00CB4538" w:rsidRPr="00613BDF" w:rsidRDefault="00CB4538" w:rsidP="00CB4538">
      <w:pPr>
        <w:pStyle w:val="BodyText2"/>
        <w:spacing w:after="120" w:line="400" w:lineRule="exact"/>
        <w:ind w:left="1030" w:right="990" w:firstLine="450"/>
        <w:jc w:val="both"/>
        <w:rPr>
          <w:sz w:val="30"/>
          <w:szCs w:val="30"/>
          <w:rtl/>
        </w:rPr>
      </w:pPr>
      <w:r w:rsidRPr="00613BDF">
        <w:rPr>
          <w:rFonts w:hint="cs"/>
          <w:sz w:val="30"/>
          <w:szCs w:val="30"/>
          <w:rtl/>
          <w:lang w:bidi="ar-EG"/>
        </w:rPr>
        <w:t xml:space="preserve">يتم </w:t>
      </w:r>
      <w:r w:rsidRPr="00613BDF">
        <w:rPr>
          <w:sz w:val="30"/>
          <w:szCs w:val="30"/>
          <w:rtl/>
        </w:rPr>
        <w:t>تجم</w:t>
      </w:r>
      <w:r w:rsidRPr="00613BDF">
        <w:rPr>
          <w:rFonts w:hint="cs"/>
          <w:sz w:val="30"/>
          <w:szCs w:val="30"/>
          <w:rtl/>
          <w:lang w:bidi="ar-EG"/>
        </w:rPr>
        <w:t>ي</w:t>
      </w:r>
      <w:r w:rsidRPr="00613BDF">
        <w:rPr>
          <w:sz w:val="30"/>
          <w:szCs w:val="30"/>
          <w:rtl/>
        </w:rPr>
        <w:t xml:space="preserve">ع الإحصاءات في مجال العدالة </w:t>
      </w:r>
      <w:r w:rsidRPr="00613BDF">
        <w:rPr>
          <w:rFonts w:hint="cs"/>
          <w:sz w:val="30"/>
          <w:szCs w:val="30"/>
          <w:rtl/>
          <w:lang w:bidi="ar-EG"/>
        </w:rPr>
        <w:t xml:space="preserve">بناء على </w:t>
      </w:r>
      <w:r w:rsidRPr="00613BDF">
        <w:rPr>
          <w:sz w:val="30"/>
          <w:szCs w:val="30"/>
          <w:rtl/>
        </w:rPr>
        <w:t xml:space="preserve"> سمات عديدة لمرتكب الجريمة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وتبين الجداول البيانات حسب جنس الحدث </w:t>
      </w:r>
      <w:r w:rsidRPr="00613BDF">
        <w:rPr>
          <w:rFonts w:hint="cs"/>
          <w:sz w:val="30"/>
          <w:szCs w:val="30"/>
          <w:rtl/>
          <w:lang w:bidi="ar-EG"/>
        </w:rPr>
        <w:t>الذي</w:t>
      </w:r>
      <w:r w:rsidRPr="00613BDF">
        <w:rPr>
          <w:sz w:val="30"/>
          <w:szCs w:val="30"/>
          <w:rtl/>
        </w:rPr>
        <w:t xml:space="preserve"> أبلغ عنه وأدين وكذلك حسب مرتكبي الجرائم الراشدين.</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ومرتكبو الجرائم الراشدون هم </w:t>
      </w:r>
      <w:r w:rsidRPr="00613BDF">
        <w:rPr>
          <w:rFonts w:hint="cs"/>
          <w:sz w:val="30"/>
          <w:szCs w:val="30"/>
          <w:rtl/>
          <w:lang w:bidi="ar-EG"/>
        </w:rPr>
        <w:t>ال</w:t>
      </w:r>
      <w:r w:rsidRPr="00613BDF">
        <w:rPr>
          <w:sz w:val="30"/>
          <w:szCs w:val="30"/>
          <w:rtl/>
        </w:rPr>
        <w:t xml:space="preserve">أشخاص </w:t>
      </w:r>
      <w:r w:rsidRPr="00613BDF">
        <w:rPr>
          <w:rFonts w:hint="cs"/>
          <w:sz w:val="30"/>
          <w:szCs w:val="30"/>
          <w:rtl/>
          <w:lang w:bidi="ar-EG"/>
        </w:rPr>
        <w:t xml:space="preserve">الذين </w:t>
      </w:r>
      <w:r w:rsidRPr="00613BDF">
        <w:rPr>
          <w:sz w:val="30"/>
          <w:szCs w:val="30"/>
          <w:rtl/>
        </w:rPr>
        <w:t xml:space="preserve">بلغوا من العمر وقت ارتكاب الجريمة 18عاما.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أما </w:t>
      </w:r>
      <w:r w:rsidRPr="00613BDF">
        <w:rPr>
          <w:rFonts w:hint="cs"/>
          <w:sz w:val="30"/>
          <w:szCs w:val="30"/>
          <w:rtl/>
          <w:lang w:bidi="ar-EG"/>
        </w:rPr>
        <w:t>مر</w:t>
      </w:r>
      <w:r w:rsidRPr="00613BDF">
        <w:rPr>
          <w:sz w:val="30"/>
          <w:szCs w:val="30"/>
          <w:rtl/>
        </w:rPr>
        <w:t>تكبو الجرائم من الأحداث ف</w:t>
      </w:r>
      <w:r w:rsidRPr="00613BDF">
        <w:rPr>
          <w:rFonts w:hint="cs"/>
          <w:sz w:val="30"/>
          <w:szCs w:val="30"/>
          <w:rtl/>
          <w:lang w:bidi="ar-EG"/>
        </w:rPr>
        <w:t>ه</w:t>
      </w:r>
      <w:r w:rsidRPr="00613BDF">
        <w:rPr>
          <w:sz w:val="30"/>
          <w:szCs w:val="30"/>
          <w:rtl/>
        </w:rPr>
        <w:t xml:space="preserve">م </w:t>
      </w:r>
      <w:r w:rsidRPr="00613BDF">
        <w:rPr>
          <w:rFonts w:hint="cs"/>
          <w:sz w:val="30"/>
          <w:szCs w:val="30"/>
          <w:rtl/>
          <w:lang w:bidi="ar-EG"/>
        </w:rPr>
        <w:t>ال</w:t>
      </w:r>
      <w:r w:rsidRPr="00613BDF">
        <w:rPr>
          <w:sz w:val="30"/>
          <w:szCs w:val="30"/>
          <w:rtl/>
        </w:rPr>
        <w:t xml:space="preserve">أشخاص </w:t>
      </w:r>
      <w:r w:rsidRPr="00613BDF">
        <w:rPr>
          <w:rFonts w:hint="cs"/>
          <w:sz w:val="30"/>
          <w:szCs w:val="30"/>
          <w:rtl/>
          <w:lang w:bidi="ar-EG"/>
        </w:rPr>
        <w:t xml:space="preserve">الذين </w:t>
      </w:r>
      <w:r w:rsidRPr="00613BDF">
        <w:rPr>
          <w:sz w:val="30"/>
          <w:szCs w:val="30"/>
          <w:rtl/>
        </w:rPr>
        <w:t>بلغوا من العمر وقت ارتكاب الجر</w:t>
      </w:r>
      <w:r w:rsidRPr="00613BDF">
        <w:rPr>
          <w:rFonts w:hint="cs"/>
          <w:sz w:val="30"/>
          <w:szCs w:val="30"/>
          <w:rtl/>
          <w:lang w:bidi="ar-EG"/>
        </w:rPr>
        <w:t>يمة</w:t>
      </w:r>
      <w:r w:rsidRPr="00613BDF">
        <w:rPr>
          <w:sz w:val="30"/>
          <w:szCs w:val="30"/>
          <w:rtl/>
        </w:rPr>
        <w:t xml:space="preserve"> 14</w:t>
      </w:r>
      <w:r w:rsidRPr="00613BDF">
        <w:rPr>
          <w:rFonts w:hint="cs"/>
          <w:sz w:val="30"/>
          <w:szCs w:val="30"/>
          <w:rtl/>
          <w:lang w:bidi="ar-EG"/>
        </w:rPr>
        <w:t xml:space="preserve"> ع</w:t>
      </w:r>
      <w:r w:rsidRPr="00613BDF">
        <w:rPr>
          <w:sz w:val="30"/>
          <w:szCs w:val="30"/>
          <w:rtl/>
        </w:rPr>
        <w:t xml:space="preserve">اما لكنهم لم يبلغوا من </w:t>
      </w:r>
      <w:r w:rsidRPr="00613BDF">
        <w:rPr>
          <w:rFonts w:hint="cs"/>
          <w:sz w:val="30"/>
          <w:szCs w:val="30"/>
          <w:rtl/>
          <w:lang w:bidi="ar-EG"/>
        </w:rPr>
        <w:t>ال</w:t>
      </w:r>
      <w:r w:rsidRPr="00613BDF">
        <w:rPr>
          <w:sz w:val="30"/>
          <w:szCs w:val="30"/>
          <w:rtl/>
        </w:rPr>
        <w:t xml:space="preserve">عمر 18عاما.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وتبلغ نسبة الإناث 2ر2 في المائة  من مجموع الأحداث الذين أدينوا بارتكاب جرائم عام في 2001.</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ومن بين مجموع عدد الإناث الأحداث اللاتي تم ادانتهن بارتكاب جرائم عام 2001 كانت إدانة معظمهن بسبب جرائم متعلقة بالممتلكات - بنسبة 2ر84 في المائة. </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و</w:t>
      </w:r>
      <w:r w:rsidRPr="00613BDF">
        <w:rPr>
          <w:sz w:val="30"/>
          <w:szCs w:val="30"/>
          <w:rtl/>
        </w:rPr>
        <w:t>كانت نسبة النساء  8ر4في المائة  من بين مجموع الأشخاص الراشدين الذين ارتكبوا جرائم عام 2001.</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و</w:t>
      </w:r>
      <w:r w:rsidRPr="00613BDF">
        <w:rPr>
          <w:sz w:val="30"/>
          <w:szCs w:val="30"/>
          <w:rtl/>
        </w:rPr>
        <w:t xml:space="preserve">من مجموع عدد النساء الراشدات اللاتي تم أدانتهم في جرائم عام 2001، أدين غالبيتهن بسبب جرائم متعلقة بالممتلكات - بنسبة  2ر23في المائة. </w:t>
      </w:r>
    </w:p>
    <w:p w:rsidR="003D580E" w:rsidRDefault="003D580E" w:rsidP="00CB4538">
      <w:pPr>
        <w:pStyle w:val="BodyText2"/>
        <w:spacing w:after="120" w:line="400" w:lineRule="exact"/>
        <w:ind w:left="1030"/>
        <w:rPr>
          <w:rFonts w:hint="cs"/>
          <w:b/>
          <w:bCs/>
          <w:sz w:val="30"/>
          <w:szCs w:val="30"/>
          <w:rtl/>
        </w:rPr>
      </w:pPr>
    </w:p>
    <w:p w:rsidR="00CB4538" w:rsidRPr="00613BDF" w:rsidRDefault="00CB4538" w:rsidP="00CB4538">
      <w:pPr>
        <w:pStyle w:val="BodyText2"/>
        <w:spacing w:after="120" w:line="400" w:lineRule="exact"/>
        <w:ind w:left="1030"/>
        <w:rPr>
          <w:b/>
          <w:bCs/>
          <w:sz w:val="30"/>
          <w:szCs w:val="30"/>
          <w:rtl/>
        </w:rPr>
      </w:pPr>
      <w:r w:rsidRPr="00613BDF">
        <w:rPr>
          <w:b/>
          <w:bCs/>
          <w:sz w:val="30"/>
          <w:szCs w:val="30"/>
          <w:rtl/>
        </w:rPr>
        <w:t>الأشخاص الراشدون</w:t>
      </w:r>
      <w:r w:rsidRPr="00613BDF">
        <w:rPr>
          <w:rFonts w:hint="cs"/>
          <w:b/>
          <w:bCs/>
          <w:sz w:val="30"/>
          <w:szCs w:val="30"/>
          <w:rtl/>
          <w:lang w:bidi="ar-EG"/>
        </w:rPr>
        <w:t xml:space="preserve"> الذين</w:t>
      </w:r>
      <w:r w:rsidRPr="00613BDF">
        <w:rPr>
          <w:b/>
          <w:bCs/>
          <w:sz w:val="30"/>
          <w:szCs w:val="30"/>
          <w:rtl/>
        </w:rPr>
        <w:t xml:space="preserve"> تم الإبلاغ عنهم وأدينوا حسب الجنس </w:t>
      </w:r>
    </w:p>
    <w:tbl>
      <w:tblPr>
        <w:bidiVisual/>
        <w:tblW w:w="8010" w:type="dxa"/>
        <w:tblInd w:w="1138" w:type="dxa"/>
        <w:tblBorders>
          <w:top w:val="single" w:sz="12" w:space="0" w:color="auto"/>
          <w:bottom w:val="single" w:sz="12" w:space="0" w:color="auto"/>
        </w:tblBorders>
        <w:tblLayout w:type="fixed"/>
        <w:tblLook w:val="0000" w:firstRow="0" w:lastRow="0" w:firstColumn="0" w:lastColumn="0" w:noHBand="0" w:noVBand="0"/>
      </w:tblPr>
      <w:tblGrid>
        <w:gridCol w:w="1530"/>
        <w:gridCol w:w="810"/>
        <w:gridCol w:w="810"/>
        <w:gridCol w:w="810"/>
        <w:gridCol w:w="810"/>
        <w:gridCol w:w="810"/>
        <w:gridCol w:w="900"/>
        <w:gridCol w:w="720"/>
        <w:gridCol w:w="810"/>
      </w:tblGrid>
      <w:tr w:rsidR="00CB4538" w:rsidRPr="003D580E">
        <w:tblPrEx>
          <w:tblCellMar>
            <w:top w:w="0" w:type="dxa"/>
            <w:bottom w:w="0" w:type="dxa"/>
          </w:tblCellMar>
        </w:tblPrEx>
        <w:tc>
          <w:tcPr>
            <w:tcW w:w="1530" w:type="dxa"/>
            <w:vMerge w:val="restart"/>
          </w:tcPr>
          <w:p w:rsidR="00CB4538" w:rsidRPr="003D580E" w:rsidRDefault="00CB4538" w:rsidP="00654E02">
            <w:pPr>
              <w:pStyle w:val="BodyText2"/>
              <w:spacing w:line="400" w:lineRule="exact"/>
              <w:jc w:val="left"/>
              <w:rPr>
                <w:sz w:val="22"/>
                <w:szCs w:val="22"/>
                <w:rtl/>
              </w:rPr>
            </w:pPr>
          </w:p>
        </w:tc>
        <w:tc>
          <w:tcPr>
            <w:tcW w:w="1620" w:type="dxa"/>
            <w:gridSpan w:val="2"/>
            <w:tcBorders>
              <w:top w:val="single" w:sz="12" w:space="0" w:color="auto"/>
              <w:bottom w:val="single" w:sz="8"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1998</w:t>
            </w:r>
          </w:p>
        </w:tc>
        <w:tc>
          <w:tcPr>
            <w:tcW w:w="1620" w:type="dxa"/>
            <w:gridSpan w:val="2"/>
            <w:tcBorders>
              <w:top w:val="single" w:sz="12" w:space="0" w:color="auto"/>
              <w:bottom w:val="single" w:sz="8"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1999</w:t>
            </w:r>
          </w:p>
        </w:tc>
        <w:tc>
          <w:tcPr>
            <w:tcW w:w="1710" w:type="dxa"/>
            <w:gridSpan w:val="2"/>
            <w:tcBorders>
              <w:top w:val="single" w:sz="12" w:space="0" w:color="auto"/>
              <w:bottom w:val="single" w:sz="8"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2000</w:t>
            </w:r>
          </w:p>
        </w:tc>
        <w:tc>
          <w:tcPr>
            <w:tcW w:w="1530" w:type="dxa"/>
            <w:gridSpan w:val="2"/>
            <w:tcBorders>
              <w:top w:val="single" w:sz="12" w:space="0" w:color="auto"/>
              <w:bottom w:val="single" w:sz="8"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2001</w:t>
            </w:r>
          </w:p>
        </w:tc>
      </w:tr>
      <w:tr w:rsidR="00CB4538" w:rsidRPr="003D580E">
        <w:tblPrEx>
          <w:tblCellMar>
            <w:top w:w="0" w:type="dxa"/>
            <w:bottom w:w="0" w:type="dxa"/>
          </w:tblCellMar>
        </w:tblPrEx>
        <w:tc>
          <w:tcPr>
            <w:tcW w:w="1530" w:type="dxa"/>
            <w:vMerge/>
            <w:tcBorders>
              <w:bottom w:val="single" w:sz="12" w:space="0" w:color="auto"/>
            </w:tcBorders>
          </w:tcPr>
          <w:p w:rsidR="00CB4538" w:rsidRPr="003D580E" w:rsidRDefault="00CB4538" w:rsidP="00654E02">
            <w:pPr>
              <w:pStyle w:val="BodyText2"/>
              <w:spacing w:line="400" w:lineRule="exact"/>
              <w:jc w:val="left"/>
              <w:rPr>
                <w:sz w:val="22"/>
                <w:szCs w:val="22"/>
                <w:rtl/>
              </w:rPr>
            </w:pP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نساء</w:t>
            </w: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رجال</w:t>
            </w: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نساء</w:t>
            </w: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رجال</w:t>
            </w: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نساء</w:t>
            </w:r>
          </w:p>
        </w:tc>
        <w:tc>
          <w:tcPr>
            <w:tcW w:w="90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رجال</w:t>
            </w:r>
          </w:p>
        </w:tc>
        <w:tc>
          <w:tcPr>
            <w:tcW w:w="72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نساء</w:t>
            </w:r>
          </w:p>
        </w:tc>
        <w:tc>
          <w:tcPr>
            <w:tcW w:w="810" w:type="dxa"/>
            <w:tcBorders>
              <w:top w:val="single" w:sz="8" w:space="0" w:color="auto"/>
              <w:bottom w:val="single" w:sz="12" w:space="0" w:color="auto"/>
            </w:tcBorders>
          </w:tcPr>
          <w:p w:rsidR="00CB4538" w:rsidRPr="003D580E" w:rsidRDefault="00CB4538" w:rsidP="00654E02">
            <w:pPr>
              <w:pStyle w:val="BodyText2"/>
              <w:spacing w:line="400" w:lineRule="exact"/>
              <w:jc w:val="center"/>
              <w:rPr>
                <w:rFonts w:hint="cs"/>
                <w:i/>
                <w:iCs/>
                <w:sz w:val="22"/>
                <w:szCs w:val="22"/>
                <w:rtl/>
                <w:lang w:bidi="ar-EG"/>
              </w:rPr>
            </w:pPr>
            <w:r w:rsidRPr="003D580E">
              <w:rPr>
                <w:rFonts w:hint="cs"/>
                <w:i/>
                <w:iCs/>
                <w:sz w:val="22"/>
                <w:szCs w:val="22"/>
                <w:rtl/>
                <w:lang w:bidi="ar-EG"/>
              </w:rPr>
              <w:t>رجال</w:t>
            </w:r>
          </w:p>
        </w:tc>
      </w:tr>
      <w:tr w:rsidR="00CB4538" w:rsidRPr="003D580E">
        <w:tblPrEx>
          <w:tblCellMar>
            <w:top w:w="0" w:type="dxa"/>
            <w:bottom w:w="0" w:type="dxa"/>
          </w:tblCellMar>
        </w:tblPrEx>
        <w:tc>
          <w:tcPr>
            <w:tcW w:w="1530" w:type="dxa"/>
            <w:tcBorders>
              <w:top w:val="single" w:sz="12" w:space="0" w:color="auto"/>
              <w:bottom w:val="nil"/>
            </w:tcBorders>
          </w:tcPr>
          <w:p w:rsidR="00CB4538" w:rsidRPr="003D580E" w:rsidRDefault="00CB4538" w:rsidP="00654E02">
            <w:pPr>
              <w:pStyle w:val="BodyText2"/>
              <w:spacing w:line="400" w:lineRule="exact"/>
              <w:jc w:val="left"/>
              <w:rPr>
                <w:rFonts w:hint="cs"/>
                <w:sz w:val="22"/>
                <w:szCs w:val="22"/>
                <w:rtl/>
                <w:lang w:bidi="ar-EG"/>
              </w:rPr>
            </w:pPr>
            <w:r w:rsidRPr="003D580E">
              <w:rPr>
                <w:rFonts w:hint="cs"/>
                <w:sz w:val="22"/>
                <w:szCs w:val="22"/>
                <w:rtl/>
                <w:lang w:bidi="ar-EG"/>
              </w:rPr>
              <w:t>الأشخاص المبلغ عنهم</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771</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811 19</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738</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645 18</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694</w:t>
            </w:r>
          </w:p>
        </w:tc>
        <w:tc>
          <w:tcPr>
            <w:tcW w:w="90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526 19</w:t>
            </w:r>
          </w:p>
        </w:tc>
        <w:tc>
          <w:tcPr>
            <w:tcW w:w="72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713</w:t>
            </w:r>
          </w:p>
        </w:tc>
        <w:tc>
          <w:tcPr>
            <w:tcW w:w="810" w:type="dxa"/>
            <w:tcBorders>
              <w:top w:val="single" w:sz="12" w:space="0" w:color="auto"/>
              <w:bottom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305 17</w:t>
            </w:r>
          </w:p>
        </w:tc>
      </w:tr>
      <w:tr w:rsidR="00CB4538" w:rsidRPr="003D580E">
        <w:tblPrEx>
          <w:tblCellMar>
            <w:top w:w="0" w:type="dxa"/>
            <w:bottom w:w="0" w:type="dxa"/>
          </w:tblCellMar>
        </w:tblPrEx>
        <w:tc>
          <w:tcPr>
            <w:tcW w:w="1530" w:type="dxa"/>
            <w:tcBorders>
              <w:top w:val="nil"/>
            </w:tcBorders>
          </w:tcPr>
          <w:p w:rsidR="00CB4538" w:rsidRPr="003D580E" w:rsidRDefault="00CB4538" w:rsidP="00654E02">
            <w:pPr>
              <w:pStyle w:val="BodyText2"/>
              <w:spacing w:line="400" w:lineRule="exact"/>
              <w:jc w:val="left"/>
              <w:rPr>
                <w:rFonts w:hint="cs"/>
                <w:sz w:val="22"/>
                <w:szCs w:val="22"/>
                <w:rtl/>
                <w:lang w:bidi="ar-EG"/>
              </w:rPr>
            </w:pPr>
            <w:r w:rsidRPr="003D580E">
              <w:rPr>
                <w:rFonts w:hint="cs"/>
                <w:sz w:val="22"/>
                <w:szCs w:val="22"/>
                <w:rtl/>
                <w:lang w:bidi="ar-EG"/>
              </w:rPr>
              <w:t>الأشخاص المدانون</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373</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755 5</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372</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411 6</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357</w:t>
            </w:r>
          </w:p>
        </w:tc>
        <w:tc>
          <w:tcPr>
            <w:tcW w:w="90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139 6</w:t>
            </w:r>
          </w:p>
        </w:tc>
        <w:tc>
          <w:tcPr>
            <w:tcW w:w="72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298</w:t>
            </w:r>
          </w:p>
        </w:tc>
        <w:tc>
          <w:tcPr>
            <w:tcW w:w="810" w:type="dxa"/>
            <w:tcBorders>
              <w:top w:val="nil"/>
            </w:tcBorders>
          </w:tcPr>
          <w:p w:rsidR="00CB4538" w:rsidRPr="003D580E" w:rsidRDefault="00CB4538" w:rsidP="00654E02">
            <w:pPr>
              <w:pStyle w:val="BodyText2"/>
              <w:spacing w:line="400" w:lineRule="exact"/>
              <w:jc w:val="center"/>
              <w:rPr>
                <w:rFonts w:hint="cs"/>
                <w:sz w:val="22"/>
                <w:szCs w:val="22"/>
                <w:rtl/>
              </w:rPr>
            </w:pPr>
            <w:r w:rsidRPr="003D580E">
              <w:rPr>
                <w:rFonts w:hint="cs"/>
                <w:sz w:val="22"/>
                <w:szCs w:val="22"/>
                <w:rtl/>
              </w:rPr>
              <w:t>952 5</w:t>
            </w:r>
          </w:p>
        </w:tc>
      </w:tr>
    </w:tbl>
    <w:p w:rsidR="003D580E" w:rsidRDefault="003D580E" w:rsidP="00CB4538">
      <w:pPr>
        <w:pStyle w:val="BodyText2"/>
        <w:spacing w:after="120" w:line="400" w:lineRule="exact"/>
        <w:ind w:left="1030"/>
        <w:jc w:val="left"/>
        <w:rPr>
          <w:sz w:val="30"/>
          <w:szCs w:val="30"/>
          <w:rtl/>
        </w:rPr>
      </w:pPr>
    </w:p>
    <w:p w:rsidR="00D024EB" w:rsidRDefault="003D580E" w:rsidP="00D024EB">
      <w:pPr>
        <w:pStyle w:val="BodyText2"/>
        <w:spacing w:after="120" w:line="400" w:lineRule="exact"/>
        <w:ind w:left="1030"/>
        <w:jc w:val="left"/>
        <w:rPr>
          <w:rFonts w:hint="cs"/>
          <w:b/>
          <w:bCs/>
          <w:sz w:val="30"/>
          <w:szCs w:val="30"/>
          <w:rtl/>
        </w:rPr>
      </w:pPr>
      <w:r>
        <w:rPr>
          <w:sz w:val="30"/>
          <w:szCs w:val="30"/>
          <w:rtl/>
        </w:rPr>
        <w:br w:type="page"/>
      </w:r>
    </w:p>
    <w:p w:rsidR="00CB4538" w:rsidRPr="00613BDF" w:rsidRDefault="00CB4538" w:rsidP="00D024EB">
      <w:pPr>
        <w:pStyle w:val="BodyText2"/>
        <w:spacing w:after="120" w:line="400" w:lineRule="exact"/>
        <w:ind w:left="1030"/>
        <w:jc w:val="left"/>
        <w:rPr>
          <w:b/>
          <w:bCs/>
          <w:sz w:val="30"/>
          <w:szCs w:val="30"/>
          <w:rtl/>
        </w:rPr>
      </w:pPr>
      <w:r w:rsidRPr="00613BDF">
        <w:rPr>
          <w:b/>
          <w:bCs/>
          <w:sz w:val="30"/>
          <w:szCs w:val="30"/>
          <w:rtl/>
        </w:rPr>
        <w:t>الأشخاص الراشدون المدانون حسب العمر والجنس</w:t>
      </w:r>
    </w:p>
    <w:tbl>
      <w:tblPr>
        <w:bidiVisual/>
        <w:tblW w:w="8010" w:type="dxa"/>
        <w:tblInd w:w="1138" w:type="dxa"/>
        <w:tblBorders>
          <w:top w:val="single" w:sz="12" w:space="0" w:color="auto"/>
          <w:bottom w:val="single" w:sz="12" w:space="0" w:color="auto"/>
        </w:tblBorders>
        <w:tblLayout w:type="fixed"/>
        <w:tblLook w:val="0000" w:firstRow="0" w:lastRow="0" w:firstColumn="0" w:lastColumn="0" w:noHBand="0" w:noVBand="0"/>
      </w:tblPr>
      <w:tblGrid>
        <w:gridCol w:w="1530"/>
        <w:gridCol w:w="810"/>
        <w:gridCol w:w="810"/>
        <w:gridCol w:w="810"/>
        <w:gridCol w:w="810"/>
        <w:gridCol w:w="810"/>
        <w:gridCol w:w="900"/>
        <w:gridCol w:w="720"/>
        <w:gridCol w:w="810"/>
      </w:tblGrid>
      <w:tr w:rsidR="00CB4538" w:rsidRPr="00D024EB">
        <w:tblPrEx>
          <w:tblCellMar>
            <w:top w:w="0" w:type="dxa"/>
            <w:bottom w:w="0" w:type="dxa"/>
          </w:tblCellMar>
        </w:tblPrEx>
        <w:tc>
          <w:tcPr>
            <w:tcW w:w="1530" w:type="dxa"/>
            <w:vMerge w:val="restart"/>
          </w:tcPr>
          <w:p w:rsidR="00CB4538" w:rsidRPr="00D024EB" w:rsidRDefault="00CB4538" w:rsidP="00654E02">
            <w:pPr>
              <w:pStyle w:val="BodyText2"/>
              <w:spacing w:line="400" w:lineRule="exact"/>
              <w:jc w:val="left"/>
              <w:rPr>
                <w:sz w:val="22"/>
                <w:szCs w:val="22"/>
                <w:rtl/>
              </w:rPr>
            </w:pP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1998</w:t>
            </w: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1999</w:t>
            </w:r>
          </w:p>
        </w:tc>
        <w:tc>
          <w:tcPr>
            <w:tcW w:w="171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2000</w:t>
            </w:r>
          </w:p>
        </w:tc>
        <w:tc>
          <w:tcPr>
            <w:tcW w:w="153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2001</w:t>
            </w:r>
          </w:p>
        </w:tc>
      </w:tr>
      <w:tr w:rsidR="00CB4538" w:rsidRPr="00D024EB">
        <w:tblPrEx>
          <w:tblCellMar>
            <w:top w:w="0" w:type="dxa"/>
            <w:bottom w:w="0" w:type="dxa"/>
          </w:tblCellMar>
        </w:tblPrEx>
        <w:tc>
          <w:tcPr>
            <w:tcW w:w="1530" w:type="dxa"/>
            <w:vMerge/>
            <w:tcBorders>
              <w:bottom w:val="single" w:sz="12" w:space="0" w:color="auto"/>
            </w:tcBorders>
          </w:tcPr>
          <w:p w:rsidR="00CB4538" w:rsidRPr="00D024EB" w:rsidRDefault="00CB4538" w:rsidP="00654E02">
            <w:pPr>
              <w:pStyle w:val="BodyText2"/>
              <w:spacing w:line="400" w:lineRule="exact"/>
              <w:jc w:val="left"/>
              <w:rPr>
                <w:sz w:val="22"/>
                <w:szCs w:val="22"/>
                <w:rtl/>
              </w:rPr>
            </w:pP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90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72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r>
      <w:tr w:rsidR="00CB4538" w:rsidRPr="00D024EB">
        <w:tblPrEx>
          <w:tblCellMar>
            <w:top w:w="0" w:type="dxa"/>
            <w:bottom w:w="0" w:type="dxa"/>
          </w:tblCellMar>
        </w:tblPrEx>
        <w:tc>
          <w:tcPr>
            <w:tcW w:w="1530" w:type="dxa"/>
            <w:tcBorders>
              <w:top w:val="single" w:sz="12" w:space="0" w:color="auto"/>
              <w:bottom w:val="nil"/>
            </w:tcBorders>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18-20 سنة</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21</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005 1</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15</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059 1</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28</w:t>
            </w:r>
          </w:p>
        </w:tc>
        <w:tc>
          <w:tcPr>
            <w:tcW w:w="90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222 1</w:t>
            </w:r>
          </w:p>
        </w:tc>
        <w:tc>
          <w:tcPr>
            <w:tcW w:w="72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38</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989</w:t>
            </w:r>
          </w:p>
        </w:tc>
      </w:tr>
      <w:tr w:rsidR="00CB4538" w:rsidRPr="00D024EB">
        <w:tblPrEx>
          <w:tblCellMar>
            <w:top w:w="0" w:type="dxa"/>
            <w:bottom w:w="0" w:type="dxa"/>
          </w:tblCellMar>
        </w:tblPrEx>
        <w:tc>
          <w:tcPr>
            <w:tcW w:w="1530" w:type="dxa"/>
            <w:tcBorders>
              <w:top w:val="nil"/>
            </w:tcBorders>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21-24 سنة</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39</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999</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38</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315 1</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39</w:t>
            </w:r>
          </w:p>
        </w:tc>
        <w:tc>
          <w:tcPr>
            <w:tcW w:w="90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168 1</w:t>
            </w:r>
          </w:p>
        </w:tc>
        <w:tc>
          <w:tcPr>
            <w:tcW w:w="72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36</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064 1</w:t>
            </w:r>
          </w:p>
        </w:tc>
      </w:tr>
      <w:tr w:rsidR="00CB4538" w:rsidRPr="00D024EB">
        <w:tblPrEx>
          <w:tblCellMar>
            <w:top w:w="0" w:type="dxa"/>
            <w:bottom w:w="0" w:type="dxa"/>
          </w:tblCellMar>
        </w:tblPrEx>
        <w:tc>
          <w:tcPr>
            <w:tcW w:w="1530" w:type="dxa"/>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25-29 سنة</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50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984</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48</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120 1</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53</w:t>
            </w:r>
          </w:p>
        </w:tc>
        <w:tc>
          <w:tcPr>
            <w:tcW w:w="90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058 1</w:t>
            </w:r>
          </w:p>
        </w:tc>
        <w:tc>
          <w:tcPr>
            <w:tcW w:w="72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45</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014 1</w:t>
            </w:r>
          </w:p>
        </w:tc>
      </w:tr>
      <w:tr w:rsidR="00CB4538" w:rsidRPr="00D024EB">
        <w:tblPrEx>
          <w:tblCellMar>
            <w:top w:w="0" w:type="dxa"/>
            <w:bottom w:w="0" w:type="dxa"/>
          </w:tblCellMar>
        </w:tblPrEx>
        <w:tc>
          <w:tcPr>
            <w:tcW w:w="1530" w:type="dxa"/>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30-39 سنة</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117</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429 1</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115</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452 1</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94</w:t>
            </w:r>
          </w:p>
        </w:tc>
        <w:tc>
          <w:tcPr>
            <w:tcW w:w="90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376 1</w:t>
            </w:r>
          </w:p>
        </w:tc>
        <w:tc>
          <w:tcPr>
            <w:tcW w:w="72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71</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312 1</w:t>
            </w:r>
          </w:p>
        </w:tc>
      </w:tr>
      <w:tr w:rsidR="00CB4538" w:rsidRPr="00D024EB">
        <w:tblPrEx>
          <w:tblCellMar>
            <w:top w:w="0" w:type="dxa"/>
            <w:bottom w:w="0" w:type="dxa"/>
          </w:tblCellMar>
        </w:tblPrEx>
        <w:tc>
          <w:tcPr>
            <w:tcW w:w="1530" w:type="dxa"/>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40-49 سنة</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86</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834</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100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926</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93</w:t>
            </w:r>
          </w:p>
        </w:tc>
        <w:tc>
          <w:tcPr>
            <w:tcW w:w="90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835</w:t>
            </w:r>
          </w:p>
        </w:tc>
        <w:tc>
          <w:tcPr>
            <w:tcW w:w="72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71</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799</w:t>
            </w:r>
          </w:p>
        </w:tc>
      </w:tr>
      <w:tr w:rsidR="00CB4538" w:rsidRPr="00D024EB">
        <w:tblPrEx>
          <w:tblCellMar>
            <w:top w:w="0" w:type="dxa"/>
            <w:bottom w:w="0" w:type="dxa"/>
          </w:tblCellMar>
        </w:tblPrEx>
        <w:tc>
          <w:tcPr>
            <w:tcW w:w="1530" w:type="dxa"/>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50-59 سنة</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43</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330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36</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360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32</w:t>
            </w:r>
          </w:p>
        </w:tc>
        <w:tc>
          <w:tcPr>
            <w:tcW w:w="90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309</w:t>
            </w:r>
          </w:p>
        </w:tc>
        <w:tc>
          <w:tcPr>
            <w:tcW w:w="72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27</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326</w:t>
            </w:r>
          </w:p>
        </w:tc>
      </w:tr>
      <w:tr w:rsidR="00CB4538" w:rsidRPr="00D024EB">
        <w:tblPrEx>
          <w:tblCellMar>
            <w:top w:w="0" w:type="dxa"/>
            <w:bottom w:w="0" w:type="dxa"/>
          </w:tblCellMar>
        </w:tblPrEx>
        <w:tc>
          <w:tcPr>
            <w:tcW w:w="1530" w:type="dxa"/>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60 سنة فما فوقها</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17</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174</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179</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18</w:t>
            </w:r>
          </w:p>
        </w:tc>
        <w:tc>
          <w:tcPr>
            <w:tcW w:w="90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171</w:t>
            </w:r>
          </w:p>
        </w:tc>
        <w:tc>
          <w:tcPr>
            <w:tcW w:w="72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10</w:t>
            </w:r>
          </w:p>
        </w:tc>
        <w:tc>
          <w:tcPr>
            <w:tcW w:w="810" w:type="dxa"/>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150</w:t>
            </w:r>
          </w:p>
        </w:tc>
      </w:tr>
    </w:tbl>
    <w:p w:rsidR="00CB4538" w:rsidRDefault="00CB4538" w:rsidP="00CB4538">
      <w:pPr>
        <w:pStyle w:val="SingleTxt"/>
        <w:rPr>
          <w:rFonts w:hint="cs"/>
          <w:rtl/>
        </w:rPr>
      </w:pPr>
    </w:p>
    <w:p w:rsidR="00CB4538" w:rsidRPr="00613BDF" w:rsidRDefault="00CB4538" w:rsidP="00CB4538">
      <w:pPr>
        <w:pStyle w:val="BodyText2"/>
        <w:spacing w:after="120" w:line="400" w:lineRule="exact"/>
        <w:ind w:left="1030"/>
        <w:jc w:val="left"/>
        <w:rPr>
          <w:b/>
          <w:bCs/>
          <w:sz w:val="30"/>
          <w:szCs w:val="30"/>
          <w:rtl/>
        </w:rPr>
      </w:pPr>
      <w:r w:rsidRPr="00613BDF">
        <w:rPr>
          <w:b/>
          <w:bCs/>
          <w:sz w:val="30"/>
          <w:szCs w:val="30"/>
          <w:rtl/>
        </w:rPr>
        <w:t>الأحداث المدانون الذين تم الإبلاغ عنهم حسب الجنس</w:t>
      </w:r>
    </w:p>
    <w:tbl>
      <w:tblPr>
        <w:bidiVisual/>
        <w:tblW w:w="8010" w:type="dxa"/>
        <w:tblInd w:w="1138" w:type="dxa"/>
        <w:tblBorders>
          <w:top w:val="single" w:sz="12" w:space="0" w:color="auto"/>
          <w:bottom w:val="single" w:sz="12" w:space="0" w:color="auto"/>
        </w:tblBorders>
        <w:tblLayout w:type="fixed"/>
        <w:tblLook w:val="0000" w:firstRow="0" w:lastRow="0" w:firstColumn="0" w:lastColumn="0" w:noHBand="0" w:noVBand="0"/>
      </w:tblPr>
      <w:tblGrid>
        <w:gridCol w:w="1530"/>
        <w:gridCol w:w="810"/>
        <w:gridCol w:w="810"/>
        <w:gridCol w:w="810"/>
        <w:gridCol w:w="810"/>
        <w:gridCol w:w="810"/>
        <w:gridCol w:w="900"/>
        <w:gridCol w:w="720"/>
        <w:gridCol w:w="810"/>
      </w:tblGrid>
      <w:tr w:rsidR="00CB4538" w:rsidRPr="00D024EB">
        <w:tblPrEx>
          <w:tblCellMar>
            <w:top w:w="0" w:type="dxa"/>
            <w:bottom w:w="0" w:type="dxa"/>
          </w:tblCellMar>
        </w:tblPrEx>
        <w:tc>
          <w:tcPr>
            <w:tcW w:w="1530" w:type="dxa"/>
            <w:vMerge w:val="restart"/>
            <w:tcBorders>
              <w:top w:val="single" w:sz="12" w:space="0" w:color="auto"/>
              <w:bottom w:val="single" w:sz="8" w:space="0" w:color="auto"/>
            </w:tcBorders>
          </w:tcPr>
          <w:p w:rsidR="00CB4538" w:rsidRPr="00D024EB" w:rsidRDefault="00CB4538" w:rsidP="00654E02">
            <w:pPr>
              <w:pStyle w:val="BodyText2"/>
              <w:spacing w:line="400" w:lineRule="exact"/>
              <w:jc w:val="left"/>
              <w:rPr>
                <w:sz w:val="22"/>
                <w:szCs w:val="22"/>
                <w:rtl/>
              </w:rPr>
            </w:pP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rPr>
            </w:pPr>
            <w:r w:rsidRPr="00D024EB">
              <w:rPr>
                <w:rFonts w:hint="cs"/>
                <w:i/>
                <w:iCs/>
                <w:sz w:val="22"/>
                <w:szCs w:val="22"/>
                <w:rtl/>
                <w:lang w:bidi="ar-EG"/>
              </w:rPr>
              <w:t>1998</w:t>
            </w: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1999</w:t>
            </w:r>
          </w:p>
        </w:tc>
        <w:tc>
          <w:tcPr>
            <w:tcW w:w="171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2000</w:t>
            </w:r>
          </w:p>
        </w:tc>
        <w:tc>
          <w:tcPr>
            <w:tcW w:w="153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2001</w:t>
            </w:r>
          </w:p>
        </w:tc>
      </w:tr>
      <w:tr w:rsidR="00CB4538" w:rsidRPr="00D024EB">
        <w:tblPrEx>
          <w:tblCellMar>
            <w:top w:w="0" w:type="dxa"/>
            <w:bottom w:w="0" w:type="dxa"/>
          </w:tblCellMar>
        </w:tblPrEx>
        <w:tc>
          <w:tcPr>
            <w:tcW w:w="1530" w:type="dxa"/>
            <w:vMerge/>
            <w:tcBorders>
              <w:top w:val="single" w:sz="8" w:space="0" w:color="auto"/>
              <w:bottom w:val="single" w:sz="12" w:space="0" w:color="auto"/>
            </w:tcBorders>
          </w:tcPr>
          <w:p w:rsidR="00CB4538" w:rsidRPr="00D024EB" w:rsidRDefault="00CB4538" w:rsidP="00654E02">
            <w:pPr>
              <w:pStyle w:val="BodyText2"/>
              <w:spacing w:line="400" w:lineRule="exact"/>
              <w:jc w:val="left"/>
              <w:rPr>
                <w:sz w:val="22"/>
                <w:szCs w:val="22"/>
                <w:rtl/>
              </w:rPr>
            </w:pP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90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c>
          <w:tcPr>
            <w:tcW w:w="72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i/>
                <w:iCs/>
                <w:sz w:val="22"/>
                <w:szCs w:val="22"/>
                <w:rtl/>
                <w:lang w:bidi="ar-EG"/>
              </w:rPr>
            </w:pPr>
            <w:r w:rsidRPr="00D024EB">
              <w:rPr>
                <w:rFonts w:hint="cs"/>
                <w:i/>
                <w:iCs/>
                <w:sz w:val="22"/>
                <w:szCs w:val="22"/>
                <w:rtl/>
                <w:lang w:bidi="ar-EG"/>
              </w:rPr>
              <w:t>رجال</w:t>
            </w:r>
          </w:p>
        </w:tc>
      </w:tr>
      <w:tr w:rsidR="00CB4538" w:rsidRPr="00D024EB">
        <w:tblPrEx>
          <w:tblCellMar>
            <w:top w:w="0" w:type="dxa"/>
            <w:bottom w:w="0" w:type="dxa"/>
          </w:tblCellMar>
        </w:tblPrEx>
        <w:tc>
          <w:tcPr>
            <w:tcW w:w="1530" w:type="dxa"/>
            <w:tcBorders>
              <w:top w:val="single" w:sz="12" w:space="0" w:color="auto"/>
              <w:bottom w:val="nil"/>
            </w:tcBorders>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الأشخاص المبلغ عنهم</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71</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061 2</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43</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956 1</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55</w:t>
            </w:r>
          </w:p>
        </w:tc>
        <w:tc>
          <w:tcPr>
            <w:tcW w:w="90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760 1</w:t>
            </w:r>
          </w:p>
        </w:tc>
        <w:tc>
          <w:tcPr>
            <w:tcW w:w="72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36</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410 1</w:t>
            </w:r>
          </w:p>
        </w:tc>
      </w:tr>
      <w:tr w:rsidR="00CB4538" w:rsidRPr="00D024EB">
        <w:tblPrEx>
          <w:tblCellMar>
            <w:top w:w="0" w:type="dxa"/>
            <w:bottom w:w="0" w:type="dxa"/>
          </w:tblCellMar>
        </w:tblPrEx>
        <w:tc>
          <w:tcPr>
            <w:tcW w:w="1530" w:type="dxa"/>
            <w:tcBorders>
              <w:top w:val="nil"/>
            </w:tcBorders>
          </w:tcPr>
          <w:p w:rsidR="00CB4538" w:rsidRPr="00D024EB" w:rsidRDefault="00CB4538" w:rsidP="00654E02">
            <w:pPr>
              <w:pStyle w:val="BodyText2"/>
              <w:spacing w:line="400" w:lineRule="exact"/>
              <w:jc w:val="left"/>
              <w:rPr>
                <w:rFonts w:hint="cs"/>
                <w:sz w:val="22"/>
                <w:szCs w:val="22"/>
                <w:rtl/>
                <w:lang w:bidi="ar-EG"/>
              </w:rPr>
            </w:pPr>
            <w:r w:rsidRPr="00D024EB">
              <w:rPr>
                <w:rFonts w:hint="cs"/>
                <w:sz w:val="22"/>
                <w:szCs w:val="22"/>
                <w:rtl/>
                <w:lang w:bidi="ar-EG"/>
              </w:rPr>
              <w:t>الأشخاص المدانون</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34</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900</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26</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910</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17</w:t>
            </w:r>
          </w:p>
        </w:tc>
        <w:tc>
          <w:tcPr>
            <w:tcW w:w="90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922</w:t>
            </w:r>
          </w:p>
        </w:tc>
        <w:tc>
          <w:tcPr>
            <w:tcW w:w="72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19</w:t>
            </w:r>
          </w:p>
        </w:tc>
        <w:tc>
          <w:tcPr>
            <w:tcW w:w="810" w:type="dxa"/>
            <w:tcBorders>
              <w:top w:val="nil"/>
            </w:tcBorders>
          </w:tcPr>
          <w:p w:rsidR="00CB4538" w:rsidRPr="00D024EB" w:rsidRDefault="00CB4538" w:rsidP="00654E02">
            <w:pPr>
              <w:pStyle w:val="BodyText2"/>
              <w:spacing w:line="400" w:lineRule="exact"/>
              <w:jc w:val="center"/>
              <w:rPr>
                <w:rFonts w:hint="cs"/>
                <w:sz w:val="22"/>
                <w:szCs w:val="22"/>
                <w:rtl/>
              </w:rPr>
            </w:pPr>
            <w:r w:rsidRPr="00D024EB">
              <w:rPr>
                <w:rFonts w:hint="cs"/>
                <w:sz w:val="22"/>
                <w:szCs w:val="22"/>
                <w:rtl/>
              </w:rPr>
              <w:t>858</w:t>
            </w:r>
          </w:p>
        </w:tc>
      </w:tr>
    </w:tbl>
    <w:p w:rsidR="00CB4538" w:rsidRPr="00613BDF" w:rsidRDefault="00CB4538" w:rsidP="00CB4538">
      <w:pPr>
        <w:pStyle w:val="BodyText2"/>
        <w:spacing w:after="120" w:line="400" w:lineRule="exact"/>
        <w:jc w:val="left"/>
        <w:rPr>
          <w:sz w:val="30"/>
          <w:szCs w:val="30"/>
          <w:rtl/>
        </w:rPr>
      </w:pPr>
    </w:p>
    <w:p w:rsidR="00CB4538" w:rsidRPr="00613BDF" w:rsidRDefault="00CB4538" w:rsidP="00CB4538">
      <w:pPr>
        <w:pStyle w:val="BodyText2"/>
        <w:spacing w:after="120" w:line="400" w:lineRule="exact"/>
        <w:ind w:left="1030"/>
        <w:jc w:val="left"/>
        <w:rPr>
          <w:rFonts w:hint="cs"/>
          <w:b/>
          <w:bCs/>
          <w:sz w:val="30"/>
          <w:szCs w:val="30"/>
          <w:rtl/>
        </w:rPr>
      </w:pPr>
      <w:r w:rsidRPr="00613BDF">
        <w:rPr>
          <w:b/>
          <w:bCs/>
          <w:sz w:val="30"/>
          <w:szCs w:val="30"/>
          <w:rtl/>
        </w:rPr>
        <w:t>الأحداث المدانون الذين تم الإبلاغ عنهم حسب العمر والجنس</w:t>
      </w:r>
    </w:p>
    <w:tbl>
      <w:tblPr>
        <w:tblStyle w:val="Footer"/>
        <w:bidiVisual/>
        <w:tblW w:w="8010" w:type="dxa"/>
        <w:tblInd w:w="1138" w:type="dxa"/>
        <w:tblBorders>
          <w:top w:val="single" w:sz="12" w:space="0" w:color="auto"/>
          <w:bottom w:val="single" w:sz="12" w:space="0" w:color="auto"/>
        </w:tblBorders>
        <w:tblLook w:val="01E0" w:firstRow="1" w:lastRow="1" w:firstColumn="1" w:lastColumn="1" w:noHBand="0" w:noVBand="0"/>
      </w:tblPr>
      <w:tblGrid>
        <w:gridCol w:w="1530"/>
        <w:gridCol w:w="810"/>
        <w:gridCol w:w="810"/>
        <w:gridCol w:w="810"/>
        <w:gridCol w:w="810"/>
        <w:gridCol w:w="810"/>
        <w:gridCol w:w="900"/>
        <w:gridCol w:w="720"/>
        <w:gridCol w:w="810"/>
      </w:tblGrid>
      <w:tr w:rsidR="00CB4538" w:rsidRPr="00D024EB">
        <w:tc>
          <w:tcPr>
            <w:tcW w:w="1530" w:type="dxa"/>
            <w:vMerge w:val="restart"/>
          </w:tcPr>
          <w:p w:rsidR="00CB4538" w:rsidRPr="00D024EB" w:rsidRDefault="00CB4538" w:rsidP="00654E02">
            <w:pPr>
              <w:pStyle w:val="BodyText2"/>
              <w:spacing w:line="400" w:lineRule="exact"/>
              <w:jc w:val="left"/>
              <w:rPr>
                <w:rFonts w:hint="cs"/>
                <w:b w:val="0"/>
                <w:bCs w:val="0"/>
                <w:sz w:val="22"/>
                <w:szCs w:val="22"/>
                <w:rtl/>
              </w:rPr>
            </w:pP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1998</w:t>
            </w:r>
          </w:p>
        </w:tc>
        <w:tc>
          <w:tcPr>
            <w:tcW w:w="162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1999</w:t>
            </w:r>
          </w:p>
        </w:tc>
        <w:tc>
          <w:tcPr>
            <w:tcW w:w="171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2000</w:t>
            </w:r>
          </w:p>
        </w:tc>
        <w:tc>
          <w:tcPr>
            <w:tcW w:w="1530" w:type="dxa"/>
            <w:gridSpan w:val="2"/>
            <w:tcBorders>
              <w:top w:val="single" w:sz="12" w:space="0" w:color="auto"/>
              <w:bottom w:val="single" w:sz="8"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2001</w:t>
            </w:r>
          </w:p>
        </w:tc>
      </w:tr>
      <w:tr w:rsidR="00CB4538" w:rsidRPr="00D024EB">
        <w:tc>
          <w:tcPr>
            <w:tcW w:w="1530" w:type="dxa"/>
            <w:vMerge/>
            <w:tcBorders>
              <w:bottom w:val="single" w:sz="12" w:space="0" w:color="auto"/>
            </w:tcBorders>
          </w:tcPr>
          <w:p w:rsidR="00CB4538" w:rsidRPr="00D024EB" w:rsidRDefault="00CB4538" w:rsidP="00654E02">
            <w:pPr>
              <w:pStyle w:val="BodyText2"/>
              <w:spacing w:line="400" w:lineRule="exact"/>
              <w:jc w:val="left"/>
              <w:rPr>
                <w:rFonts w:hint="cs"/>
                <w:b w:val="0"/>
                <w:bCs w:val="0"/>
                <w:sz w:val="22"/>
                <w:szCs w:val="22"/>
                <w:rtl/>
              </w:rPr>
            </w:pP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رجال</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نساء</w:t>
            </w:r>
          </w:p>
        </w:tc>
        <w:tc>
          <w:tcPr>
            <w:tcW w:w="90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رجال</w:t>
            </w:r>
          </w:p>
        </w:tc>
        <w:tc>
          <w:tcPr>
            <w:tcW w:w="72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نساء</w:t>
            </w:r>
          </w:p>
        </w:tc>
        <w:tc>
          <w:tcPr>
            <w:tcW w:w="810" w:type="dxa"/>
            <w:tcBorders>
              <w:top w:val="single" w:sz="8" w:space="0" w:color="auto"/>
              <w:bottom w:val="single" w:sz="12" w:space="0" w:color="auto"/>
            </w:tcBorders>
          </w:tcPr>
          <w:p w:rsidR="00CB4538" w:rsidRPr="00D024EB" w:rsidRDefault="00CB4538" w:rsidP="00654E02">
            <w:pPr>
              <w:pStyle w:val="BodyText2"/>
              <w:spacing w:line="400" w:lineRule="exact"/>
              <w:jc w:val="center"/>
              <w:rPr>
                <w:rFonts w:hint="cs"/>
                <w:b w:val="0"/>
                <w:bCs w:val="0"/>
                <w:i/>
                <w:iCs/>
                <w:sz w:val="22"/>
                <w:szCs w:val="22"/>
                <w:rtl/>
              </w:rPr>
            </w:pPr>
            <w:r w:rsidRPr="00D024EB">
              <w:rPr>
                <w:rFonts w:hint="cs"/>
                <w:b w:val="0"/>
                <w:bCs w:val="0"/>
                <w:i/>
                <w:iCs/>
                <w:sz w:val="22"/>
                <w:szCs w:val="22"/>
                <w:rtl/>
              </w:rPr>
              <w:t>رجال</w:t>
            </w:r>
          </w:p>
        </w:tc>
      </w:tr>
      <w:tr w:rsidR="00CB4538" w:rsidRPr="00D024EB">
        <w:tc>
          <w:tcPr>
            <w:tcW w:w="1530" w:type="dxa"/>
            <w:tcBorders>
              <w:top w:val="single" w:sz="12" w:space="0" w:color="auto"/>
              <w:bottom w:val="nil"/>
            </w:tcBorders>
          </w:tcPr>
          <w:p w:rsidR="00CB4538" w:rsidRPr="00D024EB" w:rsidRDefault="00CB4538" w:rsidP="00654E02">
            <w:pPr>
              <w:pStyle w:val="BodyText2"/>
              <w:spacing w:line="400" w:lineRule="exact"/>
              <w:jc w:val="left"/>
              <w:rPr>
                <w:rFonts w:hint="cs"/>
                <w:b w:val="0"/>
                <w:bCs w:val="0"/>
                <w:sz w:val="22"/>
                <w:szCs w:val="22"/>
                <w:rtl/>
              </w:rPr>
            </w:pPr>
            <w:r w:rsidRPr="00D024EB">
              <w:rPr>
                <w:rFonts w:hint="cs"/>
                <w:b w:val="0"/>
                <w:bCs w:val="0"/>
                <w:sz w:val="22"/>
                <w:szCs w:val="22"/>
                <w:rtl/>
              </w:rPr>
              <w:t>14 عاما</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4</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82</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3</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72</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w:t>
            </w:r>
          </w:p>
        </w:tc>
        <w:tc>
          <w:tcPr>
            <w:tcW w:w="90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169</w:t>
            </w:r>
          </w:p>
        </w:tc>
        <w:tc>
          <w:tcPr>
            <w:tcW w:w="72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w:t>
            </w:r>
          </w:p>
        </w:tc>
        <w:tc>
          <w:tcPr>
            <w:tcW w:w="810" w:type="dxa"/>
            <w:tcBorders>
              <w:top w:val="single" w:sz="12" w:space="0" w:color="auto"/>
              <w:bottom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184</w:t>
            </w:r>
          </w:p>
        </w:tc>
      </w:tr>
      <w:tr w:rsidR="00CB4538" w:rsidRPr="00D024EB">
        <w:tc>
          <w:tcPr>
            <w:tcW w:w="1530" w:type="dxa"/>
            <w:tcBorders>
              <w:top w:val="nil"/>
            </w:tcBorders>
          </w:tcPr>
          <w:p w:rsidR="00CB4538" w:rsidRPr="00D024EB" w:rsidRDefault="00CB4538" w:rsidP="00654E02">
            <w:pPr>
              <w:pStyle w:val="BodyText2"/>
              <w:spacing w:line="400" w:lineRule="exact"/>
              <w:jc w:val="left"/>
              <w:rPr>
                <w:rFonts w:hint="cs"/>
                <w:b w:val="0"/>
                <w:bCs w:val="0"/>
                <w:sz w:val="22"/>
                <w:szCs w:val="22"/>
                <w:rtl/>
              </w:rPr>
            </w:pPr>
            <w:r w:rsidRPr="00D024EB">
              <w:rPr>
                <w:rFonts w:hint="cs"/>
                <w:b w:val="0"/>
                <w:bCs w:val="0"/>
                <w:sz w:val="22"/>
                <w:szCs w:val="22"/>
                <w:rtl/>
              </w:rPr>
              <w:t>15 عاما</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14</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237</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5</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211</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7</w:t>
            </w:r>
          </w:p>
        </w:tc>
        <w:tc>
          <w:tcPr>
            <w:tcW w:w="90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237</w:t>
            </w:r>
          </w:p>
        </w:tc>
        <w:tc>
          <w:tcPr>
            <w:tcW w:w="72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8</w:t>
            </w:r>
          </w:p>
        </w:tc>
        <w:tc>
          <w:tcPr>
            <w:tcW w:w="810" w:type="dxa"/>
            <w:tcBorders>
              <w:top w:val="nil"/>
            </w:tcBorders>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221</w:t>
            </w:r>
          </w:p>
        </w:tc>
      </w:tr>
      <w:tr w:rsidR="00CB4538" w:rsidRPr="00D024EB">
        <w:tc>
          <w:tcPr>
            <w:tcW w:w="1530" w:type="dxa"/>
          </w:tcPr>
          <w:p w:rsidR="00CB4538" w:rsidRPr="00D024EB" w:rsidRDefault="00CB4538" w:rsidP="00654E02">
            <w:pPr>
              <w:pStyle w:val="BodyText2"/>
              <w:spacing w:line="400" w:lineRule="exact"/>
              <w:jc w:val="left"/>
              <w:rPr>
                <w:rFonts w:hint="cs"/>
                <w:b w:val="0"/>
                <w:bCs w:val="0"/>
                <w:sz w:val="22"/>
                <w:szCs w:val="22"/>
                <w:rtl/>
              </w:rPr>
            </w:pPr>
            <w:r w:rsidRPr="00D024EB">
              <w:rPr>
                <w:rFonts w:hint="cs"/>
                <w:b w:val="0"/>
                <w:bCs w:val="0"/>
                <w:sz w:val="22"/>
                <w:szCs w:val="22"/>
                <w:rtl/>
              </w:rPr>
              <w:t>16 عاما</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8</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247</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9</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250</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4</w:t>
            </w:r>
          </w:p>
        </w:tc>
        <w:tc>
          <w:tcPr>
            <w:tcW w:w="90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279</w:t>
            </w:r>
          </w:p>
        </w:tc>
        <w:tc>
          <w:tcPr>
            <w:tcW w:w="72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3</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254</w:t>
            </w:r>
          </w:p>
        </w:tc>
      </w:tr>
      <w:tr w:rsidR="00CB4538" w:rsidRPr="00D024EB">
        <w:tc>
          <w:tcPr>
            <w:tcW w:w="1530" w:type="dxa"/>
          </w:tcPr>
          <w:p w:rsidR="00CB4538" w:rsidRPr="00D024EB" w:rsidRDefault="00CB4538" w:rsidP="00654E02">
            <w:pPr>
              <w:pStyle w:val="BodyText2"/>
              <w:spacing w:line="400" w:lineRule="exact"/>
              <w:jc w:val="left"/>
              <w:rPr>
                <w:rFonts w:hint="cs"/>
                <w:b w:val="0"/>
                <w:bCs w:val="0"/>
                <w:sz w:val="22"/>
                <w:szCs w:val="22"/>
                <w:rtl/>
              </w:rPr>
            </w:pPr>
            <w:r w:rsidRPr="00D024EB">
              <w:rPr>
                <w:rFonts w:hint="cs"/>
                <w:b w:val="0"/>
                <w:bCs w:val="0"/>
                <w:sz w:val="22"/>
                <w:szCs w:val="22"/>
                <w:rtl/>
              </w:rPr>
              <w:t>17 عاما</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8</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334</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9</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377</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4</w:t>
            </w:r>
          </w:p>
        </w:tc>
        <w:tc>
          <w:tcPr>
            <w:tcW w:w="90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237</w:t>
            </w:r>
          </w:p>
        </w:tc>
        <w:tc>
          <w:tcPr>
            <w:tcW w:w="72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6</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218</w:t>
            </w:r>
          </w:p>
        </w:tc>
      </w:tr>
      <w:tr w:rsidR="00CB4538" w:rsidRPr="00D024EB">
        <w:tc>
          <w:tcPr>
            <w:tcW w:w="1530" w:type="dxa"/>
          </w:tcPr>
          <w:p w:rsidR="00CB4538" w:rsidRPr="00D024EB" w:rsidRDefault="00CB4538" w:rsidP="00654E02">
            <w:pPr>
              <w:pStyle w:val="BodyText2"/>
              <w:spacing w:line="400" w:lineRule="exact"/>
              <w:jc w:val="left"/>
              <w:rPr>
                <w:rFonts w:hint="cs"/>
                <w:b w:val="0"/>
                <w:bCs w:val="0"/>
                <w:sz w:val="22"/>
                <w:szCs w:val="22"/>
                <w:rtl/>
              </w:rPr>
            </w:pPr>
            <w:r w:rsidRPr="00D024EB">
              <w:rPr>
                <w:rFonts w:hint="cs"/>
                <w:b w:val="0"/>
                <w:bCs w:val="0"/>
                <w:sz w:val="22"/>
                <w:szCs w:val="22"/>
                <w:rtl/>
              </w:rPr>
              <w:t>المجموع</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34</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900</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26</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910</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17</w:t>
            </w:r>
          </w:p>
        </w:tc>
        <w:tc>
          <w:tcPr>
            <w:tcW w:w="90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922</w:t>
            </w:r>
          </w:p>
        </w:tc>
        <w:tc>
          <w:tcPr>
            <w:tcW w:w="72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19</w:t>
            </w:r>
          </w:p>
        </w:tc>
        <w:tc>
          <w:tcPr>
            <w:tcW w:w="810" w:type="dxa"/>
          </w:tcPr>
          <w:p w:rsidR="00CB4538" w:rsidRPr="00D024EB" w:rsidRDefault="00CB4538" w:rsidP="00654E02">
            <w:pPr>
              <w:pStyle w:val="BodyText2"/>
              <w:spacing w:line="400" w:lineRule="exact"/>
              <w:jc w:val="center"/>
              <w:rPr>
                <w:rFonts w:hint="cs"/>
                <w:b w:val="0"/>
                <w:bCs w:val="0"/>
                <w:sz w:val="22"/>
                <w:szCs w:val="22"/>
                <w:rtl/>
              </w:rPr>
            </w:pPr>
            <w:r w:rsidRPr="00D024EB">
              <w:rPr>
                <w:rFonts w:hint="cs"/>
                <w:b w:val="0"/>
                <w:bCs w:val="0"/>
                <w:sz w:val="22"/>
                <w:szCs w:val="22"/>
                <w:rtl/>
              </w:rPr>
              <w:t>858</w:t>
            </w:r>
          </w:p>
        </w:tc>
      </w:tr>
    </w:tbl>
    <w:p w:rsidR="00CB4538" w:rsidRPr="00A1158F" w:rsidRDefault="00CB4538" w:rsidP="00CB4538">
      <w:pPr>
        <w:pStyle w:val="BodyText2"/>
        <w:spacing w:after="120" w:line="400" w:lineRule="exact"/>
        <w:ind w:left="1030"/>
        <w:rPr>
          <w:rFonts w:hint="cs"/>
          <w:sz w:val="26"/>
          <w:szCs w:val="26"/>
          <w:rtl/>
        </w:rPr>
      </w:pPr>
      <w:r w:rsidRPr="00A1158F">
        <w:rPr>
          <w:sz w:val="26"/>
          <w:szCs w:val="26"/>
          <w:rtl/>
        </w:rPr>
        <w:t>المصدر:  مكتب الإحصاءات الحكومية</w:t>
      </w:r>
    </w:p>
    <w:p w:rsidR="00CB4538" w:rsidRDefault="00CB4538" w:rsidP="00CB4538">
      <w:pPr>
        <w:pStyle w:val="BodyText2"/>
        <w:spacing w:after="120" w:line="400" w:lineRule="exact"/>
        <w:rPr>
          <w:sz w:val="30"/>
          <w:szCs w:val="30"/>
          <w:rtl/>
        </w:rPr>
        <w:sectPr w:rsidR="00CB4538" w:rsidSect="00654E02">
          <w:endnotePr>
            <w:numFmt w:val="lowerLetter"/>
          </w:endnotePr>
          <w:pgSz w:w="12240" w:h="15840" w:code="1"/>
          <w:pgMar w:top="1742" w:right="1195" w:bottom="1901" w:left="1195" w:header="576" w:footer="1037" w:gutter="0"/>
          <w:cols w:space="720"/>
          <w:noEndnote/>
          <w:bidi/>
          <w:rtlGutter/>
          <w:docGrid w:linePitch="280"/>
        </w:sectPr>
      </w:pPr>
    </w:p>
    <w:p w:rsidR="00FC79EB" w:rsidRDefault="00FC79EB" w:rsidP="00FC79EB">
      <w:pPr>
        <w:pStyle w:val="BodyText2"/>
        <w:spacing w:after="120" w:line="400" w:lineRule="exact"/>
        <w:jc w:val="center"/>
        <w:rPr>
          <w:rFonts w:hint="cs"/>
          <w:sz w:val="30"/>
          <w:szCs w:val="30"/>
          <w:rtl/>
        </w:rPr>
      </w:pPr>
    </w:p>
    <w:p w:rsidR="00FC79EB" w:rsidRDefault="00FC79EB" w:rsidP="00FC79EB">
      <w:pPr>
        <w:pStyle w:val="BodyText2"/>
        <w:spacing w:after="120" w:line="400" w:lineRule="exact"/>
        <w:jc w:val="center"/>
        <w:rPr>
          <w:rFonts w:hint="cs"/>
          <w:sz w:val="30"/>
          <w:szCs w:val="30"/>
          <w:rtl/>
        </w:rPr>
      </w:pPr>
    </w:p>
    <w:p w:rsidR="00FC79EB" w:rsidRDefault="00FC79EB" w:rsidP="00FC79EB">
      <w:pPr>
        <w:pStyle w:val="BodyText2"/>
        <w:spacing w:after="120" w:line="400" w:lineRule="exact"/>
        <w:jc w:val="center"/>
        <w:rPr>
          <w:rFonts w:hint="cs"/>
          <w:sz w:val="30"/>
          <w:szCs w:val="30"/>
          <w:rtl/>
        </w:rPr>
      </w:pPr>
    </w:p>
    <w:tbl>
      <w:tblPr>
        <w:bidiVisual/>
        <w:tblW w:w="13050" w:type="dxa"/>
        <w:tblInd w:w="-493" w:type="dxa"/>
        <w:shd w:val="clear" w:color="auto" w:fill="B3B3B3"/>
        <w:tblLayout w:type="fixed"/>
        <w:tblCellMar>
          <w:left w:w="0" w:type="dxa"/>
          <w:right w:w="0" w:type="dxa"/>
        </w:tblCellMar>
        <w:tblLook w:val="0000" w:firstRow="0" w:lastRow="0" w:firstColumn="0" w:lastColumn="0" w:noHBand="0" w:noVBand="0"/>
      </w:tblPr>
      <w:tblGrid>
        <w:gridCol w:w="13050"/>
      </w:tblGrid>
      <w:tr w:rsidR="00FC79EB">
        <w:tblPrEx>
          <w:tblCellMar>
            <w:top w:w="0" w:type="dxa"/>
            <w:bottom w:w="0" w:type="dxa"/>
          </w:tblCellMar>
        </w:tblPrEx>
        <w:tc>
          <w:tcPr>
            <w:tcW w:w="13050" w:type="dxa"/>
            <w:shd w:val="clear" w:color="auto" w:fill="B3B3B3"/>
          </w:tcPr>
          <w:p w:rsidR="00FC79EB" w:rsidRPr="00D717DC" w:rsidRDefault="00FC79EB" w:rsidP="00FC79EB">
            <w:pPr>
              <w:tabs>
                <w:tab w:val="left" w:pos="288"/>
                <w:tab w:val="left" w:pos="576"/>
                <w:tab w:val="left" w:pos="864"/>
                <w:tab w:val="left" w:pos="1152"/>
              </w:tabs>
              <w:spacing w:after="120"/>
              <w:ind w:right="43"/>
              <w:jc w:val="center"/>
              <w:rPr>
                <w:rFonts w:hint="cs"/>
                <w:b/>
                <w:bCs/>
                <w:sz w:val="32"/>
                <w:szCs w:val="32"/>
                <w:rtl/>
              </w:rPr>
            </w:pPr>
            <w:r w:rsidRPr="00D717DC">
              <w:rPr>
                <w:rFonts w:hint="cs"/>
                <w:b/>
                <w:bCs/>
                <w:sz w:val="32"/>
                <w:szCs w:val="32"/>
                <w:rtl/>
              </w:rPr>
              <w:t>مرتكبو الجرائم الراشدون</w:t>
            </w:r>
          </w:p>
        </w:tc>
      </w:tr>
    </w:tbl>
    <w:p w:rsidR="00FC79EB" w:rsidRPr="00FC79EB" w:rsidRDefault="00FC79EB" w:rsidP="00FC79EB">
      <w:pPr>
        <w:pStyle w:val="BodyText2"/>
        <w:spacing w:line="120" w:lineRule="exact"/>
        <w:jc w:val="center"/>
        <w:rPr>
          <w:rFonts w:hint="cs"/>
          <w:sz w:val="12"/>
          <w:szCs w:val="30"/>
          <w:rtl/>
        </w:rPr>
      </w:pPr>
    </w:p>
    <w:p w:rsidR="00CB4538" w:rsidRPr="00613BDF" w:rsidRDefault="00CB4538" w:rsidP="00CB4538">
      <w:pPr>
        <w:pStyle w:val="BodyText2"/>
        <w:spacing w:after="120" w:line="400" w:lineRule="exact"/>
        <w:ind w:left="-403"/>
        <w:rPr>
          <w:rFonts w:hint="cs"/>
          <w:b/>
          <w:bCs/>
          <w:sz w:val="30"/>
          <w:szCs w:val="30"/>
          <w:rtl/>
        </w:rPr>
      </w:pPr>
      <w:r w:rsidRPr="00613BDF">
        <w:rPr>
          <w:b/>
          <w:bCs/>
          <w:sz w:val="30"/>
          <w:szCs w:val="30"/>
          <w:rtl/>
        </w:rPr>
        <w:t>الراشدون المدانون حسب فئات الجرائم والجنس</w:t>
      </w:r>
    </w:p>
    <w:tbl>
      <w:tblPr>
        <w:tblStyle w:val="Footer"/>
        <w:bidiVisual/>
        <w:tblW w:w="13057" w:type="dxa"/>
        <w:tblInd w:w="-39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1E0" w:firstRow="1" w:lastRow="1" w:firstColumn="1" w:lastColumn="1" w:noHBand="0" w:noVBand="0"/>
      </w:tblPr>
      <w:tblGrid>
        <w:gridCol w:w="679"/>
        <w:gridCol w:w="678"/>
        <w:gridCol w:w="761"/>
        <w:gridCol w:w="1077"/>
        <w:gridCol w:w="720"/>
        <w:gridCol w:w="862"/>
        <w:gridCol w:w="935"/>
        <w:gridCol w:w="747"/>
        <w:gridCol w:w="1288"/>
        <w:gridCol w:w="1080"/>
        <w:gridCol w:w="990"/>
        <w:gridCol w:w="990"/>
        <w:gridCol w:w="990"/>
        <w:gridCol w:w="1260"/>
      </w:tblGrid>
      <w:tr w:rsidR="00D90DAC" w:rsidRPr="00613BDF">
        <w:tc>
          <w:tcPr>
            <w:tcW w:w="1357" w:type="dxa"/>
            <w:gridSpan w:val="2"/>
            <w:vMerge w:val="restart"/>
            <w:tcBorders>
              <w:top w:val="nil"/>
              <w:bottom w:val="single" w:sz="12" w:space="0" w:color="auto"/>
              <w:right w:val="single" w:sz="12" w:space="0" w:color="auto"/>
            </w:tcBorders>
          </w:tcPr>
          <w:p w:rsidR="00D90DAC" w:rsidRPr="009067BD" w:rsidRDefault="00D90DAC" w:rsidP="00654E02">
            <w:pPr>
              <w:pStyle w:val="BodyText2"/>
              <w:spacing w:line="400" w:lineRule="exact"/>
              <w:rPr>
                <w:rFonts w:hint="cs"/>
                <w:b w:val="0"/>
                <w:bCs w:val="0"/>
                <w:sz w:val="20"/>
                <w:rtl/>
              </w:rPr>
            </w:pPr>
          </w:p>
        </w:tc>
        <w:tc>
          <w:tcPr>
            <w:tcW w:w="11700" w:type="dxa"/>
            <w:gridSpan w:val="12"/>
            <w:tcBorders>
              <w:left w:val="single" w:sz="12" w:space="0" w:color="auto"/>
              <w:bottom w:val="single" w:sz="8" w:space="0" w:color="auto"/>
            </w:tcBorders>
          </w:tcPr>
          <w:p w:rsidR="00D90DAC" w:rsidRPr="00A11AA5" w:rsidRDefault="00D90DAC" w:rsidP="00654E02">
            <w:pPr>
              <w:pStyle w:val="BodyText2"/>
              <w:spacing w:after="120" w:line="400" w:lineRule="exact"/>
              <w:jc w:val="center"/>
              <w:rPr>
                <w:rFonts w:hint="cs"/>
                <w:sz w:val="24"/>
                <w:szCs w:val="24"/>
                <w:rtl/>
              </w:rPr>
            </w:pPr>
            <w:r w:rsidRPr="00A11AA5">
              <w:rPr>
                <w:rFonts w:hint="cs"/>
                <w:sz w:val="24"/>
                <w:szCs w:val="24"/>
                <w:rtl/>
              </w:rPr>
              <w:t>فئات الجرائم الموجهة ضد</w:t>
            </w:r>
          </w:p>
        </w:tc>
      </w:tr>
      <w:tr w:rsidR="00D90DAC" w:rsidRPr="005814AA">
        <w:trPr>
          <w:cantSplit/>
          <w:trHeight w:val="1134"/>
        </w:trPr>
        <w:tc>
          <w:tcPr>
            <w:tcW w:w="1357" w:type="dxa"/>
            <w:gridSpan w:val="2"/>
            <w:vMerge/>
            <w:tcBorders>
              <w:top w:val="single" w:sz="8" w:space="0" w:color="auto"/>
              <w:bottom w:val="single" w:sz="12" w:space="0" w:color="auto"/>
              <w:right w:val="single" w:sz="12" w:space="0" w:color="auto"/>
            </w:tcBorders>
            <w:shd w:val="clear" w:color="auto" w:fill="auto"/>
            <w:vAlign w:val="center"/>
          </w:tcPr>
          <w:p w:rsidR="00D90DAC" w:rsidRPr="005814AA" w:rsidRDefault="00D90DAC" w:rsidP="00654E02">
            <w:pPr>
              <w:pStyle w:val="BodyText2"/>
              <w:spacing w:line="400" w:lineRule="exact"/>
              <w:jc w:val="left"/>
              <w:rPr>
                <w:rFonts w:hint="cs"/>
                <w:b w:val="0"/>
                <w:bCs w:val="0"/>
                <w:i/>
                <w:iCs/>
                <w:sz w:val="22"/>
                <w:szCs w:val="22"/>
                <w:rtl/>
              </w:rPr>
            </w:pPr>
          </w:p>
        </w:tc>
        <w:tc>
          <w:tcPr>
            <w:tcW w:w="761" w:type="dxa"/>
            <w:tcBorders>
              <w:top w:val="single" w:sz="8" w:space="0" w:color="auto"/>
              <w:left w:val="single" w:sz="12"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الحياة والبدن</w:t>
            </w:r>
          </w:p>
        </w:tc>
        <w:tc>
          <w:tcPr>
            <w:tcW w:w="1077"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حريات وحقوق الإنسان للمواطنين</w:t>
            </w:r>
          </w:p>
        </w:tc>
        <w:tc>
          <w:tcPr>
            <w:tcW w:w="72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الشرف والسمعة</w:t>
            </w:r>
          </w:p>
        </w:tc>
        <w:tc>
          <w:tcPr>
            <w:tcW w:w="862"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الحريات الجنسية والأخلاق الجنسية</w:t>
            </w:r>
          </w:p>
        </w:tc>
        <w:tc>
          <w:tcPr>
            <w:tcW w:w="935"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الزواج، الأسرة، الأحداث</w:t>
            </w:r>
          </w:p>
        </w:tc>
        <w:tc>
          <w:tcPr>
            <w:tcW w:w="747"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الممتلكات العامة</w:t>
            </w:r>
          </w:p>
        </w:tc>
        <w:tc>
          <w:tcPr>
            <w:tcW w:w="1288"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الأموال العامة، عمليات السداد، الاقتصاد</w:t>
            </w:r>
          </w:p>
        </w:tc>
        <w:tc>
          <w:tcPr>
            <w:tcW w:w="108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الأمن العام للشعب والممتلكات</w:t>
            </w:r>
          </w:p>
        </w:tc>
        <w:tc>
          <w:tcPr>
            <w:tcW w:w="99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أمن حركة المرور العامة</w:t>
            </w:r>
          </w:p>
        </w:tc>
        <w:tc>
          <w:tcPr>
            <w:tcW w:w="99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القوات المسلحة</w:t>
            </w:r>
          </w:p>
        </w:tc>
        <w:tc>
          <w:tcPr>
            <w:tcW w:w="99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النظام العام</w:t>
            </w:r>
          </w:p>
        </w:tc>
        <w:tc>
          <w:tcPr>
            <w:tcW w:w="1260" w:type="dxa"/>
            <w:tcBorders>
              <w:top w:val="single" w:sz="8" w:space="0" w:color="auto"/>
              <w:bottom w:val="single" w:sz="12" w:space="0" w:color="auto"/>
            </w:tcBorders>
            <w:textDirection w:val="tbRl"/>
            <w:vAlign w:val="center"/>
          </w:tcPr>
          <w:p w:rsidR="00D90DAC" w:rsidRPr="005814AA" w:rsidRDefault="00D90DAC" w:rsidP="00654E02">
            <w:pPr>
              <w:pStyle w:val="BodyText2"/>
              <w:spacing w:line="240" w:lineRule="exact"/>
              <w:ind w:left="113" w:right="113"/>
              <w:jc w:val="center"/>
              <w:rPr>
                <w:rFonts w:hint="cs"/>
                <w:b w:val="0"/>
                <w:bCs w:val="0"/>
                <w:i/>
                <w:iCs/>
                <w:sz w:val="22"/>
                <w:szCs w:val="22"/>
                <w:rtl/>
              </w:rPr>
            </w:pPr>
            <w:r w:rsidRPr="005814AA">
              <w:rPr>
                <w:rFonts w:hint="cs"/>
                <w:b w:val="0"/>
                <w:bCs w:val="0"/>
                <w:i/>
                <w:iCs/>
                <w:sz w:val="22"/>
                <w:szCs w:val="22"/>
                <w:rtl/>
              </w:rPr>
              <w:t>فئات أخرى من الجرائم وجرائم لا يشملها قانون العقوبات</w:t>
            </w:r>
          </w:p>
        </w:tc>
      </w:tr>
      <w:tr w:rsidR="00CB4538" w:rsidRPr="00613BDF">
        <w:tc>
          <w:tcPr>
            <w:tcW w:w="679" w:type="dxa"/>
            <w:vMerge w:val="restart"/>
            <w:tcBorders>
              <w:top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1998</w:t>
            </w:r>
          </w:p>
        </w:tc>
        <w:tc>
          <w:tcPr>
            <w:tcW w:w="678" w:type="dxa"/>
            <w:tcBorders>
              <w:top w:val="single" w:sz="12"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نساء</w:t>
            </w:r>
          </w:p>
        </w:tc>
        <w:tc>
          <w:tcPr>
            <w:tcW w:w="761" w:type="dxa"/>
            <w:tcBorders>
              <w:top w:val="single" w:sz="12" w:space="0" w:color="auto"/>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69</w:t>
            </w:r>
          </w:p>
        </w:tc>
        <w:tc>
          <w:tcPr>
            <w:tcW w:w="1077"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w:t>
            </w:r>
          </w:p>
        </w:tc>
        <w:tc>
          <w:tcPr>
            <w:tcW w:w="72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41</w:t>
            </w:r>
          </w:p>
        </w:tc>
        <w:tc>
          <w:tcPr>
            <w:tcW w:w="862"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w:t>
            </w:r>
          </w:p>
        </w:tc>
        <w:tc>
          <w:tcPr>
            <w:tcW w:w="935"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30</w:t>
            </w:r>
          </w:p>
        </w:tc>
        <w:tc>
          <w:tcPr>
            <w:tcW w:w="747"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91</w:t>
            </w:r>
          </w:p>
        </w:tc>
        <w:tc>
          <w:tcPr>
            <w:tcW w:w="1288"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14</w:t>
            </w:r>
          </w:p>
        </w:tc>
        <w:tc>
          <w:tcPr>
            <w:tcW w:w="108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w:t>
            </w:r>
          </w:p>
        </w:tc>
        <w:tc>
          <w:tcPr>
            <w:tcW w:w="99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57</w:t>
            </w:r>
          </w:p>
        </w:tc>
        <w:tc>
          <w:tcPr>
            <w:tcW w:w="99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p>
        </w:tc>
        <w:tc>
          <w:tcPr>
            <w:tcW w:w="99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22</w:t>
            </w:r>
          </w:p>
        </w:tc>
        <w:tc>
          <w:tcPr>
            <w:tcW w:w="1260" w:type="dxa"/>
            <w:tcBorders>
              <w:top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40</w:t>
            </w:r>
          </w:p>
        </w:tc>
      </w:tr>
      <w:tr w:rsidR="00CB4538" w:rsidRPr="00613BDF">
        <w:tc>
          <w:tcPr>
            <w:tcW w:w="679" w:type="dxa"/>
            <w:vMerge/>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رجال</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706</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85</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124</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47</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119</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045 2</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122</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66</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023 1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300</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325</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793</w:t>
            </w:r>
          </w:p>
        </w:tc>
      </w:tr>
      <w:tr w:rsidR="00CB4538" w:rsidRPr="00613BDF">
        <w:tc>
          <w:tcPr>
            <w:tcW w:w="679" w:type="dxa"/>
            <w:vMerge w:val="restart"/>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1999</w:t>
            </w: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نساء</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65</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45</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27</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89</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12</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58</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16</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50</w:t>
            </w:r>
          </w:p>
        </w:tc>
      </w:tr>
      <w:tr w:rsidR="00CB4538" w:rsidRPr="00613BDF">
        <w:tc>
          <w:tcPr>
            <w:tcW w:w="679" w:type="dxa"/>
            <w:vMerge/>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رجال</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745</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61</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141</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51</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119</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508 2</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131</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63</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122 1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474</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296</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700</w:t>
            </w:r>
          </w:p>
        </w:tc>
      </w:tr>
      <w:tr w:rsidR="00CB4538" w:rsidRPr="00613BDF">
        <w:tc>
          <w:tcPr>
            <w:tcW w:w="679" w:type="dxa"/>
            <w:vMerge w:val="restart"/>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2000</w:t>
            </w: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نساء</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56</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34</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28</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99</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14</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52</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16</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52</w:t>
            </w:r>
          </w:p>
        </w:tc>
      </w:tr>
      <w:tr w:rsidR="00CB4538" w:rsidRPr="00613BDF">
        <w:tc>
          <w:tcPr>
            <w:tcW w:w="679" w:type="dxa"/>
            <w:vMerge/>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رجال</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668</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35</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98</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52</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130</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396 2</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177</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025 1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463</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313</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721</w:t>
            </w:r>
          </w:p>
        </w:tc>
      </w:tr>
      <w:tr w:rsidR="00CB4538" w:rsidRPr="00613BDF">
        <w:tc>
          <w:tcPr>
            <w:tcW w:w="679" w:type="dxa"/>
            <w:vMerge w:val="restart"/>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2001</w:t>
            </w:r>
          </w:p>
        </w:tc>
        <w:tc>
          <w:tcPr>
            <w:tcW w:w="678" w:type="dxa"/>
            <w:tcBorders>
              <w:top w:val="single" w:sz="8" w:space="0" w:color="auto"/>
              <w:bottom w:val="single" w:sz="8" w:space="0" w:color="auto"/>
              <w:right w:val="single" w:sz="12" w:space="0" w:color="auto"/>
            </w:tcBorders>
            <w:shd w:val="clear" w:color="auto" w:fill="auto"/>
            <w:vAlign w:val="center"/>
          </w:tcPr>
          <w:p w:rsidR="00CB4538" w:rsidRPr="00D90DAC" w:rsidRDefault="00CB4538" w:rsidP="00654E02">
            <w:pPr>
              <w:pStyle w:val="BodyText2"/>
              <w:spacing w:line="400" w:lineRule="exact"/>
              <w:jc w:val="left"/>
              <w:rPr>
                <w:rFonts w:hint="cs"/>
                <w:b w:val="0"/>
                <w:bCs w:val="0"/>
                <w:i/>
                <w:iCs/>
                <w:sz w:val="22"/>
                <w:szCs w:val="22"/>
                <w:rtl/>
              </w:rPr>
            </w:pPr>
            <w:r w:rsidRPr="00D90DAC">
              <w:rPr>
                <w:rFonts w:hint="cs"/>
                <w:b w:val="0"/>
                <w:bCs w:val="0"/>
                <w:i/>
                <w:iCs/>
                <w:sz w:val="22"/>
                <w:szCs w:val="22"/>
                <w:rtl/>
              </w:rPr>
              <w:t>نساء</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42</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29</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24</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69</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18</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2</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42</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8</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45</w:t>
            </w:r>
          </w:p>
        </w:tc>
      </w:tr>
      <w:tr w:rsidR="00CB4538" w:rsidRPr="00613BDF">
        <w:tc>
          <w:tcPr>
            <w:tcW w:w="679" w:type="dxa"/>
            <w:vMerge/>
            <w:tcBorders>
              <w:bottom w:val="single" w:sz="12" w:space="0" w:color="auto"/>
            </w:tcBorders>
            <w:shd w:val="clear" w:color="auto" w:fill="auto"/>
          </w:tcPr>
          <w:p w:rsidR="00CB4538" w:rsidRPr="00D90DAC" w:rsidRDefault="00CB4538" w:rsidP="00654E02">
            <w:pPr>
              <w:pStyle w:val="BodyText2"/>
              <w:spacing w:line="400" w:lineRule="exact"/>
              <w:rPr>
                <w:rFonts w:hint="cs"/>
                <w:b w:val="0"/>
                <w:bCs w:val="0"/>
                <w:i/>
                <w:iCs/>
                <w:sz w:val="22"/>
                <w:szCs w:val="22"/>
                <w:rtl/>
              </w:rPr>
            </w:pPr>
          </w:p>
        </w:tc>
        <w:tc>
          <w:tcPr>
            <w:tcW w:w="678" w:type="dxa"/>
            <w:tcBorders>
              <w:top w:val="single" w:sz="8" w:space="0" w:color="auto"/>
              <w:bottom w:val="single" w:sz="12" w:space="0" w:color="auto"/>
              <w:right w:val="single" w:sz="12" w:space="0" w:color="auto"/>
            </w:tcBorders>
            <w:shd w:val="clear" w:color="auto" w:fill="auto"/>
          </w:tcPr>
          <w:p w:rsidR="00CB4538" w:rsidRPr="00D90DAC" w:rsidRDefault="00CB4538" w:rsidP="00654E02">
            <w:pPr>
              <w:pStyle w:val="BodyText2"/>
              <w:spacing w:line="400" w:lineRule="exact"/>
              <w:rPr>
                <w:rFonts w:hint="cs"/>
                <w:b w:val="0"/>
                <w:bCs w:val="0"/>
                <w:i/>
                <w:iCs/>
                <w:sz w:val="22"/>
                <w:szCs w:val="22"/>
                <w:rtl/>
              </w:rPr>
            </w:pPr>
            <w:r w:rsidRPr="00D90DAC">
              <w:rPr>
                <w:rFonts w:hint="cs"/>
                <w:b w:val="0"/>
                <w:bCs w:val="0"/>
                <w:i/>
                <w:iCs/>
                <w:sz w:val="22"/>
                <w:szCs w:val="22"/>
                <w:rtl/>
              </w:rPr>
              <w:t>رجال</w:t>
            </w:r>
          </w:p>
        </w:tc>
        <w:tc>
          <w:tcPr>
            <w:tcW w:w="761" w:type="dxa"/>
            <w:tcBorders>
              <w:left w:val="single" w:sz="12" w:space="0" w:color="auto"/>
            </w:tcBorders>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487</w:t>
            </w:r>
          </w:p>
        </w:tc>
        <w:tc>
          <w:tcPr>
            <w:tcW w:w="107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56</w:t>
            </w:r>
          </w:p>
        </w:tc>
        <w:tc>
          <w:tcPr>
            <w:tcW w:w="72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95</w:t>
            </w:r>
          </w:p>
        </w:tc>
        <w:tc>
          <w:tcPr>
            <w:tcW w:w="862"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50</w:t>
            </w:r>
          </w:p>
        </w:tc>
        <w:tc>
          <w:tcPr>
            <w:tcW w:w="935"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97</w:t>
            </w:r>
          </w:p>
        </w:tc>
        <w:tc>
          <w:tcPr>
            <w:tcW w:w="747"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064 2</w:t>
            </w:r>
          </w:p>
        </w:tc>
        <w:tc>
          <w:tcPr>
            <w:tcW w:w="1288"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168</w:t>
            </w:r>
          </w:p>
        </w:tc>
        <w:tc>
          <w:tcPr>
            <w:tcW w:w="108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62</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008 1</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466</w:t>
            </w:r>
          </w:p>
        </w:tc>
        <w:tc>
          <w:tcPr>
            <w:tcW w:w="99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302</w:t>
            </w:r>
          </w:p>
        </w:tc>
        <w:tc>
          <w:tcPr>
            <w:tcW w:w="1260" w:type="dxa"/>
          </w:tcPr>
          <w:p w:rsidR="00CB4538" w:rsidRPr="00D90DAC" w:rsidRDefault="00CB4538" w:rsidP="00654E02">
            <w:pPr>
              <w:pStyle w:val="BodyText2"/>
              <w:spacing w:line="400" w:lineRule="exact"/>
              <w:jc w:val="center"/>
              <w:rPr>
                <w:rFonts w:hint="cs"/>
                <w:b w:val="0"/>
                <w:bCs w:val="0"/>
                <w:sz w:val="22"/>
                <w:szCs w:val="22"/>
                <w:rtl/>
              </w:rPr>
            </w:pPr>
            <w:r w:rsidRPr="00D90DAC">
              <w:rPr>
                <w:rFonts w:hint="cs"/>
                <w:b w:val="0"/>
                <w:bCs w:val="0"/>
                <w:sz w:val="22"/>
                <w:szCs w:val="22"/>
                <w:rtl/>
              </w:rPr>
              <w:t>799</w:t>
            </w:r>
          </w:p>
        </w:tc>
      </w:tr>
    </w:tbl>
    <w:p w:rsidR="00CB4538" w:rsidRDefault="00CB4538" w:rsidP="00CB4538">
      <w:pPr>
        <w:pStyle w:val="BodyText2"/>
        <w:spacing w:after="120" w:line="400" w:lineRule="exact"/>
        <w:jc w:val="center"/>
        <w:rPr>
          <w:w w:val="103"/>
          <w:kern w:val="14"/>
          <w:szCs w:val="30"/>
          <w:rtl/>
          <w:lang w:eastAsia="en-US"/>
        </w:rPr>
      </w:pPr>
    </w:p>
    <w:p w:rsidR="00CB4538" w:rsidRDefault="00CB4538" w:rsidP="00CB4538">
      <w:pPr>
        <w:pStyle w:val="BodyText2"/>
        <w:spacing w:after="120" w:line="400" w:lineRule="exact"/>
        <w:jc w:val="left"/>
        <w:rPr>
          <w:w w:val="103"/>
          <w:kern w:val="14"/>
          <w:szCs w:val="30"/>
          <w:rtl/>
          <w:lang w:eastAsia="en-US"/>
        </w:rPr>
      </w:pPr>
      <w:r>
        <w:rPr>
          <w:w w:val="103"/>
          <w:kern w:val="14"/>
          <w:szCs w:val="30"/>
          <w:rtl/>
          <w:lang w:eastAsia="en-US"/>
        </w:rPr>
        <w:br w:type="page"/>
      </w:r>
    </w:p>
    <w:p w:rsidR="00CB4538" w:rsidRDefault="00CB4538" w:rsidP="00CB4538">
      <w:pPr>
        <w:pStyle w:val="BodyText2"/>
        <w:spacing w:after="120" w:line="400" w:lineRule="exact"/>
        <w:jc w:val="center"/>
        <w:rPr>
          <w:rFonts w:hint="cs"/>
          <w:b/>
          <w:bCs/>
          <w:sz w:val="30"/>
          <w:szCs w:val="30"/>
          <w:rtl/>
        </w:rPr>
      </w:pPr>
    </w:p>
    <w:p w:rsidR="0045329C" w:rsidRDefault="0045329C" w:rsidP="00CB4538">
      <w:pPr>
        <w:pStyle w:val="BodyText2"/>
        <w:spacing w:after="120" w:line="400" w:lineRule="exact"/>
        <w:jc w:val="center"/>
        <w:rPr>
          <w:rFonts w:hint="cs"/>
          <w:sz w:val="30"/>
          <w:szCs w:val="30"/>
          <w:rtl/>
        </w:rPr>
      </w:pPr>
    </w:p>
    <w:tbl>
      <w:tblPr>
        <w:bidiVisual/>
        <w:tblW w:w="13050" w:type="dxa"/>
        <w:tblInd w:w="-493" w:type="dxa"/>
        <w:shd w:val="clear" w:color="auto" w:fill="B3B3B3"/>
        <w:tblLayout w:type="fixed"/>
        <w:tblCellMar>
          <w:left w:w="0" w:type="dxa"/>
          <w:right w:w="0" w:type="dxa"/>
        </w:tblCellMar>
        <w:tblLook w:val="0000" w:firstRow="0" w:lastRow="0" w:firstColumn="0" w:lastColumn="0" w:noHBand="0" w:noVBand="0"/>
      </w:tblPr>
      <w:tblGrid>
        <w:gridCol w:w="13050"/>
      </w:tblGrid>
      <w:tr w:rsidR="0045329C">
        <w:tblPrEx>
          <w:tblCellMar>
            <w:top w:w="0" w:type="dxa"/>
            <w:bottom w:w="0" w:type="dxa"/>
          </w:tblCellMar>
        </w:tblPrEx>
        <w:tc>
          <w:tcPr>
            <w:tcW w:w="13050" w:type="dxa"/>
            <w:shd w:val="clear" w:color="auto" w:fill="B3B3B3"/>
          </w:tcPr>
          <w:p w:rsidR="0045329C" w:rsidRPr="000503C8" w:rsidRDefault="000503C8" w:rsidP="000503C8">
            <w:pPr>
              <w:tabs>
                <w:tab w:val="left" w:pos="288"/>
                <w:tab w:val="left" w:pos="576"/>
                <w:tab w:val="left" w:pos="864"/>
                <w:tab w:val="left" w:pos="1152"/>
              </w:tabs>
              <w:spacing w:after="120"/>
              <w:ind w:right="43"/>
              <w:jc w:val="center"/>
              <w:rPr>
                <w:rFonts w:hint="cs"/>
                <w:b/>
                <w:bCs/>
                <w:sz w:val="32"/>
                <w:szCs w:val="32"/>
                <w:rtl/>
              </w:rPr>
            </w:pPr>
            <w:r w:rsidRPr="000503C8">
              <w:rPr>
                <w:rFonts w:hint="cs"/>
                <w:b/>
                <w:bCs/>
                <w:sz w:val="32"/>
                <w:szCs w:val="32"/>
                <w:rtl/>
              </w:rPr>
              <w:t>المجرمون الأحداث</w:t>
            </w:r>
          </w:p>
        </w:tc>
      </w:tr>
    </w:tbl>
    <w:p w:rsidR="0045329C" w:rsidRPr="0045329C" w:rsidRDefault="0045329C" w:rsidP="00CB4538">
      <w:pPr>
        <w:pStyle w:val="BodyText2"/>
        <w:spacing w:after="120" w:line="400" w:lineRule="exact"/>
        <w:jc w:val="center"/>
        <w:rPr>
          <w:rFonts w:hint="cs"/>
          <w:sz w:val="30"/>
          <w:szCs w:val="30"/>
          <w:rtl/>
        </w:rPr>
      </w:pPr>
    </w:p>
    <w:p w:rsidR="00CB4538" w:rsidRPr="00613BDF" w:rsidRDefault="00CB4538" w:rsidP="00CB4538">
      <w:pPr>
        <w:pStyle w:val="BodyText2"/>
        <w:spacing w:after="120" w:line="400" w:lineRule="exact"/>
        <w:ind w:left="-403"/>
        <w:jc w:val="left"/>
        <w:rPr>
          <w:rFonts w:hint="cs"/>
          <w:b/>
          <w:bCs/>
          <w:sz w:val="30"/>
          <w:szCs w:val="30"/>
          <w:rtl/>
        </w:rPr>
      </w:pPr>
      <w:r w:rsidRPr="00613BDF">
        <w:rPr>
          <w:b/>
          <w:bCs/>
          <w:sz w:val="30"/>
          <w:szCs w:val="30"/>
          <w:rtl/>
        </w:rPr>
        <w:t>الأحداث المدانون حسب فئات الجرائم والجنس</w:t>
      </w:r>
    </w:p>
    <w:tbl>
      <w:tblPr>
        <w:tblStyle w:val="Footer"/>
        <w:bidiVisual/>
        <w:tblW w:w="13057" w:type="dxa"/>
        <w:tblInd w:w="-39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997"/>
        <w:gridCol w:w="810"/>
        <w:gridCol w:w="1080"/>
        <w:gridCol w:w="1073"/>
        <w:gridCol w:w="1447"/>
        <w:gridCol w:w="1350"/>
        <w:gridCol w:w="990"/>
        <w:gridCol w:w="990"/>
        <w:gridCol w:w="1080"/>
        <w:gridCol w:w="990"/>
        <w:gridCol w:w="990"/>
        <w:gridCol w:w="1260"/>
      </w:tblGrid>
      <w:tr w:rsidR="00CB4538" w:rsidRPr="00B86C25">
        <w:tc>
          <w:tcPr>
            <w:tcW w:w="997" w:type="dxa"/>
          </w:tcPr>
          <w:p w:rsidR="00CB4538" w:rsidRPr="00B86C25" w:rsidRDefault="00CB4538" w:rsidP="00654E02">
            <w:pPr>
              <w:pStyle w:val="BodyText2"/>
              <w:spacing w:line="400" w:lineRule="exact"/>
              <w:rPr>
                <w:rFonts w:hint="cs"/>
                <w:sz w:val="22"/>
                <w:szCs w:val="22"/>
                <w:rtl/>
                <w:lang w:bidi="ar-EG"/>
              </w:rPr>
            </w:pPr>
          </w:p>
        </w:tc>
        <w:tc>
          <w:tcPr>
            <w:tcW w:w="12060" w:type="dxa"/>
            <w:gridSpan w:val="11"/>
          </w:tcPr>
          <w:p w:rsidR="00CB4538" w:rsidRPr="00B86C25" w:rsidRDefault="00CB4538" w:rsidP="00654E02">
            <w:pPr>
              <w:pStyle w:val="BodyText2"/>
              <w:spacing w:after="120" w:line="400" w:lineRule="exact"/>
              <w:jc w:val="center"/>
              <w:rPr>
                <w:rFonts w:hint="cs"/>
                <w:b w:val="0"/>
                <w:bCs w:val="0"/>
                <w:i/>
                <w:iCs/>
                <w:sz w:val="22"/>
                <w:szCs w:val="22"/>
                <w:rtl/>
                <w:lang w:bidi="ar-EG"/>
              </w:rPr>
            </w:pPr>
            <w:r w:rsidRPr="00B86C25">
              <w:rPr>
                <w:rFonts w:hint="cs"/>
                <w:b w:val="0"/>
                <w:bCs w:val="0"/>
                <w:i/>
                <w:iCs/>
                <w:sz w:val="22"/>
                <w:szCs w:val="22"/>
                <w:rtl/>
                <w:lang w:bidi="ar-EG"/>
              </w:rPr>
              <w:t>فئات الجرائم الموجهة ضد</w:t>
            </w:r>
          </w:p>
        </w:tc>
      </w:tr>
      <w:tr w:rsidR="00CB4538" w:rsidRPr="00B86C25">
        <w:trPr>
          <w:cantSplit/>
          <w:trHeight w:val="1134"/>
        </w:trPr>
        <w:tc>
          <w:tcPr>
            <w:tcW w:w="997" w:type="dxa"/>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p>
        </w:tc>
        <w:tc>
          <w:tcPr>
            <w:tcW w:w="108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الحياة والبدن</w:t>
            </w:r>
          </w:p>
        </w:tc>
        <w:tc>
          <w:tcPr>
            <w:tcW w:w="1073"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حريات وحقوق الإنسان للمواطنين</w:t>
            </w:r>
          </w:p>
        </w:tc>
        <w:tc>
          <w:tcPr>
            <w:tcW w:w="1447"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الحريات الجنسية والأخلاق الجنسية</w:t>
            </w:r>
          </w:p>
        </w:tc>
        <w:tc>
          <w:tcPr>
            <w:tcW w:w="135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الزواج، الأسرة، الأحداث</w:t>
            </w:r>
          </w:p>
        </w:tc>
        <w:tc>
          <w:tcPr>
            <w:tcW w:w="99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الممتلكات</w:t>
            </w:r>
          </w:p>
        </w:tc>
        <w:tc>
          <w:tcPr>
            <w:tcW w:w="99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الأموال العامة، عمليات السداد، الاقتصاد</w:t>
            </w:r>
          </w:p>
        </w:tc>
        <w:tc>
          <w:tcPr>
            <w:tcW w:w="108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الأمن العام للشعب والممتلكات</w:t>
            </w:r>
          </w:p>
        </w:tc>
        <w:tc>
          <w:tcPr>
            <w:tcW w:w="99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أمن حركة المرور العامة</w:t>
            </w:r>
          </w:p>
        </w:tc>
        <w:tc>
          <w:tcPr>
            <w:tcW w:w="99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النظام العام</w:t>
            </w:r>
          </w:p>
        </w:tc>
        <w:tc>
          <w:tcPr>
            <w:tcW w:w="1260" w:type="dxa"/>
            <w:textDirection w:val="tbRl"/>
            <w:vAlign w:val="center"/>
          </w:tcPr>
          <w:p w:rsidR="00CB4538" w:rsidRPr="00B86C25" w:rsidRDefault="00CB4538" w:rsidP="00654E02">
            <w:pPr>
              <w:pStyle w:val="BodyText2"/>
              <w:spacing w:line="240" w:lineRule="exact"/>
              <w:ind w:left="113" w:right="113"/>
              <w:jc w:val="center"/>
              <w:rPr>
                <w:rFonts w:hint="cs"/>
                <w:b w:val="0"/>
                <w:bCs w:val="0"/>
                <w:sz w:val="22"/>
                <w:szCs w:val="22"/>
                <w:rtl/>
                <w:lang w:bidi="ar-EG"/>
              </w:rPr>
            </w:pPr>
            <w:r w:rsidRPr="00B86C25">
              <w:rPr>
                <w:rFonts w:hint="cs"/>
                <w:b w:val="0"/>
                <w:bCs w:val="0"/>
                <w:sz w:val="22"/>
                <w:szCs w:val="22"/>
                <w:rtl/>
                <w:lang w:bidi="ar-EG"/>
              </w:rPr>
              <w:t>فئات أخرى من الجرائم وجرائم لا يشملها قانون العقوبات</w:t>
            </w:r>
          </w:p>
          <w:p w:rsidR="00CB4538" w:rsidRPr="00B86C25" w:rsidRDefault="00CB4538" w:rsidP="00654E02">
            <w:pPr>
              <w:pStyle w:val="BodyText2"/>
              <w:spacing w:line="240" w:lineRule="exact"/>
              <w:ind w:left="113" w:right="113"/>
              <w:jc w:val="center"/>
              <w:rPr>
                <w:rFonts w:hint="cs"/>
                <w:b w:val="0"/>
                <w:bCs w:val="0"/>
                <w:sz w:val="22"/>
                <w:szCs w:val="22"/>
                <w:rtl/>
                <w:lang w:bidi="ar-EG"/>
              </w:rPr>
            </w:pPr>
          </w:p>
        </w:tc>
      </w:tr>
      <w:tr w:rsidR="00CB4538" w:rsidRPr="00B86C25">
        <w:tc>
          <w:tcPr>
            <w:tcW w:w="997" w:type="dxa"/>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1998</w:t>
            </w: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نساء</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28</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r>
      <w:tr w:rsidR="00CB4538" w:rsidRPr="00B86C25">
        <w:tc>
          <w:tcPr>
            <w:tcW w:w="997" w:type="dxa"/>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رجال</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62</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12</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750</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6</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28</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21</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9</w:t>
            </w:r>
          </w:p>
        </w:tc>
      </w:tr>
      <w:tr w:rsidR="00CB4538" w:rsidRPr="00B86C25">
        <w:tc>
          <w:tcPr>
            <w:tcW w:w="997" w:type="dxa"/>
            <w:vMerge w:val="restart"/>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1999</w:t>
            </w: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نساء</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r>
      <w:tr w:rsidR="00CB4538" w:rsidRPr="00B86C25">
        <w:tc>
          <w:tcPr>
            <w:tcW w:w="997" w:type="dxa"/>
            <w:vMerge/>
            <w:vAlign w:val="center"/>
          </w:tcPr>
          <w:p w:rsidR="00CB4538" w:rsidRPr="00B86C25" w:rsidRDefault="00CB4538" w:rsidP="00654E02">
            <w:pPr>
              <w:pStyle w:val="BodyText2"/>
              <w:spacing w:line="400" w:lineRule="exact"/>
              <w:jc w:val="center"/>
              <w:rPr>
                <w:rFonts w:hint="cs"/>
                <w:b w:val="0"/>
                <w:bCs w:val="0"/>
                <w:sz w:val="22"/>
                <w:szCs w:val="22"/>
                <w:rtl/>
                <w:lang w:bidi="ar-EG"/>
              </w:rPr>
            </w:pP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رجال</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52</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11</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772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6</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48</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11</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w:t>
            </w:r>
          </w:p>
        </w:tc>
      </w:tr>
      <w:tr w:rsidR="00CB4538" w:rsidRPr="00B86C25">
        <w:tc>
          <w:tcPr>
            <w:tcW w:w="997" w:type="dxa"/>
            <w:vMerge w:val="restart"/>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2000</w:t>
            </w: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نساء</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r>
      <w:tr w:rsidR="00CB4538" w:rsidRPr="00B86C25">
        <w:tc>
          <w:tcPr>
            <w:tcW w:w="997" w:type="dxa"/>
            <w:vMerge/>
            <w:vAlign w:val="center"/>
          </w:tcPr>
          <w:p w:rsidR="00CB4538" w:rsidRPr="00B86C25" w:rsidRDefault="00CB4538" w:rsidP="00654E02">
            <w:pPr>
              <w:pStyle w:val="BodyText2"/>
              <w:spacing w:line="400" w:lineRule="exact"/>
              <w:jc w:val="center"/>
              <w:rPr>
                <w:rFonts w:hint="cs"/>
                <w:b w:val="0"/>
                <w:bCs w:val="0"/>
                <w:sz w:val="22"/>
                <w:szCs w:val="22"/>
                <w:rtl/>
                <w:lang w:bidi="ar-EG"/>
              </w:rPr>
            </w:pP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رجال</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39</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774</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12</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3</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37</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15</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33</w:t>
            </w:r>
          </w:p>
        </w:tc>
      </w:tr>
      <w:tr w:rsidR="00CB4538" w:rsidRPr="00B86C25">
        <w:tc>
          <w:tcPr>
            <w:tcW w:w="997" w:type="dxa"/>
            <w:vMerge w:val="restart"/>
            <w:shd w:val="clear" w:color="auto" w:fill="auto"/>
            <w:vAlign w:val="center"/>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2001</w:t>
            </w: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نساء</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16</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1</w:t>
            </w:r>
          </w:p>
        </w:tc>
      </w:tr>
      <w:tr w:rsidR="00CB4538" w:rsidRPr="00B86C25">
        <w:tc>
          <w:tcPr>
            <w:tcW w:w="997" w:type="dxa"/>
            <w:vMerge/>
          </w:tcPr>
          <w:p w:rsidR="00CB4538" w:rsidRPr="00B86C25" w:rsidRDefault="00CB4538" w:rsidP="00654E02">
            <w:pPr>
              <w:pStyle w:val="BodyText2"/>
              <w:spacing w:line="400" w:lineRule="exact"/>
              <w:rPr>
                <w:rFonts w:hint="cs"/>
                <w:b w:val="0"/>
                <w:bCs w:val="0"/>
                <w:sz w:val="22"/>
                <w:szCs w:val="22"/>
                <w:rtl/>
                <w:lang w:bidi="ar-EG"/>
              </w:rPr>
            </w:pPr>
          </w:p>
        </w:tc>
        <w:tc>
          <w:tcPr>
            <w:tcW w:w="810" w:type="dxa"/>
            <w:shd w:val="clear" w:color="auto" w:fill="auto"/>
          </w:tcPr>
          <w:p w:rsidR="00CB4538" w:rsidRPr="00B86C25" w:rsidRDefault="00CB4538" w:rsidP="00654E02">
            <w:pPr>
              <w:pStyle w:val="BodyText2"/>
              <w:spacing w:line="400" w:lineRule="exact"/>
              <w:rPr>
                <w:rFonts w:hint="cs"/>
                <w:b w:val="0"/>
                <w:bCs w:val="0"/>
                <w:sz w:val="22"/>
                <w:szCs w:val="22"/>
                <w:rtl/>
                <w:lang w:bidi="ar-EG"/>
              </w:rPr>
            </w:pPr>
            <w:r w:rsidRPr="00B86C25">
              <w:rPr>
                <w:rFonts w:hint="cs"/>
                <w:b w:val="0"/>
                <w:bCs w:val="0"/>
                <w:sz w:val="22"/>
                <w:szCs w:val="22"/>
                <w:rtl/>
                <w:lang w:bidi="ar-EG"/>
              </w:rPr>
              <w:t>رجال</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44</w:t>
            </w:r>
          </w:p>
        </w:tc>
        <w:tc>
          <w:tcPr>
            <w:tcW w:w="1073"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w:t>
            </w:r>
          </w:p>
        </w:tc>
        <w:tc>
          <w:tcPr>
            <w:tcW w:w="1447"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8</w:t>
            </w:r>
          </w:p>
        </w:tc>
        <w:tc>
          <w:tcPr>
            <w:tcW w:w="135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5</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713</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4</w:t>
            </w:r>
          </w:p>
        </w:tc>
        <w:tc>
          <w:tcPr>
            <w:tcW w:w="108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3</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50</w:t>
            </w:r>
          </w:p>
        </w:tc>
        <w:tc>
          <w:tcPr>
            <w:tcW w:w="99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9</w:t>
            </w:r>
          </w:p>
        </w:tc>
        <w:tc>
          <w:tcPr>
            <w:tcW w:w="1260" w:type="dxa"/>
          </w:tcPr>
          <w:p w:rsidR="00CB4538" w:rsidRPr="00B86C25" w:rsidRDefault="00CB4538" w:rsidP="00654E02">
            <w:pPr>
              <w:pStyle w:val="BodyText2"/>
              <w:spacing w:line="400" w:lineRule="exact"/>
              <w:jc w:val="center"/>
              <w:rPr>
                <w:rFonts w:hint="cs"/>
                <w:b w:val="0"/>
                <w:bCs w:val="0"/>
                <w:sz w:val="22"/>
                <w:szCs w:val="22"/>
                <w:rtl/>
                <w:lang w:bidi="ar-EG"/>
              </w:rPr>
            </w:pPr>
            <w:r w:rsidRPr="00B86C25">
              <w:rPr>
                <w:rFonts w:hint="cs"/>
                <w:b w:val="0"/>
                <w:bCs w:val="0"/>
                <w:sz w:val="22"/>
                <w:szCs w:val="22"/>
                <w:rtl/>
                <w:lang w:bidi="ar-EG"/>
              </w:rPr>
              <w:t>22</w:t>
            </w:r>
          </w:p>
        </w:tc>
      </w:tr>
    </w:tbl>
    <w:p w:rsidR="00CB4538" w:rsidRDefault="00CB4538" w:rsidP="00CB4538">
      <w:pPr>
        <w:pStyle w:val="BodyText2"/>
        <w:spacing w:after="120" w:line="400" w:lineRule="exact"/>
        <w:ind w:left="-403"/>
        <w:rPr>
          <w:sz w:val="26"/>
          <w:szCs w:val="26"/>
          <w:rtl/>
        </w:rPr>
      </w:pPr>
      <w:r w:rsidRPr="00A1158F">
        <w:rPr>
          <w:sz w:val="26"/>
          <w:szCs w:val="26"/>
          <w:rtl/>
        </w:rPr>
        <w:t>المصدر:  مكتب الإحصاءات الحكومية</w:t>
      </w:r>
    </w:p>
    <w:p w:rsidR="00CB4538" w:rsidRDefault="00CB4538" w:rsidP="00CB4538">
      <w:pPr>
        <w:pStyle w:val="BodyText2"/>
        <w:spacing w:after="120" w:line="400" w:lineRule="exact"/>
        <w:rPr>
          <w:sz w:val="26"/>
          <w:szCs w:val="26"/>
          <w:rtl/>
        </w:rPr>
        <w:sectPr w:rsidR="00CB4538" w:rsidSect="00654E02">
          <w:endnotePr>
            <w:numFmt w:val="lowerLetter"/>
          </w:endnotePr>
          <w:pgSz w:w="15840" w:h="12240" w:orient="landscape" w:code="1"/>
          <w:pgMar w:top="1195" w:right="1901" w:bottom="1195" w:left="1742" w:header="576" w:footer="1037" w:gutter="0"/>
          <w:cols w:space="720"/>
          <w:noEndnote/>
          <w:bidi/>
          <w:rtlGutter/>
          <w:docGrid w:linePitch="280"/>
        </w:sectPr>
      </w:pPr>
    </w:p>
    <w:p w:rsidR="00DA1239" w:rsidRDefault="00DA1239" w:rsidP="00CB4538">
      <w:pPr>
        <w:pStyle w:val="BodyText2"/>
        <w:spacing w:after="120" w:line="400" w:lineRule="exact"/>
        <w:jc w:val="both"/>
        <w:rPr>
          <w:rFonts w:hint="cs"/>
          <w:sz w:val="30"/>
          <w:szCs w:val="30"/>
          <w:rtl/>
        </w:rPr>
      </w:pP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DA1239">
        <w:tblPrEx>
          <w:tblCellMar>
            <w:top w:w="0" w:type="dxa"/>
            <w:bottom w:w="0" w:type="dxa"/>
          </w:tblCellMar>
        </w:tblPrEx>
        <w:tc>
          <w:tcPr>
            <w:tcW w:w="8010" w:type="dxa"/>
            <w:shd w:val="clear" w:color="auto" w:fill="B3B3B3"/>
          </w:tcPr>
          <w:p w:rsidR="00DA1239" w:rsidRPr="00DA1239" w:rsidRDefault="00DA1239" w:rsidP="00DA1239">
            <w:pPr>
              <w:tabs>
                <w:tab w:val="left" w:pos="288"/>
                <w:tab w:val="left" w:pos="576"/>
                <w:tab w:val="left" w:pos="864"/>
                <w:tab w:val="left" w:pos="1152"/>
              </w:tabs>
              <w:ind w:right="40"/>
              <w:jc w:val="center"/>
              <w:rPr>
                <w:rFonts w:hint="cs"/>
                <w:b/>
                <w:bCs/>
                <w:sz w:val="32"/>
                <w:szCs w:val="32"/>
                <w:rtl/>
              </w:rPr>
            </w:pPr>
            <w:r w:rsidRPr="00DA1239">
              <w:rPr>
                <w:rFonts w:hint="cs"/>
                <w:b/>
                <w:bCs/>
                <w:sz w:val="32"/>
                <w:szCs w:val="32"/>
                <w:rtl/>
              </w:rPr>
              <w:t>الثقافة</w:t>
            </w:r>
          </w:p>
        </w:tc>
      </w:tr>
    </w:tbl>
    <w:p w:rsidR="00CB4538" w:rsidRPr="00DA1239" w:rsidRDefault="00CB4538" w:rsidP="00772D7A">
      <w:pPr>
        <w:pStyle w:val="BodyText2"/>
        <w:spacing w:line="400" w:lineRule="exact"/>
        <w:jc w:val="both"/>
        <w:rPr>
          <w:rFonts w:hint="cs"/>
          <w:sz w:val="30"/>
          <w:szCs w:val="30"/>
          <w:rtl/>
        </w:rPr>
      </w:pP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 xml:space="preserve">تتعلق المعلومات الخاصة بمجال الثقافة </w:t>
      </w:r>
      <w:r w:rsidRPr="00613BDF">
        <w:rPr>
          <w:rFonts w:hint="cs"/>
          <w:sz w:val="30"/>
          <w:szCs w:val="30"/>
          <w:rtl/>
        </w:rPr>
        <w:t>ب</w:t>
      </w:r>
      <w:r w:rsidRPr="00613BDF">
        <w:rPr>
          <w:sz w:val="30"/>
          <w:szCs w:val="30"/>
          <w:rtl/>
        </w:rPr>
        <w:t>موظفي شركات الإذاعة العامة،وشركات الإذاعة التجارية،والمسارح،وفرق الأوركسترا وا</w:t>
      </w:r>
      <w:r w:rsidRPr="00613BDF">
        <w:rPr>
          <w:rFonts w:hint="cs"/>
          <w:sz w:val="30"/>
          <w:szCs w:val="30"/>
          <w:rtl/>
        </w:rPr>
        <w:t>لفرق</w:t>
      </w:r>
      <w:r w:rsidRPr="00613BDF">
        <w:rPr>
          <w:sz w:val="30"/>
          <w:szCs w:val="30"/>
          <w:rtl/>
        </w:rPr>
        <w:t xml:space="preserve"> الفنية،وموظفو المكتبات والأعضاء </w:t>
      </w:r>
      <w:r w:rsidRPr="00613BDF">
        <w:rPr>
          <w:rFonts w:hint="cs"/>
          <w:sz w:val="30"/>
          <w:szCs w:val="30"/>
          <w:rtl/>
        </w:rPr>
        <w:t>العاملي</w:t>
      </w:r>
      <w:r w:rsidRPr="00613BDF">
        <w:rPr>
          <w:sz w:val="30"/>
          <w:szCs w:val="30"/>
          <w:rtl/>
        </w:rPr>
        <w:t xml:space="preserve">ن في فرق الرقص الشعبية.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ويزيد عدد</w:t>
      </w:r>
      <w:r w:rsidRPr="00613BDF">
        <w:rPr>
          <w:rFonts w:hint="cs"/>
          <w:sz w:val="30"/>
          <w:szCs w:val="30"/>
          <w:rtl/>
        </w:rPr>
        <w:t xml:space="preserve"> النساء</w:t>
      </w:r>
      <w:r w:rsidRPr="00613BDF">
        <w:rPr>
          <w:sz w:val="30"/>
          <w:szCs w:val="30"/>
          <w:rtl/>
        </w:rPr>
        <w:t xml:space="preserve"> الأعضاء</w:t>
      </w:r>
      <w:r w:rsidRPr="00613BDF">
        <w:rPr>
          <w:rFonts w:hint="cs"/>
          <w:sz w:val="30"/>
          <w:szCs w:val="30"/>
          <w:rtl/>
        </w:rPr>
        <w:t xml:space="preserve"> العاملات</w:t>
      </w:r>
      <w:r w:rsidRPr="00613BDF">
        <w:rPr>
          <w:sz w:val="30"/>
          <w:szCs w:val="30"/>
          <w:rtl/>
        </w:rPr>
        <w:t xml:space="preserve"> في فرق الرقص الشعبية بنسبة 6ر 14</w:t>
      </w:r>
      <w:r w:rsidRPr="00613BDF">
        <w:rPr>
          <w:rFonts w:hint="cs"/>
          <w:sz w:val="30"/>
          <w:szCs w:val="30"/>
          <w:rtl/>
        </w:rPr>
        <w:t xml:space="preserve"> </w:t>
      </w:r>
      <w:r w:rsidRPr="00613BDF">
        <w:rPr>
          <w:sz w:val="30"/>
          <w:szCs w:val="30"/>
          <w:rtl/>
        </w:rPr>
        <w:t xml:space="preserve">في المائة  مقارنة بالأعضاء </w:t>
      </w:r>
      <w:r w:rsidRPr="00613BDF">
        <w:rPr>
          <w:rFonts w:hint="cs"/>
          <w:sz w:val="30"/>
          <w:szCs w:val="30"/>
          <w:rtl/>
        </w:rPr>
        <w:t>العاملين ال</w:t>
      </w:r>
      <w:r w:rsidRPr="00613BDF">
        <w:rPr>
          <w:sz w:val="30"/>
          <w:szCs w:val="30"/>
          <w:rtl/>
        </w:rPr>
        <w:t xml:space="preserve">رجال في موسم 2000/2001.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وبلغ عدد النساء اللاتي يعملن في المكتبات عام 1998 ما نسبته 6ر72 في المائة  من مجموع عدد موظفي المكتبات.</w:t>
      </w:r>
    </w:p>
    <w:p w:rsidR="00CB4538" w:rsidRPr="00613BDF" w:rsidRDefault="00CB4538" w:rsidP="00CB4538">
      <w:pPr>
        <w:pStyle w:val="BodyText2"/>
        <w:spacing w:after="120" w:line="400" w:lineRule="exact"/>
        <w:jc w:val="both"/>
        <w:rPr>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1620"/>
        <w:gridCol w:w="900"/>
        <w:gridCol w:w="900"/>
        <w:gridCol w:w="900"/>
        <w:gridCol w:w="810"/>
        <w:gridCol w:w="720"/>
        <w:gridCol w:w="720"/>
        <w:gridCol w:w="720"/>
        <w:gridCol w:w="720"/>
      </w:tblGrid>
      <w:tr w:rsidR="00120403">
        <w:tblPrEx>
          <w:tblCellMar>
            <w:top w:w="0" w:type="dxa"/>
            <w:bottom w:w="0" w:type="dxa"/>
          </w:tblCellMar>
        </w:tblPrEx>
        <w:tc>
          <w:tcPr>
            <w:tcW w:w="8010" w:type="dxa"/>
            <w:gridSpan w:val="9"/>
            <w:tcBorders>
              <w:bottom w:val="single" w:sz="12" w:space="0" w:color="auto"/>
            </w:tcBorders>
            <w:shd w:val="clear" w:color="auto" w:fill="B3B3B3"/>
          </w:tcPr>
          <w:p w:rsidR="00120403" w:rsidRPr="00120403" w:rsidRDefault="00120403" w:rsidP="00120403">
            <w:pPr>
              <w:tabs>
                <w:tab w:val="left" w:pos="288"/>
                <w:tab w:val="left" w:pos="576"/>
                <w:tab w:val="left" w:pos="864"/>
                <w:tab w:val="left" w:pos="1152"/>
              </w:tabs>
              <w:spacing w:line="320" w:lineRule="exact"/>
              <w:ind w:right="43"/>
              <w:jc w:val="left"/>
              <w:rPr>
                <w:rFonts w:hint="cs"/>
                <w:b/>
                <w:bCs/>
                <w:sz w:val="22"/>
                <w:szCs w:val="22"/>
                <w:rtl/>
              </w:rPr>
            </w:pPr>
            <w:r w:rsidRPr="00120403">
              <w:rPr>
                <w:rFonts w:hint="cs"/>
                <w:b/>
                <w:bCs/>
                <w:sz w:val="22"/>
                <w:szCs w:val="22"/>
                <w:rtl/>
              </w:rPr>
              <w:t xml:space="preserve">  المظفون العاملون في شركات الإذاعة العامة والتجارية في جمهورية مقدونيا</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68"/>
        </w:trPr>
        <w:tc>
          <w:tcPr>
            <w:tcW w:w="1620" w:type="dxa"/>
            <w:vMerge w:val="restart"/>
            <w:tcBorders>
              <w:top w:val="single" w:sz="12" w:space="0" w:color="auto"/>
              <w:left w:val="nil"/>
              <w:bottom w:val="nil"/>
              <w:right w:val="nil"/>
            </w:tcBorders>
          </w:tcPr>
          <w:p w:rsidR="00CB4538" w:rsidRPr="00C42D2C" w:rsidRDefault="00CB4538" w:rsidP="00654E02">
            <w:pPr>
              <w:pStyle w:val="BodyText2"/>
              <w:spacing w:line="400" w:lineRule="exact"/>
              <w:rPr>
                <w:sz w:val="22"/>
                <w:szCs w:val="22"/>
                <w:rtl/>
              </w:rPr>
            </w:pPr>
          </w:p>
        </w:tc>
        <w:tc>
          <w:tcPr>
            <w:tcW w:w="1800" w:type="dxa"/>
            <w:gridSpan w:val="2"/>
            <w:tcBorders>
              <w:top w:val="single" w:sz="12" w:space="0" w:color="auto"/>
              <w:left w:val="nil"/>
              <w:bottom w:val="single" w:sz="8"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1998</w:t>
            </w:r>
          </w:p>
        </w:tc>
        <w:tc>
          <w:tcPr>
            <w:tcW w:w="1710" w:type="dxa"/>
            <w:gridSpan w:val="2"/>
            <w:tcBorders>
              <w:top w:val="single" w:sz="12" w:space="0" w:color="auto"/>
              <w:left w:val="nil"/>
              <w:bottom w:val="single" w:sz="8"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1999</w:t>
            </w:r>
          </w:p>
        </w:tc>
        <w:tc>
          <w:tcPr>
            <w:tcW w:w="1440" w:type="dxa"/>
            <w:gridSpan w:val="2"/>
            <w:tcBorders>
              <w:top w:val="single" w:sz="12" w:space="0" w:color="auto"/>
              <w:left w:val="nil"/>
              <w:bottom w:val="single" w:sz="8"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2000</w:t>
            </w:r>
          </w:p>
        </w:tc>
        <w:tc>
          <w:tcPr>
            <w:tcW w:w="1440" w:type="dxa"/>
            <w:gridSpan w:val="2"/>
            <w:tcBorders>
              <w:top w:val="single" w:sz="12" w:space="0" w:color="auto"/>
              <w:left w:val="nil"/>
              <w:bottom w:val="single" w:sz="8"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2001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vMerge/>
            <w:tcBorders>
              <w:top w:val="nil"/>
              <w:left w:val="nil"/>
              <w:bottom w:val="single" w:sz="12" w:space="0" w:color="auto"/>
              <w:right w:val="nil"/>
            </w:tcBorders>
          </w:tcPr>
          <w:p w:rsidR="00CB4538" w:rsidRPr="00C42D2C" w:rsidRDefault="00CB4538" w:rsidP="00654E02">
            <w:pPr>
              <w:pStyle w:val="BodyText2"/>
              <w:spacing w:line="400" w:lineRule="exact"/>
              <w:rPr>
                <w:sz w:val="22"/>
                <w:szCs w:val="22"/>
                <w:rtl/>
              </w:rPr>
            </w:pPr>
          </w:p>
        </w:tc>
        <w:tc>
          <w:tcPr>
            <w:tcW w:w="90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نساء</w:t>
            </w:r>
          </w:p>
        </w:tc>
        <w:tc>
          <w:tcPr>
            <w:tcW w:w="90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ر جال</w:t>
            </w:r>
          </w:p>
        </w:tc>
        <w:tc>
          <w:tcPr>
            <w:tcW w:w="90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نساء</w:t>
            </w:r>
          </w:p>
        </w:tc>
        <w:tc>
          <w:tcPr>
            <w:tcW w:w="81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ر جال</w:t>
            </w:r>
          </w:p>
        </w:tc>
        <w:tc>
          <w:tcPr>
            <w:tcW w:w="72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نساء</w:t>
            </w:r>
          </w:p>
        </w:tc>
        <w:tc>
          <w:tcPr>
            <w:tcW w:w="72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ر جال</w:t>
            </w:r>
          </w:p>
        </w:tc>
        <w:tc>
          <w:tcPr>
            <w:tcW w:w="72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نساء</w:t>
            </w:r>
          </w:p>
        </w:tc>
        <w:tc>
          <w:tcPr>
            <w:tcW w:w="720" w:type="dxa"/>
            <w:tcBorders>
              <w:top w:val="single" w:sz="8" w:space="0" w:color="auto"/>
              <w:left w:val="nil"/>
              <w:bottom w:val="single" w:sz="12" w:space="0" w:color="auto"/>
              <w:right w:val="nil"/>
            </w:tcBorders>
          </w:tcPr>
          <w:p w:rsidR="00CB4538" w:rsidRPr="00C42D2C" w:rsidRDefault="00CB4538" w:rsidP="00654E02">
            <w:pPr>
              <w:pStyle w:val="BodyText2"/>
              <w:spacing w:line="400" w:lineRule="exact"/>
              <w:jc w:val="center"/>
              <w:rPr>
                <w:rFonts w:hint="cs"/>
                <w:i/>
                <w:iCs/>
                <w:sz w:val="22"/>
                <w:szCs w:val="22"/>
                <w:rtl/>
              </w:rPr>
            </w:pPr>
            <w:r w:rsidRPr="00C42D2C">
              <w:rPr>
                <w:rFonts w:hint="cs"/>
                <w:i/>
                <w:iCs/>
                <w:sz w:val="22"/>
                <w:szCs w:val="22"/>
                <w:rtl/>
              </w:rPr>
              <w:t>ر جال</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tcBorders>
              <w:top w:val="single" w:sz="12" w:space="0" w:color="auto"/>
              <w:left w:val="nil"/>
              <w:bottom w:val="nil"/>
              <w:right w:val="nil"/>
            </w:tcBorders>
          </w:tcPr>
          <w:p w:rsidR="00CB4538" w:rsidRPr="00C42D2C" w:rsidRDefault="00CB4538" w:rsidP="00654E02">
            <w:pPr>
              <w:pStyle w:val="BodyText2"/>
              <w:spacing w:line="400" w:lineRule="exact"/>
              <w:rPr>
                <w:rFonts w:hint="cs"/>
                <w:sz w:val="22"/>
                <w:szCs w:val="22"/>
                <w:rtl/>
              </w:rPr>
            </w:pPr>
            <w:r w:rsidRPr="00C42D2C">
              <w:rPr>
                <w:rFonts w:hint="cs"/>
                <w:sz w:val="22"/>
                <w:szCs w:val="22"/>
                <w:rtl/>
              </w:rPr>
              <w:t>محطات الاذاعة</w:t>
            </w:r>
          </w:p>
        </w:tc>
        <w:tc>
          <w:tcPr>
            <w:tcW w:w="90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678</w:t>
            </w:r>
          </w:p>
        </w:tc>
        <w:tc>
          <w:tcPr>
            <w:tcW w:w="90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077 1</w:t>
            </w:r>
          </w:p>
        </w:tc>
        <w:tc>
          <w:tcPr>
            <w:tcW w:w="90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557</w:t>
            </w:r>
          </w:p>
        </w:tc>
        <w:tc>
          <w:tcPr>
            <w:tcW w:w="81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895</w:t>
            </w:r>
          </w:p>
        </w:tc>
        <w:tc>
          <w:tcPr>
            <w:tcW w:w="72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610</w:t>
            </w:r>
          </w:p>
        </w:tc>
        <w:tc>
          <w:tcPr>
            <w:tcW w:w="72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867</w:t>
            </w:r>
          </w:p>
        </w:tc>
        <w:tc>
          <w:tcPr>
            <w:tcW w:w="72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587</w:t>
            </w:r>
          </w:p>
        </w:tc>
        <w:tc>
          <w:tcPr>
            <w:tcW w:w="720" w:type="dxa"/>
            <w:tcBorders>
              <w:top w:val="single" w:sz="12" w:space="0" w:color="auto"/>
              <w:left w:val="nil"/>
              <w:bottom w:val="nil"/>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793</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tcBorders>
              <w:top w:val="nil"/>
              <w:left w:val="nil"/>
              <w:bottom w:val="single" w:sz="12" w:space="0" w:color="auto"/>
              <w:right w:val="nil"/>
            </w:tcBorders>
          </w:tcPr>
          <w:p w:rsidR="00CB4538" w:rsidRPr="00C42D2C" w:rsidRDefault="00CB4538" w:rsidP="00654E02">
            <w:pPr>
              <w:pStyle w:val="BodyText2"/>
              <w:spacing w:line="400" w:lineRule="exact"/>
              <w:jc w:val="left"/>
              <w:rPr>
                <w:rFonts w:hint="cs"/>
                <w:sz w:val="22"/>
                <w:szCs w:val="22"/>
                <w:rtl/>
              </w:rPr>
            </w:pPr>
            <w:r w:rsidRPr="00C42D2C">
              <w:rPr>
                <w:rFonts w:hint="cs"/>
                <w:sz w:val="22"/>
                <w:szCs w:val="22"/>
                <w:rtl/>
              </w:rPr>
              <w:t>محطات التلفزيون</w:t>
            </w:r>
          </w:p>
        </w:tc>
        <w:tc>
          <w:tcPr>
            <w:tcW w:w="90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461</w:t>
            </w:r>
          </w:p>
        </w:tc>
        <w:tc>
          <w:tcPr>
            <w:tcW w:w="90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920</w:t>
            </w:r>
          </w:p>
        </w:tc>
        <w:tc>
          <w:tcPr>
            <w:tcW w:w="90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533</w:t>
            </w:r>
          </w:p>
        </w:tc>
        <w:tc>
          <w:tcPr>
            <w:tcW w:w="81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817</w:t>
            </w:r>
          </w:p>
        </w:tc>
        <w:tc>
          <w:tcPr>
            <w:tcW w:w="72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493</w:t>
            </w:r>
          </w:p>
        </w:tc>
        <w:tc>
          <w:tcPr>
            <w:tcW w:w="72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888</w:t>
            </w:r>
          </w:p>
        </w:tc>
        <w:tc>
          <w:tcPr>
            <w:tcW w:w="720" w:type="dxa"/>
            <w:tcBorders>
              <w:top w:val="nil"/>
              <w:left w:val="nil"/>
              <w:bottom w:val="single" w:sz="12" w:space="0" w:color="auto"/>
              <w:right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461</w:t>
            </w:r>
          </w:p>
        </w:tc>
        <w:tc>
          <w:tcPr>
            <w:tcW w:w="720" w:type="dxa"/>
            <w:tcBorders>
              <w:top w:val="nil"/>
              <w:left w:val="nil"/>
              <w:bottom w:val="single" w:sz="12" w:space="0" w:color="auto"/>
              <w:right w:val="nil"/>
            </w:tcBorders>
          </w:tcPr>
          <w:p w:rsidR="00CB4538" w:rsidRPr="00C42D2C" w:rsidRDefault="00CB4538" w:rsidP="00C42D2C">
            <w:pPr>
              <w:pStyle w:val="BodyText2"/>
              <w:spacing w:after="120" w:line="400" w:lineRule="exact"/>
              <w:jc w:val="center"/>
              <w:rPr>
                <w:rFonts w:hint="cs"/>
                <w:sz w:val="22"/>
                <w:szCs w:val="22"/>
                <w:rtl/>
              </w:rPr>
            </w:pPr>
            <w:r w:rsidRPr="00C42D2C">
              <w:rPr>
                <w:rFonts w:hint="cs"/>
                <w:sz w:val="22"/>
                <w:szCs w:val="22"/>
                <w:rtl/>
              </w:rPr>
              <w:t>785</w:t>
            </w:r>
          </w:p>
        </w:tc>
      </w:tr>
    </w:tbl>
    <w:p w:rsidR="00CB4538" w:rsidRPr="00C42D2C" w:rsidRDefault="00CB4538" w:rsidP="00CB4538">
      <w:pPr>
        <w:pStyle w:val="BodyText2"/>
        <w:spacing w:after="120" w:line="400" w:lineRule="exact"/>
        <w:ind w:left="1030" w:right="990"/>
        <w:rPr>
          <w:rFonts w:hint="cs"/>
          <w:sz w:val="26"/>
          <w:szCs w:val="26"/>
          <w:rtl/>
        </w:rPr>
      </w:pPr>
      <w:r w:rsidRPr="00C42D2C">
        <w:rPr>
          <w:rFonts w:hint="cs"/>
          <w:sz w:val="26"/>
          <w:szCs w:val="26"/>
          <w:rtl/>
        </w:rPr>
        <w:t>(1) تتضمن الأرقام المتعلقة بمحطات الإذاعة الموظفين الذين يعملون في كل من محطات الاذاعة والتلفزيون</w:t>
      </w:r>
    </w:p>
    <w:p w:rsidR="00C42D2C" w:rsidRDefault="00C42D2C" w:rsidP="00CB4538">
      <w:pPr>
        <w:pStyle w:val="BodyText2"/>
        <w:spacing w:after="120" w:line="400" w:lineRule="exact"/>
        <w:ind w:left="1030"/>
        <w:rPr>
          <w:rFonts w:hint="cs"/>
          <w:b/>
          <w:bCs/>
          <w:sz w:val="30"/>
          <w:szCs w:val="30"/>
          <w:rtl/>
        </w:rPr>
      </w:pPr>
    </w:p>
    <w:p w:rsidR="00C42D2C" w:rsidRDefault="00CB4538" w:rsidP="00CB4538">
      <w:pPr>
        <w:pStyle w:val="BodyText2"/>
        <w:spacing w:after="120" w:line="400" w:lineRule="exact"/>
        <w:ind w:left="1030"/>
        <w:rPr>
          <w:rFonts w:hint="cs"/>
          <w:b/>
          <w:bCs/>
          <w:sz w:val="30"/>
          <w:szCs w:val="30"/>
          <w:rtl/>
        </w:rPr>
      </w:pPr>
      <w:r w:rsidRPr="00341860">
        <w:rPr>
          <w:rFonts w:hint="cs"/>
          <w:b/>
          <w:bCs/>
          <w:sz w:val="30"/>
          <w:szCs w:val="30"/>
          <w:rtl/>
        </w:rPr>
        <w:t>الهيكل في المائة</w:t>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1620"/>
        <w:gridCol w:w="900"/>
        <w:gridCol w:w="900"/>
        <w:gridCol w:w="900"/>
        <w:gridCol w:w="810"/>
        <w:gridCol w:w="720"/>
        <w:gridCol w:w="720"/>
        <w:gridCol w:w="720"/>
        <w:gridCol w:w="720"/>
      </w:tblGrid>
      <w:tr w:rsidR="00CB4538" w:rsidRPr="00613BDF">
        <w:tblPrEx>
          <w:tblCellMar>
            <w:top w:w="0" w:type="dxa"/>
            <w:bottom w:w="0" w:type="dxa"/>
          </w:tblCellMar>
        </w:tblPrEx>
        <w:tc>
          <w:tcPr>
            <w:tcW w:w="1620" w:type="dxa"/>
            <w:vMerge w:val="restart"/>
          </w:tcPr>
          <w:p w:rsidR="00CB4538" w:rsidRPr="00C42D2C" w:rsidRDefault="00CB4538" w:rsidP="00654E02">
            <w:pPr>
              <w:pStyle w:val="BodyText2"/>
              <w:spacing w:line="400" w:lineRule="exact"/>
              <w:rPr>
                <w:sz w:val="22"/>
                <w:szCs w:val="22"/>
                <w:rtl/>
              </w:rPr>
            </w:pPr>
          </w:p>
        </w:tc>
        <w:tc>
          <w:tcPr>
            <w:tcW w:w="1800" w:type="dxa"/>
            <w:gridSpan w:val="2"/>
            <w:tcBorders>
              <w:top w:val="single" w:sz="12" w:space="0" w:color="auto"/>
              <w:bottom w:val="single" w:sz="8"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1998</w:t>
            </w:r>
          </w:p>
        </w:tc>
        <w:tc>
          <w:tcPr>
            <w:tcW w:w="1710" w:type="dxa"/>
            <w:gridSpan w:val="2"/>
            <w:tcBorders>
              <w:top w:val="single" w:sz="12" w:space="0" w:color="auto"/>
              <w:bottom w:val="single" w:sz="8"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1999</w:t>
            </w:r>
          </w:p>
        </w:tc>
        <w:tc>
          <w:tcPr>
            <w:tcW w:w="1440" w:type="dxa"/>
            <w:gridSpan w:val="2"/>
            <w:tcBorders>
              <w:top w:val="single" w:sz="12" w:space="0" w:color="auto"/>
              <w:bottom w:val="single" w:sz="8"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2000</w:t>
            </w:r>
          </w:p>
        </w:tc>
        <w:tc>
          <w:tcPr>
            <w:tcW w:w="1440" w:type="dxa"/>
            <w:gridSpan w:val="2"/>
            <w:tcBorders>
              <w:top w:val="single" w:sz="12" w:space="0" w:color="auto"/>
              <w:bottom w:val="single" w:sz="8"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2001</w:t>
            </w:r>
          </w:p>
        </w:tc>
      </w:tr>
      <w:tr w:rsidR="00CB4538" w:rsidRPr="00613BDF">
        <w:tblPrEx>
          <w:tblCellMar>
            <w:top w:w="0" w:type="dxa"/>
            <w:bottom w:w="0" w:type="dxa"/>
          </w:tblCellMar>
        </w:tblPrEx>
        <w:tc>
          <w:tcPr>
            <w:tcW w:w="1620" w:type="dxa"/>
            <w:vMerge/>
            <w:tcBorders>
              <w:bottom w:val="single" w:sz="12" w:space="0" w:color="auto"/>
            </w:tcBorders>
          </w:tcPr>
          <w:p w:rsidR="00CB4538" w:rsidRPr="00C42D2C" w:rsidRDefault="00CB4538" w:rsidP="00654E02">
            <w:pPr>
              <w:pStyle w:val="BodyText2"/>
              <w:spacing w:line="400" w:lineRule="exact"/>
              <w:rPr>
                <w:sz w:val="22"/>
                <w:szCs w:val="22"/>
                <w:rtl/>
              </w:rPr>
            </w:pPr>
          </w:p>
        </w:tc>
        <w:tc>
          <w:tcPr>
            <w:tcW w:w="90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نساء</w:t>
            </w:r>
          </w:p>
        </w:tc>
        <w:tc>
          <w:tcPr>
            <w:tcW w:w="90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ر جال</w:t>
            </w:r>
          </w:p>
        </w:tc>
        <w:tc>
          <w:tcPr>
            <w:tcW w:w="90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نساء</w:t>
            </w:r>
          </w:p>
        </w:tc>
        <w:tc>
          <w:tcPr>
            <w:tcW w:w="81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ر جال</w:t>
            </w:r>
          </w:p>
        </w:tc>
        <w:tc>
          <w:tcPr>
            <w:tcW w:w="72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نساء</w:t>
            </w:r>
          </w:p>
        </w:tc>
        <w:tc>
          <w:tcPr>
            <w:tcW w:w="72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ر جال</w:t>
            </w:r>
          </w:p>
        </w:tc>
        <w:tc>
          <w:tcPr>
            <w:tcW w:w="72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نساء</w:t>
            </w:r>
          </w:p>
        </w:tc>
        <w:tc>
          <w:tcPr>
            <w:tcW w:w="720" w:type="dxa"/>
            <w:tcBorders>
              <w:top w:val="single" w:sz="8" w:space="0" w:color="auto"/>
              <w:bottom w:val="single" w:sz="12" w:space="0" w:color="auto"/>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ر جال</w:t>
            </w:r>
          </w:p>
        </w:tc>
      </w:tr>
      <w:tr w:rsidR="00CB4538" w:rsidRPr="00613BDF">
        <w:tblPrEx>
          <w:tblCellMar>
            <w:top w:w="0" w:type="dxa"/>
            <w:bottom w:w="0" w:type="dxa"/>
          </w:tblCellMar>
        </w:tblPrEx>
        <w:tc>
          <w:tcPr>
            <w:tcW w:w="1620" w:type="dxa"/>
            <w:tcBorders>
              <w:top w:val="single" w:sz="12" w:space="0" w:color="auto"/>
              <w:bottom w:val="nil"/>
            </w:tcBorders>
          </w:tcPr>
          <w:p w:rsidR="00CB4538" w:rsidRPr="00C42D2C" w:rsidRDefault="00CB4538" w:rsidP="00654E02">
            <w:pPr>
              <w:pStyle w:val="BodyText2"/>
              <w:spacing w:line="400" w:lineRule="exact"/>
              <w:rPr>
                <w:rFonts w:hint="cs"/>
                <w:sz w:val="22"/>
                <w:szCs w:val="22"/>
                <w:rtl/>
              </w:rPr>
            </w:pPr>
            <w:r w:rsidRPr="00C42D2C">
              <w:rPr>
                <w:rFonts w:hint="cs"/>
                <w:sz w:val="22"/>
                <w:szCs w:val="22"/>
                <w:rtl/>
              </w:rPr>
              <w:t>محطات الاذاعة</w:t>
            </w:r>
          </w:p>
        </w:tc>
        <w:tc>
          <w:tcPr>
            <w:tcW w:w="90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6ر38</w:t>
            </w:r>
          </w:p>
        </w:tc>
        <w:tc>
          <w:tcPr>
            <w:tcW w:w="90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4ر61</w:t>
            </w:r>
          </w:p>
        </w:tc>
        <w:tc>
          <w:tcPr>
            <w:tcW w:w="90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4ر38</w:t>
            </w:r>
          </w:p>
        </w:tc>
        <w:tc>
          <w:tcPr>
            <w:tcW w:w="81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6ر61</w:t>
            </w:r>
          </w:p>
        </w:tc>
        <w:tc>
          <w:tcPr>
            <w:tcW w:w="72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3ر41</w:t>
            </w:r>
          </w:p>
        </w:tc>
        <w:tc>
          <w:tcPr>
            <w:tcW w:w="72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7ر58</w:t>
            </w:r>
          </w:p>
        </w:tc>
        <w:tc>
          <w:tcPr>
            <w:tcW w:w="72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5ر42</w:t>
            </w:r>
          </w:p>
        </w:tc>
        <w:tc>
          <w:tcPr>
            <w:tcW w:w="720" w:type="dxa"/>
            <w:tcBorders>
              <w:top w:val="single" w:sz="12" w:space="0" w:color="auto"/>
              <w:bottom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5ر57</w:t>
            </w:r>
          </w:p>
        </w:tc>
      </w:tr>
      <w:tr w:rsidR="00CB4538" w:rsidRPr="00613BDF">
        <w:tblPrEx>
          <w:tblCellMar>
            <w:top w:w="0" w:type="dxa"/>
            <w:bottom w:w="0" w:type="dxa"/>
          </w:tblCellMar>
        </w:tblPrEx>
        <w:tc>
          <w:tcPr>
            <w:tcW w:w="1620" w:type="dxa"/>
            <w:tcBorders>
              <w:top w:val="nil"/>
            </w:tcBorders>
          </w:tcPr>
          <w:p w:rsidR="00CB4538" w:rsidRPr="00C42D2C" w:rsidRDefault="00CB4538" w:rsidP="00C42D2C">
            <w:pPr>
              <w:pStyle w:val="BodyText2"/>
              <w:spacing w:after="120" w:line="400" w:lineRule="exact"/>
              <w:jc w:val="left"/>
              <w:rPr>
                <w:rFonts w:hint="cs"/>
                <w:sz w:val="22"/>
                <w:szCs w:val="22"/>
                <w:rtl/>
              </w:rPr>
            </w:pPr>
            <w:r w:rsidRPr="00C42D2C">
              <w:rPr>
                <w:rFonts w:hint="cs"/>
                <w:sz w:val="22"/>
                <w:szCs w:val="22"/>
                <w:rtl/>
              </w:rPr>
              <w:t>محطات التلفزيون</w:t>
            </w:r>
          </w:p>
        </w:tc>
        <w:tc>
          <w:tcPr>
            <w:tcW w:w="90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4ر33</w:t>
            </w:r>
          </w:p>
        </w:tc>
        <w:tc>
          <w:tcPr>
            <w:tcW w:w="90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6ر66</w:t>
            </w:r>
          </w:p>
        </w:tc>
        <w:tc>
          <w:tcPr>
            <w:tcW w:w="90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5ر39</w:t>
            </w:r>
          </w:p>
        </w:tc>
        <w:tc>
          <w:tcPr>
            <w:tcW w:w="81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5ر60</w:t>
            </w:r>
          </w:p>
        </w:tc>
        <w:tc>
          <w:tcPr>
            <w:tcW w:w="72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7ر35</w:t>
            </w:r>
          </w:p>
        </w:tc>
        <w:tc>
          <w:tcPr>
            <w:tcW w:w="72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3ر64</w:t>
            </w:r>
          </w:p>
        </w:tc>
        <w:tc>
          <w:tcPr>
            <w:tcW w:w="72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37</w:t>
            </w:r>
          </w:p>
        </w:tc>
        <w:tc>
          <w:tcPr>
            <w:tcW w:w="720" w:type="dxa"/>
            <w:tcBorders>
              <w:top w:val="nil"/>
            </w:tcBorders>
          </w:tcPr>
          <w:p w:rsidR="00CB4538" w:rsidRPr="00C42D2C" w:rsidRDefault="00CB4538" w:rsidP="00654E02">
            <w:pPr>
              <w:pStyle w:val="BodyText2"/>
              <w:spacing w:line="400" w:lineRule="exact"/>
              <w:jc w:val="center"/>
              <w:rPr>
                <w:rFonts w:hint="cs"/>
                <w:sz w:val="22"/>
                <w:szCs w:val="22"/>
                <w:rtl/>
              </w:rPr>
            </w:pPr>
            <w:r w:rsidRPr="00C42D2C">
              <w:rPr>
                <w:rFonts w:hint="cs"/>
                <w:sz w:val="22"/>
                <w:szCs w:val="22"/>
                <w:rtl/>
              </w:rPr>
              <w:t>63</w:t>
            </w:r>
          </w:p>
        </w:tc>
      </w:tr>
    </w:tbl>
    <w:p w:rsidR="00CB4538" w:rsidRPr="00613BDF" w:rsidRDefault="00CB4538" w:rsidP="00CB4538">
      <w:pPr>
        <w:pStyle w:val="BodyText2"/>
        <w:spacing w:after="120" w:line="400" w:lineRule="exact"/>
        <w:rPr>
          <w:rFonts w:hint="cs"/>
          <w:sz w:val="30"/>
          <w:szCs w:val="30"/>
          <w:rtl/>
        </w:rPr>
      </w:pPr>
    </w:p>
    <w:p w:rsidR="0055125C" w:rsidRDefault="00C42D2C" w:rsidP="00CB4538">
      <w:pPr>
        <w:pStyle w:val="BodyText2"/>
        <w:spacing w:after="120" w:line="400" w:lineRule="exact"/>
        <w:ind w:left="1030"/>
        <w:rPr>
          <w:sz w:val="30"/>
          <w:szCs w:val="30"/>
          <w:rtl/>
        </w:rPr>
      </w:pPr>
      <w:r>
        <w:rPr>
          <w:sz w:val="30"/>
          <w:szCs w:val="30"/>
          <w:rtl/>
        </w:rPr>
        <w:br w:type="page"/>
      </w: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1620"/>
        <w:gridCol w:w="900"/>
        <w:gridCol w:w="900"/>
        <w:gridCol w:w="900"/>
        <w:gridCol w:w="810"/>
        <w:gridCol w:w="720"/>
        <w:gridCol w:w="720"/>
        <w:gridCol w:w="720"/>
        <w:gridCol w:w="720"/>
      </w:tblGrid>
      <w:tr w:rsidR="0055125C">
        <w:tblPrEx>
          <w:tblCellMar>
            <w:top w:w="0" w:type="dxa"/>
            <w:bottom w:w="0" w:type="dxa"/>
          </w:tblCellMar>
        </w:tblPrEx>
        <w:tc>
          <w:tcPr>
            <w:tcW w:w="8010" w:type="dxa"/>
            <w:gridSpan w:val="9"/>
            <w:tcBorders>
              <w:bottom w:val="single" w:sz="12" w:space="0" w:color="auto"/>
            </w:tcBorders>
            <w:shd w:val="clear" w:color="auto" w:fill="B3B3B3"/>
          </w:tcPr>
          <w:p w:rsidR="0055125C" w:rsidRPr="0055125C" w:rsidRDefault="0055125C" w:rsidP="0055125C">
            <w:pPr>
              <w:tabs>
                <w:tab w:val="left" w:pos="288"/>
                <w:tab w:val="left" w:pos="576"/>
                <w:tab w:val="left" w:pos="864"/>
                <w:tab w:val="left" w:pos="1152"/>
              </w:tabs>
              <w:spacing w:line="360" w:lineRule="exact"/>
              <w:ind w:right="43"/>
              <w:jc w:val="left"/>
              <w:rPr>
                <w:rFonts w:hint="cs"/>
                <w:b/>
                <w:bCs/>
                <w:sz w:val="22"/>
                <w:szCs w:val="22"/>
                <w:rtl/>
              </w:rPr>
            </w:pPr>
            <w:r w:rsidRPr="0055125C">
              <w:rPr>
                <w:rFonts w:hint="cs"/>
                <w:b/>
                <w:bCs/>
                <w:sz w:val="22"/>
                <w:szCs w:val="22"/>
                <w:rtl/>
              </w:rPr>
              <w:t xml:space="preserve"> الموظفون العاملون في المسارح، فرق الأوركسترا والفقر الفنية في جمهورية مقدونيا</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vMerge w:val="restart"/>
            <w:tcBorders>
              <w:top w:val="single" w:sz="12" w:space="0" w:color="auto"/>
              <w:left w:val="nil"/>
              <w:bottom w:val="nil"/>
              <w:right w:val="nil"/>
            </w:tcBorders>
          </w:tcPr>
          <w:p w:rsidR="00CB4538" w:rsidRPr="0055125C" w:rsidRDefault="00CB4538" w:rsidP="00046325">
            <w:pPr>
              <w:pStyle w:val="BodyText2"/>
              <w:spacing w:line="320" w:lineRule="exact"/>
              <w:rPr>
                <w:sz w:val="22"/>
                <w:szCs w:val="22"/>
                <w:rtl/>
              </w:rPr>
            </w:pPr>
          </w:p>
        </w:tc>
        <w:tc>
          <w:tcPr>
            <w:tcW w:w="1800" w:type="dxa"/>
            <w:gridSpan w:val="2"/>
            <w:tcBorders>
              <w:top w:val="single" w:sz="12" w:space="0" w:color="auto"/>
              <w:left w:val="nil"/>
              <w:bottom w:val="single" w:sz="8"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1998/1999</w:t>
            </w:r>
          </w:p>
        </w:tc>
        <w:tc>
          <w:tcPr>
            <w:tcW w:w="1710" w:type="dxa"/>
            <w:gridSpan w:val="2"/>
            <w:tcBorders>
              <w:top w:val="single" w:sz="12" w:space="0" w:color="auto"/>
              <w:left w:val="nil"/>
              <w:bottom w:val="single" w:sz="8"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1999/2000</w:t>
            </w:r>
          </w:p>
        </w:tc>
        <w:tc>
          <w:tcPr>
            <w:tcW w:w="1440" w:type="dxa"/>
            <w:gridSpan w:val="2"/>
            <w:tcBorders>
              <w:top w:val="single" w:sz="12" w:space="0" w:color="auto"/>
              <w:left w:val="nil"/>
              <w:bottom w:val="single" w:sz="8"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2000/2001</w:t>
            </w:r>
          </w:p>
        </w:tc>
        <w:tc>
          <w:tcPr>
            <w:tcW w:w="1440" w:type="dxa"/>
            <w:gridSpan w:val="2"/>
            <w:tcBorders>
              <w:top w:val="single" w:sz="12" w:space="0" w:color="auto"/>
              <w:left w:val="nil"/>
              <w:bottom w:val="single" w:sz="8"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2001/2002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vMerge/>
            <w:tcBorders>
              <w:top w:val="nil"/>
              <w:left w:val="nil"/>
              <w:bottom w:val="single" w:sz="12" w:space="0" w:color="auto"/>
              <w:right w:val="nil"/>
            </w:tcBorders>
          </w:tcPr>
          <w:p w:rsidR="00CB4538" w:rsidRPr="0055125C" w:rsidRDefault="00CB4538" w:rsidP="00046325">
            <w:pPr>
              <w:pStyle w:val="BodyText2"/>
              <w:spacing w:line="320" w:lineRule="exact"/>
              <w:rPr>
                <w:sz w:val="22"/>
                <w:szCs w:val="22"/>
                <w:rtl/>
              </w:rPr>
            </w:pP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نساء</w:t>
            </w: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رجال</w:t>
            </w: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نساء</w:t>
            </w:r>
          </w:p>
        </w:tc>
        <w:tc>
          <w:tcPr>
            <w:tcW w:w="81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رجال</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نساء</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رجال</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نساء</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i/>
                <w:iCs/>
                <w:sz w:val="22"/>
                <w:szCs w:val="22"/>
                <w:rtl/>
              </w:rPr>
            </w:pPr>
            <w:r w:rsidRPr="0055125C">
              <w:rPr>
                <w:rFonts w:hint="cs"/>
                <w:i/>
                <w:iCs/>
                <w:sz w:val="22"/>
                <w:szCs w:val="22"/>
                <w:rtl/>
              </w:rPr>
              <w:t>رجال</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tcBorders>
              <w:top w:val="single" w:sz="12" w:space="0" w:color="auto"/>
              <w:left w:val="nil"/>
              <w:bottom w:val="nil"/>
              <w:right w:val="nil"/>
            </w:tcBorders>
          </w:tcPr>
          <w:p w:rsidR="00CB4538" w:rsidRPr="0055125C" w:rsidRDefault="00CB4538" w:rsidP="00046325">
            <w:pPr>
              <w:pStyle w:val="BodyText2"/>
              <w:spacing w:line="320" w:lineRule="exact"/>
              <w:jc w:val="left"/>
              <w:rPr>
                <w:rFonts w:hint="cs"/>
                <w:sz w:val="22"/>
                <w:szCs w:val="22"/>
                <w:rtl/>
              </w:rPr>
            </w:pPr>
            <w:r w:rsidRPr="0055125C">
              <w:rPr>
                <w:rFonts w:hint="cs"/>
                <w:sz w:val="22"/>
                <w:szCs w:val="22"/>
                <w:rtl/>
              </w:rPr>
              <w:t>المسارح</w:t>
            </w:r>
          </w:p>
        </w:tc>
        <w:tc>
          <w:tcPr>
            <w:tcW w:w="90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405</w:t>
            </w:r>
          </w:p>
        </w:tc>
        <w:tc>
          <w:tcPr>
            <w:tcW w:w="90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629</w:t>
            </w:r>
          </w:p>
        </w:tc>
        <w:tc>
          <w:tcPr>
            <w:tcW w:w="90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380</w:t>
            </w:r>
          </w:p>
        </w:tc>
        <w:tc>
          <w:tcPr>
            <w:tcW w:w="81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589</w:t>
            </w:r>
          </w:p>
        </w:tc>
        <w:tc>
          <w:tcPr>
            <w:tcW w:w="72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363</w:t>
            </w:r>
          </w:p>
        </w:tc>
        <w:tc>
          <w:tcPr>
            <w:tcW w:w="72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571</w:t>
            </w:r>
          </w:p>
        </w:tc>
        <w:tc>
          <w:tcPr>
            <w:tcW w:w="72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372</w:t>
            </w:r>
          </w:p>
        </w:tc>
        <w:tc>
          <w:tcPr>
            <w:tcW w:w="720" w:type="dxa"/>
            <w:tcBorders>
              <w:top w:val="single" w:sz="12" w:space="0" w:color="auto"/>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559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tcBorders>
              <w:top w:val="nil"/>
              <w:left w:val="nil"/>
              <w:bottom w:val="nil"/>
              <w:right w:val="nil"/>
            </w:tcBorders>
          </w:tcPr>
          <w:p w:rsidR="00CB4538" w:rsidRPr="0055125C" w:rsidRDefault="00CB4538" w:rsidP="00046325">
            <w:pPr>
              <w:pStyle w:val="BodyText2"/>
              <w:spacing w:line="320" w:lineRule="exact"/>
              <w:jc w:val="left"/>
              <w:rPr>
                <w:rFonts w:hint="cs"/>
                <w:sz w:val="22"/>
                <w:szCs w:val="22"/>
                <w:rtl/>
              </w:rPr>
            </w:pPr>
            <w:r w:rsidRPr="0055125C">
              <w:rPr>
                <w:rFonts w:hint="cs"/>
                <w:sz w:val="22"/>
                <w:szCs w:val="22"/>
                <w:rtl/>
              </w:rPr>
              <w:t>فرق الآوركسترا</w:t>
            </w:r>
          </w:p>
        </w:tc>
        <w:tc>
          <w:tcPr>
            <w:tcW w:w="90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30</w:t>
            </w:r>
          </w:p>
        </w:tc>
        <w:tc>
          <w:tcPr>
            <w:tcW w:w="90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96</w:t>
            </w:r>
          </w:p>
        </w:tc>
        <w:tc>
          <w:tcPr>
            <w:tcW w:w="90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30</w:t>
            </w:r>
          </w:p>
        </w:tc>
        <w:tc>
          <w:tcPr>
            <w:tcW w:w="81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101</w:t>
            </w:r>
          </w:p>
        </w:tc>
        <w:tc>
          <w:tcPr>
            <w:tcW w:w="72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37</w:t>
            </w:r>
          </w:p>
        </w:tc>
        <w:tc>
          <w:tcPr>
            <w:tcW w:w="72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128</w:t>
            </w:r>
          </w:p>
        </w:tc>
        <w:tc>
          <w:tcPr>
            <w:tcW w:w="72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39</w:t>
            </w:r>
          </w:p>
        </w:tc>
        <w:tc>
          <w:tcPr>
            <w:tcW w:w="720" w:type="dxa"/>
            <w:tcBorders>
              <w:top w:val="nil"/>
              <w:left w:val="nil"/>
              <w:bottom w:val="nil"/>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121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620" w:type="dxa"/>
            <w:tcBorders>
              <w:top w:val="nil"/>
              <w:left w:val="nil"/>
              <w:bottom w:val="single" w:sz="12" w:space="0" w:color="auto"/>
              <w:right w:val="nil"/>
            </w:tcBorders>
          </w:tcPr>
          <w:p w:rsidR="00CB4538" w:rsidRPr="0055125C" w:rsidRDefault="00CB4538" w:rsidP="00046325">
            <w:pPr>
              <w:pStyle w:val="BodyText2"/>
              <w:spacing w:line="320" w:lineRule="exact"/>
              <w:jc w:val="left"/>
              <w:rPr>
                <w:rFonts w:hint="cs"/>
                <w:sz w:val="22"/>
                <w:szCs w:val="22"/>
                <w:rtl/>
              </w:rPr>
            </w:pPr>
            <w:r w:rsidRPr="0055125C">
              <w:rPr>
                <w:rFonts w:hint="cs"/>
                <w:sz w:val="22"/>
                <w:szCs w:val="22"/>
                <w:rtl/>
              </w:rPr>
              <w:t>الفرق الفنية</w:t>
            </w: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17</w:t>
            </w: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25</w:t>
            </w:r>
          </w:p>
        </w:tc>
        <w:tc>
          <w:tcPr>
            <w:tcW w:w="90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15</w:t>
            </w:r>
          </w:p>
        </w:tc>
        <w:tc>
          <w:tcPr>
            <w:tcW w:w="81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19</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27</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32</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28</w:t>
            </w:r>
          </w:p>
        </w:tc>
        <w:tc>
          <w:tcPr>
            <w:tcW w:w="720" w:type="dxa"/>
            <w:tcBorders>
              <w:top w:val="nil"/>
              <w:left w:val="nil"/>
              <w:bottom w:val="single" w:sz="12" w:space="0" w:color="auto"/>
              <w:right w:val="nil"/>
            </w:tcBorders>
          </w:tcPr>
          <w:p w:rsidR="00CB4538" w:rsidRPr="0055125C" w:rsidRDefault="00CB4538" w:rsidP="00046325">
            <w:pPr>
              <w:pStyle w:val="BodyText2"/>
              <w:spacing w:line="320" w:lineRule="exact"/>
              <w:jc w:val="center"/>
              <w:rPr>
                <w:rFonts w:hint="cs"/>
                <w:sz w:val="22"/>
                <w:szCs w:val="22"/>
                <w:rtl/>
              </w:rPr>
            </w:pPr>
            <w:r w:rsidRPr="0055125C">
              <w:rPr>
                <w:rFonts w:hint="cs"/>
                <w:sz w:val="22"/>
                <w:szCs w:val="22"/>
                <w:rtl/>
              </w:rPr>
              <w:t>34</w:t>
            </w:r>
          </w:p>
        </w:tc>
      </w:tr>
    </w:tbl>
    <w:p w:rsidR="00CB4538" w:rsidRPr="00046325" w:rsidRDefault="00CB4538" w:rsidP="00046325">
      <w:pPr>
        <w:pStyle w:val="BodyText2"/>
        <w:spacing w:line="320" w:lineRule="exact"/>
        <w:ind w:left="1037"/>
        <w:rPr>
          <w:rFonts w:hint="cs"/>
          <w:b/>
          <w:bCs/>
          <w:sz w:val="22"/>
          <w:szCs w:val="22"/>
          <w:rtl/>
        </w:rPr>
      </w:pPr>
      <w:r w:rsidRPr="00046325">
        <w:rPr>
          <w:rFonts w:hint="cs"/>
          <w:b/>
          <w:bCs/>
          <w:sz w:val="22"/>
          <w:szCs w:val="22"/>
          <w:rtl/>
        </w:rPr>
        <w:t xml:space="preserve">الهيكل في المائة </w:t>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1620"/>
        <w:gridCol w:w="900"/>
        <w:gridCol w:w="900"/>
        <w:gridCol w:w="900"/>
        <w:gridCol w:w="810"/>
        <w:gridCol w:w="720"/>
        <w:gridCol w:w="720"/>
        <w:gridCol w:w="720"/>
        <w:gridCol w:w="720"/>
      </w:tblGrid>
      <w:tr w:rsidR="00CB4538" w:rsidRPr="00613BDF">
        <w:tblPrEx>
          <w:tblCellMar>
            <w:top w:w="0" w:type="dxa"/>
            <w:bottom w:w="0" w:type="dxa"/>
          </w:tblCellMar>
        </w:tblPrEx>
        <w:tc>
          <w:tcPr>
            <w:tcW w:w="1620" w:type="dxa"/>
            <w:vMerge w:val="restart"/>
          </w:tcPr>
          <w:p w:rsidR="00CB4538" w:rsidRPr="005E0F8E" w:rsidRDefault="00CB4538" w:rsidP="00046325">
            <w:pPr>
              <w:pStyle w:val="BodyText2"/>
              <w:spacing w:line="320" w:lineRule="exact"/>
              <w:jc w:val="center"/>
              <w:rPr>
                <w:sz w:val="22"/>
                <w:szCs w:val="22"/>
                <w:rtl/>
              </w:rPr>
            </w:pPr>
          </w:p>
        </w:tc>
        <w:tc>
          <w:tcPr>
            <w:tcW w:w="1800" w:type="dxa"/>
            <w:gridSpan w:val="2"/>
            <w:tcBorders>
              <w:top w:val="single" w:sz="12" w:space="0" w:color="auto"/>
              <w:bottom w:val="single" w:sz="8"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1998/1999</w:t>
            </w:r>
          </w:p>
        </w:tc>
        <w:tc>
          <w:tcPr>
            <w:tcW w:w="1710" w:type="dxa"/>
            <w:gridSpan w:val="2"/>
            <w:tcBorders>
              <w:top w:val="single" w:sz="12" w:space="0" w:color="auto"/>
              <w:bottom w:val="single" w:sz="8"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1999/2000</w:t>
            </w:r>
          </w:p>
        </w:tc>
        <w:tc>
          <w:tcPr>
            <w:tcW w:w="1440" w:type="dxa"/>
            <w:gridSpan w:val="2"/>
            <w:tcBorders>
              <w:top w:val="single" w:sz="12" w:space="0" w:color="auto"/>
              <w:bottom w:val="single" w:sz="8"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2000/2001</w:t>
            </w:r>
          </w:p>
        </w:tc>
        <w:tc>
          <w:tcPr>
            <w:tcW w:w="1440" w:type="dxa"/>
            <w:gridSpan w:val="2"/>
            <w:tcBorders>
              <w:top w:val="single" w:sz="12" w:space="0" w:color="auto"/>
              <w:bottom w:val="single" w:sz="8"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2001/2002</w:t>
            </w:r>
          </w:p>
        </w:tc>
      </w:tr>
      <w:tr w:rsidR="00CB4538" w:rsidRPr="00613BDF">
        <w:tblPrEx>
          <w:tblCellMar>
            <w:top w:w="0" w:type="dxa"/>
            <w:bottom w:w="0" w:type="dxa"/>
          </w:tblCellMar>
        </w:tblPrEx>
        <w:tc>
          <w:tcPr>
            <w:tcW w:w="1620" w:type="dxa"/>
            <w:vMerge/>
            <w:tcBorders>
              <w:bottom w:val="single" w:sz="12" w:space="0" w:color="auto"/>
            </w:tcBorders>
          </w:tcPr>
          <w:p w:rsidR="00CB4538" w:rsidRPr="005E0F8E" w:rsidRDefault="00CB4538" w:rsidP="00046325">
            <w:pPr>
              <w:pStyle w:val="BodyText2"/>
              <w:spacing w:line="320" w:lineRule="exact"/>
              <w:jc w:val="center"/>
              <w:rPr>
                <w:sz w:val="22"/>
                <w:szCs w:val="22"/>
                <w:rtl/>
              </w:rPr>
            </w:pPr>
          </w:p>
        </w:tc>
        <w:tc>
          <w:tcPr>
            <w:tcW w:w="90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نساء</w:t>
            </w:r>
          </w:p>
        </w:tc>
        <w:tc>
          <w:tcPr>
            <w:tcW w:w="90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رجال</w:t>
            </w:r>
          </w:p>
        </w:tc>
        <w:tc>
          <w:tcPr>
            <w:tcW w:w="90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نساء</w:t>
            </w:r>
          </w:p>
        </w:tc>
        <w:tc>
          <w:tcPr>
            <w:tcW w:w="81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رجال</w:t>
            </w:r>
          </w:p>
        </w:tc>
        <w:tc>
          <w:tcPr>
            <w:tcW w:w="72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نساء</w:t>
            </w:r>
          </w:p>
        </w:tc>
        <w:tc>
          <w:tcPr>
            <w:tcW w:w="72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رجال</w:t>
            </w:r>
          </w:p>
        </w:tc>
        <w:tc>
          <w:tcPr>
            <w:tcW w:w="72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نساء</w:t>
            </w:r>
          </w:p>
        </w:tc>
        <w:tc>
          <w:tcPr>
            <w:tcW w:w="720" w:type="dxa"/>
            <w:tcBorders>
              <w:top w:val="single" w:sz="8" w:space="0" w:color="auto"/>
              <w:bottom w:val="single" w:sz="12" w:space="0" w:color="auto"/>
            </w:tcBorders>
          </w:tcPr>
          <w:p w:rsidR="00CB4538" w:rsidRPr="005F7AD0" w:rsidRDefault="00CB4538" w:rsidP="00046325">
            <w:pPr>
              <w:pStyle w:val="BodyText2"/>
              <w:spacing w:line="320" w:lineRule="exact"/>
              <w:jc w:val="center"/>
              <w:rPr>
                <w:rFonts w:hint="cs"/>
                <w:i/>
                <w:iCs/>
                <w:sz w:val="22"/>
                <w:szCs w:val="22"/>
                <w:rtl/>
              </w:rPr>
            </w:pPr>
            <w:r w:rsidRPr="005F7AD0">
              <w:rPr>
                <w:rFonts w:hint="cs"/>
                <w:i/>
                <w:iCs/>
                <w:sz w:val="22"/>
                <w:szCs w:val="22"/>
                <w:rtl/>
              </w:rPr>
              <w:t>رجال</w:t>
            </w:r>
          </w:p>
        </w:tc>
      </w:tr>
      <w:tr w:rsidR="00CB4538" w:rsidRPr="00613BDF">
        <w:tblPrEx>
          <w:tblCellMar>
            <w:top w:w="0" w:type="dxa"/>
            <w:bottom w:w="0" w:type="dxa"/>
          </w:tblCellMar>
        </w:tblPrEx>
        <w:tc>
          <w:tcPr>
            <w:tcW w:w="1620" w:type="dxa"/>
            <w:tcBorders>
              <w:top w:val="single" w:sz="12" w:space="0" w:color="auto"/>
              <w:bottom w:val="nil"/>
            </w:tcBorders>
          </w:tcPr>
          <w:p w:rsidR="00CB4538" w:rsidRPr="005E0F8E" w:rsidRDefault="00CB4538" w:rsidP="00046325">
            <w:pPr>
              <w:pStyle w:val="BodyText2"/>
              <w:spacing w:line="320" w:lineRule="exact"/>
              <w:jc w:val="left"/>
              <w:rPr>
                <w:rFonts w:hint="cs"/>
                <w:sz w:val="22"/>
                <w:szCs w:val="22"/>
                <w:rtl/>
              </w:rPr>
            </w:pPr>
            <w:r w:rsidRPr="005E0F8E">
              <w:rPr>
                <w:rFonts w:hint="cs"/>
                <w:sz w:val="22"/>
                <w:szCs w:val="22"/>
                <w:rtl/>
              </w:rPr>
              <w:t>المسارح</w:t>
            </w:r>
          </w:p>
        </w:tc>
        <w:tc>
          <w:tcPr>
            <w:tcW w:w="90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2ر39</w:t>
            </w:r>
          </w:p>
        </w:tc>
        <w:tc>
          <w:tcPr>
            <w:tcW w:w="90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8ر60</w:t>
            </w:r>
          </w:p>
        </w:tc>
        <w:tc>
          <w:tcPr>
            <w:tcW w:w="90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2ر39</w:t>
            </w:r>
          </w:p>
        </w:tc>
        <w:tc>
          <w:tcPr>
            <w:tcW w:w="81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8ر60</w:t>
            </w:r>
          </w:p>
        </w:tc>
        <w:tc>
          <w:tcPr>
            <w:tcW w:w="72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9ر38</w:t>
            </w:r>
          </w:p>
        </w:tc>
        <w:tc>
          <w:tcPr>
            <w:tcW w:w="72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1ر61</w:t>
            </w:r>
          </w:p>
        </w:tc>
        <w:tc>
          <w:tcPr>
            <w:tcW w:w="72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40</w:t>
            </w:r>
          </w:p>
        </w:tc>
        <w:tc>
          <w:tcPr>
            <w:tcW w:w="720" w:type="dxa"/>
            <w:tcBorders>
              <w:top w:val="single" w:sz="12" w:space="0" w:color="auto"/>
              <w:bottom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60</w:t>
            </w:r>
          </w:p>
        </w:tc>
      </w:tr>
      <w:tr w:rsidR="00CB4538" w:rsidRPr="00613BDF">
        <w:tblPrEx>
          <w:tblCellMar>
            <w:top w:w="0" w:type="dxa"/>
            <w:bottom w:w="0" w:type="dxa"/>
          </w:tblCellMar>
        </w:tblPrEx>
        <w:tc>
          <w:tcPr>
            <w:tcW w:w="1620" w:type="dxa"/>
            <w:tcBorders>
              <w:top w:val="nil"/>
            </w:tcBorders>
          </w:tcPr>
          <w:p w:rsidR="00CB4538" w:rsidRPr="005E0F8E" w:rsidRDefault="00CB4538" w:rsidP="00046325">
            <w:pPr>
              <w:pStyle w:val="BodyText2"/>
              <w:spacing w:line="320" w:lineRule="exact"/>
              <w:jc w:val="left"/>
              <w:rPr>
                <w:rFonts w:hint="cs"/>
                <w:sz w:val="22"/>
                <w:szCs w:val="22"/>
                <w:rtl/>
              </w:rPr>
            </w:pPr>
            <w:r w:rsidRPr="005E0F8E">
              <w:rPr>
                <w:rFonts w:hint="cs"/>
                <w:sz w:val="22"/>
                <w:szCs w:val="22"/>
                <w:rtl/>
              </w:rPr>
              <w:t>فرق الآوركسترا</w:t>
            </w:r>
          </w:p>
        </w:tc>
        <w:tc>
          <w:tcPr>
            <w:tcW w:w="90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24</w:t>
            </w:r>
          </w:p>
        </w:tc>
        <w:tc>
          <w:tcPr>
            <w:tcW w:w="90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76</w:t>
            </w:r>
          </w:p>
        </w:tc>
        <w:tc>
          <w:tcPr>
            <w:tcW w:w="90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9ر22</w:t>
            </w:r>
          </w:p>
        </w:tc>
        <w:tc>
          <w:tcPr>
            <w:tcW w:w="81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1ر77</w:t>
            </w:r>
          </w:p>
        </w:tc>
        <w:tc>
          <w:tcPr>
            <w:tcW w:w="72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4ر22</w:t>
            </w:r>
          </w:p>
        </w:tc>
        <w:tc>
          <w:tcPr>
            <w:tcW w:w="72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6ر77</w:t>
            </w:r>
          </w:p>
        </w:tc>
        <w:tc>
          <w:tcPr>
            <w:tcW w:w="72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4ر24</w:t>
            </w:r>
          </w:p>
        </w:tc>
        <w:tc>
          <w:tcPr>
            <w:tcW w:w="720" w:type="dxa"/>
            <w:tcBorders>
              <w:top w:val="nil"/>
            </w:tcBorders>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6ر75</w:t>
            </w:r>
          </w:p>
        </w:tc>
      </w:tr>
      <w:tr w:rsidR="00CB4538" w:rsidRPr="00613BDF">
        <w:tblPrEx>
          <w:tblCellMar>
            <w:top w:w="0" w:type="dxa"/>
            <w:bottom w:w="0" w:type="dxa"/>
          </w:tblCellMar>
        </w:tblPrEx>
        <w:tc>
          <w:tcPr>
            <w:tcW w:w="1620" w:type="dxa"/>
          </w:tcPr>
          <w:p w:rsidR="00CB4538" w:rsidRPr="005E0F8E" w:rsidRDefault="00CB4538" w:rsidP="00046325">
            <w:pPr>
              <w:pStyle w:val="BodyText2"/>
              <w:spacing w:line="320" w:lineRule="exact"/>
              <w:jc w:val="left"/>
              <w:rPr>
                <w:rFonts w:hint="cs"/>
                <w:sz w:val="22"/>
                <w:szCs w:val="22"/>
                <w:rtl/>
              </w:rPr>
            </w:pPr>
            <w:r w:rsidRPr="005E0F8E">
              <w:rPr>
                <w:rFonts w:hint="cs"/>
                <w:sz w:val="22"/>
                <w:szCs w:val="22"/>
                <w:rtl/>
              </w:rPr>
              <w:t>الفرق الفنية</w:t>
            </w:r>
          </w:p>
        </w:tc>
        <w:tc>
          <w:tcPr>
            <w:tcW w:w="90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4ر40</w:t>
            </w:r>
          </w:p>
        </w:tc>
        <w:tc>
          <w:tcPr>
            <w:tcW w:w="90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6ر59</w:t>
            </w:r>
          </w:p>
        </w:tc>
        <w:tc>
          <w:tcPr>
            <w:tcW w:w="90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1ر44</w:t>
            </w:r>
          </w:p>
        </w:tc>
        <w:tc>
          <w:tcPr>
            <w:tcW w:w="81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9ر55</w:t>
            </w:r>
          </w:p>
        </w:tc>
        <w:tc>
          <w:tcPr>
            <w:tcW w:w="72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8ر45</w:t>
            </w:r>
          </w:p>
        </w:tc>
        <w:tc>
          <w:tcPr>
            <w:tcW w:w="72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2ر54</w:t>
            </w:r>
          </w:p>
        </w:tc>
        <w:tc>
          <w:tcPr>
            <w:tcW w:w="72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2ر45</w:t>
            </w:r>
          </w:p>
        </w:tc>
        <w:tc>
          <w:tcPr>
            <w:tcW w:w="720" w:type="dxa"/>
          </w:tcPr>
          <w:p w:rsidR="00CB4538" w:rsidRPr="005E0F8E" w:rsidRDefault="00CB4538" w:rsidP="00046325">
            <w:pPr>
              <w:pStyle w:val="BodyText2"/>
              <w:spacing w:line="320" w:lineRule="exact"/>
              <w:jc w:val="center"/>
              <w:rPr>
                <w:rFonts w:hint="cs"/>
                <w:sz w:val="22"/>
                <w:szCs w:val="22"/>
                <w:rtl/>
              </w:rPr>
            </w:pPr>
            <w:r w:rsidRPr="005E0F8E">
              <w:rPr>
                <w:rFonts w:hint="cs"/>
                <w:sz w:val="22"/>
                <w:szCs w:val="22"/>
                <w:rtl/>
              </w:rPr>
              <w:t>8ر54</w:t>
            </w:r>
          </w:p>
        </w:tc>
      </w:tr>
    </w:tbl>
    <w:p w:rsidR="00046325" w:rsidRDefault="00046325" w:rsidP="00512FA0">
      <w:pPr>
        <w:pStyle w:val="BodyText2"/>
        <w:spacing w:line="360" w:lineRule="exact"/>
        <w:ind w:left="1037"/>
        <w:rPr>
          <w:rFonts w:hint="cs"/>
          <w:b/>
          <w:bCs/>
          <w:sz w:val="12"/>
          <w:szCs w:val="30"/>
          <w:rtl/>
        </w:rPr>
      </w:pPr>
    </w:p>
    <w:p w:rsidR="00512FA0" w:rsidRPr="00046325" w:rsidRDefault="00512FA0" w:rsidP="00512FA0">
      <w:pPr>
        <w:pStyle w:val="BodyText2"/>
        <w:spacing w:line="360" w:lineRule="exact"/>
        <w:ind w:left="1037"/>
        <w:rPr>
          <w:rFonts w:hint="cs"/>
          <w:b/>
          <w:bCs/>
          <w:sz w:val="12"/>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1710"/>
        <w:gridCol w:w="1710"/>
        <w:gridCol w:w="1710"/>
        <w:gridCol w:w="1530"/>
        <w:gridCol w:w="1350"/>
      </w:tblGrid>
      <w:tr w:rsidR="00046325" w:rsidRPr="00046325">
        <w:tblPrEx>
          <w:tblCellMar>
            <w:top w:w="0" w:type="dxa"/>
            <w:bottom w:w="0" w:type="dxa"/>
          </w:tblCellMar>
        </w:tblPrEx>
        <w:tc>
          <w:tcPr>
            <w:tcW w:w="8010" w:type="dxa"/>
            <w:gridSpan w:val="5"/>
            <w:tcBorders>
              <w:bottom w:val="single" w:sz="12" w:space="0" w:color="auto"/>
            </w:tcBorders>
            <w:shd w:val="clear" w:color="auto" w:fill="B3B3B3"/>
          </w:tcPr>
          <w:p w:rsidR="00046325" w:rsidRPr="00046325" w:rsidRDefault="00046325" w:rsidP="00046325">
            <w:pPr>
              <w:tabs>
                <w:tab w:val="left" w:pos="288"/>
                <w:tab w:val="left" w:pos="576"/>
                <w:tab w:val="left" w:pos="864"/>
                <w:tab w:val="left" w:pos="1152"/>
              </w:tabs>
              <w:spacing w:line="360" w:lineRule="exact"/>
              <w:ind w:right="43"/>
              <w:jc w:val="left"/>
              <w:rPr>
                <w:rFonts w:hint="cs"/>
                <w:b/>
                <w:bCs/>
                <w:sz w:val="22"/>
                <w:szCs w:val="22"/>
                <w:rtl/>
              </w:rPr>
            </w:pPr>
            <w:r w:rsidRPr="00046325">
              <w:rPr>
                <w:rFonts w:hint="cs"/>
                <w:b/>
                <w:bCs/>
                <w:sz w:val="22"/>
                <w:szCs w:val="22"/>
                <w:rtl/>
              </w:rPr>
              <w:t xml:space="preserve"> موظفو الأوركسترا</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710" w:type="dxa"/>
            <w:vMerge w:val="restart"/>
            <w:tcBorders>
              <w:top w:val="single" w:sz="12" w:space="0" w:color="auto"/>
              <w:left w:val="nil"/>
              <w:bottom w:val="nil"/>
              <w:right w:val="nil"/>
            </w:tcBorders>
          </w:tcPr>
          <w:p w:rsidR="00CB4538" w:rsidRPr="00046325" w:rsidRDefault="00CB4538" w:rsidP="0019371E">
            <w:pPr>
              <w:pStyle w:val="BodyText2"/>
              <w:spacing w:line="320" w:lineRule="exact"/>
              <w:rPr>
                <w:sz w:val="22"/>
                <w:szCs w:val="22"/>
                <w:rtl/>
              </w:rPr>
            </w:pPr>
          </w:p>
        </w:tc>
        <w:tc>
          <w:tcPr>
            <w:tcW w:w="3420" w:type="dxa"/>
            <w:gridSpan w:val="2"/>
            <w:tcBorders>
              <w:top w:val="single" w:sz="12" w:space="0" w:color="auto"/>
              <w:left w:val="nil"/>
              <w:bottom w:val="single" w:sz="8"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1998</w:t>
            </w:r>
          </w:p>
        </w:tc>
        <w:tc>
          <w:tcPr>
            <w:tcW w:w="2880" w:type="dxa"/>
            <w:gridSpan w:val="2"/>
            <w:tcBorders>
              <w:top w:val="single" w:sz="12" w:space="0" w:color="auto"/>
              <w:left w:val="nil"/>
              <w:bottom w:val="single" w:sz="8"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2001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710" w:type="dxa"/>
            <w:vMerge/>
            <w:tcBorders>
              <w:top w:val="nil"/>
              <w:left w:val="nil"/>
              <w:bottom w:val="single" w:sz="12" w:space="0" w:color="auto"/>
              <w:right w:val="nil"/>
            </w:tcBorders>
          </w:tcPr>
          <w:p w:rsidR="00CB4538" w:rsidRPr="00046325" w:rsidRDefault="00CB4538" w:rsidP="0019371E">
            <w:pPr>
              <w:pStyle w:val="BodyText2"/>
              <w:spacing w:line="320" w:lineRule="exact"/>
              <w:rPr>
                <w:sz w:val="22"/>
                <w:szCs w:val="22"/>
                <w:rtl/>
              </w:rPr>
            </w:pPr>
          </w:p>
        </w:tc>
        <w:tc>
          <w:tcPr>
            <w:tcW w:w="1710" w:type="dxa"/>
            <w:tcBorders>
              <w:top w:val="nil"/>
              <w:left w:val="nil"/>
              <w:bottom w:val="single" w:sz="12"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نساء</w:t>
            </w:r>
          </w:p>
        </w:tc>
        <w:tc>
          <w:tcPr>
            <w:tcW w:w="1710" w:type="dxa"/>
            <w:tcBorders>
              <w:top w:val="nil"/>
              <w:left w:val="nil"/>
              <w:bottom w:val="single" w:sz="12"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رجال</w:t>
            </w:r>
          </w:p>
        </w:tc>
        <w:tc>
          <w:tcPr>
            <w:tcW w:w="1530" w:type="dxa"/>
            <w:tcBorders>
              <w:top w:val="nil"/>
              <w:left w:val="nil"/>
              <w:bottom w:val="single" w:sz="12"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نساء</w:t>
            </w:r>
          </w:p>
        </w:tc>
        <w:tc>
          <w:tcPr>
            <w:tcW w:w="1350" w:type="dxa"/>
            <w:tcBorders>
              <w:top w:val="nil"/>
              <w:left w:val="nil"/>
              <w:bottom w:val="single" w:sz="12" w:space="0" w:color="auto"/>
              <w:right w:val="nil"/>
            </w:tcBorders>
          </w:tcPr>
          <w:p w:rsidR="00CB4538" w:rsidRPr="00046325" w:rsidRDefault="00CB4538" w:rsidP="0019371E">
            <w:pPr>
              <w:pStyle w:val="BodyText2"/>
              <w:spacing w:line="320" w:lineRule="exact"/>
              <w:jc w:val="center"/>
              <w:rPr>
                <w:rFonts w:hint="cs"/>
                <w:i/>
                <w:iCs/>
                <w:sz w:val="22"/>
                <w:szCs w:val="22"/>
                <w:rtl/>
              </w:rPr>
            </w:pPr>
            <w:r w:rsidRPr="00046325">
              <w:rPr>
                <w:rFonts w:hint="cs"/>
                <w:i/>
                <w:iCs/>
                <w:sz w:val="22"/>
                <w:szCs w:val="22"/>
                <w:rtl/>
              </w:rPr>
              <w:t>رجال</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710" w:type="dxa"/>
            <w:tcBorders>
              <w:top w:val="single" w:sz="12" w:space="0" w:color="auto"/>
              <w:left w:val="nil"/>
              <w:bottom w:val="single" w:sz="12" w:space="0" w:color="auto"/>
              <w:right w:val="nil"/>
            </w:tcBorders>
          </w:tcPr>
          <w:p w:rsidR="00CB4538" w:rsidRPr="00046325" w:rsidRDefault="00CB4538" w:rsidP="0019371E">
            <w:pPr>
              <w:pStyle w:val="BodyText2"/>
              <w:spacing w:line="320" w:lineRule="exact"/>
              <w:rPr>
                <w:rFonts w:hint="cs"/>
                <w:sz w:val="22"/>
                <w:szCs w:val="22"/>
                <w:rtl/>
              </w:rPr>
            </w:pPr>
            <w:r w:rsidRPr="00046325">
              <w:rPr>
                <w:rFonts w:hint="cs"/>
                <w:sz w:val="22"/>
                <w:szCs w:val="22"/>
                <w:rtl/>
              </w:rPr>
              <w:t>المكتبات</w:t>
            </w:r>
          </w:p>
        </w:tc>
        <w:tc>
          <w:tcPr>
            <w:tcW w:w="1710" w:type="dxa"/>
            <w:tcBorders>
              <w:top w:val="single" w:sz="12" w:space="0" w:color="auto"/>
              <w:left w:val="nil"/>
              <w:bottom w:val="single" w:sz="12" w:space="0" w:color="auto"/>
              <w:right w:val="nil"/>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504</w:t>
            </w:r>
          </w:p>
        </w:tc>
        <w:tc>
          <w:tcPr>
            <w:tcW w:w="1710" w:type="dxa"/>
            <w:tcBorders>
              <w:top w:val="single" w:sz="12" w:space="0" w:color="auto"/>
              <w:left w:val="nil"/>
              <w:bottom w:val="single" w:sz="12" w:space="0" w:color="auto"/>
              <w:right w:val="nil"/>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190</w:t>
            </w:r>
          </w:p>
        </w:tc>
        <w:tc>
          <w:tcPr>
            <w:tcW w:w="1530" w:type="dxa"/>
            <w:tcBorders>
              <w:top w:val="single" w:sz="12" w:space="0" w:color="auto"/>
              <w:left w:val="nil"/>
              <w:bottom w:val="single" w:sz="12" w:space="0" w:color="auto"/>
              <w:right w:val="nil"/>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386</w:t>
            </w:r>
          </w:p>
        </w:tc>
        <w:tc>
          <w:tcPr>
            <w:tcW w:w="1350" w:type="dxa"/>
            <w:tcBorders>
              <w:top w:val="single" w:sz="12" w:space="0" w:color="auto"/>
              <w:left w:val="nil"/>
              <w:bottom w:val="single" w:sz="12" w:space="0" w:color="auto"/>
              <w:right w:val="nil"/>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154</w:t>
            </w:r>
          </w:p>
        </w:tc>
      </w:tr>
    </w:tbl>
    <w:p w:rsidR="00CB4538" w:rsidRPr="00046325" w:rsidRDefault="00CB4538" w:rsidP="0019371E">
      <w:pPr>
        <w:pStyle w:val="BodyText2"/>
        <w:spacing w:after="120" w:line="320" w:lineRule="exact"/>
        <w:ind w:left="1037"/>
        <w:rPr>
          <w:b/>
          <w:bCs/>
          <w:sz w:val="22"/>
          <w:szCs w:val="22"/>
          <w:rtl/>
        </w:rPr>
      </w:pPr>
      <w:r w:rsidRPr="00046325">
        <w:rPr>
          <w:b/>
          <w:bCs/>
          <w:sz w:val="22"/>
          <w:szCs w:val="22"/>
          <w:rtl/>
        </w:rPr>
        <w:t xml:space="preserve">الهيكل في المائة  </w:t>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1710"/>
        <w:gridCol w:w="1710"/>
        <w:gridCol w:w="1800"/>
        <w:gridCol w:w="1440"/>
        <w:gridCol w:w="1350"/>
      </w:tblGrid>
      <w:tr w:rsidR="00CB4538" w:rsidRPr="00613BDF">
        <w:tblPrEx>
          <w:tblCellMar>
            <w:top w:w="0" w:type="dxa"/>
            <w:bottom w:w="0" w:type="dxa"/>
          </w:tblCellMar>
        </w:tblPrEx>
        <w:tc>
          <w:tcPr>
            <w:tcW w:w="1710" w:type="dxa"/>
            <w:vMerge w:val="restart"/>
          </w:tcPr>
          <w:p w:rsidR="00CB4538" w:rsidRPr="00046325" w:rsidRDefault="00CB4538" w:rsidP="0019371E">
            <w:pPr>
              <w:pStyle w:val="BodyText2"/>
              <w:spacing w:line="320" w:lineRule="exact"/>
              <w:rPr>
                <w:sz w:val="22"/>
                <w:szCs w:val="22"/>
                <w:rtl/>
              </w:rPr>
            </w:pPr>
          </w:p>
        </w:tc>
        <w:tc>
          <w:tcPr>
            <w:tcW w:w="3510" w:type="dxa"/>
            <w:gridSpan w:val="2"/>
            <w:tcBorders>
              <w:top w:val="single" w:sz="12" w:space="0" w:color="auto"/>
              <w:bottom w:val="single" w:sz="8"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1998</w:t>
            </w:r>
          </w:p>
        </w:tc>
        <w:tc>
          <w:tcPr>
            <w:tcW w:w="2790" w:type="dxa"/>
            <w:gridSpan w:val="2"/>
            <w:tcBorders>
              <w:top w:val="single" w:sz="12" w:space="0" w:color="auto"/>
              <w:bottom w:val="single" w:sz="8"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2001</w:t>
            </w:r>
          </w:p>
        </w:tc>
      </w:tr>
      <w:tr w:rsidR="00CB4538" w:rsidRPr="00613BDF">
        <w:tblPrEx>
          <w:tblCellMar>
            <w:top w:w="0" w:type="dxa"/>
            <w:bottom w:w="0" w:type="dxa"/>
          </w:tblCellMar>
        </w:tblPrEx>
        <w:tc>
          <w:tcPr>
            <w:tcW w:w="1710" w:type="dxa"/>
            <w:vMerge/>
            <w:tcBorders>
              <w:bottom w:val="single" w:sz="12" w:space="0" w:color="auto"/>
            </w:tcBorders>
          </w:tcPr>
          <w:p w:rsidR="00CB4538" w:rsidRPr="00046325" w:rsidRDefault="00CB4538" w:rsidP="0019371E">
            <w:pPr>
              <w:pStyle w:val="BodyText2"/>
              <w:spacing w:line="320" w:lineRule="exact"/>
              <w:rPr>
                <w:sz w:val="22"/>
                <w:szCs w:val="22"/>
                <w:rtl/>
              </w:rPr>
            </w:pPr>
          </w:p>
        </w:tc>
        <w:tc>
          <w:tcPr>
            <w:tcW w:w="1710" w:type="dxa"/>
            <w:tcBorders>
              <w:top w:val="single" w:sz="8" w:space="0" w:color="auto"/>
              <w:bottom w:val="single" w:sz="12"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نساء</w:t>
            </w:r>
          </w:p>
        </w:tc>
        <w:tc>
          <w:tcPr>
            <w:tcW w:w="1800" w:type="dxa"/>
            <w:tcBorders>
              <w:top w:val="single" w:sz="8" w:space="0" w:color="auto"/>
              <w:bottom w:val="single" w:sz="12"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رجال</w:t>
            </w:r>
          </w:p>
        </w:tc>
        <w:tc>
          <w:tcPr>
            <w:tcW w:w="1440" w:type="dxa"/>
            <w:tcBorders>
              <w:top w:val="single" w:sz="8" w:space="0" w:color="auto"/>
              <w:bottom w:val="single" w:sz="12"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نساء</w:t>
            </w:r>
          </w:p>
        </w:tc>
        <w:tc>
          <w:tcPr>
            <w:tcW w:w="1350" w:type="dxa"/>
            <w:tcBorders>
              <w:top w:val="single" w:sz="8" w:space="0" w:color="auto"/>
              <w:bottom w:val="single" w:sz="12" w:space="0" w:color="auto"/>
            </w:tcBorders>
          </w:tcPr>
          <w:p w:rsidR="00CB4538" w:rsidRPr="0019371E" w:rsidRDefault="00CB4538" w:rsidP="0019371E">
            <w:pPr>
              <w:pStyle w:val="BodyText2"/>
              <w:spacing w:line="320" w:lineRule="exact"/>
              <w:jc w:val="center"/>
              <w:rPr>
                <w:rFonts w:hint="cs"/>
                <w:i/>
                <w:iCs/>
                <w:sz w:val="22"/>
                <w:szCs w:val="22"/>
                <w:rtl/>
              </w:rPr>
            </w:pPr>
            <w:r w:rsidRPr="0019371E">
              <w:rPr>
                <w:rFonts w:hint="cs"/>
                <w:i/>
                <w:iCs/>
                <w:sz w:val="22"/>
                <w:szCs w:val="22"/>
                <w:rtl/>
              </w:rPr>
              <w:t>رجال</w:t>
            </w:r>
          </w:p>
        </w:tc>
      </w:tr>
      <w:tr w:rsidR="00CB4538" w:rsidRPr="00613BDF">
        <w:tblPrEx>
          <w:tblCellMar>
            <w:top w:w="0" w:type="dxa"/>
            <w:bottom w:w="0" w:type="dxa"/>
          </w:tblCellMar>
        </w:tblPrEx>
        <w:tc>
          <w:tcPr>
            <w:tcW w:w="1710" w:type="dxa"/>
            <w:tcBorders>
              <w:top w:val="single" w:sz="12" w:space="0" w:color="auto"/>
              <w:bottom w:val="single" w:sz="12" w:space="0" w:color="auto"/>
            </w:tcBorders>
          </w:tcPr>
          <w:p w:rsidR="00CB4538" w:rsidRPr="00046325" w:rsidRDefault="00CB4538" w:rsidP="0019371E">
            <w:pPr>
              <w:pStyle w:val="BodyText2"/>
              <w:spacing w:line="320" w:lineRule="exact"/>
              <w:rPr>
                <w:rFonts w:hint="cs"/>
                <w:sz w:val="22"/>
                <w:szCs w:val="22"/>
                <w:rtl/>
              </w:rPr>
            </w:pPr>
            <w:r w:rsidRPr="00046325">
              <w:rPr>
                <w:rFonts w:hint="cs"/>
                <w:sz w:val="22"/>
                <w:szCs w:val="22"/>
                <w:rtl/>
              </w:rPr>
              <w:t>المكتبات</w:t>
            </w:r>
          </w:p>
        </w:tc>
        <w:tc>
          <w:tcPr>
            <w:tcW w:w="1710" w:type="dxa"/>
            <w:tcBorders>
              <w:top w:val="single" w:sz="12" w:space="0" w:color="auto"/>
              <w:bottom w:val="single" w:sz="12" w:space="0" w:color="auto"/>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6ر72</w:t>
            </w:r>
          </w:p>
        </w:tc>
        <w:tc>
          <w:tcPr>
            <w:tcW w:w="1800" w:type="dxa"/>
            <w:tcBorders>
              <w:top w:val="single" w:sz="12" w:space="0" w:color="auto"/>
              <w:bottom w:val="single" w:sz="12" w:space="0" w:color="auto"/>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3ر27</w:t>
            </w:r>
          </w:p>
        </w:tc>
        <w:tc>
          <w:tcPr>
            <w:tcW w:w="1440" w:type="dxa"/>
            <w:tcBorders>
              <w:top w:val="single" w:sz="12" w:space="0" w:color="auto"/>
              <w:bottom w:val="single" w:sz="12" w:space="0" w:color="auto"/>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5ر71</w:t>
            </w:r>
          </w:p>
        </w:tc>
        <w:tc>
          <w:tcPr>
            <w:tcW w:w="1350" w:type="dxa"/>
            <w:tcBorders>
              <w:top w:val="single" w:sz="12" w:space="0" w:color="auto"/>
              <w:bottom w:val="single" w:sz="12" w:space="0" w:color="auto"/>
            </w:tcBorders>
          </w:tcPr>
          <w:p w:rsidR="00CB4538" w:rsidRPr="00046325" w:rsidRDefault="00CB4538" w:rsidP="0019371E">
            <w:pPr>
              <w:pStyle w:val="BodyText2"/>
              <w:spacing w:line="320" w:lineRule="exact"/>
              <w:jc w:val="center"/>
              <w:rPr>
                <w:rFonts w:hint="cs"/>
                <w:sz w:val="22"/>
                <w:szCs w:val="22"/>
                <w:rtl/>
              </w:rPr>
            </w:pPr>
            <w:r w:rsidRPr="00046325">
              <w:rPr>
                <w:rFonts w:hint="cs"/>
                <w:sz w:val="22"/>
                <w:szCs w:val="22"/>
                <w:rtl/>
              </w:rPr>
              <w:t>5ر28</w:t>
            </w:r>
          </w:p>
        </w:tc>
      </w:tr>
    </w:tbl>
    <w:p w:rsidR="0019371E" w:rsidRDefault="0019371E" w:rsidP="0019371E">
      <w:pPr>
        <w:pStyle w:val="BodyText2"/>
        <w:spacing w:after="120" w:line="400" w:lineRule="exact"/>
        <w:ind w:left="1030"/>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1890"/>
        <w:gridCol w:w="2970"/>
        <w:gridCol w:w="3150"/>
      </w:tblGrid>
      <w:tr w:rsidR="0019371E" w:rsidRPr="00CB5FAB">
        <w:tblPrEx>
          <w:tblCellMar>
            <w:top w:w="0" w:type="dxa"/>
            <w:bottom w:w="0" w:type="dxa"/>
          </w:tblCellMar>
        </w:tblPrEx>
        <w:tc>
          <w:tcPr>
            <w:tcW w:w="8010" w:type="dxa"/>
            <w:gridSpan w:val="3"/>
            <w:tcBorders>
              <w:bottom w:val="single" w:sz="12" w:space="0" w:color="auto"/>
            </w:tcBorders>
            <w:shd w:val="clear" w:color="auto" w:fill="B3B3B3"/>
          </w:tcPr>
          <w:p w:rsidR="0019371E" w:rsidRPr="00CB5FAB" w:rsidRDefault="00CB5FAB" w:rsidP="00CB5FAB">
            <w:pPr>
              <w:tabs>
                <w:tab w:val="left" w:pos="288"/>
                <w:tab w:val="left" w:pos="576"/>
                <w:tab w:val="left" w:pos="864"/>
                <w:tab w:val="left" w:pos="1152"/>
              </w:tabs>
              <w:spacing w:line="360" w:lineRule="exact"/>
              <w:ind w:right="43"/>
              <w:jc w:val="left"/>
              <w:rPr>
                <w:rFonts w:hint="cs"/>
                <w:b/>
                <w:bCs/>
                <w:sz w:val="22"/>
                <w:szCs w:val="22"/>
                <w:rtl/>
              </w:rPr>
            </w:pPr>
            <w:r w:rsidRPr="00CB5FAB">
              <w:rPr>
                <w:rFonts w:hint="cs"/>
                <w:b/>
                <w:bCs/>
                <w:sz w:val="22"/>
                <w:szCs w:val="22"/>
                <w:rtl/>
              </w:rPr>
              <w:t xml:space="preserve"> الأعضاء العاملون في فرق الرقص الشعبية في جمهورية مقدونيا 2000/2001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890" w:type="dxa"/>
            <w:vMerge w:val="restart"/>
            <w:tcBorders>
              <w:top w:val="single" w:sz="12" w:space="0" w:color="auto"/>
              <w:left w:val="nil"/>
              <w:bottom w:val="nil"/>
              <w:right w:val="nil"/>
            </w:tcBorders>
          </w:tcPr>
          <w:p w:rsidR="00CB4538" w:rsidRPr="00CB5FAB" w:rsidRDefault="00CB4538" w:rsidP="00CB5FAB">
            <w:pPr>
              <w:pStyle w:val="BodyText2"/>
              <w:spacing w:line="320" w:lineRule="exact"/>
              <w:rPr>
                <w:rFonts w:hint="cs"/>
                <w:i/>
                <w:iCs/>
                <w:sz w:val="22"/>
                <w:szCs w:val="22"/>
                <w:rtl/>
              </w:rPr>
            </w:pPr>
            <w:r w:rsidRPr="00CB5FAB">
              <w:rPr>
                <w:rFonts w:hint="cs"/>
                <w:i/>
                <w:iCs/>
                <w:sz w:val="22"/>
                <w:szCs w:val="22"/>
                <w:rtl/>
              </w:rPr>
              <w:t>2000/2001</w:t>
            </w:r>
          </w:p>
        </w:tc>
        <w:tc>
          <w:tcPr>
            <w:tcW w:w="6120" w:type="dxa"/>
            <w:gridSpan w:val="2"/>
            <w:tcBorders>
              <w:top w:val="single" w:sz="12" w:space="0" w:color="auto"/>
              <w:left w:val="nil"/>
              <w:bottom w:val="single" w:sz="8" w:space="0" w:color="auto"/>
              <w:right w:val="nil"/>
            </w:tcBorders>
          </w:tcPr>
          <w:p w:rsidR="00CB4538" w:rsidRPr="00CB5FAB" w:rsidRDefault="00CB4538" w:rsidP="00CB5FAB">
            <w:pPr>
              <w:pStyle w:val="BodyText2"/>
              <w:spacing w:line="320" w:lineRule="exact"/>
              <w:jc w:val="center"/>
              <w:rPr>
                <w:rFonts w:hint="cs"/>
                <w:i/>
                <w:iCs/>
                <w:sz w:val="22"/>
                <w:szCs w:val="22"/>
                <w:rtl/>
              </w:rPr>
            </w:pPr>
            <w:r w:rsidRPr="00CB5FAB">
              <w:rPr>
                <w:rFonts w:hint="cs"/>
                <w:i/>
                <w:iCs/>
                <w:sz w:val="22"/>
                <w:szCs w:val="22"/>
                <w:rtl/>
              </w:rPr>
              <w:t>الأعضاء العاملون</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890" w:type="dxa"/>
            <w:vMerge/>
            <w:tcBorders>
              <w:top w:val="nil"/>
              <w:left w:val="nil"/>
              <w:bottom w:val="single" w:sz="12" w:space="0" w:color="auto"/>
              <w:right w:val="nil"/>
            </w:tcBorders>
          </w:tcPr>
          <w:p w:rsidR="00CB4538" w:rsidRPr="00AF73BB" w:rsidRDefault="00CB4538" w:rsidP="00CB5FAB">
            <w:pPr>
              <w:pStyle w:val="BodyText2"/>
              <w:spacing w:line="320" w:lineRule="exact"/>
              <w:rPr>
                <w:sz w:val="22"/>
                <w:szCs w:val="22"/>
                <w:rtl/>
              </w:rPr>
            </w:pPr>
          </w:p>
        </w:tc>
        <w:tc>
          <w:tcPr>
            <w:tcW w:w="2970" w:type="dxa"/>
            <w:tcBorders>
              <w:top w:val="nil"/>
              <w:left w:val="nil"/>
              <w:bottom w:val="single" w:sz="12" w:space="0" w:color="auto"/>
              <w:right w:val="nil"/>
            </w:tcBorders>
          </w:tcPr>
          <w:p w:rsidR="00CB4538" w:rsidRPr="00CB5FAB" w:rsidRDefault="00CB4538" w:rsidP="00CB5FAB">
            <w:pPr>
              <w:pStyle w:val="BodyText2"/>
              <w:spacing w:line="320" w:lineRule="exact"/>
              <w:jc w:val="center"/>
              <w:rPr>
                <w:rFonts w:hint="cs"/>
                <w:i/>
                <w:iCs/>
                <w:sz w:val="22"/>
                <w:szCs w:val="22"/>
                <w:rtl/>
              </w:rPr>
            </w:pPr>
            <w:r w:rsidRPr="00CB5FAB">
              <w:rPr>
                <w:rFonts w:hint="cs"/>
                <w:i/>
                <w:iCs/>
                <w:sz w:val="22"/>
                <w:szCs w:val="22"/>
                <w:rtl/>
              </w:rPr>
              <w:t>نساء</w:t>
            </w:r>
          </w:p>
        </w:tc>
        <w:tc>
          <w:tcPr>
            <w:tcW w:w="3150" w:type="dxa"/>
            <w:tcBorders>
              <w:top w:val="nil"/>
              <w:left w:val="nil"/>
              <w:bottom w:val="single" w:sz="12" w:space="0" w:color="auto"/>
              <w:right w:val="nil"/>
            </w:tcBorders>
          </w:tcPr>
          <w:p w:rsidR="00CB4538" w:rsidRPr="00CB5FAB" w:rsidRDefault="00CB4538" w:rsidP="00CB5FAB">
            <w:pPr>
              <w:pStyle w:val="BodyText2"/>
              <w:spacing w:line="320" w:lineRule="exact"/>
              <w:jc w:val="center"/>
              <w:rPr>
                <w:rFonts w:hint="cs"/>
                <w:i/>
                <w:iCs/>
                <w:sz w:val="22"/>
                <w:szCs w:val="22"/>
                <w:rtl/>
              </w:rPr>
            </w:pPr>
            <w:r w:rsidRPr="00CB5FAB">
              <w:rPr>
                <w:rFonts w:hint="cs"/>
                <w:i/>
                <w:iCs/>
                <w:sz w:val="22"/>
                <w:szCs w:val="22"/>
                <w:rtl/>
              </w:rPr>
              <w:t>رجال</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1890" w:type="dxa"/>
            <w:tcBorders>
              <w:top w:val="single" w:sz="12" w:space="0" w:color="auto"/>
              <w:left w:val="nil"/>
              <w:bottom w:val="single" w:sz="12" w:space="0" w:color="auto"/>
              <w:right w:val="nil"/>
            </w:tcBorders>
          </w:tcPr>
          <w:p w:rsidR="00CB4538" w:rsidRPr="00AF73BB" w:rsidRDefault="00CB4538" w:rsidP="00CB5FAB">
            <w:pPr>
              <w:pStyle w:val="BodyText2"/>
              <w:spacing w:line="320" w:lineRule="exact"/>
              <w:rPr>
                <w:rFonts w:hint="cs"/>
                <w:sz w:val="22"/>
                <w:szCs w:val="22"/>
                <w:rtl/>
              </w:rPr>
            </w:pPr>
            <w:r w:rsidRPr="00AF73BB">
              <w:rPr>
                <w:rFonts w:hint="cs"/>
                <w:sz w:val="22"/>
                <w:szCs w:val="22"/>
                <w:rtl/>
              </w:rPr>
              <w:t>فرق الرقص الشعبية</w:t>
            </w:r>
          </w:p>
        </w:tc>
        <w:tc>
          <w:tcPr>
            <w:tcW w:w="2970" w:type="dxa"/>
            <w:tcBorders>
              <w:top w:val="single" w:sz="12" w:space="0" w:color="auto"/>
              <w:left w:val="nil"/>
              <w:bottom w:val="single" w:sz="12" w:space="0" w:color="auto"/>
              <w:right w:val="nil"/>
            </w:tcBorders>
          </w:tcPr>
          <w:p w:rsidR="00CB4538" w:rsidRPr="00AF73BB" w:rsidRDefault="00CB4538" w:rsidP="00CB5FAB">
            <w:pPr>
              <w:pStyle w:val="BodyText2"/>
              <w:spacing w:line="320" w:lineRule="exact"/>
              <w:jc w:val="center"/>
              <w:rPr>
                <w:rFonts w:hint="cs"/>
                <w:sz w:val="22"/>
                <w:szCs w:val="22"/>
                <w:rtl/>
              </w:rPr>
            </w:pPr>
            <w:r w:rsidRPr="00AF73BB">
              <w:rPr>
                <w:rFonts w:hint="cs"/>
                <w:sz w:val="22"/>
                <w:szCs w:val="22"/>
                <w:rtl/>
              </w:rPr>
              <w:t>353 5</w:t>
            </w:r>
          </w:p>
        </w:tc>
        <w:tc>
          <w:tcPr>
            <w:tcW w:w="3150" w:type="dxa"/>
            <w:tcBorders>
              <w:top w:val="single" w:sz="12" w:space="0" w:color="auto"/>
              <w:left w:val="nil"/>
              <w:bottom w:val="single" w:sz="12" w:space="0" w:color="auto"/>
              <w:right w:val="nil"/>
            </w:tcBorders>
          </w:tcPr>
          <w:p w:rsidR="00CB4538" w:rsidRPr="00AF73BB" w:rsidRDefault="00CB4538" w:rsidP="00CB5FAB">
            <w:pPr>
              <w:pStyle w:val="BodyText2"/>
              <w:spacing w:line="320" w:lineRule="exact"/>
              <w:jc w:val="center"/>
              <w:rPr>
                <w:rFonts w:hint="cs"/>
                <w:sz w:val="22"/>
                <w:szCs w:val="22"/>
                <w:rtl/>
              </w:rPr>
            </w:pPr>
            <w:r w:rsidRPr="00AF73BB">
              <w:rPr>
                <w:rFonts w:hint="cs"/>
                <w:sz w:val="22"/>
                <w:szCs w:val="22"/>
                <w:rtl/>
              </w:rPr>
              <w:t>671 4</w:t>
            </w:r>
          </w:p>
        </w:tc>
      </w:tr>
    </w:tbl>
    <w:p w:rsidR="00CB4538" w:rsidRPr="00CB5FAB" w:rsidRDefault="00CB4538" w:rsidP="00CB4538">
      <w:pPr>
        <w:pStyle w:val="BodyText2"/>
        <w:spacing w:after="120" w:line="400" w:lineRule="exact"/>
        <w:ind w:left="1030"/>
        <w:rPr>
          <w:b/>
          <w:bCs/>
          <w:sz w:val="22"/>
          <w:szCs w:val="22"/>
          <w:rtl/>
        </w:rPr>
      </w:pPr>
      <w:r w:rsidRPr="00CB5FAB">
        <w:rPr>
          <w:b/>
          <w:bCs/>
          <w:sz w:val="22"/>
          <w:szCs w:val="22"/>
          <w:rtl/>
        </w:rPr>
        <w:t xml:space="preserve">الهيكل في المائة </w:t>
      </w:r>
    </w:p>
    <w:tbl>
      <w:tblPr>
        <w:bidiVisual/>
        <w:tblW w:w="8010" w:type="dxa"/>
        <w:tblInd w:w="1138" w:type="dxa"/>
        <w:tblBorders>
          <w:top w:val="single" w:sz="12" w:space="0" w:color="auto"/>
          <w:bottom w:val="single" w:sz="12" w:space="0" w:color="auto"/>
        </w:tblBorders>
        <w:tblLayout w:type="fixed"/>
        <w:tblLook w:val="0000" w:firstRow="0" w:lastRow="0" w:firstColumn="0" w:lastColumn="0" w:noHBand="0" w:noVBand="0"/>
      </w:tblPr>
      <w:tblGrid>
        <w:gridCol w:w="1890"/>
        <w:gridCol w:w="2970"/>
        <w:gridCol w:w="3150"/>
      </w:tblGrid>
      <w:tr w:rsidR="00CB4538" w:rsidRPr="00613BDF">
        <w:tblPrEx>
          <w:tblCellMar>
            <w:top w:w="0" w:type="dxa"/>
            <w:bottom w:w="0" w:type="dxa"/>
          </w:tblCellMar>
        </w:tblPrEx>
        <w:tc>
          <w:tcPr>
            <w:tcW w:w="1890" w:type="dxa"/>
          </w:tcPr>
          <w:p w:rsidR="00CB4538" w:rsidRPr="00AF73BB" w:rsidRDefault="00CB4538" w:rsidP="00654E02">
            <w:pPr>
              <w:pStyle w:val="BodyText2"/>
              <w:spacing w:after="120" w:line="400" w:lineRule="exact"/>
              <w:rPr>
                <w:rFonts w:hint="cs"/>
                <w:sz w:val="22"/>
                <w:szCs w:val="22"/>
                <w:rtl/>
              </w:rPr>
            </w:pPr>
            <w:r w:rsidRPr="00AF73BB">
              <w:rPr>
                <w:rFonts w:hint="cs"/>
                <w:sz w:val="22"/>
                <w:szCs w:val="22"/>
                <w:rtl/>
              </w:rPr>
              <w:t>فرق الرقص الشعبية</w:t>
            </w:r>
          </w:p>
        </w:tc>
        <w:tc>
          <w:tcPr>
            <w:tcW w:w="2970" w:type="dxa"/>
          </w:tcPr>
          <w:p w:rsidR="00CB4538" w:rsidRPr="00AF73BB" w:rsidRDefault="00CB4538" w:rsidP="00654E02">
            <w:pPr>
              <w:pStyle w:val="BodyText2"/>
              <w:spacing w:after="120" w:line="400" w:lineRule="exact"/>
              <w:jc w:val="center"/>
              <w:rPr>
                <w:rFonts w:hint="cs"/>
                <w:sz w:val="22"/>
                <w:szCs w:val="22"/>
                <w:rtl/>
              </w:rPr>
            </w:pPr>
            <w:r w:rsidRPr="00AF73BB">
              <w:rPr>
                <w:rFonts w:hint="cs"/>
                <w:sz w:val="22"/>
                <w:szCs w:val="22"/>
                <w:rtl/>
              </w:rPr>
              <w:t>4ر53</w:t>
            </w:r>
          </w:p>
        </w:tc>
        <w:tc>
          <w:tcPr>
            <w:tcW w:w="3150" w:type="dxa"/>
          </w:tcPr>
          <w:p w:rsidR="00CB4538" w:rsidRPr="00AF73BB" w:rsidRDefault="00CB4538" w:rsidP="00654E02">
            <w:pPr>
              <w:pStyle w:val="BodyText2"/>
              <w:spacing w:after="120" w:line="400" w:lineRule="exact"/>
              <w:jc w:val="center"/>
              <w:rPr>
                <w:rFonts w:hint="cs"/>
                <w:sz w:val="22"/>
                <w:szCs w:val="22"/>
                <w:rtl/>
              </w:rPr>
            </w:pPr>
            <w:r w:rsidRPr="00AF73BB">
              <w:rPr>
                <w:rFonts w:hint="cs"/>
                <w:sz w:val="22"/>
                <w:szCs w:val="22"/>
                <w:rtl/>
              </w:rPr>
              <w:t>6ر46</w:t>
            </w:r>
          </w:p>
        </w:tc>
      </w:tr>
    </w:tbl>
    <w:p w:rsidR="00CB4538" w:rsidRPr="000A278C" w:rsidRDefault="00CB4538" w:rsidP="00CB4538">
      <w:pPr>
        <w:pStyle w:val="BodyText2"/>
        <w:spacing w:after="120" w:line="400" w:lineRule="exact"/>
        <w:ind w:left="1030"/>
        <w:rPr>
          <w:rFonts w:hint="cs"/>
          <w:sz w:val="26"/>
          <w:szCs w:val="26"/>
          <w:rtl/>
        </w:rPr>
      </w:pPr>
      <w:r w:rsidRPr="000A278C">
        <w:rPr>
          <w:sz w:val="26"/>
          <w:szCs w:val="26"/>
          <w:rtl/>
        </w:rPr>
        <w:t>المصدر:  مكتب الإحصاءات الحكومية</w:t>
      </w:r>
    </w:p>
    <w:p w:rsidR="00CB4538" w:rsidRDefault="00CB4538" w:rsidP="00CB4538">
      <w:pPr>
        <w:pStyle w:val="BodyText2"/>
        <w:spacing w:after="120" w:line="400" w:lineRule="exact"/>
        <w:jc w:val="center"/>
        <w:rPr>
          <w:rFonts w:hint="cs"/>
          <w:b/>
          <w:bCs/>
          <w:sz w:val="30"/>
          <w:szCs w:val="30"/>
          <w:rtl/>
        </w:rPr>
      </w:pPr>
    </w:p>
    <w:p w:rsidR="00CB5FAB" w:rsidRPr="00613BDF" w:rsidRDefault="00CB5FAB" w:rsidP="00CB4538">
      <w:pPr>
        <w:pStyle w:val="BodyText2"/>
        <w:spacing w:after="120" w:line="400" w:lineRule="exact"/>
        <w:jc w:val="center"/>
        <w:rPr>
          <w:rFonts w:hint="cs"/>
          <w:b/>
          <w:bCs/>
          <w:sz w:val="30"/>
          <w:szCs w:val="30"/>
          <w:rtl/>
        </w:rPr>
      </w:pPr>
    </w:p>
    <w:tbl>
      <w:tblPr>
        <w:tblStyle w:val="Footer"/>
        <w:bidiVisual/>
        <w:tblW w:w="8010" w:type="dxa"/>
        <w:tblInd w:w="1138" w:type="dxa"/>
        <w:tblBorders>
          <w:left w:val="single" w:sz="12" w:space="0" w:color="auto"/>
        </w:tblBorders>
        <w:shd w:val="clear" w:color="auto" w:fill="C0C0C0"/>
        <w:tblLook w:val="01E0" w:firstRow="1" w:lastRow="1" w:firstColumn="1" w:lastColumn="1" w:noHBand="0" w:noVBand="0"/>
      </w:tblPr>
      <w:tblGrid>
        <w:gridCol w:w="8010"/>
      </w:tblGrid>
      <w:tr w:rsidR="00CB4538" w:rsidRPr="00613BDF">
        <w:tc>
          <w:tcPr>
            <w:tcW w:w="8010" w:type="dxa"/>
            <w:shd w:val="clear" w:color="auto" w:fill="C0C0C0"/>
          </w:tcPr>
          <w:p w:rsidR="00CB4538" w:rsidRPr="007F35BD" w:rsidRDefault="00CB4538" w:rsidP="00654E02">
            <w:pPr>
              <w:pStyle w:val="BodyText2"/>
              <w:spacing w:after="120" w:line="400" w:lineRule="exact"/>
              <w:jc w:val="center"/>
              <w:rPr>
                <w:rFonts w:hint="cs"/>
                <w:sz w:val="32"/>
                <w:szCs w:val="32"/>
                <w:rtl/>
              </w:rPr>
            </w:pPr>
            <w:r w:rsidRPr="007F35BD">
              <w:rPr>
                <w:rFonts w:hint="cs"/>
                <w:sz w:val="32"/>
                <w:szCs w:val="32"/>
                <w:rtl/>
              </w:rPr>
              <w:t>الإرسال</w:t>
            </w:r>
          </w:p>
        </w:tc>
      </w:tr>
    </w:tbl>
    <w:p w:rsidR="00CB4538" w:rsidRPr="00613BDF" w:rsidRDefault="00CB4538" w:rsidP="00CB4538">
      <w:pPr>
        <w:pStyle w:val="BodyText2"/>
        <w:spacing w:after="120" w:line="400" w:lineRule="exact"/>
        <w:rPr>
          <w:rFonts w:hint="cs"/>
          <w:b/>
          <w:bCs/>
          <w:sz w:val="30"/>
          <w:szCs w:val="30"/>
          <w:rtl/>
        </w:rPr>
      </w:pPr>
    </w:p>
    <w:tbl>
      <w:tblPr>
        <w:tblStyle w:val="Footer"/>
        <w:bidiVisual/>
        <w:tblW w:w="8010" w:type="dxa"/>
        <w:tblInd w:w="1138" w:type="dxa"/>
        <w:shd w:val="clear" w:color="auto" w:fill="C0C0C0"/>
        <w:tblLook w:val="01E0" w:firstRow="1" w:lastRow="1" w:firstColumn="1" w:lastColumn="1" w:noHBand="0" w:noVBand="0"/>
      </w:tblPr>
      <w:tblGrid>
        <w:gridCol w:w="8010"/>
      </w:tblGrid>
      <w:tr w:rsidR="00CB4538" w:rsidRPr="00613BDF">
        <w:tc>
          <w:tcPr>
            <w:tcW w:w="8010" w:type="dxa"/>
            <w:shd w:val="clear" w:color="auto" w:fill="C0C0C0"/>
          </w:tcPr>
          <w:p w:rsidR="00CB4538" w:rsidRPr="00613BDF" w:rsidRDefault="00CB4538" w:rsidP="007F35BD">
            <w:pPr>
              <w:pStyle w:val="BodyText2"/>
              <w:spacing w:after="120" w:line="320" w:lineRule="exact"/>
              <w:jc w:val="left"/>
              <w:rPr>
                <w:rFonts w:hint="cs"/>
                <w:b w:val="0"/>
                <w:bCs w:val="0"/>
                <w:sz w:val="30"/>
                <w:szCs w:val="30"/>
                <w:rtl/>
              </w:rPr>
            </w:pPr>
            <w:r w:rsidRPr="00613BDF">
              <w:rPr>
                <w:rFonts w:hint="cs"/>
                <w:b w:val="0"/>
                <w:bCs w:val="0"/>
                <w:sz w:val="30"/>
                <w:szCs w:val="30"/>
                <w:rtl/>
              </w:rPr>
              <w:t>عدد الكيانات الإذاعية القانونية</w:t>
            </w:r>
          </w:p>
        </w:tc>
      </w:tr>
    </w:tbl>
    <w:tbl>
      <w:tblPr>
        <w:bidiVisual/>
        <w:tblW w:w="8010" w:type="dxa"/>
        <w:tblInd w:w="1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330"/>
        <w:gridCol w:w="1260"/>
        <w:gridCol w:w="1260"/>
        <w:gridCol w:w="1080"/>
        <w:gridCol w:w="1080"/>
      </w:tblGrid>
      <w:tr w:rsidR="00CB4538" w:rsidRPr="00613BDF">
        <w:tblPrEx>
          <w:tblCellMar>
            <w:top w:w="0" w:type="dxa"/>
            <w:bottom w:w="0" w:type="dxa"/>
          </w:tblCellMar>
        </w:tblPrEx>
        <w:tc>
          <w:tcPr>
            <w:tcW w:w="3330" w:type="dxa"/>
            <w:vMerge w:val="restart"/>
            <w:tcBorders>
              <w:right w:val="single" w:sz="12" w:space="0" w:color="auto"/>
            </w:tcBorders>
          </w:tcPr>
          <w:p w:rsidR="00CB4538" w:rsidRPr="009859AB" w:rsidRDefault="00CB4538" w:rsidP="00746DE6">
            <w:pPr>
              <w:pStyle w:val="BodyText2"/>
              <w:spacing w:line="280" w:lineRule="exact"/>
              <w:jc w:val="center"/>
              <w:rPr>
                <w:rFonts w:hint="cs"/>
                <w:i/>
                <w:iCs/>
                <w:sz w:val="22"/>
                <w:szCs w:val="22"/>
                <w:rtl/>
              </w:rPr>
            </w:pPr>
            <w:r w:rsidRPr="009859AB">
              <w:rPr>
                <w:rFonts w:hint="cs"/>
                <w:i/>
                <w:iCs/>
                <w:sz w:val="22"/>
                <w:szCs w:val="22"/>
                <w:rtl/>
              </w:rPr>
              <w:t>السنة</w:t>
            </w:r>
          </w:p>
        </w:tc>
        <w:tc>
          <w:tcPr>
            <w:tcW w:w="2520" w:type="dxa"/>
            <w:gridSpan w:val="2"/>
            <w:tcBorders>
              <w:top w:val="single" w:sz="12" w:space="0" w:color="auto"/>
              <w:left w:val="single" w:sz="12" w:space="0" w:color="auto"/>
              <w:bottom w:val="single" w:sz="12" w:space="0" w:color="auto"/>
              <w:right w:val="single" w:sz="12" w:space="0" w:color="auto"/>
            </w:tcBorders>
            <w:vAlign w:val="center"/>
          </w:tcPr>
          <w:p w:rsidR="00CB4538" w:rsidRPr="009859AB" w:rsidRDefault="00CB4538" w:rsidP="00746DE6">
            <w:pPr>
              <w:pStyle w:val="BodyText2"/>
              <w:spacing w:before="120" w:line="280" w:lineRule="exact"/>
              <w:jc w:val="center"/>
              <w:rPr>
                <w:rFonts w:hint="cs"/>
                <w:i/>
                <w:iCs/>
                <w:sz w:val="22"/>
                <w:szCs w:val="22"/>
                <w:rtl/>
              </w:rPr>
            </w:pPr>
            <w:r w:rsidRPr="009859AB">
              <w:rPr>
                <w:rFonts w:hint="cs"/>
                <w:i/>
                <w:iCs/>
                <w:sz w:val="22"/>
                <w:szCs w:val="22"/>
                <w:rtl/>
              </w:rPr>
              <w:t>شركات الاذاعة الحكوميـة</w:t>
            </w:r>
          </w:p>
        </w:tc>
        <w:tc>
          <w:tcPr>
            <w:tcW w:w="2160" w:type="dxa"/>
            <w:gridSpan w:val="2"/>
            <w:tcBorders>
              <w:top w:val="single" w:sz="12" w:space="0" w:color="auto"/>
              <w:left w:val="single" w:sz="12" w:space="0" w:color="auto"/>
              <w:bottom w:val="single" w:sz="12" w:space="0" w:color="auto"/>
            </w:tcBorders>
            <w:vAlign w:val="center"/>
          </w:tcPr>
          <w:p w:rsidR="00CB4538" w:rsidRPr="009859AB" w:rsidRDefault="00CB4538" w:rsidP="00746DE6">
            <w:pPr>
              <w:pStyle w:val="BodyText2"/>
              <w:spacing w:before="120" w:line="280" w:lineRule="exact"/>
              <w:jc w:val="center"/>
              <w:rPr>
                <w:rFonts w:hint="cs"/>
                <w:i/>
                <w:iCs/>
                <w:sz w:val="22"/>
                <w:szCs w:val="22"/>
                <w:rtl/>
              </w:rPr>
            </w:pPr>
            <w:r w:rsidRPr="009859AB">
              <w:rPr>
                <w:rFonts w:hint="cs"/>
                <w:i/>
                <w:iCs/>
                <w:sz w:val="22"/>
                <w:szCs w:val="22"/>
                <w:rtl/>
              </w:rPr>
              <w:t>شركات الاذاعة التجاريـة</w:t>
            </w:r>
          </w:p>
        </w:tc>
      </w:tr>
      <w:tr w:rsidR="00CB4538" w:rsidRPr="00613BDF">
        <w:tblPrEx>
          <w:tblCellMar>
            <w:top w:w="0" w:type="dxa"/>
            <w:bottom w:w="0" w:type="dxa"/>
          </w:tblCellMar>
        </w:tblPrEx>
        <w:tc>
          <w:tcPr>
            <w:tcW w:w="3330" w:type="dxa"/>
            <w:vMerge/>
            <w:tcBorders>
              <w:right w:val="single" w:sz="12" w:space="0" w:color="auto"/>
            </w:tcBorders>
          </w:tcPr>
          <w:p w:rsidR="00CB4538" w:rsidRPr="00092F68" w:rsidRDefault="00CB4538" w:rsidP="00746DE6">
            <w:pPr>
              <w:pStyle w:val="BodyText2"/>
              <w:spacing w:line="280" w:lineRule="exact"/>
              <w:rPr>
                <w:rtl/>
              </w:rPr>
            </w:pPr>
          </w:p>
        </w:tc>
        <w:tc>
          <w:tcPr>
            <w:tcW w:w="1260" w:type="dxa"/>
            <w:tcBorders>
              <w:top w:val="single" w:sz="12" w:space="0" w:color="auto"/>
              <w:left w:val="single" w:sz="12" w:space="0" w:color="auto"/>
              <w:bottom w:val="single" w:sz="12" w:space="0" w:color="auto"/>
              <w:right w:val="single" w:sz="12" w:space="0" w:color="auto"/>
            </w:tcBorders>
          </w:tcPr>
          <w:p w:rsidR="00CB4538" w:rsidRPr="009859AB" w:rsidRDefault="00CB4538" w:rsidP="00746DE6">
            <w:pPr>
              <w:pStyle w:val="BodyText2"/>
              <w:spacing w:line="280" w:lineRule="exact"/>
              <w:jc w:val="center"/>
              <w:rPr>
                <w:rFonts w:hint="cs"/>
                <w:i/>
                <w:iCs/>
                <w:sz w:val="22"/>
                <w:szCs w:val="22"/>
                <w:rtl/>
              </w:rPr>
            </w:pPr>
            <w:r w:rsidRPr="009859AB">
              <w:rPr>
                <w:rFonts w:hint="cs"/>
                <w:i/>
                <w:iCs/>
                <w:sz w:val="22"/>
                <w:szCs w:val="22"/>
                <w:rtl/>
              </w:rPr>
              <w:t>المستوى الوطني</w:t>
            </w:r>
          </w:p>
        </w:tc>
        <w:tc>
          <w:tcPr>
            <w:tcW w:w="1260" w:type="dxa"/>
            <w:tcBorders>
              <w:top w:val="single" w:sz="12" w:space="0" w:color="auto"/>
              <w:left w:val="single" w:sz="12" w:space="0" w:color="auto"/>
              <w:bottom w:val="single" w:sz="12" w:space="0" w:color="auto"/>
              <w:right w:val="single" w:sz="12" w:space="0" w:color="auto"/>
            </w:tcBorders>
          </w:tcPr>
          <w:p w:rsidR="00CB4538" w:rsidRPr="009859AB" w:rsidRDefault="00CB4538" w:rsidP="00746DE6">
            <w:pPr>
              <w:pStyle w:val="BodyText2"/>
              <w:spacing w:line="280" w:lineRule="exact"/>
              <w:jc w:val="center"/>
              <w:rPr>
                <w:rFonts w:hint="cs"/>
                <w:i/>
                <w:iCs/>
                <w:sz w:val="22"/>
                <w:szCs w:val="22"/>
                <w:rtl/>
              </w:rPr>
            </w:pPr>
            <w:r w:rsidRPr="009859AB">
              <w:rPr>
                <w:rFonts w:hint="cs"/>
                <w:i/>
                <w:iCs/>
                <w:sz w:val="22"/>
                <w:szCs w:val="22"/>
                <w:rtl/>
              </w:rPr>
              <w:t>المستوى المحلي</w:t>
            </w:r>
          </w:p>
        </w:tc>
        <w:tc>
          <w:tcPr>
            <w:tcW w:w="1080" w:type="dxa"/>
            <w:tcBorders>
              <w:top w:val="single" w:sz="12" w:space="0" w:color="auto"/>
              <w:left w:val="single" w:sz="12" w:space="0" w:color="auto"/>
              <w:bottom w:val="single" w:sz="12" w:space="0" w:color="auto"/>
              <w:right w:val="single" w:sz="12" w:space="0" w:color="auto"/>
            </w:tcBorders>
          </w:tcPr>
          <w:p w:rsidR="00CB4538" w:rsidRPr="009859AB" w:rsidRDefault="00CB4538" w:rsidP="00746DE6">
            <w:pPr>
              <w:pStyle w:val="BodyText2"/>
              <w:spacing w:line="280" w:lineRule="exact"/>
              <w:jc w:val="center"/>
              <w:rPr>
                <w:rFonts w:hint="cs"/>
                <w:i/>
                <w:iCs/>
                <w:sz w:val="22"/>
                <w:szCs w:val="22"/>
                <w:rtl/>
              </w:rPr>
            </w:pPr>
            <w:r w:rsidRPr="009859AB">
              <w:rPr>
                <w:rFonts w:hint="cs"/>
                <w:i/>
                <w:iCs/>
                <w:sz w:val="22"/>
                <w:szCs w:val="22"/>
                <w:rtl/>
              </w:rPr>
              <w:t>المستوى الوطني</w:t>
            </w:r>
          </w:p>
        </w:tc>
        <w:tc>
          <w:tcPr>
            <w:tcW w:w="1080" w:type="dxa"/>
            <w:tcBorders>
              <w:left w:val="single" w:sz="12" w:space="0" w:color="auto"/>
            </w:tcBorders>
          </w:tcPr>
          <w:p w:rsidR="00CB4538" w:rsidRPr="009859AB" w:rsidRDefault="00CB4538" w:rsidP="00746DE6">
            <w:pPr>
              <w:pStyle w:val="BodyText2"/>
              <w:spacing w:after="120" w:line="280" w:lineRule="exact"/>
              <w:jc w:val="center"/>
              <w:rPr>
                <w:rFonts w:hint="cs"/>
                <w:i/>
                <w:iCs/>
                <w:sz w:val="22"/>
                <w:szCs w:val="22"/>
                <w:rtl/>
              </w:rPr>
            </w:pPr>
            <w:r w:rsidRPr="009859AB">
              <w:rPr>
                <w:rFonts w:hint="cs"/>
                <w:i/>
                <w:iCs/>
                <w:sz w:val="22"/>
                <w:szCs w:val="22"/>
                <w:rtl/>
              </w:rPr>
              <w:t>المستوى المحلي</w:t>
            </w:r>
          </w:p>
        </w:tc>
      </w:tr>
    </w:tbl>
    <w:p w:rsidR="00CB4538" w:rsidRPr="00746DE6" w:rsidRDefault="00CB4538" w:rsidP="00746DE6">
      <w:pPr>
        <w:pStyle w:val="BodyText2"/>
        <w:spacing w:line="240" w:lineRule="exact"/>
        <w:jc w:val="center"/>
        <w:rPr>
          <w:rFonts w:hint="cs"/>
          <w:b/>
          <w:bCs/>
          <w:sz w:val="22"/>
          <w:szCs w:val="22"/>
          <w:rtl/>
        </w:rPr>
      </w:pPr>
      <w:r w:rsidRPr="00746DE6">
        <w:rPr>
          <w:b/>
          <w:bCs/>
          <w:sz w:val="22"/>
          <w:szCs w:val="22"/>
          <w:rtl/>
        </w:rPr>
        <w:t xml:space="preserve"> </w:t>
      </w:r>
      <w:r w:rsidR="0058440A" w:rsidRPr="00746DE6">
        <w:rPr>
          <w:rFonts w:hint="cs"/>
          <w:b/>
          <w:bCs/>
          <w:sz w:val="22"/>
          <w:szCs w:val="22"/>
          <w:rtl/>
        </w:rPr>
        <w:t xml:space="preserve">  </w:t>
      </w:r>
      <w:r w:rsidRPr="00746DE6">
        <w:rPr>
          <w:b/>
          <w:bCs/>
          <w:sz w:val="22"/>
          <w:szCs w:val="22"/>
          <w:rtl/>
        </w:rPr>
        <w:t>الإذاعة</w:t>
      </w:r>
    </w:p>
    <w:tbl>
      <w:tblPr>
        <w:tblStyle w:val="Footer"/>
        <w:bidiVisual/>
        <w:tblW w:w="0" w:type="auto"/>
        <w:tblInd w:w="1138" w:type="dxa"/>
        <w:tblLook w:val="01E0" w:firstRow="1" w:lastRow="1" w:firstColumn="1" w:lastColumn="1" w:noHBand="0" w:noVBand="0"/>
      </w:tblPr>
      <w:tblGrid>
        <w:gridCol w:w="3330"/>
        <w:gridCol w:w="1260"/>
        <w:gridCol w:w="1260"/>
        <w:gridCol w:w="1080"/>
        <w:gridCol w:w="1080"/>
      </w:tblGrid>
      <w:tr w:rsidR="00CB4538" w:rsidRPr="00613BDF">
        <w:tc>
          <w:tcPr>
            <w:tcW w:w="3330" w:type="dxa"/>
            <w:tcBorders>
              <w:right w:val="single" w:sz="8" w:space="0" w:color="auto"/>
            </w:tcBorders>
          </w:tcPr>
          <w:p w:rsidR="00CB4538" w:rsidRPr="00CA4F56" w:rsidRDefault="00CB4538" w:rsidP="00746DE6">
            <w:pPr>
              <w:pStyle w:val="BodyText2"/>
              <w:spacing w:line="280" w:lineRule="exact"/>
              <w:jc w:val="center"/>
              <w:rPr>
                <w:rFonts w:hint="cs"/>
                <w:sz w:val="22"/>
                <w:szCs w:val="22"/>
                <w:rtl/>
              </w:rPr>
            </w:pPr>
            <w:r w:rsidRPr="00CA4F56">
              <w:rPr>
                <w:rFonts w:hint="cs"/>
                <w:sz w:val="22"/>
                <w:szCs w:val="22"/>
                <w:rtl/>
              </w:rPr>
              <w:t>2000</w:t>
            </w:r>
          </w:p>
          <w:p w:rsidR="00CB4538" w:rsidRPr="00CA4F56" w:rsidRDefault="00CB4538" w:rsidP="00746DE6">
            <w:pPr>
              <w:pStyle w:val="BodyText2"/>
              <w:spacing w:line="280" w:lineRule="exact"/>
              <w:jc w:val="center"/>
              <w:rPr>
                <w:rFonts w:hint="cs"/>
                <w:sz w:val="22"/>
                <w:szCs w:val="22"/>
                <w:rtl/>
              </w:rPr>
            </w:pPr>
            <w:r w:rsidRPr="00CA4F56">
              <w:rPr>
                <w:rFonts w:hint="cs"/>
                <w:sz w:val="22"/>
                <w:szCs w:val="22"/>
                <w:rtl/>
              </w:rPr>
              <w:t>2001</w:t>
            </w:r>
          </w:p>
        </w:tc>
        <w:tc>
          <w:tcPr>
            <w:tcW w:w="126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1</w:t>
            </w:r>
          </w:p>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1</w:t>
            </w:r>
          </w:p>
        </w:tc>
        <w:tc>
          <w:tcPr>
            <w:tcW w:w="126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27</w:t>
            </w:r>
          </w:p>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28</w:t>
            </w:r>
          </w:p>
        </w:tc>
        <w:tc>
          <w:tcPr>
            <w:tcW w:w="108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1</w:t>
            </w:r>
          </w:p>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2</w:t>
            </w:r>
          </w:p>
        </w:tc>
        <w:tc>
          <w:tcPr>
            <w:tcW w:w="1080" w:type="dxa"/>
            <w:tcBorders>
              <w:left w:val="single" w:sz="8" w:space="0" w:color="auto"/>
            </w:tcBorders>
          </w:tcPr>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55</w:t>
            </w:r>
          </w:p>
          <w:p w:rsidR="00CB4538" w:rsidRPr="009859AB" w:rsidRDefault="00CB4538" w:rsidP="00746DE6">
            <w:pPr>
              <w:pStyle w:val="BodyText2"/>
              <w:spacing w:line="280" w:lineRule="exact"/>
              <w:jc w:val="center"/>
              <w:rPr>
                <w:rFonts w:hint="cs"/>
                <w:b w:val="0"/>
                <w:bCs w:val="0"/>
                <w:sz w:val="22"/>
                <w:szCs w:val="22"/>
                <w:rtl/>
              </w:rPr>
            </w:pPr>
            <w:r w:rsidRPr="009859AB">
              <w:rPr>
                <w:rFonts w:hint="cs"/>
                <w:b w:val="0"/>
                <w:bCs w:val="0"/>
                <w:sz w:val="22"/>
                <w:szCs w:val="22"/>
                <w:rtl/>
              </w:rPr>
              <w:t>48</w:t>
            </w:r>
          </w:p>
        </w:tc>
      </w:tr>
    </w:tbl>
    <w:p w:rsidR="00CB4538" w:rsidRPr="00746DE6" w:rsidRDefault="0058440A" w:rsidP="00746DE6">
      <w:pPr>
        <w:pStyle w:val="BodyText2"/>
        <w:spacing w:line="240" w:lineRule="exact"/>
        <w:jc w:val="center"/>
        <w:rPr>
          <w:rFonts w:hint="cs"/>
          <w:b/>
          <w:bCs/>
          <w:sz w:val="22"/>
          <w:szCs w:val="22"/>
          <w:rtl/>
        </w:rPr>
      </w:pPr>
      <w:r w:rsidRPr="00746DE6">
        <w:rPr>
          <w:rFonts w:hint="cs"/>
          <w:b/>
          <w:bCs/>
          <w:sz w:val="22"/>
          <w:szCs w:val="22"/>
          <w:rtl/>
        </w:rPr>
        <w:t xml:space="preserve">  </w:t>
      </w:r>
      <w:r w:rsidR="00CB4538" w:rsidRPr="00746DE6">
        <w:rPr>
          <w:b/>
          <w:bCs/>
          <w:sz w:val="22"/>
          <w:szCs w:val="22"/>
          <w:rtl/>
        </w:rPr>
        <w:t>التلفزيون</w:t>
      </w:r>
    </w:p>
    <w:tbl>
      <w:tblPr>
        <w:tblStyle w:val="Footer"/>
        <w:bidiVisual/>
        <w:tblW w:w="0" w:type="auto"/>
        <w:tblInd w:w="1138" w:type="dxa"/>
        <w:tblLook w:val="01E0" w:firstRow="1" w:lastRow="1" w:firstColumn="1" w:lastColumn="1" w:noHBand="0" w:noVBand="0"/>
      </w:tblPr>
      <w:tblGrid>
        <w:gridCol w:w="3330"/>
        <w:gridCol w:w="1260"/>
        <w:gridCol w:w="1260"/>
        <w:gridCol w:w="1080"/>
        <w:gridCol w:w="1080"/>
      </w:tblGrid>
      <w:tr w:rsidR="00CB4538" w:rsidRPr="00613BDF">
        <w:tc>
          <w:tcPr>
            <w:tcW w:w="3330" w:type="dxa"/>
            <w:tcBorders>
              <w:right w:val="single" w:sz="8" w:space="0" w:color="auto"/>
            </w:tcBorders>
          </w:tcPr>
          <w:p w:rsidR="00CB4538" w:rsidRPr="009859AB" w:rsidRDefault="00CB4538" w:rsidP="00746DE6">
            <w:pPr>
              <w:pStyle w:val="BodyText2"/>
              <w:spacing w:line="280" w:lineRule="exact"/>
              <w:jc w:val="center"/>
              <w:rPr>
                <w:rFonts w:hint="cs"/>
                <w:sz w:val="22"/>
                <w:szCs w:val="22"/>
                <w:rtl/>
              </w:rPr>
            </w:pPr>
            <w:r w:rsidRPr="009859AB">
              <w:rPr>
                <w:rFonts w:hint="cs"/>
                <w:sz w:val="22"/>
                <w:szCs w:val="22"/>
                <w:rtl/>
              </w:rPr>
              <w:t>2000</w:t>
            </w:r>
          </w:p>
          <w:p w:rsidR="00CB4538" w:rsidRPr="009859AB" w:rsidRDefault="00CB4538" w:rsidP="00746DE6">
            <w:pPr>
              <w:pStyle w:val="BodyText2"/>
              <w:spacing w:line="280" w:lineRule="exact"/>
              <w:jc w:val="center"/>
              <w:rPr>
                <w:rFonts w:hint="cs"/>
                <w:sz w:val="22"/>
                <w:szCs w:val="22"/>
                <w:rtl/>
              </w:rPr>
            </w:pPr>
            <w:r w:rsidRPr="009859AB">
              <w:rPr>
                <w:rFonts w:hint="cs"/>
                <w:sz w:val="22"/>
                <w:szCs w:val="22"/>
                <w:rtl/>
              </w:rPr>
              <w:t>2001</w:t>
            </w:r>
          </w:p>
        </w:tc>
        <w:tc>
          <w:tcPr>
            <w:tcW w:w="126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1</w:t>
            </w:r>
          </w:p>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1</w:t>
            </w:r>
          </w:p>
        </w:tc>
        <w:tc>
          <w:tcPr>
            <w:tcW w:w="126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11</w:t>
            </w:r>
          </w:p>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10</w:t>
            </w:r>
          </w:p>
        </w:tc>
        <w:tc>
          <w:tcPr>
            <w:tcW w:w="1080" w:type="dxa"/>
            <w:tcBorders>
              <w:left w:val="single" w:sz="8" w:space="0" w:color="auto"/>
              <w:right w:val="single" w:sz="8" w:space="0" w:color="auto"/>
            </w:tcBorders>
          </w:tcPr>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2</w:t>
            </w:r>
          </w:p>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2</w:t>
            </w:r>
          </w:p>
        </w:tc>
        <w:tc>
          <w:tcPr>
            <w:tcW w:w="1080" w:type="dxa"/>
            <w:tcBorders>
              <w:left w:val="single" w:sz="8" w:space="0" w:color="auto"/>
            </w:tcBorders>
          </w:tcPr>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42</w:t>
            </w:r>
          </w:p>
          <w:p w:rsidR="00CB4538" w:rsidRPr="009859AB" w:rsidRDefault="00CB4538" w:rsidP="00746DE6">
            <w:pPr>
              <w:pStyle w:val="BodyText2"/>
              <w:spacing w:line="280" w:lineRule="exact"/>
              <w:jc w:val="center"/>
              <w:rPr>
                <w:rFonts w:hint="cs"/>
                <w:b w:val="0"/>
                <w:bCs w:val="0"/>
                <w:sz w:val="20"/>
                <w:rtl/>
              </w:rPr>
            </w:pPr>
            <w:r w:rsidRPr="009859AB">
              <w:rPr>
                <w:rFonts w:hint="cs"/>
                <w:b w:val="0"/>
                <w:bCs w:val="0"/>
                <w:sz w:val="20"/>
                <w:rtl/>
              </w:rPr>
              <w:t>40</w:t>
            </w:r>
          </w:p>
        </w:tc>
      </w:tr>
    </w:tbl>
    <w:p w:rsidR="0032137E" w:rsidRPr="0032137E" w:rsidRDefault="0032137E" w:rsidP="0032137E">
      <w:pPr>
        <w:pStyle w:val="BodyText2"/>
        <w:spacing w:line="120" w:lineRule="exact"/>
        <w:rPr>
          <w:rFonts w:hint="cs"/>
          <w:b/>
          <w:bCs/>
          <w:sz w:val="12"/>
          <w:szCs w:val="30"/>
          <w:rtl/>
        </w:rPr>
      </w:pPr>
    </w:p>
    <w:tbl>
      <w:tblPr>
        <w:tblStyle w:val="Footer"/>
        <w:bidiVisual/>
        <w:tblW w:w="8010" w:type="dxa"/>
        <w:tblInd w:w="1138" w:type="dxa"/>
        <w:shd w:val="clear" w:color="auto" w:fill="C0C0C0"/>
        <w:tblLook w:val="01E0" w:firstRow="1" w:lastRow="1" w:firstColumn="1" w:lastColumn="1" w:noHBand="0" w:noVBand="0"/>
      </w:tblPr>
      <w:tblGrid>
        <w:gridCol w:w="8010"/>
      </w:tblGrid>
      <w:tr w:rsidR="00CB4538" w:rsidRPr="00613BDF">
        <w:tc>
          <w:tcPr>
            <w:tcW w:w="8010" w:type="dxa"/>
            <w:tcBorders>
              <w:bottom w:val="single" w:sz="12" w:space="0" w:color="auto"/>
            </w:tcBorders>
            <w:shd w:val="clear" w:color="auto" w:fill="C0C0C0"/>
          </w:tcPr>
          <w:p w:rsidR="00CB4538" w:rsidRPr="00613BDF" w:rsidRDefault="00CB4538" w:rsidP="00654E02">
            <w:pPr>
              <w:pStyle w:val="BodyText2"/>
              <w:spacing w:after="120" w:line="400" w:lineRule="exact"/>
              <w:jc w:val="center"/>
              <w:rPr>
                <w:rFonts w:hint="cs"/>
                <w:b w:val="0"/>
                <w:bCs w:val="0"/>
                <w:sz w:val="30"/>
                <w:szCs w:val="30"/>
                <w:rtl/>
              </w:rPr>
            </w:pPr>
            <w:r w:rsidRPr="00613BDF">
              <w:rPr>
                <w:rFonts w:hint="cs"/>
                <w:b w:val="0"/>
                <w:bCs w:val="0"/>
                <w:sz w:val="30"/>
                <w:szCs w:val="30"/>
                <w:rtl/>
              </w:rPr>
              <w:t>الموظفون العاملون في شركات الإرسال العامة والتجارية وبما في ذلك حتى 31 كانون الأول/ديسمبر</w:t>
            </w:r>
          </w:p>
        </w:tc>
      </w:tr>
    </w:tbl>
    <w:tbl>
      <w:tblPr>
        <w:bidiVisual/>
        <w:tblW w:w="8010" w:type="dxa"/>
        <w:tblInd w:w="11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3330"/>
        <w:gridCol w:w="1260"/>
        <w:gridCol w:w="1260"/>
        <w:gridCol w:w="1080"/>
        <w:gridCol w:w="1080"/>
      </w:tblGrid>
      <w:tr w:rsidR="00CB4538" w:rsidRPr="00613BDF">
        <w:tblPrEx>
          <w:tblCellMar>
            <w:top w:w="0" w:type="dxa"/>
            <w:bottom w:w="0" w:type="dxa"/>
          </w:tblCellMar>
        </w:tblPrEx>
        <w:tc>
          <w:tcPr>
            <w:tcW w:w="3330" w:type="dxa"/>
            <w:vMerge w:val="restart"/>
          </w:tcPr>
          <w:p w:rsidR="00CB4538" w:rsidRPr="00092F68" w:rsidRDefault="00CB4538" w:rsidP="00746DE6">
            <w:pPr>
              <w:pStyle w:val="BodyText2"/>
              <w:spacing w:line="280" w:lineRule="exact"/>
              <w:rPr>
                <w:rtl/>
              </w:rPr>
            </w:pPr>
          </w:p>
        </w:tc>
        <w:tc>
          <w:tcPr>
            <w:tcW w:w="2520" w:type="dxa"/>
            <w:gridSpan w:val="2"/>
          </w:tcPr>
          <w:p w:rsidR="00CB4538" w:rsidRPr="00A952F6" w:rsidRDefault="00CB4538" w:rsidP="00746DE6">
            <w:pPr>
              <w:pStyle w:val="BodyText2"/>
              <w:spacing w:line="280" w:lineRule="exact"/>
              <w:jc w:val="center"/>
              <w:rPr>
                <w:rFonts w:hint="cs"/>
                <w:i/>
                <w:iCs/>
                <w:sz w:val="22"/>
                <w:szCs w:val="22"/>
                <w:rtl/>
              </w:rPr>
            </w:pPr>
            <w:r w:rsidRPr="00A952F6">
              <w:rPr>
                <w:rFonts w:hint="cs"/>
                <w:i/>
                <w:iCs/>
                <w:sz w:val="22"/>
                <w:szCs w:val="22"/>
                <w:rtl/>
              </w:rPr>
              <w:t>2000</w:t>
            </w:r>
          </w:p>
        </w:tc>
        <w:tc>
          <w:tcPr>
            <w:tcW w:w="2160" w:type="dxa"/>
            <w:gridSpan w:val="2"/>
          </w:tcPr>
          <w:p w:rsidR="00CB4538" w:rsidRPr="00A952F6" w:rsidRDefault="00CB4538" w:rsidP="00746DE6">
            <w:pPr>
              <w:pStyle w:val="BodyText2"/>
              <w:spacing w:line="280" w:lineRule="exact"/>
              <w:jc w:val="center"/>
              <w:rPr>
                <w:rFonts w:hint="cs"/>
                <w:i/>
                <w:iCs/>
                <w:sz w:val="22"/>
                <w:szCs w:val="22"/>
                <w:rtl/>
              </w:rPr>
            </w:pPr>
            <w:r w:rsidRPr="00A952F6">
              <w:rPr>
                <w:rFonts w:hint="cs"/>
                <w:i/>
                <w:iCs/>
                <w:sz w:val="22"/>
                <w:szCs w:val="22"/>
                <w:rtl/>
              </w:rPr>
              <w:t>2001</w:t>
            </w:r>
          </w:p>
        </w:tc>
      </w:tr>
      <w:tr w:rsidR="00CB4538" w:rsidRPr="00613BDF">
        <w:tblPrEx>
          <w:tblCellMar>
            <w:top w:w="0" w:type="dxa"/>
            <w:bottom w:w="0" w:type="dxa"/>
          </w:tblCellMar>
        </w:tblPrEx>
        <w:tc>
          <w:tcPr>
            <w:tcW w:w="3330" w:type="dxa"/>
            <w:vMerge/>
          </w:tcPr>
          <w:p w:rsidR="00CB4538" w:rsidRPr="00092F68" w:rsidRDefault="00CB4538" w:rsidP="00746DE6">
            <w:pPr>
              <w:pStyle w:val="BodyText2"/>
              <w:spacing w:line="280" w:lineRule="exact"/>
              <w:rPr>
                <w:rtl/>
              </w:rPr>
            </w:pPr>
          </w:p>
        </w:tc>
        <w:tc>
          <w:tcPr>
            <w:tcW w:w="1260" w:type="dxa"/>
          </w:tcPr>
          <w:p w:rsidR="00CB4538" w:rsidRPr="00A952F6" w:rsidRDefault="00CB4538" w:rsidP="00746DE6">
            <w:pPr>
              <w:pStyle w:val="BodyText2"/>
              <w:spacing w:line="280" w:lineRule="exact"/>
              <w:jc w:val="center"/>
              <w:rPr>
                <w:rFonts w:hint="cs"/>
                <w:i/>
                <w:iCs/>
                <w:rtl/>
              </w:rPr>
            </w:pPr>
            <w:r w:rsidRPr="00A952F6">
              <w:rPr>
                <w:rFonts w:hint="cs"/>
                <w:i/>
                <w:iCs/>
                <w:rtl/>
              </w:rPr>
              <w:t>المجموع</w:t>
            </w:r>
          </w:p>
        </w:tc>
        <w:tc>
          <w:tcPr>
            <w:tcW w:w="1260" w:type="dxa"/>
          </w:tcPr>
          <w:p w:rsidR="00CB4538" w:rsidRPr="00A952F6" w:rsidRDefault="00CB4538" w:rsidP="00746DE6">
            <w:pPr>
              <w:pStyle w:val="BodyText2"/>
              <w:spacing w:line="280" w:lineRule="exact"/>
              <w:jc w:val="center"/>
              <w:rPr>
                <w:rFonts w:hint="cs"/>
                <w:i/>
                <w:iCs/>
                <w:rtl/>
              </w:rPr>
            </w:pPr>
            <w:r w:rsidRPr="00A952F6">
              <w:rPr>
                <w:rFonts w:hint="cs"/>
                <w:i/>
                <w:iCs/>
                <w:rtl/>
              </w:rPr>
              <w:t>النساء</w:t>
            </w:r>
          </w:p>
        </w:tc>
        <w:tc>
          <w:tcPr>
            <w:tcW w:w="1080" w:type="dxa"/>
          </w:tcPr>
          <w:p w:rsidR="00CB4538" w:rsidRPr="00A952F6" w:rsidRDefault="00CB4538" w:rsidP="00746DE6">
            <w:pPr>
              <w:pStyle w:val="BodyText2"/>
              <w:spacing w:line="280" w:lineRule="exact"/>
              <w:jc w:val="center"/>
              <w:rPr>
                <w:rFonts w:hint="cs"/>
                <w:i/>
                <w:iCs/>
                <w:rtl/>
              </w:rPr>
            </w:pPr>
            <w:r w:rsidRPr="00A952F6">
              <w:rPr>
                <w:rFonts w:hint="cs"/>
                <w:i/>
                <w:iCs/>
                <w:rtl/>
              </w:rPr>
              <w:t>المجموع</w:t>
            </w:r>
          </w:p>
        </w:tc>
        <w:tc>
          <w:tcPr>
            <w:tcW w:w="1080" w:type="dxa"/>
          </w:tcPr>
          <w:p w:rsidR="00CB4538" w:rsidRPr="00A952F6" w:rsidRDefault="00CB4538" w:rsidP="007F35BD">
            <w:pPr>
              <w:pStyle w:val="BodyText2"/>
              <w:spacing w:line="400" w:lineRule="exact"/>
              <w:jc w:val="center"/>
              <w:rPr>
                <w:rFonts w:hint="cs"/>
                <w:i/>
                <w:iCs/>
                <w:rtl/>
              </w:rPr>
            </w:pPr>
            <w:r w:rsidRPr="00A952F6">
              <w:rPr>
                <w:rFonts w:hint="cs"/>
                <w:i/>
                <w:iCs/>
                <w:rtl/>
              </w:rPr>
              <w:t>النساء</w:t>
            </w:r>
          </w:p>
        </w:tc>
      </w:tr>
    </w:tbl>
    <w:p w:rsidR="00CB4538" w:rsidRPr="00746DE6" w:rsidRDefault="00CB4538" w:rsidP="0032137E">
      <w:pPr>
        <w:pStyle w:val="BodyText2"/>
        <w:spacing w:line="240" w:lineRule="exact"/>
        <w:jc w:val="center"/>
        <w:rPr>
          <w:rFonts w:hint="cs"/>
          <w:b/>
          <w:bCs/>
          <w:sz w:val="22"/>
          <w:szCs w:val="22"/>
          <w:rtl/>
        </w:rPr>
      </w:pPr>
      <w:r w:rsidRPr="00746DE6">
        <w:rPr>
          <w:rFonts w:hint="cs"/>
          <w:b/>
          <w:bCs/>
          <w:sz w:val="22"/>
          <w:szCs w:val="22"/>
          <w:rtl/>
        </w:rPr>
        <w:t>م</w:t>
      </w:r>
      <w:r w:rsidRPr="00746DE6">
        <w:rPr>
          <w:b/>
          <w:bCs/>
          <w:sz w:val="22"/>
          <w:szCs w:val="22"/>
          <w:rtl/>
        </w:rPr>
        <w:t>وظفو محطات التلفزيون</w:t>
      </w:r>
    </w:p>
    <w:tbl>
      <w:tblPr>
        <w:tblStyle w:val="Footer"/>
        <w:bidiVisual/>
        <w:tblW w:w="0" w:type="auto"/>
        <w:tblInd w:w="1138" w:type="dxa"/>
        <w:tblLook w:val="01E0" w:firstRow="1" w:lastRow="1" w:firstColumn="1" w:lastColumn="1" w:noHBand="0" w:noVBand="0"/>
      </w:tblPr>
      <w:tblGrid>
        <w:gridCol w:w="3330"/>
        <w:gridCol w:w="1260"/>
        <w:gridCol w:w="1260"/>
        <w:gridCol w:w="1080"/>
        <w:gridCol w:w="1080"/>
      </w:tblGrid>
      <w:tr w:rsidR="00CB4538" w:rsidRPr="00613BDF">
        <w:tc>
          <w:tcPr>
            <w:tcW w:w="3330" w:type="dxa"/>
            <w:tcBorders>
              <w:top w:val="nil"/>
              <w:bottom w:val="nil"/>
              <w:right w:val="single" w:sz="4" w:space="0" w:color="auto"/>
            </w:tcBorders>
          </w:tcPr>
          <w:p w:rsidR="00CB4538" w:rsidRPr="00092F68" w:rsidRDefault="00CB4538" w:rsidP="00746DE6">
            <w:pPr>
              <w:pStyle w:val="BodyText2"/>
              <w:spacing w:line="280" w:lineRule="exact"/>
              <w:rPr>
                <w:rFonts w:hint="cs"/>
                <w:sz w:val="20"/>
                <w:rtl/>
                <w:lang w:val="fr-FR"/>
              </w:rPr>
            </w:pPr>
            <w:r w:rsidRPr="00092F68">
              <w:rPr>
                <w:rFonts w:hint="cs"/>
                <w:sz w:val="20"/>
                <w:rtl/>
                <w:lang w:val="fr-FR"/>
              </w:rPr>
              <w:t xml:space="preserve">شركة الاذاعة العامة  </w:t>
            </w:r>
            <w:r w:rsidRPr="00092F68">
              <w:rPr>
                <w:sz w:val="20"/>
                <w:lang w:bidi="ar-EG"/>
              </w:rPr>
              <w:t>MRTV</w:t>
            </w:r>
            <w:r w:rsidRPr="00092F68">
              <w:rPr>
                <w:rFonts w:hint="cs"/>
                <w:sz w:val="20"/>
                <w:rtl/>
                <w:lang w:val="fr-FR"/>
              </w:rPr>
              <w:t xml:space="preserve"> </w:t>
            </w:r>
          </w:p>
          <w:p w:rsidR="00CB4538" w:rsidRPr="00092F68" w:rsidRDefault="00CB4538" w:rsidP="00746DE6">
            <w:pPr>
              <w:pStyle w:val="BodyText2"/>
              <w:spacing w:line="280" w:lineRule="exact"/>
              <w:rPr>
                <w:rFonts w:hint="cs"/>
                <w:sz w:val="20"/>
                <w:rtl/>
              </w:rPr>
            </w:pPr>
            <w:r w:rsidRPr="00092F68">
              <w:rPr>
                <w:rFonts w:hint="cs"/>
                <w:sz w:val="20"/>
                <w:rtl/>
              </w:rPr>
              <w:t>المستوى الوطني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شركات الاذاعة العامة</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المستوى المحلي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شركات الاذاعة التجارية</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المستوى الوطني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المستوى المحلي</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770</w:t>
            </w:r>
          </w:p>
          <w:p w:rsidR="00CB4538" w:rsidRPr="00092F68" w:rsidRDefault="00CB4538" w:rsidP="00746DE6">
            <w:pPr>
              <w:pStyle w:val="BodyText2"/>
              <w:spacing w:line="280" w:lineRule="exact"/>
              <w:jc w:val="center"/>
              <w:rPr>
                <w:rFonts w:hint="cs"/>
                <w:sz w:val="20"/>
                <w:rtl/>
              </w:rPr>
            </w:pPr>
          </w:p>
          <w:p w:rsidR="00CB4538" w:rsidRDefault="00CB4538" w:rsidP="00746DE6">
            <w:pPr>
              <w:pStyle w:val="BodyText2"/>
              <w:spacing w:line="280" w:lineRule="exact"/>
              <w:jc w:val="center"/>
              <w:rPr>
                <w:rFonts w:hint="cs"/>
                <w:sz w:val="20"/>
                <w:rtl/>
              </w:rPr>
            </w:pPr>
            <w:r>
              <w:rPr>
                <w:rFonts w:hint="cs"/>
                <w:sz w:val="20"/>
                <w:rtl/>
              </w:rPr>
              <w:t>28</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137</w:t>
            </w:r>
          </w:p>
          <w:p w:rsidR="00CB4538" w:rsidRPr="00092F68" w:rsidRDefault="00CB4538" w:rsidP="00746DE6">
            <w:pPr>
              <w:pStyle w:val="BodyText2"/>
              <w:spacing w:line="280" w:lineRule="exact"/>
              <w:jc w:val="center"/>
              <w:rPr>
                <w:rFonts w:hint="cs"/>
                <w:sz w:val="20"/>
                <w:rtl/>
              </w:rPr>
            </w:pPr>
            <w:r w:rsidRPr="00092F68">
              <w:rPr>
                <w:rFonts w:hint="cs"/>
                <w:sz w:val="20"/>
                <w:rtl/>
              </w:rPr>
              <w:t>446</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282</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15</w:t>
            </w:r>
          </w:p>
          <w:p w:rsidR="00CB4538" w:rsidRPr="00092F68" w:rsidRDefault="00CB4538" w:rsidP="00746DE6">
            <w:pPr>
              <w:pStyle w:val="BodyText2"/>
              <w:spacing w:line="280" w:lineRule="exact"/>
              <w:jc w:val="center"/>
              <w:rPr>
                <w:rFonts w:hint="cs"/>
                <w:sz w:val="20"/>
                <w:rtl/>
              </w:rPr>
            </w:pPr>
          </w:p>
          <w:p w:rsidR="00CB4538" w:rsidRDefault="00CB4538" w:rsidP="00746DE6">
            <w:pPr>
              <w:pStyle w:val="BodyText2"/>
              <w:spacing w:line="280" w:lineRule="exact"/>
              <w:jc w:val="center"/>
              <w:rPr>
                <w:rFonts w:hint="cs"/>
                <w:sz w:val="20"/>
                <w:rtl/>
              </w:rPr>
            </w:pPr>
            <w:r>
              <w:rPr>
                <w:rFonts w:hint="cs"/>
                <w:sz w:val="20"/>
                <w:rtl/>
              </w:rPr>
              <w:t>42</w:t>
            </w:r>
          </w:p>
          <w:p w:rsidR="00CB4538" w:rsidRPr="00092F68" w:rsidRDefault="00CB4538" w:rsidP="00746DE6">
            <w:pPr>
              <w:pStyle w:val="BodyText2"/>
              <w:spacing w:line="280" w:lineRule="exact"/>
              <w:jc w:val="center"/>
              <w:rPr>
                <w:rFonts w:hint="cs"/>
                <w:sz w:val="20"/>
                <w:rtl/>
              </w:rPr>
            </w:pPr>
            <w:r w:rsidRPr="00092F68">
              <w:rPr>
                <w:rFonts w:hint="cs"/>
                <w:sz w:val="20"/>
                <w:rtl/>
              </w:rPr>
              <w:t>154</w:t>
            </w:r>
          </w:p>
        </w:tc>
        <w:tc>
          <w:tcPr>
            <w:tcW w:w="108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759</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85</w:t>
            </w:r>
          </w:p>
          <w:p w:rsidR="00CB4538" w:rsidRPr="00092F68" w:rsidRDefault="00CB4538" w:rsidP="00746DE6">
            <w:pPr>
              <w:pStyle w:val="BodyText2"/>
              <w:spacing w:line="280" w:lineRule="exact"/>
              <w:jc w:val="center"/>
              <w:rPr>
                <w:rFonts w:hint="cs"/>
                <w:sz w:val="20"/>
                <w:rtl/>
              </w:rPr>
            </w:pPr>
            <w:r w:rsidRPr="00092F68">
              <w:rPr>
                <w:rFonts w:hint="cs"/>
                <w:sz w:val="20"/>
                <w:rtl/>
              </w:rPr>
              <w:t>402</w:t>
            </w:r>
          </w:p>
        </w:tc>
        <w:tc>
          <w:tcPr>
            <w:tcW w:w="1080" w:type="dxa"/>
            <w:tcBorders>
              <w:top w:val="nil"/>
              <w:left w:val="single" w:sz="4" w:space="0" w:color="auto"/>
              <w:bottom w:val="nil"/>
            </w:tcBorders>
          </w:tcPr>
          <w:p w:rsidR="00CB4538" w:rsidRPr="00092F68" w:rsidRDefault="00CB4538" w:rsidP="00746DE6">
            <w:pPr>
              <w:pStyle w:val="BodyText2"/>
              <w:spacing w:line="280" w:lineRule="exact"/>
              <w:jc w:val="center"/>
              <w:rPr>
                <w:rFonts w:hint="cs"/>
                <w:sz w:val="20"/>
                <w:rtl/>
              </w:rPr>
            </w:pPr>
          </w:p>
          <w:p w:rsidR="00CB4538" w:rsidRDefault="00CB4538" w:rsidP="00746DE6">
            <w:pPr>
              <w:pStyle w:val="BodyText2"/>
              <w:spacing w:line="280" w:lineRule="exact"/>
              <w:jc w:val="center"/>
              <w:rPr>
                <w:rFonts w:hint="cs"/>
                <w:sz w:val="20"/>
                <w:rtl/>
              </w:rPr>
            </w:pPr>
            <w:r>
              <w:rPr>
                <w:rFonts w:hint="cs"/>
                <w:sz w:val="20"/>
                <w:rtl/>
              </w:rPr>
              <w:t>281</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w:t>
            </w:r>
          </w:p>
          <w:p w:rsidR="00CB4538" w:rsidRPr="00092F68" w:rsidRDefault="00CB4538" w:rsidP="00746DE6">
            <w:pPr>
              <w:pStyle w:val="BodyText2"/>
              <w:spacing w:line="280" w:lineRule="exact"/>
              <w:jc w:val="center"/>
              <w:rPr>
                <w:rFonts w:hint="cs"/>
                <w:sz w:val="20"/>
                <w:rtl/>
              </w:rPr>
            </w:pPr>
          </w:p>
          <w:p w:rsidR="00CB4538" w:rsidRPr="00092F68" w:rsidRDefault="00CB4538" w:rsidP="00746DE6">
            <w:pPr>
              <w:pStyle w:val="BodyText2"/>
              <w:spacing w:line="280" w:lineRule="exact"/>
              <w:jc w:val="center"/>
              <w:rPr>
                <w:rFonts w:hint="cs"/>
                <w:sz w:val="20"/>
                <w:rtl/>
              </w:rPr>
            </w:pPr>
            <w:r w:rsidRPr="00092F68">
              <w:rPr>
                <w:rFonts w:hint="cs"/>
                <w:sz w:val="20"/>
                <w:rtl/>
              </w:rPr>
              <w:t>26</w:t>
            </w:r>
          </w:p>
          <w:p w:rsidR="00CB4538" w:rsidRPr="00092F68" w:rsidRDefault="00CB4538" w:rsidP="00746DE6">
            <w:pPr>
              <w:pStyle w:val="BodyText2"/>
              <w:spacing w:line="280" w:lineRule="exact"/>
              <w:jc w:val="center"/>
              <w:rPr>
                <w:rFonts w:hint="cs"/>
                <w:sz w:val="20"/>
                <w:rtl/>
              </w:rPr>
            </w:pPr>
            <w:r w:rsidRPr="00092F68">
              <w:rPr>
                <w:rFonts w:hint="cs"/>
                <w:sz w:val="20"/>
                <w:rtl/>
              </w:rPr>
              <w:t>154</w:t>
            </w:r>
          </w:p>
        </w:tc>
      </w:tr>
    </w:tbl>
    <w:p w:rsidR="00CB4538" w:rsidRPr="00746DE6" w:rsidRDefault="00CB4538" w:rsidP="0032137E">
      <w:pPr>
        <w:pStyle w:val="BodyText2"/>
        <w:spacing w:line="240" w:lineRule="exact"/>
        <w:jc w:val="center"/>
        <w:rPr>
          <w:rFonts w:hint="cs"/>
          <w:b/>
          <w:bCs/>
          <w:sz w:val="22"/>
          <w:szCs w:val="22"/>
          <w:rtl/>
        </w:rPr>
      </w:pPr>
      <w:r w:rsidRPr="00746DE6">
        <w:rPr>
          <w:b/>
          <w:bCs/>
          <w:sz w:val="22"/>
          <w:szCs w:val="22"/>
          <w:rtl/>
        </w:rPr>
        <w:t xml:space="preserve">موظفو محطات الاذاعة </w:t>
      </w:r>
    </w:p>
    <w:tbl>
      <w:tblPr>
        <w:tblStyle w:val="Footer"/>
        <w:bidiVisual/>
        <w:tblW w:w="0" w:type="auto"/>
        <w:tblInd w:w="1138" w:type="dxa"/>
        <w:tblLook w:val="01E0" w:firstRow="1" w:lastRow="1" w:firstColumn="1" w:lastColumn="1" w:noHBand="0" w:noVBand="0"/>
      </w:tblPr>
      <w:tblGrid>
        <w:gridCol w:w="3330"/>
        <w:gridCol w:w="1260"/>
        <w:gridCol w:w="1260"/>
        <w:gridCol w:w="1080"/>
        <w:gridCol w:w="1080"/>
      </w:tblGrid>
      <w:tr w:rsidR="00CB4538" w:rsidRPr="00613BDF">
        <w:tc>
          <w:tcPr>
            <w:tcW w:w="3330" w:type="dxa"/>
            <w:tcBorders>
              <w:bottom w:val="nil"/>
              <w:right w:val="single" w:sz="4" w:space="0" w:color="auto"/>
            </w:tcBorders>
          </w:tcPr>
          <w:p w:rsidR="00CB4538" w:rsidRPr="00092F68" w:rsidRDefault="00CB4538" w:rsidP="00746DE6">
            <w:pPr>
              <w:pStyle w:val="BodyText2"/>
              <w:spacing w:line="280" w:lineRule="exact"/>
              <w:rPr>
                <w:rFonts w:hint="cs"/>
                <w:sz w:val="20"/>
                <w:rtl/>
                <w:lang w:val="fr-FR"/>
              </w:rPr>
            </w:pPr>
            <w:r w:rsidRPr="00092F68">
              <w:rPr>
                <w:rFonts w:hint="cs"/>
                <w:sz w:val="20"/>
                <w:rtl/>
                <w:lang w:val="fr-FR"/>
              </w:rPr>
              <w:t xml:space="preserve">شركة الاذاعة العامة  </w:t>
            </w:r>
            <w:r w:rsidRPr="00092F68">
              <w:rPr>
                <w:sz w:val="20"/>
                <w:lang w:bidi="ar-EG"/>
              </w:rPr>
              <w:t>MRTV</w:t>
            </w:r>
          </w:p>
          <w:p w:rsidR="00CB4538" w:rsidRPr="00092F68" w:rsidRDefault="00CB4538" w:rsidP="00746DE6">
            <w:pPr>
              <w:pStyle w:val="BodyText2"/>
              <w:spacing w:line="280" w:lineRule="exact"/>
              <w:rPr>
                <w:rFonts w:hint="cs"/>
                <w:sz w:val="20"/>
                <w:rtl/>
              </w:rPr>
            </w:pPr>
            <w:r w:rsidRPr="00092F68">
              <w:rPr>
                <w:rFonts w:hint="cs"/>
                <w:sz w:val="20"/>
                <w:rtl/>
              </w:rPr>
              <w:t>المستوى الوطني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شركات الاذاعة العامة</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المستوى المحلي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شركات الاذاعة التجارية</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المستوى الوطني</w:t>
            </w:r>
          </w:p>
          <w:p w:rsidR="00CB4538" w:rsidRPr="00092F68" w:rsidRDefault="00CB4538" w:rsidP="00746DE6">
            <w:pPr>
              <w:pStyle w:val="BodyText2"/>
              <w:spacing w:line="280" w:lineRule="exact"/>
              <w:jc w:val="both"/>
              <w:rPr>
                <w:rFonts w:hint="cs"/>
                <w:b w:val="0"/>
                <w:bCs w:val="0"/>
                <w:sz w:val="20"/>
                <w:rtl/>
              </w:rPr>
            </w:pPr>
            <w:r w:rsidRPr="00092F68">
              <w:rPr>
                <w:rFonts w:hint="cs"/>
                <w:b w:val="0"/>
                <w:bCs w:val="0"/>
                <w:sz w:val="20"/>
                <w:rtl/>
              </w:rPr>
              <w:t>المستوى المحلي</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416</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180</w:t>
            </w:r>
          </w:p>
          <w:p w:rsidR="00CB4538" w:rsidRPr="00092F68" w:rsidRDefault="00CB4538" w:rsidP="00746DE6">
            <w:pPr>
              <w:pStyle w:val="BodyText2"/>
              <w:spacing w:line="280" w:lineRule="exact"/>
              <w:jc w:val="center"/>
              <w:rPr>
                <w:rFonts w:hint="cs"/>
                <w:b w:val="0"/>
                <w:bCs w:val="0"/>
                <w:sz w:val="20"/>
                <w:rtl/>
              </w:rPr>
            </w:pPr>
          </w:p>
          <w:p w:rsidR="00CB4538" w:rsidRDefault="00CB4538" w:rsidP="00746DE6">
            <w:pPr>
              <w:pStyle w:val="BodyText2"/>
              <w:spacing w:line="280" w:lineRule="exact"/>
              <w:jc w:val="center"/>
              <w:rPr>
                <w:rFonts w:hint="cs"/>
                <w:b w:val="0"/>
                <w:bCs w:val="0"/>
                <w:sz w:val="20"/>
                <w:rtl/>
              </w:rPr>
            </w:pPr>
            <w:r>
              <w:rPr>
                <w:rFonts w:hint="cs"/>
                <w:b w:val="0"/>
                <w:bCs w:val="0"/>
                <w:sz w:val="20"/>
                <w:rtl/>
              </w:rPr>
              <w:t>16</w:t>
            </w: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267</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201</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72</w:t>
            </w:r>
          </w:p>
          <w:p w:rsidR="00CB4538" w:rsidRDefault="00CB4538" w:rsidP="00746DE6">
            <w:pPr>
              <w:pStyle w:val="BodyText2"/>
              <w:spacing w:line="280" w:lineRule="exact"/>
              <w:jc w:val="center"/>
              <w:rPr>
                <w:rFonts w:hint="cs"/>
                <w:b w:val="0"/>
                <w:bCs w:val="0"/>
                <w:sz w:val="20"/>
                <w:rtl/>
              </w:rPr>
            </w:pPr>
          </w:p>
          <w:p w:rsidR="00CB4538" w:rsidRDefault="00CB4538" w:rsidP="00746DE6">
            <w:pPr>
              <w:pStyle w:val="BodyText2"/>
              <w:spacing w:line="280" w:lineRule="exact"/>
              <w:jc w:val="center"/>
              <w:rPr>
                <w:rFonts w:hint="cs"/>
                <w:b w:val="0"/>
                <w:bCs w:val="0"/>
                <w:sz w:val="20"/>
                <w:rtl/>
              </w:rPr>
            </w:pPr>
            <w:r>
              <w:rPr>
                <w:rFonts w:hint="cs"/>
                <w:b w:val="0"/>
                <w:bCs w:val="0"/>
                <w:sz w:val="20"/>
                <w:rtl/>
              </w:rPr>
              <w:t>6</w:t>
            </w: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85</w:t>
            </w:r>
          </w:p>
        </w:tc>
        <w:tc>
          <w:tcPr>
            <w:tcW w:w="108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400</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162</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26</w:t>
            </w: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198</w:t>
            </w:r>
          </w:p>
        </w:tc>
        <w:tc>
          <w:tcPr>
            <w:tcW w:w="1080" w:type="dxa"/>
            <w:tcBorders>
              <w:top w:val="nil"/>
              <w:left w:val="single" w:sz="4" w:space="0" w:color="auto"/>
              <w:bottom w:val="nil"/>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189</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64</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8</w:t>
            </w: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74</w:t>
            </w:r>
          </w:p>
        </w:tc>
      </w:tr>
    </w:tbl>
    <w:p w:rsidR="00CB4538" w:rsidRPr="0032137E" w:rsidRDefault="00CB4538" w:rsidP="0032137E">
      <w:pPr>
        <w:pStyle w:val="BodyText2"/>
        <w:spacing w:line="240" w:lineRule="exact"/>
        <w:jc w:val="center"/>
        <w:rPr>
          <w:rFonts w:hint="cs"/>
          <w:b/>
          <w:bCs/>
          <w:sz w:val="22"/>
          <w:szCs w:val="22"/>
          <w:rtl/>
        </w:rPr>
      </w:pPr>
      <w:r w:rsidRPr="0032137E">
        <w:rPr>
          <w:b/>
          <w:bCs/>
          <w:sz w:val="22"/>
          <w:szCs w:val="22"/>
          <w:rtl/>
        </w:rPr>
        <w:t>موظفو الخدمات المشتركة</w:t>
      </w:r>
    </w:p>
    <w:tbl>
      <w:tblPr>
        <w:tblStyle w:val="Footer"/>
        <w:bidiVisual/>
        <w:tblW w:w="0" w:type="auto"/>
        <w:tblInd w:w="1138" w:type="dxa"/>
        <w:tblLook w:val="01E0" w:firstRow="1" w:lastRow="1" w:firstColumn="1" w:lastColumn="1" w:noHBand="0" w:noVBand="0"/>
      </w:tblPr>
      <w:tblGrid>
        <w:gridCol w:w="3330"/>
        <w:gridCol w:w="1260"/>
        <w:gridCol w:w="1260"/>
        <w:gridCol w:w="1080"/>
        <w:gridCol w:w="1080"/>
      </w:tblGrid>
      <w:tr w:rsidR="00CB4538" w:rsidRPr="00613BDF">
        <w:tc>
          <w:tcPr>
            <w:tcW w:w="3330" w:type="dxa"/>
            <w:tcBorders>
              <w:top w:val="nil"/>
              <w:bottom w:val="nil"/>
              <w:right w:val="single" w:sz="4" w:space="0" w:color="auto"/>
            </w:tcBorders>
          </w:tcPr>
          <w:p w:rsidR="00CB4538" w:rsidRPr="00092F68" w:rsidRDefault="00CB4538" w:rsidP="00746DE6">
            <w:pPr>
              <w:pStyle w:val="BodyText2"/>
              <w:spacing w:line="280" w:lineRule="exact"/>
              <w:rPr>
                <w:rFonts w:hint="cs"/>
                <w:sz w:val="20"/>
                <w:rtl/>
                <w:lang w:val="fr-FR"/>
              </w:rPr>
            </w:pPr>
            <w:r w:rsidRPr="00092F68">
              <w:rPr>
                <w:rFonts w:hint="cs"/>
                <w:sz w:val="20"/>
                <w:rtl/>
                <w:lang w:val="fr-FR"/>
              </w:rPr>
              <w:t xml:space="preserve">شركة الاذاعة العامة  </w:t>
            </w:r>
            <w:r w:rsidRPr="00092F68">
              <w:rPr>
                <w:sz w:val="20"/>
                <w:lang w:bidi="ar-EG"/>
              </w:rPr>
              <w:t>MRTV</w:t>
            </w:r>
          </w:p>
          <w:p w:rsidR="00CB4538" w:rsidRPr="00092F68" w:rsidRDefault="00CB4538" w:rsidP="00746DE6">
            <w:pPr>
              <w:pStyle w:val="BodyText2"/>
              <w:spacing w:line="280" w:lineRule="exact"/>
              <w:rPr>
                <w:rFonts w:hint="cs"/>
                <w:sz w:val="20"/>
                <w:rtl/>
              </w:rPr>
            </w:pPr>
            <w:r w:rsidRPr="00092F68">
              <w:rPr>
                <w:rFonts w:hint="cs"/>
                <w:sz w:val="20"/>
                <w:rtl/>
              </w:rPr>
              <w:t>المستوى الوطني</w:t>
            </w:r>
          </w:p>
          <w:p w:rsidR="00CB4538" w:rsidRPr="00092F68" w:rsidRDefault="00CB4538" w:rsidP="00746DE6">
            <w:pPr>
              <w:pStyle w:val="BodyText2"/>
              <w:spacing w:line="280" w:lineRule="exact"/>
              <w:rPr>
                <w:rFonts w:hint="cs"/>
                <w:sz w:val="20"/>
                <w:rtl/>
                <w:lang w:val="fr-FR"/>
              </w:rPr>
            </w:pPr>
            <w:r w:rsidRPr="00092F68">
              <w:rPr>
                <w:rFonts w:hint="cs"/>
                <w:sz w:val="20"/>
                <w:rtl/>
                <w:lang w:val="fr-FR"/>
              </w:rPr>
              <w:t>شركات الاذاعة العامة</w:t>
            </w:r>
          </w:p>
          <w:p w:rsidR="00CB4538" w:rsidRPr="00092F68" w:rsidRDefault="00CB4538" w:rsidP="00746DE6">
            <w:pPr>
              <w:pStyle w:val="BodyText2"/>
              <w:spacing w:line="280" w:lineRule="exact"/>
              <w:jc w:val="both"/>
              <w:rPr>
                <w:b w:val="0"/>
                <w:bCs w:val="0"/>
                <w:sz w:val="20"/>
                <w:rtl/>
              </w:rPr>
            </w:pPr>
            <w:r w:rsidRPr="00092F68">
              <w:rPr>
                <w:rFonts w:hint="cs"/>
                <w:sz w:val="20"/>
                <w:rtl/>
                <w:lang w:val="fr-FR"/>
              </w:rPr>
              <w:t>المستوى المحلي</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472</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126</w:t>
            </w:r>
          </w:p>
        </w:tc>
        <w:tc>
          <w:tcPr>
            <w:tcW w:w="126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Default="00CB4538" w:rsidP="00746DE6">
            <w:pPr>
              <w:pStyle w:val="BodyText2"/>
              <w:spacing w:line="280" w:lineRule="exact"/>
              <w:jc w:val="center"/>
              <w:rPr>
                <w:rFonts w:hint="cs"/>
                <w:b w:val="0"/>
                <w:bCs w:val="0"/>
                <w:sz w:val="20"/>
                <w:rtl/>
              </w:rPr>
            </w:pPr>
            <w:r>
              <w:rPr>
                <w:rFonts w:hint="cs"/>
                <w:b w:val="0"/>
                <w:bCs w:val="0"/>
                <w:sz w:val="20"/>
                <w:rtl/>
              </w:rPr>
              <w:t>205</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41</w:t>
            </w:r>
          </w:p>
        </w:tc>
        <w:tc>
          <w:tcPr>
            <w:tcW w:w="1080" w:type="dxa"/>
            <w:tcBorders>
              <w:top w:val="nil"/>
              <w:left w:val="single" w:sz="4" w:space="0" w:color="auto"/>
              <w:bottom w:val="nil"/>
              <w:right w:val="single" w:sz="4" w:space="0" w:color="auto"/>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458</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136</w:t>
            </w:r>
          </w:p>
        </w:tc>
        <w:tc>
          <w:tcPr>
            <w:tcW w:w="1080" w:type="dxa"/>
            <w:tcBorders>
              <w:top w:val="nil"/>
              <w:left w:val="single" w:sz="4" w:space="0" w:color="auto"/>
              <w:bottom w:val="nil"/>
            </w:tcBorders>
          </w:tcPr>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201</w:t>
            </w:r>
          </w:p>
          <w:p w:rsidR="00CB4538" w:rsidRPr="00092F68" w:rsidRDefault="00CB4538" w:rsidP="00746DE6">
            <w:pPr>
              <w:pStyle w:val="BodyText2"/>
              <w:spacing w:line="280" w:lineRule="exact"/>
              <w:jc w:val="center"/>
              <w:rPr>
                <w:rFonts w:hint="cs"/>
                <w:b w:val="0"/>
                <w:bCs w:val="0"/>
                <w:sz w:val="20"/>
                <w:rtl/>
              </w:rPr>
            </w:pPr>
          </w:p>
          <w:p w:rsidR="00CB4538" w:rsidRPr="00092F68" w:rsidRDefault="00CB4538" w:rsidP="00746DE6">
            <w:pPr>
              <w:pStyle w:val="BodyText2"/>
              <w:spacing w:line="280" w:lineRule="exact"/>
              <w:jc w:val="center"/>
              <w:rPr>
                <w:rFonts w:hint="cs"/>
                <w:b w:val="0"/>
                <w:bCs w:val="0"/>
                <w:sz w:val="20"/>
                <w:rtl/>
              </w:rPr>
            </w:pPr>
            <w:r w:rsidRPr="00092F68">
              <w:rPr>
                <w:rFonts w:hint="cs"/>
                <w:b w:val="0"/>
                <w:bCs w:val="0"/>
                <w:sz w:val="20"/>
                <w:rtl/>
              </w:rPr>
              <w:t>51</w:t>
            </w:r>
          </w:p>
        </w:tc>
      </w:tr>
    </w:tbl>
    <w:p w:rsidR="00CB4538" w:rsidRPr="004926B4" w:rsidRDefault="00CB4538" w:rsidP="00CB4538">
      <w:pPr>
        <w:pStyle w:val="BodyText2"/>
        <w:spacing w:after="120" w:line="400" w:lineRule="exact"/>
        <w:ind w:left="1037"/>
        <w:rPr>
          <w:rFonts w:hint="cs"/>
          <w:sz w:val="26"/>
          <w:szCs w:val="26"/>
          <w:rtl/>
        </w:rPr>
      </w:pPr>
      <w:r w:rsidRPr="004926B4">
        <w:rPr>
          <w:sz w:val="26"/>
          <w:szCs w:val="26"/>
          <w:rtl/>
        </w:rPr>
        <w:t>المصدر:  مكتب الإحصاء الحكومية</w:t>
      </w:r>
    </w:p>
    <w:p w:rsidR="00635B4D" w:rsidRDefault="00635B4D" w:rsidP="00635B4D">
      <w:pPr>
        <w:pStyle w:val="BodyText2"/>
        <w:spacing w:after="120" w:line="400" w:lineRule="exact"/>
        <w:ind w:left="1030"/>
        <w:jc w:val="both"/>
        <w:rPr>
          <w:rFonts w:hint="cs"/>
          <w:b/>
          <w:bCs/>
          <w:sz w:val="30"/>
          <w:szCs w:val="30"/>
          <w:rtl/>
        </w:rPr>
      </w:pPr>
    </w:p>
    <w:tbl>
      <w:tblPr>
        <w:bidiVisual/>
        <w:tblW w:w="0" w:type="auto"/>
        <w:tblInd w:w="940" w:type="dxa"/>
        <w:tblLayout w:type="fixed"/>
        <w:tblCellMar>
          <w:left w:w="0" w:type="dxa"/>
          <w:right w:w="0" w:type="dxa"/>
        </w:tblCellMar>
        <w:tblLook w:val="0000" w:firstRow="0" w:lastRow="0" w:firstColumn="0" w:lastColumn="0" w:noHBand="0" w:noVBand="0"/>
      </w:tblPr>
      <w:tblGrid>
        <w:gridCol w:w="3735"/>
        <w:gridCol w:w="4320"/>
      </w:tblGrid>
      <w:tr w:rsidR="00635B4D">
        <w:tblPrEx>
          <w:tblCellMar>
            <w:top w:w="0" w:type="dxa"/>
            <w:bottom w:w="0" w:type="dxa"/>
          </w:tblCellMar>
        </w:tblPrEx>
        <w:tc>
          <w:tcPr>
            <w:tcW w:w="8055" w:type="dxa"/>
            <w:gridSpan w:val="2"/>
            <w:tcBorders>
              <w:left w:val="single" w:sz="12" w:space="0" w:color="auto"/>
            </w:tcBorders>
            <w:shd w:val="clear" w:color="auto" w:fill="B3B3B3"/>
          </w:tcPr>
          <w:p w:rsidR="00635B4D" w:rsidRPr="00635B4D" w:rsidRDefault="00635B4D" w:rsidP="00635B4D">
            <w:pPr>
              <w:tabs>
                <w:tab w:val="left" w:pos="288"/>
                <w:tab w:val="left" w:pos="576"/>
                <w:tab w:val="left" w:pos="864"/>
                <w:tab w:val="left" w:pos="1152"/>
              </w:tabs>
              <w:ind w:right="40"/>
              <w:jc w:val="center"/>
              <w:rPr>
                <w:rFonts w:hint="cs"/>
                <w:b/>
                <w:bCs/>
                <w:sz w:val="32"/>
                <w:szCs w:val="32"/>
                <w:rtl/>
              </w:rPr>
            </w:pPr>
            <w:r w:rsidRPr="00635B4D">
              <w:rPr>
                <w:rFonts w:hint="cs"/>
                <w:b/>
                <w:bCs/>
                <w:sz w:val="32"/>
                <w:szCs w:val="32"/>
                <w:rtl/>
              </w:rPr>
              <w:t>التعليم</w:t>
            </w:r>
          </w:p>
        </w:tc>
      </w:tr>
      <w:tr w:rsidR="00635B4D">
        <w:tblPrEx>
          <w:tblCellMar>
            <w:top w:w="0" w:type="dxa"/>
            <w:bottom w:w="0" w:type="dxa"/>
          </w:tblCellMar>
        </w:tblPrEx>
        <w:tc>
          <w:tcPr>
            <w:tcW w:w="8055" w:type="dxa"/>
            <w:gridSpan w:val="2"/>
            <w:tcBorders>
              <w:left w:val="single" w:sz="12" w:space="0" w:color="auto"/>
            </w:tcBorders>
            <w:shd w:val="clear" w:color="auto" w:fill="auto"/>
          </w:tcPr>
          <w:p w:rsidR="00635B4D" w:rsidRPr="00635B4D" w:rsidRDefault="00635B4D" w:rsidP="00635B4D">
            <w:pPr>
              <w:tabs>
                <w:tab w:val="left" w:pos="288"/>
                <w:tab w:val="left" w:pos="576"/>
                <w:tab w:val="left" w:pos="864"/>
                <w:tab w:val="left" w:pos="1152"/>
              </w:tabs>
              <w:spacing w:line="120" w:lineRule="exact"/>
              <w:ind w:right="43"/>
              <w:jc w:val="center"/>
              <w:rPr>
                <w:rFonts w:hint="cs"/>
                <w:b/>
                <w:bCs/>
                <w:sz w:val="32"/>
                <w:szCs w:val="32"/>
                <w:rtl/>
              </w:rPr>
            </w:pPr>
          </w:p>
        </w:tc>
      </w:tr>
      <w:tr w:rsidR="00E5692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B3B3B3"/>
          <w:tblCellMar>
            <w:top w:w="0" w:type="dxa"/>
            <w:bottom w:w="0" w:type="dxa"/>
          </w:tblCellMar>
        </w:tblPrEx>
        <w:trPr>
          <w:gridAfter w:val="1"/>
          <w:wAfter w:w="4320" w:type="dxa"/>
        </w:trPr>
        <w:tc>
          <w:tcPr>
            <w:tcW w:w="3735" w:type="dxa"/>
            <w:shd w:val="clear" w:color="auto" w:fill="B3B3B3"/>
          </w:tcPr>
          <w:p w:rsidR="00E56928" w:rsidRPr="00E56928" w:rsidRDefault="00E56928" w:rsidP="00E56928">
            <w:pPr>
              <w:tabs>
                <w:tab w:val="left" w:pos="288"/>
                <w:tab w:val="left" w:pos="576"/>
                <w:tab w:val="left" w:pos="864"/>
                <w:tab w:val="left" w:pos="1152"/>
              </w:tabs>
              <w:spacing w:after="120" w:line="320" w:lineRule="exact"/>
              <w:ind w:right="43"/>
              <w:rPr>
                <w:rFonts w:hint="cs"/>
                <w:b/>
                <w:bCs/>
                <w:rtl/>
              </w:rPr>
            </w:pPr>
            <w:r w:rsidRPr="00E56928">
              <w:rPr>
                <w:rFonts w:hint="cs"/>
                <w:b/>
                <w:bCs/>
                <w:rtl/>
              </w:rPr>
              <w:t>التعليم الابتدائي والتعليم الثانوي</w:t>
            </w:r>
          </w:p>
        </w:tc>
      </w:tr>
    </w:tbl>
    <w:p w:rsidR="00E56928" w:rsidRDefault="00E56928" w:rsidP="00635B4D">
      <w:pPr>
        <w:pStyle w:val="BodyText2"/>
        <w:spacing w:after="120" w:line="400" w:lineRule="exact"/>
        <w:ind w:left="1030"/>
        <w:jc w:val="both"/>
        <w:rPr>
          <w:rFonts w:hint="cs"/>
          <w:b/>
          <w:b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في نهاية السنة الدراسية 2000/2001،وفي ما يتعلق بجميع أنواع التعليم الابتدائي والثانوي كان هناك </w:t>
      </w:r>
      <w:r w:rsidRPr="00613BDF">
        <w:rPr>
          <w:rFonts w:hint="cs"/>
          <w:sz w:val="30"/>
          <w:szCs w:val="30"/>
          <w:rtl/>
          <w:lang w:bidi="ar-EG"/>
        </w:rPr>
        <w:t>ما يلي</w:t>
      </w:r>
      <w:r w:rsidRPr="00613BDF">
        <w:rPr>
          <w:sz w:val="30"/>
          <w:szCs w:val="30"/>
          <w:rtl/>
        </w:rPr>
        <w:t xml:space="preserve">:  1010مدرسة عادية  تضم 10031 فصلا بها 246490 تلميذا؛ </w:t>
      </w:r>
      <w:r w:rsidRPr="00613BDF">
        <w:rPr>
          <w:rFonts w:hint="cs"/>
          <w:sz w:val="30"/>
          <w:szCs w:val="30"/>
          <w:rtl/>
          <w:lang w:bidi="ar-EG"/>
        </w:rPr>
        <w:t xml:space="preserve">ثم </w:t>
      </w:r>
      <w:r w:rsidRPr="00613BDF">
        <w:rPr>
          <w:sz w:val="30"/>
          <w:szCs w:val="30"/>
          <w:rtl/>
        </w:rPr>
        <w:t>كانت هناك 45 مدرسة ابتدائية خاصة</w:t>
      </w:r>
      <w:r>
        <w:rPr>
          <w:sz w:val="30"/>
          <w:szCs w:val="30"/>
          <w:rtl/>
        </w:rPr>
        <w:t>(</w:t>
      </w:r>
      <w:r w:rsidRPr="00613BDF">
        <w:rPr>
          <w:sz w:val="30"/>
          <w:szCs w:val="30"/>
          <w:rtl/>
        </w:rPr>
        <w:t>للأطفال المعاقين من حيث النمو</w:t>
      </w:r>
      <w:r>
        <w:rPr>
          <w:sz w:val="30"/>
          <w:szCs w:val="30"/>
          <w:rtl/>
        </w:rPr>
        <w:t>)</w:t>
      </w:r>
      <w:r w:rsidRPr="00613BDF">
        <w:rPr>
          <w:rFonts w:hint="cs"/>
          <w:sz w:val="30"/>
          <w:szCs w:val="30"/>
          <w:rtl/>
          <w:lang w:bidi="ar-EG"/>
        </w:rPr>
        <w:t xml:space="preserve"> </w:t>
      </w:r>
      <w:r w:rsidRPr="00613BDF">
        <w:rPr>
          <w:sz w:val="30"/>
          <w:szCs w:val="30"/>
          <w:rtl/>
        </w:rPr>
        <w:t>وهي تضم 175 فصلا بها 1342 تلميذا؛ وكانت هناك 21مدرسة ابتدائية للكبار، ويميل عددها إلى الانخفاض، وتضم 58 فصلا بها 1137 تلميذا.  و</w:t>
      </w:r>
      <w:r w:rsidRPr="00613BDF">
        <w:rPr>
          <w:rFonts w:hint="cs"/>
          <w:sz w:val="30"/>
          <w:szCs w:val="30"/>
          <w:rtl/>
          <w:lang w:bidi="ar-EG"/>
        </w:rPr>
        <w:t xml:space="preserve">كانت </w:t>
      </w:r>
      <w:r w:rsidRPr="00613BDF">
        <w:rPr>
          <w:sz w:val="30"/>
          <w:szCs w:val="30"/>
          <w:rtl/>
        </w:rPr>
        <w:t>هناك 95 مدرسة ثانوية عادية</w:t>
      </w:r>
      <w:r w:rsidRPr="00613BDF">
        <w:rPr>
          <w:rFonts w:hint="cs"/>
          <w:sz w:val="30"/>
          <w:szCs w:val="30"/>
          <w:rtl/>
          <w:lang w:bidi="ar-EG"/>
        </w:rPr>
        <w:t xml:space="preserve"> </w:t>
      </w:r>
      <w:r>
        <w:rPr>
          <w:sz w:val="30"/>
          <w:szCs w:val="30"/>
          <w:rtl/>
        </w:rPr>
        <w:t>(</w:t>
      </w:r>
      <w:r w:rsidRPr="00613BDF">
        <w:rPr>
          <w:sz w:val="30"/>
          <w:szCs w:val="30"/>
          <w:rtl/>
        </w:rPr>
        <w:t xml:space="preserve">4 منها مدارس تابعة للقطاع الخاص) تضم 2951  فصلا بها 90990  تلميذا؛ وكانت هناك </w:t>
      </w:r>
      <w:r w:rsidRPr="00613BDF">
        <w:rPr>
          <w:rFonts w:hint="cs"/>
          <w:sz w:val="30"/>
          <w:szCs w:val="30"/>
          <w:rtl/>
          <w:lang w:bidi="ar-EG"/>
        </w:rPr>
        <w:t>م</w:t>
      </w:r>
      <w:r w:rsidRPr="00613BDF">
        <w:rPr>
          <w:sz w:val="30"/>
          <w:szCs w:val="30"/>
          <w:rtl/>
        </w:rPr>
        <w:t>دارس ثانوية خاصة - 4منها تضم 40فصلا بها 311 تلميذا،</w:t>
      </w:r>
      <w:r w:rsidRPr="00613BDF">
        <w:rPr>
          <w:rFonts w:hint="cs"/>
          <w:sz w:val="30"/>
          <w:szCs w:val="30"/>
          <w:rtl/>
          <w:lang w:bidi="ar-EG"/>
        </w:rPr>
        <w:t xml:space="preserve"> </w:t>
      </w:r>
      <w:r w:rsidRPr="00613BDF">
        <w:rPr>
          <w:sz w:val="30"/>
          <w:szCs w:val="30"/>
          <w:rtl/>
        </w:rPr>
        <w:t xml:space="preserve">وهناك مدرستان </w:t>
      </w:r>
      <w:r w:rsidRPr="00613BDF">
        <w:rPr>
          <w:rFonts w:hint="cs"/>
          <w:sz w:val="30"/>
          <w:szCs w:val="30"/>
          <w:rtl/>
          <w:lang w:bidi="ar-EG"/>
        </w:rPr>
        <w:t xml:space="preserve">لاهوتيتان </w:t>
      </w:r>
      <w:r w:rsidRPr="00613BDF">
        <w:rPr>
          <w:sz w:val="30"/>
          <w:szCs w:val="30"/>
          <w:rtl/>
        </w:rPr>
        <w:t>ثانويتان تضمان 12فصلا و</w:t>
      </w:r>
      <w:r w:rsidRPr="00613BDF">
        <w:rPr>
          <w:rFonts w:hint="cs"/>
          <w:sz w:val="30"/>
          <w:szCs w:val="30"/>
          <w:rtl/>
          <w:lang w:bidi="ar-EG"/>
        </w:rPr>
        <w:t>تستوعبان</w:t>
      </w:r>
      <w:r w:rsidRPr="00613BDF">
        <w:rPr>
          <w:sz w:val="30"/>
          <w:szCs w:val="30"/>
          <w:rtl/>
        </w:rPr>
        <w:t xml:space="preserve"> 289تلميذا. </w:t>
      </w:r>
    </w:p>
    <w:p w:rsidR="00CB4538" w:rsidRPr="00613BDF" w:rsidRDefault="00CB4538" w:rsidP="00CB4538">
      <w:pPr>
        <w:pStyle w:val="BodyText2"/>
        <w:spacing w:after="120" w:line="400" w:lineRule="exact"/>
        <w:ind w:left="1030" w:right="810" w:firstLine="450"/>
        <w:jc w:val="both"/>
        <w:rPr>
          <w:rFonts w:hint="cs"/>
          <w:sz w:val="30"/>
          <w:szCs w:val="30"/>
          <w:rtl/>
          <w:lang w:bidi="ar-EG"/>
        </w:rPr>
      </w:pPr>
      <w:r w:rsidRPr="00613BDF">
        <w:rPr>
          <w:rFonts w:hint="cs"/>
          <w:sz w:val="30"/>
          <w:szCs w:val="30"/>
          <w:rtl/>
          <w:lang w:bidi="ar-EG"/>
        </w:rPr>
        <w:t>و</w:t>
      </w:r>
      <w:r w:rsidRPr="00613BDF">
        <w:rPr>
          <w:sz w:val="30"/>
          <w:szCs w:val="30"/>
          <w:rtl/>
        </w:rPr>
        <w:t>هناك مدارس معنية بالتعليم الإض</w:t>
      </w:r>
      <w:r w:rsidRPr="00613BDF">
        <w:rPr>
          <w:rFonts w:hint="cs"/>
          <w:sz w:val="30"/>
          <w:szCs w:val="30"/>
          <w:rtl/>
          <w:lang w:bidi="ar-EG"/>
        </w:rPr>
        <w:t>ا</w:t>
      </w:r>
      <w:r w:rsidRPr="00613BDF">
        <w:rPr>
          <w:sz w:val="30"/>
          <w:szCs w:val="30"/>
          <w:rtl/>
        </w:rPr>
        <w:t xml:space="preserve">في ومدارس ابتدائية </w:t>
      </w:r>
      <w:r w:rsidRPr="00613BDF">
        <w:rPr>
          <w:rFonts w:hint="cs"/>
          <w:sz w:val="30"/>
          <w:szCs w:val="30"/>
          <w:rtl/>
          <w:lang w:bidi="ar-EG"/>
        </w:rPr>
        <w:t>ل</w:t>
      </w:r>
      <w:r w:rsidRPr="00613BDF">
        <w:rPr>
          <w:sz w:val="30"/>
          <w:szCs w:val="30"/>
          <w:rtl/>
        </w:rPr>
        <w:t>تعليم الموسيقى والباليه. والتلاميذ الذين ي</w:t>
      </w:r>
      <w:r w:rsidRPr="00613BDF">
        <w:rPr>
          <w:rFonts w:hint="cs"/>
          <w:sz w:val="30"/>
          <w:szCs w:val="30"/>
          <w:rtl/>
          <w:lang w:bidi="ar-EG"/>
        </w:rPr>
        <w:t>نتظمو</w:t>
      </w:r>
      <w:r w:rsidRPr="00613BDF">
        <w:rPr>
          <w:sz w:val="30"/>
          <w:szCs w:val="30"/>
          <w:rtl/>
        </w:rPr>
        <w:t xml:space="preserve">ن </w:t>
      </w:r>
      <w:r w:rsidRPr="00613BDF">
        <w:rPr>
          <w:rFonts w:hint="cs"/>
          <w:sz w:val="30"/>
          <w:szCs w:val="30"/>
          <w:rtl/>
          <w:lang w:bidi="ar-EG"/>
        </w:rPr>
        <w:t>ب</w:t>
      </w:r>
      <w:r w:rsidRPr="00613BDF">
        <w:rPr>
          <w:sz w:val="30"/>
          <w:szCs w:val="30"/>
          <w:rtl/>
        </w:rPr>
        <w:t xml:space="preserve">هذه المدارس </w:t>
      </w:r>
      <w:r w:rsidRPr="00613BDF">
        <w:rPr>
          <w:rFonts w:hint="cs"/>
          <w:sz w:val="30"/>
          <w:szCs w:val="30"/>
          <w:rtl/>
          <w:lang w:bidi="ar-EG"/>
        </w:rPr>
        <w:t xml:space="preserve">منتظمون </w:t>
      </w:r>
      <w:r w:rsidRPr="00613BDF">
        <w:rPr>
          <w:sz w:val="30"/>
          <w:szCs w:val="30"/>
          <w:rtl/>
        </w:rPr>
        <w:t xml:space="preserve">أيضا </w:t>
      </w:r>
      <w:r w:rsidRPr="00613BDF">
        <w:rPr>
          <w:rFonts w:hint="cs"/>
          <w:sz w:val="30"/>
          <w:szCs w:val="30"/>
          <w:rtl/>
          <w:lang w:bidi="ar-EG"/>
        </w:rPr>
        <w:t>ب</w:t>
      </w:r>
      <w:r w:rsidRPr="00613BDF">
        <w:rPr>
          <w:sz w:val="30"/>
          <w:szCs w:val="30"/>
          <w:rtl/>
        </w:rPr>
        <w:t>المدارس الابتدائية العادية،</w:t>
      </w:r>
      <w:r w:rsidRPr="00613BDF">
        <w:rPr>
          <w:rFonts w:hint="cs"/>
          <w:sz w:val="30"/>
          <w:szCs w:val="30"/>
          <w:rtl/>
          <w:lang w:bidi="ar-EG"/>
        </w:rPr>
        <w:t xml:space="preserve"> وال</w:t>
      </w:r>
      <w:r w:rsidRPr="00613BDF">
        <w:rPr>
          <w:sz w:val="30"/>
          <w:szCs w:val="30"/>
          <w:rtl/>
        </w:rPr>
        <w:t>تعليم المقدم في هذه المدارس إض</w:t>
      </w:r>
      <w:r w:rsidRPr="00613BDF">
        <w:rPr>
          <w:rFonts w:hint="cs"/>
          <w:sz w:val="30"/>
          <w:szCs w:val="30"/>
          <w:rtl/>
          <w:lang w:bidi="ar-EG"/>
        </w:rPr>
        <w:t>ا</w:t>
      </w:r>
      <w:r w:rsidRPr="00613BDF">
        <w:rPr>
          <w:sz w:val="30"/>
          <w:szCs w:val="30"/>
          <w:rtl/>
        </w:rPr>
        <w:t>في</w:t>
      </w:r>
      <w:r w:rsidRPr="00613BDF">
        <w:rPr>
          <w:rFonts w:hint="cs"/>
          <w:sz w:val="30"/>
          <w:szCs w:val="30"/>
          <w:rtl/>
          <w:lang w:bidi="ar-EG"/>
        </w:rPr>
        <w:t>.</w:t>
      </w:r>
    </w:p>
    <w:p w:rsidR="00CB4538" w:rsidRDefault="00CB4538" w:rsidP="00CB4538">
      <w:pPr>
        <w:pStyle w:val="BodyText2"/>
        <w:spacing w:after="120" w:line="400" w:lineRule="exact"/>
        <w:ind w:left="1030"/>
        <w:jc w:val="both"/>
        <w:rPr>
          <w:rFonts w:hint="cs"/>
          <w:sz w:val="30"/>
          <w:szCs w:val="30"/>
          <w:rtl/>
        </w:rPr>
      </w:pPr>
      <w:r w:rsidRPr="00613BDF">
        <w:rPr>
          <w:sz w:val="30"/>
          <w:szCs w:val="30"/>
          <w:rtl/>
        </w:rPr>
        <w:t>المدارس،</w:t>
      </w:r>
      <w:r w:rsidRPr="00613BDF">
        <w:rPr>
          <w:rFonts w:hint="cs"/>
          <w:sz w:val="30"/>
          <w:szCs w:val="30"/>
          <w:rtl/>
        </w:rPr>
        <w:t xml:space="preserve"> ال</w:t>
      </w:r>
      <w:r w:rsidRPr="00613BDF">
        <w:rPr>
          <w:sz w:val="30"/>
          <w:szCs w:val="30"/>
          <w:rtl/>
        </w:rPr>
        <w:t>فصول،</w:t>
      </w:r>
      <w:r w:rsidRPr="00613BDF">
        <w:rPr>
          <w:rFonts w:hint="cs"/>
          <w:sz w:val="30"/>
          <w:szCs w:val="30"/>
          <w:rtl/>
        </w:rPr>
        <w:t xml:space="preserve"> </w:t>
      </w:r>
      <w:r w:rsidRPr="00613BDF">
        <w:rPr>
          <w:sz w:val="30"/>
          <w:szCs w:val="30"/>
          <w:rtl/>
        </w:rPr>
        <w:t xml:space="preserve">التلاميذ في </w:t>
      </w:r>
      <w:r w:rsidRPr="00613BDF">
        <w:rPr>
          <w:rFonts w:hint="cs"/>
          <w:sz w:val="30"/>
          <w:szCs w:val="30"/>
          <w:rtl/>
        </w:rPr>
        <w:t>ال</w:t>
      </w:r>
      <w:r w:rsidRPr="00613BDF">
        <w:rPr>
          <w:sz w:val="30"/>
          <w:szCs w:val="30"/>
          <w:rtl/>
        </w:rPr>
        <w:t xml:space="preserve">سنة </w:t>
      </w:r>
      <w:r w:rsidRPr="00613BDF">
        <w:rPr>
          <w:rFonts w:hint="cs"/>
          <w:sz w:val="30"/>
          <w:szCs w:val="30"/>
          <w:rtl/>
        </w:rPr>
        <w:t>ال</w:t>
      </w:r>
      <w:r w:rsidRPr="00613BDF">
        <w:rPr>
          <w:sz w:val="30"/>
          <w:szCs w:val="30"/>
          <w:rtl/>
        </w:rPr>
        <w:t>دراسية 1998/1999</w:t>
      </w:r>
    </w:p>
    <w:p w:rsidR="008A696A" w:rsidRDefault="008A696A" w:rsidP="00CB4538">
      <w:pPr>
        <w:pStyle w:val="BodyText2"/>
        <w:spacing w:after="120" w:line="400" w:lineRule="exact"/>
        <w:ind w:left="1030"/>
        <w:jc w:val="both"/>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610"/>
        <w:gridCol w:w="900"/>
        <w:gridCol w:w="900"/>
        <w:gridCol w:w="900"/>
        <w:gridCol w:w="900"/>
        <w:gridCol w:w="900"/>
        <w:gridCol w:w="900"/>
      </w:tblGrid>
      <w:tr w:rsidR="008A696A">
        <w:tblPrEx>
          <w:tblCellMar>
            <w:top w:w="0" w:type="dxa"/>
            <w:bottom w:w="0" w:type="dxa"/>
          </w:tblCellMar>
        </w:tblPrEx>
        <w:tc>
          <w:tcPr>
            <w:tcW w:w="8010" w:type="dxa"/>
            <w:gridSpan w:val="7"/>
            <w:tcBorders>
              <w:bottom w:val="single" w:sz="12" w:space="0" w:color="auto"/>
            </w:tcBorders>
            <w:shd w:val="clear" w:color="auto" w:fill="B3B3B3"/>
          </w:tcPr>
          <w:p w:rsidR="008A696A" w:rsidRPr="008A696A" w:rsidRDefault="008A696A" w:rsidP="008A696A">
            <w:pPr>
              <w:tabs>
                <w:tab w:val="left" w:pos="288"/>
                <w:tab w:val="left" w:pos="576"/>
                <w:tab w:val="left" w:pos="864"/>
                <w:tab w:val="left" w:pos="1152"/>
              </w:tabs>
              <w:ind w:right="40"/>
              <w:jc w:val="left"/>
              <w:rPr>
                <w:rFonts w:hint="cs"/>
                <w:b/>
                <w:bCs/>
                <w:sz w:val="26"/>
                <w:szCs w:val="26"/>
                <w:rtl/>
              </w:rPr>
            </w:pPr>
            <w:r w:rsidRPr="008A696A">
              <w:rPr>
                <w:rFonts w:hint="cs"/>
                <w:b/>
                <w:bCs/>
                <w:sz w:val="26"/>
                <w:szCs w:val="26"/>
                <w:rtl/>
              </w:rPr>
              <w:t xml:space="preserve"> المدارس، الفصول، التلاميذ في السنة الدراسية 1998/1999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cantSplit/>
        </w:trPr>
        <w:tc>
          <w:tcPr>
            <w:tcW w:w="2610" w:type="dxa"/>
            <w:vMerge w:val="restart"/>
            <w:tcBorders>
              <w:top w:val="single" w:sz="12" w:space="0" w:color="auto"/>
              <w:left w:val="nil"/>
              <w:bottom w:val="nil"/>
              <w:right w:val="nil"/>
            </w:tcBorders>
          </w:tcPr>
          <w:p w:rsidR="00CB4538" w:rsidRPr="00092F68" w:rsidRDefault="00CB4538" w:rsidP="00654E02">
            <w:pPr>
              <w:pStyle w:val="BodyText2"/>
              <w:spacing w:line="400" w:lineRule="exact"/>
              <w:rPr>
                <w:rtl/>
              </w:rPr>
            </w:pPr>
          </w:p>
        </w:tc>
        <w:tc>
          <w:tcPr>
            <w:tcW w:w="900" w:type="dxa"/>
            <w:vMerge w:val="restart"/>
            <w:tcBorders>
              <w:top w:val="single" w:sz="12" w:space="0" w:color="auto"/>
              <w:left w:val="nil"/>
              <w:bottom w:val="nil"/>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المدارس</w:t>
            </w:r>
          </w:p>
        </w:tc>
        <w:tc>
          <w:tcPr>
            <w:tcW w:w="900" w:type="dxa"/>
            <w:vMerge w:val="restart"/>
            <w:tcBorders>
              <w:top w:val="single" w:sz="12" w:space="0" w:color="auto"/>
              <w:left w:val="nil"/>
              <w:bottom w:val="nil"/>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الفصول</w:t>
            </w:r>
          </w:p>
        </w:tc>
        <w:tc>
          <w:tcPr>
            <w:tcW w:w="1800" w:type="dxa"/>
            <w:gridSpan w:val="2"/>
            <w:tcBorders>
              <w:top w:val="single" w:sz="12" w:space="0" w:color="auto"/>
              <w:left w:val="nil"/>
              <w:bottom w:val="single" w:sz="8" w:space="0" w:color="auto"/>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التلاميذ</w:t>
            </w:r>
          </w:p>
        </w:tc>
        <w:tc>
          <w:tcPr>
            <w:tcW w:w="1800" w:type="dxa"/>
            <w:gridSpan w:val="2"/>
            <w:tcBorders>
              <w:top w:val="single" w:sz="12" w:space="0" w:color="auto"/>
              <w:left w:val="nil"/>
              <w:bottom w:val="single" w:sz="8" w:space="0" w:color="auto"/>
              <w:right w:val="nil"/>
            </w:tcBorders>
          </w:tcPr>
          <w:p w:rsidR="00CB4538" w:rsidRPr="008A696A" w:rsidRDefault="00CB4538" w:rsidP="00654E02">
            <w:pPr>
              <w:pStyle w:val="BodyText2"/>
              <w:spacing w:line="240" w:lineRule="exact"/>
              <w:jc w:val="center"/>
              <w:rPr>
                <w:i/>
                <w:iCs/>
                <w:sz w:val="22"/>
                <w:szCs w:val="22"/>
                <w:rtl/>
              </w:rPr>
            </w:pPr>
            <w:r w:rsidRPr="008A696A">
              <w:rPr>
                <w:i/>
                <w:iCs/>
                <w:sz w:val="22"/>
                <w:szCs w:val="22"/>
                <w:rtl/>
              </w:rPr>
              <w:t>عدد التلاميذ الذين أتموا تعليمهم</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vMerge/>
            <w:tcBorders>
              <w:top w:val="nil"/>
              <w:left w:val="nil"/>
              <w:bottom w:val="single" w:sz="12" w:space="0" w:color="auto"/>
              <w:right w:val="nil"/>
            </w:tcBorders>
          </w:tcPr>
          <w:p w:rsidR="00CB4538" w:rsidRPr="00092F68" w:rsidRDefault="00CB4538" w:rsidP="00654E02">
            <w:pPr>
              <w:pStyle w:val="BodyText2"/>
              <w:spacing w:line="400" w:lineRule="exact"/>
              <w:rPr>
                <w:rtl/>
              </w:rPr>
            </w:pPr>
          </w:p>
        </w:tc>
        <w:tc>
          <w:tcPr>
            <w:tcW w:w="900" w:type="dxa"/>
            <w:vMerge/>
            <w:tcBorders>
              <w:top w:val="nil"/>
              <w:left w:val="nil"/>
              <w:bottom w:val="single" w:sz="12" w:space="0" w:color="auto"/>
              <w:right w:val="nil"/>
            </w:tcBorders>
          </w:tcPr>
          <w:p w:rsidR="00CB4538" w:rsidRPr="00092F68" w:rsidRDefault="00CB4538" w:rsidP="00654E02">
            <w:pPr>
              <w:pStyle w:val="BodyText2"/>
              <w:spacing w:line="400" w:lineRule="exact"/>
              <w:rPr>
                <w:rtl/>
              </w:rPr>
            </w:pPr>
          </w:p>
        </w:tc>
        <w:tc>
          <w:tcPr>
            <w:tcW w:w="900" w:type="dxa"/>
            <w:vMerge/>
            <w:tcBorders>
              <w:top w:val="nil"/>
              <w:left w:val="nil"/>
              <w:bottom w:val="single" w:sz="12" w:space="0" w:color="auto"/>
              <w:right w:val="nil"/>
            </w:tcBorders>
          </w:tcPr>
          <w:p w:rsidR="00CB4538" w:rsidRPr="00092F68" w:rsidRDefault="00CB4538" w:rsidP="00654E02">
            <w:pPr>
              <w:pStyle w:val="BodyText2"/>
              <w:spacing w:line="400" w:lineRule="exact"/>
              <w:rPr>
                <w:rtl/>
              </w:rPr>
            </w:pPr>
          </w:p>
        </w:tc>
        <w:tc>
          <w:tcPr>
            <w:tcW w:w="900" w:type="dxa"/>
            <w:tcBorders>
              <w:top w:val="nil"/>
              <w:left w:val="nil"/>
              <w:bottom w:val="single" w:sz="12" w:space="0" w:color="auto"/>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المجموع</w:t>
            </w:r>
          </w:p>
        </w:tc>
        <w:tc>
          <w:tcPr>
            <w:tcW w:w="900" w:type="dxa"/>
            <w:tcBorders>
              <w:top w:val="nil"/>
              <w:left w:val="nil"/>
              <w:bottom w:val="single" w:sz="12" w:space="0" w:color="auto"/>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البنات</w:t>
            </w:r>
          </w:p>
        </w:tc>
        <w:tc>
          <w:tcPr>
            <w:tcW w:w="900" w:type="dxa"/>
            <w:tcBorders>
              <w:top w:val="nil"/>
              <w:left w:val="nil"/>
              <w:bottom w:val="single" w:sz="12" w:space="0" w:color="auto"/>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المجموع</w:t>
            </w:r>
          </w:p>
        </w:tc>
        <w:tc>
          <w:tcPr>
            <w:tcW w:w="900" w:type="dxa"/>
            <w:tcBorders>
              <w:top w:val="nil"/>
              <w:left w:val="nil"/>
              <w:bottom w:val="single" w:sz="12" w:space="0" w:color="auto"/>
              <w:right w:val="nil"/>
            </w:tcBorders>
          </w:tcPr>
          <w:p w:rsidR="00CB4538" w:rsidRPr="008A696A" w:rsidRDefault="00CB4538" w:rsidP="00654E02">
            <w:pPr>
              <w:pStyle w:val="BodyText2"/>
              <w:spacing w:line="400" w:lineRule="exact"/>
              <w:jc w:val="center"/>
              <w:rPr>
                <w:rFonts w:hint="cs"/>
                <w:i/>
                <w:iCs/>
                <w:sz w:val="22"/>
                <w:szCs w:val="22"/>
                <w:rtl/>
              </w:rPr>
            </w:pPr>
            <w:r w:rsidRPr="008A696A">
              <w:rPr>
                <w:rFonts w:hint="cs"/>
                <w:i/>
                <w:iCs/>
                <w:sz w:val="22"/>
                <w:szCs w:val="22"/>
                <w:rtl/>
              </w:rPr>
              <w:t>البنات</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rPr>
                <w:rFonts w:hint="cs"/>
                <w:sz w:val="22"/>
                <w:szCs w:val="22"/>
                <w:rtl/>
              </w:rPr>
            </w:pPr>
            <w:r w:rsidRPr="008A696A">
              <w:rPr>
                <w:rFonts w:hint="cs"/>
                <w:sz w:val="22"/>
                <w:szCs w:val="22"/>
                <w:rtl/>
              </w:rPr>
              <w:t>المدارس الابتدائية العادية</w:t>
            </w:r>
          </w:p>
          <w:p w:rsidR="00CB4538" w:rsidRPr="008A696A" w:rsidRDefault="00CB4538" w:rsidP="00654E02">
            <w:pPr>
              <w:pStyle w:val="BodyText2"/>
              <w:spacing w:line="400" w:lineRule="exact"/>
              <w:rPr>
                <w:rFonts w:hint="cs"/>
                <w:sz w:val="22"/>
                <w:szCs w:val="22"/>
                <w:rtl/>
              </w:rPr>
            </w:pPr>
            <w:r w:rsidRPr="008A696A">
              <w:rPr>
                <w:rFonts w:hint="cs"/>
                <w:sz w:val="22"/>
                <w:szCs w:val="22"/>
                <w:rtl/>
              </w:rPr>
              <w:t>المدارس الابتدائية الخاصة</w:t>
            </w:r>
          </w:p>
          <w:p w:rsidR="00CB4538" w:rsidRPr="008A696A" w:rsidRDefault="00CB4538" w:rsidP="00654E02">
            <w:pPr>
              <w:pStyle w:val="BodyText2"/>
              <w:spacing w:line="400" w:lineRule="exact"/>
              <w:rPr>
                <w:rFonts w:hint="cs"/>
                <w:sz w:val="22"/>
                <w:szCs w:val="22"/>
                <w:rtl/>
              </w:rPr>
            </w:pPr>
            <w:r w:rsidRPr="008A696A">
              <w:rPr>
                <w:rFonts w:hint="cs"/>
                <w:sz w:val="22"/>
                <w:szCs w:val="22"/>
                <w:rtl/>
              </w:rPr>
              <w:t>المدارس الابتدائية للكبار</w:t>
            </w:r>
          </w:p>
          <w:p w:rsidR="00CB4538" w:rsidRPr="008A696A" w:rsidRDefault="00CB4538" w:rsidP="00654E02">
            <w:pPr>
              <w:pStyle w:val="BodyText2"/>
              <w:spacing w:line="400" w:lineRule="exact"/>
              <w:rPr>
                <w:rFonts w:hint="cs"/>
                <w:sz w:val="22"/>
                <w:szCs w:val="22"/>
                <w:rtl/>
              </w:rPr>
            </w:pPr>
            <w:r w:rsidRPr="008A696A">
              <w:rPr>
                <w:rFonts w:hint="cs"/>
                <w:sz w:val="22"/>
                <w:szCs w:val="22"/>
                <w:rtl/>
              </w:rPr>
              <w:t>المدارس الثانوية العادية</w:t>
            </w:r>
          </w:p>
          <w:p w:rsidR="00CB4538" w:rsidRPr="008A696A" w:rsidRDefault="00CB4538" w:rsidP="00654E02">
            <w:pPr>
              <w:pStyle w:val="BodyText2"/>
              <w:spacing w:line="400" w:lineRule="exact"/>
              <w:rPr>
                <w:rFonts w:hint="cs"/>
                <w:sz w:val="22"/>
                <w:szCs w:val="22"/>
                <w:rtl/>
              </w:rPr>
            </w:pPr>
            <w:r w:rsidRPr="008A696A">
              <w:rPr>
                <w:rFonts w:hint="cs"/>
                <w:sz w:val="22"/>
                <w:szCs w:val="22"/>
                <w:rtl/>
              </w:rPr>
              <w:t>المدارس الثانوية الخاصة</w:t>
            </w:r>
          </w:p>
          <w:p w:rsidR="00CB4538" w:rsidRPr="008A696A" w:rsidRDefault="00CB4538" w:rsidP="00654E02">
            <w:pPr>
              <w:pStyle w:val="BodyText2"/>
              <w:spacing w:line="400" w:lineRule="exact"/>
              <w:rPr>
                <w:rFonts w:hint="cs"/>
                <w:sz w:val="22"/>
                <w:szCs w:val="22"/>
                <w:rtl/>
              </w:rPr>
            </w:pPr>
            <w:r w:rsidRPr="008A696A">
              <w:rPr>
                <w:rFonts w:hint="cs"/>
                <w:sz w:val="22"/>
                <w:szCs w:val="22"/>
                <w:rtl/>
              </w:rPr>
              <w:t>مدارس اللاهوت الثانوية</w:t>
            </w:r>
          </w:p>
          <w:p w:rsidR="00CB4538" w:rsidRPr="008A696A" w:rsidRDefault="00CB4538" w:rsidP="00654E02">
            <w:pPr>
              <w:pStyle w:val="BodyText2"/>
              <w:spacing w:line="400" w:lineRule="exact"/>
              <w:rPr>
                <w:rFonts w:hint="cs"/>
                <w:sz w:val="22"/>
                <w:szCs w:val="22"/>
                <w:rtl/>
              </w:rPr>
            </w:pPr>
            <w:r w:rsidRPr="008A696A">
              <w:rPr>
                <w:rFonts w:hint="cs"/>
                <w:sz w:val="22"/>
                <w:szCs w:val="22"/>
                <w:rtl/>
              </w:rPr>
              <w:t>مدارس التعليم الابتدائي الاضافي</w:t>
            </w:r>
          </w:p>
          <w:p w:rsidR="00CB4538" w:rsidRPr="008A696A" w:rsidRDefault="00CB4538" w:rsidP="008A696A">
            <w:pPr>
              <w:pStyle w:val="BodyText2"/>
              <w:spacing w:after="120" w:line="400" w:lineRule="exact"/>
              <w:rPr>
                <w:rFonts w:hint="cs"/>
                <w:sz w:val="22"/>
                <w:szCs w:val="22"/>
                <w:rtl/>
              </w:rPr>
            </w:pPr>
            <w:r w:rsidRPr="008A696A">
              <w:rPr>
                <w:rFonts w:hint="cs"/>
                <w:sz w:val="22"/>
                <w:szCs w:val="22"/>
                <w:rtl/>
              </w:rPr>
              <w:t>مدارس الموسيقى والباليه</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041 1</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46</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21</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95</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4</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16</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325 10</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165</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64</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811 2</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39</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14</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150 255</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353 1</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608 1</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420 87</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313</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354</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833 3</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068 123</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482</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627</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507 42</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93</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947 1</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389 30</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182</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641</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515 20</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100</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97</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370</w:t>
            </w:r>
          </w:p>
        </w:tc>
        <w:tc>
          <w:tcPr>
            <w:tcW w:w="900" w:type="dxa"/>
            <w:tcBorders>
              <w:top w:val="single" w:sz="12" w:space="0" w:color="auto"/>
              <w:left w:val="nil"/>
              <w:bottom w:val="single" w:sz="12" w:space="0" w:color="auto"/>
              <w:right w:val="nil"/>
            </w:tcBorders>
          </w:tcPr>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799 14</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53</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243</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066 10</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28</w:t>
            </w: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w:t>
            </w:r>
          </w:p>
          <w:p w:rsidR="00CB4538" w:rsidRPr="008A696A" w:rsidRDefault="00CB4538" w:rsidP="00654E02">
            <w:pPr>
              <w:pStyle w:val="BodyText2"/>
              <w:spacing w:line="400" w:lineRule="exact"/>
              <w:jc w:val="center"/>
              <w:rPr>
                <w:rFonts w:hint="cs"/>
                <w:sz w:val="22"/>
                <w:szCs w:val="22"/>
                <w:rtl/>
              </w:rPr>
            </w:pPr>
          </w:p>
          <w:p w:rsidR="00CB4538" w:rsidRPr="008A696A" w:rsidRDefault="00CB4538" w:rsidP="00654E02">
            <w:pPr>
              <w:pStyle w:val="BodyText2"/>
              <w:spacing w:line="400" w:lineRule="exact"/>
              <w:jc w:val="center"/>
              <w:rPr>
                <w:rFonts w:hint="cs"/>
                <w:sz w:val="22"/>
                <w:szCs w:val="22"/>
                <w:rtl/>
              </w:rPr>
            </w:pPr>
            <w:r w:rsidRPr="008A696A">
              <w:rPr>
                <w:rFonts w:hint="cs"/>
                <w:sz w:val="22"/>
                <w:szCs w:val="22"/>
                <w:rtl/>
              </w:rPr>
              <w:t>200</w:t>
            </w:r>
          </w:p>
        </w:tc>
      </w:tr>
    </w:tbl>
    <w:p w:rsidR="00CB4538" w:rsidRPr="00613BDF" w:rsidRDefault="00CB4538" w:rsidP="00CB4538">
      <w:pPr>
        <w:pStyle w:val="BodyText2"/>
        <w:spacing w:after="120" w:line="400" w:lineRule="exact"/>
        <w:rPr>
          <w:sz w:val="30"/>
          <w:szCs w:val="30"/>
          <w:rtl/>
        </w:rPr>
      </w:pPr>
    </w:p>
    <w:p w:rsidR="005E5FA2" w:rsidRDefault="005E5FA2" w:rsidP="00CB4538">
      <w:pPr>
        <w:pStyle w:val="BodyText2"/>
        <w:spacing w:after="120" w:line="400" w:lineRule="exact"/>
        <w:ind w:left="1030"/>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610"/>
        <w:gridCol w:w="900"/>
        <w:gridCol w:w="900"/>
        <w:gridCol w:w="900"/>
        <w:gridCol w:w="900"/>
        <w:gridCol w:w="900"/>
        <w:gridCol w:w="900"/>
      </w:tblGrid>
      <w:tr w:rsidR="005E5FA2">
        <w:tblPrEx>
          <w:tblCellMar>
            <w:top w:w="0" w:type="dxa"/>
            <w:bottom w:w="0" w:type="dxa"/>
          </w:tblCellMar>
        </w:tblPrEx>
        <w:tc>
          <w:tcPr>
            <w:tcW w:w="8010" w:type="dxa"/>
            <w:gridSpan w:val="7"/>
            <w:tcBorders>
              <w:bottom w:val="single" w:sz="12" w:space="0" w:color="auto"/>
            </w:tcBorders>
            <w:shd w:val="clear" w:color="auto" w:fill="B3B3B3"/>
          </w:tcPr>
          <w:p w:rsidR="005E5FA2" w:rsidRPr="005E5FA2" w:rsidRDefault="005E5FA2" w:rsidP="005E5FA2">
            <w:pPr>
              <w:tabs>
                <w:tab w:val="left" w:pos="288"/>
                <w:tab w:val="left" w:pos="576"/>
                <w:tab w:val="left" w:pos="864"/>
                <w:tab w:val="left" w:pos="1152"/>
              </w:tabs>
              <w:ind w:right="40"/>
              <w:jc w:val="left"/>
              <w:rPr>
                <w:rFonts w:hint="cs"/>
                <w:b/>
                <w:bCs/>
                <w:sz w:val="26"/>
                <w:szCs w:val="26"/>
                <w:rtl/>
              </w:rPr>
            </w:pPr>
            <w:r w:rsidRPr="005E5FA2">
              <w:rPr>
                <w:rFonts w:hint="cs"/>
                <w:b/>
                <w:bCs/>
                <w:sz w:val="26"/>
                <w:szCs w:val="26"/>
                <w:rtl/>
              </w:rPr>
              <w:t xml:space="preserve"> المدارس، الفصول، التلاميذ في السنة الدراسية 1999/2000</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cantSplit/>
        </w:trPr>
        <w:tc>
          <w:tcPr>
            <w:tcW w:w="2610" w:type="dxa"/>
            <w:vMerge w:val="restart"/>
            <w:tcBorders>
              <w:top w:val="single" w:sz="12" w:space="0" w:color="auto"/>
              <w:left w:val="nil"/>
              <w:bottom w:val="nil"/>
              <w:right w:val="nil"/>
            </w:tcBorders>
          </w:tcPr>
          <w:p w:rsidR="00CB4538" w:rsidRPr="005E5FA2" w:rsidRDefault="00CB4538" w:rsidP="00654E02">
            <w:pPr>
              <w:pStyle w:val="BodyText2"/>
              <w:spacing w:line="400" w:lineRule="exact"/>
              <w:rPr>
                <w:sz w:val="22"/>
                <w:szCs w:val="22"/>
                <w:rtl/>
              </w:rPr>
            </w:pPr>
          </w:p>
        </w:tc>
        <w:tc>
          <w:tcPr>
            <w:tcW w:w="900" w:type="dxa"/>
            <w:vMerge w:val="restart"/>
            <w:tcBorders>
              <w:top w:val="single" w:sz="12" w:space="0" w:color="auto"/>
              <w:left w:val="nil"/>
              <w:bottom w:val="nil"/>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المدارس</w:t>
            </w:r>
          </w:p>
        </w:tc>
        <w:tc>
          <w:tcPr>
            <w:tcW w:w="900" w:type="dxa"/>
            <w:vMerge w:val="restart"/>
            <w:tcBorders>
              <w:top w:val="single" w:sz="12" w:space="0" w:color="auto"/>
              <w:left w:val="nil"/>
              <w:bottom w:val="nil"/>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الفصول</w:t>
            </w:r>
          </w:p>
        </w:tc>
        <w:tc>
          <w:tcPr>
            <w:tcW w:w="1800" w:type="dxa"/>
            <w:gridSpan w:val="2"/>
            <w:tcBorders>
              <w:top w:val="single" w:sz="12" w:space="0" w:color="auto"/>
              <w:left w:val="nil"/>
              <w:bottom w:val="single" w:sz="8"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التلاميذ</w:t>
            </w:r>
          </w:p>
        </w:tc>
        <w:tc>
          <w:tcPr>
            <w:tcW w:w="1800" w:type="dxa"/>
            <w:gridSpan w:val="2"/>
            <w:tcBorders>
              <w:top w:val="single" w:sz="12" w:space="0" w:color="auto"/>
              <w:left w:val="nil"/>
              <w:bottom w:val="single" w:sz="8" w:space="0" w:color="auto"/>
              <w:right w:val="nil"/>
            </w:tcBorders>
          </w:tcPr>
          <w:p w:rsidR="00CB4538" w:rsidRPr="00BA5713" w:rsidRDefault="00CB4538" w:rsidP="00654E02">
            <w:pPr>
              <w:pStyle w:val="BodyText2"/>
              <w:spacing w:line="240" w:lineRule="exact"/>
              <w:jc w:val="center"/>
              <w:rPr>
                <w:i/>
                <w:iCs/>
                <w:sz w:val="22"/>
                <w:szCs w:val="22"/>
                <w:rtl/>
              </w:rPr>
            </w:pPr>
            <w:r w:rsidRPr="00BA5713">
              <w:rPr>
                <w:i/>
                <w:iCs/>
                <w:sz w:val="22"/>
                <w:szCs w:val="22"/>
                <w:rtl/>
              </w:rPr>
              <w:t>عدد التلاميذ الذين أتموا تعليمهم</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vMerge/>
            <w:tcBorders>
              <w:top w:val="nil"/>
              <w:left w:val="nil"/>
              <w:bottom w:val="single" w:sz="12" w:space="0" w:color="auto"/>
              <w:right w:val="nil"/>
            </w:tcBorders>
          </w:tcPr>
          <w:p w:rsidR="00CB4538" w:rsidRPr="005E5FA2" w:rsidRDefault="00CB4538" w:rsidP="00654E02">
            <w:pPr>
              <w:pStyle w:val="BodyText2"/>
              <w:spacing w:line="400" w:lineRule="exact"/>
              <w:rPr>
                <w:sz w:val="22"/>
                <w:szCs w:val="22"/>
                <w:rtl/>
              </w:rPr>
            </w:pPr>
          </w:p>
        </w:tc>
        <w:tc>
          <w:tcPr>
            <w:tcW w:w="900" w:type="dxa"/>
            <w:vMerge/>
            <w:tcBorders>
              <w:top w:val="nil"/>
              <w:left w:val="nil"/>
              <w:bottom w:val="single" w:sz="12" w:space="0" w:color="auto"/>
              <w:right w:val="nil"/>
            </w:tcBorders>
          </w:tcPr>
          <w:p w:rsidR="00CB4538" w:rsidRPr="005E5FA2" w:rsidRDefault="00CB4538" w:rsidP="00654E02">
            <w:pPr>
              <w:pStyle w:val="BodyText2"/>
              <w:spacing w:line="400" w:lineRule="exact"/>
              <w:rPr>
                <w:sz w:val="22"/>
                <w:szCs w:val="22"/>
                <w:rtl/>
              </w:rPr>
            </w:pPr>
          </w:p>
        </w:tc>
        <w:tc>
          <w:tcPr>
            <w:tcW w:w="900" w:type="dxa"/>
            <w:vMerge/>
            <w:tcBorders>
              <w:top w:val="nil"/>
              <w:left w:val="nil"/>
              <w:bottom w:val="single" w:sz="12" w:space="0" w:color="auto"/>
              <w:right w:val="nil"/>
            </w:tcBorders>
          </w:tcPr>
          <w:p w:rsidR="00CB4538" w:rsidRPr="005E5FA2" w:rsidRDefault="00CB4538" w:rsidP="00654E02">
            <w:pPr>
              <w:pStyle w:val="BodyText2"/>
              <w:spacing w:line="400" w:lineRule="exact"/>
              <w:rPr>
                <w:sz w:val="22"/>
                <w:szCs w:val="22"/>
                <w:rtl/>
              </w:rPr>
            </w:pP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المجموع</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البنات</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المجموع</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البنات</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rPr>
                <w:rFonts w:hint="cs"/>
                <w:sz w:val="22"/>
                <w:szCs w:val="22"/>
                <w:rtl/>
              </w:rPr>
            </w:pPr>
            <w:r w:rsidRPr="005E5FA2">
              <w:rPr>
                <w:rFonts w:hint="cs"/>
                <w:sz w:val="22"/>
                <w:szCs w:val="22"/>
                <w:rtl/>
              </w:rPr>
              <w:t>المدارس الابتدائية العادية</w:t>
            </w:r>
          </w:p>
          <w:p w:rsidR="00CB4538" w:rsidRPr="005E5FA2" w:rsidRDefault="00CB4538" w:rsidP="00654E02">
            <w:pPr>
              <w:pStyle w:val="BodyText2"/>
              <w:spacing w:line="400" w:lineRule="exact"/>
              <w:rPr>
                <w:rFonts w:hint="cs"/>
                <w:sz w:val="22"/>
                <w:szCs w:val="22"/>
                <w:rtl/>
              </w:rPr>
            </w:pPr>
            <w:r w:rsidRPr="005E5FA2">
              <w:rPr>
                <w:rFonts w:hint="cs"/>
                <w:sz w:val="22"/>
                <w:szCs w:val="22"/>
                <w:rtl/>
              </w:rPr>
              <w:t>المدارس الابتدائية الخاصة</w:t>
            </w:r>
          </w:p>
          <w:p w:rsidR="00CB4538" w:rsidRPr="005E5FA2" w:rsidRDefault="00CB4538" w:rsidP="00654E02">
            <w:pPr>
              <w:pStyle w:val="BodyText2"/>
              <w:spacing w:line="400" w:lineRule="exact"/>
              <w:rPr>
                <w:rFonts w:hint="cs"/>
                <w:sz w:val="22"/>
                <w:szCs w:val="22"/>
                <w:rtl/>
              </w:rPr>
            </w:pPr>
            <w:r w:rsidRPr="005E5FA2">
              <w:rPr>
                <w:rFonts w:hint="cs"/>
                <w:sz w:val="22"/>
                <w:szCs w:val="22"/>
                <w:rtl/>
              </w:rPr>
              <w:t>المدارس الابتدائية للكبار</w:t>
            </w:r>
          </w:p>
          <w:p w:rsidR="00CB4538" w:rsidRPr="005E5FA2" w:rsidRDefault="00CB4538" w:rsidP="00654E02">
            <w:pPr>
              <w:pStyle w:val="BodyText2"/>
              <w:spacing w:line="400" w:lineRule="exact"/>
              <w:rPr>
                <w:rFonts w:hint="cs"/>
                <w:sz w:val="22"/>
                <w:szCs w:val="22"/>
                <w:rtl/>
              </w:rPr>
            </w:pPr>
            <w:r w:rsidRPr="005E5FA2">
              <w:rPr>
                <w:rFonts w:hint="cs"/>
                <w:sz w:val="22"/>
                <w:szCs w:val="22"/>
                <w:rtl/>
              </w:rPr>
              <w:t>المدارس الثانوية العادية</w:t>
            </w:r>
          </w:p>
          <w:p w:rsidR="00CB4538" w:rsidRPr="005E5FA2" w:rsidRDefault="00CB4538" w:rsidP="00654E02">
            <w:pPr>
              <w:pStyle w:val="BodyText2"/>
              <w:spacing w:line="400" w:lineRule="exact"/>
              <w:rPr>
                <w:rFonts w:hint="cs"/>
                <w:sz w:val="22"/>
                <w:szCs w:val="22"/>
                <w:rtl/>
              </w:rPr>
            </w:pPr>
            <w:r w:rsidRPr="005E5FA2">
              <w:rPr>
                <w:rFonts w:hint="cs"/>
                <w:sz w:val="22"/>
                <w:szCs w:val="22"/>
                <w:rtl/>
              </w:rPr>
              <w:t>المدارس الثانوية الخاصة</w:t>
            </w:r>
          </w:p>
          <w:p w:rsidR="00CB4538" w:rsidRPr="005E5FA2" w:rsidRDefault="00CB4538" w:rsidP="00654E02">
            <w:pPr>
              <w:pStyle w:val="BodyText2"/>
              <w:spacing w:line="400" w:lineRule="exact"/>
              <w:rPr>
                <w:rFonts w:hint="cs"/>
                <w:sz w:val="22"/>
                <w:szCs w:val="22"/>
                <w:rtl/>
              </w:rPr>
            </w:pPr>
            <w:r w:rsidRPr="005E5FA2">
              <w:rPr>
                <w:rFonts w:hint="cs"/>
                <w:sz w:val="22"/>
                <w:szCs w:val="22"/>
                <w:rtl/>
              </w:rPr>
              <w:t>مدارس اللاهوت الثانوية</w:t>
            </w:r>
          </w:p>
          <w:p w:rsidR="00CB4538" w:rsidRPr="005E5FA2" w:rsidRDefault="00CB4538" w:rsidP="00654E02">
            <w:pPr>
              <w:pStyle w:val="BodyText2"/>
              <w:spacing w:line="400" w:lineRule="exact"/>
              <w:rPr>
                <w:rFonts w:hint="cs"/>
                <w:sz w:val="22"/>
                <w:szCs w:val="22"/>
                <w:rtl/>
              </w:rPr>
            </w:pPr>
            <w:r w:rsidRPr="005E5FA2">
              <w:rPr>
                <w:rFonts w:hint="cs"/>
                <w:sz w:val="22"/>
                <w:szCs w:val="22"/>
                <w:rtl/>
              </w:rPr>
              <w:t>مدارس التعليم الابتدائي الإضافي</w:t>
            </w:r>
          </w:p>
          <w:p w:rsidR="00CB4538" w:rsidRPr="005E5FA2" w:rsidRDefault="00CB4538" w:rsidP="00BA5713">
            <w:pPr>
              <w:pStyle w:val="BodyText2"/>
              <w:spacing w:after="120" w:line="400" w:lineRule="exact"/>
              <w:rPr>
                <w:sz w:val="22"/>
                <w:szCs w:val="22"/>
                <w:rtl/>
              </w:rPr>
            </w:pPr>
            <w:r w:rsidRPr="005E5FA2">
              <w:rPr>
                <w:rFonts w:hint="cs"/>
                <w:sz w:val="22"/>
                <w:szCs w:val="22"/>
                <w:rtl/>
              </w:rPr>
              <w:t>مدارس الموسيقى والباليه</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036 1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45</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22</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96</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3</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16</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323 10</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162</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69</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902 2</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40</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14</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212 252</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281 1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272 1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775 89</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322</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325</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964 3</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768 121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463</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434</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653 43</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98</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029 2</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564 30</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143</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451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510 21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93</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86</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487</w:t>
            </w:r>
          </w:p>
        </w:tc>
        <w:tc>
          <w:tcPr>
            <w:tcW w:w="900" w:type="dxa"/>
            <w:tcBorders>
              <w:top w:val="single" w:sz="12" w:space="0" w:color="auto"/>
              <w:left w:val="nil"/>
              <w:bottom w:val="single" w:sz="12" w:space="0" w:color="auto"/>
              <w:right w:val="nil"/>
            </w:tcBorders>
          </w:tcPr>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852 14</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44</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183</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458 10</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31</w:t>
            </w: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w:t>
            </w:r>
          </w:p>
          <w:p w:rsidR="00CB4538" w:rsidRPr="005E5FA2" w:rsidRDefault="00CB4538" w:rsidP="00654E02">
            <w:pPr>
              <w:pStyle w:val="BodyText2"/>
              <w:spacing w:line="400" w:lineRule="exact"/>
              <w:jc w:val="center"/>
              <w:rPr>
                <w:rFonts w:hint="cs"/>
                <w:sz w:val="22"/>
                <w:szCs w:val="22"/>
                <w:rtl/>
              </w:rPr>
            </w:pPr>
          </w:p>
          <w:p w:rsidR="00CB4538" w:rsidRPr="005E5FA2" w:rsidRDefault="00CB4538" w:rsidP="00654E02">
            <w:pPr>
              <w:pStyle w:val="BodyText2"/>
              <w:spacing w:line="400" w:lineRule="exact"/>
              <w:jc w:val="center"/>
              <w:rPr>
                <w:rFonts w:hint="cs"/>
                <w:sz w:val="22"/>
                <w:szCs w:val="22"/>
                <w:rtl/>
              </w:rPr>
            </w:pPr>
            <w:r w:rsidRPr="005E5FA2">
              <w:rPr>
                <w:rFonts w:hint="cs"/>
                <w:sz w:val="22"/>
                <w:szCs w:val="22"/>
                <w:rtl/>
              </w:rPr>
              <w:t>255</w:t>
            </w:r>
          </w:p>
        </w:tc>
      </w:tr>
    </w:tbl>
    <w:p w:rsidR="00CB4538" w:rsidRPr="00613BDF" w:rsidRDefault="00CB4538" w:rsidP="00CB4538">
      <w:pPr>
        <w:pStyle w:val="BodyText2"/>
        <w:spacing w:after="120" w:line="400" w:lineRule="exact"/>
        <w:rPr>
          <w:sz w:val="30"/>
          <w:szCs w:val="30"/>
          <w:rtl/>
        </w:rPr>
      </w:pPr>
    </w:p>
    <w:p w:rsidR="00BA5713" w:rsidRDefault="00BA5713" w:rsidP="00CB4538">
      <w:pPr>
        <w:pStyle w:val="BodyText2"/>
        <w:spacing w:after="120" w:line="400" w:lineRule="exact"/>
        <w:ind w:left="1030"/>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610"/>
        <w:gridCol w:w="900"/>
        <w:gridCol w:w="900"/>
        <w:gridCol w:w="900"/>
        <w:gridCol w:w="900"/>
        <w:gridCol w:w="900"/>
        <w:gridCol w:w="900"/>
      </w:tblGrid>
      <w:tr w:rsidR="00BA5713">
        <w:tblPrEx>
          <w:tblCellMar>
            <w:top w:w="0" w:type="dxa"/>
            <w:bottom w:w="0" w:type="dxa"/>
          </w:tblCellMar>
        </w:tblPrEx>
        <w:tc>
          <w:tcPr>
            <w:tcW w:w="8010" w:type="dxa"/>
            <w:gridSpan w:val="7"/>
            <w:tcBorders>
              <w:bottom w:val="single" w:sz="12" w:space="0" w:color="auto"/>
            </w:tcBorders>
            <w:shd w:val="clear" w:color="auto" w:fill="B3B3B3"/>
          </w:tcPr>
          <w:p w:rsidR="00BA5713" w:rsidRPr="00BA5713" w:rsidRDefault="00BA5713" w:rsidP="00BA5713">
            <w:pPr>
              <w:tabs>
                <w:tab w:val="left" w:pos="288"/>
                <w:tab w:val="left" w:pos="576"/>
                <w:tab w:val="left" w:pos="864"/>
                <w:tab w:val="left" w:pos="1152"/>
              </w:tabs>
              <w:ind w:right="40"/>
              <w:jc w:val="left"/>
              <w:rPr>
                <w:rFonts w:hint="cs"/>
                <w:b/>
                <w:bCs/>
                <w:sz w:val="26"/>
                <w:szCs w:val="26"/>
                <w:rtl/>
              </w:rPr>
            </w:pPr>
            <w:r w:rsidRPr="00BA5713">
              <w:rPr>
                <w:rFonts w:hint="cs"/>
                <w:b/>
                <w:bCs/>
                <w:sz w:val="26"/>
                <w:szCs w:val="26"/>
                <w:rtl/>
              </w:rPr>
              <w:t xml:space="preserve"> المدارس، الفصول، التلاميذ في السنة الدراسية 2000/2001</w:t>
            </w:r>
          </w:p>
        </w:tc>
      </w:tr>
      <w:tr w:rsidR="00CB4538" w:rsidRPr="00BA57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cantSplit/>
        </w:trPr>
        <w:tc>
          <w:tcPr>
            <w:tcW w:w="2610" w:type="dxa"/>
            <w:vMerge w:val="restart"/>
            <w:tcBorders>
              <w:top w:val="single" w:sz="12" w:space="0" w:color="auto"/>
              <w:left w:val="nil"/>
              <w:bottom w:val="nil"/>
              <w:right w:val="nil"/>
            </w:tcBorders>
          </w:tcPr>
          <w:p w:rsidR="00CB4538" w:rsidRPr="00BA5713" w:rsidRDefault="00CB4538" w:rsidP="00654E02">
            <w:pPr>
              <w:pStyle w:val="BodyText2"/>
              <w:spacing w:line="400" w:lineRule="exact"/>
              <w:rPr>
                <w:i/>
                <w:iCs/>
                <w:sz w:val="22"/>
                <w:szCs w:val="22"/>
                <w:rtl/>
              </w:rPr>
            </w:pPr>
          </w:p>
        </w:tc>
        <w:tc>
          <w:tcPr>
            <w:tcW w:w="900" w:type="dxa"/>
            <w:vMerge w:val="restart"/>
            <w:tcBorders>
              <w:top w:val="single" w:sz="12" w:space="0" w:color="auto"/>
              <w:left w:val="nil"/>
              <w:bottom w:val="nil"/>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المدارس</w:t>
            </w:r>
          </w:p>
        </w:tc>
        <w:tc>
          <w:tcPr>
            <w:tcW w:w="900" w:type="dxa"/>
            <w:vMerge w:val="restart"/>
            <w:tcBorders>
              <w:top w:val="single" w:sz="12" w:space="0" w:color="auto"/>
              <w:left w:val="nil"/>
              <w:bottom w:val="nil"/>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الفصول</w:t>
            </w:r>
          </w:p>
        </w:tc>
        <w:tc>
          <w:tcPr>
            <w:tcW w:w="1800" w:type="dxa"/>
            <w:gridSpan w:val="2"/>
            <w:tcBorders>
              <w:top w:val="single" w:sz="12" w:space="0" w:color="auto"/>
              <w:left w:val="nil"/>
              <w:bottom w:val="single" w:sz="8"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التلاميذ</w:t>
            </w:r>
          </w:p>
        </w:tc>
        <w:tc>
          <w:tcPr>
            <w:tcW w:w="1800" w:type="dxa"/>
            <w:gridSpan w:val="2"/>
            <w:tcBorders>
              <w:top w:val="single" w:sz="12" w:space="0" w:color="auto"/>
              <w:left w:val="nil"/>
              <w:bottom w:val="single" w:sz="8" w:space="0" w:color="auto"/>
              <w:right w:val="nil"/>
            </w:tcBorders>
          </w:tcPr>
          <w:p w:rsidR="00CB4538" w:rsidRPr="00BA5713" w:rsidRDefault="00CB4538" w:rsidP="00654E02">
            <w:pPr>
              <w:pStyle w:val="BodyText2"/>
              <w:spacing w:line="240" w:lineRule="exact"/>
              <w:jc w:val="center"/>
              <w:rPr>
                <w:i/>
                <w:iCs/>
                <w:sz w:val="22"/>
                <w:szCs w:val="22"/>
                <w:rtl/>
              </w:rPr>
            </w:pPr>
            <w:r w:rsidRPr="00BA5713">
              <w:rPr>
                <w:i/>
                <w:iCs/>
                <w:sz w:val="22"/>
                <w:szCs w:val="22"/>
                <w:rtl/>
              </w:rPr>
              <w:t>عدد التلاميذ الذين أتموا تعليمهم</w:t>
            </w:r>
          </w:p>
        </w:tc>
      </w:tr>
      <w:tr w:rsidR="00CB4538" w:rsidRPr="00BA57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vMerge/>
            <w:tcBorders>
              <w:top w:val="nil"/>
              <w:left w:val="nil"/>
              <w:bottom w:val="single" w:sz="12" w:space="0" w:color="auto"/>
              <w:right w:val="nil"/>
            </w:tcBorders>
          </w:tcPr>
          <w:p w:rsidR="00CB4538" w:rsidRPr="00BA5713" w:rsidRDefault="00CB4538" w:rsidP="00654E02">
            <w:pPr>
              <w:pStyle w:val="BodyText2"/>
              <w:spacing w:line="400" w:lineRule="exact"/>
              <w:rPr>
                <w:sz w:val="22"/>
                <w:szCs w:val="22"/>
                <w:rtl/>
              </w:rPr>
            </w:pPr>
          </w:p>
        </w:tc>
        <w:tc>
          <w:tcPr>
            <w:tcW w:w="900" w:type="dxa"/>
            <w:vMerge/>
            <w:tcBorders>
              <w:top w:val="nil"/>
              <w:left w:val="nil"/>
              <w:bottom w:val="single" w:sz="12" w:space="0" w:color="auto"/>
              <w:right w:val="nil"/>
            </w:tcBorders>
          </w:tcPr>
          <w:p w:rsidR="00CB4538" w:rsidRPr="00BA5713" w:rsidRDefault="00CB4538" w:rsidP="00654E02">
            <w:pPr>
              <w:pStyle w:val="BodyText2"/>
              <w:spacing w:line="400" w:lineRule="exact"/>
              <w:rPr>
                <w:sz w:val="22"/>
                <w:szCs w:val="22"/>
                <w:rtl/>
              </w:rPr>
            </w:pPr>
          </w:p>
        </w:tc>
        <w:tc>
          <w:tcPr>
            <w:tcW w:w="900" w:type="dxa"/>
            <w:vMerge/>
            <w:tcBorders>
              <w:top w:val="nil"/>
              <w:left w:val="nil"/>
              <w:bottom w:val="single" w:sz="12" w:space="0" w:color="auto"/>
              <w:right w:val="nil"/>
            </w:tcBorders>
          </w:tcPr>
          <w:p w:rsidR="00CB4538" w:rsidRPr="00BA5713" w:rsidRDefault="00CB4538" w:rsidP="00654E02">
            <w:pPr>
              <w:pStyle w:val="BodyText2"/>
              <w:spacing w:line="400" w:lineRule="exact"/>
              <w:rPr>
                <w:sz w:val="22"/>
                <w:szCs w:val="22"/>
                <w:rtl/>
              </w:rPr>
            </w:pP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المجموع</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البنات</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المجموع</w:t>
            </w:r>
          </w:p>
        </w:tc>
        <w:tc>
          <w:tcPr>
            <w:tcW w:w="900" w:type="dxa"/>
            <w:tcBorders>
              <w:top w:val="nil"/>
              <w:left w:val="nil"/>
              <w:bottom w:val="single" w:sz="12" w:space="0" w:color="auto"/>
              <w:right w:val="nil"/>
            </w:tcBorders>
          </w:tcPr>
          <w:p w:rsidR="00CB4538" w:rsidRPr="00BA5713" w:rsidRDefault="00CB4538" w:rsidP="00654E02">
            <w:pPr>
              <w:pStyle w:val="BodyText2"/>
              <w:spacing w:line="400" w:lineRule="exact"/>
              <w:jc w:val="center"/>
              <w:rPr>
                <w:rFonts w:hint="cs"/>
                <w:i/>
                <w:iCs/>
                <w:sz w:val="22"/>
                <w:szCs w:val="22"/>
                <w:rtl/>
              </w:rPr>
            </w:pPr>
            <w:r w:rsidRPr="00BA5713">
              <w:rPr>
                <w:rFonts w:hint="cs"/>
                <w:i/>
                <w:iCs/>
                <w:sz w:val="22"/>
                <w:szCs w:val="22"/>
                <w:rtl/>
              </w:rPr>
              <w:t>البنات</w:t>
            </w:r>
          </w:p>
        </w:tc>
      </w:tr>
      <w:tr w:rsidR="00CB4538" w:rsidRPr="00BA57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61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rPr>
                <w:rFonts w:hint="cs"/>
                <w:sz w:val="22"/>
                <w:szCs w:val="22"/>
                <w:rtl/>
              </w:rPr>
            </w:pPr>
            <w:r w:rsidRPr="00BA5713">
              <w:rPr>
                <w:rFonts w:hint="cs"/>
                <w:sz w:val="22"/>
                <w:szCs w:val="22"/>
                <w:rtl/>
              </w:rPr>
              <w:t>المدارس الابتدائية العادية</w:t>
            </w:r>
          </w:p>
          <w:p w:rsidR="00CB4538" w:rsidRPr="00BA5713" w:rsidRDefault="00CB4538" w:rsidP="00654E02">
            <w:pPr>
              <w:pStyle w:val="BodyText2"/>
              <w:spacing w:line="400" w:lineRule="exact"/>
              <w:rPr>
                <w:rFonts w:hint="cs"/>
                <w:sz w:val="22"/>
                <w:szCs w:val="22"/>
                <w:rtl/>
              </w:rPr>
            </w:pPr>
            <w:r w:rsidRPr="00BA5713">
              <w:rPr>
                <w:rFonts w:hint="cs"/>
                <w:sz w:val="22"/>
                <w:szCs w:val="22"/>
                <w:rtl/>
              </w:rPr>
              <w:t>المدارس الابتدائية الخاصة</w:t>
            </w:r>
          </w:p>
          <w:p w:rsidR="00CB4538" w:rsidRPr="00BA5713" w:rsidRDefault="00CB4538" w:rsidP="00654E02">
            <w:pPr>
              <w:pStyle w:val="BodyText2"/>
              <w:spacing w:line="400" w:lineRule="exact"/>
              <w:rPr>
                <w:rFonts w:hint="cs"/>
                <w:sz w:val="22"/>
                <w:szCs w:val="22"/>
                <w:rtl/>
              </w:rPr>
            </w:pPr>
            <w:r w:rsidRPr="00BA5713">
              <w:rPr>
                <w:rFonts w:hint="cs"/>
                <w:sz w:val="22"/>
                <w:szCs w:val="22"/>
                <w:rtl/>
              </w:rPr>
              <w:t>المدارس الابتدائية للكبار</w:t>
            </w:r>
          </w:p>
          <w:p w:rsidR="00CB4538" w:rsidRPr="00BA5713" w:rsidRDefault="00CB4538" w:rsidP="00654E02">
            <w:pPr>
              <w:pStyle w:val="BodyText2"/>
              <w:spacing w:line="400" w:lineRule="exact"/>
              <w:rPr>
                <w:rFonts w:hint="cs"/>
                <w:sz w:val="22"/>
                <w:szCs w:val="22"/>
                <w:rtl/>
              </w:rPr>
            </w:pPr>
            <w:r w:rsidRPr="00BA5713">
              <w:rPr>
                <w:rFonts w:hint="cs"/>
                <w:sz w:val="22"/>
                <w:szCs w:val="22"/>
                <w:rtl/>
              </w:rPr>
              <w:t>المدارس الثانوية العادية</w:t>
            </w:r>
          </w:p>
          <w:p w:rsidR="00CB4538" w:rsidRPr="00BA5713" w:rsidRDefault="00CB4538" w:rsidP="00654E02">
            <w:pPr>
              <w:pStyle w:val="BodyText2"/>
              <w:spacing w:line="400" w:lineRule="exact"/>
              <w:rPr>
                <w:rFonts w:hint="cs"/>
                <w:sz w:val="22"/>
                <w:szCs w:val="22"/>
                <w:rtl/>
              </w:rPr>
            </w:pPr>
            <w:r w:rsidRPr="00BA5713">
              <w:rPr>
                <w:rFonts w:hint="cs"/>
                <w:sz w:val="22"/>
                <w:szCs w:val="22"/>
                <w:rtl/>
              </w:rPr>
              <w:t>المدارس الثانوية الخاصة</w:t>
            </w:r>
          </w:p>
          <w:p w:rsidR="00CB4538" w:rsidRPr="00BA5713" w:rsidRDefault="00CB4538" w:rsidP="00654E02">
            <w:pPr>
              <w:pStyle w:val="BodyText2"/>
              <w:spacing w:line="400" w:lineRule="exact"/>
              <w:rPr>
                <w:rFonts w:hint="cs"/>
                <w:sz w:val="22"/>
                <w:szCs w:val="22"/>
                <w:rtl/>
              </w:rPr>
            </w:pPr>
            <w:r w:rsidRPr="00BA5713">
              <w:rPr>
                <w:rFonts w:hint="cs"/>
                <w:sz w:val="22"/>
                <w:szCs w:val="22"/>
                <w:rtl/>
              </w:rPr>
              <w:t>مدارس اللاهوت الثانوية</w:t>
            </w:r>
          </w:p>
          <w:p w:rsidR="00CB4538" w:rsidRPr="00BA5713" w:rsidRDefault="00CB4538" w:rsidP="00654E02">
            <w:pPr>
              <w:pStyle w:val="BodyText2"/>
              <w:spacing w:line="400" w:lineRule="exact"/>
              <w:rPr>
                <w:rFonts w:hint="cs"/>
                <w:sz w:val="22"/>
                <w:szCs w:val="22"/>
                <w:rtl/>
              </w:rPr>
            </w:pPr>
            <w:r w:rsidRPr="00BA5713">
              <w:rPr>
                <w:rFonts w:hint="cs"/>
                <w:sz w:val="22"/>
                <w:szCs w:val="22"/>
                <w:rtl/>
              </w:rPr>
              <w:t>مدارس التعليم الابتدائي الإضافي</w:t>
            </w:r>
          </w:p>
          <w:p w:rsidR="00CB4538" w:rsidRPr="00BA5713" w:rsidRDefault="00CB4538" w:rsidP="00654E02">
            <w:pPr>
              <w:pStyle w:val="BodyText2"/>
              <w:spacing w:line="400" w:lineRule="exact"/>
              <w:rPr>
                <w:sz w:val="22"/>
                <w:szCs w:val="22"/>
                <w:rtl/>
              </w:rPr>
            </w:pPr>
            <w:r w:rsidRPr="00BA5713">
              <w:rPr>
                <w:rFonts w:hint="cs"/>
                <w:sz w:val="22"/>
                <w:szCs w:val="22"/>
                <w:rtl/>
              </w:rPr>
              <w:t>مدارس الموسيقى والباليه</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010 1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45</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95</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16</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031 10</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175</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58</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951 2</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40</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12</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490 246</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342 1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137 1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990 90</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311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289</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618 3</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273 119</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498</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397</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274 44</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89</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006 2</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252 30</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139</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391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724 22</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101</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71</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406</w:t>
            </w:r>
          </w:p>
        </w:tc>
        <w:tc>
          <w:tcPr>
            <w:tcW w:w="900" w:type="dxa"/>
            <w:tcBorders>
              <w:top w:val="single" w:sz="12" w:space="0" w:color="auto"/>
              <w:left w:val="nil"/>
              <w:bottom w:val="single" w:sz="12" w:space="0" w:color="auto"/>
              <w:right w:val="nil"/>
            </w:tcBorders>
          </w:tcPr>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740 14</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47</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134</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851 10</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28</w:t>
            </w: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w:t>
            </w:r>
          </w:p>
          <w:p w:rsidR="00CB4538" w:rsidRPr="00BA5713" w:rsidRDefault="00CB4538" w:rsidP="00654E02">
            <w:pPr>
              <w:pStyle w:val="BodyText2"/>
              <w:spacing w:line="400" w:lineRule="exact"/>
              <w:jc w:val="center"/>
              <w:rPr>
                <w:rFonts w:hint="cs"/>
                <w:sz w:val="22"/>
                <w:szCs w:val="22"/>
                <w:rtl/>
              </w:rPr>
            </w:pPr>
          </w:p>
          <w:p w:rsidR="00CB4538" w:rsidRPr="00BA5713" w:rsidRDefault="00CB4538" w:rsidP="00654E02">
            <w:pPr>
              <w:pStyle w:val="BodyText2"/>
              <w:spacing w:line="400" w:lineRule="exact"/>
              <w:jc w:val="center"/>
              <w:rPr>
                <w:rFonts w:hint="cs"/>
                <w:sz w:val="22"/>
                <w:szCs w:val="22"/>
                <w:rtl/>
              </w:rPr>
            </w:pPr>
            <w:r w:rsidRPr="00BA5713">
              <w:rPr>
                <w:rFonts w:hint="cs"/>
                <w:sz w:val="22"/>
                <w:szCs w:val="22"/>
                <w:rtl/>
              </w:rPr>
              <w:t>241</w:t>
            </w:r>
          </w:p>
        </w:tc>
      </w:tr>
    </w:tbl>
    <w:p w:rsidR="00CB4538" w:rsidRPr="000A278C" w:rsidRDefault="00CB4538" w:rsidP="00CB4538">
      <w:pPr>
        <w:pStyle w:val="BodyText2"/>
        <w:spacing w:after="120" w:line="400" w:lineRule="exact"/>
        <w:ind w:left="1030"/>
        <w:rPr>
          <w:sz w:val="26"/>
          <w:szCs w:val="26"/>
          <w:rtl/>
        </w:rPr>
      </w:pPr>
      <w:r w:rsidRPr="000A278C">
        <w:rPr>
          <w:sz w:val="26"/>
          <w:szCs w:val="26"/>
          <w:rtl/>
        </w:rPr>
        <w:t>المصدر: مكتب الإحصاءات الحكومية</w:t>
      </w:r>
    </w:p>
    <w:p w:rsidR="009A4AE0" w:rsidRDefault="009A4AE0" w:rsidP="00CB4538">
      <w:pPr>
        <w:pStyle w:val="BodyText2"/>
        <w:spacing w:after="120" w:line="400" w:lineRule="exact"/>
        <w:jc w:val="center"/>
        <w:rPr>
          <w:rFonts w:hint="cs"/>
          <w:b/>
          <w:bCs/>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9A4AE0">
        <w:tblPrEx>
          <w:tblCellMar>
            <w:top w:w="0" w:type="dxa"/>
            <w:bottom w:w="0" w:type="dxa"/>
          </w:tblCellMar>
        </w:tblPrEx>
        <w:tc>
          <w:tcPr>
            <w:tcW w:w="8010" w:type="dxa"/>
            <w:shd w:val="clear" w:color="auto" w:fill="B3B3B3"/>
          </w:tcPr>
          <w:p w:rsidR="009A4AE0" w:rsidRPr="009A4AE0" w:rsidRDefault="009A4AE0" w:rsidP="009A4AE0">
            <w:pPr>
              <w:tabs>
                <w:tab w:val="left" w:pos="288"/>
                <w:tab w:val="left" w:pos="576"/>
                <w:tab w:val="left" w:pos="864"/>
                <w:tab w:val="left" w:pos="1152"/>
              </w:tabs>
              <w:ind w:right="40"/>
              <w:jc w:val="center"/>
              <w:rPr>
                <w:rFonts w:hint="cs"/>
                <w:b/>
                <w:bCs/>
                <w:sz w:val="32"/>
                <w:szCs w:val="32"/>
                <w:rtl/>
              </w:rPr>
            </w:pPr>
            <w:r w:rsidRPr="009A4AE0">
              <w:rPr>
                <w:rFonts w:hint="cs"/>
                <w:b/>
                <w:bCs/>
                <w:sz w:val="32"/>
                <w:szCs w:val="32"/>
                <w:rtl/>
              </w:rPr>
              <w:t>التعليم الثانوي</w:t>
            </w:r>
          </w:p>
        </w:tc>
      </w:tr>
    </w:tbl>
    <w:p w:rsidR="007014AE" w:rsidRDefault="007014AE" w:rsidP="00CB4538">
      <w:pPr>
        <w:pStyle w:val="BodyText2"/>
        <w:spacing w:after="120" w:line="400" w:lineRule="exact"/>
        <w:jc w:val="center"/>
        <w:rPr>
          <w:rFonts w:hint="cs"/>
          <w:b/>
          <w:b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8010"/>
      </w:tblGrid>
      <w:tr w:rsidR="007014AE">
        <w:tblPrEx>
          <w:tblCellMar>
            <w:top w:w="0" w:type="dxa"/>
            <w:bottom w:w="0" w:type="dxa"/>
          </w:tblCellMar>
        </w:tblPrEx>
        <w:tc>
          <w:tcPr>
            <w:tcW w:w="8010" w:type="dxa"/>
            <w:shd w:val="clear" w:color="auto" w:fill="B3B3B3"/>
          </w:tcPr>
          <w:p w:rsidR="007014AE" w:rsidRPr="007014AE" w:rsidRDefault="007014AE" w:rsidP="007014AE">
            <w:pPr>
              <w:tabs>
                <w:tab w:val="left" w:pos="288"/>
                <w:tab w:val="left" w:pos="576"/>
                <w:tab w:val="left" w:pos="864"/>
                <w:tab w:val="left" w:pos="1152"/>
              </w:tabs>
              <w:ind w:right="40"/>
              <w:jc w:val="left"/>
              <w:rPr>
                <w:rFonts w:hint="cs"/>
                <w:b/>
                <w:bCs/>
                <w:sz w:val="26"/>
                <w:szCs w:val="26"/>
                <w:rtl/>
              </w:rPr>
            </w:pPr>
            <w:r w:rsidRPr="007014AE">
              <w:rPr>
                <w:rFonts w:hint="cs"/>
                <w:b/>
                <w:bCs/>
                <w:sz w:val="26"/>
                <w:szCs w:val="26"/>
                <w:rtl/>
              </w:rPr>
              <w:t xml:space="preserve"> المدارس الثانوية العادية في نهاية السنة الدراسية 2000/2001</w:t>
            </w:r>
          </w:p>
        </w:tc>
      </w:tr>
    </w:tbl>
    <w:p w:rsidR="009A4AE0" w:rsidRDefault="009A4AE0" w:rsidP="00CB4538">
      <w:pPr>
        <w:pStyle w:val="BodyText2"/>
        <w:spacing w:after="120" w:line="400" w:lineRule="exact"/>
        <w:jc w:val="center"/>
        <w:rPr>
          <w:rFonts w:hint="cs"/>
          <w:b/>
          <w:bCs/>
          <w:sz w:val="30"/>
          <w:szCs w:val="30"/>
          <w:rtl/>
        </w:rPr>
      </w:pPr>
    </w:p>
    <w:p w:rsidR="00CB4538" w:rsidRPr="00613BDF" w:rsidRDefault="00CB4538" w:rsidP="00CB4538">
      <w:pPr>
        <w:pStyle w:val="BodyText2"/>
        <w:spacing w:after="120" w:line="400" w:lineRule="exact"/>
        <w:ind w:left="1030"/>
        <w:rPr>
          <w:b/>
          <w:bCs/>
          <w:sz w:val="30"/>
          <w:szCs w:val="30"/>
          <w:rtl/>
        </w:rPr>
      </w:pPr>
      <w:r w:rsidRPr="00613BDF">
        <w:rPr>
          <w:b/>
          <w:bCs/>
          <w:sz w:val="30"/>
          <w:szCs w:val="30"/>
          <w:rtl/>
        </w:rPr>
        <w:t>التلاميذ المتفرغون وغير المتفرغين الذين أكملوا تعليمهم الثانوي</w:t>
      </w:r>
    </w:p>
    <w:tbl>
      <w:tblPr>
        <w:bidiVisual/>
        <w:tblW w:w="0" w:type="auto"/>
        <w:tblInd w:w="1138" w:type="dxa"/>
        <w:tblLayout w:type="fixed"/>
        <w:tblLook w:val="0000" w:firstRow="0" w:lastRow="0" w:firstColumn="0" w:lastColumn="0" w:noHBand="0" w:noVBand="0"/>
      </w:tblPr>
      <w:tblGrid>
        <w:gridCol w:w="3510"/>
        <w:gridCol w:w="1530"/>
        <w:gridCol w:w="1530"/>
        <w:gridCol w:w="1440"/>
      </w:tblGrid>
      <w:tr w:rsidR="00CB4538" w:rsidRPr="007014AE">
        <w:tblPrEx>
          <w:tblCellMar>
            <w:top w:w="0" w:type="dxa"/>
            <w:bottom w:w="0" w:type="dxa"/>
          </w:tblCellMar>
        </w:tblPrEx>
        <w:tc>
          <w:tcPr>
            <w:tcW w:w="3510" w:type="dxa"/>
            <w:tcBorders>
              <w:top w:val="single" w:sz="12" w:space="0" w:color="auto"/>
              <w:bottom w:val="single" w:sz="12" w:space="0" w:color="auto"/>
            </w:tcBorders>
          </w:tcPr>
          <w:p w:rsidR="00CB4538" w:rsidRPr="007014AE" w:rsidRDefault="00CB4538" w:rsidP="00654E02">
            <w:pPr>
              <w:pStyle w:val="BodyText2"/>
              <w:spacing w:line="400" w:lineRule="exact"/>
              <w:rPr>
                <w:i/>
                <w:iCs/>
                <w:sz w:val="22"/>
                <w:szCs w:val="22"/>
                <w:rtl/>
              </w:rPr>
            </w:pPr>
          </w:p>
        </w:tc>
        <w:tc>
          <w:tcPr>
            <w:tcW w:w="1530" w:type="dxa"/>
            <w:tcBorders>
              <w:top w:val="single" w:sz="12" w:space="0" w:color="auto"/>
              <w:bottom w:val="single" w:sz="12" w:space="0" w:color="auto"/>
            </w:tcBorders>
          </w:tcPr>
          <w:p w:rsidR="00CB4538" w:rsidRPr="007014AE" w:rsidRDefault="00CB4538" w:rsidP="00654E02">
            <w:pPr>
              <w:pStyle w:val="BodyText2"/>
              <w:spacing w:line="400" w:lineRule="exact"/>
              <w:jc w:val="center"/>
              <w:rPr>
                <w:i/>
                <w:iCs/>
                <w:sz w:val="22"/>
                <w:szCs w:val="22"/>
                <w:rtl/>
              </w:rPr>
            </w:pPr>
            <w:r w:rsidRPr="007014AE">
              <w:rPr>
                <w:i/>
                <w:iCs/>
                <w:sz w:val="22"/>
                <w:szCs w:val="22"/>
                <w:rtl/>
              </w:rPr>
              <w:t>المجموع</w:t>
            </w:r>
          </w:p>
        </w:tc>
        <w:tc>
          <w:tcPr>
            <w:tcW w:w="1530" w:type="dxa"/>
            <w:tcBorders>
              <w:top w:val="single" w:sz="12" w:space="0" w:color="auto"/>
              <w:bottom w:val="single" w:sz="12" w:space="0" w:color="auto"/>
            </w:tcBorders>
          </w:tcPr>
          <w:p w:rsidR="00CB4538" w:rsidRPr="007014AE" w:rsidRDefault="00CB4538" w:rsidP="00654E02">
            <w:pPr>
              <w:pStyle w:val="BodyText2"/>
              <w:spacing w:line="400" w:lineRule="exact"/>
              <w:jc w:val="center"/>
              <w:rPr>
                <w:i/>
                <w:iCs/>
                <w:sz w:val="22"/>
                <w:szCs w:val="22"/>
                <w:rtl/>
              </w:rPr>
            </w:pPr>
            <w:r w:rsidRPr="007014AE">
              <w:rPr>
                <w:i/>
                <w:iCs/>
                <w:sz w:val="22"/>
                <w:szCs w:val="22"/>
                <w:rtl/>
              </w:rPr>
              <w:t>البنات</w:t>
            </w:r>
          </w:p>
        </w:tc>
        <w:tc>
          <w:tcPr>
            <w:tcW w:w="1440" w:type="dxa"/>
            <w:tcBorders>
              <w:top w:val="single" w:sz="12" w:space="0" w:color="auto"/>
              <w:bottom w:val="single" w:sz="12" w:space="0" w:color="auto"/>
            </w:tcBorders>
          </w:tcPr>
          <w:p w:rsidR="00CB4538" w:rsidRPr="007014AE" w:rsidRDefault="00CB4538" w:rsidP="00654E02">
            <w:pPr>
              <w:pStyle w:val="BodyText2"/>
              <w:spacing w:line="240" w:lineRule="exact"/>
              <w:jc w:val="center"/>
              <w:rPr>
                <w:i/>
                <w:iCs/>
                <w:sz w:val="22"/>
                <w:szCs w:val="22"/>
                <w:rtl/>
              </w:rPr>
            </w:pPr>
            <w:r w:rsidRPr="007014AE">
              <w:rPr>
                <w:i/>
                <w:iCs/>
                <w:sz w:val="22"/>
                <w:szCs w:val="22"/>
                <w:rtl/>
              </w:rPr>
              <w:t>عدد البنات بنسبة لمجموع عدد التلاميذ في المائة</w:t>
            </w:r>
          </w:p>
        </w:tc>
      </w:tr>
      <w:tr w:rsidR="00CB4538" w:rsidRPr="00AA6B37">
        <w:tblPrEx>
          <w:tblCellMar>
            <w:top w:w="0" w:type="dxa"/>
            <w:bottom w:w="0" w:type="dxa"/>
          </w:tblCellMar>
        </w:tblPrEx>
        <w:tc>
          <w:tcPr>
            <w:tcW w:w="3510" w:type="dxa"/>
            <w:tcBorders>
              <w:top w:val="single" w:sz="12" w:space="0" w:color="auto"/>
            </w:tcBorders>
          </w:tcPr>
          <w:p w:rsidR="00CB4538" w:rsidRPr="007014AE" w:rsidRDefault="00CB4538" w:rsidP="00654E02">
            <w:pPr>
              <w:pStyle w:val="BodyText2"/>
              <w:spacing w:line="400" w:lineRule="exact"/>
              <w:rPr>
                <w:b/>
                <w:bCs/>
                <w:sz w:val="22"/>
                <w:szCs w:val="22"/>
                <w:rtl/>
              </w:rPr>
            </w:pPr>
            <w:r w:rsidRPr="007014AE">
              <w:rPr>
                <w:b/>
                <w:bCs/>
                <w:sz w:val="22"/>
                <w:szCs w:val="22"/>
                <w:rtl/>
              </w:rPr>
              <w:t>المجموع</w:t>
            </w:r>
          </w:p>
        </w:tc>
        <w:tc>
          <w:tcPr>
            <w:tcW w:w="1530" w:type="dxa"/>
            <w:tcBorders>
              <w:top w:val="single" w:sz="12" w:space="0" w:color="auto"/>
            </w:tcBorders>
          </w:tcPr>
          <w:p w:rsidR="00CB4538" w:rsidRPr="007014AE" w:rsidRDefault="00CB4538" w:rsidP="00654E02">
            <w:pPr>
              <w:pStyle w:val="BodyText2"/>
              <w:spacing w:line="400" w:lineRule="exact"/>
              <w:jc w:val="center"/>
              <w:rPr>
                <w:rFonts w:hint="cs"/>
                <w:b/>
                <w:bCs/>
                <w:sz w:val="22"/>
                <w:szCs w:val="22"/>
                <w:rtl/>
              </w:rPr>
            </w:pPr>
            <w:r w:rsidRPr="007014AE">
              <w:rPr>
                <w:rFonts w:hint="cs"/>
                <w:b/>
                <w:bCs/>
                <w:sz w:val="22"/>
                <w:szCs w:val="22"/>
                <w:rtl/>
              </w:rPr>
              <w:t>724 22</w:t>
            </w:r>
          </w:p>
        </w:tc>
        <w:tc>
          <w:tcPr>
            <w:tcW w:w="1530" w:type="dxa"/>
            <w:tcBorders>
              <w:top w:val="single" w:sz="12" w:space="0" w:color="auto"/>
            </w:tcBorders>
          </w:tcPr>
          <w:p w:rsidR="00CB4538" w:rsidRPr="007014AE" w:rsidRDefault="00CB4538" w:rsidP="00654E02">
            <w:pPr>
              <w:pStyle w:val="BodyText2"/>
              <w:spacing w:line="400" w:lineRule="exact"/>
              <w:jc w:val="center"/>
              <w:rPr>
                <w:rFonts w:hint="cs"/>
                <w:b/>
                <w:bCs/>
                <w:sz w:val="22"/>
                <w:szCs w:val="22"/>
                <w:rtl/>
              </w:rPr>
            </w:pPr>
            <w:r w:rsidRPr="007014AE">
              <w:rPr>
                <w:rFonts w:hint="cs"/>
                <w:b/>
                <w:bCs/>
                <w:sz w:val="22"/>
                <w:szCs w:val="22"/>
                <w:rtl/>
              </w:rPr>
              <w:t>851 10</w:t>
            </w:r>
          </w:p>
        </w:tc>
        <w:tc>
          <w:tcPr>
            <w:tcW w:w="1440" w:type="dxa"/>
            <w:tcBorders>
              <w:top w:val="single" w:sz="12" w:space="0" w:color="auto"/>
            </w:tcBorders>
          </w:tcPr>
          <w:p w:rsidR="00CB4538" w:rsidRPr="007014AE" w:rsidRDefault="00CB4538" w:rsidP="00654E02">
            <w:pPr>
              <w:pStyle w:val="BodyText2"/>
              <w:spacing w:line="400" w:lineRule="exact"/>
              <w:jc w:val="center"/>
              <w:rPr>
                <w:rFonts w:hint="cs"/>
                <w:b/>
                <w:bCs/>
                <w:sz w:val="22"/>
                <w:szCs w:val="22"/>
                <w:rtl/>
              </w:rPr>
            </w:pPr>
            <w:r w:rsidRPr="007014AE">
              <w:rPr>
                <w:rFonts w:hint="cs"/>
                <w:b/>
                <w:bCs/>
                <w:sz w:val="22"/>
                <w:szCs w:val="22"/>
                <w:rtl/>
              </w:rPr>
              <w:t>75ر47</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b/>
                <w:bCs/>
                <w:sz w:val="22"/>
                <w:szCs w:val="22"/>
                <w:rtl/>
              </w:rPr>
            </w:pPr>
            <w:r w:rsidRPr="00285BB9">
              <w:rPr>
                <w:b/>
                <w:bCs/>
                <w:sz w:val="22"/>
                <w:szCs w:val="22"/>
                <w:rtl/>
              </w:rPr>
              <w:t>التعليم الثانوي العام</w:t>
            </w:r>
          </w:p>
        </w:tc>
        <w:tc>
          <w:tcPr>
            <w:tcW w:w="1530" w:type="dxa"/>
          </w:tcPr>
          <w:p w:rsidR="00CB4538" w:rsidRPr="007014AE" w:rsidRDefault="00CB4538" w:rsidP="00654E02">
            <w:pPr>
              <w:pStyle w:val="BodyText2"/>
              <w:spacing w:line="400" w:lineRule="exact"/>
              <w:jc w:val="center"/>
              <w:rPr>
                <w:sz w:val="22"/>
                <w:szCs w:val="22"/>
                <w:rtl/>
              </w:rPr>
            </w:pPr>
          </w:p>
        </w:tc>
        <w:tc>
          <w:tcPr>
            <w:tcW w:w="1530" w:type="dxa"/>
          </w:tcPr>
          <w:p w:rsidR="00CB4538" w:rsidRPr="007014AE" w:rsidRDefault="00CB4538" w:rsidP="00654E02">
            <w:pPr>
              <w:pStyle w:val="BodyText2"/>
              <w:spacing w:line="400" w:lineRule="exact"/>
              <w:jc w:val="center"/>
              <w:rPr>
                <w:sz w:val="22"/>
                <w:szCs w:val="22"/>
                <w:rtl/>
              </w:rPr>
            </w:pPr>
          </w:p>
        </w:tc>
        <w:tc>
          <w:tcPr>
            <w:tcW w:w="1440" w:type="dxa"/>
          </w:tcPr>
          <w:p w:rsidR="00CB4538" w:rsidRPr="007014AE" w:rsidRDefault="00CB4538" w:rsidP="00654E02">
            <w:pPr>
              <w:pStyle w:val="BodyText2"/>
              <w:spacing w:line="400" w:lineRule="exact"/>
              <w:jc w:val="center"/>
              <w:rPr>
                <w:sz w:val="22"/>
                <w:szCs w:val="22"/>
                <w:rtl/>
              </w:rPr>
            </w:pP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المدارس الثانوية التعليم اللغات الأجنبية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64</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59</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2ر92</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المدارس الثانوية العلوم الطبيعية والرياضيات</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150 2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071 1</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8ر49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المدارس الثانوية العامة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003 5</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089 3</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7ر61</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b/>
                <w:bCs/>
                <w:sz w:val="22"/>
                <w:szCs w:val="22"/>
                <w:rtl/>
              </w:rPr>
            </w:pPr>
            <w:r w:rsidRPr="00285BB9">
              <w:rPr>
                <w:rFonts w:hint="cs"/>
                <w:b/>
                <w:bCs/>
                <w:sz w:val="22"/>
                <w:szCs w:val="22"/>
                <w:rtl/>
              </w:rPr>
              <w:t>ال</w:t>
            </w:r>
            <w:r w:rsidRPr="00285BB9">
              <w:rPr>
                <w:b/>
                <w:bCs/>
                <w:sz w:val="22"/>
                <w:szCs w:val="22"/>
                <w:rtl/>
              </w:rPr>
              <w:t>تعليم الثانوي المهني</w:t>
            </w:r>
          </w:p>
        </w:tc>
        <w:tc>
          <w:tcPr>
            <w:tcW w:w="1530" w:type="dxa"/>
          </w:tcPr>
          <w:p w:rsidR="00CB4538" w:rsidRPr="007014AE" w:rsidRDefault="00CB4538" w:rsidP="00654E02">
            <w:pPr>
              <w:pStyle w:val="BodyText2"/>
              <w:spacing w:line="400" w:lineRule="exact"/>
              <w:jc w:val="center"/>
              <w:rPr>
                <w:sz w:val="22"/>
                <w:szCs w:val="22"/>
                <w:rtl/>
              </w:rPr>
            </w:pPr>
          </w:p>
        </w:tc>
        <w:tc>
          <w:tcPr>
            <w:tcW w:w="1530" w:type="dxa"/>
          </w:tcPr>
          <w:p w:rsidR="00CB4538" w:rsidRPr="007014AE" w:rsidRDefault="00CB4538" w:rsidP="00654E02">
            <w:pPr>
              <w:pStyle w:val="BodyText2"/>
              <w:spacing w:line="400" w:lineRule="exact"/>
              <w:jc w:val="center"/>
              <w:rPr>
                <w:sz w:val="22"/>
                <w:szCs w:val="22"/>
                <w:rtl/>
              </w:rPr>
            </w:pPr>
          </w:p>
        </w:tc>
        <w:tc>
          <w:tcPr>
            <w:tcW w:w="1440" w:type="dxa"/>
          </w:tcPr>
          <w:p w:rsidR="00CB4538" w:rsidRPr="007014AE" w:rsidRDefault="00CB4538" w:rsidP="00654E02">
            <w:pPr>
              <w:pStyle w:val="BodyText2"/>
              <w:spacing w:line="400" w:lineRule="exact"/>
              <w:jc w:val="center"/>
              <w:rPr>
                <w:sz w:val="22"/>
                <w:szCs w:val="22"/>
                <w:rtl/>
              </w:rPr>
            </w:pP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المدارس الزراعية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682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279</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9ر40</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المدارس البيطرية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388</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114</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4ر29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مدارس تجهيز الأغذية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559</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327</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5ر58</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مدارس الحراجة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65</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26</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0ر40</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مدارس تجهيز الأخشاب</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137</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34</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8ر24</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المدرسة الجيولوجية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21</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15</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4ر71</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مدرسة التعدين</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95</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32</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7ر33</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مدرسة علم المعادن</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50</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17</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0ر34</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المدرسة ثانوية للهندسة الميكانيكية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492 2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236</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المدرسة ثانوية للهندسة الكهربائية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421 2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160</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6ر6</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المدرسة تكنولوجية الكيمائية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604</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405</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1ر67</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مدرسة النسيج</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958</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664</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3ر69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مدرسة تجهيز الجلود</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60</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41</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3ر68</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مدرسة رسم الخرائط</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149</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89</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7ر59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الخدمات الشخصية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236</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193</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8ر81</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علم المساحة التطبيقية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25</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5ر30</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التشييد</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301</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109</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2ر36</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حركة المرور</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459</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209</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5ر45</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التجارة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504</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284</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3ر56</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السياحة وخدمات المطاعم</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876</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297</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9ر33</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الاقتصاد</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077 2</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375 1</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2ر66</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القانون</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253</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191</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5ر75</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العمل المكتبي</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155</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123</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4ر79</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الطب</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552 1</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280 1</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5ر82</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الثقافة البدنية</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106</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13</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3ر12</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b/>
                <w:bCs/>
                <w:sz w:val="22"/>
                <w:szCs w:val="22"/>
                <w:rtl/>
              </w:rPr>
            </w:pPr>
            <w:r w:rsidRPr="00285BB9">
              <w:rPr>
                <w:b/>
                <w:bCs/>
                <w:sz w:val="22"/>
                <w:szCs w:val="22"/>
                <w:rtl/>
              </w:rPr>
              <w:t>الفنون</w:t>
            </w:r>
          </w:p>
        </w:tc>
        <w:tc>
          <w:tcPr>
            <w:tcW w:w="1530" w:type="dxa"/>
          </w:tcPr>
          <w:p w:rsidR="00CB4538" w:rsidRPr="007014AE" w:rsidRDefault="00CB4538" w:rsidP="00654E02">
            <w:pPr>
              <w:pStyle w:val="BodyText2"/>
              <w:spacing w:line="400" w:lineRule="exact"/>
              <w:jc w:val="center"/>
              <w:rPr>
                <w:sz w:val="22"/>
                <w:szCs w:val="22"/>
                <w:rtl/>
              </w:rPr>
            </w:pPr>
          </w:p>
        </w:tc>
        <w:tc>
          <w:tcPr>
            <w:tcW w:w="1530" w:type="dxa"/>
          </w:tcPr>
          <w:p w:rsidR="00CB4538" w:rsidRPr="007014AE" w:rsidRDefault="00CB4538" w:rsidP="00654E02">
            <w:pPr>
              <w:pStyle w:val="BodyText2"/>
              <w:spacing w:line="400" w:lineRule="exact"/>
              <w:jc w:val="center"/>
              <w:rPr>
                <w:sz w:val="22"/>
                <w:szCs w:val="22"/>
                <w:rtl/>
              </w:rPr>
            </w:pPr>
          </w:p>
        </w:tc>
        <w:tc>
          <w:tcPr>
            <w:tcW w:w="1440" w:type="dxa"/>
          </w:tcPr>
          <w:p w:rsidR="00CB4538" w:rsidRPr="007014AE" w:rsidRDefault="00CB4538" w:rsidP="00654E02">
            <w:pPr>
              <w:pStyle w:val="BodyText2"/>
              <w:spacing w:line="400" w:lineRule="exact"/>
              <w:jc w:val="center"/>
              <w:rPr>
                <w:sz w:val="22"/>
                <w:szCs w:val="22"/>
                <w:rtl/>
              </w:rPr>
            </w:pP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الرسم</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61</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33</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1ر54</w:t>
            </w:r>
          </w:p>
        </w:tc>
      </w:tr>
      <w:tr w:rsidR="00CB4538" w:rsidRPr="00AA6B37">
        <w:tblPrEx>
          <w:tblCellMar>
            <w:top w:w="0" w:type="dxa"/>
            <w:bottom w:w="0" w:type="dxa"/>
          </w:tblCellMar>
        </w:tblPrEx>
        <w:tc>
          <w:tcPr>
            <w:tcW w:w="3510" w:type="dxa"/>
          </w:tcPr>
          <w:p w:rsidR="00CB4538" w:rsidRPr="00285BB9" w:rsidRDefault="00CB4538" w:rsidP="00654E02">
            <w:pPr>
              <w:pStyle w:val="BodyText2"/>
              <w:spacing w:line="400" w:lineRule="exact"/>
              <w:rPr>
                <w:sz w:val="22"/>
                <w:szCs w:val="22"/>
                <w:rtl/>
              </w:rPr>
            </w:pPr>
            <w:r w:rsidRPr="00285BB9">
              <w:rPr>
                <w:sz w:val="22"/>
                <w:szCs w:val="22"/>
                <w:rtl/>
              </w:rPr>
              <w:t>الموسيقى</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158</w:t>
            </w:r>
          </w:p>
        </w:tc>
        <w:tc>
          <w:tcPr>
            <w:tcW w:w="153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56</w:t>
            </w:r>
          </w:p>
        </w:tc>
        <w:tc>
          <w:tcPr>
            <w:tcW w:w="1440" w:type="dxa"/>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4ر35</w:t>
            </w:r>
          </w:p>
        </w:tc>
      </w:tr>
      <w:tr w:rsidR="00CB4538" w:rsidRPr="00AA6B37">
        <w:tblPrEx>
          <w:tblCellMar>
            <w:top w:w="0" w:type="dxa"/>
            <w:bottom w:w="0" w:type="dxa"/>
          </w:tblCellMar>
        </w:tblPrEx>
        <w:tc>
          <w:tcPr>
            <w:tcW w:w="3510" w:type="dxa"/>
            <w:tcBorders>
              <w:bottom w:val="single" w:sz="12" w:space="0" w:color="auto"/>
            </w:tcBorders>
          </w:tcPr>
          <w:p w:rsidR="00CB4538" w:rsidRPr="00285BB9" w:rsidRDefault="00CB4538" w:rsidP="007014AE">
            <w:pPr>
              <w:pStyle w:val="BodyText2"/>
              <w:spacing w:after="120" w:line="400" w:lineRule="exact"/>
              <w:rPr>
                <w:sz w:val="22"/>
                <w:szCs w:val="22"/>
                <w:rtl/>
              </w:rPr>
            </w:pPr>
            <w:r w:rsidRPr="00285BB9">
              <w:rPr>
                <w:sz w:val="22"/>
                <w:szCs w:val="22"/>
                <w:rtl/>
              </w:rPr>
              <w:t>الباليه</w:t>
            </w:r>
          </w:p>
        </w:tc>
        <w:tc>
          <w:tcPr>
            <w:tcW w:w="1530" w:type="dxa"/>
            <w:tcBorders>
              <w:bottom w:val="single" w:sz="12" w:space="0" w:color="auto"/>
            </w:tcBorders>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6</w:t>
            </w:r>
          </w:p>
        </w:tc>
        <w:tc>
          <w:tcPr>
            <w:tcW w:w="1530" w:type="dxa"/>
            <w:tcBorders>
              <w:bottom w:val="single" w:sz="12" w:space="0" w:color="auto"/>
            </w:tcBorders>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5</w:t>
            </w:r>
          </w:p>
        </w:tc>
        <w:tc>
          <w:tcPr>
            <w:tcW w:w="1440" w:type="dxa"/>
            <w:tcBorders>
              <w:bottom w:val="single" w:sz="12" w:space="0" w:color="auto"/>
            </w:tcBorders>
          </w:tcPr>
          <w:p w:rsidR="00CB4538" w:rsidRPr="007014AE" w:rsidRDefault="00CB4538" w:rsidP="00654E02">
            <w:pPr>
              <w:pStyle w:val="BodyText2"/>
              <w:spacing w:line="400" w:lineRule="exact"/>
              <w:jc w:val="center"/>
              <w:rPr>
                <w:rFonts w:hint="cs"/>
                <w:sz w:val="22"/>
                <w:szCs w:val="22"/>
                <w:rtl/>
              </w:rPr>
            </w:pPr>
            <w:r w:rsidRPr="007014AE">
              <w:rPr>
                <w:rFonts w:hint="cs"/>
                <w:sz w:val="22"/>
                <w:szCs w:val="22"/>
                <w:rtl/>
              </w:rPr>
              <w:t>3ر83</w:t>
            </w:r>
          </w:p>
        </w:tc>
      </w:tr>
    </w:tbl>
    <w:p w:rsidR="00CB4538" w:rsidRPr="00285BB9" w:rsidRDefault="00CB4538" w:rsidP="00CB4538">
      <w:pPr>
        <w:pStyle w:val="BodyText2"/>
        <w:spacing w:after="120" w:line="400" w:lineRule="exact"/>
        <w:ind w:left="1030"/>
        <w:rPr>
          <w:sz w:val="26"/>
          <w:szCs w:val="26"/>
          <w:rtl/>
        </w:rPr>
      </w:pPr>
      <w:r w:rsidRPr="00285BB9">
        <w:rPr>
          <w:sz w:val="26"/>
          <w:szCs w:val="26"/>
          <w:rtl/>
        </w:rPr>
        <w:t>المصدر:  المكتب الإحصاءات الحكومية</w:t>
      </w:r>
    </w:p>
    <w:p w:rsidR="004E4749" w:rsidRDefault="007014AE" w:rsidP="00475A3C">
      <w:pPr>
        <w:pStyle w:val="BodyText2"/>
        <w:spacing w:after="120" w:line="400" w:lineRule="exact"/>
        <w:jc w:val="center"/>
        <w:rPr>
          <w:rFonts w:hint="cs"/>
          <w:b/>
          <w:bCs/>
          <w:sz w:val="30"/>
          <w:szCs w:val="30"/>
          <w:rtl/>
        </w:rPr>
      </w:pPr>
      <w:r>
        <w:rPr>
          <w:w w:val="103"/>
          <w:kern w:val="14"/>
          <w:szCs w:val="30"/>
          <w:rtl/>
          <w:lang w:eastAsia="en-US"/>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4E4749">
        <w:tblPrEx>
          <w:tblCellMar>
            <w:top w:w="0" w:type="dxa"/>
            <w:bottom w:w="0" w:type="dxa"/>
          </w:tblCellMar>
        </w:tblPrEx>
        <w:tc>
          <w:tcPr>
            <w:tcW w:w="8010" w:type="dxa"/>
            <w:shd w:val="clear" w:color="auto" w:fill="B3B3B3"/>
          </w:tcPr>
          <w:p w:rsidR="004E4749" w:rsidRPr="004E4749" w:rsidRDefault="004E4749" w:rsidP="004E4749">
            <w:pPr>
              <w:tabs>
                <w:tab w:val="left" w:pos="288"/>
                <w:tab w:val="left" w:pos="576"/>
                <w:tab w:val="left" w:pos="864"/>
                <w:tab w:val="left" w:pos="1152"/>
              </w:tabs>
              <w:ind w:right="40"/>
              <w:jc w:val="center"/>
              <w:rPr>
                <w:rFonts w:hint="cs"/>
                <w:b/>
                <w:bCs/>
                <w:sz w:val="32"/>
                <w:szCs w:val="32"/>
                <w:rtl/>
              </w:rPr>
            </w:pPr>
            <w:r w:rsidRPr="004E4749">
              <w:rPr>
                <w:rFonts w:hint="cs"/>
                <w:b/>
                <w:bCs/>
                <w:sz w:val="32"/>
                <w:szCs w:val="32"/>
                <w:rtl/>
              </w:rPr>
              <w:t>التعليم العالي</w:t>
            </w:r>
          </w:p>
        </w:tc>
      </w:tr>
    </w:tbl>
    <w:p w:rsidR="004E4749" w:rsidRPr="004E4749" w:rsidRDefault="004E4749" w:rsidP="004E4749">
      <w:pPr>
        <w:pStyle w:val="BodyText2"/>
        <w:spacing w:line="400" w:lineRule="exact"/>
        <w:jc w:val="center"/>
        <w:rPr>
          <w:rFonts w:hint="cs"/>
          <w:b/>
          <w:bCs/>
          <w:sz w:val="12"/>
          <w:szCs w:val="30"/>
          <w:rtl/>
        </w:rPr>
      </w:pPr>
    </w:p>
    <w:p w:rsidR="00CB4538" w:rsidRPr="00613BDF" w:rsidRDefault="00CB4538" w:rsidP="004E4749">
      <w:pPr>
        <w:pStyle w:val="BodyText2"/>
        <w:spacing w:after="120" w:line="400" w:lineRule="exact"/>
        <w:ind w:left="1037" w:right="806" w:firstLine="446"/>
        <w:jc w:val="both"/>
        <w:rPr>
          <w:sz w:val="30"/>
          <w:szCs w:val="30"/>
          <w:rtl/>
        </w:rPr>
      </w:pPr>
      <w:r w:rsidRPr="00613BDF">
        <w:rPr>
          <w:sz w:val="30"/>
          <w:szCs w:val="30"/>
          <w:rtl/>
        </w:rPr>
        <w:t>بد</w:t>
      </w:r>
      <w:r w:rsidRPr="00613BDF">
        <w:rPr>
          <w:rFonts w:hint="cs"/>
          <w:sz w:val="30"/>
          <w:szCs w:val="30"/>
          <w:rtl/>
          <w:lang w:bidi="ar-EG"/>
        </w:rPr>
        <w:t>ءا</w:t>
      </w:r>
      <w:r w:rsidRPr="00613BDF">
        <w:rPr>
          <w:sz w:val="30"/>
          <w:szCs w:val="30"/>
          <w:rtl/>
        </w:rPr>
        <w:t xml:space="preserve"> بالمعلومات المتاحة </w:t>
      </w:r>
      <w:r w:rsidRPr="00613BDF">
        <w:rPr>
          <w:rFonts w:hint="cs"/>
          <w:sz w:val="30"/>
          <w:szCs w:val="30"/>
          <w:rtl/>
          <w:lang w:bidi="ar-EG"/>
        </w:rPr>
        <w:t xml:space="preserve">عن </w:t>
      </w:r>
      <w:r w:rsidRPr="00613BDF">
        <w:rPr>
          <w:sz w:val="30"/>
          <w:szCs w:val="30"/>
          <w:rtl/>
        </w:rPr>
        <w:t xml:space="preserve">الأشخاص </w:t>
      </w:r>
      <w:r w:rsidRPr="00613BDF">
        <w:rPr>
          <w:rFonts w:hint="cs"/>
          <w:sz w:val="30"/>
          <w:szCs w:val="30"/>
          <w:rtl/>
          <w:lang w:bidi="ar-EG"/>
        </w:rPr>
        <w:t>ال</w:t>
      </w:r>
      <w:r w:rsidRPr="00613BDF">
        <w:rPr>
          <w:sz w:val="30"/>
          <w:szCs w:val="30"/>
          <w:rtl/>
        </w:rPr>
        <w:t>ح</w:t>
      </w:r>
      <w:r w:rsidRPr="00613BDF">
        <w:rPr>
          <w:rFonts w:hint="cs"/>
          <w:sz w:val="30"/>
          <w:szCs w:val="30"/>
          <w:rtl/>
          <w:lang w:bidi="ar-EG"/>
        </w:rPr>
        <w:t>ا</w:t>
      </w:r>
      <w:r w:rsidRPr="00613BDF">
        <w:rPr>
          <w:sz w:val="30"/>
          <w:szCs w:val="30"/>
          <w:rtl/>
        </w:rPr>
        <w:t>صل</w:t>
      </w:r>
      <w:r w:rsidRPr="00613BDF">
        <w:rPr>
          <w:rFonts w:hint="cs"/>
          <w:sz w:val="30"/>
          <w:szCs w:val="30"/>
          <w:rtl/>
          <w:lang w:bidi="ar-EG"/>
        </w:rPr>
        <w:t>ين</w:t>
      </w:r>
      <w:r w:rsidRPr="00613BDF">
        <w:rPr>
          <w:sz w:val="30"/>
          <w:szCs w:val="30"/>
          <w:rtl/>
        </w:rPr>
        <w:t xml:space="preserve"> على ماجستير في العلوم والدرجات المتخصصة بالنسبة للسنوات التقويمية الثلاث الماضية</w:t>
      </w:r>
      <w:r>
        <w:rPr>
          <w:sz w:val="30"/>
          <w:szCs w:val="30"/>
          <w:rtl/>
        </w:rPr>
        <w:t>(</w:t>
      </w:r>
      <w:r w:rsidRPr="00613BDF">
        <w:rPr>
          <w:sz w:val="30"/>
          <w:szCs w:val="30"/>
          <w:rtl/>
        </w:rPr>
        <w:t>1999، 2000 و 2001) يلاحظ ارتفاع نسبة النساء اللاتي حصل</w:t>
      </w:r>
      <w:r w:rsidRPr="00613BDF">
        <w:rPr>
          <w:rFonts w:hint="cs"/>
          <w:sz w:val="30"/>
          <w:szCs w:val="30"/>
          <w:rtl/>
          <w:lang w:bidi="ar-EG"/>
        </w:rPr>
        <w:t>ن</w:t>
      </w:r>
      <w:r w:rsidRPr="00613BDF">
        <w:rPr>
          <w:sz w:val="30"/>
          <w:szCs w:val="30"/>
          <w:rtl/>
        </w:rPr>
        <w:t xml:space="preserve"> على درج</w:t>
      </w:r>
      <w:r w:rsidRPr="00613BDF">
        <w:rPr>
          <w:rFonts w:hint="cs"/>
          <w:sz w:val="30"/>
          <w:szCs w:val="30"/>
          <w:rtl/>
          <w:lang w:bidi="ar-EG"/>
        </w:rPr>
        <w:t>ة</w:t>
      </w:r>
      <w:r w:rsidRPr="00613BDF">
        <w:rPr>
          <w:sz w:val="30"/>
          <w:szCs w:val="30"/>
          <w:rtl/>
        </w:rPr>
        <w:t xml:space="preserve"> الماجستير في العلوم أو درجة تخصصية أكبر وتتراوح بين 9ر48 في المائة عام 1999إلى 3ر 51 في المائة  عام 2000 و8 ر 52 في المائة  عام 2001</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في عام 2001 </w:t>
      </w:r>
      <w:r w:rsidRPr="00613BDF">
        <w:rPr>
          <w:rFonts w:hint="cs"/>
          <w:sz w:val="30"/>
          <w:szCs w:val="30"/>
          <w:rtl/>
          <w:lang w:bidi="ar-EG"/>
        </w:rPr>
        <w:t xml:space="preserve">حصل </w:t>
      </w:r>
      <w:r w:rsidRPr="00613BDF">
        <w:rPr>
          <w:sz w:val="30"/>
          <w:szCs w:val="30"/>
          <w:rtl/>
        </w:rPr>
        <w:t>أكبر</w:t>
      </w:r>
      <w:r w:rsidRPr="00613BDF">
        <w:rPr>
          <w:rFonts w:hint="cs"/>
          <w:sz w:val="30"/>
          <w:szCs w:val="30"/>
          <w:rtl/>
          <w:lang w:bidi="ar-EG"/>
        </w:rPr>
        <w:t xml:space="preserve"> عدد من </w:t>
      </w:r>
      <w:r w:rsidRPr="00613BDF">
        <w:rPr>
          <w:sz w:val="30"/>
          <w:szCs w:val="30"/>
          <w:rtl/>
        </w:rPr>
        <w:t xml:space="preserve">النساء على درجة الماجستير في العلوم في مجال الاقتصاد -11  وفي مجال العلوم الطبيعية والرياضيات -10  وفي أصول اللغة - 9 وفي </w:t>
      </w:r>
      <w:r w:rsidRPr="00613BDF">
        <w:rPr>
          <w:rFonts w:hint="cs"/>
          <w:sz w:val="30"/>
          <w:szCs w:val="30"/>
          <w:rtl/>
          <w:lang w:bidi="ar-EG"/>
        </w:rPr>
        <w:t>ال</w:t>
      </w:r>
      <w:r w:rsidRPr="00613BDF">
        <w:rPr>
          <w:sz w:val="30"/>
          <w:szCs w:val="30"/>
          <w:rtl/>
        </w:rPr>
        <w:t>زراعة 6 وفي الموسيقى 8 وفي الرسم ومجالات أخرى 5</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كان عدد الأشخاص الذين حصلوا على درجة الدكتوراه في السنوات التقويمية السابق ذكرها أقل مقارنة بنسبة الذكور من السكان وتتراوح بين 3ر35 في المائة  عام 1999، الى  5ر 43في المائة عام 2000 و4ر29</w:t>
      </w:r>
      <w:r w:rsidRPr="00613BDF">
        <w:rPr>
          <w:rFonts w:hint="cs"/>
          <w:sz w:val="30"/>
          <w:szCs w:val="30"/>
          <w:rtl/>
        </w:rPr>
        <w:t xml:space="preserve"> </w:t>
      </w:r>
      <w:r w:rsidRPr="00613BDF">
        <w:rPr>
          <w:sz w:val="30"/>
          <w:szCs w:val="30"/>
          <w:rtl/>
        </w:rPr>
        <w:t xml:space="preserve">في المائة عام 2001.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وفي عام 2001حصل أكبر</w:t>
      </w:r>
      <w:r w:rsidRPr="00613BDF">
        <w:rPr>
          <w:rFonts w:hint="cs"/>
          <w:sz w:val="30"/>
          <w:szCs w:val="30"/>
          <w:rtl/>
          <w:lang w:bidi="ar-EG"/>
        </w:rPr>
        <w:t xml:space="preserve"> عدد</w:t>
      </w:r>
      <w:r w:rsidRPr="00613BDF">
        <w:rPr>
          <w:sz w:val="30"/>
          <w:szCs w:val="30"/>
          <w:rtl/>
        </w:rPr>
        <w:t xml:space="preserve"> من النساء على درجة الدكتوراه في مجال العلوم الطبيعية والرياضيات - 6،</w:t>
      </w:r>
      <w:r w:rsidRPr="00613BDF">
        <w:rPr>
          <w:rFonts w:hint="cs"/>
          <w:sz w:val="30"/>
          <w:szCs w:val="30"/>
          <w:rtl/>
          <w:lang w:bidi="ar-EG"/>
        </w:rPr>
        <w:t xml:space="preserve"> العلوم </w:t>
      </w:r>
      <w:r w:rsidRPr="00613BDF">
        <w:rPr>
          <w:sz w:val="30"/>
          <w:szCs w:val="30"/>
          <w:rtl/>
        </w:rPr>
        <w:t xml:space="preserve">الإنسانية - 5،والطب - 3 والثقافة - التاريخ  ومجالات أخرى  3.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ويقل اهتمام البنات بتسجيل أنفسه</w:t>
      </w:r>
      <w:r w:rsidRPr="00613BDF">
        <w:rPr>
          <w:rFonts w:hint="cs"/>
          <w:sz w:val="30"/>
          <w:szCs w:val="30"/>
          <w:rtl/>
          <w:lang w:bidi="ar-EG"/>
        </w:rPr>
        <w:t>ن</w:t>
      </w:r>
      <w:r w:rsidRPr="00613BDF">
        <w:rPr>
          <w:sz w:val="30"/>
          <w:szCs w:val="30"/>
          <w:rtl/>
        </w:rPr>
        <w:t xml:space="preserve"> في كلية الثقافة البدنية ب</w:t>
      </w:r>
      <w:r w:rsidRPr="00613BDF">
        <w:rPr>
          <w:rFonts w:hint="cs"/>
          <w:sz w:val="30"/>
          <w:szCs w:val="30"/>
          <w:rtl/>
          <w:lang w:bidi="ar-EG"/>
        </w:rPr>
        <w:t>النسبة ل</w:t>
      </w:r>
      <w:r w:rsidRPr="00613BDF">
        <w:rPr>
          <w:sz w:val="30"/>
          <w:szCs w:val="30"/>
          <w:rtl/>
        </w:rPr>
        <w:t>لشباب.  و</w:t>
      </w:r>
      <w:r w:rsidRPr="00613BDF">
        <w:rPr>
          <w:rFonts w:hint="cs"/>
          <w:sz w:val="30"/>
          <w:szCs w:val="30"/>
          <w:rtl/>
          <w:lang w:bidi="ar-EG"/>
        </w:rPr>
        <w:t xml:space="preserve">على </w:t>
      </w:r>
      <w:r w:rsidRPr="00613BDF">
        <w:rPr>
          <w:sz w:val="30"/>
          <w:szCs w:val="30"/>
          <w:rtl/>
        </w:rPr>
        <w:t>سبيل المثال ففي السنة دراسية 2001/2002 كان عدد النساء اللاتي قمن بتسجيل أنفسهن 121امرأة من بين ما مجموعه 690طالبا.</w:t>
      </w:r>
    </w:p>
    <w:p w:rsidR="00D37BFB" w:rsidRPr="00D37BFB" w:rsidRDefault="00D37BFB" w:rsidP="00D37BFB">
      <w:pPr>
        <w:pStyle w:val="BodyText2"/>
        <w:spacing w:line="120" w:lineRule="exact"/>
        <w:ind w:left="1030" w:right="990"/>
        <w:rPr>
          <w:rFonts w:hint="cs"/>
          <w:sz w:val="12"/>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070"/>
        <w:gridCol w:w="2070"/>
        <w:gridCol w:w="1980"/>
        <w:gridCol w:w="1890"/>
      </w:tblGrid>
      <w:tr w:rsidR="004E4749">
        <w:tblPrEx>
          <w:tblCellMar>
            <w:top w:w="0" w:type="dxa"/>
            <w:bottom w:w="0" w:type="dxa"/>
          </w:tblCellMar>
        </w:tblPrEx>
        <w:tc>
          <w:tcPr>
            <w:tcW w:w="8010" w:type="dxa"/>
            <w:gridSpan w:val="4"/>
            <w:tcBorders>
              <w:bottom w:val="single" w:sz="12" w:space="0" w:color="auto"/>
            </w:tcBorders>
            <w:shd w:val="clear" w:color="auto" w:fill="B3B3B3"/>
          </w:tcPr>
          <w:p w:rsidR="004E4749" w:rsidRPr="00D37BFB" w:rsidRDefault="004E4749" w:rsidP="004E4749">
            <w:pPr>
              <w:tabs>
                <w:tab w:val="left" w:pos="288"/>
                <w:tab w:val="left" w:pos="576"/>
                <w:tab w:val="left" w:pos="864"/>
                <w:tab w:val="left" w:pos="1152"/>
              </w:tabs>
              <w:ind w:right="40"/>
              <w:jc w:val="left"/>
              <w:rPr>
                <w:rFonts w:hint="cs"/>
                <w:b/>
                <w:bCs/>
                <w:sz w:val="24"/>
                <w:szCs w:val="24"/>
                <w:rtl/>
              </w:rPr>
            </w:pPr>
            <w:r>
              <w:rPr>
                <w:rFonts w:hint="cs"/>
                <w:sz w:val="26"/>
                <w:szCs w:val="26"/>
                <w:rtl/>
              </w:rPr>
              <w:t xml:space="preserve"> </w:t>
            </w:r>
            <w:r w:rsidRPr="00D37BFB">
              <w:rPr>
                <w:rFonts w:hint="cs"/>
                <w:b/>
                <w:bCs/>
                <w:sz w:val="24"/>
                <w:szCs w:val="24"/>
                <w:rtl/>
              </w:rPr>
              <w:t>الطلاب المسجلون في الكليات والمعاهد في السنوات الدراسية 1999/2000، 2000/2001، 2001/2002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070" w:type="dxa"/>
            <w:tcBorders>
              <w:top w:val="single" w:sz="12" w:space="0" w:color="auto"/>
              <w:left w:val="nil"/>
              <w:bottom w:val="single" w:sz="12" w:space="0" w:color="auto"/>
              <w:right w:val="nil"/>
            </w:tcBorders>
          </w:tcPr>
          <w:p w:rsidR="00CB4538" w:rsidRPr="007714B1" w:rsidRDefault="00CB4538" w:rsidP="00654E02">
            <w:pPr>
              <w:pStyle w:val="BodyText2"/>
              <w:spacing w:line="400" w:lineRule="exact"/>
              <w:rPr>
                <w:sz w:val="22"/>
                <w:szCs w:val="22"/>
                <w:rtl/>
              </w:rPr>
            </w:pPr>
          </w:p>
        </w:tc>
        <w:tc>
          <w:tcPr>
            <w:tcW w:w="2070" w:type="dxa"/>
            <w:tcBorders>
              <w:top w:val="single" w:sz="12" w:space="0" w:color="auto"/>
              <w:left w:val="nil"/>
              <w:bottom w:val="single" w:sz="12" w:space="0" w:color="auto"/>
              <w:right w:val="nil"/>
            </w:tcBorders>
          </w:tcPr>
          <w:p w:rsidR="00CB4538" w:rsidRPr="00D37BFB" w:rsidRDefault="00CB4538" w:rsidP="00654E02">
            <w:pPr>
              <w:pStyle w:val="BodyText2"/>
              <w:spacing w:line="400" w:lineRule="exact"/>
              <w:jc w:val="center"/>
              <w:rPr>
                <w:rFonts w:hint="cs"/>
                <w:i/>
                <w:iCs/>
                <w:sz w:val="22"/>
                <w:szCs w:val="22"/>
                <w:rtl/>
              </w:rPr>
            </w:pPr>
            <w:r w:rsidRPr="00D37BFB">
              <w:rPr>
                <w:rFonts w:hint="cs"/>
                <w:i/>
                <w:iCs/>
                <w:sz w:val="22"/>
                <w:szCs w:val="22"/>
                <w:rtl/>
              </w:rPr>
              <w:t>1999/2000</w:t>
            </w:r>
          </w:p>
        </w:tc>
        <w:tc>
          <w:tcPr>
            <w:tcW w:w="1980" w:type="dxa"/>
            <w:tcBorders>
              <w:top w:val="single" w:sz="12" w:space="0" w:color="auto"/>
              <w:left w:val="nil"/>
              <w:bottom w:val="single" w:sz="12" w:space="0" w:color="auto"/>
              <w:right w:val="nil"/>
            </w:tcBorders>
          </w:tcPr>
          <w:p w:rsidR="00CB4538" w:rsidRPr="00D37BFB" w:rsidRDefault="00CB4538" w:rsidP="00654E02">
            <w:pPr>
              <w:pStyle w:val="BodyText2"/>
              <w:spacing w:line="400" w:lineRule="exact"/>
              <w:jc w:val="center"/>
              <w:rPr>
                <w:rFonts w:hint="cs"/>
                <w:i/>
                <w:iCs/>
                <w:sz w:val="22"/>
                <w:szCs w:val="22"/>
                <w:rtl/>
              </w:rPr>
            </w:pPr>
            <w:r w:rsidRPr="00D37BFB">
              <w:rPr>
                <w:rFonts w:hint="cs"/>
                <w:i/>
                <w:iCs/>
                <w:sz w:val="22"/>
                <w:szCs w:val="22"/>
                <w:rtl/>
              </w:rPr>
              <w:t>2000/2001</w:t>
            </w:r>
          </w:p>
        </w:tc>
        <w:tc>
          <w:tcPr>
            <w:tcW w:w="1890" w:type="dxa"/>
            <w:tcBorders>
              <w:top w:val="single" w:sz="12" w:space="0" w:color="auto"/>
              <w:left w:val="nil"/>
              <w:bottom w:val="single" w:sz="12" w:space="0" w:color="auto"/>
              <w:right w:val="nil"/>
            </w:tcBorders>
          </w:tcPr>
          <w:p w:rsidR="00CB4538" w:rsidRPr="00D37BFB" w:rsidRDefault="00CB4538" w:rsidP="00654E02">
            <w:pPr>
              <w:pStyle w:val="BodyText2"/>
              <w:spacing w:line="400" w:lineRule="exact"/>
              <w:jc w:val="center"/>
              <w:rPr>
                <w:rFonts w:hint="cs"/>
                <w:i/>
                <w:iCs/>
                <w:sz w:val="22"/>
                <w:szCs w:val="22"/>
                <w:rtl/>
              </w:rPr>
            </w:pPr>
            <w:r w:rsidRPr="00D37BFB">
              <w:rPr>
                <w:rFonts w:hint="cs"/>
                <w:i/>
                <w:iCs/>
                <w:sz w:val="22"/>
                <w:szCs w:val="22"/>
                <w:rtl/>
              </w:rPr>
              <w:t>2001/2002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610"/>
        </w:trPr>
        <w:tc>
          <w:tcPr>
            <w:tcW w:w="2070" w:type="dxa"/>
            <w:tcBorders>
              <w:top w:val="single" w:sz="12" w:space="0" w:color="auto"/>
              <w:left w:val="nil"/>
              <w:bottom w:val="single" w:sz="12" w:space="0" w:color="auto"/>
              <w:right w:val="nil"/>
            </w:tcBorders>
          </w:tcPr>
          <w:p w:rsidR="00CB4538" w:rsidRPr="009D27DF" w:rsidRDefault="00CB4538" w:rsidP="00654E02">
            <w:pPr>
              <w:pStyle w:val="BodyText2"/>
              <w:spacing w:line="400" w:lineRule="exact"/>
              <w:jc w:val="left"/>
              <w:rPr>
                <w:rFonts w:hint="cs"/>
                <w:b/>
                <w:bCs/>
                <w:sz w:val="22"/>
                <w:szCs w:val="22"/>
                <w:rtl/>
              </w:rPr>
            </w:pPr>
            <w:r w:rsidRPr="009D27DF">
              <w:rPr>
                <w:rFonts w:hint="cs"/>
                <w:b/>
                <w:bCs/>
                <w:sz w:val="22"/>
                <w:szCs w:val="22"/>
                <w:rtl/>
              </w:rPr>
              <w:t>المجموع</w:t>
            </w:r>
          </w:p>
          <w:p w:rsidR="00CB4538" w:rsidRPr="007714B1" w:rsidRDefault="009D27DF" w:rsidP="00654E02">
            <w:pPr>
              <w:pStyle w:val="BodyText2"/>
              <w:spacing w:line="400" w:lineRule="exact"/>
              <w:jc w:val="left"/>
              <w:rPr>
                <w:rFonts w:hint="cs"/>
                <w:sz w:val="22"/>
                <w:szCs w:val="22"/>
                <w:rtl/>
              </w:rPr>
            </w:pPr>
            <w:r>
              <w:rPr>
                <w:rFonts w:hint="cs"/>
                <w:sz w:val="22"/>
                <w:szCs w:val="22"/>
                <w:rtl/>
              </w:rPr>
              <w:t xml:space="preserve"> </w:t>
            </w:r>
            <w:r w:rsidR="00CB4538" w:rsidRPr="007714B1">
              <w:rPr>
                <w:rFonts w:hint="cs"/>
                <w:sz w:val="22"/>
                <w:szCs w:val="22"/>
                <w:rtl/>
              </w:rPr>
              <w:t>رجال</w:t>
            </w:r>
          </w:p>
          <w:p w:rsidR="00CB4538" w:rsidRPr="007714B1" w:rsidRDefault="00CB4538" w:rsidP="00654E02">
            <w:pPr>
              <w:pStyle w:val="BodyText2"/>
              <w:spacing w:line="400" w:lineRule="exact"/>
              <w:jc w:val="left"/>
              <w:rPr>
                <w:rFonts w:hint="cs"/>
                <w:sz w:val="22"/>
                <w:szCs w:val="22"/>
                <w:rtl/>
              </w:rPr>
            </w:pPr>
            <w:r w:rsidRPr="007714B1">
              <w:rPr>
                <w:rFonts w:hint="cs"/>
                <w:sz w:val="22"/>
                <w:szCs w:val="22"/>
                <w:rtl/>
              </w:rPr>
              <w:t xml:space="preserve"> نساء</w:t>
            </w:r>
          </w:p>
        </w:tc>
        <w:tc>
          <w:tcPr>
            <w:tcW w:w="2070" w:type="dxa"/>
            <w:tcBorders>
              <w:top w:val="single" w:sz="12" w:space="0" w:color="auto"/>
              <w:left w:val="nil"/>
              <w:bottom w:val="single" w:sz="12" w:space="0" w:color="auto"/>
              <w:right w:val="nil"/>
            </w:tcBorders>
          </w:tcPr>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922 36</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597 16</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325 20</w:t>
            </w:r>
          </w:p>
        </w:tc>
        <w:tc>
          <w:tcPr>
            <w:tcW w:w="1980" w:type="dxa"/>
            <w:tcBorders>
              <w:top w:val="single" w:sz="12" w:space="0" w:color="auto"/>
              <w:left w:val="nil"/>
              <w:bottom w:val="single" w:sz="12" w:space="0" w:color="auto"/>
              <w:right w:val="nil"/>
            </w:tcBorders>
          </w:tcPr>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246 40</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783 17</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463 22</w:t>
            </w:r>
          </w:p>
        </w:tc>
        <w:tc>
          <w:tcPr>
            <w:tcW w:w="1890" w:type="dxa"/>
            <w:tcBorders>
              <w:top w:val="single" w:sz="12" w:space="0" w:color="auto"/>
              <w:left w:val="nil"/>
              <w:bottom w:val="single" w:sz="12" w:space="0" w:color="auto"/>
              <w:right w:val="nil"/>
            </w:tcBorders>
          </w:tcPr>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710 44</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019 20</w:t>
            </w:r>
          </w:p>
          <w:p w:rsidR="00CB4538" w:rsidRPr="007714B1" w:rsidRDefault="00CB4538" w:rsidP="00654E02">
            <w:pPr>
              <w:pStyle w:val="BodyText2"/>
              <w:spacing w:line="400" w:lineRule="exact"/>
              <w:jc w:val="center"/>
              <w:rPr>
                <w:rFonts w:hint="cs"/>
                <w:sz w:val="22"/>
                <w:szCs w:val="22"/>
                <w:rtl/>
              </w:rPr>
            </w:pPr>
            <w:r w:rsidRPr="007714B1">
              <w:rPr>
                <w:rFonts w:hint="cs"/>
                <w:sz w:val="22"/>
                <w:szCs w:val="22"/>
                <w:rtl/>
              </w:rPr>
              <w:t>691 24</w:t>
            </w:r>
          </w:p>
        </w:tc>
      </w:tr>
    </w:tbl>
    <w:p w:rsidR="00D37BFB" w:rsidRPr="00D37BFB" w:rsidRDefault="00D37BFB" w:rsidP="00D37BFB">
      <w:pPr>
        <w:pStyle w:val="BodyText2"/>
        <w:spacing w:line="120" w:lineRule="exact"/>
        <w:ind w:left="1030" w:right="810"/>
        <w:rPr>
          <w:rFonts w:hint="cs"/>
          <w:sz w:val="12"/>
          <w:szCs w:val="30"/>
          <w:rtl/>
        </w:rPr>
      </w:pPr>
    </w:p>
    <w:p w:rsidR="00CB4538" w:rsidRPr="00613BDF" w:rsidRDefault="00D37BFB" w:rsidP="00D37BFB">
      <w:pPr>
        <w:pStyle w:val="BodyText2"/>
        <w:spacing w:line="400" w:lineRule="exact"/>
        <w:ind w:left="1037" w:right="806"/>
        <w:rPr>
          <w:sz w:val="30"/>
          <w:szCs w:val="30"/>
          <w:rtl/>
        </w:rPr>
      </w:pPr>
      <w:r>
        <w:rPr>
          <w:rFonts w:hint="cs"/>
          <w:sz w:val="30"/>
          <w:szCs w:val="30"/>
          <w:rtl/>
        </w:rPr>
        <w:tab/>
      </w:r>
      <w:r w:rsidR="00CB4538" w:rsidRPr="00613BDF">
        <w:rPr>
          <w:sz w:val="30"/>
          <w:szCs w:val="30"/>
          <w:rtl/>
        </w:rPr>
        <w:t xml:space="preserve">توضح المعلومات المتعلقة بالطلاب المسجلين في السنوات الدراسية الثلاث الأخيرة أن نسبة مشاركة الإناث في مجموع عدد الطلاب المسجلين أكبر مقارنة بعدد الذكور </w:t>
      </w:r>
    </w:p>
    <w:p w:rsidR="003B6097" w:rsidRDefault="003B6097" w:rsidP="003B6097">
      <w:pPr>
        <w:pStyle w:val="BodyText2"/>
        <w:spacing w:after="120" w:line="400" w:lineRule="exact"/>
        <w:ind w:left="1030"/>
        <w:rPr>
          <w:rFonts w:hint="cs"/>
          <w:sz w:val="30"/>
          <w:szCs w:val="30"/>
          <w:rtl/>
        </w:rPr>
      </w:pPr>
      <w:r>
        <w:rPr>
          <w:b/>
          <w:bCs/>
          <w:sz w:val="30"/>
          <w:szCs w:val="30"/>
          <w:rtl/>
        </w:rPr>
        <w:br w:type="page"/>
      </w: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430"/>
        <w:gridCol w:w="990"/>
        <w:gridCol w:w="990"/>
        <w:gridCol w:w="900"/>
        <w:gridCol w:w="900"/>
        <w:gridCol w:w="900"/>
        <w:gridCol w:w="900"/>
      </w:tblGrid>
      <w:tr w:rsidR="003B6097">
        <w:tblPrEx>
          <w:tblCellMar>
            <w:top w:w="0" w:type="dxa"/>
            <w:bottom w:w="0" w:type="dxa"/>
          </w:tblCellMar>
        </w:tblPrEx>
        <w:tc>
          <w:tcPr>
            <w:tcW w:w="8010" w:type="dxa"/>
            <w:gridSpan w:val="7"/>
            <w:tcBorders>
              <w:bottom w:val="single" w:sz="12" w:space="0" w:color="auto"/>
            </w:tcBorders>
            <w:shd w:val="clear" w:color="auto" w:fill="B3B3B3"/>
          </w:tcPr>
          <w:p w:rsidR="003B6097" w:rsidRPr="003B6097" w:rsidRDefault="003B6097" w:rsidP="003B6097">
            <w:pPr>
              <w:tabs>
                <w:tab w:val="left" w:pos="288"/>
                <w:tab w:val="left" w:pos="576"/>
                <w:tab w:val="left" w:pos="864"/>
                <w:tab w:val="left" w:pos="1152"/>
              </w:tabs>
              <w:ind w:right="40"/>
              <w:jc w:val="left"/>
              <w:rPr>
                <w:rFonts w:hint="cs"/>
                <w:b/>
                <w:bCs/>
                <w:sz w:val="26"/>
                <w:szCs w:val="26"/>
                <w:rtl/>
              </w:rPr>
            </w:pPr>
            <w:r w:rsidRPr="003B6097">
              <w:rPr>
                <w:rFonts w:hint="cs"/>
                <w:b/>
                <w:bCs/>
                <w:sz w:val="26"/>
                <w:szCs w:val="26"/>
                <w:rtl/>
              </w:rPr>
              <w:t xml:space="preserve"> تبدي المرأة اهتماماً أكبر بالتسجيل في الكليات والمعاهد التالية:</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vMerge w:val="restart"/>
            <w:tcBorders>
              <w:top w:val="single" w:sz="12" w:space="0" w:color="auto"/>
              <w:left w:val="nil"/>
              <w:bottom w:val="nil"/>
              <w:right w:val="nil"/>
            </w:tcBorders>
          </w:tcPr>
          <w:p w:rsidR="00CB4538" w:rsidRPr="003B6097" w:rsidRDefault="00CB4538" w:rsidP="00654E02">
            <w:pPr>
              <w:pStyle w:val="BodyText2"/>
              <w:spacing w:line="400" w:lineRule="exact"/>
              <w:rPr>
                <w:sz w:val="22"/>
                <w:szCs w:val="22"/>
                <w:rtl/>
              </w:rPr>
            </w:pPr>
          </w:p>
        </w:tc>
        <w:tc>
          <w:tcPr>
            <w:tcW w:w="1980" w:type="dxa"/>
            <w:gridSpan w:val="2"/>
            <w:tcBorders>
              <w:top w:val="single" w:sz="12" w:space="0" w:color="auto"/>
              <w:left w:val="nil"/>
              <w:bottom w:val="single" w:sz="8" w:space="0" w:color="auto"/>
              <w:right w:val="nil"/>
            </w:tcBorders>
          </w:tcPr>
          <w:p w:rsidR="00CB4538" w:rsidRPr="003B6097" w:rsidRDefault="00CB4538" w:rsidP="00654E02">
            <w:pPr>
              <w:pStyle w:val="BodyText2"/>
              <w:spacing w:line="400" w:lineRule="exact"/>
              <w:jc w:val="center"/>
              <w:rPr>
                <w:rFonts w:hint="cs"/>
                <w:i/>
                <w:iCs/>
                <w:sz w:val="22"/>
                <w:szCs w:val="22"/>
                <w:rtl/>
              </w:rPr>
            </w:pPr>
            <w:r w:rsidRPr="003B6097">
              <w:rPr>
                <w:rFonts w:hint="cs"/>
                <w:i/>
                <w:iCs/>
                <w:sz w:val="22"/>
                <w:szCs w:val="22"/>
                <w:rtl/>
              </w:rPr>
              <w:t>1999/2000</w:t>
            </w:r>
          </w:p>
        </w:tc>
        <w:tc>
          <w:tcPr>
            <w:tcW w:w="1800" w:type="dxa"/>
            <w:gridSpan w:val="2"/>
            <w:tcBorders>
              <w:top w:val="single" w:sz="12" w:space="0" w:color="auto"/>
              <w:left w:val="nil"/>
              <w:bottom w:val="single" w:sz="8" w:space="0" w:color="auto"/>
              <w:right w:val="nil"/>
            </w:tcBorders>
          </w:tcPr>
          <w:p w:rsidR="00CB4538" w:rsidRPr="003B6097" w:rsidRDefault="00CB4538" w:rsidP="00654E02">
            <w:pPr>
              <w:pStyle w:val="BodyText2"/>
              <w:spacing w:line="400" w:lineRule="exact"/>
              <w:jc w:val="center"/>
              <w:rPr>
                <w:rFonts w:hint="cs"/>
                <w:i/>
                <w:iCs/>
                <w:sz w:val="22"/>
                <w:szCs w:val="22"/>
                <w:rtl/>
              </w:rPr>
            </w:pPr>
            <w:r w:rsidRPr="003B6097">
              <w:rPr>
                <w:rFonts w:hint="cs"/>
                <w:i/>
                <w:iCs/>
                <w:sz w:val="22"/>
                <w:szCs w:val="22"/>
                <w:rtl/>
              </w:rPr>
              <w:t>2000/2001</w:t>
            </w:r>
          </w:p>
        </w:tc>
        <w:tc>
          <w:tcPr>
            <w:tcW w:w="1800" w:type="dxa"/>
            <w:gridSpan w:val="2"/>
            <w:tcBorders>
              <w:top w:val="single" w:sz="12" w:space="0" w:color="auto"/>
              <w:left w:val="nil"/>
              <w:bottom w:val="single" w:sz="8" w:space="0" w:color="auto"/>
              <w:right w:val="nil"/>
            </w:tcBorders>
          </w:tcPr>
          <w:p w:rsidR="00CB4538" w:rsidRPr="003B6097" w:rsidRDefault="00CB4538" w:rsidP="00654E02">
            <w:pPr>
              <w:pStyle w:val="BodyText2"/>
              <w:spacing w:line="400" w:lineRule="exact"/>
              <w:jc w:val="center"/>
              <w:rPr>
                <w:rFonts w:hint="cs"/>
                <w:i/>
                <w:iCs/>
                <w:sz w:val="22"/>
                <w:szCs w:val="22"/>
                <w:rtl/>
              </w:rPr>
            </w:pPr>
            <w:r w:rsidRPr="003B6097">
              <w:rPr>
                <w:rFonts w:hint="cs"/>
                <w:i/>
                <w:iCs/>
                <w:sz w:val="22"/>
                <w:szCs w:val="22"/>
                <w:rtl/>
              </w:rPr>
              <w:t>2001/2002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vMerge/>
            <w:tcBorders>
              <w:top w:val="nil"/>
              <w:left w:val="nil"/>
              <w:bottom w:val="single" w:sz="12" w:space="0" w:color="auto"/>
              <w:right w:val="nil"/>
            </w:tcBorders>
          </w:tcPr>
          <w:p w:rsidR="00CB4538" w:rsidRPr="003B6097" w:rsidRDefault="00CB4538" w:rsidP="00654E02">
            <w:pPr>
              <w:pStyle w:val="BodyText2"/>
              <w:spacing w:line="400" w:lineRule="exact"/>
              <w:rPr>
                <w:sz w:val="22"/>
                <w:szCs w:val="22"/>
                <w:rtl/>
              </w:rPr>
            </w:pPr>
          </w:p>
        </w:tc>
        <w:tc>
          <w:tcPr>
            <w:tcW w:w="99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المجموع</w:t>
            </w:r>
          </w:p>
        </w:tc>
        <w:tc>
          <w:tcPr>
            <w:tcW w:w="99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نساء</w:t>
            </w:r>
          </w:p>
        </w:tc>
        <w:tc>
          <w:tcPr>
            <w:tcW w:w="90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المجموع</w:t>
            </w:r>
          </w:p>
        </w:tc>
        <w:tc>
          <w:tcPr>
            <w:tcW w:w="90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نساء</w:t>
            </w:r>
          </w:p>
        </w:tc>
        <w:tc>
          <w:tcPr>
            <w:tcW w:w="90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المجموع</w:t>
            </w:r>
          </w:p>
        </w:tc>
        <w:tc>
          <w:tcPr>
            <w:tcW w:w="900" w:type="dxa"/>
            <w:tcBorders>
              <w:top w:val="nil"/>
              <w:left w:val="nil"/>
              <w:bottom w:val="single" w:sz="12" w:space="0" w:color="auto"/>
              <w:right w:val="nil"/>
            </w:tcBorders>
          </w:tcPr>
          <w:p w:rsidR="00CB4538" w:rsidRPr="003B6097" w:rsidRDefault="00CB4538" w:rsidP="00654E02">
            <w:pPr>
              <w:pStyle w:val="BodyText2"/>
              <w:spacing w:line="400" w:lineRule="exact"/>
              <w:rPr>
                <w:rFonts w:hint="cs"/>
                <w:i/>
                <w:iCs/>
                <w:sz w:val="22"/>
                <w:szCs w:val="22"/>
                <w:rtl/>
              </w:rPr>
            </w:pPr>
            <w:r w:rsidRPr="003B6097">
              <w:rPr>
                <w:rFonts w:hint="cs"/>
                <w:i/>
                <w:iCs/>
                <w:sz w:val="22"/>
                <w:szCs w:val="22"/>
                <w:rtl/>
              </w:rPr>
              <w:t>نساء</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sz w:val="22"/>
                <w:szCs w:val="22"/>
                <w:rtl/>
              </w:rPr>
            </w:pPr>
            <w:r w:rsidRPr="003B6097">
              <w:rPr>
                <w:sz w:val="22"/>
                <w:szCs w:val="22"/>
                <w:rtl/>
              </w:rPr>
              <w:t>العلوم الطبيعية والرياضيات</w:t>
            </w:r>
          </w:p>
          <w:p w:rsidR="00CB4538" w:rsidRPr="003B6097" w:rsidRDefault="00CB4538" w:rsidP="00654E02">
            <w:pPr>
              <w:pStyle w:val="BodyText2"/>
              <w:spacing w:line="400" w:lineRule="exact"/>
              <w:rPr>
                <w:rFonts w:hint="cs"/>
                <w:sz w:val="22"/>
                <w:szCs w:val="22"/>
                <w:rtl/>
              </w:rPr>
            </w:pPr>
            <w:r w:rsidRPr="003B6097">
              <w:rPr>
                <w:sz w:val="22"/>
                <w:szCs w:val="22"/>
                <w:rtl/>
              </w:rPr>
              <w:t>العلوم والتكنولوجيا وعلم المعادن</w:t>
            </w:r>
          </w:p>
          <w:p w:rsidR="00CB4538" w:rsidRPr="003B6097" w:rsidRDefault="00CB4538" w:rsidP="00654E02">
            <w:pPr>
              <w:pStyle w:val="BodyText2"/>
              <w:spacing w:line="400" w:lineRule="exact"/>
              <w:rPr>
                <w:sz w:val="22"/>
                <w:szCs w:val="22"/>
                <w:rtl/>
              </w:rPr>
            </w:pPr>
            <w:r w:rsidRPr="003B6097">
              <w:rPr>
                <w:sz w:val="22"/>
                <w:szCs w:val="22"/>
                <w:rtl/>
              </w:rPr>
              <w:t>الطب</w:t>
            </w:r>
          </w:p>
          <w:p w:rsidR="00CB4538" w:rsidRPr="003B6097" w:rsidRDefault="00CB4538" w:rsidP="00654E02">
            <w:pPr>
              <w:pStyle w:val="BodyText2"/>
              <w:spacing w:line="400" w:lineRule="exact"/>
              <w:rPr>
                <w:sz w:val="22"/>
                <w:szCs w:val="22"/>
                <w:rtl/>
              </w:rPr>
            </w:pPr>
            <w:r w:rsidRPr="003B6097">
              <w:rPr>
                <w:sz w:val="22"/>
                <w:szCs w:val="22"/>
                <w:rtl/>
              </w:rPr>
              <w:t>الصيدلة</w:t>
            </w:r>
          </w:p>
          <w:p w:rsidR="00CB4538" w:rsidRPr="003B6097" w:rsidRDefault="00CB4538" w:rsidP="00654E02">
            <w:pPr>
              <w:pStyle w:val="BodyText2"/>
              <w:spacing w:line="400" w:lineRule="exact"/>
              <w:rPr>
                <w:sz w:val="22"/>
                <w:szCs w:val="22"/>
                <w:rtl/>
              </w:rPr>
            </w:pPr>
            <w:r w:rsidRPr="003B6097">
              <w:rPr>
                <w:sz w:val="22"/>
                <w:szCs w:val="22"/>
                <w:rtl/>
              </w:rPr>
              <w:t>علم الفم وأمراضه</w:t>
            </w:r>
          </w:p>
          <w:p w:rsidR="00CB4538" w:rsidRPr="003B6097" w:rsidRDefault="00CB4538" w:rsidP="00654E02">
            <w:pPr>
              <w:pStyle w:val="BodyText2"/>
              <w:spacing w:line="400" w:lineRule="exact"/>
              <w:rPr>
                <w:sz w:val="22"/>
                <w:szCs w:val="22"/>
                <w:rtl/>
              </w:rPr>
            </w:pPr>
            <w:r w:rsidRPr="003B6097">
              <w:rPr>
                <w:sz w:val="22"/>
                <w:szCs w:val="22"/>
                <w:rtl/>
              </w:rPr>
              <w:t>التكنولوجيا البيولوجية</w:t>
            </w:r>
          </w:p>
          <w:p w:rsidR="00CB4538" w:rsidRPr="003B6097" w:rsidRDefault="00CB4538" w:rsidP="00654E02">
            <w:pPr>
              <w:pStyle w:val="BodyText2"/>
              <w:spacing w:line="400" w:lineRule="exact"/>
              <w:rPr>
                <w:sz w:val="22"/>
                <w:szCs w:val="22"/>
                <w:rtl/>
              </w:rPr>
            </w:pPr>
            <w:r w:rsidRPr="003B6097">
              <w:rPr>
                <w:sz w:val="22"/>
                <w:szCs w:val="22"/>
                <w:rtl/>
              </w:rPr>
              <w:t>الاقتصاد – سكوبي</w:t>
            </w:r>
          </w:p>
          <w:p w:rsidR="00CB4538" w:rsidRPr="003B6097" w:rsidRDefault="00CB4538" w:rsidP="00654E02">
            <w:pPr>
              <w:pStyle w:val="BodyText2"/>
              <w:spacing w:line="400" w:lineRule="exact"/>
              <w:rPr>
                <w:rFonts w:hint="cs"/>
                <w:sz w:val="22"/>
                <w:szCs w:val="22"/>
                <w:rtl/>
              </w:rPr>
            </w:pPr>
            <w:r w:rsidRPr="003B6097">
              <w:rPr>
                <w:sz w:val="22"/>
                <w:szCs w:val="22"/>
                <w:rtl/>
              </w:rPr>
              <w:t>الاقتصاد – بريليب</w:t>
            </w:r>
          </w:p>
          <w:p w:rsidR="00CB4538" w:rsidRPr="003B6097" w:rsidRDefault="00CB4538" w:rsidP="00654E02">
            <w:pPr>
              <w:pStyle w:val="BodyText2"/>
              <w:spacing w:line="400" w:lineRule="exact"/>
              <w:rPr>
                <w:sz w:val="22"/>
                <w:szCs w:val="22"/>
                <w:rtl/>
              </w:rPr>
            </w:pPr>
            <w:r w:rsidRPr="003B6097">
              <w:rPr>
                <w:sz w:val="22"/>
                <w:szCs w:val="22"/>
                <w:rtl/>
              </w:rPr>
              <w:t>السياحة وخدمات المطاعم</w:t>
            </w:r>
          </w:p>
          <w:p w:rsidR="00CB4538" w:rsidRPr="003B6097" w:rsidRDefault="00CB4538" w:rsidP="00654E02">
            <w:pPr>
              <w:pStyle w:val="BodyText2"/>
              <w:spacing w:line="400" w:lineRule="exact"/>
              <w:rPr>
                <w:sz w:val="22"/>
                <w:szCs w:val="22"/>
                <w:rtl/>
              </w:rPr>
            </w:pPr>
            <w:r w:rsidRPr="003B6097">
              <w:rPr>
                <w:sz w:val="22"/>
                <w:szCs w:val="22"/>
                <w:rtl/>
              </w:rPr>
              <w:t>القانون</w:t>
            </w:r>
          </w:p>
          <w:p w:rsidR="00CB4538" w:rsidRPr="003B6097" w:rsidRDefault="00CB4538" w:rsidP="00654E02">
            <w:pPr>
              <w:pStyle w:val="BodyText2"/>
              <w:spacing w:line="400" w:lineRule="exact"/>
              <w:rPr>
                <w:rFonts w:hint="cs"/>
                <w:sz w:val="22"/>
                <w:szCs w:val="22"/>
                <w:rtl/>
              </w:rPr>
            </w:pPr>
            <w:r w:rsidRPr="003B6097">
              <w:rPr>
                <w:sz w:val="22"/>
                <w:szCs w:val="22"/>
                <w:rtl/>
              </w:rPr>
              <w:t>الفلسفة</w:t>
            </w:r>
          </w:p>
          <w:p w:rsidR="00CB4538" w:rsidRPr="003B6097" w:rsidRDefault="00CB4538" w:rsidP="00654E02">
            <w:pPr>
              <w:pStyle w:val="BodyText2"/>
              <w:spacing w:line="400" w:lineRule="exact"/>
              <w:rPr>
                <w:rFonts w:hint="cs"/>
                <w:sz w:val="22"/>
                <w:szCs w:val="22"/>
                <w:rtl/>
              </w:rPr>
            </w:pPr>
            <w:r w:rsidRPr="003B6097">
              <w:rPr>
                <w:rFonts w:hint="cs"/>
                <w:sz w:val="22"/>
                <w:szCs w:val="22"/>
                <w:rtl/>
              </w:rPr>
              <w:t>الفيلولوجيا</w:t>
            </w:r>
          </w:p>
          <w:p w:rsidR="00CB4538" w:rsidRPr="003B6097" w:rsidRDefault="00CB4538" w:rsidP="00654E02">
            <w:pPr>
              <w:pStyle w:val="BodyText2"/>
              <w:spacing w:line="400" w:lineRule="exact"/>
              <w:rPr>
                <w:sz w:val="22"/>
                <w:szCs w:val="22"/>
                <w:rtl/>
              </w:rPr>
            </w:pPr>
            <w:r w:rsidRPr="003B6097">
              <w:rPr>
                <w:sz w:val="22"/>
                <w:szCs w:val="22"/>
                <w:rtl/>
              </w:rPr>
              <w:t>أصول التدريس- سكوبي</w:t>
            </w:r>
          </w:p>
          <w:p w:rsidR="00CB4538" w:rsidRPr="003B6097" w:rsidRDefault="00CB4538" w:rsidP="00654E02">
            <w:pPr>
              <w:pStyle w:val="BodyText2"/>
              <w:spacing w:line="400" w:lineRule="exact"/>
              <w:rPr>
                <w:sz w:val="22"/>
                <w:szCs w:val="22"/>
                <w:rtl/>
              </w:rPr>
            </w:pPr>
            <w:r w:rsidRPr="003B6097">
              <w:rPr>
                <w:sz w:val="22"/>
                <w:szCs w:val="22"/>
                <w:rtl/>
              </w:rPr>
              <w:t>أصول التدريس – ستيب</w:t>
            </w:r>
          </w:p>
          <w:p w:rsidR="00CB4538" w:rsidRPr="003B6097" w:rsidRDefault="00CB4538" w:rsidP="00654E02">
            <w:pPr>
              <w:pStyle w:val="BodyText2"/>
              <w:spacing w:line="400" w:lineRule="exact"/>
              <w:rPr>
                <w:sz w:val="22"/>
                <w:szCs w:val="22"/>
                <w:rtl/>
              </w:rPr>
            </w:pPr>
            <w:r w:rsidRPr="003B6097">
              <w:rPr>
                <w:sz w:val="22"/>
                <w:szCs w:val="22"/>
                <w:rtl/>
              </w:rPr>
              <w:t>الرسم</w:t>
            </w:r>
          </w:p>
          <w:p w:rsidR="00CB4538" w:rsidRPr="003B6097" w:rsidRDefault="00CB4538" w:rsidP="00654E02">
            <w:pPr>
              <w:pStyle w:val="BodyText2"/>
              <w:spacing w:line="400" w:lineRule="exact"/>
              <w:rPr>
                <w:sz w:val="22"/>
                <w:szCs w:val="22"/>
                <w:rtl/>
              </w:rPr>
            </w:pPr>
            <w:r w:rsidRPr="003B6097">
              <w:rPr>
                <w:sz w:val="22"/>
                <w:szCs w:val="22"/>
                <w:rtl/>
              </w:rPr>
              <w:t xml:space="preserve"> كلية الطب</w:t>
            </w:r>
          </w:p>
        </w:tc>
        <w:tc>
          <w:tcPr>
            <w:tcW w:w="99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887 2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695</w:t>
            </w:r>
          </w:p>
          <w:p w:rsidR="00CB4538" w:rsidRPr="003B6097" w:rsidRDefault="00CB4538" w:rsidP="00654E02">
            <w:pPr>
              <w:pStyle w:val="BodyText2"/>
              <w:spacing w:line="400" w:lineRule="exact"/>
              <w:rPr>
                <w:rFonts w:hint="cs"/>
                <w:sz w:val="22"/>
                <w:szCs w:val="22"/>
                <w:rtl/>
              </w:rPr>
            </w:pPr>
            <w:r w:rsidRPr="003B6097">
              <w:rPr>
                <w:rFonts w:hint="cs"/>
                <w:sz w:val="22"/>
                <w:szCs w:val="22"/>
                <w:rtl/>
              </w:rPr>
              <w:t>026 1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809 1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454</w:t>
            </w:r>
          </w:p>
          <w:p w:rsidR="00CB4538" w:rsidRPr="003B6097" w:rsidRDefault="00CB4538" w:rsidP="00654E02">
            <w:pPr>
              <w:pStyle w:val="BodyText2"/>
              <w:spacing w:line="400" w:lineRule="exact"/>
              <w:rPr>
                <w:rFonts w:hint="cs"/>
                <w:sz w:val="22"/>
                <w:szCs w:val="22"/>
                <w:rtl/>
              </w:rPr>
            </w:pPr>
            <w:r w:rsidRPr="003B6097">
              <w:rPr>
                <w:rFonts w:hint="cs"/>
                <w:sz w:val="22"/>
                <w:szCs w:val="22"/>
                <w:rtl/>
              </w:rPr>
              <w:t>722</w:t>
            </w:r>
          </w:p>
          <w:p w:rsidR="00CB4538" w:rsidRPr="003B6097" w:rsidRDefault="00CB4538" w:rsidP="00654E02">
            <w:pPr>
              <w:pStyle w:val="BodyText2"/>
              <w:spacing w:line="400" w:lineRule="exact"/>
              <w:rPr>
                <w:rFonts w:hint="cs"/>
                <w:sz w:val="22"/>
                <w:szCs w:val="22"/>
                <w:rtl/>
              </w:rPr>
            </w:pPr>
            <w:r w:rsidRPr="003B6097">
              <w:rPr>
                <w:rFonts w:hint="cs"/>
                <w:sz w:val="22"/>
                <w:szCs w:val="22"/>
                <w:rtl/>
              </w:rPr>
              <w:t>203</w:t>
            </w:r>
          </w:p>
          <w:p w:rsidR="00CB4538" w:rsidRPr="003B6097" w:rsidRDefault="00CB4538" w:rsidP="00654E02">
            <w:pPr>
              <w:pStyle w:val="BodyText2"/>
              <w:spacing w:line="400" w:lineRule="exact"/>
              <w:rPr>
                <w:rFonts w:hint="cs"/>
                <w:sz w:val="22"/>
                <w:szCs w:val="22"/>
                <w:rtl/>
              </w:rPr>
            </w:pPr>
            <w:r w:rsidRPr="003B6097">
              <w:rPr>
                <w:rFonts w:hint="cs"/>
                <w:sz w:val="22"/>
                <w:szCs w:val="22"/>
                <w:rtl/>
              </w:rPr>
              <w:t>370 4</w:t>
            </w:r>
          </w:p>
          <w:p w:rsidR="00CB4538" w:rsidRPr="003B6097" w:rsidRDefault="00CB4538" w:rsidP="00654E02">
            <w:pPr>
              <w:pStyle w:val="BodyText2"/>
              <w:spacing w:line="400" w:lineRule="exact"/>
              <w:rPr>
                <w:rFonts w:hint="cs"/>
                <w:sz w:val="22"/>
                <w:szCs w:val="22"/>
                <w:rtl/>
              </w:rPr>
            </w:pPr>
            <w:r w:rsidRPr="003B6097">
              <w:rPr>
                <w:rFonts w:hint="cs"/>
                <w:sz w:val="22"/>
                <w:szCs w:val="22"/>
                <w:rtl/>
              </w:rPr>
              <w:t>201 1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707 1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013 2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993 1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992 2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266 1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534</w:t>
            </w:r>
          </w:p>
          <w:p w:rsidR="00CB4538" w:rsidRPr="003B6097" w:rsidRDefault="00CB4538" w:rsidP="00654E02">
            <w:pPr>
              <w:pStyle w:val="BodyText2"/>
              <w:spacing w:line="400" w:lineRule="exact"/>
              <w:rPr>
                <w:rFonts w:hint="cs"/>
                <w:sz w:val="22"/>
                <w:szCs w:val="22"/>
                <w:rtl/>
              </w:rPr>
            </w:pPr>
            <w:r w:rsidRPr="003B6097">
              <w:rPr>
                <w:rFonts w:hint="cs"/>
                <w:sz w:val="22"/>
                <w:szCs w:val="22"/>
                <w:rtl/>
              </w:rPr>
              <w:t>175</w:t>
            </w:r>
          </w:p>
          <w:p w:rsidR="00CB4538" w:rsidRPr="003B6097" w:rsidRDefault="00CB4538" w:rsidP="00654E02">
            <w:pPr>
              <w:pStyle w:val="BodyText2"/>
              <w:spacing w:line="400" w:lineRule="exact"/>
              <w:rPr>
                <w:rFonts w:hint="cs"/>
                <w:sz w:val="22"/>
                <w:szCs w:val="22"/>
                <w:rtl/>
              </w:rPr>
            </w:pPr>
            <w:r w:rsidRPr="003B6097">
              <w:rPr>
                <w:rFonts w:hint="cs"/>
                <w:sz w:val="22"/>
                <w:szCs w:val="22"/>
                <w:rtl/>
              </w:rPr>
              <w:t>482</w:t>
            </w:r>
          </w:p>
        </w:tc>
        <w:tc>
          <w:tcPr>
            <w:tcW w:w="99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903 1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395</w:t>
            </w:r>
          </w:p>
          <w:p w:rsidR="00CB4538" w:rsidRPr="003B6097" w:rsidRDefault="00CB4538" w:rsidP="00654E02">
            <w:pPr>
              <w:pStyle w:val="BodyText2"/>
              <w:spacing w:line="400" w:lineRule="exact"/>
              <w:rPr>
                <w:rFonts w:hint="cs"/>
                <w:sz w:val="22"/>
                <w:szCs w:val="22"/>
                <w:rtl/>
              </w:rPr>
            </w:pPr>
            <w:r w:rsidRPr="003B6097">
              <w:rPr>
                <w:rFonts w:hint="cs"/>
                <w:sz w:val="22"/>
                <w:szCs w:val="22"/>
                <w:rtl/>
              </w:rPr>
              <w:t>545</w:t>
            </w:r>
          </w:p>
          <w:p w:rsidR="00CB4538" w:rsidRPr="003B6097" w:rsidRDefault="00CB4538" w:rsidP="00654E02">
            <w:pPr>
              <w:pStyle w:val="BodyText2"/>
              <w:spacing w:line="400" w:lineRule="exact"/>
              <w:rPr>
                <w:rFonts w:hint="cs"/>
                <w:sz w:val="22"/>
                <w:szCs w:val="22"/>
                <w:rtl/>
              </w:rPr>
            </w:pPr>
            <w:r w:rsidRPr="003B6097">
              <w:rPr>
                <w:rFonts w:hint="cs"/>
                <w:sz w:val="22"/>
                <w:szCs w:val="22"/>
                <w:rtl/>
              </w:rPr>
              <w:t>140 1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397</w:t>
            </w:r>
          </w:p>
          <w:p w:rsidR="00CB4538" w:rsidRPr="003B6097" w:rsidRDefault="00CB4538" w:rsidP="00654E02">
            <w:pPr>
              <w:pStyle w:val="BodyText2"/>
              <w:spacing w:line="400" w:lineRule="exact"/>
              <w:rPr>
                <w:rFonts w:hint="cs"/>
                <w:sz w:val="22"/>
                <w:szCs w:val="22"/>
                <w:rtl/>
              </w:rPr>
            </w:pPr>
            <w:r w:rsidRPr="003B6097">
              <w:rPr>
                <w:rFonts w:hint="cs"/>
                <w:sz w:val="22"/>
                <w:szCs w:val="22"/>
                <w:rtl/>
              </w:rPr>
              <w:t>434</w:t>
            </w:r>
          </w:p>
          <w:p w:rsidR="00CB4538" w:rsidRPr="003B6097" w:rsidRDefault="00CB4538" w:rsidP="00654E02">
            <w:pPr>
              <w:pStyle w:val="BodyText2"/>
              <w:spacing w:line="400" w:lineRule="exact"/>
              <w:rPr>
                <w:rFonts w:hint="cs"/>
                <w:sz w:val="22"/>
                <w:szCs w:val="22"/>
                <w:rtl/>
              </w:rPr>
            </w:pPr>
            <w:r w:rsidRPr="003B6097">
              <w:rPr>
                <w:rFonts w:hint="cs"/>
                <w:sz w:val="22"/>
                <w:szCs w:val="22"/>
                <w:rtl/>
              </w:rPr>
              <w:t>118</w:t>
            </w:r>
          </w:p>
          <w:p w:rsidR="00CB4538" w:rsidRPr="003B6097" w:rsidRDefault="00CB4538" w:rsidP="00654E02">
            <w:pPr>
              <w:pStyle w:val="BodyText2"/>
              <w:spacing w:line="400" w:lineRule="exact"/>
              <w:rPr>
                <w:rFonts w:hint="cs"/>
                <w:sz w:val="22"/>
                <w:szCs w:val="22"/>
                <w:rtl/>
              </w:rPr>
            </w:pPr>
            <w:r w:rsidRPr="003B6097">
              <w:rPr>
                <w:rFonts w:hint="cs"/>
                <w:sz w:val="22"/>
                <w:szCs w:val="22"/>
                <w:rtl/>
              </w:rPr>
              <w:t>762 2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677</w:t>
            </w:r>
          </w:p>
          <w:p w:rsidR="00CB4538" w:rsidRPr="003B6097" w:rsidRDefault="00CB4538" w:rsidP="00654E02">
            <w:pPr>
              <w:pStyle w:val="BodyText2"/>
              <w:spacing w:line="400" w:lineRule="exact"/>
              <w:rPr>
                <w:rFonts w:hint="cs"/>
                <w:sz w:val="22"/>
                <w:szCs w:val="22"/>
                <w:rtl/>
              </w:rPr>
            </w:pPr>
            <w:r w:rsidRPr="003B6097">
              <w:rPr>
                <w:rFonts w:hint="cs"/>
                <w:sz w:val="22"/>
                <w:szCs w:val="22"/>
                <w:rtl/>
              </w:rPr>
              <w:t>911</w:t>
            </w:r>
          </w:p>
          <w:p w:rsidR="00CB4538" w:rsidRPr="003B6097" w:rsidRDefault="00CB4538" w:rsidP="00654E02">
            <w:pPr>
              <w:pStyle w:val="BodyText2"/>
              <w:spacing w:line="400" w:lineRule="exact"/>
              <w:rPr>
                <w:rFonts w:hint="cs"/>
                <w:sz w:val="22"/>
                <w:szCs w:val="22"/>
                <w:rtl/>
              </w:rPr>
            </w:pPr>
            <w:r w:rsidRPr="003B6097">
              <w:rPr>
                <w:rFonts w:hint="cs"/>
                <w:sz w:val="22"/>
                <w:szCs w:val="22"/>
                <w:rtl/>
              </w:rPr>
              <w:t>171 1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361 1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403 2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050 1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480</w:t>
            </w:r>
          </w:p>
          <w:p w:rsidR="00CB4538" w:rsidRPr="003B6097" w:rsidRDefault="00CB4538" w:rsidP="00654E02">
            <w:pPr>
              <w:pStyle w:val="BodyText2"/>
              <w:spacing w:line="400" w:lineRule="exact"/>
              <w:rPr>
                <w:rFonts w:hint="cs"/>
                <w:sz w:val="22"/>
                <w:szCs w:val="22"/>
                <w:rtl/>
              </w:rPr>
            </w:pPr>
            <w:r w:rsidRPr="003B6097">
              <w:rPr>
                <w:rFonts w:hint="cs"/>
                <w:sz w:val="22"/>
                <w:szCs w:val="22"/>
                <w:rtl/>
              </w:rPr>
              <w:t>92</w:t>
            </w:r>
          </w:p>
          <w:p w:rsidR="00CB4538" w:rsidRPr="003B6097" w:rsidRDefault="00CB4538" w:rsidP="00654E02">
            <w:pPr>
              <w:pStyle w:val="BodyText2"/>
              <w:spacing w:line="400" w:lineRule="exact"/>
              <w:rPr>
                <w:rFonts w:hint="cs"/>
                <w:sz w:val="22"/>
                <w:szCs w:val="22"/>
                <w:rtl/>
              </w:rPr>
            </w:pPr>
            <w:r w:rsidRPr="003B6097">
              <w:rPr>
                <w:rFonts w:hint="cs"/>
                <w:sz w:val="22"/>
                <w:szCs w:val="22"/>
                <w:rtl/>
              </w:rPr>
              <w:t>425</w:t>
            </w:r>
          </w:p>
        </w:tc>
        <w:tc>
          <w:tcPr>
            <w:tcW w:w="90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903 2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758</w:t>
            </w:r>
          </w:p>
          <w:p w:rsidR="00CB4538" w:rsidRPr="003B6097" w:rsidRDefault="00CB4538" w:rsidP="00654E02">
            <w:pPr>
              <w:pStyle w:val="BodyText2"/>
              <w:spacing w:line="400" w:lineRule="exact"/>
              <w:rPr>
                <w:rFonts w:hint="cs"/>
                <w:sz w:val="22"/>
                <w:szCs w:val="22"/>
                <w:rtl/>
              </w:rPr>
            </w:pPr>
            <w:r w:rsidRPr="003B6097">
              <w:rPr>
                <w:rFonts w:hint="cs"/>
                <w:sz w:val="22"/>
                <w:szCs w:val="22"/>
                <w:rtl/>
              </w:rPr>
              <w:t>092 1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638 1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505</w:t>
            </w:r>
          </w:p>
          <w:p w:rsidR="00CB4538" w:rsidRPr="003B6097" w:rsidRDefault="00CB4538" w:rsidP="00654E02">
            <w:pPr>
              <w:pStyle w:val="BodyText2"/>
              <w:spacing w:line="400" w:lineRule="exact"/>
              <w:rPr>
                <w:rFonts w:hint="cs"/>
                <w:sz w:val="22"/>
                <w:szCs w:val="22"/>
                <w:rtl/>
              </w:rPr>
            </w:pPr>
            <w:r w:rsidRPr="003B6097">
              <w:rPr>
                <w:rFonts w:hint="cs"/>
                <w:sz w:val="22"/>
                <w:szCs w:val="22"/>
                <w:rtl/>
              </w:rPr>
              <w:t>750</w:t>
            </w:r>
          </w:p>
          <w:p w:rsidR="00CB4538" w:rsidRPr="003B6097" w:rsidRDefault="00CB4538" w:rsidP="00654E02">
            <w:pPr>
              <w:pStyle w:val="BodyText2"/>
              <w:spacing w:line="400" w:lineRule="exact"/>
              <w:rPr>
                <w:rFonts w:hint="cs"/>
                <w:sz w:val="22"/>
                <w:szCs w:val="22"/>
                <w:rtl/>
              </w:rPr>
            </w:pPr>
            <w:r w:rsidRPr="003B6097">
              <w:rPr>
                <w:rFonts w:hint="cs"/>
                <w:sz w:val="22"/>
                <w:szCs w:val="22"/>
                <w:rtl/>
              </w:rPr>
              <w:t>346</w:t>
            </w:r>
          </w:p>
          <w:p w:rsidR="00CB4538" w:rsidRPr="003B6097" w:rsidRDefault="00CB4538" w:rsidP="00654E02">
            <w:pPr>
              <w:pStyle w:val="BodyText2"/>
              <w:spacing w:line="400" w:lineRule="exact"/>
              <w:rPr>
                <w:rFonts w:hint="cs"/>
                <w:sz w:val="22"/>
                <w:szCs w:val="22"/>
                <w:rtl/>
              </w:rPr>
            </w:pPr>
            <w:r w:rsidRPr="003B6097">
              <w:rPr>
                <w:rFonts w:hint="cs"/>
                <w:sz w:val="22"/>
                <w:szCs w:val="22"/>
                <w:rtl/>
              </w:rPr>
              <w:t>718 4</w:t>
            </w:r>
          </w:p>
          <w:p w:rsidR="00CB4538" w:rsidRPr="003B6097" w:rsidRDefault="00CB4538" w:rsidP="00654E02">
            <w:pPr>
              <w:pStyle w:val="BodyText2"/>
              <w:spacing w:line="400" w:lineRule="exact"/>
              <w:rPr>
                <w:rFonts w:hint="cs"/>
                <w:sz w:val="22"/>
                <w:szCs w:val="22"/>
                <w:rtl/>
              </w:rPr>
            </w:pPr>
            <w:r w:rsidRPr="003B6097">
              <w:rPr>
                <w:rFonts w:hint="cs"/>
                <w:sz w:val="22"/>
                <w:szCs w:val="22"/>
                <w:rtl/>
              </w:rPr>
              <w:t>344 1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547 2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965 2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189 2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987 2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775 1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633</w:t>
            </w:r>
          </w:p>
          <w:p w:rsidR="00CB4538" w:rsidRPr="003B6097" w:rsidRDefault="00CB4538" w:rsidP="00654E02">
            <w:pPr>
              <w:pStyle w:val="BodyText2"/>
              <w:spacing w:line="400" w:lineRule="exact"/>
              <w:rPr>
                <w:rFonts w:hint="cs"/>
                <w:sz w:val="22"/>
                <w:szCs w:val="22"/>
                <w:rtl/>
              </w:rPr>
            </w:pPr>
            <w:r w:rsidRPr="003B6097">
              <w:rPr>
                <w:rFonts w:hint="cs"/>
                <w:sz w:val="22"/>
                <w:szCs w:val="22"/>
                <w:rtl/>
              </w:rPr>
              <w:t>171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495</w:t>
            </w:r>
          </w:p>
        </w:tc>
        <w:tc>
          <w:tcPr>
            <w:tcW w:w="90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938 1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420</w:t>
            </w:r>
          </w:p>
          <w:p w:rsidR="00CB4538" w:rsidRPr="003B6097" w:rsidRDefault="00CB4538" w:rsidP="00654E02">
            <w:pPr>
              <w:pStyle w:val="BodyText2"/>
              <w:spacing w:line="400" w:lineRule="exact"/>
              <w:rPr>
                <w:rFonts w:hint="cs"/>
                <w:sz w:val="22"/>
                <w:szCs w:val="22"/>
                <w:rtl/>
              </w:rPr>
            </w:pPr>
            <w:r w:rsidRPr="003B6097">
              <w:rPr>
                <w:rFonts w:hint="cs"/>
                <w:sz w:val="22"/>
                <w:szCs w:val="22"/>
                <w:rtl/>
              </w:rPr>
              <w:t>572</w:t>
            </w:r>
          </w:p>
          <w:p w:rsidR="00CB4538" w:rsidRPr="003B6097" w:rsidRDefault="00CB4538" w:rsidP="00654E02">
            <w:pPr>
              <w:pStyle w:val="BodyText2"/>
              <w:spacing w:line="400" w:lineRule="exact"/>
              <w:rPr>
                <w:rFonts w:hint="cs"/>
                <w:sz w:val="22"/>
                <w:szCs w:val="22"/>
                <w:rtl/>
              </w:rPr>
            </w:pPr>
            <w:r w:rsidRPr="003B6097">
              <w:rPr>
                <w:rFonts w:hint="cs"/>
                <w:sz w:val="22"/>
                <w:szCs w:val="22"/>
                <w:rtl/>
              </w:rPr>
              <w:t>057 1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441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443</w:t>
            </w:r>
          </w:p>
          <w:p w:rsidR="00CB4538" w:rsidRPr="003B6097" w:rsidRDefault="00CB4538" w:rsidP="00654E02">
            <w:pPr>
              <w:pStyle w:val="BodyText2"/>
              <w:spacing w:line="400" w:lineRule="exact"/>
              <w:rPr>
                <w:rFonts w:hint="cs"/>
                <w:sz w:val="22"/>
                <w:szCs w:val="22"/>
                <w:rtl/>
              </w:rPr>
            </w:pPr>
            <w:r w:rsidRPr="003B6097">
              <w:rPr>
                <w:rFonts w:hint="cs"/>
                <w:sz w:val="22"/>
                <w:szCs w:val="22"/>
                <w:rtl/>
              </w:rPr>
              <w:t>212</w:t>
            </w:r>
          </w:p>
          <w:p w:rsidR="00CB4538" w:rsidRPr="003B6097" w:rsidRDefault="00CB4538" w:rsidP="00654E02">
            <w:pPr>
              <w:pStyle w:val="BodyText2"/>
              <w:spacing w:line="400" w:lineRule="exact"/>
              <w:rPr>
                <w:rFonts w:hint="cs"/>
                <w:sz w:val="22"/>
                <w:szCs w:val="22"/>
                <w:rtl/>
              </w:rPr>
            </w:pPr>
            <w:r w:rsidRPr="003B6097">
              <w:rPr>
                <w:rFonts w:hint="cs"/>
                <w:sz w:val="22"/>
                <w:szCs w:val="22"/>
                <w:rtl/>
              </w:rPr>
              <w:t>957 2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763</w:t>
            </w:r>
          </w:p>
          <w:p w:rsidR="00CB4538" w:rsidRPr="003B6097" w:rsidRDefault="00CB4538" w:rsidP="00654E02">
            <w:pPr>
              <w:pStyle w:val="BodyText2"/>
              <w:spacing w:line="400" w:lineRule="exact"/>
              <w:rPr>
                <w:rFonts w:hint="cs"/>
                <w:sz w:val="22"/>
                <w:szCs w:val="22"/>
                <w:rtl/>
              </w:rPr>
            </w:pPr>
            <w:r w:rsidRPr="003B6097">
              <w:rPr>
                <w:rFonts w:hint="cs"/>
                <w:sz w:val="22"/>
                <w:szCs w:val="22"/>
                <w:rtl/>
              </w:rPr>
              <w:t>349 1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730 1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496 1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433 2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509 1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564</w:t>
            </w:r>
          </w:p>
          <w:p w:rsidR="00CB4538" w:rsidRPr="003B6097" w:rsidRDefault="00CB4538" w:rsidP="00654E02">
            <w:pPr>
              <w:pStyle w:val="BodyText2"/>
              <w:spacing w:line="400" w:lineRule="exact"/>
              <w:rPr>
                <w:rFonts w:hint="cs"/>
                <w:sz w:val="22"/>
                <w:szCs w:val="22"/>
                <w:rtl/>
              </w:rPr>
            </w:pPr>
            <w:r w:rsidRPr="003B6097">
              <w:rPr>
                <w:rFonts w:hint="cs"/>
                <w:sz w:val="22"/>
                <w:szCs w:val="22"/>
                <w:rtl/>
              </w:rPr>
              <w:t>92</w:t>
            </w:r>
          </w:p>
          <w:p w:rsidR="00CB4538" w:rsidRPr="003B6097" w:rsidRDefault="00CB4538" w:rsidP="00654E02">
            <w:pPr>
              <w:pStyle w:val="BodyText2"/>
              <w:spacing w:line="400" w:lineRule="exact"/>
              <w:rPr>
                <w:rFonts w:hint="cs"/>
                <w:sz w:val="22"/>
                <w:szCs w:val="22"/>
                <w:rtl/>
              </w:rPr>
            </w:pPr>
            <w:r w:rsidRPr="003B6097">
              <w:rPr>
                <w:rFonts w:hint="cs"/>
                <w:sz w:val="22"/>
                <w:szCs w:val="22"/>
                <w:rtl/>
              </w:rPr>
              <w:t>428</w:t>
            </w:r>
          </w:p>
        </w:tc>
        <w:tc>
          <w:tcPr>
            <w:tcW w:w="90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131 3</w:t>
            </w:r>
          </w:p>
          <w:p w:rsidR="00CB4538" w:rsidRPr="003B6097" w:rsidRDefault="00CB4538" w:rsidP="00654E02">
            <w:pPr>
              <w:pStyle w:val="BodyText2"/>
              <w:spacing w:line="400" w:lineRule="exact"/>
              <w:rPr>
                <w:rFonts w:hint="cs"/>
                <w:sz w:val="22"/>
                <w:szCs w:val="22"/>
                <w:rtl/>
              </w:rPr>
            </w:pPr>
            <w:r w:rsidRPr="003B6097">
              <w:rPr>
                <w:rFonts w:hint="cs"/>
                <w:sz w:val="22"/>
                <w:szCs w:val="22"/>
                <w:rtl/>
              </w:rPr>
              <w:t>796</w:t>
            </w:r>
          </w:p>
          <w:p w:rsidR="00CB4538" w:rsidRPr="003B6097" w:rsidRDefault="00CB4538" w:rsidP="00654E02">
            <w:pPr>
              <w:pStyle w:val="BodyText2"/>
              <w:spacing w:line="400" w:lineRule="exact"/>
              <w:rPr>
                <w:rFonts w:hint="cs"/>
                <w:sz w:val="22"/>
                <w:szCs w:val="22"/>
                <w:rtl/>
              </w:rPr>
            </w:pPr>
            <w:r w:rsidRPr="003B6097">
              <w:rPr>
                <w:rFonts w:hint="cs"/>
                <w:sz w:val="22"/>
                <w:szCs w:val="22"/>
                <w:rtl/>
              </w:rPr>
              <w:t>217 1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590 1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544</w:t>
            </w:r>
          </w:p>
          <w:p w:rsidR="00CB4538" w:rsidRPr="003B6097" w:rsidRDefault="00CB4538" w:rsidP="00654E02">
            <w:pPr>
              <w:pStyle w:val="BodyText2"/>
              <w:spacing w:line="400" w:lineRule="exact"/>
              <w:rPr>
                <w:rFonts w:hint="cs"/>
                <w:sz w:val="22"/>
                <w:szCs w:val="22"/>
                <w:rtl/>
              </w:rPr>
            </w:pPr>
            <w:r w:rsidRPr="003B6097">
              <w:rPr>
                <w:rFonts w:hint="cs"/>
                <w:sz w:val="22"/>
                <w:szCs w:val="22"/>
                <w:rtl/>
              </w:rPr>
              <w:t>818</w:t>
            </w:r>
          </w:p>
          <w:p w:rsidR="00CB4538" w:rsidRPr="003B6097" w:rsidRDefault="00CB4538" w:rsidP="00654E02">
            <w:pPr>
              <w:pStyle w:val="BodyText2"/>
              <w:spacing w:line="400" w:lineRule="exact"/>
              <w:rPr>
                <w:rFonts w:hint="cs"/>
                <w:sz w:val="22"/>
                <w:szCs w:val="22"/>
                <w:rtl/>
              </w:rPr>
            </w:pPr>
            <w:r w:rsidRPr="003B6097">
              <w:rPr>
                <w:rFonts w:hint="cs"/>
                <w:sz w:val="22"/>
                <w:szCs w:val="22"/>
                <w:rtl/>
              </w:rPr>
              <w:t>376</w:t>
            </w:r>
          </w:p>
          <w:p w:rsidR="00CB4538" w:rsidRPr="003B6097" w:rsidRDefault="00CB4538" w:rsidP="00654E02">
            <w:pPr>
              <w:pStyle w:val="BodyText2"/>
              <w:spacing w:line="400" w:lineRule="exact"/>
              <w:rPr>
                <w:rFonts w:hint="cs"/>
                <w:sz w:val="22"/>
                <w:szCs w:val="22"/>
                <w:rtl/>
              </w:rPr>
            </w:pPr>
            <w:r w:rsidRPr="003B6097">
              <w:rPr>
                <w:rFonts w:hint="cs"/>
                <w:sz w:val="22"/>
                <w:szCs w:val="22"/>
                <w:rtl/>
              </w:rPr>
              <w:t>101 5</w:t>
            </w:r>
          </w:p>
          <w:p w:rsidR="00CB4538" w:rsidRPr="003B6097" w:rsidRDefault="00CB4538" w:rsidP="00654E02">
            <w:pPr>
              <w:pStyle w:val="BodyText2"/>
              <w:spacing w:line="400" w:lineRule="exact"/>
              <w:rPr>
                <w:rFonts w:hint="cs"/>
                <w:sz w:val="22"/>
                <w:szCs w:val="22"/>
                <w:rtl/>
              </w:rPr>
            </w:pPr>
            <w:r w:rsidRPr="003B6097">
              <w:rPr>
                <w:rFonts w:hint="cs"/>
                <w:sz w:val="22"/>
                <w:szCs w:val="22"/>
                <w:rtl/>
              </w:rPr>
              <w:t>666 1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441 2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334 3</w:t>
            </w:r>
          </w:p>
          <w:p w:rsidR="00CB4538" w:rsidRPr="003B6097" w:rsidRDefault="00CB4538" w:rsidP="00654E02">
            <w:pPr>
              <w:pStyle w:val="BodyText2"/>
              <w:spacing w:line="400" w:lineRule="exact"/>
              <w:rPr>
                <w:rFonts w:hint="cs"/>
                <w:sz w:val="22"/>
                <w:szCs w:val="22"/>
                <w:rtl/>
              </w:rPr>
            </w:pPr>
            <w:r w:rsidRPr="003B6097">
              <w:rPr>
                <w:rFonts w:hint="cs"/>
                <w:sz w:val="22"/>
                <w:szCs w:val="22"/>
                <w:rtl/>
              </w:rPr>
              <w:t>870 2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206 3</w:t>
            </w:r>
          </w:p>
          <w:p w:rsidR="00CB4538" w:rsidRPr="003B6097" w:rsidRDefault="00CB4538" w:rsidP="00654E02">
            <w:pPr>
              <w:pStyle w:val="BodyText2"/>
              <w:spacing w:line="400" w:lineRule="exact"/>
              <w:rPr>
                <w:rFonts w:hint="cs"/>
                <w:sz w:val="22"/>
                <w:szCs w:val="22"/>
                <w:rtl/>
              </w:rPr>
            </w:pPr>
            <w:r w:rsidRPr="003B6097">
              <w:rPr>
                <w:rFonts w:hint="cs"/>
                <w:sz w:val="22"/>
                <w:szCs w:val="22"/>
                <w:rtl/>
              </w:rPr>
              <w:t>057 2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780</w:t>
            </w:r>
          </w:p>
          <w:p w:rsidR="00CB4538" w:rsidRPr="003B6097" w:rsidRDefault="00CB4538" w:rsidP="00654E02">
            <w:pPr>
              <w:pStyle w:val="BodyText2"/>
              <w:spacing w:line="400" w:lineRule="exact"/>
              <w:rPr>
                <w:rFonts w:hint="cs"/>
                <w:sz w:val="22"/>
                <w:szCs w:val="22"/>
                <w:rtl/>
              </w:rPr>
            </w:pPr>
            <w:r w:rsidRPr="003B6097">
              <w:rPr>
                <w:rFonts w:hint="cs"/>
                <w:sz w:val="22"/>
                <w:szCs w:val="22"/>
                <w:rtl/>
              </w:rPr>
              <w:t>181</w:t>
            </w:r>
          </w:p>
          <w:p w:rsidR="00CB4538" w:rsidRPr="003B6097" w:rsidRDefault="00CB4538" w:rsidP="00654E02">
            <w:pPr>
              <w:pStyle w:val="BodyText2"/>
              <w:spacing w:line="400" w:lineRule="exact"/>
              <w:rPr>
                <w:rFonts w:hint="cs"/>
                <w:sz w:val="22"/>
                <w:szCs w:val="22"/>
                <w:rtl/>
              </w:rPr>
            </w:pPr>
            <w:r w:rsidRPr="003B6097">
              <w:rPr>
                <w:rFonts w:hint="cs"/>
                <w:sz w:val="22"/>
                <w:szCs w:val="22"/>
                <w:rtl/>
              </w:rPr>
              <w:t>653</w:t>
            </w:r>
          </w:p>
        </w:tc>
        <w:tc>
          <w:tcPr>
            <w:tcW w:w="900" w:type="dxa"/>
            <w:tcBorders>
              <w:top w:val="single" w:sz="12" w:space="0" w:color="auto"/>
              <w:left w:val="nil"/>
              <w:bottom w:val="single" w:sz="12" w:space="0" w:color="auto"/>
              <w:right w:val="nil"/>
            </w:tcBorders>
          </w:tcPr>
          <w:p w:rsidR="00CB4538" w:rsidRPr="003B6097" w:rsidRDefault="00CB4538" w:rsidP="00654E02">
            <w:pPr>
              <w:pStyle w:val="BodyText2"/>
              <w:spacing w:line="400" w:lineRule="exact"/>
              <w:rPr>
                <w:rFonts w:hint="cs"/>
                <w:sz w:val="22"/>
                <w:szCs w:val="22"/>
                <w:rtl/>
              </w:rPr>
            </w:pPr>
            <w:r w:rsidRPr="003B6097">
              <w:rPr>
                <w:rFonts w:hint="cs"/>
                <w:sz w:val="22"/>
                <w:szCs w:val="22"/>
                <w:rtl/>
              </w:rPr>
              <w:t>006 2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448</w:t>
            </w:r>
          </w:p>
          <w:p w:rsidR="00CB4538" w:rsidRPr="003B6097" w:rsidRDefault="00CB4538" w:rsidP="00654E02">
            <w:pPr>
              <w:pStyle w:val="BodyText2"/>
              <w:spacing w:line="400" w:lineRule="exact"/>
              <w:rPr>
                <w:rFonts w:hint="cs"/>
                <w:sz w:val="22"/>
                <w:szCs w:val="22"/>
                <w:rtl/>
              </w:rPr>
            </w:pPr>
            <w:r w:rsidRPr="003B6097">
              <w:rPr>
                <w:rFonts w:hint="cs"/>
                <w:sz w:val="22"/>
                <w:szCs w:val="22"/>
                <w:rtl/>
              </w:rPr>
              <w:t>626</w:t>
            </w:r>
          </w:p>
          <w:p w:rsidR="00CB4538" w:rsidRPr="003B6097" w:rsidRDefault="00CB4538" w:rsidP="00654E02">
            <w:pPr>
              <w:pStyle w:val="BodyText2"/>
              <w:spacing w:line="400" w:lineRule="exact"/>
              <w:rPr>
                <w:rFonts w:hint="cs"/>
                <w:sz w:val="22"/>
                <w:szCs w:val="22"/>
                <w:rtl/>
              </w:rPr>
            </w:pPr>
            <w:r w:rsidRPr="003B6097">
              <w:rPr>
                <w:rFonts w:hint="cs"/>
                <w:sz w:val="22"/>
                <w:szCs w:val="22"/>
                <w:rtl/>
              </w:rPr>
              <w:t>026 1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470</w:t>
            </w:r>
          </w:p>
          <w:p w:rsidR="00CB4538" w:rsidRPr="003B6097" w:rsidRDefault="00CB4538" w:rsidP="00654E02">
            <w:pPr>
              <w:pStyle w:val="BodyText2"/>
              <w:spacing w:line="400" w:lineRule="exact"/>
              <w:rPr>
                <w:rFonts w:hint="cs"/>
                <w:sz w:val="22"/>
                <w:szCs w:val="22"/>
                <w:rtl/>
              </w:rPr>
            </w:pPr>
            <w:r w:rsidRPr="003B6097">
              <w:rPr>
                <w:rFonts w:hint="cs"/>
                <w:sz w:val="22"/>
                <w:szCs w:val="22"/>
                <w:rtl/>
              </w:rPr>
              <w:t>493</w:t>
            </w:r>
          </w:p>
          <w:p w:rsidR="00CB4538" w:rsidRPr="003B6097" w:rsidRDefault="00CB4538" w:rsidP="00654E02">
            <w:pPr>
              <w:pStyle w:val="BodyText2"/>
              <w:spacing w:line="400" w:lineRule="exact"/>
              <w:rPr>
                <w:rFonts w:hint="cs"/>
                <w:sz w:val="22"/>
                <w:szCs w:val="22"/>
                <w:rtl/>
              </w:rPr>
            </w:pPr>
            <w:r w:rsidRPr="003B6097">
              <w:rPr>
                <w:rFonts w:hint="cs"/>
                <w:sz w:val="22"/>
                <w:szCs w:val="22"/>
                <w:rtl/>
              </w:rPr>
              <w:t>264</w:t>
            </w:r>
          </w:p>
          <w:p w:rsidR="00CB4538" w:rsidRPr="003B6097" w:rsidRDefault="00CB4538" w:rsidP="00654E02">
            <w:pPr>
              <w:pStyle w:val="BodyText2"/>
              <w:spacing w:line="400" w:lineRule="exact"/>
              <w:rPr>
                <w:rFonts w:hint="cs"/>
                <w:sz w:val="22"/>
                <w:szCs w:val="22"/>
                <w:rtl/>
              </w:rPr>
            </w:pPr>
            <w:r w:rsidRPr="003B6097">
              <w:rPr>
                <w:rFonts w:hint="cs"/>
                <w:sz w:val="22"/>
                <w:szCs w:val="22"/>
                <w:rtl/>
              </w:rPr>
              <w:t>215 3</w:t>
            </w:r>
          </w:p>
          <w:p w:rsidR="00CB4538" w:rsidRPr="003B6097" w:rsidRDefault="00CB4538" w:rsidP="00654E02">
            <w:pPr>
              <w:pStyle w:val="BodyText2"/>
              <w:spacing w:line="400" w:lineRule="exact"/>
              <w:rPr>
                <w:rFonts w:hint="cs"/>
                <w:sz w:val="22"/>
                <w:szCs w:val="22"/>
                <w:rtl/>
              </w:rPr>
            </w:pPr>
            <w:r w:rsidRPr="003B6097">
              <w:rPr>
                <w:rFonts w:hint="cs"/>
                <w:sz w:val="22"/>
                <w:szCs w:val="22"/>
                <w:rtl/>
              </w:rPr>
              <w:t>890</w:t>
            </w:r>
          </w:p>
          <w:p w:rsidR="00CB4538" w:rsidRPr="003B6097" w:rsidRDefault="00CB4538" w:rsidP="00654E02">
            <w:pPr>
              <w:pStyle w:val="BodyText2"/>
              <w:spacing w:line="400" w:lineRule="exact"/>
              <w:rPr>
                <w:rFonts w:hint="cs"/>
                <w:sz w:val="22"/>
                <w:szCs w:val="22"/>
                <w:rtl/>
              </w:rPr>
            </w:pPr>
            <w:r w:rsidRPr="003B6097">
              <w:rPr>
                <w:rFonts w:hint="cs"/>
                <w:sz w:val="22"/>
                <w:szCs w:val="22"/>
                <w:rtl/>
              </w:rPr>
              <w:t>271 1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900 1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929 1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620 2</w:t>
            </w:r>
          </w:p>
          <w:p w:rsidR="00CB4538" w:rsidRPr="003B6097" w:rsidRDefault="00CB4538" w:rsidP="00654E02">
            <w:pPr>
              <w:pStyle w:val="BodyText2"/>
              <w:spacing w:line="400" w:lineRule="exact"/>
              <w:rPr>
                <w:rFonts w:hint="cs"/>
                <w:sz w:val="22"/>
                <w:szCs w:val="22"/>
                <w:rtl/>
              </w:rPr>
            </w:pPr>
            <w:r w:rsidRPr="003B6097">
              <w:rPr>
                <w:rFonts w:hint="cs"/>
                <w:sz w:val="22"/>
                <w:szCs w:val="22"/>
                <w:rtl/>
              </w:rPr>
              <w:t>766 1</w:t>
            </w:r>
          </w:p>
          <w:p w:rsidR="00CB4538" w:rsidRPr="003B6097" w:rsidRDefault="00CB4538" w:rsidP="00654E02">
            <w:pPr>
              <w:pStyle w:val="BodyText2"/>
              <w:spacing w:line="400" w:lineRule="exact"/>
              <w:rPr>
                <w:rFonts w:hint="cs"/>
                <w:sz w:val="22"/>
                <w:szCs w:val="22"/>
                <w:rtl/>
              </w:rPr>
            </w:pPr>
            <w:r w:rsidRPr="003B6097">
              <w:rPr>
                <w:rFonts w:hint="cs"/>
                <w:sz w:val="22"/>
                <w:szCs w:val="22"/>
                <w:rtl/>
              </w:rPr>
              <w:t>672</w:t>
            </w:r>
          </w:p>
          <w:p w:rsidR="00CB4538" w:rsidRPr="003B6097" w:rsidRDefault="00CB4538" w:rsidP="00654E02">
            <w:pPr>
              <w:pStyle w:val="BodyText2"/>
              <w:spacing w:line="400" w:lineRule="exact"/>
              <w:rPr>
                <w:rFonts w:hint="cs"/>
                <w:sz w:val="22"/>
                <w:szCs w:val="22"/>
                <w:rtl/>
              </w:rPr>
            </w:pPr>
            <w:r w:rsidRPr="003B6097">
              <w:rPr>
                <w:rFonts w:hint="cs"/>
                <w:sz w:val="22"/>
                <w:szCs w:val="22"/>
                <w:rtl/>
              </w:rPr>
              <w:t>107</w:t>
            </w:r>
          </w:p>
          <w:p w:rsidR="00CB4538" w:rsidRPr="003B6097" w:rsidRDefault="00CB4538" w:rsidP="00654E02">
            <w:pPr>
              <w:pStyle w:val="BodyText2"/>
              <w:spacing w:line="400" w:lineRule="exact"/>
              <w:rPr>
                <w:rFonts w:hint="cs"/>
                <w:sz w:val="22"/>
                <w:szCs w:val="22"/>
                <w:rtl/>
              </w:rPr>
            </w:pPr>
            <w:r w:rsidRPr="003B6097">
              <w:rPr>
                <w:rFonts w:hint="cs"/>
                <w:sz w:val="22"/>
                <w:szCs w:val="22"/>
                <w:rtl/>
              </w:rPr>
              <w:t>580</w:t>
            </w:r>
          </w:p>
        </w:tc>
      </w:tr>
    </w:tbl>
    <w:p w:rsidR="00CB4538" w:rsidRDefault="00CB4538" w:rsidP="00CB4538">
      <w:pPr>
        <w:pStyle w:val="BodyText2"/>
        <w:spacing w:after="120" w:line="400" w:lineRule="exact"/>
        <w:rPr>
          <w:sz w:val="30"/>
          <w:szCs w:val="30"/>
          <w:rtl/>
        </w:rPr>
      </w:pPr>
    </w:p>
    <w:p w:rsidR="002957BC" w:rsidRDefault="00CB4538" w:rsidP="00CB4538">
      <w:pPr>
        <w:pStyle w:val="BodyText2"/>
        <w:spacing w:after="120" w:line="400" w:lineRule="exact"/>
        <w:ind w:left="1030"/>
        <w:rPr>
          <w:rFonts w:hint="cs"/>
          <w:b/>
          <w:bCs/>
          <w:sz w:val="30"/>
          <w:szCs w:val="30"/>
          <w:rtl/>
        </w:rPr>
      </w:pPr>
      <w:r>
        <w:rPr>
          <w:sz w:val="30"/>
          <w:szCs w:val="30"/>
          <w:rtl/>
        </w:rPr>
        <w:br w:type="page"/>
      </w: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2430"/>
        <w:gridCol w:w="990"/>
        <w:gridCol w:w="990"/>
        <w:gridCol w:w="900"/>
        <w:gridCol w:w="900"/>
        <w:gridCol w:w="900"/>
        <w:gridCol w:w="900"/>
      </w:tblGrid>
      <w:tr w:rsidR="002957BC">
        <w:tblPrEx>
          <w:tblCellMar>
            <w:top w:w="0" w:type="dxa"/>
            <w:bottom w:w="0" w:type="dxa"/>
          </w:tblCellMar>
        </w:tblPrEx>
        <w:tc>
          <w:tcPr>
            <w:tcW w:w="8010" w:type="dxa"/>
            <w:gridSpan w:val="7"/>
            <w:tcBorders>
              <w:bottom w:val="single" w:sz="12" w:space="0" w:color="auto"/>
            </w:tcBorders>
            <w:shd w:val="clear" w:color="auto" w:fill="B3B3B3"/>
          </w:tcPr>
          <w:p w:rsidR="002957BC" w:rsidRPr="002957BC" w:rsidRDefault="002957BC" w:rsidP="002957BC">
            <w:pPr>
              <w:tabs>
                <w:tab w:val="left" w:pos="288"/>
                <w:tab w:val="left" w:pos="576"/>
                <w:tab w:val="left" w:pos="864"/>
                <w:tab w:val="left" w:pos="1152"/>
              </w:tabs>
              <w:ind w:right="40"/>
              <w:jc w:val="left"/>
              <w:rPr>
                <w:rFonts w:hint="cs"/>
                <w:b/>
                <w:bCs/>
                <w:sz w:val="26"/>
                <w:szCs w:val="26"/>
                <w:rtl/>
              </w:rPr>
            </w:pPr>
            <w:r w:rsidRPr="002957BC">
              <w:rPr>
                <w:rFonts w:hint="cs"/>
                <w:b/>
                <w:bCs/>
                <w:sz w:val="26"/>
                <w:szCs w:val="26"/>
                <w:rtl/>
              </w:rPr>
              <w:t xml:space="preserve"> تبدي المرأة اهتماماً أقل بالتسجيل في الكليات والمعاهد التالية</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vMerge w:val="restart"/>
            <w:tcBorders>
              <w:top w:val="single" w:sz="12" w:space="0" w:color="auto"/>
              <w:left w:val="nil"/>
              <w:bottom w:val="nil"/>
              <w:right w:val="nil"/>
            </w:tcBorders>
          </w:tcPr>
          <w:p w:rsidR="00CB4538" w:rsidRPr="002957BC" w:rsidRDefault="00CB4538" w:rsidP="00654E02">
            <w:pPr>
              <w:pStyle w:val="BodyText2"/>
              <w:spacing w:line="400" w:lineRule="exact"/>
              <w:rPr>
                <w:sz w:val="22"/>
                <w:szCs w:val="22"/>
                <w:rtl/>
              </w:rPr>
            </w:pPr>
          </w:p>
        </w:tc>
        <w:tc>
          <w:tcPr>
            <w:tcW w:w="1980" w:type="dxa"/>
            <w:gridSpan w:val="2"/>
            <w:tcBorders>
              <w:top w:val="single" w:sz="12" w:space="0" w:color="auto"/>
              <w:left w:val="nil"/>
              <w:bottom w:val="single" w:sz="8" w:space="0" w:color="auto"/>
              <w:right w:val="nil"/>
            </w:tcBorders>
          </w:tcPr>
          <w:p w:rsidR="00CB4538" w:rsidRPr="002957BC" w:rsidRDefault="00CB4538" w:rsidP="00654E02">
            <w:pPr>
              <w:pStyle w:val="BodyText2"/>
              <w:spacing w:line="400" w:lineRule="exact"/>
              <w:jc w:val="center"/>
              <w:rPr>
                <w:rFonts w:hint="cs"/>
                <w:i/>
                <w:iCs/>
                <w:sz w:val="22"/>
                <w:szCs w:val="22"/>
                <w:rtl/>
              </w:rPr>
            </w:pPr>
            <w:r w:rsidRPr="002957BC">
              <w:rPr>
                <w:rFonts w:hint="cs"/>
                <w:i/>
                <w:iCs/>
                <w:sz w:val="22"/>
                <w:szCs w:val="22"/>
                <w:rtl/>
              </w:rPr>
              <w:t>1999/2000</w:t>
            </w:r>
          </w:p>
        </w:tc>
        <w:tc>
          <w:tcPr>
            <w:tcW w:w="1800" w:type="dxa"/>
            <w:gridSpan w:val="2"/>
            <w:tcBorders>
              <w:top w:val="single" w:sz="12" w:space="0" w:color="auto"/>
              <w:left w:val="nil"/>
              <w:bottom w:val="single" w:sz="8" w:space="0" w:color="auto"/>
              <w:right w:val="nil"/>
            </w:tcBorders>
          </w:tcPr>
          <w:p w:rsidR="00CB4538" w:rsidRPr="002957BC" w:rsidRDefault="00CB4538" w:rsidP="00654E02">
            <w:pPr>
              <w:pStyle w:val="BodyText2"/>
              <w:spacing w:line="400" w:lineRule="exact"/>
              <w:jc w:val="center"/>
              <w:rPr>
                <w:rFonts w:hint="cs"/>
                <w:i/>
                <w:iCs/>
                <w:sz w:val="22"/>
                <w:szCs w:val="22"/>
                <w:rtl/>
              </w:rPr>
            </w:pPr>
            <w:r w:rsidRPr="002957BC">
              <w:rPr>
                <w:rFonts w:hint="cs"/>
                <w:i/>
                <w:iCs/>
                <w:sz w:val="22"/>
                <w:szCs w:val="22"/>
                <w:rtl/>
              </w:rPr>
              <w:t>2000/2001</w:t>
            </w:r>
          </w:p>
        </w:tc>
        <w:tc>
          <w:tcPr>
            <w:tcW w:w="1800" w:type="dxa"/>
            <w:gridSpan w:val="2"/>
            <w:tcBorders>
              <w:top w:val="single" w:sz="12" w:space="0" w:color="auto"/>
              <w:left w:val="nil"/>
              <w:bottom w:val="single" w:sz="8" w:space="0" w:color="auto"/>
              <w:right w:val="nil"/>
            </w:tcBorders>
          </w:tcPr>
          <w:p w:rsidR="00CB4538" w:rsidRPr="002957BC" w:rsidRDefault="00CB4538" w:rsidP="00654E02">
            <w:pPr>
              <w:pStyle w:val="BodyText2"/>
              <w:spacing w:line="400" w:lineRule="exact"/>
              <w:jc w:val="center"/>
              <w:rPr>
                <w:rFonts w:hint="cs"/>
                <w:i/>
                <w:iCs/>
                <w:sz w:val="22"/>
                <w:szCs w:val="22"/>
                <w:rtl/>
              </w:rPr>
            </w:pPr>
            <w:r w:rsidRPr="002957BC">
              <w:rPr>
                <w:rFonts w:hint="cs"/>
                <w:i/>
                <w:iCs/>
                <w:sz w:val="22"/>
                <w:szCs w:val="22"/>
                <w:rtl/>
              </w:rPr>
              <w:t>2001/2002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vMerge/>
            <w:tcBorders>
              <w:top w:val="nil"/>
              <w:left w:val="nil"/>
              <w:bottom w:val="single" w:sz="12" w:space="0" w:color="auto"/>
              <w:right w:val="nil"/>
            </w:tcBorders>
          </w:tcPr>
          <w:p w:rsidR="00CB4538" w:rsidRPr="002957BC" w:rsidRDefault="00CB4538" w:rsidP="00654E02">
            <w:pPr>
              <w:pStyle w:val="BodyText2"/>
              <w:spacing w:line="400" w:lineRule="exact"/>
              <w:rPr>
                <w:sz w:val="22"/>
                <w:szCs w:val="22"/>
                <w:rtl/>
              </w:rPr>
            </w:pPr>
          </w:p>
        </w:tc>
        <w:tc>
          <w:tcPr>
            <w:tcW w:w="99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المجموع</w:t>
            </w:r>
          </w:p>
        </w:tc>
        <w:tc>
          <w:tcPr>
            <w:tcW w:w="99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نساء</w:t>
            </w:r>
          </w:p>
        </w:tc>
        <w:tc>
          <w:tcPr>
            <w:tcW w:w="90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المجموع</w:t>
            </w:r>
          </w:p>
        </w:tc>
        <w:tc>
          <w:tcPr>
            <w:tcW w:w="90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نساء</w:t>
            </w:r>
          </w:p>
        </w:tc>
        <w:tc>
          <w:tcPr>
            <w:tcW w:w="90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المجموع</w:t>
            </w:r>
          </w:p>
        </w:tc>
        <w:tc>
          <w:tcPr>
            <w:tcW w:w="900" w:type="dxa"/>
            <w:tcBorders>
              <w:top w:val="nil"/>
              <w:left w:val="nil"/>
              <w:bottom w:val="single" w:sz="12" w:space="0" w:color="auto"/>
              <w:right w:val="nil"/>
            </w:tcBorders>
          </w:tcPr>
          <w:p w:rsidR="00CB4538" w:rsidRPr="002957BC" w:rsidRDefault="00CB4538" w:rsidP="00654E02">
            <w:pPr>
              <w:pStyle w:val="BodyText2"/>
              <w:spacing w:line="400" w:lineRule="exact"/>
              <w:rPr>
                <w:rFonts w:hint="cs"/>
                <w:i/>
                <w:iCs/>
                <w:sz w:val="22"/>
                <w:szCs w:val="22"/>
                <w:rtl/>
              </w:rPr>
            </w:pPr>
            <w:r w:rsidRPr="002957BC">
              <w:rPr>
                <w:rFonts w:hint="cs"/>
                <w:i/>
                <w:iCs/>
                <w:sz w:val="22"/>
                <w:szCs w:val="22"/>
                <w:rtl/>
              </w:rPr>
              <w:t>نساء</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243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jc w:val="left"/>
              <w:rPr>
                <w:sz w:val="22"/>
                <w:szCs w:val="22"/>
                <w:rtl/>
              </w:rPr>
            </w:pPr>
            <w:r w:rsidRPr="002957BC">
              <w:rPr>
                <w:sz w:val="22"/>
                <w:szCs w:val="22"/>
                <w:rtl/>
              </w:rPr>
              <w:t>الهندسة المدنية</w:t>
            </w:r>
          </w:p>
          <w:p w:rsidR="00CB4538" w:rsidRPr="002957BC" w:rsidRDefault="00CB4538" w:rsidP="00654E02">
            <w:pPr>
              <w:pStyle w:val="BodyText2"/>
              <w:spacing w:line="400" w:lineRule="exact"/>
              <w:jc w:val="left"/>
              <w:rPr>
                <w:sz w:val="22"/>
                <w:szCs w:val="22"/>
                <w:rtl/>
              </w:rPr>
            </w:pPr>
            <w:r w:rsidRPr="002957BC">
              <w:rPr>
                <w:sz w:val="22"/>
                <w:szCs w:val="22"/>
                <w:rtl/>
              </w:rPr>
              <w:t>الهندسة الميكانيكية</w:t>
            </w:r>
          </w:p>
          <w:p w:rsidR="00CB4538" w:rsidRPr="002957BC" w:rsidRDefault="00CB4538" w:rsidP="00654E02">
            <w:pPr>
              <w:pStyle w:val="BodyText2"/>
              <w:spacing w:line="400" w:lineRule="exact"/>
              <w:jc w:val="left"/>
              <w:rPr>
                <w:sz w:val="22"/>
                <w:szCs w:val="22"/>
                <w:rtl/>
              </w:rPr>
            </w:pPr>
            <w:r w:rsidRPr="002957BC">
              <w:rPr>
                <w:sz w:val="22"/>
                <w:szCs w:val="22"/>
                <w:rtl/>
              </w:rPr>
              <w:t xml:space="preserve">الهندسة </w:t>
            </w:r>
            <w:r w:rsidRPr="002957BC">
              <w:rPr>
                <w:rFonts w:hint="cs"/>
                <w:sz w:val="22"/>
                <w:szCs w:val="22"/>
                <w:rtl/>
              </w:rPr>
              <w:t>ال</w:t>
            </w:r>
            <w:r w:rsidRPr="002957BC">
              <w:rPr>
                <w:sz w:val="22"/>
                <w:szCs w:val="22"/>
                <w:rtl/>
              </w:rPr>
              <w:t>تقنية،بيتولا</w:t>
            </w:r>
          </w:p>
          <w:p w:rsidR="00CB4538" w:rsidRPr="002957BC" w:rsidRDefault="00CB4538" w:rsidP="00654E02">
            <w:pPr>
              <w:pStyle w:val="BodyText2"/>
              <w:spacing w:line="400" w:lineRule="exact"/>
              <w:jc w:val="left"/>
              <w:rPr>
                <w:sz w:val="22"/>
                <w:szCs w:val="22"/>
                <w:rtl/>
              </w:rPr>
            </w:pPr>
            <w:r w:rsidRPr="002957BC">
              <w:rPr>
                <w:sz w:val="22"/>
                <w:szCs w:val="22"/>
                <w:rtl/>
              </w:rPr>
              <w:t>الهندسة الكهربائية</w:t>
            </w:r>
          </w:p>
          <w:p w:rsidR="00CB4538" w:rsidRPr="002957BC" w:rsidRDefault="00CB4538" w:rsidP="00654E02">
            <w:pPr>
              <w:pStyle w:val="BodyText2"/>
              <w:spacing w:line="400" w:lineRule="exact"/>
              <w:jc w:val="left"/>
              <w:rPr>
                <w:sz w:val="22"/>
                <w:szCs w:val="22"/>
                <w:rtl/>
              </w:rPr>
            </w:pPr>
            <w:r w:rsidRPr="002957BC">
              <w:rPr>
                <w:sz w:val="22"/>
                <w:szCs w:val="22"/>
                <w:rtl/>
              </w:rPr>
              <w:t>التعدين – الجيولوجية</w:t>
            </w:r>
          </w:p>
          <w:p w:rsidR="00CB4538" w:rsidRPr="002957BC" w:rsidRDefault="00CB4538" w:rsidP="00654E02">
            <w:pPr>
              <w:pStyle w:val="BodyText2"/>
              <w:spacing w:line="400" w:lineRule="exact"/>
              <w:jc w:val="left"/>
              <w:rPr>
                <w:sz w:val="22"/>
                <w:szCs w:val="22"/>
                <w:rtl/>
              </w:rPr>
            </w:pPr>
            <w:r w:rsidRPr="002957BC">
              <w:rPr>
                <w:sz w:val="22"/>
                <w:szCs w:val="22"/>
                <w:rtl/>
              </w:rPr>
              <w:t>الطب البيطري</w:t>
            </w:r>
          </w:p>
          <w:p w:rsidR="00CB4538" w:rsidRPr="002957BC" w:rsidRDefault="00CB4538" w:rsidP="00654E02">
            <w:pPr>
              <w:pStyle w:val="BodyText2"/>
              <w:spacing w:line="400" w:lineRule="exact"/>
              <w:jc w:val="left"/>
              <w:rPr>
                <w:sz w:val="22"/>
                <w:szCs w:val="22"/>
                <w:rtl/>
              </w:rPr>
            </w:pPr>
            <w:r w:rsidRPr="002957BC">
              <w:rPr>
                <w:sz w:val="22"/>
                <w:szCs w:val="22"/>
                <w:rtl/>
              </w:rPr>
              <w:t>الزراعة</w:t>
            </w:r>
          </w:p>
          <w:p w:rsidR="00CB4538" w:rsidRPr="002957BC" w:rsidRDefault="00CB4538" w:rsidP="00654E02">
            <w:pPr>
              <w:pStyle w:val="BodyText2"/>
              <w:spacing w:line="400" w:lineRule="exact"/>
              <w:jc w:val="left"/>
              <w:rPr>
                <w:sz w:val="22"/>
                <w:szCs w:val="22"/>
                <w:rtl/>
              </w:rPr>
            </w:pPr>
            <w:r w:rsidRPr="002957BC">
              <w:rPr>
                <w:sz w:val="22"/>
                <w:szCs w:val="22"/>
                <w:rtl/>
              </w:rPr>
              <w:t>الحراجة</w:t>
            </w:r>
          </w:p>
          <w:p w:rsidR="00CB4538" w:rsidRPr="002957BC" w:rsidRDefault="00CB4538" w:rsidP="00654E02">
            <w:pPr>
              <w:pStyle w:val="BodyText2"/>
              <w:spacing w:line="400" w:lineRule="exact"/>
              <w:jc w:val="left"/>
              <w:rPr>
                <w:sz w:val="22"/>
                <w:szCs w:val="22"/>
                <w:rtl/>
              </w:rPr>
            </w:pPr>
            <w:r w:rsidRPr="002957BC">
              <w:rPr>
                <w:sz w:val="22"/>
                <w:szCs w:val="22"/>
                <w:rtl/>
              </w:rPr>
              <w:t>الثقافة البدنية</w:t>
            </w:r>
          </w:p>
          <w:p w:rsidR="00CB4538" w:rsidRPr="002957BC" w:rsidRDefault="00CB4538" w:rsidP="00654E02">
            <w:pPr>
              <w:pStyle w:val="BodyText2"/>
              <w:spacing w:line="400" w:lineRule="exact"/>
              <w:jc w:val="left"/>
              <w:rPr>
                <w:sz w:val="22"/>
                <w:szCs w:val="22"/>
                <w:rtl/>
              </w:rPr>
            </w:pPr>
            <w:r w:rsidRPr="002957BC">
              <w:rPr>
                <w:sz w:val="22"/>
                <w:szCs w:val="22"/>
                <w:rtl/>
              </w:rPr>
              <w:t>فنون المسرح</w:t>
            </w:r>
          </w:p>
          <w:p w:rsidR="00CB4538" w:rsidRPr="002957BC" w:rsidRDefault="00CB4538" w:rsidP="00654E02">
            <w:pPr>
              <w:pStyle w:val="BodyText2"/>
              <w:spacing w:after="120" w:line="400" w:lineRule="exact"/>
              <w:jc w:val="left"/>
              <w:rPr>
                <w:sz w:val="22"/>
                <w:szCs w:val="22"/>
                <w:rtl/>
              </w:rPr>
            </w:pPr>
            <w:r w:rsidRPr="002957BC">
              <w:rPr>
                <w:sz w:val="22"/>
                <w:szCs w:val="22"/>
                <w:rtl/>
              </w:rPr>
              <w:t>الموسيقى</w:t>
            </w:r>
          </w:p>
          <w:p w:rsidR="00CB4538" w:rsidRPr="002957BC" w:rsidRDefault="00CB4538" w:rsidP="00654E02">
            <w:pPr>
              <w:pStyle w:val="BodyText2"/>
              <w:spacing w:line="240" w:lineRule="exact"/>
              <w:jc w:val="left"/>
              <w:rPr>
                <w:rFonts w:hint="cs"/>
                <w:sz w:val="22"/>
                <w:szCs w:val="22"/>
                <w:rtl/>
              </w:rPr>
            </w:pPr>
            <w:r w:rsidRPr="002957BC">
              <w:rPr>
                <w:sz w:val="22"/>
                <w:szCs w:val="22"/>
                <w:rtl/>
              </w:rPr>
              <w:t>المسيحية الأرثوذكسية</w:t>
            </w:r>
          </w:p>
          <w:p w:rsidR="00CB4538" w:rsidRPr="002957BC" w:rsidRDefault="00CB4538" w:rsidP="00654E02">
            <w:pPr>
              <w:pStyle w:val="BodyText2"/>
              <w:spacing w:line="240" w:lineRule="exact"/>
              <w:jc w:val="left"/>
              <w:rPr>
                <w:sz w:val="22"/>
                <w:szCs w:val="22"/>
                <w:rtl/>
              </w:rPr>
            </w:pPr>
            <w:r w:rsidRPr="002957BC">
              <w:rPr>
                <w:sz w:val="22"/>
                <w:szCs w:val="22"/>
                <w:rtl/>
              </w:rPr>
              <w:t>بكلية اللاهوت</w:t>
            </w:r>
          </w:p>
          <w:p w:rsidR="00CB4538" w:rsidRPr="002957BC" w:rsidRDefault="00CB4538" w:rsidP="00654E02">
            <w:pPr>
              <w:pStyle w:val="BodyText2"/>
              <w:spacing w:line="400" w:lineRule="exact"/>
              <w:jc w:val="left"/>
              <w:rPr>
                <w:sz w:val="22"/>
                <w:szCs w:val="22"/>
                <w:rtl/>
              </w:rPr>
            </w:pPr>
            <w:r w:rsidRPr="002957BC">
              <w:rPr>
                <w:sz w:val="22"/>
                <w:szCs w:val="22"/>
                <w:rtl/>
              </w:rPr>
              <w:t xml:space="preserve"> كلية الزراعة</w:t>
            </w:r>
          </w:p>
        </w:tc>
        <w:tc>
          <w:tcPr>
            <w:tcW w:w="99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126 1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681 1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562 1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236 2</w:t>
            </w:r>
          </w:p>
          <w:p w:rsidR="00CB4538" w:rsidRPr="002957BC" w:rsidRDefault="00CB4538" w:rsidP="00654E02">
            <w:pPr>
              <w:pStyle w:val="BodyText2"/>
              <w:spacing w:line="400" w:lineRule="exact"/>
              <w:rPr>
                <w:rFonts w:hint="cs"/>
                <w:sz w:val="22"/>
                <w:szCs w:val="22"/>
                <w:rtl/>
              </w:rPr>
            </w:pPr>
            <w:r w:rsidRPr="002957BC">
              <w:rPr>
                <w:rFonts w:hint="cs"/>
                <w:sz w:val="22"/>
                <w:szCs w:val="22"/>
                <w:rtl/>
              </w:rPr>
              <w:t>351</w:t>
            </w:r>
          </w:p>
          <w:p w:rsidR="00CB4538" w:rsidRPr="002957BC" w:rsidRDefault="00CB4538" w:rsidP="00654E02">
            <w:pPr>
              <w:pStyle w:val="BodyText2"/>
              <w:spacing w:line="400" w:lineRule="exact"/>
              <w:rPr>
                <w:rFonts w:hint="cs"/>
                <w:sz w:val="22"/>
                <w:szCs w:val="22"/>
                <w:rtl/>
              </w:rPr>
            </w:pPr>
            <w:r w:rsidRPr="002957BC">
              <w:rPr>
                <w:rFonts w:hint="cs"/>
                <w:sz w:val="22"/>
                <w:szCs w:val="22"/>
                <w:rtl/>
              </w:rPr>
              <w:t>382</w:t>
            </w:r>
          </w:p>
          <w:p w:rsidR="00CB4538" w:rsidRPr="002957BC" w:rsidRDefault="00CB4538" w:rsidP="00654E02">
            <w:pPr>
              <w:pStyle w:val="BodyText2"/>
              <w:spacing w:line="400" w:lineRule="exact"/>
              <w:rPr>
                <w:rFonts w:hint="cs"/>
                <w:sz w:val="22"/>
                <w:szCs w:val="22"/>
                <w:rtl/>
              </w:rPr>
            </w:pPr>
            <w:r w:rsidRPr="002957BC">
              <w:rPr>
                <w:rFonts w:hint="cs"/>
                <w:sz w:val="22"/>
                <w:szCs w:val="22"/>
                <w:rtl/>
              </w:rPr>
              <w:t>640 1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539</w:t>
            </w:r>
          </w:p>
          <w:p w:rsidR="00CB4538" w:rsidRPr="002957BC" w:rsidRDefault="00CB4538" w:rsidP="00654E02">
            <w:pPr>
              <w:pStyle w:val="BodyText2"/>
              <w:spacing w:line="400" w:lineRule="exact"/>
              <w:rPr>
                <w:rFonts w:hint="cs"/>
                <w:sz w:val="22"/>
                <w:szCs w:val="22"/>
                <w:rtl/>
              </w:rPr>
            </w:pPr>
            <w:r w:rsidRPr="002957BC">
              <w:rPr>
                <w:rFonts w:hint="cs"/>
                <w:sz w:val="22"/>
                <w:szCs w:val="22"/>
                <w:rtl/>
              </w:rPr>
              <w:t>489</w:t>
            </w:r>
          </w:p>
          <w:p w:rsidR="00CB4538" w:rsidRPr="002957BC" w:rsidRDefault="00CB4538" w:rsidP="00654E02">
            <w:pPr>
              <w:pStyle w:val="BodyText2"/>
              <w:spacing w:line="400" w:lineRule="exact"/>
              <w:rPr>
                <w:rFonts w:hint="cs"/>
                <w:sz w:val="22"/>
                <w:szCs w:val="22"/>
                <w:rtl/>
              </w:rPr>
            </w:pPr>
            <w:r w:rsidRPr="002957BC">
              <w:rPr>
                <w:rFonts w:hint="cs"/>
                <w:sz w:val="22"/>
                <w:szCs w:val="22"/>
                <w:rtl/>
              </w:rPr>
              <w:t>82</w:t>
            </w:r>
          </w:p>
          <w:p w:rsidR="00CB4538" w:rsidRPr="002957BC" w:rsidRDefault="00CB4538" w:rsidP="00654E02">
            <w:pPr>
              <w:pStyle w:val="BodyText2"/>
              <w:spacing w:line="400" w:lineRule="exact"/>
              <w:rPr>
                <w:rFonts w:hint="cs"/>
                <w:sz w:val="22"/>
                <w:szCs w:val="22"/>
                <w:rtl/>
              </w:rPr>
            </w:pPr>
            <w:r w:rsidRPr="002957BC">
              <w:rPr>
                <w:rFonts w:hint="cs"/>
                <w:sz w:val="22"/>
                <w:szCs w:val="22"/>
                <w:rtl/>
              </w:rPr>
              <w:t>257</w:t>
            </w:r>
          </w:p>
          <w:p w:rsidR="00CB4538" w:rsidRPr="002957BC" w:rsidRDefault="00CB4538" w:rsidP="00654E02">
            <w:pPr>
              <w:pStyle w:val="BodyText2"/>
              <w:spacing w:line="400" w:lineRule="exact"/>
              <w:rPr>
                <w:rFonts w:hint="cs"/>
                <w:sz w:val="22"/>
                <w:szCs w:val="22"/>
                <w:rtl/>
              </w:rPr>
            </w:pPr>
            <w:r w:rsidRPr="002957BC">
              <w:rPr>
                <w:rFonts w:hint="cs"/>
                <w:sz w:val="22"/>
                <w:szCs w:val="22"/>
                <w:rtl/>
              </w:rPr>
              <w:t>290</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w:t>
            </w:r>
          </w:p>
        </w:tc>
        <w:tc>
          <w:tcPr>
            <w:tcW w:w="99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353</w:t>
            </w:r>
          </w:p>
          <w:p w:rsidR="00CB4538" w:rsidRPr="002957BC" w:rsidRDefault="00CB4538" w:rsidP="00654E02">
            <w:pPr>
              <w:pStyle w:val="BodyText2"/>
              <w:spacing w:line="400" w:lineRule="exact"/>
              <w:rPr>
                <w:rFonts w:hint="cs"/>
                <w:sz w:val="22"/>
                <w:szCs w:val="22"/>
                <w:rtl/>
              </w:rPr>
            </w:pPr>
            <w:r w:rsidRPr="002957BC">
              <w:rPr>
                <w:rFonts w:hint="cs"/>
                <w:sz w:val="22"/>
                <w:szCs w:val="22"/>
                <w:rtl/>
              </w:rPr>
              <w:t>193</w:t>
            </w:r>
          </w:p>
          <w:p w:rsidR="00CB4538" w:rsidRPr="002957BC" w:rsidRDefault="00CB4538" w:rsidP="00654E02">
            <w:pPr>
              <w:pStyle w:val="BodyText2"/>
              <w:spacing w:line="400" w:lineRule="exact"/>
              <w:rPr>
                <w:rFonts w:hint="cs"/>
                <w:sz w:val="22"/>
                <w:szCs w:val="22"/>
                <w:rtl/>
              </w:rPr>
            </w:pPr>
            <w:r w:rsidRPr="002957BC">
              <w:rPr>
                <w:rFonts w:hint="cs"/>
                <w:sz w:val="22"/>
                <w:szCs w:val="22"/>
                <w:rtl/>
              </w:rPr>
              <w:t>387</w:t>
            </w:r>
          </w:p>
          <w:p w:rsidR="00CB4538" w:rsidRPr="002957BC" w:rsidRDefault="00CB4538" w:rsidP="00654E02">
            <w:pPr>
              <w:pStyle w:val="BodyText2"/>
              <w:spacing w:line="400" w:lineRule="exact"/>
              <w:rPr>
                <w:rFonts w:hint="cs"/>
                <w:sz w:val="22"/>
                <w:szCs w:val="22"/>
                <w:rtl/>
              </w:rPr>
            </w:pPr>
            <w:r w:rsidRPr="002957BC">
              <w:rPr>
                <w:rFonts w:hint="cs"/>
                <w:sz w:val="22"/>
                <w:szCs w:val="22"/>
                <w:rtl/>
              </w:rPr>
              <w:t>418</w:t>
            </w:r>
          </w:p>
          <w:p w:rsidR="00CB4538" w:rsidRPr="002957BC" w:rsidRDefault="00CB4538" w:rsidP="00654E02">
            <w:pPr>
              <w:pStyle w:val="BodyText2"/>
              <w:spacing w:line="400" w:lineRule="exact"/>
              <w:rPr>
                <w:rFonts w:hint="cs"/>
                <w:sz w:val="22"/>
                <w:szCs w:val="22"/>
                <w:rtl/>
              </w:rPr>
            </w:pPr>
            <w:r w:rsidRPr="002957BC">
              <w:rPr>
                <w:rFonts w:hint="cs"/>
                <w:sz w:val="22"/>
                <w:szCs w:val="22"/>
                <w:rtl/>
              </w:rPr>
              <w:t>122</w:t>
            </w:r>
          </w:p>
          <w:p w:rsidR="00CB4538" w:rsidRPr="002957BC" w:rsidRDefault="00CB4538" w:rsidP="00654E02">
            <w:pPr>
              <w:pStyle w:val="BodyText2"/>
              <w:spacing w:line="400" w:lineRule="exact"/>
              <w:rPr>
                <w:rFonts w:hint="cs"/>
                <w:sz w:val="22"/>
                <w:szCs w:val="22"/>
                <w:rtl/>
              </w:rPr>
            </w:pPr>
            <w:r w:rsidRPr="002957BC">
              <w:rPr>
                <w:rFonts w:hint="cs"/>
                <w:sz w:val="22"/>
                <w:szCs w:val="22"/>
                <w:rtl/>
              </w:rPr>
              <w:t>111</w:t>
            </w:r>
          </w:p>
          <w:p w:rsidR="00CB4538" w:rsidRPr="002957BC" w:rsidRDefault="00CB4538" w:rsidP="00654E02">
            <w:pPr>
              <w:pStyle w:val="BodyText2"/>
              <w:spacing w:line="400" w:lineRule="exact"/>
              <w:rPr>
                <w:rFonts w:hint="cs"/>
                <w:sz w:val="22"/>
                <w:szCs w:val="22"/>
                <w:rtl/>
              </w:rPr>
            </w:pPr>
            <w:r w:rsidRPr="002957BC">
              <w:rPr>
                <w:rFonts w:hint="cs"/>
                <w:sz w:val="22"/>
                <w:szCs w:val="22"/>
                <w:rtl/>
              </w:rPr>
              <w:t>677</w:t>
            </w:r>
          </w:p>
          <w:p w:rsidR="00CB4538" w:rsidRPr="002957BC" w:rsidRDefault="00CB4538" w:rsidP="00654E02">
            <w:pPr>
              <w:pStyle w:val="BodyText2"/>
              <w:spacing w:line="400" w:lineRule="exact"/>
              <w:rPr>
                <w:rFonts w:hint="cs"/>
                <w:sz w:val="22"/>
                <w:szCs w:val="22"/>
                <w:rtl/>
              </w:rPr>
            </w:pPr>
            <w:r w:rsidRPr="002957BC">
              <w:rPr>
                <w:rFonts w:hint="cs"/>
                <w:sz w:val="22"/>
                <w:szCs w:val="22"/>
                <w:rtl/>
              </w:rPr>
              <w:t>184</w:t>
            </w:r>
          </w:p>
          <w:p w:rsidR="00CB4538" w:rsidRPr="002957BC" w:rsidRDefault="00CB4538" w:rsidP="00654E02">
            <w:pPr>
              <w:pStyle w:val="BodyText2"/>
              <w:spacing w:line="400" w:lineRule="exact"/>
              <w:rPr>
                <w:rFonts w:hint="cs"/>
                <w:sz w:val="22"/>
                <w:szCs w:val="22"/>
                <w:rtl/>
              </w:rPr>
            </w:pPr>
            <w:r w:rsidRPr="002957BC">
              <w:rPr>
                <w:rFonts w:hint="cs"/>
                <w:sz w:val="22"/>
                <w:szCs w:val="22"/>
                <w:rtl/>
              </w:rPr>
              <w:t>98</w:t>
            </w:r>
          </w:p>
          <w:p w:rsidR="00CB4538" w:rsidRPr="002957BC" w:rsidRDefault="00CB4538" w:rsidP="00654E02">
            <w:pPr>
              <w:pStyle w:val="BodyText2"/>
              <w:spacing w:line="400" w:lineRule="exact"/>
              <w:rPr>
                <w:rFonts w:hint="cs"/>
                <w:sz w:val="22"/>
                <w:szCs w:val="22"/>
                <w:rtl/>
              </w:rPr>
            </w:pPr>
            <w:r w:rsidRPr="002957BC">
              <w:rPr>
                <w:rFonts w:hint="cs"/>
                <w:sz w:val="22"/>
                <w:szCs w:val="22"/>
                <w:rtl/>
              </w:rPr>
              <w:t>37</w:t>
            </w:r>
          </w:p>
          <w:p w:rsidR="00CB4538" w:rsidRPr="002957BC" w:rsidRDefault="00CB4538" w:rsidP="00654E02">
            <w:pPr>
              <w:pStyle w:val="BodyText2"/>
              <w:spacing w:line="400" w:lineRule="exact"/>
              <w:rPr>
                <w:rFonts w:hint="cs"/>
                <w:sz w:val="22"/>
                <w:szCs w:val="22"/>
                <w:rtl/>
              </w:rPr>
            </w:pPr>
            <w:r w:rsidRPr="002957BC">
              <w:rPr>
                <w:rFonts w:hint="cs"/>
                <w:sz w:val="22"/>
                <w:szCs w:val="22"/>
                <w:rtl/>
              </w:rPr>
              <w:t>118</w:t>
            </w:r>
          </w:p>
          <w:p w:rsidR="00CB4538" w:rsidRPr="002957BC" w:rsidRDefault="00CB4538" w:rsidP="00654E02">
            <w:pPr>
              <w:pStyle w:val="BodyText2"/>
              <w:spacing w:line="400" w:lineRule="exact"/>
              <w:rPr>
                <w:rFonts w:hint="cs"/>
                <w:sz w:val="22"/>
                <w:szCs w:val="22"/>
                <w:rtl/>
              </w:rPr>
            </w:pPr>
            <w:r w:rsidRPr="002957BC">
              <w:rPr>
                <w:rFonts w:hint="cs"/>
                <w:sz w:val="22"/>
                <w:szCs w:val="22"/>
                <w:rtl/>
              </w:rPr>
              <w:t>86</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w:t>
            </w:r>
          </w:p>
        </w:tc>
        <w:tc>
          <w:tcPr>
            <w:tcW w:w="90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161 1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608 1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488 1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281 2</w:t>
            </w:r>
          </w:p>
          <w:p w:rsidR="00CB4538" w:rsidRPr="002957BC" w:rsidRDefault="00CB4538" w:rsidP="00654E02">
            <w:pPr>
              <w:pStyle w:val="BodyText2"/>
              <w:spacing w:line="400" w:lineRule="exact"/>
              <w:rPr>
                <w:rFonts w:hint="cs"/>
                <w:sz w:val="22"/>
                <w:szCs w:val="22"/>
                <w:rtl/>
              </w:rPr>
            </w:pPr>
            <w:r w:rsidRPr="002957BC">
              <w:rPr>
                <w:rFonts w:hint="cs"/>
                <w:sz w:val="22"/>
                <w:szCs w:val="22"/>
                <w:rtl/>
              </w:rPr>
              <w:t>366</w:t>
            </w:r>
          </w:p>
          <w:p w:rsidR="00CB4538" w:rsidRPr="002957BC" w:rsidRDefault="00CB4538" w:rsidP="00654E02">
            <w:pPr>
              <w:pStyle w:val="BodyText2"/>
              <w:spacing w:line="400" w:lineRule="exact"/>
              <w:rPr>
                <w:rFonts w:hint="cs"/>
                <w:sz w:val="22"/>
                <w:szCs w:val="22"/>
                <w:rtl/>
              </w:rPr>
            </w:pPr>
            <w:r w:rsidRPr="002957BC">
              <w:rPr>
                <w:rFonts w:hint="cs"/>
                <w:sz w:val="22"/>
                <w:szCs w:val="22"/>
                <w:rtl/>
              </w:rPr>
              <w:t>332</w:t>
            </w:r>
          </w:p>
          <w:p w:rsidR="00CB4538" w:rsidRPr="002957BC" w:rsidRDefault="00CB4538" w:rsidP="00654E02">
            <w:pPr>
              <w:pStyle w:val="BodyText2"/>
              <w:spacing w:line="400" w:lineRule="exact"/>
              <w:rPr>
                <w:rFonts w:hint="cs"/>
                <w:sz w:val="22"/>
                <w:szCs w:val="22"/>
                <w:rtl/>
              </w:rPr>
            </w:pPr>
            <w:r w:rsidRPr="002957BC">
              <w:rPr>
                <w:rFonts w:hint="cs"/>
                <w:sz w:val="22"/>
                <w:szCs w:val="22"/>
                <w:rtl/>
              </w:rPr>
              <w:t>661 1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586</w:t>
            </w:r>
          </w:p>
          <w:p w:rsidR="00CB4538" w:rsidRPr="002957BC" w:rsidRDefault="00CB4538" w:rsidP="00654E02">
            <w:pPr>
              <w:pStyle w:val="BodyText2"/>
              <w:spacing w:line="400" w:lineRule="exact"/>
              <w:rPr>
                <w:rFonts w:hint="cs"/>
                <w:sz w:val="22"/>
                <w:szCs w:val="22"/>
                <w:rtl/>
              </w:rPr>
            </w:pPr>
            <w:r w:rsidRPr="002957BC">
              <w:rPr>
                <w:rFonts w:hint="cs"/>
                <w:sz w:val="22"/>
                <w:szCs w:val="22"/>
                <w:rtl/>
              </w:rPr>
              <w:t>576</w:t>
            </w:r>
          </w:p>
          <w:p w:rsidR="00CB4538" w:rsidRPr="002957BC" w:rsidRDefault="00CB4538" w:rsidP="00654E02">
            <w:pPr>
              <w:pStyle w:val="BodyText2"/>
              <w:spacing w:line="400" w:lineRule="exact"/>
              <w:rPr>
                <w:rFonts w:hint="cs"/>
                <w:sz w:val="22"/>
                <w:szCs w:val="22"/>
                <w:rtl/>
              </w:rPr>
            </w:pPr>
            <w:r w:rsidRPr="002957BC">
              <w:rPr>
                <w:rFonts w:hint="cs"/>
                <w:sz w:val="22"/>
                <w:szCs w:val="22"/>
                <w:rtl/>
              </w:rPr>
              <w:t>77</w:t>
            </w:r>
          </w:p>
          <w:p w:rsidR="00CB4538" w:rsidRPr="002957BC" w:rsidRDefault="00CB4538" w:rsidP="00654E02">
            <w:pPr>
              <w:pStyle w:val="BodyText2"/>
              <w:spacing w:line="400" w:lineRule="exact"/>
              <w:rPr>
                <w:rFonts w:hint="cs"/>
                <w:sz w:val="22"/>
                <w:szCs w:val="22"/>
                <w:rtl/>
              </w:rPr>
            </w:pPr>
            <w:r w:rsidRPr="002957BC">
              <w:rPr>
                <w:rFonts w:hint="cs"/>
                <w:sz w:val="22"/>
                <w:szCs w:val="22"/>
                <w:rtl/>
              </w:rPr>
              <w:t>264</w:t>
            </w:r>
          </w:p>
          <w:p w:rsidR="00CB4538" w:rsidRPr="002957BC" w:rsidRDefault="00CB4538" w:rsidP="00654E02">
            <w:pPr>
              <w:pStyle w:val="BodyText2"/>
              <w:spacing w:line="400" w:lineRule="exact"/>
              <w:rPr>
                <w:rFonts w:hint="cs"/>
                <w:sz w:val="22"/>
                <w:szCs w:val="22"/>
                <w:rtl/>
              </w:rPr>
            </w:pPr>
            <w:r w:rsidRPr="002957BC">
              <w:rPr>
                <w:rFonts w:hint="cs"/>
                <w:sz w:val="22"/>
                <w:szCs w:val="22"/>
                <w:rtl/>
              </w:rPr>
              <w:t>268</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345</w:t>
            </w:r>
          </w:p>
        </w:tc>
        <w:tc>
          <w:tcPr>
            <w:tcW w:w="90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352</w:t>
            </w:r>
          </w:p>
          <w:p w:rsidR="00CB4538" w:rsidRPr="002957BC" w:rsidRDefault="00CB4538" w:rsidP="00654E02">
            <w:pPr>
              <w:pStyle w:val="BodyText2"/>
              <w:spacing w:line="400" w:lineRule="exact"/>
              <w:rPr>
                <w:rFonts w:hint="cs"/>
                <w:sz w:val="22"/>
                <w:szCs w:val="22"/>
                <w:rtl/>
              </w:rPr>
            </w:pPr>
            <w:r w:rsidRPr="002957BC">
              <w:rPr>
                <w:rFonts w:hint="cs"/>
                <w:sz w:val="22"/>
                <w:szCs w:val="22"/>
                <w:rtl/>
              </w:rPr>
              <w:t>165</w:t>
            </w:r>
          </w:p>
          <w:p w:rsidR="00CB4538" w:rsidRPr="002957BC" w:rsidRDefault="00CB4538" w:rsidP="00654E02">
            <w:pPr>
              <w:pStyle w:val="BodyText2"/>
              <w:spacing w:line="400" w:lineRule="exact"/>
              <w:rPr>
                <w:rFonts w:hint="cs"/>
                <w:sz w:val="22"/>
                <w:szCs w:val="22"/>
                <w:rtl/>
              </w:rPr>
            </w:pPr>
            <w:r w:rsidRPr="002957BC">
              <w:rPr>
                <w:rFonts w:hint="cs"/>
                <w:sz w:val="22"/>
                <w:szCs w:val="22"/>
                <w:rtl/>
              </w:rPr>
              <w:t>358</w:t>
            </w:r>
          </w:p>
          <w:p w:rsidR="00CB4538" w:rsidRPr="002957BC" w:rsidRDefault="00CB4538" w:rsidP="00654E02">
            <w:pPr>
              <w:pStyle w:val="BodyText2"/>
              <w:spacing w:line="400" w:lineRule="exact"/>
              <w:rPr>
                <w:rFonts w:hint="cs"/>
                <w:sz w:val="22"/>
                <w:szCs w:val="22"/>
                <w:rtl/>
              </w:rPr>
            </w:pPr>
            <w:r w:rsidRPr="002957BC">
              <w:rPr>
                <w:rFonts w:hint="cs"/>
                <w:sz w:val="22"/>
                <w:szCs w:val="22"/>
                <w:rtl/>
              </w:rPr>
              <w:t>428</w:t>
            </w:r>
          </w:p>
          <w:p w:rsidR="00CB4538" w:rsidRPr="002957BC" w:rsidRDefault="00CB4538" w:rsidP="00654E02">
            <w:pPr>
              <w:pStyle w:val="BodyText2"/>
              <w:spacing w:line="400" w:lineRule="exact"/>
              <w:rPr>
                <w:rFonts w:hint="cs"/>
                <w:sz w:val="22"/>
                <w:szCs w:val="22"/>
                <w:rtl/>
              </w:rPr>
            </w:pPr>
            <w:r w:rsidRPr="002957BC">
              <w:rPr>
                <w:rFonts w:hint="cs"/>
                <w:sz w:val="22"/>
                <w:szCs w:val="22"/>
                <w:rtl/>
              </w:rPr>
              <w:t>126</w:t>
            </w:r>
          </w:p>
          <w:p w:rsidR="00CB4538" w:rsidRPr="002957BC" w:rsidRDefault="00CB4538" w:rsidP="00654E02">
            <w:pPr>
              <w:pStyle w:val="BodyText2"/>
              <w:spacing w:line="400" w:lineRule="exact"/>
              <w:rPr>
                <w:rFonts w:hint="cs"/>
                <w:sz w:val="22"/>
                <w:szCs w:val="22"/>
                <w:rtl/>
              </w:rPr>
            </w:pPr>
            <w:r w:rsidRPr="002957BC">
              <w:rPr>
                <w:rFonts w:hint="cs"/>
                <w:sz w:val="22"/>
                <w:szCs w:val="22"/>
                <w:rtl/>
              </w:rPr>
              <w:t>89</w:t>
            </w:r>
          </w:p>
          <w:p w:rsidR="00CB4538" w:rsidRPr="002957BC" w:rsidRDefault="00CB4538" w:rsidP="00654E02">
            <w:pPr>
              <w:pStyle w:val="BodyText2"/>
              <w:spacing w:line="400" w:lineRule="exact"/>
              <w:rPr>
                <w:rFonts w:hint="cs"/>
                <w:sz w:val="22"/>
                <w:szCs w:val="22"/>
                <w:rtl/>
              </w:rPr>
            </w:pPr>
            <w:r w:rsidRPr="002957BC">
              <w:rPr>
                <w:rFonts w:hint="cs"/>
                <w:sz w:val="22"/>
                <w:szCs w:val="22"/>
                <w:rtl/>
              </w:rPr>
              <w:t>675</w:t>
            </w:r>
          </w:p>
          <w:p w:rsidR="00CB4538" w:rsidRPr="002957BC" w:rsidRDefault="00CB4538" w:rsidP="00654E02">
            <w:pPr>
              <w:pStyle w:val="BodyText2"/>
              <w:spacing w:line="400" w:lineRule="exact"/>
              <w:rPr>
                <w:rFonts w:hint="cs"/>
                <w:sz w:val="22"/>
                <w:szCs w:val="22"/>
                <w:rtl/>
              </w:rPr>
            </w:pPr>
            <w:r w:rsidRPr="002957BC">
              <w:rPr>
                <w:rFonts w:hint="cs"/>
                <w:sz w:val="22"/>
                <w:szCs w:val="22"/>
                <w:rtl/>
              </w:rPr>
              <w:t>213</w:t>
            </w:r>
          </w:p>
          <w:p w:rsidR="00CB4538" w:rsidRPr="002957BC" w:rsidRDefault="00CB4538" w:rsidP="00654E02">
            <w:pPr>
              <w:pStyle w:val="BodyText2"/>
              <w:spacing w:line="400" w:lineRule="exact"/>
              <w:rPr>
                <w:rFonts w:hint="cs"/>
                <w:sz w:val="22"/>
                <w:szCs w:val="22"/>
                <w:rtl/>
              </w:rPr>
            </w:pPr>
            <w:r w:rsidRPr="002957BC">
              <w:rPr>
                <w:rFonts w:hint="cs"/>
                <w:sz w:val="22"/>
                <w:szCs w:val="22"/>
                <w:rtl/>
              </w:rPr>
              <w:t>114</w:t>
            </w:r>
          </w:p>
          <w:p w:rsidR="00CB4538" w:rsidRPr="002957BC" w:rsidRDefault="00CB4538" w:rsidP="00654E02">
            <w:pPr>
              <w:pStyle w:val="BodyText2"/>
              <w:spacing w:line="400" w:lineRule="exact"/>
              <w:rPr>
                <w:rFonts w:hint="cs"/>
                <w:sz w:val="22"/>
                <w:szCs w:val="22"/>
                <w:rtl/>
              </w:rPr>
            </w:pPr>
            <w:r w:rsidRPr="002957BC">
              <w:rPr>
                <w:rFonts w:hint="cs"/>
                <w:sz w:val="22"/>
                <w:szCs w:val="22"/>
                <w:rtl/>
              </w:rPr>
              <w:t>31</w:t>
            </w:r>
          </w:p>
          <w:p w:rsidR="00CB4538" w:rsidRPr="002957BC" w:rsidRDefault="00CB4538" w:rsidP="00654E02">
            <w:pPr>
              <w:pStyle w:val="BodyText2"/>
              <w:spacing w:line="400" w:lineRule="exact"/>
              <w:rPr>
                <w:rFonts w:hint="cs"/>
                <w:sz w:val="22"/>
                <w:szCs w:val="22"/>
                <w:rtl/>
              </w:rPr>
            </w:pPr>
            <w:r w:rsidRPr="002957BC">
              <w:rPr>
                <w:rFonts w:hint="cs"/>
                <w:sz w:val="22"/>
                <w:szCs w:val="22"/>
                <w:rtl/>
              </w:rPr>
              <w:t>115</w:t>
            </w:r>
          </w:p>
          <w:p w:rsidR="00CB4538" w:rsidRPr="002957BC" w:rsidRDefault="00CB4538" w:rsidP="00654E02">
            <w:pPr>
              <w:pStyle w:val="BodyText2"/>
              <w:spacing w:line="400" w:lineRule="exact"/>
              <w:rPr>
                <w:rFonts w:hint="cs"/>
                <w:sz w:val="22"/>
                <w:szCs w:val="22"/>
                <w:rtl/>
              </w:rPr>
            </w:pPr>
            <w:r w:rsidRPr="002957BC">
              <w:rPr>
                <w:rFonts w:hint="cs"/>
                <w:sz w:val="22"/>
                <w:szCs w:val="22"/>
                <w:rtl/>
              </w:rPr>
              <w:t>69</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183</w:t>
            </w:r>
          </w:p>
        </w:tc>
        <w:tc>
          <w:tcPr>
            <w:tcW w:w="90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163 1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732 1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150 2</w:t>
            </w:r>
          </w:p>
          <w:p w:rsidR="00CB4538" w:rsidRPr="002957BC" w:rsidRDefault="00CB4538" w:rsidP="00654E02">
            <w:pPr>
              <w:pStyle w:val="BodyText2"/>
              <w:spacing w:line="400" w:lineRule="exact"/>
              <w:rPr>
                <w:rFonts w:hint="cs"/>
                <w:sz w:val="22"/>
                <w:szCs w:val="22"/>
                <w:rtl/>
              </w:rPr>
            </w:pPr>
            <w:r w:rsidRPr="002957BC">
              <w:rPr>
                <w:rFonts w:hint="cs"/>
                <w:sz w:val="22"/>
                <w:szCs w:val="22"/>
                <w:rtl/>
              </w:rPr>
              <w:t>393 2</w:t>
            </w:r>
          </w:p>
          <w:p w:rsidR="00CB4538" w:rsidRPr="002957BC" w:rsidRDefault="00CB4538" w:rsidP="00654E02">
            <w:pPr>
              <w:pStyle w:val="BodyText2"/>
              <w:spacing w:line="400" w:lineRule="exact"/>
              <w:rPr>
                <w:rFonts w:hint="cs"/>
                <w:sz w:val="22"/>
                <w:szCs w:val="22"/>
                <w:rtl/>
              </w:rPr>
            </w:pPr>
            <w:r w:rsidRPr="002957BC">
              <w:rPr>
                <w:rFonts w:hint="cs"/>
                <w:sz w:val="22"/>
                <w:szCs w:val="22"/>
                <w:rtl/>
              </w:rPr>
              <w:t xml:space="preserve">439 </w:t>
            </w:r>
          </w:p>
          <w:p w:rsidR="00CB4538" w:rsidRPr="002957BC" w:rsidRDefault="00CB4538" w:rsidP="00654E02">
            <w:pPr>
              <w:pStyle w:val="BodyText2"/>
              <w:spacing w:line="400" w:lineRule="exact"/>
              <w:rPr>
                <w:rFonts w:hint="cs"/>
                <w:sz w:val="22"/>
                <w:szCs w:val="22"/>
                <w:rtl/>
              </w:rPr>
            </w:pPr>
            <w:r w:rsidRPr="002957BC">
              <w:rPr>
                <w:rFonts w:hint="cs"/>
                <w:sz w:val="22"/>
                <w:szCs w:val="22"/>
                <w:rtl/>
              </w:rPr>
              <w:t>323</w:t>
            </w:r>
          </w:p>
          <w:p w:rsidR="00CB4538" w:rsidRPr="002957BC" w:rsidRDefault="00CB4538" w:rsidP="00654E02">
            <w:pPr>
              <w:pStyle w:val="BodyText2"/>
              <w:spacing w:line="400" w:lineRule="exact"/>
              <w:rPr>
                <w:rFonts w:hint="cs"/>
                <w:sz w:val="22"/>
                <w:szCs w:val="22"/>
                <w:rtl/>
              </w:rPr>
            </w:pPr>
            <w:r w:rsidRPr="002957BC">
              <w:rPr>
                <w:rFonts w:hint="cs"/>
                <w:sz w:val="22"/>
                <w:szCs w:val="22"/>
                <w:rtl/>
              </w:rPr>
              <w:t>651 1</w:t>
            </w:r>
          </w:p>
          <w:p w:rsidR="00CB4538" w:rsidRPr="002957BC" w:rsidRDefault="00CB4538" w:rsidP="00654E02">
            <w:pPr>
              <w:pStyle w:val="BodyText2"/>
              <w:spacing w:line="400" w:lineRule="exact"/>
              <w:rPr>
                <w:rFonts w:hint="cs"/>
                <w:sz w:val="22"/>
                <w:szCs w:val="22"/>
                <w:rtl/>
              </w:rPr>
            </w:pPr>
            <w:r w:rsidRPr="002957BC">
              <w:rPr>
                <w:rFonts w:hint="cs"/>
                <w:sz w:val="22"/>
                <w:szCs w:val="22"/>
                <w:rtl/>
              </w:rPr>
              <w:t>581</w:t>
            </w:r>
          </w:p>
          <w:p w:rsidR="00CB4538" w:rsidRPr="002957BC" w:rsidRDefault="00CB4538" w:rsidP="00654E02">
            <w:pPr>
              <w:pStyle w:val="BodyText2"/>
              <w:spacing w:line="400" w:lineRule="exact"/>
              <w:rPr>
                <w:rFonts w:hint="cs"/>
                <w:sz w:val="22"/>
                <w:szCs w:val="22"/>
                <w:rtl/>
              </w:rPr>
            </w:pPr>
            <w:r w:rsidRPr="002957BC">
              <w:rPr>
                <w:rFonts w:hint="cs"/>
                <w:sz w:val="22"/>
                <w:szCs w:val="22"/>
                <w:rtl/>
              </w:rPr>
              <w:t>690</w:t>
            </w:r>
          </w:p>
          <w:p w:rsidR="00CB4538" w:rsidRPr="002957BC" w:rsidRDefault="00CB4538" w:rsidP="00654E02">
            <w:pPr>
              <w:pStyle w:val="BodyText2"/>
              <w:spacing w:line="400" w:lineRule="exact"/>
              <w:rPr>
                <w:rFonts w:hint="cs"/>
                <w:sz w:val="22"/>
                <w:szCs w:val="22"/>
                <w:rtl/>
              </w:rPr>
            </w:pPr>
            <w:r w:rsidRPr="002957BC">
              <w:rPr>
                <w:rFonts w:hint="cs"/>
                <w:sz w:val="22"/>
                <w:szCs w:val="22"/>
                <w:rtl/>
              </w:rPr>
              <w:t>78</w:t>
            </w:r>
          </w:p>
          <w:p w:rsidR="00CB4538" w:rsidRPr="002957BC" w:rsidRDefault="00CB4538" w:rsidP="00654E02">
            <w:pPr>
              <w:pStyle w:val="BodyText2"/>
              <w:spacing w:line="400" w:lineRule="exact"/>
              <w:rPr>
                <w:rFonts w:hint="cs"/>
                <w:sz w:val="22"/>
                <w:szCs w:val="22"/>
                <w:rtl/>
              </w:rPr>
            </w:pPr>
            <w:r w:rsidRPr="002957BC">
              <w:rPr>
                <w:rFonts w:hint="cs"/>
                <w:sz w:val="22"/>
                <w:szCs w:val="22"/>
                <w:rtl/>
              </w:rPr>
              <w:t>347</w:t>
            </w:r>
          </w:p>
          <w:p w:rsidR="00CB4538" w:rsidRPr="002957BC" w:rsidRDefault="00CB4538" w:rsidP="00654E02">
            <w:pPr>
              <w:pStyle w:val="BodyText2"/>
              <w:spacing w:line="400" w:lineRule="exact"/>
              <w:rPr>
                <w:rFonts w:hint="cs"/>
                <w:sz w:val="22"/>
                <w:szCs w:val="22"/>
                <w:rtl/>
              </w:rPr>
            </w:pPr>
            <w:r w:rsidRPr="002957BC">
              <w:rPr>
                <w:rFonts w:hint="cs"/>
                <w:sz w:val="22"/>
                <w:szCs w:val="22"/>
                <w:rtl/>
              </w:rPr>
              <w:t>209</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470</w:t>
            </w:r>
          </w:p>
        </w:tc>
        <w:tc>
          <w:tcPr>
            <w:tcW w:w="900" w:type="dxa"/>
            <w:tcBorders>
              <w:top w:val="single" w:sz="12" w:space="0" w:color="auto"/>
              <w:left w:val="nil"/>
              <w:bottom w:val="single" w:sz="12" w:space="0" w:color="auto"/>
              <w:right w:val="nil"/>
            </w:tcBorders>
          </w:tcPr>
          <w:p w:rsidR="00CB4538" w:rsidRPr="002957BC" w:rsidRDefault="00CB4538" w:rsidP="00654E02">
            <w:pPr>
              <w:pStyle w:val="BodyText2"/>
              <w:spacing w:line="400" w:lineRule="exact"/>
              <w:rPr>
                <w:rFonts w:hint="cs"/>
                <w:sz w:val="22"/>
                <w:szCs w:val="22"/>
                <w:rtl/>
              </w:rPr>
            </w:pPr>
            <w:r w:rsidRPr="002957BC">
              <w:rPr>
                <w:rFonts w:hint="cs"/>
                <w:sz w:val="22"/>
                <w:szCs w:val="22"/>
                <w:rtl/>
              </w:rPr>
              <w:t>334</w:t>
            </w:r>
          </w:p>
          <w:p w:rsidR="00CB4538" w:rsidRPr="002957BC" w:rsidRDefault="00CB4538" w:rsidP="00654E02">
            <w:pPr>
              <w:pStyle w:val="BodyText2"/>
              <w:spacing w:line="400" w:lineRule="exact"/>
              <w:rPr>
                <w:rFonts w:hint="cs"/>
                <w:sz w:val="22"/>
                <w:szCs w:val="22"/>
                <w:rtl/>
              </w:rPr>
            </w:pPr>
            <w:r w:rsidRPr="002957BC">
              <w:rPr>
                <w:rFonts w:hint="cs"/>
                <w:sz w:val="22"/>
                <w:szCs w:val="22"/>
                <w:rtl/>
              </w:rPr>
              <w:t>160</w:t>
            </w:r>
          </w:p>
          <w:p w:rsidR="00CB4538" w:rsidRPr="002957BC" w:rsidRDefault="00CB4538" w:rsidP="00654E02">
            <w:pPr>
              <w:pStyle w:val="BodyText2"/>
              <w:spacing w:line="400" w:lineRule="exact"/>
              <w:rPr>
                <w:rFonts w:hint="cs"/>
                <w:sz w:val="22"/>
                <w:szCs w:val="22"/>
                <w:rtl/>
              </w:rPr>
            </w:pPr>
            <w:r w:rsidRPr="002957BC">
              <w:rPr>
                <w:rFonts w:hint="cs"/>
                <w:sz w:val="22"/>
                <w:szCs w:val="22"/>
                <w:rtl/>
              </w:rPr>
              <w:t>481</w:t>
            </w:r>
          </w:p>
          <w:p w:rsidR="00CB4538" w:rsidRPr="002957BC" w:rsidRDefault="00CB4538" w:rsidP="00654E02">
            <w:pPr>
              <w:pStyle w:val="BodyText2"/>
              <w:spacing w:line="400" w:lineRule="exact"/>
              <w:rPr>
                <w:rFonts w:hint="cs"/>
                <w:sz w:val="22"/>
                <w:szCs w:val="22"/>
                <w:rtl/>
              </w:rPr>
            </w:pPr>
            <w:r w:rsidRPr="002957BC">
              <w:rPr>
                <w:rFonts w:hint="cs"/>
                <w:sz w:val="22"/>
                <w:szCs w:val="22"/>
                <w:rtl/>
              </w:rPr>
              <w:t>468</w:t>
            </w:r>
          </w:p>
          <w:p w:rsidR="00CB4538" w:rsidRPr="002957BC" w:rsidRDefault="00CB4538" w:rsidP="00654E02">
            <w:pPr>
              <w:pStyle w:val="BodyText2"/>
              <w:spacing w:line="400" w:lineRule="exact"/>
              <w:rPr>
                <w:rFonts w:hint="cs"/>
                <w:sz w:val="22"/>
                <w:szCs w:val="22"/>
                <w:rtl/>
              </w:rPr>
            </w:pPr>
            <w:r w:rsidRPr="002957BC">
              <w:rPr>
                <w:rFonts w:hint="cs"/>
                <w:sz w:val="22"/>
                <w:szCs w:val="22"/>
                <w:rtl/>
              </w:rPr>
              <w:t>126</w:t>
            </w:r>
          </w:p>
          <w:p w:rsidR="00CB4538" w:rsidRPr="002957BC" w:rsidRDefault="00CB4538" w:rsidP="00654E02">
            <w:pPr>
              <w:pStyle w:val="BodyText2"/>
              <w:spacing w:line="400" w:lineRule="exact"/>
              <w:rPr>
                <w:rFonts w:hint="cs"/>
                <w:sz w:val="22"/>
                <w:szCs w:val="22"/>
                <w:rtl/>
              </w:rPr>
            </w:pPr>
            <w:r w:rsidRPr="002957BC">
              <w:rPr>
                <w:rFonts w:hint="cs"/>
                <w:sz w:val="22"/>
                <w:szCs w:val="22"/>
                <w:rtl/>
              </w:rPr>
              <w:t>80</w:t>
            </w:r>
          </w:p>
          <w:p w:rsidR="00CB4538" w:rsidRPr="002957BC" w:rsidRDefault="00CB4538" w:rsidP="00654E02">
            <w:pPr>
              <w:pStyle w:val="BodyText2"/>
              <w:spacing w:line="400" w:lineRule="exact"/>
              <w:rPr>
                <w:rFonts w:hint="cs"/>
                <w:sz w:val="22"/>
                <w:szCs w:val="22"/>
                <w:rtl/>
              </w:rPr>
            </w:pPr>
            <w:r w:rsidRPr="002957BC">
              <w:rPr>
                <w:rFonts w:hint="cs"/>
                <w:sz w:val="22"/>
                <w:szCs w:val="22"/>
                <w:rtl/>
              </w:rPr>
              <w:t>658</w:t>
            </w:r>
          </w:p>
          <w:p w:rsidR="00CB4538" w:rsidRPr="002957BC" w:rsidRDefault="00CB4538" w:rsidP="00654E02">
            <w:pPr>
              <w:pStyle w:val="BodyText2"/>
              <w:spacing w:line="400" w:lineRule="exact"/>
              <w:rPr>
                <w:rFonts w:hint="cs"/>
                <w:sz w:val="22"/>
                <w:szCs w:val="22"/>
                <w:rtl/>
              </w:rPr>
            </w:pPr>
            <w:r w:rsidRPr="002957BC">
              <w:rPr>
                <w:rFonts w:hint="cs"/>
                <w:sz w:val="22"/>
                <w:szCs w:val="22"/>
                <w:rtl/>
              </w:rPr>
              <w:t>210</w:t>
            </w:r>
          </w:p>
          <w:p w:rsidR="00CB4538" w:rsidRPr="002957BC" w:rsidRDefault="00CB4538" w:rsidP="00654E02">
            <w:pPr>
              <w:pStyle w:val="BodyText2"/>
              <w:spacing w:line="400" w:lineRule="exact"/>
              <w:rPr>
                <w:rFonts w:hint="cs"/>
                <w:sz w:val="22"/>
                <w:szCs w:val="22"/>
                <w:rtl/>
              </w:rPr>
            </w:pPr>
            <w:r w:rsidRPr="002957BC">
              <w:rPr>
                <w:rFonts w:hint="cs"/>
                <w:sz w:val="22"/>
                <w:szCs w:val="22"/>
                <w:rtl/>
              </w:rPr>
              <w:t>121</w:t>
            </w:r>
          </w:p>
          <w:p w:rsidR="00CB4538" w:rsidRPr="002957BC" w:rsidRDefault="00CB4538" w:rsidP="00654E02">
            <w:pPr>
              <w:pStyle w:val="BodyText2"/>
              <w:spacing w:line="400" w:lineRule="exact"/>
              <w:rPr>
                <w:rFonts w:hint="cs"/>
                <w:sz w:val="22"/>
                <w:szCs w:val="22"/>
                <w:rtl/>
              </w:rPr>
            </w:pPr>
            <w:r w:rsidRPr="002957BC">
              <w:rPr>
                <w:rFonts w:hint="cs"/>
                <w:sz w:val="22"/>
                <w:szCs w:val="22"/>
                <w:rtl/>
              </w:rPr>
              <w:t>32</w:t>
            </w:r>
          </w:p>
          <w:p w:rsidR="00CB4538" w:rsidRPr="002957BC" w:rsidRDefault="00CB4538" w:rsidP="00654E02">
            <w:pPr>
              <w:pStyle w:val="BodyText2"/>
              <w:spacing w:line="400" w:lineRule="exact"/>
              <w:rPr>
                <w:rFonts w:hint="cs"/>
                <w:sz w:val="22"/>
                <w:szCs w:val="22"/>
                <w:rtl/>
              </w:rPr>
            </w:pPr>
            <w:r w:rsidRPr="002957BC">
              <w:rPr>
                <w:rFonts w:hint="cs"/>
                <w:sz w:val="22"/>
                <w:szCs w:val="22"/>
                <w:rtl/>
              </w:rPr>
              <w:t>139</w:t>
            </w:r>
          </w:p>
          <w:p w:rsidR="00CB4538" w:rsidRPr="002957BC" w:rsidRDefault="00CB4538" w:rsidP="00654E02">
            <w:pPr>
              <w:pStyle w:val="BodyText2"/>
              <w:spacing w:line="400" w:lineRule="exact"/>
              <w:rPr>
                <w:rFonts w:hint="cs"/>
                <w:sz w:val="22"/>
                <w:szCs w:val="22"/>
                <w:rtl/>
              </w:rPr>
            </w:pPr>
            <w:r w:rsidRPr="002957BC">
              <w:rPr>
                <w:rFonts w:hint="cs"/>
                <w:sz w:val="22"/>
                <w:szCs w:val="22"/>
                <w:rtl/>
              </w:rPr>
              <w:t>43</w:t>
            </w:r>
          </w:p>
          <w:p w:rsidR="00CB4538" w:rsidRPr="002957BC" w:rsidRDefault="00CB4538" w:rsidP="00654E02">
            <w:pPr>
              <w:pStyle w:val="BodyText2"/>
              <w:spacing w:before="120" w:line="400" w:lineRule="exact"/>
              <w:rPr>
                <w:rFonts w:hint="cs"/>
                <w:sz w:val="22"/>
                <w:szCs w:val="22"/>
                <w:rtl/>
              </w:rPr>
            </w:pPr>
            <w:r w:rsidRPr="002957BC">
              <w:rPr>
                <w:rFonts w:hint="cs"/>
                <w:sz w:val="22"/>
                <w:szCs w:val="22"/>
                <w:rtl/>
              </w:rPr>
              <w:t>206</w:t>
            </w:r>
          </w:p>
        </w:tc>
      </w:tr>
    </w:tbl>
    <w:p w:rsidR="00BD66D9" w:rsidRDefault="00CB4538" w:rsidP="00CB4538">
      <w:pPr>
        <w:pStyle w:val="BodyText2"/>
        <w:spacing w:after="120" w:line="400" w:lineRule="exact"/>
        <w:ind w:left="1030"/>
        <w:rPr>
          <w:sz w:val="26"/>
          <w:szCs w:val="26"/>
          <w:rtl/>
        </w:rPr>
      </w:pPr>
      <w:r w:rsidRPr="000A278C">
        <w:rPr>
          <w:sz w:val="26"/>
          <w:szCs w:val="26"/>
          <w:rtl/>
        </w:rPr>
        <w:t>المصدر:  مكتب الإحصاءات الحكومية</w:t>
      </w:r>
    </w:p>
    <w:p w:rsidR="00343EB2" w:rsidRDefault="00BD66D9" w:rsidP="00CB4538">
      <w:pPr>
        <w:pStyle w:val="BodyText2"/>
        <w:spacing w:after="120" w:line="400" w:lineRule="exact"/>
        <w:ind w:left="1030"/>
        <w:rPr>
          <w:sz w:val="26"/>
          <w:szCs w:val="26"/>
          <w:rtl/>
        </w:rPr>
      </w:pPr>
      <w:r>
        <w:rPr>
          <w:sz w:val="26"/>
          <w:szCs w:val="26"/>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343EB2">
        <w:tblPrEx>
          <w:tblCellMar>
            <w:top w:w="0" w:type="dxa"/>
            <w:bottom w:w="0" w:type="dxa"/>
          </w:tblCellMar>
        </w:tblPrEx>
        <w:tc>
          <w:tcPr>
            <w:tcW w:w="8010" w:type="dxa"/>
            <w:shd w:val="clear" w:color="auto" w:fill="B3B3B3"/>
          </w:tcPr>
          <w:p w:rsidR="00343EB2" w:rsidRPr="00343EB2" w:rsidRDefault="00343EB2" w:rsidP="00343EB2">
            <w:pPr>
              <w:tabs>
                <w:tab w:val="left" w:pos="288"/>
                <w:tab w:val="left" w:pos="576"/>
                <w:tab w:val="left" w:pos="864"/>
                <w:tab w:val="left" w:pos="1152"/>
              </w:tabs>
              <w:ind w:right="40"/>
              <w:jc w:val="center"/>
              <w:rPr>
                <w:rFonts w:hint="cs"/>
                <w:b/>
                <w:bCs/>
                <w:sz w:val="32"/>
                <w:szCs w:val="32"/>
                <w:rtl/>
              </w:rPr>
            </w:pPr>
            <w:r w:rsidRPr="00343EB2">
              <w:rPr>
                <w:rFonts w:hint="cs"/>
                <w:b/>
                <w:bCs/>
                <w:sz w:val="32"/>
                <w:szCs w:val="32"/>
                <w:rtl/>
              </w:rPr>
              <w:t>التعليم الابتدائي</w:t>
            </w:r>
          </w:p>
        </w:tc>
      </w:tr>
    </w:tbl>
    <w:p w:rsidR="00CB4538" w:rsidRPr="00613BDF" w:rsidRDefault="00CB4538" w:rsidP="00CB4538">
      <w:pPr>
        <w:pStyle w:val="BodyText2"/>
        <w:spacing w:after="120" w:line="400" w:lineRule="exact"/>
        <w:ind w:left="1030"/>
        <w:rPr>
          <w:b/>
          <w:bCs/>
          <w:sz w:val="30"/>
          <w:szCs w:val="30"/>
          <w:rtl/>
        </w:rPr>
      </w:pPr>
      <w:r w:rsidRPr="00613BDF">
        <w:rPr>
          <w:b/>
          <w:bCs/>
          <w:sz w:val="30"/>
          <w:szCs w:val="30"/>
          <w:rtl/>
        </w:rPr>
        <w:t>تلاميذ التعليم الابتدائي العادي حسب الانتماء العرقي والجنس</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10"/>
        <w:gridCol w:w="900"/>
        <w:gridCol w:w="720"/>
        <w:gridCol w:w="720"/>
        <w:gridCol w:w="630"/>
        <w:gridCol w:w="630"/>
        <w:gridCol w:w="630"/>
        <w:gridCol w:w="630"/>
        <w:gridCol w:w="630"/>
        <w:gridCol w:w="630"/>
      </w:tblGrid>
      <w:tr w:rsidR="00CB4538" w:rsidRPr="00613BDF">
        <w:tblPrEx>
          <w:tblCellMar>
            <w:top w:w="0" w:type="dxa"/>
            <w:bottom w:w="0" w:type="dxa"/>
          </w:tblCellMar>
        </w:tblPrEx>
        <w:trPr>
          <w:cantSplit/>
          <w:trHeight w:val="1134"/>
        </w:trPr>
        <w:tc>
          <w:tcPr>
            <w:tcW w:w="1080" w:type="dxa"/>
            <w:tcBorders>
              <w:top w:val="single" w:sz="12" w:space="0" w:color="auto"/>
              <w:left w:val="single" w:sz="12" w:space="0" w:color="auto"/>
              <w:bottom w:val="single" w:sz="12" w:space="0" w:color="auto"/>
              <w:right w:val="single" w:sz="8" w:space="0" w:color="auto"/>
            </w:tcBorders>
          </w:tcPr>
          <w:p w:rsidR="00CB4538" w:rsidRPr="00D11093" w:rsidRDefault="00CB4538" w:rsidP="00654E02">
            <w:pPr>
              <w:pStyle w:val="BodyText2"/>
              <w:spacing w:line="400" w:lineRule="exact"/>
              <w:rPr>
                <w:rtl/>
              </w:rPr>
            </w:pPr>
          </w:p>
        </w:tc>
        <w:tc>
          <w:tcPr>
            <w:tcW w:w="81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tl/>
              </w:rPr>
            </w:pPr>
            <w:r w:rsidRPr="0097528A">
              <w:rPr>
                <w:rtl/>
              </w:rPr>
              <w:t>المجموع</w:t>
            </w:r>
          </w:p>
        </w:tc>
        <w:tc>
          <w:tcPr>
            <w:tcW w:w="90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tl/>
              </w:rPr>
            </w:pPr>
            <w:r w:rsidRPr="0097528A">
              <w:rPr>
                <w:rtl/>
              </w:rPr>
              <w:t>مقدونيون</w:t>
            </w:r>
          </w:p>
        </w:tc>
        <w:tc>
          <w:tcPr>
            <w:tcW w:w="72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Fonts w:hint="cs"/>
                <w:rtl/>
              </w:rPr>
            </w:pPr>
            <w:r w:rsidRPr="0097528A">
              <w:rPr>
                <w:rFonts w:hint="cs"/>
                <w:rtl/>
              </w:rPr>
              <w:t>ألبانيون</w:t>
            </w:r>
          </w:p>
        </w:tc>
        <w:tc>
          <w:tcPr>
            <w:tcW w:w="72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Fonts w:hint="cs"/>
                <w:rtl/>
              </w:rPr>
            </w:pPr>
            <w:r w:rsidRPr="0097528A">
              <w:rPr>
                <w:rFonts w:hint="cs"/>
                <w:rtl/>
              </w:rPr>
              <w:t>أتراك</w:t>
            </w:r>
          </w:p>
        </w:tc>
        <w:tc>
          <w:tcPr>
            <w:tcW w:w="63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Fonts w:hint="cs"/>
                <w:rtl/>
              </w:rPr>
            </w:pPr>
            <w:r w:rsidRPr="0097528A">
              <w:rPr>
                <w:rFonts w:hint="cs"/>
                <w:rtl/>
              </w:rPr>
              <w:t>غجر</w:t>
            </w:r>
          </w:p>
        </w:tc>
        <w:tc>
          <w:tcPr>
            <w:tcW w:w="63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Fonts w:hint="cs"/>
                <w:rtl/>
              </w:rPr>
            </w:pPr>
            <w:r w:rsidRPr="0097528A">
              <w:rPr>
                <w:rFonts w:hint="cs"/>
                <w:rtl/>
              </w:rPr>
              <w:t>فلاشيون</w:t>
            </w:r>
          </w:p>
        </w:tc>
        <w:tc>
          <w:tcPr>
            <w:tcW w:w="63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400" w:lineRule="exact"/>
              <w:ind w:left="113" w:right="113"/>
              <w:jc w:val="center"/>
              <w:rPr>
                <w:rFonts w:hint="cs"/>
                <w:rtl/>
              </w:rPr>
            </w:pPr>
            <w:r w:rsidRPr="0097528A">
              <w:rPr>
                <w:rFonts w:hint="cs"/>
                <w:rtl/>
              </w:rPr>
              <w:t>صرب</w:t>
            </w:r>
          </w:p>
        </w:tc>
        <w:tc>
          <w:tcPr>
            <w:tcW w:w="63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line="240" w:lineRule="exact"/>
              <w:ind w:left="113" w:right="113"/>
              <w:jc w:val="center"/>
              <w:rPr>
                <w:rFonts w:hint="cs"/>
                <w:rtl/>
              </w:rPr>
            </w:pPr>
            <w:r w:rsidRPr="0097528A">
              <w:rPr>
                <w:rFonts w:hint="cs"/>
                <w:rtl/>
              </w:rPr>
              <w:t>جنسيات أخرى</w:t>
            </w:r>
          </w:p>
        </w:tc>
        <w:tc>
          <w:tcPr>
            <w:tcW w:w="630" w:type="dxa"/>
            <w:tcBorders>
              <w:top w:val="single" w:sz="12" w:space="0" w:color="auto"/>
              <w:left w:val="single" w:sz="8" w:space="0" w:color="auto"/>
              <w:bottom w:val="single" w:sz="12" w:space="0" w:color="auto"/>
              <w:right w:val="single" w:sz="8" w:space="0" w:color="auto"/>
            </w:tcBorders>
            <w:textDirection w:val="tbRl"/>
          </w:tcPr>
          <w:p w:rsidR="00CB4538" w:rsidRPr="0097528A" w:rsidRDefault="00CB4538" w:rsidP="005C649D">
            <w:pPr>
              <w:pStyle w:val="BodyText2"/>
              <w:spacing w:after="120" w:line="240" w:lineRule="exact"/>
              <w:ind w:left="113" w:right="113"/>
              <w:jc w:val="center"/>
              <w:rPr>
                <w:rFonts w:hint="cs"/>
                <w:rtl/>
              </w:rPr>
            </w:pPr>
            <w:r w:rsidRPr="0097528A">
              <w:rPr>
                <w:rFonts w:hint="cs"/>
                <w:rtl/>
              </w:rPr>
              <w:t>لم يعلنوا انتماءهم العرقي</w:t>
            </w:r>
          </w:p>
        </w:tc>
        <w:tc>
          <w:tcPr>
            <w:tcW w:w="630" w:type="dxa"/>
            <w:tcBorders>
              <w:top w:val="single" w:sz="12" w:space="0" w:color="auto"/>
              <w:left w:val="single" w:sz="8" w:space="0" w:color="auto"/>
              <w:bottom w:val="single" w:sz="12" w:space="0" w:color="auto"/>
              <w:right w:val="single" w:sz="12" w:space="0" w:color="auto"/>
            </w:tcBorders>
            <w:textDirection w:val="tbRl"/>
          </w:tcPr>
          <w:p w:rsidR="00CB4538" w:rsidRPr="0097528A" w:rsidRDefault="00CB4538" w:rsidP="005C649D">
            <w:pPr>
              <w:pStyle w:val="BodyText2"/>
              <w:spacing w:line="240" w:lineRule="exact"/>
              <w:ind w:left="113" w:right="113"/>
              <w:jc w:val="center"/>
              <w:rPr>
                <w:rFonts w:hint="cs"/>
                <w:rtl/>
              </w:rPr>
            </w:pPr>
            <w:r w:rsidRPr="0097528A">
              <w:rPr>
                <w:rFonts w:hint="cs"/>
                <w:rtl/>
              </w:rPr>
              <w:t>غير معروف</w:t>
            </w:r>
          </w:p>
        </w:tc>
      </w:tr>
      <w:tr w:rsidR="00CB4538" w:rsidRPr="00613BDF">
        <w:tblPrEx>
          <w:tblCellMar>
            <w:top w:w="0" w:type="dxa"/>
            <w:bottom w:w="0" w:type="dxa"/>
          </w:tblCellMar>
        </w:tblPrEx>
        <w:tc>
          <w:tcPr>
            <w:tcW w:w="1080" w:type="dxa"/>
            <w:tcBorders>
              <w:top w:val="single" w:sz="12" w:space="0" w:color="auto"/>
              <w:left w:val="single" w:sz="12" w:space="0" w:color="auto"/>
              <w:bottom w:val="single" w:sz="12" w:space="0" w:color="auto"/>
              <w:right w:val="single" w:sz="8" w:space="0" w:color="auto"/>
            </w:tcBorders>
          </w:tcPr>
          <w:p w:rsidR="00CB4538" w:rsidRPr="00B27698" w:rsidRDefault="00CB4538" w:rsidP="00654E02">
            <w:pPr>
              <w:pStyle w:val="BodyText2"/>
              <w:spacing w:line="400" w:lineRule="exact"/>
              <w:rPr>
                <w:rFonts w:hint="cs"/>
                <w:sz w:val="18"/>
                <w:szCs w:val="18"/>
                <w:rtl/>
              </w:rPr>
            </w:pPr>
            <w:r w:rsidRPr="00B27698">
              <w:rPr>
                <w:rFonts w:hint="cs"/>
                <w:sz w:val="18"/>
                <w:szCs w:val="18"/>
                <w:rtl/>
              </w:rPr>
              <w:t>1999 /2000</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المجموع</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البنات</w:t>
            </w:r>
          </w:p>
          <w:p w:rsidR="00CB4538" w:rsidRPr="00B27698" w:rsidRDefault="00CB4538" w:rsidP="00654E02">
            <w:pPr>
              <w:pStyle w:val="BodyText2"/>
              <w:spacing w:line="400" w:lineRule="exact"/>
              <w:rPr>
                <w:rFonts w:hint="cs"/>
                <w:sz w:val="18"/>
                <w:szCs w:val="18"/>
                <w:rtl/>
              </w:rPr>
            </w:pPr>
            <w:r w:rsidRPr="00B27698">
              <w:rPr>
                <w:rFonts w:hint="cs"/>
                <w:sz w:val="18"/>
                <w:szCs w:val="18"/>
                <w:rtl/>
              </w:rPr>
              <w:t>2000/2001</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المجموع</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البنات</w:t>
            </w:r>
          </w:p>
          <w:p w:rsidR="00CB4538" w:rsidRPr="00B27698" w:rsidRDefault="00CB4538" w:rsidP="00654E02">
            <w:pPr>
              <w:pStyle w:val="BodyText2"/>
              <w:spacing w:line="400" w:lineRule="exact"/>
              <w:rPr>
                <w:rFonts w:hint="cs"/>
                <w:sz w:val="18"/>
                <w:szCs w:val="18"/>
                <w:rtl/>
              </w:rPr>
            </w:pPr>
            <w:r w:rsidRPr="00B27698">
              <w:rPr>
                <w:rFonts w:hint="cs"/>
                <w:sz w:val="18"/>
                <w:szCs w:val="18"/>
                <w:rtl/>
              </w:rPr>
              <w:t>2001/2002</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المجموع</w:t>
            </w:r>
          </w:p>
          <w:p w:rsidR="00CB4538" w:rsidRPr="00B27698" w:rsidRDefault="00CB4538" w:rsidP="00654E02">
            <w:pPr>
              <w:pStyle w:val="BodyText2"/>
              <w:spacing w:line="400" w:lineRule="exact"/>
              <w:rPr>
                <w:rFonts w:hint="cs"/>
                <w:sz w:val="18"/>
                <w:szCs w:val="18"/>
                <w:rtl/>
              </w:rPr>
            </w:pPr>
            <w:r w:rsidRPr="00B27698">
              <w:rPr>
                <w:rFonts w:hint="cs"/>
                <w:sz w:val="18"/>
                <w:szCs w:val="18"/>
                <w:rtl/>
              </w:rPr>
              <w:t>البنات</w:t>
            </w:r>
          </w:p>
          <w:p w:rsidR="00CB4538" w:rsidRPr="00D11093" w:rsidRDefault="00CB4538" w:rsidP="00654E02">
            <w:pPr>
              <w:pStyle w:val="BodyText2"/>
              <w:spacing w:line="400" w:lineRule="exact"/>
              <w:rPr>
                <w:rFonts w:hint="cs"/>
                <w:rtl/>
              </w:rPr>
            </w:pPr>
          </w:p>
        </w:tc>
        <w:tc>
          <w:tcPr>
            <w:tcW w:w="810" w:type="dxa"/>
            <w:tcBorders>
              <w:top w:val="single" w:sz="12" w:space="0" w:color="auto"/>
              <w:left w:val="single" w:sz="8" w:space="0" w:color="auto"/>
              <w:bottom w:val="single" w:sz="12" w:space="0" w:color="auto"/>
              <w:right w:val="single" w:sz="8" w:space="0" w:color="auto"/>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212 252</w:t>
            </w:r>
          </w:p>
          <w:p w:rsidR="00CB4538" w:rsidRPr="00B27698" w:rsidRDefault="00CB4538" w:rsidP="00654E02">
            <w:pPr>
              <w:pStyle w:val="BodyText2"/>
              <w:spacing w:line="400" w:lineRule="exact"/>
              <w:rPr>
                <w:rFonts w:hint="cs"/>
                <w:sz w:val="18"/>
                <w:szCs w:val="18"/>
                <w:rtl/>
              </w:rPr>
            </w:pPr>
            <w:r w:rsidRPr="00B27698">
              <w:rPr>
                <w:rFonts w:hint="cs"/>
                <w:sz w:val="18"/>
                <w:szCs w:val="18"/>
                <w:rtl/>
              </w:rPr>
              <w:t>768 121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490 246</w:t>
            </w:r>
          </w:p>
          <w:p w:rsidR="00CB4538" w:rsidRPr="00B27698" w:rsidRDefault="00CB4538" w:rsidP="00654E02">
            <w:pPr>
              <w:pStyle w:val="BodyText2"/>
              <w:spacing w:line="400" w:lineRule="exact"/>
              <w:rPr>
                <w:rFonts w:hint="cs"/>
                <w:sz w:val="18"/>
                <w:szCs w:val="18"/>
                <w:rtl/>
              </w:rPr>
            </w:pPr>
            <w:r w:rsidRPr="00B27698">
              <w:rPr>
                <w:rFonts w:hint="cs"/>
                <w:sz w:val="18"/>
                <w:szCs w:val="18"/>
                <w:rtl/>
              </w:rPr>
              <w:t>273 119</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707 242</w:t>
            </w:r>
          </w:p>
          <w:p w:rsidR="00CB4538" w:rsidRPr="00B27698" w:rsidRDefault="00CB4538" w:rsidP="00654E02">
            <w:pPr>
              <w:pStyle w:val="BodyText2"/>
              <w:spacing w:line="400" w:lineRule="exact"/>
              <w:rPr>
                <w:rFonts w:hint="cs"/>
                <w:sz w:val="18"/>
                <w:szCs w:val="18"/>
                <w:rtl/>
              </w:rPr>
            </w:pPr>
            <w:r w:rsidRPr="00B27698">
              <w:rPr>
                <w:rFonts w:hint="cs"/>
                <w:sz w:val="18"/>
                <w:szCs w:val="18"/>
                <w:rtl/>
              </w:rPr>
              <w:t>676 117</w:t>
            </w:r>
          </w:p>
        </w:tc>
        <w:tc>
          <w:tcPr>
            <w:tcW w:w="900" w:type="dxa"/>
            <w:tcBorders>
              <w:top w:val="single" w:sz="12" w:space="0" w:color="auto"/>
              <w:left w:val="single" w:sz="8" w:space="0" w:color="auto"/>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558 146</w:t>
            </w:r>
          </w:p>
          <w:p w:rsidR="00CB4538" w:rsidRPr="00B27698" w:rsidRDefault="00CB4538" w:rsidP="00654E02">
            <w:pPr>
              <w:pStyle w:val="BodyText2"/>
              <w:spacing w:line="400" w:lineRule="exact"/>
              <w:rPr>
                <w:rFonts w:hint="cs"/>
                <w:sz w:val="18"/>
                <w:szCs w:val="18"/>
                <w:rtl/>
              </w:rPr>
            </w:pPr>
            <w:r w:rsidRPr="00B27698">
              <w:rPr>
                <w:rFonts w:hint="cs"/>
                <w:sz w:val="18"/>
                <w:szCs w:val="18"/>
                <w:rtl/>
              </w:rPr>
              <w:t>164 71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116 142</w:t>
            </w:r>
          </w:p>
          <w:p w:rsidR="00CB4538" w:rsidRPr="00B27698" w:rsidRDefault="00CB4538" w:rsidP="00654E02">
            <w:pPr>
              <w:pStyle w:val="BodyText2"/>
              <w:spacing w:line="400" w:lineRule="exact"/>
              <w:rPr>
                <w:rFonts w:hint="cs"/>
                <w:sz w:val="18"/>
                <w:szCs w:val="18"/>
                <w:rtl/>
              </w:rPr>
            </w:pPr>
            <w:r w:rsidRPr="00B27698">
              <w:rPr>
                <w:rFonts w:hint="cs"/>
                <w:sz w:val="18"/>
                <w:szCs w:val="18"/>
                <w:rtl/>
              </w:rPr>
              <w:t>096 69</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267 139</w:t>
            </w:r>
          </w:p>
          <w:p w:rsidR="00CB4538" w:rsidRPr="00B27698" w:rsidRDefault="00CB4538" w:rsidP="00654E02">
            <w:pPr>
              <w:pStyle w:val="BodyText2"/>
              <w:spacing w:line="400" w:lineRule="exact"/>
              <w:rPr>
                <w:rFonts w:hint="cs"/>
                <w:sz w:val="18"/>
                <w:szCs w:val="18"/>
                <w:rtl/>
              </w:rPr>
            </w:pPr>
            <w:r w:rsidRPr="00B27698">
              <w:rPr>
                <w:rFonts w:hint="cs"/>
                <w:sz w:val="18"/>
                <w:szCs w:val="18"/>
                <w:rtl/>
              </w:rPr>
              <w:t>770 67</w:t>
            </w:r>
          </w:p>
        </w:tc>
        <w:tc>
          <w:tcPr>
            <w:tcW w:w="72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442 77</w:t>
            </w:r>
          </w:p>
          <w:p w:rsidR="00CB4538" w:rsidRPr="00B27698" w:rsidRDefault="00CB4538" w:rsidP="00654E02">
            <w:pPr>
              <w:pStyle w:val="BodyText2"/>
              <w:spacing w:line="400" w:lineRule="exact"/>
              <w:rPr>
                <w:rFonts w:hint="cs"/>
                <w:sz w:val="18"/>
                <w:szCs w:val="18"/>
                <w:rtl/>
              </w:rPr>
            </w:pPr>
            <w:r w:rsidRPr="00B27698">
              <w:rPr>
                <w:rFonts w:hint="cs"/>
                <w:sz w:val="18"/>
                <w:szCs w:val="18"/>
                <w:rtl/>
              </w:rPr>
              <w:t>244 37</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225 76</w:t>
            </w:r>
          </w:p>
          <w:p w:rsidR="00CB4538" w:rsidRPr="00B27698" w:rsidRDefault="00CB4538" w:rsidP="00654E02">
            <w:pPr>
              <w:pStyle w:val="BodyText2"/>
              <w:spacing w:line="400" w:lineRule="exact"/>
              <w:rPr>
                <w:rFonts w:hint="cs"/>
                <w:sz w:val="18"/>
                <w:szCs w:val="18"/>
                <w:rtl/>
              </w:rPr>
            </w:pPr>
            <w:r w:rsidRPr="00B27698">
              <w:rPr>
                <w:rFonts w:hint="cs"/>
                <w:sz w:val="18"/>
                <w:szCs w:val="18"/>
                <w:rtl/>
              </w:rPr>
              <w:t>827 36</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891 76</w:t>
            </w:r>
          </w:p>
          <w:p w:rsidR="00CB4538" w:rsidRPr="00B27698" w:rsidRDefault="00CB4538" w:rsidP="00654E02">
            <w:pPr>
              <w:pStyle w:val="BodyText2"/>
              <w:spacing w:line="400" w:lineRule="exact"/>
              <w:rPr>
                <w:rFonts w:hint="cs"/>
                <w:sz w:val="18"/>
                <w:szCs w:val="18"/>
                <w:rtl/>
              </w:rPr>
            </w:pPr>
            <w:r w:rsidRPr="00B27698">
              <w:rPr>
                <w:rFonts w:hint="cs"/>
                <w:sz w:val="18"/>
                <w:szCs w:val="18"/>
                <w:rtl/>
              </w:rPr>
              <w:t>419 37</w:t>
            </w:r>
          </w:p>
        </w:tc>
        <w:tc>
          <w:tcPr>
            <w:tcW w:w="72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760 10</w:t>
            </w:r>
          </w:p>
          <w:p w:rsidR="00CB4538" w:rsidRPr="00B27698" w:rsidRDefault="00CB4538" w:rsidP="00654E02">
            <w:pPr>
              <w:pStyle w:val="BodyText2"/>
              <w:spacing w:line="400" w:lineRule="exact"/>
              <w:rPr>
                <w:rFonts w:hint="cs"/>
                <w:sz w:val="18"/>
                <w:szCs w:val="18"/>
                <w:rtl/>
              </w:rPr>
            </w:pPr>
            <w:r w:rsidRPr="00B27698">
              <w:rPr>
                <w:rFonts w:hint="cs"/>
                <w:sz w:val="18"/>
                <w:szCs w:val="18"/>
                <w:rtl/>
              </w:rPr>
              <w:t>113 5</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453 10</w:t>
            </w:r>
          </w:p>
          <w:p w:rsidR="00CB4538" w:rsidRPr="00B27698" w:rsidRDefault="00CB4538" w:rsidP="00654E02">
            <w:pPr>
              <w:pStyle w:val="BodyText2"/>
              <w:spacing w:line="400" w:lineRule="exact"/>
              <w:rPr>
                <w:rFonts w:hint="cs"/>
                <w:sz w:val="18"/>
                <w:szCs w:val="18"/>
                <w:rtl/>
              </w:rPr>
            </w:pPr>
            <w:r w:rsidRPr="00B27698">
              <w:rPr>
                <w:rFonts w:hint="cs"/>
                <w:sz w:val="18"/>
                <w:szCs w:val="18"/>
                <w:rtl/>
              </w:rPr>
              <w:t>925 4</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220 10</w:t>
            </w:r>
          </w:p>
          <w:p w:rsidR="00CB4538" w:rsidRPr="00B27698" w:rsidRDefault="00CB4538" w:rsidP="00654E02">
            <w:pPr>
              <w:pStyle w:val="BodyText2"/>
              <w:spacing w:line="400" w:lineRule="exact"/>
              <w:rPr>
                <w:rFonts w:hint="cs"/>
                <w:sz w:val="18"/>
                <w:szCs w:val="18"/>
                <w:rtl/>
              </w:rPr>
            </w:pPr>
            <w:r w:rsidRPr="00B27698">
              <w:rPr>
                <w:rFonts w:hint="cs"/>
                <w:sz w:val="18"/>
                <w:szCs w:val="18"/>
                <w:rtl/>
              </w:rPr>
              <w:t>812 4</w:t>
            </w:r>
          </w:p>
        </w:tc>
        <w:tc>
          <w:tcPr>
            <w:tcW w:w="63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757 7</w:t>
            </w:r>
          </w:p>
          <w:p w:rsidR="00CB4538" w:rsidRPr="00B27698" w:rsidRDefault="00CB4538" w:rsidP="00654E02">
            <w:pPr>
              <w:pStyle w:val="BodyText2"/>
              <w:spacing w:line="400" w:lineRule="exact"/>
              <w:rPr>
                <w:rFonts w:hint="cs"/>
                <w:sz w:val="18"/>
                <w:szCs w:val="18"/>
                <w:rtl/>
              </w:rPr>
            </w:pPr>
            <w:r w:rsidRPr="00B27698">
              <w:rPr>
                <w:rFonts w:hint="cs"/>
                <w:sz w:val="18"/>
                <w:szCs w:val="18"/>
                <w:rtl/>
              </w:rPr>
              <w:t>588 3</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970 7</w:t>
            </w:r>
          </w:p>
          <w:p w:rsidR="00CB4538" w:rsidRPr="00B27698" w:rsidRDefault="00CB4538" w:rsidP="00654E02">
            <w:pPr>
              <w:pStyle w:val="BodyText2"/>
              <w:spacing w:line="400" w:lineRule="exact"/>
              <w:rPr>
                <w:rFonts w:hint="cs"/>
                <w:sz w:val="18"/>
                <w:szCs w:val="18"/>
                <w:rtl/>
              </w:rPr>
            </w:pPr>
            <w:r w:rsidRPr="00B27698">
              <w:rPr>
                <w:rFonts w:hint="cs"/>
                <w:sz w:val="18"/>
                <w:szCs w:val="18"/>
                <w:rtl/>
              </w:rPr>
              <w:t>836 3</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868 7</w:t>
            </w:r>
          </w:p>
          <w:p w:rsidR="00CB4538" w:rsidRPr="00B27698" w:rsidRDefault="00CB4538" w:rsidP="00654E02">
            <w:pPr>
              <w:pStyle w:val="BodyText2"/>
              <w:spacing w:line="400" w:lineRule="exact"/>
              <w:rPr>
                <w:rFonts w:hint="cs"/>
                <w:sz w:val="18"/>
                <w:szCs w:val="18"/>
                <w:rtl/>
              </w:rPr>
            </w:pPr>
            <w:r w:rsidRPr="00B27698">
              <w:rPr>
                <w:rFonts w:hint="cs"/>
                <w:sz w:val="18"/>
                <w:szCs w:val="18"/>
                <w:rtl/>
              </w:rPr>
              <w:t>738 3</w:t>
            </w:r>
          </w:p>
        </w:tc>
        <w:tc>
          <w:tcPr>
            <w:tcW w:w="63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456</w:t>
            </w:r>
          </w:p>
          <w:p w:rsidR="00CB4538" w:rsidRPr="00B27698" w:rsidRDefault="00CB4538" w:rsidP="00654E02">
            <w:pPr>
              <w:pStyle w:val="BodyText2"/>
              <w:spacing w:line="400" w:lineRule="exact"/>
              <w:rPr>
                <w:rFonts w:hint="cs"/>
                <w:sz w:val="18"/>
                <w:szCs w:val="18"/>
                <w:rtl/>
              </w:rPr>
            </w:pPr>
            <w:r w:rsidRPr="00B27698">
              <w:rPr>
                <w:rFonts w:hint="cs"/>
                <w:sz w:val="18"/>
                <w:szCs w:val="18"/>
                <w:rtl/>
              </w:rPr>
              <w:t>231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435</w:t>
            </w:r>
          </w:p>
          <w:p w:rsidR="00CB4538" w:rsidRPr="00B27698" w:rsidRDefault="00CB4538" w:rsidP="00654E02">
            <w:pPr>
              <w:pStyle w:val="BodyText2"/>
              <w:spacing w:line="400" w:lineRule="exact"/>
              <w:rPr>
                <w:rFonts w:hint="cs"/>
                <w:sz w:val="18"/>
                <w:szCs w:val="18"/>
                <w:rtl/>
              </w:rPr>
            </w:pPr>
            <w:r w:rsidRPr="00B27698">
              <w:rPr>
                <w:rFonts w:hint="cs"/>
                <w:sz w:val="18"/>
                <w:szCs w:val="18"/>
                <w:rtl/>
              </w:rPr>
              <w:t>181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395</w:t>
            </w:r>
          </w:p>
          <w:p w:rsidR="00CB4538" w:rsidRPr="00B27698" w:rsidRDefault="00CB4538" w:rsidP="00654E02">
            <w:pPr>
              <w:pStyle w:val="BodyText2"/>
              <w:spacing w:line="400" w:lineRule="exact"/>
              <w:rPr>
                <w:rFonts w:hint="cs"/>
                <w:sz w:val="18"/>
                <w:szCs w:val="18"/>
                <w:rtl/>
              </w:rPr>
            </w:pPr>
            <w:r w:rsidRPr="00B27698">
              <w:rPr>
                <w:rFonts w:hint="cs"/>
                <w:sz w:val="18"/>
                <w:szCs w:val="18"/>
                <w:rtl/>
              </w:rPr>
              <w:t>191</w:t>
            </w:r>
          </w:p>
        </w:tc>
        <w:tc>
          <w:tcPr>
            <w:tcW w:w="63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902 2</w:t>
            </w:r>
          </w:p>
          <w:p w:rsidR="00CB4538" w:rsidRPr="00B27698" w:rsidRDefault="00CB4538" w:rsidP="00654E02">
            <w:pPr>
              <w:pStyle w:val="BodyText2"/>
              <w:spacing w:line="400" w:lineRule="exact"/>
              <w:rPr>
                <w:rFonts w:hint="cs"/>
                <w:sz w:val="18"/>
                <w:szCs w:val="18"/>
                <w:rtl/>
              </w:rPr>
            </w:pPr>
            <w:r w:rsidRPr="00B27698">
              <w:rPr>
                <w:rFonts w:hint="cs"/>
                <w:sz w:val="18"/>
                <w:szCs w:val="18"/>
                <w:rtl/>
              </w:rPr>
              <w:t>395 1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757 2</w:t>
            </w:r>
          </w:p>
          <w:p w:rsidR="00CB4538" w:rsidRPr="00B27698" w:rsidRDefault="00CB4538" w:rsidP="00654E02">
            <w:pPr>
              <w:pStyle w:val="BodyText2"/>
              <w:spacing w:line="400" w:lineRule="exact"/>
              <w:rPr>
                <w:rFonts w:hint="cs"/>
                <w:sz w:val="18"/>
                <w:szCs w:val="18"/>
                <w:rtl/>
              </w:rPr>
            </w:pPr>
            <w:r w:rsidRPr="00B27698">
              <w:rPr>
                <w:rFonts w:hint="cs"/>
                <w:sz w:val="18"/>
                <w:szCs w:val="18"/>
                <w:rtl/>
              </w:rPr>
              <w:t>338 1</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506 2</w:t>
            </w:r>
          </w:p>
          <w:p w:rsidR="00CB4538" w:rsidRPr="00B27698" w:rsidRDefault="00CB4538" w:rsidP="00654E02">
            <w:pPr>
              <w:pStyle w:val="BodyText2"/>
              <w:spacing w:line="400" w:lineRule="exact"/>
              <w:rPr>
                <w:rFonts w:hint="cs"/>
                <w:sz w:val="18"/>
                <w:szCs w:val="18"/>
                <w:rtl/>
              </w:rPr>
            </w:pPr>
            <w:r w:rsidRPr="00B27698">
              <w:rPr>
                <w:rFonts w:hint="cs"/>
                <w:sz w:val="18"/>
                <w:szCs w:val="18"/>
                <w:rtl/>
              </w:rPr>
              <w:t>186 1</w:t>
            </w:r>
          </w:p>
        </w:tc>
        <w:tc>
          <w:tcPr>
            <w:tcW w:w="63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293 6</w:t>
            </w:r>
          </w:p>
          <w:p w:rsidR="00CB4538" w:rsidRPr="00B27698" w:rsidRDefault="00CB4538" w:rsidP="00654E02">
            <w:pPr>
              <w:pStyle w:val="BodyText2"/>
              <w:spacing w:line="400" w:lineRule="exact"/>
              <w:rPr>
                <w:rFonts w:hint="cs"/>
                <w:sz w:val="18"/>
                <w:szCs w:val="18"/>
                <w:rtl/>
              </w:rPr>
            </w:pPr>
            <w:r w:rsidRPr="00B27698">
              <w:rPr>
                <w:rFonts w:hint="cs"/>
                <w:sz w:val="18"/>
                <w:szCs w:val="18"/>
                <w:rtl/>
              </w:rPr>
              <w:t>015 3</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511 6</w:t>
            </w:r>
          </w:p>
          <w:p w:rsidR="00CB4538" w:rsidRPr="00B27698" w:rsidRDefault="00CB4538" w:rsidP="00654E02">
            <w:pPr>
              <w:pStyle w:val="BodyText2"/>
              <w:spacing w:line="400" w:lineRule="exact"/>
              <w:rPr>
                <w:rFonts w:hint="cs"/>
                <w:sz w:val="18"/>
                <w:szCs w:val="18"/>
                <w:rtl/>
              </w:rPr>
            </w:pPr>
            <w:r w:rsidRPr="00B27698">
              <w:rPr>
                <w:rFonts w:hint="cs"/>
                <w:sz w:val="18"/>
                <w:szCs w:val="18"/>
                <w:rtl/>
              </w:rPr>
              <w:t>057 3</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555 5</w:t>
            </w:r>
          </w:p>
          <w:p w:rsidR="00CB4538" w:rsidRPr="00B27698" w:rsidRDefault="00CB4538" w:rsidP="00654E02">
            <w:pPr>
              <w:pStyle w:val="BodyText2"/>
              <w:spacing w:line="400" w:lineRule="exact"/>
              <w:rPr>
                <w:rFonts w:hint="cs"/>
                <w:sz w:val="18"/>
                <w:szCs w:val="18"/>
                <w:rtl/>
              </w:rPr>
            </w:pPr>
            <w:r w:rsidRPr="00B27698">
              <w:rPr>
                <w:rFonts w:hint="cs"/>
                <w:sz w:val="18"/>
                <w:szCs w:val="18"/>
                <w:rtl/>
              </w:rPr>
              <w:t>558 2</w:t>
            </w:r>
          </w:p>
        </w:tc>
        <w:tc>
          <w:tcPr>
            <w:tcW w:w="630" w:type="dxa"/>
            <w:tcBorders>
              <w:top w:val="single" w:sz="12" w:space="0" w:color="auto"/>
              <w:left w:val="nil"/>
              <w:bottom w:val="single" w:sz="12" w:space="0" w:color="auto"/>
              <w:right w:val="nil"/>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28</w:t>
            </w:r>
          </w:p>
          <w:p w:rsidR="00CB4538" w:rsidRPr="00B27698" w:rsidRDefault="00CB4538" w:rsidP="00654E02">
            <w:pPr>
              <w:pStyle w:val="BodyText2"/>
              <w:spacing w:line="400" w:lineRule="exact"/>
              <w:rPr>
                <w:rFonts w:hint="cs"/>
                <w:sz w:val="18"/>
                <w:szCs w:val="18"/>
                <w:rtl/>
              </w:rPr>
            </w:pPr>
            <w:r w:rsidRPr="00B27698">
              <w:rPr>
                <w:rFonts w:hint="cs"/>
                <w:sz w:val="18"/>
                <w:szCs w:val="18"/>
                <w:rtl/>
              </w:rPr>
              <w:t>13</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15</w:t>
            </w:r>
          </w:p>
          <w:p w:rsidR="00CB4538" w:rsidRPr="00B27698" w:rsidRDefault="00CB4538" w:rsidP="00654E02">
            <w:pPr>
              <w:pStyle w:val="BodyText2"/>
              <w:spacing w:line="400" w:lineRule="exact"/>
              <w:rPr>
                <w:rFonts w:hint="cs"/>
                <w:sz w:val="18"/>
                <w:szCs w:val="18"/>
                <w:rtl/>
              </w:rPr>
            </w:pPr>
            <w:r w:rsidRPr="00B27698">
              <w:rPr>
                <w:rFonts w:hint="cs"/>
                <w:sz w:val="18"/>
                <w:szCs w:val="18"/>
                <w:rtl/>
              </w:rPr>
              <w:t>8</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5</w:t>
            </w:r>
          </w:p>
          <w:p w:rsidR="00CB4538" w:rsidRPr="00B27698" w:rsidRDefault="00CB4538" w:rsidP="00654E02">
            <w:pPr>
              <w:pStyle w:val="BodyText2"/>
              <w:spacing w:line="400" w:lineRule="exact"/>
              <w:rPr>
                <w:rFonts w:hint="cs"/>
                <w:sz w:val="18"/>
                <w:szCs w:val="18"/>
                <w:rtl/>
              </w:rPr>
            </w:pPr>
            <w:r w:rsidRPr="00B27698">
              <w:rPr>
                <w:rFonts w:hint="cs"/>
                <w:sz w:val="18"/>
                <w:szCs w:val="18"/>
                <w:rtl/>
              </w:rPr>
              <w:t>2</w:t>
            </w:r>
          </w:p>
        </w:tc>
        <w:tc>
          <w:tcPr>
            <w:tcW w:w="630" w:type="dxa"/>
            <w:tcBorders>
              <w:top w:val="single" w:sz="12" w:space="0" w:color="auto"/>
              <w:left w:val="nil"/>
              <w:bottom w:val="single" w:sz="12" w:space="0" w:color="auto"/>
              <w:right w:val="single" w:sz="12" w:space="0" w:color="auto"/>
            </w:tcBorders>
          </w:tcPr>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16</w:t>
            </w:r>
          </w:p>
          <w:p w:rsidR="00CB4538" w:rsidRPr="00B27698" w:rsidRDefault="00CB4538" w:rsidP="00654E02">
            <w:pPr>
              <w:pStyle w:val="BodyText2"/>
              <w:spacing w:line="400" w:lineRule="exact"/>
              <w:rPr>
                <w:rFonts w:hint="cs"/>
                <w:sz w:val="18"/>
                <w:szCs w:val="18"/>
                <w:rtl/>
              </w:rPr>
            </w:pPr>
            <w:r w:rsidRPr="00B27698">
              <w:rPr>
                <w:rFonts w:hint="cs"/>
                <w:sz w:val="18"/>
                <w:szCs w:val="18"/>
                <w:rtl/>
              </w:rPr>
              <w:t>5</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8</w:t>
            </w:r>
          </w:p>
          <w:p w:rsidR="00CB4538" w:rsidRPr="00B27698" w:rsidRDefault="00CB4538" w:rsidP="00654E02">
            <w:pPr>
              <w:pStyle w:val="BodyText2"/>
              <w:spacing w:line="400" w:lineRule="exact"/>
              <w:rPr>
                <w:rFonts w:hint="cs"/>
                <w:sz w:val="18"/>
                <w:szCs w:val="18"/>
                <w:rtl/>
              </w:rPr>
            </w:pPr>
            <w:r w:rsidRPr="00B27698">
              <w:rPr>
                <w:rFonts w:hint="cs"/>
                <w:sz w:val="18"/>
                <w:szCs w:val="18"/>
                <w:rtl/>
              </w:rPr>
              <w:t>5</w:t>
            </w:r>
          </w:p>
          <w:p w:rsidR="00CB4538" w:rsidRPr="00B27698" w:rsidRDefault="00CB4538" w:rsidP="00654E02">
            <w:pPr>
              <w:pStyle w:val="BodyText2"/>
              <w:spacing w:line="400" w:lineRule="exact"/>
              <w:rPr>
                <w:rFonts w:hint="cs"/>
                <w:sz w:val="18"/>
                <w:szCs w:val="18"/>
                <w:rtl/>
              </w:rPr>
            </w:pPr>
          </w:p>
          <w:p w:rsidR="00CB4538" w:rsidRPr="00B27698" w:rsidRDefault="00CB4538" w:rsidP="00654E02">
            <w:pPr>
              <w:pStyle w:val="BodyText2"/>
              <w:spacing w:line="400" w:lineRule="exact"/>
              <w:rPr>
                <w:rFonts w:hint="cs"/>
                <w:sz w:val="18"/>
                <w:szCs w:val="18"/>
                <w:rtl/>
              </w:rPr>
            </w:pPr>
            <w:r w:rsidRPr="00B27698">
              <w:rPr>
                <w:rFonts w:hint="cs"/>
                <w:sz w:val="18"/>
                <w:szCs w:val="18"/>
                <w:rtl/>
              </w:rPr>
              <w:t>-</w:t>
            </w:r>
          </w:p>
          <w:p w:rsidR="00CB4538" w:rsidRPr="00B27698" w:rsidRDefault="00CB4538" w:rsidP="00654E02">
            <w:pPr>
              <w:pStyle w:val="BodyText2"/>
              <w:spacing w:line="400" w:lineRule="exact"/>
              <w:rPr>
                <w:rFonts w:hint="cs"/>
                <w:sz w:val="18"/>
                <w:szCs w:val="18"/>
                <w:rtl/>
              </w:rPr>
            </w:pPr>
            <w:r w:rsidRPr="00B27698">
              <w:rPr>
                <w:rFonts w:hint="cs"/>
                <w:sz w:val="18"/>
                <w:szCs w:val="18"/>
                <w:rtl/>
              </w:rPr>
              <w:t>-</w:t>
            </w:r>
          </w:p>
        </w:tc>
      </w:tr>
    </w:tbl>
    <w:p w:rsidR="00727697" w:rsidRDefault="00727697" w:rsidP="00727697">
      <w:pPr>
        <w:pStyle w:val="BodyText2"/>
        <w:spacing w:after="120" w:line="400" w:lineRule="exact"/>
        <w:jc w:val="left"/>
        <w:rPr>
          <w:sz w:val="30"/>
          <w:szCs w:val="30"/>
          <w:rtl/>
        </w:rPr>
      </w:pPr>
    </w:p>
    <w:p w:rsidR="00727697" w:rsidRDefault="00727697" w:rsidP="00CB4538">
      <w:pPr>
        <w:pStyle w:val="BodyText2"/>
        <w:spacing w:after="120" w:line="400" w:lineRule="exact"/>
        <w:jc w:val="center"/>
        <w:rPr>
          <w:rFonts w:hint="cs"/>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727697">
        <w:tblPrEx>
          <w:tblCellMar>
            <w:top w:w="0" w:type="dxa"/>
            <w:bottom w:w="0" w:type="dxa"/>
          </w:tblCellMar>
        </w:tblPrEx>
        <w:tc>
          <w:tcPr>
            <w:tcW w:w="8010" w:type="dxa"/>
            <w:shd w:val="clear" w:color="auto" w:fill="B3B3B3"/>
          </w:tcPr>
          <w:p w:rsidR="00727697" w:rsidRPr="00727697" w:rsidRDefault="00727697" w:rsidP="00727697">
            <w:pPr>
              <w:tabs>
                <w:tab w:val="left" w:pos="288"/>
                <w:tab w:val="left" w:pos="576"/>
                <w:tab w:val="left" w:pos="864"/>
                <w:tab w:val="left" w:pos="1152"/>
              </w:tabs>
              <w:ind w:right="40"/>
              <w:jc w:val="center"/>
              <w:rPr>
                <w:rFonts w:hint="cs"/>
                <w:b/>
                <w:bCs/>
                <w:sz w:val="32"/>
                <w:szCs w:val="32"/>
                <w:rtl/>
              </w:rPr>
            </w:pPr>
            <w:r w:rsidRPr="00727697">
              <w:rPr>
                <w:rFonts w:hint="cs"/>
                <w:b/>
                <w:bCs/>
                <w:sz w:val="32"/>
                <w:szCs w:val="32"/>
                <w:rtl/>
              </w:rPr>
              <w:t>التعليم الثانوي</w:t>
            </w:r>
          </w:p>
        </w:tc>
      </w:tr>
    </w:tbl>
    <w:p w:rsidR="00CB4538" w:rsidRPr="00613BDF" w:rsidRDefault="00CB4538" w:rsidP="00CB4538">
      <w:pPr>
        <w:pStyle w:val="BodyText2"/>
        <w:spacing w:after="120" w:line="400" w:lineRule="exact"/>
        <w:ind w:left="1030"/>
        <w:rPr>
          <w:b/>
          <w:bCs/>
          <w:sz w:val="30"/>
          <w:szCs w:val="30"/>
          <w:rtl/>
        </w:rPr>
      </w:pPr>
      <w:r w:rsidRPr="00613BDF">
        <w:rPr>
          <w:b/>
          <w:bCs/>
          <w:sz w:val="30"/>
          <w:szCs w:val="30"/>
          <w:rtl/>
        </w:rPr>
        <w:t>تلاميذ التعليم الثانوي حسب الانتماء العرقي والجنس</w:t>
      </w:r>
    </w:p>
    <w:tbl>
      <w:tblPr>
        <w:bidiVisual/>
        <w:tblW w:w="0" w:type="auto"/>
        <w:tblInd w:w="11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80"/>
        <w:gridCol w:w="810"/>
        <w:gridCol w:w="900"/>
        <w:gridCol w:w="720"/>
        <w:gridCol w:w="720"/>
        <w:gridCol w:w="630"/>
        <w:gridCol w:w="630"/>
        <w:gridCol w:w="630"/>
        <w:gridCol w:w="630"/>
        <w:gridCol w:w="630"/>
        <w:gridCol w:w="630"/>
      </w:tblGrid>
      <w:tr w:rsidR="00CB4538" w:rsidRPr="00613BDF">
        <w:tblPrEx>
          <w:tblCellMar>
            <w:top w:w="0" w:type="dxa"/>
            <w:bottom w:w="0" w:type="dxa"/>
          </w:tblCellMar>
        </w:tblPrEx>
        <w:trPr>
          <w:cantSplit/>
          <w:trHeight w:val="1134"/>
        </w:trPr>
        <w:tc>
          <w:tcPr>
            <w:tcW w:w="108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i/>
                <w:iCs/>
                <w:rtl/>
              </w:rPr>
            </w:pPr>
          </w:p>
        </w:tc>
        <w:tc>
          <w:tcPr>
            <w:tcW w:w="81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tl/>
              </w:rPr>
            </w:pPr>
            <w:r w:rsidRPr="00727697">
              <w:rPr>
                <w:rtl/>
              </w:rPr>
              <w:t>المجموع</w:t>
            </w:r>
          </w:p>
        </w:tc>
        <w:tc>
          <w:tcPr>
            <w:tcW w:w="90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tl/>
              </w:rPr>
            </w:pPr>
            <w:r w:rsidRPr="00727697">
              <w:rPr>
                <w:rtl/>
              </w:rPr>
              <w:t>مقدونيون</w:t>
            </w:r>
          </w:p>
        </w:tc>
        <w:tc>
          <w:tcPr>
            <w:tcW w:w="72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Fonts w:hint="cs"/>
                <w:rtl/>
              </w:rPr>
            </w:pPr>
            <w:r w:rsidRPr="00727697">
              <w:rPr>
                <w:rFonts w:hint="cs"/>
                <w:rtl/>
              </w:rPr>
              <w:t>ألبانيون</w:t>
            </w:r>
          </w:p>
        </w:tc>
        <w:tc>
          <w:tcPr>
            <w:tcW w:w="72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Fonts w:hint="cs"/>
                <w:rtl/>
              </w:rPr>
            </w:pPr>
            <w:r w:rsidRPr="00727697">
              <w:rPr>
                <w:rFonts w:hint="cs"/>
                <w:rtl/>
              </w:rPr>
              <w:t>أتراك</w:t>
            </w:r>
          </w:p>
        </w:tc>
        <w:tc>
          <w:tcPr>
            <w:tcW w:w="63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Fonts w:hint="cs"/>
                <w:rtl/>
              </w:rPr>
            </w:pPr>
            <w:r w:rsidRPr="00727697">
              <w:rPr>
                <w:rFonts w:hint="cs"/>
                <w:rtl/>
              </w:rPr>
              <w:t>غجر</w:t>
            </w:r>
          </w:p>
        </w:tc>
        <w:tc>
          <w:tcPr>
            <w:tcW w:w="63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Fonts w:hint="cs"/>
                <w:rtl/>
              </w:rPr>
            </w:pPr>
            <w:r w:rsidRPr="00727697">
              <w:rPr>
                <w:rFonts w:hint="cs"/>
                <w:rtl/>
              </w:rPr>
              <w:t>فلاشيون</w:t>
            </w:r>
          </w:p>
        </w:tc>
        <w:tc>
          <w:tcPr>
            <w:tcW w:w="630" w:type="dxa"/>
            <w:tcBorders>
              <w:bottom w:val="single" w:sz="12" w:space="0" w:color="auto"/>
            </w:tcBorders>
            <w:textDirection w:val="tbRl"/>
          </w:tcPr>
          <w:p w:rsidR="00CB4538" w:rsidRPr="00727697" w:rsidRDefault="00CB4538" w:rsidP="005C649D">
            <w:pPr>
              <w:pStyle w:val="BodyText2"/>
              <w:spacing w:line="400" w:lineRule="exact"/>
              <w:ind w:left="113" w:right="113"/>
              <w:jc w:val="center"/>
              <w:rPr>
                <w:rFonts w:hint="cs"/>
                <w:rtl/>
              </w:rPr>
            </w:pPr>
            <w:r w:rsidRPr="00727697">
              <w:rPr>
                <w:rFonts w:hint="cs"/>
                <w:rtl/>
              </w:rPr>
              <w:t>صرب</w:t>
            </w:r>
          </w:p>
        </w:tc>
        <w:tc>
          <w:tcPr>
            <w:tcW w:w="630" w:type="dxa"/>
            <w:tcBorders>
              <w:bottom w:val="single" w:sz="12" w:space="0" w:color="auto"/>
            </w:tcBorders>
            <w:textDirection w:val="tbRl"/>
          </w:tcPr>
          <w:p w:rsidR="00CB4538" w:rsidRPr="00727697" w:rsidRDefault="00CB4538" w:rsidP="005C649D">
            <w:pPr>
              <w:pStyle w:val="BodyText2"/>
              <w:spacing w:line="240" w:lineRule="exact"/>
              <w:ind w:left="113" w:right="113"/>
              <w:jc w:val="center"/>
              <w:rPr>
                <w:rFonts w:hint="cs"/>
                <w:rtl/>
              </w:rPr>
            </w:pPr>
            <w:r w:rsidRPr="00727697">
              <w:rPr>
                <w:rFonts w:hint="cs"/>
                <w:rtl/>
              </w:rPr>
              <w:t>جنسيات أخرى</w:t>
            </w:r>
          </w:p>
        </w:tc>
        <w:tc>
          <w:tcPr>
            <w:tcW w:w="630" w:type="dxa"/>
            <w:tcBorders>
              <w:bottom w:val="single" w:sz="12" w:space="0" w:color="auto"/>
            </w:tcBorders>
            <w:textDirection w:val="tbRl"/>
          </w:tcPr>
          <w:p w:rsidR="00CB4538" w:rsidRPr="00727697" w:rsidRDefault="00CB4538" w:rsidP="005C649D">
            <w:pPr>
              <w:pStyle w:val="BodyText2"/>
              <w:spacing w:after="120" w:line="240" w:lineRule="exact"/>
              <w:ind w:left="113" w:right="113"/>
              <w:jc w:val="center"/>
              <w:rPr>
                <w:rFonts w:hint="cs"/>
                <w:rtl/>
              </w:rPr>
            </w:pPr>
            <w:r w:rsidRPr="00727697">
              <w:rPr>
                <w:rFonts w:hint="cs"/>
                <w:rtl/>
              </w:rPr>
              <w:t>لم يعلنوا انتماءهم العرقي</w:t>
            </w:r>
          </w:p>
        </w:tc>
        <w:tc>
          <w:tcPr>
            <w:tcW w:w="630" w:type="dxa"/>
            <w:tcBorders>
              <w:bottom w:val="single" w:sz="12" w:space="0" w:color="auto"/>
            </w:tcBorders>
            <w:textDirection w:val="tbRl"/>
          </w:tcPr>
          <w:p w:rsidR="00CB4538" w:rsidRPr="00727697" w:rsidRDefault="00CB4538" w:rsidP="005C649D">
            <w:pPr>
              <w:pStyle w:val="BodyText2"/>
              <w:spacing w:line="240" w:lineRule="exact"/>
              <w:ind w:left="113" w:right="113"/>
              <w:jc w:val="center"/>
              <w:rPr>
                <w:rFonts w:hint="cs"/>
                <w:rtl/>
              </w:rPr>
            </w:pPr>
            <w:r w:rsidRPr="00727697">
              <w:rPr>
                <w:rFonts w:hint="cs"/>
                <w:rtl/>
              </w:rPr>
              <w:t>غير معروف</w:t>
            </w:r>
          </w:p>
        </w:tc>
      </w:tr>
      <w:tr w:rsidR="00CB4538" w:rsidRPr="00613BDF">
        <w:tblPrEx>
          <w:tblCellMar>
            <w:top w:w="0" w:type="dxa"/>
            <w:bottom w:w="0" w:type="dxa"/>
          </w:tblCellMar>
        </w:tblPrEx>
        <w:tc>
          <w:tcPr>
            <w:tcW w:w="1080" w:type="dxa"/>
            <w:tcBorders>
              <w:top w:val="single" w:sz="12" w:space="0" w:color="auto"/>
              <w:bottom w:val="single" w:sz="12" w:space="0" w:color="auto"/>
            </w:tcBorders>
          </w:tcPr>
          <w:p w:rsidR="00CB4538" w:rsidRPr="00F24B17" w:rsidRDefault="00CB4538" w:rsidP="00654E02">
            <w:pPr>
              <w:pStyle w:val="BodyText2"/>
              <w:spacing w:line="400" w:lineRule="exact"/>
              <w:rPr>
                <w:rFonts w:hint="cs"/>
                <w:sz w:val="18"/>
                <w:szCs w:val="18"/>
                <w:rtl/>
              </w:rPr>
            </w:pPr>
            <w:r w:rsidRPr="00F24B17">
              <w:rPr>
                <w:rFonts w:hint="cs"/>
                <w:sz w:val="18"/>
                <w:szCs w:val="18"/>
                <w:rtl/>
              </w:rPr>
              <w:t>1999 /2000</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المجموع</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البنات</w:t>
            </w:r>
          </w:p>
          <w:p w:rsidR="00CB4538" w:rsidRPr="00F24B17" w:rsidRDefault="00CB4538" w:rsidP="00654E02">
            <w:pPr>
              <w:pStyle w:val="BodyText2"/>
              <w:spacing w:line="400" w:lineRule="exact"/>
              <w:rPr>
                <w:rFonts w:hint="cs"/>
                <w:sz w:val="18"/>
                <w:szCs w:val="18"/>
                <w:rtl/>
              </w:rPr>
            </w:pPr>
            <w:r w:rsidRPr="00F24B17">
              <w:rPr>
                <w:rFonts w:hint="cs"/>
                <w:sz w:val="18"/>
                <w:szCs w:val="18"/>
                <w:rtl/>
              </w:rPr>
              <w:t>2000/2001</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المجموع</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البنات</w:t>
            </w:r>
          </w:p>
          <w:p w:rsidR="00CB4538" w:rsidRPr="00F24B17" w:rsidRDefault="00CB4538" w:rsidP="00654E02">
            <w:pPr>
              <w:pStyle w:val="BodyText2"/>
              <w:spacing w:line="400" w:lineRule="exact"/>
              <w:rPr>
                <w:rFonts w:hint="cs"/>
                <w:sz w:val="18"/>
                <w:szCs w:val="18"/>
                <w:rtl/>
              </w:rPr>
            </w:pPr>
            <w:r w:rsidRPr="00F24B17">
              <w:rPr>
                <w:rFonts w:hint="cs"/>
                <w:sz w:val="18"/>
                <w:szCs w:val="18"/>
                <w:rtl/>
              </w:rPr>
              <w:t>2001/2002</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المجموع</w:t>
            </w:r>
          </w:p>
          <w:p w:rsidR="00CB4538" w:rsidRPr="00F24B17" w:rsidRDefault="00CB4538" w:rsidP="00654E02">
            <w:pPr>
              <w:pStyle w:val="BodyText2"/>
              <w:spacing w:line="400" w:lineRule="exact"/>
              <w:rPr>
                <w:rFonts w:hint="cs"/>
                <w:sz w:val="18"/>
                <w:szCs w:val="18"/>
                <w:rtl/>
              </w:rPr>
            </w:pPr>
            <w:r w:rsidRPr="00F24B17">
              <w:rPr>
                <w:rFonts w:hint="cs"/>
                <w:sz w:val="18"/>
                <w:szCs w:val="18"/>
                <w:rtl/>
              </w:rPr>
              <w:t>البنات</w:t>
            </w:r>
          </w:p>
          <w:p w:rsidR="00CB4538" w:rsidRPr="00F24B17" w:rsidRDefault="00CB4538" w:rsidP="00654E02">
            <w:pPr>
              <w:pStyle w:val="BodyText2"/>
              <w:spacing w:line="400" w:lineRule="exact"/>
              <w:rPr>
                <w:sz w:val="18"/>
                <w:szCs w:val="18"/>
                <w:rtl/>
              </w:rPr>
            </w:pPr>
          </w:p>
        </w:tc>
        <w:tc>
          <w:tcPr>
            <w:tcW w:w="810" w:type="dxa"/>
            <w:tcBorders>
              <w:top w:val="single" w:sz="12" w:space="0" w:color="auto"/>
              <w:bottom w:val="single" w:sz="12" w:space="0" w:color="auto"/>
              <w:right w:val="single" w:sz="8" w:space="0" w:color="auto"/>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775 89</w:t>
            </w:r>
          </w:p>
          <w:p w:rsidR="00CB4538" w:rsidRPr="00F24B17" w:rsidRDefault="00CB4538" w:rsidP="00654E02">
            <w:pPr>
              <w:pStyle w:val="BodyText2"/>
              <w:spacing w:line="400" w:lineRule="exact"/>
              <w:rPr>
                <w:rFonts w:hint="cs"/>
                <w:sz w:val="18"/>
                <w:szCs w:val="18"/>
                <w:rtl/>
              </w:rPr>
            </w:pPr>
            <w:r w:rsidRPr="00F24B17">
              <w:rPr>
                <w:rFonts w:hint="cs"/>
                <w:sz w:val="18"/>
                <w:szCs w:val="18"/>
                <w:rtl/>
              </w:rPr>
              <w:t>653 43</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990 90</w:t>
            </w:r>
          </w:p>
          <w:p w:rsidR="00CB4538" w:rsidRPr="00F24B17" w:rsidRDefault="00CB4538" w:rsidP="00654E02">
            <w:pPr>
              <w:pStyle w:val="BodyText2"/>
              <w:spacing w:line="400" w:lineRule="exact"/>
              <w:rPr>
                <w:rFonts w:hint="cs"/>
                <w:sz w:val="18"/>
                <w:szCs w:val="18"/>
                <w:rtl/>
              </w:rPr>
            </w:pPr>
            <w:r w:rsidRPr="00F24B17">
              <w:rPr>
                <w:rFonts w:hint="cs"/>
                <w:sz w:val="18"/>
                <w:szCs w:val="18"/>
                <w:rtl/>
              </w:rPr>
              <w:t>274 44</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068 92</w:t>
            </w:r>
          </w:p>
          <w:p w:rsidR="00CB4538" w:rsidRPr="00F24B17" w:rsidRDefault="00CB4538" w:rsidP="00654E02">
            <w:pPr>
              <w:pStyle w:val="BodyText2"/>
              <w:spacing w:line="400" w:lineRule="exact"/>
              <w:rPr>
                <w:rFonts w:hint="cs"/>
                <w:sz w:val="18"/>
                <w:szCs w:val="18"/>
                <w:rtl/>
              </w:rPr>
            </w:pPr>
            <w:r w:rsidRPr="00F24B17">
              <w:rPr>
                <w:rFonts w:hint="cs"/>
                <w:sz w:val="18"/>
                <w:szCs w:val="18"/>
                <w:rtl/>
              </w:rPr>
              <w:t>008 45</w:t>
            </w:r>
          </w:p>
        </w:tc>
        <w:tc>
          <w:tcPr>
            <w:tcW w:w="900" w:type="dxa"/>
            <w:tcBorders>
              <w:top w:val="single" w:sz="12" w:space="0" w:color="auto"/>
              <w:left w:val="single" w:sz="8" w:space="0" w:color="auto"/>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844 69</w:t>
            </w:r>
          </w:p>
          <w:p w:rsidR="00CB4538" w:rsidRPr="00F24B17" w:rsidRDefault="00CB4538" w:rsidP="00654E02">
            <w:pPr>
              <w:pStyle w:val="BodyText2"/>
              <w:spacing w:line="400" w:lineRule="exact"/>
              <w:rPr>
                <w:rFonts w:hint="cs"/>
                <w:sz w:val="18"/>
                <w:szCs w:val="18"/>
                <w:rtl/>
              </w:rPr>
            </w:pPr>
            <w:r w:rsidRPr="00F24B17">
              <w:rPr>
                <w:rFonts w:hint="cs"/>
                <w:sz w:val="18"/>
                <w:szCs w:val="18"/>
                <w:rtl/>
              </w:rPr>
              <w:t>588 35</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991 69</w:t>
            </w:r>
          </w:p>
          <w:p w:rsidR="00CB4538" w:rsidRPr="00F24B17" w:rsidRDefault="00CB4538" w:rsidP="00654E02">
            <w:pPr>
              <w:pStyle w:val="BodyText2"/>
              <w:spacing w:line="400" w:lineRule="exact"/>
              <w:rPr>
                <w:rFonts w:hint="cs"/>
                <w:sz w:val="18"/>
                <w:szCs w:val="18"/>
                <w:rtl/>
              </w:rPr>
            </w:pPr>
            <w:r w:rsidRPr="00F24B17">
              <w:rPr>
                <w:rFonts w:hint="cs"/>
                <w:sz w:val="18"/>
                <w:szCs w:val="18"/>
                <w:rtl/>
              </w:rPr>
              <w:t>539 35</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783 69</w:t>
            </w:r>
          </w:p>
          <w:p w:rsidR="00CB4538" w:rsidRPr="00F24B17" w:rsidRDefault="00CB4538" w:rsidP="00654E02">
            <w:pPr>
              <w:pStyle w:val="BodyText2"/>
              <w:spacing w:line="400" w:lineRule="exact"/>
              <w:rPr>
                <w:rFonts w:hint="cs"/>
                <w:sz w:val="18"/>
                <w:szCs w:val="18"/>
                <w:rtl/>
              </w:rPr>
            </w:pPr>
            <w:r w:rsidRPr="00F24B17">
              <w:rPr>
                <w:rFonts w:hint="cs"/>
                <w:sz w:val="18"/>
                <w:szCs w:val="18"/>
                <w:rtl/>
              </w:rPr>
              <w:t>371 35</w:t>
            </w:r>
          </w:p>
        </w:tc>
        <w:tc>
          <w:tcPr>
            <w:tcW w:w="72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823 14</w:t>
            </w:r>
          </w:p>
          <w:p w:rsidR="00CB4538" w:rsidRPr="00F24B17" w:rsidRDefault="00CB4538" w:rsidP="00654E02">
            <w:pPr>
              <w:pStyle w:val="BodyText2"/>
              <w:spacing w:line="400" w:lineRule="exact"/>
              <w:rPr>
                <w:rFonts w:hint="cs"/>
                <w:sz w:val="18"/>
                <w:szCs w:val="18"/>
                <w:rtl/>
              </w:rPr>
            </w:pPr>
            <w:r w:rsidRPr="00F24B17">
              <w:rPr>
                <w:rFonts w:hint="cs"/>
                <w:sz w:val="18"/>
                <w:szCs w:val="18"/>
                <w:rtl/>
              </w:rPr>
              <w:t>092 6</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718 15</w:t>
            </w:r>
          </w:p>
          <w:p w:rsidR="00CB4538" w:rsidRPr="00F24B17" w:rsidRDefault="00CB4538" w:rsidP="00654E02">
            <w:pPr>
              <w:pStyle w:val="BodyText2"/>
              <w:spacing w:line="400" w:lineRule="exact"/>
              <w:rPr>
                <w:rFonts w:hint="cs"/>
                <w:sz w:val="18"/>
                <w:szCs w:val="18"/>
                <w:rtl/>
              </w:rPr>
            </w:pPr>
            <w:r w:rsidRPr="00F24B17">
              <w:rPr>
                <w:rFonts w:hint="cs"/>
                <w:sz w:val="18"/>
                <w:szCs w:val="18"/>
                <w:rtl/>
              </w:rPr>
              <w:t>619 6</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691 16</w:t>
            </w:r>
          </w:p>
          <w:p w:rsidR="00CB4538" w:rsidRPr="00F24B17" w:rsidRDefault="00CB4538" w:rsidP="00654E02">
            <w:pPr>
              <w:pStyle w:val="BodyText2"/>
              <w:spacing w:line="400" w:lineRule="exact"/>
              <w:rPr>
                <w:rFonts w:hint="cs"/>
                <w:sz w:val="18"/>
                <w:szCs w:val="18"/>
                <w:rtl/>
              </w:rPr>
            </w:pPr>
            <w:r w:rsidRPr="00F24B17">
              <w:rPr>
                <w:rFonts w:hint="cs"/>
                <w:sz w:val="18"/>
                <w:szCs w:val="18"/>
                <w:rtl/>
              </w:rPr>
              <w:t>308 7</w:t>
            </w:r>
          </w:p>
        </w:tc>
        <w:tc>
          <w:tcPr>
            <w:tcW w:w="72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545 1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568</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665 1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633</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785 1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755</w:t>
            </w:r>
          </w:p>
        </w:tc>
        <w:tc>
          <w:tcPr>
            <w:tcW w:w="63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447</w:t>
            </w:r>
          </w:p>
          <w:p w:rsidR="00CB4538" w:rsidRPr="00F24B17" w:rsidRDefault="00CB4538" w:rsidP="00654E02">
            <w:pPr>
              <w:pStyle w:val="BodyText2"/>
              <w:spacing w:line="400" w:lineRule="exact"/>
              <w:rPr>
                <w:rFonts w:hint="cs"/>
                <w:sz w:val="18"/>
                <w:szCs w:val="18"/>
                <w:rtl/>
              </w:rPr>
            </w:pPr>
            <w:r w:rsidRPr="00F24B17">
              <w:rPr>
                <w:rFonts w:hint="cs"/>
                <w:sz w:val="18"/>
                <w:szCs w:val="18"/>
                <w:rtl/>
              </w:rPr>
              <w:t>178</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499</w:t>
            </w:r>
          </w:p>
          <w:p w:rsidR="00CB4538" w:rsidRPr="00F24B17" w:rsidRDefault="00CB4538" w:rsidP="00654E02">
            <w:pPr>
              <w:pStyle w:val="BodyText2"/>
              <w:spacing w:line="400" w:lineRule="exact"/>
              <w:rPr>
                <w:rFonts w:hint="cs"/>
                <w:sz w:val="18"/>
                <w:szCs w:val="18"/>
                <w:rtl/>
              </w:rPr>
            </w:pPr>
            <w:r w:rsidRPr="00F24B17">
              <w:rPr>
                <w:rFonts w:hint="cs"/>
                <w:sz w:val="18"/>
                <w:szCs w:val="18"/>
                <w:rtl/>
              </w:rPr>
              <w:t>216</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569</w:t>
            </w:r>
          </w:p>
          <w:p w:rsidR="00CB4538" w:rsidRPr="00F24B17" w:rsidRDefault="00CB4538" w:rsidP="00654E02">
            <w:pPr>
              <w:pStyle w:val="BodyText2"/>
              <w:spacing w:line="400" w:lineRule="exact"/>
              <w:rPr>
                <w:rFonts w:hint="cs"/>
                <w:sz w:val="18"/>
                <w:szCs w:val="18"/>
                <w:rtl/>
              </w:rPr>
            </w:pPr>
            <w:r w:rsidRPr="00F24B17">
              <w:rPr>
                <w:rFonts w:hint="cs"/>
                <w:sz w:val="18"/>
                <w:szCs w:val="18"/>
                <w:rtl/>
              </w:rPr>
              <w:t>213</w:t>
            </w:r>
          </w:p>
        </w:tc>
        <w:tc>
          <w:tcPr>
            <w:tcW w:w="63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194</w:t>
            </w:r>
          </w:p>
          <w:p w:rsidR="00CB4538" w:rsidRPr="00F24B17" w:rsidRDefault="00CB4538" w:rsidP="00654E02">
            <w:pPr>
              <w:pStyle w:val="BodyText2"/>
              <w:spacing w:line="400" w:lineRule="exact"/>
              <w:rPr>
                <w:rFonts w:hint="cs"/>
                <w:sz w:val="18"/>
                <w:szCs w:val="18"/>
                <w:rtl/>
              </w:rPr>
            </w:pPr>
            <w:r w:rsidRPr="00F24B17">
              <w:rPr>
                <w:rFonts w:hint="cs"/>
                <w:sz w:val="18"/>
                <w:szCs w:val="18"/>
                <w:rtl/>
              </w:rPr>
              <w:t>90</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238</w:t>
            </w:r>
          </w:p>
          <w:p w:rsidR="00CB4538" w:rsidRPr="00F24B17" w:rsidRDefault="00CB4538" w:rsidP="00654E02">
            <w:pPr>
              <w:pStyle w:val="BodyText2"/>
              <w:spacing w:line="400" w:lineRule="exact"/>
              <w:rPr>
                <w:rFonts w:hint="cs"/>
                <w:sz w:val="18"/>
                <w:szCs w:val="18"/>
                <w:rtl/>
              </w:rPr>
            </w:pPr>
            <w:r w:rsidRPr="00F24B17">
              <w:rPr>
                <w:rFonts w:hint="cs"/>
                <w:sz w:val="18"/>
                <w:szCs w:val="18"/>
                <w:rtl/>
              </w:rPr>
              <w:t>127</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208</w:t>
            </w:r>
          </w:p>
          <w:p w:rsidR="00CB4538" w:rsidRPr="00F24B17" w:rsidRDefault="00CB4538" w:rsidP="00654E02">
            <w:pPr>
              <w:pStyle w:val="BodyText2"/>
              <w:spacing w:line="400" w:lineRule="exact"/>
              <w:rPr>
                <w:rFonts w:hint="cs"/>
                <w:sz w:val="18"/>
                <w:szCs w:val="18"/>
                <w:rtl/>
              </w:rPr>
            </w:pPr>
            <w:r w:rsidRPr="00F24B17">
              <w:rPr>
                <w:rFonts w:hint="cs"/>
                <w:sz w:val="18"/>
                <w:szCs w:val="18"/>
                <w:rtl/>
              </w:rPr>
              <w:t>120</w:t>
            </w:r>
          </w:p>
        </w:tc>
        <w:tc>
          <w:tcPr>
            <w:tcW w:w="63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298 1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538</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217 1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548</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296 1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571</w:t>
            </w:r>
          </w:p>
        </w:tc>
        <w:tc>
          <w:tcPr>
            <w:tcW w:w="63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608 1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596</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653 1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590</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731 1</w:t>
            </w:r>
          </w:p>
          <w:p w:rsidR="00CB4538" w:rsidRPr="00F24B17" w:rsidRDefault="00CB4538" w:rsidP="00654E02">
            <w:pPr>
              <w:pStyle w:val="BodyText2"/>
              <w:spacing w:line="400" w:lineRule="exact"/>
              <w:rPr>
                <w:rFonts w:hint="cs"/>
                <w:sz w:val="18"/>
                <w:szCs w:val="18"/>
                <w:rtl/>
              </w:rPr>
            </w:pPr>
            <w:r w:rsidRPr="00F24B17">
              <w:rPr>
                <w:rFonts w:hint="cs"/>
                <w:sz w:val="18"/>
                <w:szCs w:val="18"/>
                <w:rtl/>
              </w:rPr>
              <w:t>666</w:t>
            </w:r>
          </w:p>
        </w:tc>
        <w:tc>
          <w:tcPr>
            <w:tcW w:w="630" w:type="dxa"/>
            <w:tcBorders>
              <w:top w:val="single" w:sz="12" w:space="0" w:color="auto"/>
              <w:left w:val="nil"/>
              <w:bottom w:val="single" w:sz="12" w:space="0" w:color="auto"/>
              <w:right w:val="nil"/>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9</w:t>
            </w:r>
          </w:p>
          <w:p w:rsidR="00CB4538" w:rsidRPr="00F24B17" w:rsidRDefault="00CB4538" w:rsidP="00654E02">
            <w:pPr>
              <w:pStyle w:val="BodyText2"/>
              <w:spacing w:line="400" w:lineRule="exact"/>
              <w:rPr>
                <w:rFonts w:hint="cs"/>
                <w:sz w:val="18"/>
                <w:szCs w:val="18"/>
                <w:rtl/>
              </w:rPr>
            </w:pPr>
            <w:r w:rsidRPr="00F24B17">
              <w:rPr>
                <w:rFonts w:hint="cs"/>
                <w:sz w:val="18"/>
                <w:szCs w:val="18"/>
                <w:rtl/>
              </w:rPr>
              <w:t>1</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9</w:t>
            </w:r>
          </w:p>
          <w:p w:rsidR="00CB4538" w:rsidRPr="00F24B17" w:rsidRDefault="00CB4538" w:rsidP="00654E02">
            <w:pPr>
              <w:pStyle w:val="BodyText2"/>
              <w:spacing w:line="400" w:lineRule="exact"/>
              <w:rPr>
                <w:rFonts w:hint="cs"/>
                <w:sz w:val="18"/>
                <w:szCs w:val="18"/>
                <w:rtl/>
              </w:rPr>
            </w:pPr>
            <w:r w:rsidRPr="00F24B17">
              <w:rPr>
                <w:rFonts w:hint="cs"/>
                <w:sz w:val="18"/>
                <w:szCs w:val="18"/>
                <w:rtl/>
              </w:rPr>
              <w:t>2</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2</w:t>
            </w:r>
          </w:p>
          <w:p w:rsidR="00CB4538" w:rsidRPr="00F24B17" w:rsidRDefault="00CB4538" w:rsidP="00654E02">
            <w:pPr>
              <w:pStyle w:val="BodyText2"/>
              <w:spacing w:line="400" w:lineRule="exact"/>
              <w:rPr>
                <w:rFonts w:hint="cs"/>
                <w:sz w:val="18"/>
                <w:szCs w:val="18"/>
                <w:rtl/>
              </w:rPr>
            </w:pPr>
            <w:r w:rsidRPr="00F24B17">
              <w:rPr>
                <w:rFonts w:hint="cs"/>
                <w:sz w:val="18"/>
                <w:szCs w:val="18"/>
                <w:rtl/>
              </w:rPr>
              <w:t>1</w:t>
            </w:r>
          </w:p>
        </w:tc>
        <w:tc>
          <w:tcPr>
            <w:tcW w:w="630" w:type="dxa"/>
            <w:tcBorders>
              <w:top w:val="single" w:sz="12" w:space="0" w:color="auto"/>
              <w:left w:val="nil"/>
              <w:bottom w:val="single" w:sz="12" w:space="0" w:color="auto"/>
            </w:tcBorders>
          </w:tcPr>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7</w:t>
            </w:r>
          </w:p>
          <w:p w:rsidR="00CB4538" w:rsidRPr="00F24B17" w:rsidRDefault="00CB4538" w:rsidP="00654E02">
            <w:pPr>
              <w:pStyle w:val="BodyText2"/>
              <w:spacing w:line="400" w:lineRule="exact"/>
              <w:rPr>
                <w:rFonts w:hint="cs"/>
                <w:sz w:val="18"/>
                <w:szCs w:val="18"/>
                <w:rtl/>
              </w:rPr>
            </w:pPr>
            <w:r w:rsidRPr="00F24B17">
              <w:rPr>
                <w:rFonts w:hint="cs"/>
                <w:sz w:val="18"/>
                <w:szCs w:val="18"/>
                <w:rtl/>
              </w:rPr>
              <w:t>2</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w:t>
            </w:r>
          </w:p>
          <w:p w:rsidR="00CB4538" w:rsidRPr="00F24B17" w:rsidRDefault="00CB4538" w:rsidP="00654E02">
            <w:pPr>
              <w:pStyle w:val="BodyText2"/>
              <w:spacing w:line="400" w:lineRule="exact"/>
              <w:rPr>
                <w:rFonts w:hint="cs"/>
                <w:sz w:val="18"/>
                <w:szCs w:val="18"/>
                <w:rtl/>
              </w:rPr>
            </w:pPr>
            <w:r w:rsidRPr="00F24B17">
              <w:rPr>
                <w:rFonts w:hint="cs"/>
                <w:sz w:val="18"/>
                <w:szCs w:val="18"/>
                <w:rtl/>
              </w:rPr>
              <w:t>-</w:t>
            </w:r>
          </w:p>
          <w:p w:rsidR="00CB4538" w:rsidRPr="00F24B17" w:rsidRDefault="00CB4538" w:rsidP="00654E02">
            <w:pPr>
              <w:pStyle w:val="BodyText2"/>
              <w:spacing w:line="400" w:lineRule="exact"/>
              <w:rPr>
                <w:rFonts w:hint="cs"/>
                <w:sz w:val="18"/>
                <w:szCs w:val="18"/>
                <w:rtl/>
              </w:rPr>
            </w:pPr>
          </w:p>
          <w:p w:rsidR="00CB4538" w:rsidRPr="00F24B17" w:rsidRDefault="00CB4538" w:rsidP="00654E02">
            <w:pPr>
              <w:pStyle w:val="BodyText2"/>
              <w:spacing w:line="400" w:lineRule="exact"/>
              <w:rPr>
                <w:rFonts w:hint="cs"/>
                <w:sz w:val="18"/>
                <w:szCs w:val="18"/>
                <w:rtl/>
              </w:rPr>
            </w:pPr>
            <w:r w:rsidRPr="00F24B17">
              <w:rPr>
                <w:rFonts w:hint="cs"/>
                <w:sz w:val="18"/>
                <w:szCs w:val="18"/>
                <w:rtl/>
              </w:rPr>
              <w:t>3</w:t>
            </w:r>
          </w:p>
          <w:p w:rsidR="00CB4538" w:rsidRPr="00F24B17" w:rsidRDefault="00CB4538" w:rsidP="00654E02">
            <w:pPr>
              <w:pStyle w:val="BodyText2"/>
              <w:spacing w:line="400" w:lineRule="exact"/>
              <w:rPr>
                <w:rFonts w:hint="cs"/>
                <w:sz w:val="18"/>
                <w:szCs w:val="18"/>
                <w:rtl/>
              </w:rPr>
            </w:pPr>
            <w:r w:rsidRPr="00F24B17">
              <w:rPr>
                <w:rFonts w:hint="cs"/>
                <w:sz w:val="18"/>
                <w:szCs w:val="18"/>
                <w:rtl/>
              </w:rPr>
              <w:t>3</w:t>
            </w:r>
          </w:p>
        </w:tc>
      </w:tr>
    </w:tbl>
    <w:p w:rsidR="007C7F77" w:rsidRDefault="007C7F77" w:rsidP="00CB4538">
      <w:pPr>
        <w:pStyle w:val="BodyText2"/>
        <w:spacing w:after="120" w:line="400" w:lineRule="exact"/>
        <w:jc w:val="center"/>
        <w:rPr>
          <w:rFonts w:hint="cs"/>
          <w:b/>
          <w:bCs/>
          <w:sz w:val="30"/>
          <w:szCs w:val="30"/>
          <w:rtl/>
        </w:rPr>
      </w:pPr>
    </w:p>
    <w:tbl>
      <w:tblPr>
        <w:bidiVisual/>
        <w:tblW w:w="0" w:type="auto"/>
        <w:tblInd w:w="1015"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D82FA2">
        <w:tblPrEx>
          <w:tblCellMar>
            <w:top w:w="0" w:type="dxa"/>
            <w:bottom w:w="0" w:type="dxa"/>
          </w:tblCellMar>
        </w:tblPrEx>
        <w:tc>
          <w:tcPr>
            <w:tcW w:w="8010" w:type="dxa"/>
            <w:shd w:val="clear" w:color="auto" w:fill="B3B3B3"/>
          </w:tcPr>
          <w:p w:rsidR="00D82FA2" w:rsidRPr="00D82FA2" w:rsidRDefault="00D82FA2" w:rsidP="00D82FA2">
            <w:pPr>
              <w:tabs>
                <w:tab w:val="left" w:pos="288"/>
                <w:tab w:val="left" w:pos="576"/>
                <w:tab w:val="left" w:pos="864"/>
                <w:tab w:val="left" w:pos="1152"/>
              </w:tabs>
              <w:ind w:right="40"/>
              <w:jc w:val="center"/>
              <w:rPr>
                <w:rFonts w:hint="cs"/>
                <w:b/>
                <w:bCs/>
                <w:sz w:val="32"/>
                <w:szCs w:val="32"/>
                <w:rtl/>
              </w:rPr>
            </w:pPr>
            <w:r w:rsidRPr="00D82FA2">
              <w:rPr>
                <w:rFonts w:hint="cs"/>
                <w:b/>
                <w:bCs/>
                <w:sz w:val="32"/>
                <w:szCs w:val="32"/>
                <w:rtl/>
              </w:rPr>
              <w:t>التعليم العالي</w:t>
            </w:r>
          </w:p>
        </w:tc>
      </w:tr>
    </w:tbl>
    <w:p w:rsidR="00CB4538" w:rsidRPr="00613BDF" w:rsidRDefault="00CB4538" w:rsidP="00CB4538">
      <w:pPr>
        <w:pStyle w:val="BodyText2"/>
        <w:spacing w:after="120" w:line="400" w:lineRule="exact"/>
        <w:ind w:left="1030"/>
        <w:rPr>
          <w:b/>
          <w:bCs/>
          <w:sz w:val="30"/>
          <w:szCs w:val="30"/>
          <w:rtl/>
        </w:rPr>
      </w:pPr>
      <w:r w:rsidRPr="00613BDF">
        <w:rPr>
          <w:b/>
          <w:bCs/>
          <w:sz w:val="30"/>
          <w:szCs w:val="30"/>
          <w:rtl/>
        </w:rPr>
        <w:t>الطلاب المسجلون - مواطنو جمهورية مقدونيا حسب الانتماء العرقي والجنس</w:t>
      </w:r>
    </w:p>
    <w:tbl>
      <w:tblPr>
        <w:bidiVisual/>
        <w:tblW w:w="8010" w:type="dxa"/>
        <w:tblInd w:w="1138" w:type="dxa"/>
        <w:tblBorders>
          <w:top w:val="single" w:sz="12" w:space="0" w:color="auto"/>
          <w:bottom w:val="single" w:sz="12" w:space="0" w:color="auto"/>
        </w:tblBorders>
        <w:tblLayout w:type="fixed"/>
        <w:tblLook w:val="0000" w:firstRow="0" w:lastRow="0" w:firstColumn="0" w:lastColumn="0" w:noHBand="0" w:noVBand="0"/>
      </w:tblPr>
      <w:tblGrid>
        <w:gridCol w:w="1440"/>
        <w:gridCol w:w="810"/>
        <w:gridCol w:w="900"/>
        <w:gridCol w:w="810"/>
        <w:gridCol w:w="720"/>
        <w:gridCol w:w="630"/>
        <w:gridCol w:w="720"/>
        <w:gridCol w:w="540"/>
        <w:gridCol w:w="720"/>
        <w:gridCol w:w="720"/>
      </w:tblGrid>
      <w:tr w:rsidR="00CB4538" w:rsidRPr="00D82FA2">
        <w:tblPrEx>
          <w:tblCellMar>
            <w:top w:w="0" w:type="dxa"/>
            <w:bottom w:w="0" w:type="dxa"/>
          </w:tblCellMar>
        </w:tblPrEx>
        <w:trPr>
          <w:trHeight w:val="195"/>
        </w:trPr>
        <w:tc>
          <w:tcPr>
            <w:tcW w:w="1440" w:type="dxa"/>
            <w:vMerge w:val="restart"/>
            <w:tcBorders>
              <w:top w:val="single" w:sz="12" w:space="0" w:color="auto"/>
              <w:bottom w:val="nil"/>
            </w:tcBorders>
          </w:tcPr>
          <w:p w:rsidR="00CB4538" w:rsidRPr="00D82FA2" w:rsidRDefault="00CB4538" w:rsidP="00654E02">
            <w:pPr>
              <w:pStyle w:val="BodyText2"/>
              <w:spacing w:line="400" w:lineRule="exact"/>
              <w:rPr>
                <w:rFonts w:hint="cs"/>
                <w:i/>
                <w:iCs/>
                <w:sz w:val="22"/>
                <w:szCs w:val="22"/>
                <w:rtl/>
              </w:rPr>
            </w:pPr>
          </w:p>
          <w:p w:rsidR="00CB4538" w:rsidRPr="00D82FA2" w:rsidRDefault="00CB4538" w:rsidP="00654E02">
            <w:pPr>
              <w:pStyle w:val="BodyText2"/>
              <w:spacing w:line="400" w:lineRule="exact"/>
              <w:rPr>
                <w:i/>
                <w:iCs/>
                <w:sz w:val="22"/>
                <w:szCs w:val="22"/>
                <w:rtl/>
              </w:rPr>
            </w:pPr>
            <w:r w:rsidRPr="00D82FA2">
              <w:rPr>
                <w:i/>
                <w:iCs/>
                <w:sz w:val="22"/>
                <w:szCs w:val="22"/>
                <w:rtl/>
              </w:rPr>
              <w:t>السنة الدراسية</w:t>
            </w:r>
          </w:p>
        </w:tc>
        <w:tc>
          <w:tcPr>
            <w:tcW w:w="810" w:type="dxa"/>
            <w:vMerge w:val="restart"/>
            <w:tcBorders>
              <w:top w:val="single" w:sz="12" w:space="0" w:color="auto"/>
              <w:bottom w:val="nil"/>
            </w:tcBorders>
          </w:tcPr>
          <w:p w:rsidR="00CB4538" w:rsidRPr="00D82FA2" w:rsidRDefault="00CB4538" w:rsidP="00654E02">
            <w:pPr>
              <w:pStyle w:val="BodyText2"/>
              <w:spacing w:line="400" w:lineRule="exact"/>
              <w:rPr>
                <w:rFonts w:hint="cs"/>
                <w:b/>
                <w:bCs/>
                <w:i/>
                <w:iCs/>
                <w:sz w:val="22"/>
                <w:szCs w:val="22"/>
                <w:rtl/>
              </w:rPr>
            </w:pPr>
          </w:p>
          <w:p w:rsidR="00CB4538" w:rsidRPr="00D82FA2" w:rsidRDefault="00CB4538" w:rsidP="00654E02">
            <w:pPr>
              <w:pStyle w:val="BodyText2"/>
              <w:spacing w:line="400" w:lineRule="exact"/>
              <w:rPr>
                <w:b/>
                <w:bCs/>
                <w:i/>
                <w:iCs/>
                <w:sz w:val="22"/>
                <w:szCs w:val="22"/>
                <w:rtl/>
              </w:rPr>
            </w:pPr>
            <w:r w:rsidRPr="00D82FA2">
              <w:rPr>
                <w:b/>
                <w:bCs/>
                <w:i/>
                <w:iCs/>
                <w:sz w:val="22"/>
                <w:szCs w:val="22"/>
                <w:rtl/>
              </w:rPr>
              <w:t>ا</w:t>
            </w:r>
            <w:r w:rsidRPr="00D82FA2">
              <w:rPr>
                <w:i/>
                <w:iCs/>
                <w:sz w:val="22"/>
                <w:szCs w:val="22"/>
                <w:rtl/>
              </w:rPr>
              <w:t>لجنس</w:t>
            </w:r>
          </w:p>
        </w:tc>
        <w:tc>
          <w:tcPr>
            <w:tcW w:w="900" w:type="dxa"/>
            <w:vMerge w:val="restart"/>
            <w:tcBorders>
              <w:top w:val="single" w:sz="12" w:space="0" w:color="auto"/>
              <w:bottom w:val="nil"/>
            </w:tcBorders>
          </w:tcPr>
          <w:p w:rsidR="00CB4538" w:rsidRPr="00D82FA2" w:rsidRDefault="00CB4538" w:rsidP="00654E02">
            <w:pPr>
              <w:pStyle w:val="BodyText2"/>
              <w:spacing w:line="400" w:lineRule="exact"/>
              <w:rPr>
                <w:rFonts w:hint="cs"/>
                <w:i/>
                <w:iCs/>
                <w:sz w:val="22"/>
                <w:szCs w:val="22"/>
                <w:rtl/>
              </w:rPr>
            </w:pPr>
          </w:p>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المجموع</w:t>
            </w:r>
          </w:p>
        </w:tc>
        <w:tc>
          <w:tcPr>
            <w:tcW w:w="4860" w:type="dxa"/>
            <w:gridSpan w:val="7"/>
            <w:tcBorders>
              <w:top w:val="single" w:sz="12" w:space="0" w:color="auto"/>
              <w:bottom w:val="single" w:sz="8" w:space="0" w:color="auto"/>
            </w:tcBorders>
          </w:tcPr>
          <w:p w:rsidR="00CB4538" w:rsidRPr="00D82FA2" w:rsidRDefault="00CB4538" w:rsidP="00654E02">
            <w:pPr>
              <w:pStyle w:val="BodyText2"/>
              <w:spacing w:line="400" w:lineRule="exact"/>
              <w:jc w:val="center"/>
              <w:rPr>
                <w:rFonts w:hint="cs"/>
                <w:i/>
                <w:iCs/>
                <w:sz w:val="22"/>
                <w:szCs w:val="22"/>
                <w:rtl/>
              </w:rPr>
            </w:pPr>
            <w:r w:rsidRPr="00D82FA2">
              <w:rPr>
                <w:rFonts w:hint="cs"/>
                <w:i/>
                <w:iCs/>
                <w:sz w:val="22"/>
                <w:szCs w:val="22"/>
                <w:rtl/>
              </w:rPr>
              <w:t>الانتماء العرقي</w:t>
            </w:r>
          </w:p>
        </w:tc>
      </w:tr>
      <w:tr w:rsidR="00CB4538" w:rsidRPr="00D82FA2">
        <w:tblPrEx>
          <w:tblCellMar>
            <w:top w:w="0" w:type="dxa"/>
            <w:bottom w:w="0" w:type="dxa"/>
          </w:tblCellMar>
        </w:tblPrEx>
        <w:trPr>
          <w:trHeight w:val="405"/>
        </w:trPr>
        <w:tc>
          <w:tcPr>
            <w:tcW w:w="1440" w:type="dxa"/>
            <w:vMerge/>
            <w:tcBorders>
              <w:top w:val="nil"/>
              <w:bottom w:val="single" w:sz="12" w:space="0" w:color="auto"/>
            </w:tcBorders>
          </w:tcPr>
          <w:p w:rsidR="00CB4538" w:rsidRPr="00D82FA2" w:rsidRDefault="00CB4538" w:rsidP="00654E02">
            <w:pPr>
              <w:pStyle w:val="BodyText2"/>
              <w:spacing w:line="400" w:lineRule="exact"/>
              <w:rPr>
                <w:i/>
                <w:iCs/>
                <w:sz w:val="22"/>
                <w:szCs w:val="22"/>
                <w:rtl/>
              </w:rPr>
            </w:pPr>
          </w:p>
        </w:tc>
        <w:tc>
          <w:tcPr>
            <w:tcW w:w="810" w:type="dxa"/>
            <w:vMerge/>
            <w:tcBorders>
              <w:top w:val="nil"/>
              <w:bottom w:val="single" w:sz="12" w:space="0" w:color="auto"/>
            </w:tcBorders>
          </w:tcPr>
          <w:p w:rsidR="00CB4538" w:rsidRPr="00D82FA2" w:rsidRDefault="00CB4538" w:rsidP="00654E02">
            <w:pPr>
              <w:pStyle w:val="BodyText2"/>
              <w:spacing w:line="400" w:lineRule="exact"/>
              <w:rPr>
                <w:b/>
                <w:bCs/>
                <w:i/>
                <w:iCs/>
                <w:sz w:val="22"/>
                <w:szCs w:val="22"/>
                <w:rtl/>
              </w:rPr>
            </w:pPr>
          </w:p>
        </w:tc>
        <w:tc>
          <w:tcPr>
            <w:tcW w:w="900" w:type="dxa"/>
            <w:vMerge/>
            <w:tcBorders>
              <w:top w:val="nil"/>
              <w:bottom w:val="single" w:sz="12" w:space="0" w:color="auto"/>
            </w:tcBorders>
          </w:tcPr>
          <w:p w:rsidR="00CB4538" w:rsidRPr="00D82FA2" w:rsidRDefault="00CB4538" w:rsidP="00654E02">
            <w:pPr>
              <w:pStyle w:val="BodyText2"/>
              <w:spacing w:line="400" w:lineRule="exact"/>
              <w:rPr>
                <w:i/>
                <w:iCs/>
                <w:sz w:val="22"/>
                <w:szCs w:val="22"/>
                <w:rtl/>
              </w:rPr>
            </w:pPr>
          </w:p>
        </w:tc>
        <w:tc>
          <w:tcPr>
            <w:tcW w:w="81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مقدونيون</w:t>
            </w:r>
          </w:p>
        </w:tc>
        <w:tc>
          <w:tcPr>
            <w:tcW w:w="72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ألبانيون</w:t>
            </w:r>
          </w:p>
        </w:tc>
        <w:tc>
          <w:tcPr>
            <w:tcW w:w="63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أتراك</w:t>
            </w:r>
          </w:p>
        </w:tc>
        <w:tc>
          <w:tcPr>
            <w:tcW w:w="72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فلاشيون</w:t>
            </w:r>
          </w:p>
        </w:tc>
        <w:tc>
          <w:tcPr>
            <w:tcW w:w="54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غجر</w:t>
            </w:r>
          </w:p>
        </w:tc>
        <w:tc>
          <w:tcPr>
            <w:tcW w:w="720" w:type="dxa"/>
            <w:tcBorders>
              <w:top w:val="single" w:sz="8" w:space="0" w:color="auto"/>
              <w:bottom w:val="single" w:sz="12" w:space="0" w:color="auto"/>
            </w:tcBorders>
          </w:tcPr>
          <w:p w:rsidR="00CB4538" w:rsidRPr="00D82FA2" w:rsidRDefault="00CB4538" w:rsidP="00654E02">
            <w:pPr>
              <w:pStyle w:val="BodyText2"/>
              <w:spacing w:line="400" w:lineRule="exact"/>
              <w:rPr>
                <w:rFonts w:hint="cs"/>
                <w:i/>
                <w:iCs/>
                <w:sz w:val="22"/>
                <w:szCs w:val="22"/>
                <w:rtl/>
              </w:rPr>
            </w:pPr>
            <w:r w:rsidRPr="00D82FA2">
              <w:rPr>
                <w:rFonts w:hint="cs"/>
                <w:i/>
                <w:iCs/>
                <w:sz w:val="22"/>
                <w:szCs w:val="22"/>
                <w:rtl/>
              </w:rPr>
              <w:t>صرب</w:t>
            </w:r>
          </w:p>
        </w:tc>
        <w:tc>
          <w:tcPr>
            <w:tcW w:w="720" w:type="dxa"/>
            <w:tcBorders>
              <w:top w:val="single" w:sz="8" w:space="0" w:color="auto"/>
              <w:bottom w:val="single" w:sz="12" w:space="0" w:color="auto"/>
            </w:tcBorders>
          </w:tcPr>
          <w:p w:rsidR="00CB4538" w:rsidRPr="00D82FA2" w:rsidRDefault="00CB4538" w:rsidP="00654E02">
            <w:pPr>
              <w:pStyle w:val="BodyText2"/>
              <w:spacing w:line="240" w:lineRule="exact"/>
              <w:rPr>
                <w:rFonts w:hint="cs"/>
                <w:i/>
                <w:iCs/>
                <w:sz w:val="22"/>
                <w:szCs w:val="22"/>
                <w:rtl/>
              </w:rPr>
            </w:pPr>
            <w:r w:rsidRPr="00D82FA2">
              <w:rPr>
                <w:rFonts w:hint="cs"/>
                <w:i/>
                <w:iCs/>
                <w:sz w:val="22"/>
                <w:szCs w:val="22"/>
                <w:rtl/>
              </w:rPr>
              <w:t>جنسيات أخرى</w:t>
            </w:r>
          </w:p>
        </w:tc>
      </w:tr>
      <w:tr w:rsidR="00CB4538" w:rsidRPr="00D82FA2">
        <w:tblPrEx>
          <w:tblCellMar>
            <w:top w:w="0" w:type="dxa"/>
            <w:bottom w:w="0" w:type="dxa"/>
          </w:tblCellMar>
        </w:tblPrEx>
        <w:tc>
          <w:tcPr>
            <w:tcW w:w="1440" w:type="dxa"/>
            <w:vMerge w:val="restart"/>
            <w:tcBorders>
              <w:top w:val="single" w:sz="12" w:space="0" w:color="auto"/>
            </w:tcBorders>
            <w:vAlign w:val="center"/>
          </w:tcPr>
          <w:p w:rsidR="00CB4538" w:rsidRPr="00D82FA2" w:rsidRDefault="00CB4538" w:rsidP="00654E02">
            <w:pPr>
              <w:pStyle w:val="BodyText2"/>
              <w:spacing w:line="400" w:lineRule="exact"/>
              <w:jc w:val="left"/>
              <w:rPr>
                <w:rFonts w:hint="cs"/>
                <w:sz w:val="22"/>
                <w:szCs w:val="22"/>
                <w:rtl/>
              </w:rPr>
            </w:pPr>
            <w:r w:rsidRPr="00D82FA2">
              <w:rPr>
                <w:rFonts w:hint="cs"/>
                <w:sz w:val="22"/>
                <w:szCs w:val="22"/>
                <w:rtl/>
              </w:rPr>
              <w:t>1999/2000</w:t>
            </w:r>
          </w:p>
        </w:tc>
        <w:tc>
          <w:tcPr>
            <w:tcW w:w="81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المجموع</w:t>
            </w:r>
          </w:p>
        </w:tc>
        <w:tc>
          <w:tcPr>
            <w:tcW w:w="90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679 36</w:t>
            </w:r>
          </w:p>
        </w:tc>
        <w:tc>
          <w:tcPr>
            <w:tcW w:w="81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629 32</w:t>
            </w:r>
          </w:p>
        </w:tc>
        <w:tc>
          <w:tcPr>
            <w:tcW w:w="72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028 2</w:t>
            </w:r>
          </w:p>
        </w:tc>
        <w:tc>
          <w:tcPr>
            <w:tcW w:w="63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409</w:t>
            </w:r>
          </w:p>
        </w:tc>
        <w:tc>
          <w:tcPr>
            <w:tcW w:w="72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374</w:t>
            </w:r>
          </w:p>
        </w:tc>
        <w:tc>
          <w:tcPr>
            <w:tcW w:w="54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71</w:t>
            </w:r>
          </w:p>
        </w:tc>
        <w:tc>
          <w:tcPr>
            <w:tcW w:w="72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717</w:t>
            </w:r>
          </w:p>
        </w:tc>
        <w:tc>
          <w:tcPr>
            <w:tcW w:w="720" w:type="dxa"/>
            <w:tcBorders>
              <w:top w:val="single" w:sz="12" w:space="0" w:color="auto"/>
            </w:tcBorders>
          </w:tcPr>
          <w:p w:rsidR="00CB4538" w:rsidRPr="00D82FA2" w:rsidRDefault="00CB4538" w:rsidP="00654E02">
            <w:pPr>
              <w:pStyle w:val="BodyText2"/>
              <w:spacing w:line="400" w:lineRule="exact"/>
              <w:rPr>
                <w:rFonts w:hint="cs"/>
                <w:sz w:val="22"/>
                <w:szCs w:val="22"/>
                <w:rtl/>
              </w:rPr>
            </w:pPr>
            <w:r w:rsidRPr="00D82FA2">
              <w:rPr>
                <w:rFonts w:hint="cs"/>
                <w:sz w:val="22"/>
                <w:szCs w:val="22"/>
                <w:rtl/>
              </w:rPr>
              <w:t>451</w:t>
            </w:r>
          </w:p>
        </w:tc>
      </w:tr>
      <w:tr w:rsidR="00CB4538" w:rsidRPr="00D82FA2">
        <w:tblPrEx>
          <w:tblCellMar>
            <w:top w:w="0" w:type="dxa"/>
            <w:bottom w:w="0" w:type="dxa"/>
          </w:tblCellMar>
        </w:tblPrEx>
        <w:tc>
          <w:tcPr>
            <w:tcW w:w="1440" w:type="dxa"/>
            <w:vMerge/>
            <w:vAlign w:val="center"/>
          </w:tcPr>
          <w:p w:rsidR="00CB4538" w:rsidRPr="00D82FA2" w:rsidRDefault="00CB4538" w:rsidP="00654E02">
            <w:pPr>
              <w:pStyle w:val="BodyText2"/>
              <w:spacing w:line="400" w:lineRule="exact"/>
              <w:jc w:val="left"/>
              <w:rPr>
                <w:rFonts w:hint="cs"/>
                <w:sz w:val="22"/>
                <w:szCs w:val="22"/>
                <w:rtl/>
              </w:rPr>
            </w:pP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نساء</w:t>
            </w:r>
          </w:p>
        </w:tc>
        <w:tc>
          <w:tcPr>
            <w:tcW w:w="90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216 20</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271 18</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885</w:t>
            </w:r>
          </w:p>
        </w:tc>
        <w:tc>
          <w:tcPr>
            <w:tcW w:w="63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207</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220</w:t>
            </w:r>
          </w:p>
        </w:tc>
        <w:tc>
          <w:tcPr>
            <w:tcW w:w="54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35</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369</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229</w:t>
            </w:r>
          </w:p>
        </w:tc>
      </w:tr>
      <w:tr w:rsidR="00CB4538" w:rsidRPr="00D82FA2">
        <w:tblPrEx>
          <w:tblCellMar>
            <w:top w:w="0" w:type="dxa"/>
            <w:bottom w:w="0" w:type="dxa"/>
          </w:tblCellMar>
        </w:tblPrEx>
        <w:tc>
          <w:tcPr>
            <w:tcW w:w="1440" w:type="dxa"/>
            <w:vMerge w:val="restart"/>
            <w:vAlign w:val="center"/>
          </w:tcPr>
          <w:p w:rsidR="00CB4538" w:rsidRPr="00D82FA2" w:rsidRDefault="00CB4538" w:rsidP="00654E02">
            <w:pPr>
              <w:pStyle w:val="BodyText2"/>
              <w:spacing w:line="400" w:lineRule="exact"/>
              <w:jc w:val="left"/>
              <w:rPr>
                <w:rFonts w:hint="cs"/>
                <w:sz w:val="22"/>
                <w:szCs w:val="22"/>
                <w:rtl/>
              </w:rPr>
            </w:pPr>
            <w:r w:rsidRPr="00D82FA2">
              <w:rPr>
                <w:rFonts w:hint="cs"/>
                <w:sz w:val="22"/>
                <w:szCs w:val="22"/>
                <w:rtl/>
              </w:rPr>
              <w:t>2000/2001</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المجموع</w:t>
            </w:r>
          </w:p>
        </w:tc>
        <w:tc>
          <w:tcPr>
            <w:tcW w:w="90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075 40</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396 35</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285 2</w:t>
            </w:r>
          </w:p>
        </w:tc>
        <w:tc>
          <w:tcPr>
            <w:tcW w:w="63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444</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108</w:t>
            </w:r>
          </w:p>
        </w:tc>
        <w:tc>
          <w:tcPr>
            <w:tcW w:w="54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408</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 xml:space="preserve">746 </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688</w:t>
            </w:r>
          </w:p>
        </w:tc>
      </w:tr>
      <w:tr w:rsidR="00CB4538" w:rsidRPr="00D82FA2">
        <w:tblPrEx>
          <w:tblCellMar>
            <w:top w:w="0" w:type="dxa"/>
            <w:bottom w:w="0" w:type="dxa"/>
          </w:tblCellMar>
        </w:tblPrEx>
        <w:tc>
          <w:tcPr>
            <w:tcW w:w="1440" w:type="dxa"/>
            <w:vMerge/>
            <w:vAlign w:val="center"/>
          </w:tcPr>
          <w:p w:rsidR="00CB4538" w:rsidRPr="00D82FA2" w:rsidRDefault="00CB4538" w:rsidP="00654E02">
            <w:pPr>
              <w:pStyle w:val="BodyText2"/>
              <w:spacing w:line="400" w:lineRule="exact"/>
              <w:jc w:val="left"/>
              <w:rPr>
                <w:rFonts w:hint="cs"/>
                <w:sz w:val="22"/>
                <w:szCs w:val="22"/>
                <w:rtl/>
              </w:rPr>
            </w:pP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نساء</w:t>
            </w:r>
          </w:p>
        </w:tc>
        <w:tc>
          <w:tcPr>
            <w:tcW w:w="90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381 22</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069 20</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053 1</w:t>
            </w:r>
          </w:p>
        </w:tc>
        <w:tc>
          <w:tcPr>
            <w:tcW w:w="63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223</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66</w:t>
            </w:r>
          </w:p>
        </w:tc>
        <w:tc>
          <w:tcPr>
            <w:tcW w:w="54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252</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386</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332</w:t>
            </w:r>
          </w:p>
        </w:tc>
      </w:tr>
      <w:tr w:rsidR="00CB4538" w:rsidRPr="00D82FA2">
        <w:tblPrEx>
          <w:tblCellMar>
            <w:top w:w="0" w:type="dxa"/>
            <w:bottom w:w="0" w:type="dxa"/>
          </w:tblCellMar>
        </w:tblPrEx>
        <w:tc>
          <w:tcPr>
            <w:tcW w:w="1440" w:type="dxa"/>
            <w:vMerge w:val="restart"/>
            <w:vAlign w:val="center"/>
          </w:tcPr>
          <w:p w:rsidR="00CB4538" w:rsidRPr="00D82FA2" w:rsidRDefault="00CB4538" w:rsidP="00654E02">
            <w:pPr>
              <w:pStyle w:val="BodyText2"/>
              <w:spacing w:line="400" w:lineRule="exact"/>
              <w:jc w:val="left"/>
              <w:rPr>
                <w:rFonts w:hint="cs"/>
                <w:sz w:val="22"/>
                <w:szCs w:val="22"/>
                <w:rtl/>
              </w:rPr>
            </w:pPr>
            <w:r w:rsidRPr="00D82FA2">
              <w:rPr>
                <w:rFonts w:hint="cs"/>
                <w:sz w:val="22"/>
                <w:szCs w:val="22"/>
                <w:rtl/>
              </w:rPr>
              <w:t>2001/2002</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المجموع</w:t>
            </w:r>
          </w:p>
        </w:tc>
        <w:tc>
          <w:tcPr>
            <w:tcW w:w="90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575 44</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765 39</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192 2</w:t>
            </w:r>
          </w:p>
        </w:tc>
        <w:tc>
          <w:tcPr>
            <w:tcW w:w="63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546</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126</w:t>
            </w:r>
          </w:p>
        </w:tc>
        <w:tc>
          <w:tcPr>
            <w:tcW w:w="54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417</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822</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707</w:t>
            </w:r>
          </w:p>
        </w:tc>
      </w:tr>
      <w:tr w:rsidR="00CB4538" w:rsidRPr="00D82FA2">
        <w:tblPrEx>
          <w:tblCellMar>
            <w:top w:w="0" w:type="dxa"/>
            <w:bottom w:w="0" w:type="dxa"/>
          </w:tblCellMar>
        </w:tblPrEx>
        <w:tc>
          <w:tcPr>
            <w:tcW w:w="1440" w:type="dxa"/>
            <w:vMerge/>
          </w:tcPr>
          <w:p w:rsidR="00CB4538" w:rsidRPr="00D82FA2" w:rsidRDefault="00CB4538" w:rsidP="00654E02">
            <w:pPr>
              <w:pStyle w:val="BodyText2"/>
              <w:spacing w:line="400" w:lineRule="exact"/>
              <w:rPr>
                <w:rFonts w:hint="cs"/>
                <w:sz w:val="22"/>
                <w:szCs w:val="22"/>
                <w:rtl/>
              </w:rPr>
            </w:pP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نساء</w:t>
            </w:r>
          </w:p>
        </w:tc>
        <w:tc>
          <w:tcPr>
            <w:tcW w:w="90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626 24</w:t>
            </w:r>
          </w:p>
        </w:tc>
        <w:tc>
          <w:tcPr>
            <w:tcW w:w="81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149 22</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094 1</w:t>
            </w:r>
          </w:p>
        </w:tc>
        <w:tc>
          <w:tcPr>
            <w:tcW w:w="63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269</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68</w:t>
            </w:r>
          </w:p>
        </w:tc>
        <w:tc>
          <w:tcPr>
            <w:tcW w:w="54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257</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425</w:t>
            </w:r>
          </w:p>
        </w:tc>
        <w:tc>
          <w:tcPr>
            <w:tcW w:w="720" w:type="dxa"/>
          </w:tcPr>
          <w:p w:rsidR="00CB4538" w:rsidRPr="00D82FA2" w:rsidRDefault="00CB4538" w:rsidP="00654E02">
            <w:pPr>
              <w:pStyle w:val="BodyText2"/>
              <w:spacing w:line="400" w:lineRule="exact"/>
              <w:rPr>
                <w:rFonts w:hint="cs"/>
                <w:sz w:val="22"/>
                <w:szCs w:val="22"/>
                <w:rtl/>
              </w:rPr>
            </w:pPr>
            <w:r w:rsidRPr="00D82FA2">
              <w:rPr>
                <w:rFonts w:hint="cs"/>
                <w:sz w:val="22"/>
                <w:szCs w:val="22"/>
                <w:rtl/>
              </w:rPr>
              <w:t>364</w:t>
            </w:r>
          </w:p>
        </w:tc>
      </w:tr>
    </w:tbl>
    <w:p w:rsidR="00CB4538" w:rsidRPr="003A1529" w:rsidRDefault="00CB4538" w:rsidP="00CB4538">
      <w:pPr>
        <w:pStyle w:val="BodyText2"/>
        <w:spacing w:after="120" w:line="400" w:lineRule="exact"/>
        <w:ind w:left="1030"/>
        <w:rPr>
          <w:sz w:val="26"/>
          <w:szCs w:val="26"/>
          <w:rtl/>
        </w:rPr>
      </w:pPr>
      <w:r w:rsidRPr="003A1529">
        <w:rPr>
          <w:sz w:val="26"/>
          <w:szCs w:val="26"/>
          <w:rtl/>
        </w:rPr>
        <w:t>المصدر:  مكتب الإحصاءات الحكومية</w:t>
      </w:r>
    </w:p>
    <w:p w:rsidR="002D42C1" w:rsidRDefault="002D42C1" w:rsidP="002D42C1">
      <w:pPr>
        <w:pStyle w:val="BodyText2"/>
        <w:spacing w:after="120" w:line="400" w:lineRule="exact"/>
        <w:ind w:left="1030"/>
        <w:jc w:val="both"/>
        <w:rPr>
          <w:rFonts w:hint="cs"/>
          <w:sz w:val="30"/>
          <w:szCs w:val="30"/>
          <w:rtl/>
        </w:rPr>
      </w:pP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2D42C1">
        <w:tblPrEx>
          <w:tblCellMar>
            <w:top w:w="0" w:type="dxa"/>
            <w:bottom w:w="0" w:type="dxa"/>
          </w:tblCellMar>
        </w:tblPrEx>
        <w:tc>
          <w:tcPr>
            <w:tcW w:w="8010" w:type="dxa"/>
            <w:shd w:val="clear" w:color="auto" w:fill="B3B3B3"/>
          </w:tcPr>
          <w:p w:rsidR="002D42C1" w:rsidRPr="002D42C1" w:rsidRDefault="002D42C1" w:rsidP="002D42C1">
            <w:pPr>
              <w:tabs>
                <w:tab w:val="left" w:pos="288"/>
                <w:tab w:val="left" w:pos="576"/>
                <w:tab w:val="left" w:pos="864"/>
                <w:tab w:val="left" w:pos="1152"/>
              </w:tabs>
              <w:ind w:right="40"/>
              <w:jc w:val="center"/>
              <w:rPr>
                <w:rFonts w:hint="cs"/>
                <w:b/>
                <w:bCs/>
                <w:sz w:val="32"/>
                <w:szCs w:val="32"/>
                <w:rtl/>
              </w:rPr>
            </w:pPr>
            <w:r w:rsidRPr="002D42C1">
              <w:rPr>
                <w:rFonts w:hint="cs"/>
                <w:b/>
                <w:bCs/>
                <w:sz w:val="32"/>
                <w:szCs w:val="32"/>
                <w:rtl/>
              </w:rPr>
              <w:t>الحماية الاجتماعية</w:t>
            </w:r>
          </w:p>
        </w:tc>
      </w:tr>
    </w:tbl>
    <w:p w:rsidR="00CB4538" w:rsidRPr="002D42C1" w:rsidRDefault="00CB4538" w:rsidP="002D42C1">
      <w:pPr>
        <w:pStyle w:val="BodyText2"/>
        <w:spacing w:after="120" w:line="400" w:lineRule="exact"/>
        <w:ind w:left="1030"/>
        <w:jc w:val="both"/>
        <w:rPr>
          <w:rFonts w:hint="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توفر الدولة أماكن الإقامة للتلاميذ والطلاب بشروط متساوية في وحدات مبيت الطلاب،بالإضافة إلى ما تقدمه من منح.  </w:t>
      </w:r>
      <w:r w:rsidRPr="00613BDF">
        <w:rPr>
          <w:rFonts w:hint="cs"/>
          <w:sz w:val="30"/>
          <w:szCs w:val="30"/>
          <w:rtl/>
          <w:lang w:bidi="ar-EG"/>
        </w:rPr>
        <w:t>و</w:t>
      </w:r>
      <w:r w:rsidRPr="00613BDF">
        <w:rPr>
          <w:sz w:val="30"/>
          <w:szCs w:val="30"/>
          <w:rtl/>
        </w:rPr>
        <w:t xml:space="preserve">قد وفرت الإقامة </w:t>
      </w:r>
      <w:r w:rsidRPr="00613BDF">
        <w:rPr>
          <w:rFonts w:hint="cs"/>
          <w:sz w:val="30"/>
          <w:szCs w:val="30"/>
          <w:rtl/>
          <w:lang w:bidi="ar-EG"/>
        </w:rPr>
        <w:t xml:space="preserve">في </w:t>
      </w:r>
      <w:r w:rsidRPr="00613BDF">
        <w:rPr>
          <w:sz w:val="30"/>
          <w:szCs w:val="30"/>
          <w:rtl/>
        </w:rPr>
        <w:t xml:space="preserve">السنة الأكاديمية 2001/2000 لطلاب عددهم 4309طالبا في 7 من وحدات مبيت الطلاب </w:t>
      </w:r>
      <w:r w:rsidRPr="00613BDF">
        <w:rPr>
          <w:rFonts w:hint="cs"/>
          <w:sz w:val="30"/>
          <w:szCs w:val="30"/>
          <w:rtl/>
          <w:lang w:bidi="ar-EG"/>
        </w:rPr>
        <w:t>و</w:t>
      </w:r>
      <w:r w:rsidRPr="00613BDF">
        <w:rPr>
          <w:sz w:val="30"/>
          <w:szCs w:val="30"/>
          <w:rtl/>
        </w:rPr>
        <w:t>3146</w:t>
      </w:r>
      <w:r w:rsidRPr="00613BDF">
        <w:rPr>
          <w:rFonts w:hint="cs"/>
          <w:sz w:val="30"/>
          <w:szCs w:val="30"/>
          <w:rtl/>
          <w:lang w:bidi="ar-EG"/>
        </w:rPr>
        <w:t xml:space="preserve"> </w:t>
      </w:r>
      <w:r w:rsidRPr="00613BDF">
        <w:rPr>
          <w:sz w:val="30"/>
          <w:szCs w:val="30"/>
          <w:rtl/>
        </w:rPr>
        <w:t xml:space="preserve">تلميذا فى 32 مدرسة داخلية.  وفي </w:t>
      </w:r>
      <w:r w:rsidRPr="00613BDF">
        <w:rPr>
          <w:rFonts w:hint="cs"/>
          <w:sz w:val="30"/>
          <w:szCs w:val="30"/>
          <w:rtl/>
          <w:lang w:bidi="ar-EG"/>
        </w:rPr>
        <w:t>ال</w:t>
      </w:r>
      <w:r w:rsidRPr="00613BDF">
        <w:rPr>
          <w:sz w:val="30"/>
          <w:szCs w:val="30"/>
          <w:rtl/>
        </w:rPr>
        <w:t xml:space="preserve">سنة الدراسية 2000/2001 وفرت الإقامة </w:t>
      </w:r>
      <w:r w:rsidRPr="00613BDF">
        <w:rPr>
          <w:rFonts w:hint="cs"/>
          <w:sz w:val="30"/>
          <w:szCs w:val="30"/>
          <w:rtl/>
          <w:lang w:bidi="ar-EG"/>
        </w:rPr>
        <w:t>ل</w:t>
      </w:r>
      <w:r w:rsidRPr="00613BDF">
        <w:rPr>
          <w:sz w:val="30"/>
          <w:szCs w:val="30"/>
          <w:rtl/>
        </w:rPr>
        <w:t xml:space="preserve">طلاب عددهم 5385طالبا في 8 من وحدات مبيت الطلاب، ولتلاميذ عددهم 3610 في 32  مدرسة داخلية، وفي </w:t>
      </w:r>
      <w:r w:rsidRPr="00613BDF">
        <w:rPr>
          <w:rFonts w:hint="cs"/>
          <w:sz w:val="30"/>
          <w:szCs w:val="30"/>
          <w:rtl/>
          <w:lang w:bidi="ar-EG"/>
        </w:rPr>
        <w:t>ال</w:t>
      </w:r>
      <w:r w:rsidRPr="00613BDF">
        <w:rPr>
          <w:sz w:val="30"/>
          <w:szCs w:val="30"/>
          <w:rtl/>
        </w:rPr>
        <w:t xml:space="preserve">سنة الدراسية 1999/ 2000 وفرت الإقامة لطلاب عددهم  1519 </w:t>
      </w:r>
      <w:r w:rsidRPr="00613BDF">
        <w:rPr>
          <w:rFonts w:hint="cs"/>
          <w:sz w:val="30"/>
          <w:szCs w:val="30"/>
          <w:rtl/>
          <w:lang w:bidi="ar-EG"/>
        </w:rPr>
        <w:t xml:space="preserve">طالبا </w:t>
      </w:r>
      <w:r w:rsidRPr="00613BDF">
        <w:rPr>
          <w:sz w:val="30"/>
          <w:szCs w:val="30"/>
          <w:rtl/>
        </w:rPr>
        <w:t xml:space="preserve">في 8 من وحدات مبيت الطلاب،كما وفرت الإقامة لتلاميذ عددهم 3616 تلميذا في 32مدرسة داخلية.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وتميز النظام المحدد لحماية الطفل في جمهورية مقدونيا بأشكال الرعاية التالية،تنشئة الأطفال وتعليمهم في سن ما قبل </w:t>
      </w:r>
      <w:r w:rsidRPr="00613BDF">
        <w:rPr>
          <w:rFonts w:hint="cs"/>
          <w:sz w:val="30"/>
          <w:szCs w:val="30"/>
          <w:rtl/>
          <w:lang w:bidi="ar-EG"/>
        </w:rPr>
        <w:t>الالتحاق ب</w:t>
      </w:r>
      <w:r w:rsidRPr="00613BDF">
        <w:rPr>
          <w:sz w:val="30"/>
          <w:szCs w:val="30"/>
          <w:rtl/>
        </w:rPr>
        <w:t xml:space="preserve">المدرسة،وأشكال أخرى من حماية الطفل.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وهناك نوعان من المنظمات التي تقوم بتعليم ورعاية الأطفال الصغار قبل سن الالتحاق بالمدرسة وهما: </w:t>
      </w:r>
    </w:p>
    <w:p w:rsidR="00CB4538" w:rsidRPr="00613BDF" w:rsidRDefault="00CB4538" w:rsidP="00BE307D">
      <w:pPr>
        <w:pStyle w:val="BodyText2"/>
        <w:numPr>
          <w:ilvl w:val="0"/>
          <w:numId w:val="18"/>
        </w:numPr>
        <w:tabs>
          <w:tab w:val="clear" w:pos="648"/>
          <w:tab w:val="num" w:pos="420"/>
        </w:tabs>
        <w:spacing w:after="120" w:line="400" w:lineRule="exact"/>
        <w:ind w:left="1986" w:right="810" w:hanging="506"/>
        <w:jc w:val="both"/>
        <w:rPr>
          <w:sz w:val="30"/>
          <w:szCs w:val="30"/>
          <w:rtl/>
        </w:rPr>
      </w:pPr>
      <w:r w:rsidRPr="00613BDF">
        <w:rPr>
          <w:sz w:val="30"/>
          <w:szCs w:val="30"/>
          <w:rtl/>
        </w:rPr>
        <w:t xml:space="preserve">منظمات الرعاية والتعليم </w:t>
      </w:r>
      <w:r>
        <w:rPr>
          <w:sz w:val="30"/>
          <w:szCs w:val="30"/>
          <w:rtl/>
        </w:rPr>
        <w:t>(</w:t>
      </w:r>
      <w:r w:rsidRPr="00613BDF">
        <w:rPr>
          <w:sz w:val="30"/>
          <w:szCs w:val="30"/>
          <w:rtl/>
        </w:rPr>
        <w:t>تسمى منظمات الرعاية قبل سن الالتحاق بالمدرسة أو رياض الأطفال</w:t>
      </w:r>
      <w:r>
        <w:rPr>
          <w:sz w:val="30"/>
          <w:szCs w:val="30"/>
          <w:rtl/>
        </w:rPr>
        <w:t>)</w:t>
      </w:r>
      <w:r w:rsidRPr="00613BDF">
        <w:rPr>
          <w:sz w:val="30"/>
          <w:szCs w:val="30"/>
          <w:rtl/>
        </w:rPr>
        <w:t xml:space="preserve">  وتضم: دور الحضانة، رياض الأطفال، مراكز الرعاية النهارية</w:t>
      </w:r>
    </w:p>
    <w:p w:rsidR="00CB4538" w:rsidRPr="00613BDF" w:rsidRDefault="00CB4538" w:rsidP="00CB4538">
      <w:pPr>
        <w:pStyle w:val="BodyText2"/>
        <w:numPr>
          <w:ilvl w:val="0"/>
          <w:numId w:val="18"/>
        </w:numPr>
        <w:tabs>
          <w:tab w:val="clear" w:pos="648"/>
          <w:tab w:val="num" w:pos="420"/>
        </w:tabs>
        <w:spacing w:after="120" w:line="400" w:lineRule="exact"/>
        <w:ind w:left="1030" w:right="810" w:firstLine="450"/>
        <w:jc w:val="both"/>
        <w:rPr>
          <w:sz w:val="30"/>
          <w:szCs w:val="30"/>
          <w:rtl/>
        </w:rPr>
      </w:pPr>
      <w:r w:rsidRPr="00613BDF">
        <w:rPr>
          <w:sz w:val="30"/>
          <w:szCs w:val="30"/>
          <w:rtl/>
        </w:rPr>
        <w:t>مراكز رعاية النهارية في المدارس الابتدائية</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في سنة 2001 غطت منظمات ما قبل الالتحاق بالمدرسة وعددها 52منظمة،21449طفلا في 1206مجموعة</w:t>
      </w:r>
      <w:r w:rsidRPr="00613BDF">
        <w:rPr>
          <w:rFonts w:hint="cs"/>
          <w:sz w:val="30"/>
          <w:szCs w:val="30"/>
          <w:rtl/>
        </w:rPr>
        <w:t>؛</w:t>
      </w:r>
      <w:r w:rsidRPr="00613BDF">
        <w:rPr>
          <w:sz w:val="30"/>
          <w:szCs w:val="30"/>
          <w:rtl/>
        </w:rPr>
        <w:t xml:space="preserve"> ووفرت مراكز الرعاية النها</w:t>
      </w:r>
      <w:r w:rsidRPr="00613BDF">
        <w:rPr>
          <w:rFonts w:hint="cs"/>
          <w:sz w:val="30"/>
          <w:szCs w:val="30"/>
          <w:rtl/>
          <w:lang w:bidi="ar-EG"/>
        </w:rPr>
        <w:t>ر</w:t>
      </w:r>
      <w:r w:rsidRPr="00613BDF">
        <w:rPr>
          <w:sz w:val="30"/>
          <w:szCs w:val="30"/>
          <w:rtl/>
        </w:rPr>
        <w:t xml:space="preserve">ية الموجودة المدارس الابتدائية وعددها 438مركزا </w:t>
      </w:r>
      <w:r w:rsidRPr="00613BDF">
        <w:rPr>
          <w:rFonts w:hint="cs"/>
          <w:sz w:val="30"/>
          <w:szCs w:val="30"/>
          <w:rtl/>
          <w:lang w:bidi="ar-EG"/>
        </w:rPr>
        <w:t>ا</w:t>
      </w:r>
      <w:r w:rsidRPr="00613BDF">
        <w:rPr>
          <w:sz w:val="30"/>
          <w:szCs w:val="30"/>
          <w:rtl/>
        </w:rPr>
        <w:t>لرعاية لأطفال عدد</w:t>
      </w:r>
      <w:r w:rsidRPr="00613BDF">
        <w:rPr>
          <w:rFonts w:hint="cs"/>
          <w:sz w:val="30"/>
          <w:szCs w:val="30"/>
          <w:rtl/>
          <w:lang w:bidi="ar-EG"/>
        </w:rPr>
        <w:t>هم</w:t>
      </w:r>
      <w:r w:rsidRPr="00613BDF">
        <w:rPr>
          <w:sz w:val="30"/>
          <w:szCs w:val="30"/>
          <w:rtl/>
        </w:rPr>
        <w:t xml:space="preserve"> 15053طفلا في 752 مجموعة.  وفي سنة 2000 غطت 52 منظمة من منظمات الرعاية قبل المدرسية 22032طفلا في 1233 مجموعة، كما وفرت الرعاية في 433من مراكز الرعاية النهارية في المدارس الابتدائية لأطفال عددهم 15769 طفلا  في 749 مجموعة.  </w:t>
      </w:r>
      <w:r w:rsidRPr="00613BDF">
        <w:rPr>
          <w:rFonts w:hint="cs"/>
          <w:sz w:val="30"/>
          <w:szCs w:val="30"/>
          <w:rtl/>
          <w:lang w:bidi="ar-EG"/>
        </w:rPr>
        <w:t>و</w:t>
      </w:r>
      <w:r w:rsidRPr="00613BDF">
        <w:rPr>
          <w:sz w:val="30"/>
          <w:szCs w:val="30"/>
          <w:rtl/>
        </w:rPr>
        <w:t>في عام 1999 غطت 52من منظمات الرعاية قبل المدرسية 22564 طفلا في 1253 مجموعة، و</w:t>
      </w:r>
      <w:r w:rsidRPr="00613BDF">
        <w:rPr>
          <w:rFonts w:hint="cs"/>
          <w:sz w:val="30"/>
          <w:szCs w:val="30"/>
          <w:rtl/>
          <w:lang w:bidi="ar-EG"/>
        </w:rPr>
        <w:t>و</w:t>
      </w:r>
      <w:r w:rsidRPr="00613BDF">
        <w:rPr>
          <w:sz w:val="30"/>
          <w:szCs w:val="30"/>
          <w:rtl/>
        </w:rPr>
        <w:t>فرت مراكز الرعاية النها</w:t>
      </w:r>
      <w:r w:rsidRPr="00613BDF">
        <w:rPr>
          <w:rFonts w:hint="cs"/>
          <w:sz w:val="30"/>
          <w:szCs w:val="30"/>
          <w:rtl/>
          <w:lang w:bidi="ar-EG"/>
        </w:rPr>
        <w:t>ر</w:t>
      </w:r>
      <w:r w:rsidRPr="00613BDF">
        <w:rPr>
          <w:sz w:val="30"/>
          <w:szCs w:val="30"/>
          <w:rtl/>
        </w:rPr>
        <w:t>ية في المدارس الابتدائية وعددها 429مركزا  الرعاية لأطفال عدده</w:t>
      </w:r>
      <w:r w:rsidRPr="00613BDF">
        <w:rPr>
          <w:rFonts w:hint="cs"/>
          <w:sz w:val="30"/>
          <w:szCs w:val="30"/>
          <w:rtl/>
          <w:lang w:bidi="ar-EG"/>
        </w:rPr>
        <w:t>م</w:t>
      </w:r>
      <w:r w:rsidRPr="00613BDF">
        <w:rPr>
          <w:sz w:val="30"/>
          <w:szCs w:val="30"/>
          <w:rtl/>
        </w:rPr>
        <w:t xml:space="preserve"> 15784 طفلا في 762 مجموعة. </w:t>
      </w:r>
    </w:p>
    <w:p w:rsidR="00CB4538" w:rsidRPr="00613BDF" w:rsidRDefault="00CB4538" w:rsidP="00CB4538">
      <w:pPr>
        <w:pStyle w:val="BodyText2"/>
        <w:spacing w:after="120" w:line="400" w:lineRule="exact"/>
        <w:ind w:left="1030" w:right="810" w:firstLine="450"/>
        <w:jc w:val="both"/>
        <w:rPr>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وشمل نظام الحماية الاجتماعية المؤسسية لرعاية الأطفال والأحداث المحرومين من الرعاية الأبوية وتعليمهم (دور الأيتام</w:t>
      </w:r>
      <w:r>
        <w:rPr>
          <w:sz w:val="30"/>
          <w:szCs w:val="30"/>
          <w:rtl/>
        </w:rPr>
        <w:t>)</w:t>
      </w:r>
      <w:r w:rsidRPr="00613BDF">
        <w:rPr>
          <w:sz w:val="30"/>
          <w:szCs w:val="30"/>
          <w:rtl/>
        </w:rPr>
        <w:t xml:space="preserve"> عام 2001، دارين للأيتام فيهما 157طفلا، وفي عام 2000كانت هناك داران للأيتام بهما 196 طفلا، وفي عام 1999 كانت هناك داران للأيتام بهما 213 طفلا.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وكان نظام رعاية الأطفال والأحداث ذوي المشاكل الاجتماعية - أي الأطفال والأحداث المهملون من الناحية التعليمية </w:t>
      </w:r>
      <w:r>
        <w:rPr>
          <w:sz w:val="30"/>
          <w:szCs w:val="30"/>
          <w:rtl/>
        </w:rPr>
        <w:t>(</w:t>
      </w:r>
      <w:r w:rsidRPr="00613BDF">
        <w:rPr>
          <w:sz w:val="30"/>
          <w:szCs w:val="30"/>
          <w:rtl/>
        </w:rPr>
        <w:t>مراكز ومؤسسات استقبال الأطفال المهملين من ال</w:t>
      </w:r>
      <w:r w:rsidRPr="00613BDF">
        <w:rPr>
          <w:rFonts w:hint="cs"/>
          <w:sz w:val="30"/>
          <w:szCs w:val="30"/>
          <w:rtl/>
          <w:lang w:bidi="ar-EG"/>
        </w:rPr>
        <w:t>نا</w:t>
      </w:r>
      <w:r w:rsidRPr="00613BDF">
        <w:rPr>
          <w:sz w:val="30"/>
          <w:szCs w:val="30"/>
          <w:rtl/>
        </w:rPr>
        <w:t>حية التعليمية</w:t>
      </w:r>
      <w:r>
        <w:rPr>
          <w:sz w:val="30"/>
          <w:szCs w:val="30"/>
          <w:rtl/>
        </w:rPr>
        <w:t>)</w:t>
      </w:r>
      <w:r w:rsidRPr="00613BDF">
        <w:rPr>
          <w:sz w:val="30"/>
          <w:szCs w:val="30"/>
          <w:rtl/>
        </w:rPr>
        <w:t xml:space="preserve">  يضم في عام 2001 منظمتين بهما 120طفلا.  وفي عام 2001 كانت هناك منظمتان بهما 157 طفلا، وفي عام 2000كانت هناك منظمتان بهما 196 طفلا، وفي عام 1999 كانت هناك منظمتان بهما 85 طفلا.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وكان نظام رعاية الأطفال المصابين بحالات إعاقة عقلية تؤثر في نموهم العقلي عام 2001  يضم 3 منظمات بها 622 طفلا، وفي عام 2000كانت هناك 3 منظمات بها 649 طفلا، وفي عام 1999 كانت هناك 3 منظمات بها 650 طفلا.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وكان نظام رعاية وإقامة المسنين (دور المسنين</w:t>
      </w:r>
      <w:r>
        <w:rPr>
          <w:sz w:val="30"/>
          <w:szCs w:val="30"/>
          <w:rtl/>
        </w:rPr>
        <w:t>)</w:t>
      </w:r>
      <w:r w:rsidRPr="00613BDF">
        <w:rPr>
          <w:sz w:val="30"/>
          <w:szCs w:val="30"/>
          <w:rtl/>
        </w:rPr>
        <w:t xml:space="preserve">  يضم 4 منظمات بها 479 شخصا في عام 2001، وفي عام 2000 كانت هناك 4 منظمات بها 483 شخصا، وفي عام  1999 كانت هناك 4 منظمات بها 484شخصا.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ويكتمل نظام حماية الطفل في جمهورية مقدونيا بتقديم مساعدة مالية للطفل(بدل إعالة الطفل).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وفي عام 2001 كان عدد الأسر التي تتلقى بدل إعالة الطفل 32004 أسرة، ويغطي ذلك 60057طفلا،ثم أصبح عدد الأسر التي تتلقى بدلا خاصا 3080 ويغطي ذلك 3148 طفلا، كما كانت هناك 9724 أسرة تتلقى مجموعة استحقاقات للأطفال المولودين حديثا.  وفي عام 2000 بلغ عدد الأسر التي تتلقى بدل إعالة الطفل 34211 ويغطي ذلك 65892 طفلا،ثم أصبح عدد </w:t>
      </w:r>
      <w:r w:rsidRPr="00613BDF">
        <w:rPr>
          <w:rFonts w:hint="cs"/>
          <w:sz w:val="30"/>
          <w:szCs w:val="30"/>
          <w:rtl/>
          <w:lang w:bidi="ar-EG"/>
        </w:rPr>
        <w:t xml:space="preserve">الأسر </w:t>
      </w:r>
      <w:r w:rsidRPr="00613BDF">
        <w:rPr>
          <w:sz w:val="30"/>
          <w:szCs w:val="30"/>
          <w:rtl/>
        </w:rPr>
        <w:t xml:space="preserve">التي تتلقى بدلا خاصا 2895 أسرة،ويغطي ذلك 2960 طفلا، وكانت هناك 10475أسرة </w:t>
      </w:r>
      <w:r w:rsidRPr="00613BDF">
        <w:rPr>
          <w:rFonts w:hint="cs"/>
          <w:sz w:val="30"/>
          <w:szCs w:val="30"/>
          <w:rtl/>
          <w:lang w:bidi="ar-EG"/>
        </w:rPr>
        <w:t>ت</w:t>
      </w:r>
      <w:r w:rsidRPr="00613BDF">
        <w:rPr>
          <w:sz w:val="30"/>
          <w:szCs w:val="30"/>
          <w:rtl/>
        </w:rPr>
        <w:t>تلقى مجموعة استحقاقات للأطفال حديث</w:t>
      </w:r>
      <w:r w:rsidRPr="00613BDF">
        <w:rPr>
          <w:rFonts w:hint="cs"/>
          <w:sz w:val="30"/>
          <w:szCs w:val="30"/>
          <w:rtl/>
          <w:lang w:bidi="ar-EG"/>
        </w:rPr>
        <w:t>ي</w:t>
      </w:r>
      <w:r w:rsidRPr="00613BDF">
        <w:rPr>
          <w:sz w:val="30"/>
          <w:szCs w:val="30"/>
          <w:rtl/>
        </w:rPr>
        <w:t xml:space="preserve"> الولادة.  وفي عام 1999بلغ عدد الأسر التي تتلقى ب</w:t>
      </w:r>
      <w:r w:rsidRPr="00613BDF">
        <w:rPr>
          <w:rFonts w:hint="cs"/>
          <w:sz w:val="30"/>
          <w:szCs w:val="30"/>
          <w:rtl/>
          <w:lang w:bidi="ar-EG"/>
        </w:rPr>
        <w:t>د</w:t>
      </w:r>
      <w:r w:rsidRPr="00613BDF">
        <w:rPr>
          <w:sz w:val="30"/>
          <w:szCs w:val="30"/>
          <w:rtl/>
        </w:rPr>
        <w:t>ل إعالة الطفل 35515 أسرة، ويغطي ذلك 68605 طفلا،</w:t>
      </w:r>
      <w:r w:rsidRPr="00613BDF">
        <w:rPr>
          <w:rFonts w:hint="cs"/>
          <w:sz w:val="30"/>
          <w:szCs w:val="30"/>
          <w:rtl/>
          <w:lang w:bidi="ar-EG"/>
        </w:rPr>
        <w:t xml:space="preserve"> ثم أصبح ع</w:t>
      </w:r>
      <w:r w:rsidRPr="00613BDF">
        <w:rPr>
          <w:sz w:val="30"/>
          <w:szCs w:val="30"/>
          <w:rtl/>
        </w:rPr>
        <w:t xml:space="preserve">دد </w:t>
      </w:r>
      <w:r w:rsidRPr="00613BDF">
        <w:rPr>
          <w:rFonts w:hint="cs"/>
          <w:sz w:val="30"/>
          <w:szCs w:val="30"/>
          <w:rtl/>
          <w:lang w:bidi="ar-EG"/>
        </w:rPr>
        <w:t>الأس</w:t>
      </w:r>
      <w:r w:rsidRPr="00613BDF">
        <w:rPr>
          <w:sz w:val="30"/>
          <w:szCs w:val="30"/>
          <w:rtl/>
        </w:rPr>
        <w:t>ر التي تتلقى بدلا خ</w:t>
      </w:r>
      <w:r w:rsidRPr="00613BDF">
        <w:rPr>
          <w:rFonts w:hint="cs"/>
          <w:sz w:val="30"/>
          <w:szCs w:val="30"/>
          <w:rtl/>
          <w:lang w:bidi="ar-EG"/>
        </w:rPr>
        <w:t>ا</w:t>
      </w:r>
      <w:r w:rsidRPr="00613BDF">
        <w:rPr>
          <w:sz w:val="30"/>
          <w:szCs w:val="30"/>
          <w:rtl/>
        </w:rPr>
        <w:t>ص</w:t>
      </w:r>
      <w:r w:rsidRPr="00613BDF">
        <w:rPr>
          <w:rFonts w:hint="cs"/>
          <w:sz w:val="30"/>
          <w:szCs w:val="30"/>
          <w:rtl/>
          <w:lang w:bidi="ar-EG"/>
        </w:rPr>
        <w:t>ا</w:t>
      </w:r>
      <w:r w:rsidRPr="00613BDF">
        <w:rPr>
          <w:sz w:val="30"/>
          <w:szCs w:val="30"/>
          <w:rtl/>
        </w:rPr>
        <w:t xml:space="preserve"> 2664 أسرة،ويغطي ذلك 2738طفلا، وكانت هناك 11464 أسرة </w:t>
      </w:r>
      <w:r w:rsidRPr="00613BDF">
        <w:rPr>
          <w:rFonts w:hint="cs"/>
          <w:sz w:val="30"/>
          <w:szCs w:val="30"/>
          <w:rtl/>
          <w:lang w:bidi="ar-EG"/>
        </w:rPr>
        <w:t>ت</w:t>
      </w:r>
      <w:r w:rsidRPr="00613BDF">
        <w:rPr>
          <w:sz w:val="30"/>
          <w:szCs w:val="30"/>
          <w:rtl/>
        </w:rPr>
        <w:t xml:space="preserve">تلقى مجموعة استحقاقات </w:t>
      </w:r>
      <w:r w:rsidRPr="00613BDF">
        <w:rPr>
          <w:rFonts w:hint="cs"/>
          <w:sz w:val="30"/>
          <w:szCs w:val="30"/>
          <w:rtl/>
          <w:lang w:bidi="ar-EG"/>
        </w:rPr>
        <w:t>ا</w:t>
      </w:r>
      <w:r w:rsidRPr="00613BDF">
        <w:rPr>
          <w:sz w:val="30"/>
          <w:szCs w:val="30"/>
          <w:rtl/>
        </w:rPr>
        <w:t xml:space="preserve">لأطفال حديثي الولادة. </w:t>
      </w:r>
    </w:p>
    <w:p w:rsidR="00CC473D" w:rsidRDefault="00CC473D" w:rsidP="00CB4538">
      <w:pPr>
        <w:pStyle w:val="BodyText2"/>
        <w:spacing w:after="120" w:line="400" w:lineRule="exact"/>
        <w:ind w:left="1030"/>
        <w:jc w:val="both"/>
        <w:rPr>
          <w:rFonts w:hint="cs"/>
          <w:sz w:val="26"/>
          <w:szCs w:val="26"/>
          <w:rtl/>
        </w:rPr>
      </w:pPr>
    </w:p>
    <w:p w:rsidR="00CB4538" w:rsidRPr="000A278C" w:rsidRDefault="00CB4538" w:rsidP="00CB4538">
      <w:pPr>
        <w:pStyle w:val="BodyText2"/>
        <w:spacing w:after="120" w:line="400" w:lineRule="exact"/>
        <w:ind w:left="1030"/>
        <w:jc w:val="both"/>
        <w:rPr>
          <w:rFonts w:hint="cs"/>
          <w:sz w:val="26"/>
          <w:szCs w:val="26"/>
          <w:rtl/>
        </w:rPr>
      </w:pPr>
      <w:r w:rsidRPr="000A278C">
        <w:rPr>
          <w:sz w:val="26"/>
          <w:szCs w:val="26"/>
          <w:rtl/>
        </w:rPr>
        <w:t>المصدر:  مكتب الإحصاءات الحكومية</w:t>
      </w:r>
    </w:p>
    <w:p w:rsidR="00CB4538" w:rsidRPr="00613BDF" w:rsidRDefault="00CB4538" w:rsidP="00CB4538">
      <w:pPr>
        <w:pStyle w:val="BodyText2"/>
        <w:spacing w:after="120" w:line="400" w:lineRule="exact"/>
        <w:jc w:val="both"/>
        <w:rPr>
          <w:rFonts w:hint="cs"/>
          <w:sz w:val="30"/>
          <w:szCs w:val="30"/>
          <w:rtl/>
        </w:rPr>
      </w:pPr>
    </w:p>
    <w:p w:rsidR="009B7CB0" w:rsidRDefault="00BE307D" w:rsidP="00CB4538">
      <w:pPr>
        <w:pStyle w:val="BodyText2"/>
        <w:spacing w:after="120" w:line="400" w:lineRule="exact"/>
        <w:ind w:left="1030"/>
        <w:rPr>
          <w:sz w:val="30"/>
          <w:szCs w:val="30"/>
          <w:rtl/>
        </w:rPr>
      </w:pPr>
      <w:r>
        <w:rPr>
          <w:sz w:val="30"/>
          <w:szCs w:val="30"/>
          <w:rtl/>
        </w:rPr>
        <w:br w:type="page"/>
      </w:r>
    </w:p>
    <w:tbl>
      <w:tblPr>
        <w:bidiVisual/>
        <w:tblW w:w="0" w:type="auto"/>
        <w:tblInd w:w="1015"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15"/>
        <w:gridCol w:w="990"/>
        <w:gridCol w:w="810"/>
        <w:gridCol w:w="810"/>
        <w:gridCol w:w="810"/>
        <w:gridCol w:w="810"/>
        <w:gridCol w:w="810"/>
        <w:gridCol w:w="810"/>
        <w:gridCol w:w="720"/>
        <w:gridCol w:w="720"/>
        <w:gridCol w:w="705"/>
        <w:gridCol w:w="15"/>
      </w:tblGrid>
      <w:tr w:rsidR="009B7CB0">
        <w:tblPrEx>
          <w:tblCellMar>
            <w:top w:w="0" w:type="dxa"/>
            <w:bottom w:w="0" w:type="dxa"/>
          </w:tblCellMar>
        </w:tblPrEx>
        <w:trPr>
          <w:gridAfter w:val="1"/>
          <w:wAfter w:w="15" w:type="dxa"/>
        </w:trPr>
        <w:tc>
          <w:tcPr>
            <w:tcW w:w="8010" w:type="dxa"/>
            <w:gridSpan w:val="11"/>
            <w:tcBorders>
              <w:left w:val="nil"/>
            </w:tcBorders>
            <w:shd w:val="clear" w:color="auto" w:fill="B3B3B3"/>
          </w:tcPr>
          <w:p w:rsidR="009B7CB0" w:rsidRPr="009B3C9C" w:rsidRDefault="009B3C9C" w:rsidP="00F22007">
            <w:pPr>
              <w:tabs>
                <w:tab w:val="left" w:pos="288"/>
                <w:tab w:val="left" w:pos="576"/>
                <w:tab w:val="left" w:pos="864"/>
                <w:tab w:val="left" w:pos="1152"/>
              </w:tabs>
              <w:spacing w:line="320" w:lineRule="exact"/>
              <w:ind w:right="43"/>
              <w:jc w:val="left"/>
              <w:rPr>
                <w:rFonts w:hint="cs"/>
                <w:b/>
                <w:bCs/>
                <w:sz w:val="26"/>
                <w:szCs w:val="26"/>
                <w:rtl/>
              </w:rPr>
            </w:pPr>
            <w:r w:rsidRPr="009B3C9C">
              <w:rPr>
                <w:rFonts w:hint="cs"/>
                <w:b/>
                <w:bCs/>
                <w:sz w:val="26"/>
                <w:szCs w:val="26"/>
                <w:rtl/>
              </w:rPr>
              <w:t xml:space="preserve"> </w:t>
            </w:r>
            <w:r w:rsidR="009B7CB0" w:rsidRPr="009B3C9C">
              <w:rPr>
                <w:rFonts w:hint="cs"/>
                <w:b/>
                <w:bCs/>
                <w:sz w:val="26"/>
                <w:szCs w:val="26"/>
                <w:rtl/>
              </w:rPr>
              <w:t>المساعدة المالية الاجتماعية</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990" w:type="dxa"/>
            <w:vMerge w:val="restart"/>
            <w:tcBorders>
              <w:top w:val="single" w:sz="12" w:space="0" w:color="auto"/>
              <w:left w:val="nil"/>
              <w:bottom w:val="nil"/>
              <w:right w:val="nil"/>
            </w:tcBorders>
          </w:tcPr>
          <w:p w:rsidR="00CB4538" w:rsidRPr="00645016" w:rsidRDefault="00CB4538" w:rsidP="00F22007">
            <w:pPr>
              <w:pStyle w:val="BodyText2"/>
              <w:spacing w:line="320" w:lineRule="exact"/>
              <w:rPr>
                <w:rtl/>
              </w:rPr>
            </w:pPr>
          </w:p>
        </w:tc>
        <w:tc>
          <w:tcPr>
            <w:tcW w:w="2430" w:type="dxa"/>
            <w:gridSpan w:val="3"/>
            <w:tcBorders>
              <w:top w:val="single" w:sz="12" w:space="0" w:color="auto"/>
              <w:left w:val="nil"/>
              <w:bottom w:val="single" w:sz="8"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1999</w:t>
            </w:r>
          </w:p>
        </w:tc>
        <w:tc>
          <w:tcPr>
            <w:tcW w:w="2430" w:type="dxa"/>
            <w:gridSpan w:val="3"/>
            <w:tcBorders>
              <w:top w:val="single" w:sz="12" w:space="0" w:color="auto"/>
              <w:left w:val="nil"/>
              <w:bottom w:val="single" w:sz="8"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2000</w:t>
            </w:r>
          </w:p>
        </w:tc>
        <w:tc>
          <w:tcPr>
            <w:tcW w:w="2160" w:type="dxa"/>
            <w:gridSpan w:val="4"/>
            <w:tcBorders>
              <w:top w:val="single" w:sz="12" w:space="0" w:color="auto"/>
              <w:left w:val="nil"/>
              <w:bottom w:val="single" w:sz="8"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2001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Pr>
        <w:tc>
          <w:tcPr>
            <w:tcW w:w="990" w:type="dxa"/>
            <w:vMerge/>
            <w:tcBorders>
              <w:top w:val="nil"/>
              <w:left w:val="nil"/>
              <w:bottom w:val="single" w:sz="12" w:space="0" w:color="auto"/>
              <w:right w:val="nil"/>
            </w:tcBorders>
          </w:tcPr>
          <w:p w:rsidR="00CB4538" w:rsidRPr="00645016" w:rsidRDefault="00CB4538" w:rsidP="00F22007">
            <w:pPr>
              <w:pStyle w:val="BodyText2"/>
              <w:spacing w:line="320" w:lineRule="exact"/>
              <w:rPr>
                <w:rtl/>
              </w:rPr>
            </w:pP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المجموع</w:t>
            </w: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نساء</w:t>
            </w: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رجال</w:t>
            </w: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المجموع</w:t>
            </w: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نساء</w:t>
            </w:r>
          </w:p>
        </w:tc>
        <w:tc>
          <w:tcPr>
            <w:tcW w:w="81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رجال</w:t>
            </w:r>
          </w:p>
        </w:tc>
        <w:tc>
          <w:tcPr>
            <w:tcW w:w="72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المجموع</w:t>
            </w:r>
          </w:p>
        </w:tc>
        <w:tc>
          <w:tcPr>
            <w:tcW w:w="720" w:type="dxa"/>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نساء</w:t>
            </w:r>
          </w:p>
        </w:tc>
        <w:tc>
          <w:tcPr>
            <w:tcW w:w="720" w:type="dxa"/>
            <w:gridSpan w:val="2"/>
            <w:tcBorders>
              <w:top w:val="nil"/>
              <w:left w:val="nil"/>
              <w:bottom w:val="single" w:sz="12" w:space="0" w:color="auto"/>
              <w:right w:val="nil"/>
            </w:tcBorders>
          </w:tcPr>
          <w:p w:rsidR="00CB4538" w:rsidRPr="00E54D6B" w:rsidRDefault="00CB4538" w:rsidP="00F22007">
            <w:pPr>
              <w:pStyle w:val="BodyText2"/>
              <w:spacing w:line="320" w:lineRule="exact"/>
              <w:jc w:val="center"/>
              <w:rPr>
                <w:rFonts w:hint="cs"/>
                <w:i/>
                <w:iCs/>
                <w:sz w:val="22"/>
                <w:szCs w:val="22"/>
                <w:rtl/>
              </w:rPr>
            </w:pPr>
            <w:r w:rsidRPr="00E54D6B">
              <w:rPr>
                <w:rFonts w:hint="cs"/>
                <w:i/>
                <w:iCs/>
                <w:sz w:val="22"/>
                <w:szCs w:val="22"/>
                <w:rtl/>
              </w:rPr>
              <w:t>رجال</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Height w:val="610"/>
        </w:trPr>
        <w:tc>
          <w:tcPr>
            <w:tcW w:w="990" w:type="dxa"/>
            <w:tcBorders>
              <w:top w:val="single" w:sz="12" w:space="0" w:color="auto"/>
              <w:left w:val="nil"/>
              <w:bottom w:val="nil"/>
              <w:right w:val="nil"/>
            </w:tcBorders>
            <w:vAlign w:val="center"/>
          </w:tcPr>
          <w:p w:rsidR="00CB4538" w:rsidRPr="00645016" w:rsidRDefault="00CB4538" w:rsidP="00654E02">
            <w:pPr>
              <w:pStyle w:val="BodyText2"/>
              <w:spacing w:line="240" w:lineRule="exact"/>
              <w:jc w:val="left"/>
              <w:rPr>
                <w:rFonts w:hint="cs"/>
                <w:rtl/>
              </w:rPr>
            </w:pPr>
            <w:r w:rsidRPr="00645016">
              <w:rPr>
                <w:rFonts w:hint="cs"/>
                <w:rtl/>
              </w:rPr>
              <w:t>رأس الأسرة المعيشية</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126 74</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742 14</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384 59</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170 78</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817 16</w:t>
            </w:r>
          </w:p>
        </w:tc>
        <w:tc>
          <w:tcPr>
            <w:tcW w:w="81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353 61</w:t>
            </w:r>
          </w:p>
        </w:tc>
        <w:tc>
          <w:tcPr>
            <w:tcW w:w="72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334 80</w:t>
            </w:r>
          </w:p>
        </w:tc>
        <w:tc>
          <w:tcPr>
            <w:tcW w:w="720" w:type="dxa"/>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326 17</w:t>
            </w:r>
          </w:p>
        </w:tc>
        <w:tc>
          <w:tcPr>
            <w:tcW w:w="720" w:type="dxa"/>
            <w:gridSpan w:val="2"/>
            <w:tcBorders>
              <w:top w:val="single" w:sz="12" w:space="0" w:color="auto"/>
              <w:left w:val="nil"/>
              <w:bottom w:val="nil"/>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008 63</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gridBefore w:val="1"/>
          <w:wBefore w:w="15" w:type="dxa"/>
          <w:trHeight w:val="610"/>
        </w:trPr>
        <w:tc>
          <w:tcPr>
            <w:tcW w:w="990" w:type="dxa"/>
            <w:tcBorders>
              <w:top w:val="nil"/>
              <w:left w:val="nil"/>
              <w:bottom w:val="single" w:sz="12" w:space="0" w:color="auto"/>
              <w:right w:val="nil"/>
            </w:tcBorders>
            <w:vAlign w:val="center"/>
          </w:tcPr>
          <w:p w:rsidR="00CB4538" w:rsidRPr="00645016" w:rsidRDefault="00CB4538" w:rsidP="00654E02">
            <w:pPr>
              <w:pStyle w:val="BodyText2"/>
              <w:spacing w:line="240" w:lineRule="exact"/>
              <w:jc w:val="left"/>
              <w:rPr>
                <w:rFonts w:hint="cs"/>
                <w:rtl/>
              </w:rPr>
            </w:pPr>
            <w:r w:rsidRPr="00645016">
              <w:rPr>
                <w:rFonts w:hint="cs"/>
                <w:rtl/>
              </w:rPr>
              <w:t>أفراد الأسرة المعيشية بمن فيهم رأس الأسرة</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423 262</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310 117</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113 145</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049 277</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440 132</w:t>
            </w:r>
          </w:p>
        </w:tc>
        <w:tc>
          <w:tcPr>
            <w:tcW w:w="81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609 144</w:t>
            </w:r>
          </w:p>
        </w:tc>
        <w:tc>
          <w:tcPr>
            <w:tcW w:w="72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601 283</w:t>
            </w:r>
          </w:p>
        </w:tc>
        <w:tc>
          <w:tcPr>
            <w:tcW w:w="720" w:type="dxa"/>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810 138</w:t>
            </w:r>
          </w:p>
        </w:tc>
        <w:tc>
          <w:tcPr>
            <w:tcW w:w="720" w:type="dxa"/>
            <w:gridSpan w:val="2"/>
            <w:tcBorders>
              <w:top w:val="nil"/>
              <w:left w:val="nil"/>
              <w:bottom w:val="single" w:sz="12" w:space="0" w:color="auto"/>
              <w:right w:val="nil"/>
            </w:tcBorders>
            <w:vAlign w:val="center"/>
          </w:tcPr>
          <w:p w:rsidR="00CB4538" w:rsidRPr="00CF223D" w:rsidRDefault="00CB4538" w:rsidP="00654E02">
            <w:pPr>
              <w:pStyle w:val="BodyText2"/>
              <w:spacing w:line="400" w:lineRule="exact"/>
              <w:jc w:val="left"/>
              <w:rPr>
                <w:rFonts w:hint="cs"/>
                <w:sz w:val="16"/>
                <w:szCs w:val="16"/>
                <w:rtl/>
              </w:rPr>
            </w:pPr>
            <w:r w:rsidRPr="00CF223D">
              <w:rPr>
                <w:rFonts w:hint="cs"/>
                <w:sz w:val="16"/>
                <w:szCs w:val="16"/>
                <w:rtl/>
              </w:rPr>
              <w:t>791 144</w:t>
            </w:r>
          </w:p>
        </w:tc>
      </w:tr>
    </w:tbl>
    <w:p w:rsidR="009B3C9C" w:rsidRPr="009B3C9C" w:rsidRDefault="009B3C9C" w:rsidP="009B3C9C">
      <w:pPr>
        <w:pStyle w:val="BodyText2"/>
        <w:spacing w:line="120" w:lineRule="exact"/>
        <w:jc w:val="both"/>
        <w:rPr>
          <w:sz w:val="12"/>
          <w:szCs w:val="30"/>
          <w:rtl/>
        </w:rPr>
      </w:pPr>
    </w:p>
    <w:p w:rsidR="00CB4538" w:rsidRPr="00613BDF" w:rsidRDefault="00CB4538" w:rsidP="00F22007">
      <w:pPr>
        <w:pStyle w:val="BodyText2"/>
        <w:spacing w:after="120" w:line="320" w:lineRule="exact"/>
        <w:ind w:left="1037" w:right="806" w:firstLine="446"/>
        <w:jc w:val="both"/>
        <w:rPr>
          <w:rFonts w:hint="cs"/>
          <w:sz w:val="30"/>
          <w:szCs w:val="30"/>
          <w:rtl/>
        </w:rPr>
      </w:pPr>
      <w:r w:rsidRPr="00613BDF">
        <w:rPr>
          <w:sz w:val="30"/>
          <w:szCs w:val="30"/>
          <w:rtl/>
        </w:rPr>
        <w:t xml:space="preserve">تشير البيانات إلى مجموع الدخل الشهري للأسرة المعيشية وهي أقل من المساعدة المالية الاجتماعية المحددة من حيث الفرق بين مجموع متوسط دخل جميع أفراد الأسرة المعيشية  </w:t>
      </w:r>
      <w:r w:rsidRPr="00613BDF">
        <w:rPr>
          <w:rFonts w:hint="cs"/>
          <w:sz w:val="30"/>
          <w:szCs w:val="30"/>
          <w:rtl/>
        </w:rPr>
        <w:t>ب</w:t>
      </w:r>
      <w:r w:rsidRPr="00613BDF">
        <w:rPr>
          <w:sz w:val="30"/>
          <w:szCs w:val="30"/>
          <w:rtl/>
        </w:rPr>
        <w:t xml:space="preserve">جميع </w:t>
      </w:r>
      <w:r w:rsidRPr="00613BDF">
        <w:rPr>
          <w:rFonts w:hint="cs"/>
          <w:sz w:val="30"/>
          <w:szCs w:val="30"/>
          <w:rtl/>
        </w:rPr>
        <w:t>صوره و</w:t>
      </w:r>
      <w:r w:rsidRPr="00613BDF">
        <w:rPr>
          <w:sz w:val="30"/>
          <w:szCs w:val="30"/>
          <w:rtl/>
        </w:rPr>
        <w:t>مقدار المساعدة المالية الاجتماعية</w:t>
      </w:r>
      <w:r w:rsidRPr="00613BDF">
        <w:rPr>
          <w:rFonts w:hint="cs"/>
          <w:sz w:val="30"/>
          <w:szCs w:val="30"/>
          <w:rtl/>
        </w:rPr>
        <w:t xml:space="preserve"> الممنوحة</w:t>
      </w:r>
      <w:r w:rsidRPr="00613BDF">
        <w:rPr>
          <w:sz w:val="30"/>
          <w:szCs w:val="30"/>
          <w:rtl/>
        </w:rPr>
        <w:t xml:space="preserve">. </w:t>
      </w: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1620"/>
        <w:gridCol w:w="810"/>
        <w:gridCol w:w="720"/>
        <w:gridCol w:w="720"/>
        <w:gridCol w:w="720"/>
        <w:gridCol w:w="630"/>
        <w:gridCol w:w="720"/>
        <w:gridCol w:w="720"/>
        <w:gridCol w:w="720"/>
        <w:gridCol w:w="630"/>
      </w:tblGrid>
      <w:tr w:rsidR="009B3C9C">
        <w:tblPrEx>
          <w:tblCellMar>
            <w:top w:w="0" w:type="dxa"/>
            <w:bottom w:w="0" w:type="dxa"/>
          </w:tblCellMar>
        </w:tblPrEx>
        <w:tc>
          <w:tcPr>
            <w:tcW w:w="8010" w:type="dxa"/>
            <w:gridSpan w:val="10"/>
            <w:tcBorders>
              <w:bottom w:val="single" w:sz="12" w:space="0" w:color="auto"/>
            </w:tcBorders>
            <w:shd w:val="clear" w:color="auto" w:fill="B3B3B3"/>
          </w:tcPr>
          <w:p w:rsidR="009B3C9C" w:rsidRPr="009B3C9C" w:rsidRDefault="009B3C9C" w:rsidP="00F22007">
            <w:pPr>
              <w:tabs>
                <w:tab w:val="left" w:pos="288"/>
                <w:tab w:val="left" w:pos="576"/>
                <w:tab w:val="left" w:pos="864"/>
                <w:tab w:val="left" w:pos="1152"/>
              </w:tabs>
              <w:spacing w:line="320" w:lineRule="exact"/>
              <w:ind w:right="43"/>
              <w:jc w:val="left"/>
              <w:rPr>
                <w:rFonts w:hint="cs"/>
                <w:b/>
                <w:bCs/>
                <w:sz w:val="26"/>
                <w:szCs w:val="26"/>
                <w:rtl/>
              </w:rPr>
            </w:pPr>
            <w:r w:rsidRPr="009B3C9C">
              <w:rPr>
                <w:rFonts w:hint="cs"/>
                <w:b/>
                <w:bCs/>
                <w:sz w:val="26"/>
                <w:szCs w:val="26"/>
                <w:rtl/>
              </w:rPr>
              <w:t xml:space="preserve"> المستفيدون من الحماية الاجتماعية حسب الفئات</w:t>
            </w:r>
          </w:p>
        </w:tc>
      </w:tr>
      <w:tr w:rsidR="009B3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vMerge w:val="restart"/>
            <w:tcBorders>
              <w:top w:val="single" w:sz="12" w:space="0" w:color="auto"/>
              <w:left w:val="nil"/>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rPr>
                <w:rFonts w:hint="cs"/>
                <w:i/>
                <w:iCs/>
                <w:sz w:val="22"/>
                <w:szCs w:val="22"/>
                <w:rtl/>
              </w:rPr>
            </w:pPr>
            <w:r w:rsidRPr="009B3C9C">
              <w:rPr>
                <w:rFonts w:hint="cs"/>
                <w:i/>
                <w:iCs/>
                <w:sz w:val="22"/>
                <w:szCs w:val="22"/>
                <w:rtl/>
              </w:rPr>
              <w:t xml:space="preserve"> </w:t>
            </w:r>
          </w:p>
        </w:tc>
        <w:tc>
          <w:tcPr>
            <w:tcW w:w="2250" w:type="dxa"/>
            <w:gridSpan w:val="3"/>
            <w:tcBorders>
              <w:top w:val="single" w:sz="12" w:space="0" w:color="auto"/>
              <w:left w:val="nil"/>
              <w:bottom w:val="single" w:sz="8"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1999</w:t>
            </w:r>
          </w:p>
        </w:tc>
        <w:tc>
          <w:tcPr>
            <w:tcW w:w="2070" w:type="dxa"/>
            <w:gridSpan w:val="3"/>
            <w:tcBorders>
              <w:top w:val="single" w:sz="12" w:space="0" w:color="auto"/>
              <w:left w:val="nil"/>
              <w:bottom w:val="single" w:sz="8"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2000</w:t>
            </w:r>
          </w:p>
        </w:tc>
        <w:tc>
          <w:tcPr>
            <w:tcW w:w="2070" w:type="dxa"/>
            <w:gridSpan w:val="3"/>
            <w:tcBorders>
              <w:top w:val="single" w:sz="12" w:space="0" w:color="auto"/>
              <w:left w:val="nil"/>
              <w:bottom w:val="single" w:sz="8"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2001</w:t>
            </w:r>
          </w:p>
        </w:tc>
      </w:tr>
      <w:tr w:rsidR="009B3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vMerge/>
            <w:tcBorders>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rPr>
                <w:rFonts w:hint="cs"/>
                <w:i/>
                <w:iCs/>
                <w:sz w:val="22"/>
                <w:szCs w:val="22"/>
                <w:rtl/>
              </w:rPr>
            </w:pPr>
          </w:p>
        </w:tc>
        <w:tc>
          <w:tcPr>
            <w:tcW w:w="81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المجموع</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نساء</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رجال</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المجموع</w:t>
            </w:r>
          </w:p>
        </w:tc>
        <w:tc>
          <w:tcPr>
            <w:tcW w:w="63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نساء</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رجال</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المجموع</w:t>
            </w:r>
          </w:p>
        </w:tc>
        <w:tc>
          <w:tcPr>
            <w:tcW w:w="72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نساء</w:t>
            </w:r>
          </w:p>
        </w:tc>
        <w:tc>
          <w:tcPr>
            <w:tcW w:w="630" w:type="dxa"/>
            <w:tcBorders>
              <w:top w:val="nil"/>
              <w:left w:val="nil"/>
              <w:bottom w:val="single" w:sz="12" w:space="0" w:color="auto"/>
              <w:right w:val="nil"/>
            </w:tcBorders>
            <w:shd w:val="clear" w:color="auto" w:fill="auto"/>
          </w:tcPr>
          <w:p w:rsidR="009B3C9C" w:rsidRPr="009B3C9C" w:rsidRDefault="009B3C9C" w:rsidP="00F22007">
            <w:pPr>
              <w:tabs>
                <w:tab w:val="left" w:pos="288"/>
                <w:tab w:val="left" w:pos="576"/>
                <w:tab w:val="left" w:pos="864"/>
                <w:tab w:val="left" w:pos="1152"/>
              </w:tabs>
              <w:spacing w:line="320" w:lineRule="exact"/>
              <w:ind w:right="43"/>
              <w:jc w:val="center"/>
              <w:rPr>
                <w:rFonts w:hint="cs"/>
                <w:i/>
                <w:iCs/>
                <w:sz w:val="22"/>
                <w:szCs w:val="22"/>
                <w:rtl/>
              </w:rPr>
            </w:pPr>
            <w:r w:rsidRPr="009B3C9C">
              <w:rPr>
                <w:rFonts w:hint="cs"/>
                <w:i/>
                <w:iCs/>
                <w:sz w:val="22"/>
                <w:szCs w:val="22"/>
                <w:rtl/>
              </w:rPr>
              <w:t>رجال</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single" w:sz="12" w:space="0" w:color="auto"/>
              <w:left w:val="nil"/>
              <w:bottom w:val="nil"/>
              <w:right w:val="nil"/>
            </w:tcBorders>
            <w:shd w:val="clear" w:color="auto" w:fill="auto"/>
          </w:tcPr>
          <w:p w:rsidR="00CB4538" w:rsidRPr="008F6DA1" w:rsidRDefault="00CB4538" w:rsidP="00654E02">
            <w:pPr>
              <w:tabs>
                <w:tab w:val="left" w:pos="288"/>
                <w:tab w:val="left" w:pos="576"/>
                <w:tab w:val="left" w:pos="864"/>
                <w:tab w:val="left" w:pos="1152"/>
              </w:tabs>
              <w:ind w:right="40"/>
              <w:jc w:val="left"/>
              <w:rPr>
                <w:rFonts w:hint="cs"/>
                <w:szCs w:val="20"/>
                <w:rtl/>
              </w:rPr>
            </w:pPr>
            <w:r w:rsidRPr="008F6DA1">
              <w:rPr>
                <w:rFonts w:hint="cs"/>
                <w:szCs w:val="20"/>
                <w:rtl/>
              </w:rPr>
              <w:t xml:space="preserve">  الآحداث المستفيدون</w:t>
            </w:r>
          </w:p>
        </w:tc>
        <w:tc>
          <w:tcPr>
            <w:tcW w:w="81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63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72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c>
          <w:tcPr>
            <w:tcW w:w="630" w:type="dxa"/>
            <w:tcBorders>
              <w:top w:val="single" w:sz="12" w:space="0" w:color="auto"/>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ind w:right="40"/>
              <w:jc w:val="left"/>
              <w:rPr>
                <w:rFonts w:hint="cs"/>
                <w:szCs w:val="20"/>
                <w:rtl/>
              </w:rPr>
            </w:pPr>
            <w:r w:rsidRPr="008F6DA1">
              <w:rPr>
                <w:rFonts w:hint="cs"/>
                <w:szCs w:val="20"/>
                <w:rtl/>
              </w:rPr>
              <w:t xml:space="preserve"> من الأسر المعرضة للمخاطر</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393 8</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763 3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630 4</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059 8</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803 3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256 4</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155 9</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299 4</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856 4</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المصابون باضطرابات سلوكية وشخصية</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002 4</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360</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642 3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671 3</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353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318 3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800 3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238</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562 3</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المصابون بحالات إعاقة سيكولوجية</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804 3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429 1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375 2</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825 3</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459 1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366 2</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845 3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432 1</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413 2</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1F6956">
            <w:pPr>
              <w:tabs>
                <w:tab w:val="left" w:pos="288"/>
                <w:tab w:val="left" w:pos="576"/>
                <w:tab w:val="left" w:pos="864"/>
                <w:tab w:val="left" w:pos="1152"/>
              </w:tabs>
              <w:spacing w:line="320" w:lineRule="exact"/>
              <w:ind w:right="43"/>
              <w:jc w:val="left"/>
              <w:rPr>
                <w:rFonts w:hint="cs"/>
                <w:szCs w:val="20"/>
                <w:rtl/>
              </w:rPr>
            </w:pPr>
            <w:r w:rsidRPr="008F6DA1">
              <w:rPr>
                <w:rFonts w:hint="cs"/>
                <w:szCs w:val="20"/>
                <w:rtl/>
              </w:rPr>
              <w:t xml:space="preserve"> المصابون بحالات إعاقة بدنية</w:t>
            </w:r>
          </w:p>
        </w:tc>
        <w:tc>
          <w:tcPr>
            <w:tcW w:w="81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621 1</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620</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001 1</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722 1</w:t>
            </w:r>
          </w:p>
        </w:tc>
        <w:tc>
          <w:tcPr>
            <w:tcW w:w="63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654</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068 1</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841 1</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 xml:space="preserve"> 677</w:t>
            </w:r>
          </w:p>
        </w:tc>
        <w:tc>
          <w:tcPr>
            <w:tcW w:w="63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164 1</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1F6956">
            <w:pPr>
              <w:tabs>
                <w:tab w:val="left" w:pos="288"/>
                <w:tab w:val="left" w:pos="576"/>
                <w:tab w:val="left" w:pos="864"/>
                <w:tab w:val="left" w:pos="1152"/>
              </w:tabs>
              <w:spacing w:line="320" w:lineRule="exact"/>
              <w:ind w:right="43"/>
              <w:jc w:val="left"/>
              <w:rPr>
                <w:rFonts w:hint="cs"/>
                <w:szCs w:val="20"/>
                <w:rtl/>
              </w:rPr>
            </w:pPr>
            <w:r w:rsidRPr="008F6DA1">
              <w:rPr>
                <w:rFonts w:hint="cs"/>
                <w:szCs w:val="20"/>
                <w:rtl/>
              </w:rPr>
              <w:t xml:space="preserve"> مستفيدون آخرون </w:t>
            </w:r>
          </w:p>
        </w:tc>
        <w:tc>
          <w:tcPr>
            <w:tcW w:w="81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550</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282</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268</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581</w:t>
            </w:r>
          </w:p>
        </w:tc>
        <w:tc>
          <w:tcPr>
            <w:tcW w:w="63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320</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261</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534</w:t>
            </w:r>
          </w:p>
        </w:tc>
        <w:tc>
          <w:tcPr>
            <w:tcW w:w="72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304</w:t>
            </w:r>
          </w:p>
        </w:tc>
        <w:tc>
          <w:tcPr>
            <w:tcW w:w="630" w:type="dxa"/>
            <w:tcBorders>
              <w:top w:val="nil"/>
              <w:left w:val="nil"/>
              <w:bottom w:val="nil"/>
              <w:right w:val="nil"/>
            </w:tcBorders>
            <w:shd w:val="clear" w:color="auto" w:fill="auto"/>
          </w:tcPr>
          <w:p w:rsidR="00CB4538" w:rsidRPr="00D5432C" w:rsidRDefault="00CB4538" w:rsidP="001F6956">
            <w:pPr>
              <w:tabs>
                <w:tab w:val="left" w:pos="288"/>
                <w:tab w:val="left" w:pos="576"/>
                <w:tab w:val="left" w:pos="864"/>
                <w:tab w:val="left" w:pos="1152"/>
              </w:tabs>
              <w:spacing w:line="320" w:lineRule="exact"/>
              <w:ind w:right="43"/>
              <w:jc w:val="center"/>
              <w:rPr>
                <w:rFonts w:hint="cs"/>
                <w:szCs w:val="20"/>
                <w:rtl/>
              </w:rPr>
            </w:pPr>
            <w:r>
              <w:rPr>
                <w:rFonts w:hint="cs"/>
                <w:szCs w:val="20"/>
                <w:rtl/>
              </w:rPr>
              <w:t>230</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782C96">
            <w:pPr>
              <w:tabs>
                <w:tab w:val="left" w:pos="288"/>
                <w:tab w:val="left" w:pos="576"/>
                <w:tab w:val="left" w:pos="864"/>
                <w:tab w:val="left" w:pos="1152"/>
              </w:tabs>
              <w:spacing w:line="320" w:lineRule="exact"/>
              <w:ind w:right="43"/>
              <w:jc w:val="left"/>
              <w:rPr>
                <w:rFonts w:hint="cs"/>
                <w:szCs w:val="20"/>
                <w:rtl/>
              </w:rPr>
            </w:pPr>
            <w:r w:rsidRPr="008F6DA1">
              <w:rPr>
                <w:rFonts w:hint="cs"/>
                <w:szCs w:val="20"/>
                <w:rtl/>
              </w:rPr>
              <w:t xml:space="preserve"> المستفيدون الراشدون:</w:t>
            </w:r>
          </w:p>
        </w:tc>
        <w:tc>
          <w:tcPr>
            <w:tcW w:w="81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63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72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c>
          <w:tcPr>
            <w:tcW w:w="630" w:type="dxa"/>
            <w:tcBorders>
              <w:top w:val="nil"/>
              <w:left w:val="nil"/>
              <w:bottom w:val="nil"/>
              <w:right w:val="nil"/>
            </w:tcBorders>
            <w:shd w:val="clear" w:color="auto" w:fill="auto"/>
          </w:tcPr>
          <w:p w:rsidR="00CB4538" w:rsidRPr="00D5432C" w:rsidRDefault="00CB4538" w:rsidP="00782C96">
            <w:pPr>
              <w:tabs>
                <w:tab w:val="left" w:pos="288"/>
                <w:tab w:val="left" w:pos="576"/>
                <w:tab w:val="left" w:pos="864"/>
                <w:tab w:val="left" w:pos="1152"/>
              </w:tabs>
              <w:spacing w:line="320" w:lineRule="exact"/>
              <w:ind w:right="43"/>
              <w:jc w:val="center"/>
              <w:rPr>
                <w:rFonts w:hint="cs"/>
                <w:szCs w:val="20"/>
                <w:rtl/>
              </w:rPr>
            </w:pP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9B3C9C">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مصابون باضطرابات سلوكية</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602 1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190</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412 1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530 1</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179</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351 1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513 1</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169</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344 1</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مصابون بحالات إعاقة بدنية وسيكولوجية</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566 8</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710 3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856 4</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174 12</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174 5</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7000</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293 13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788 5</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505 7</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ليس لديهم أموال لعيش الكفاف</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989 10</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148 5</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841 5</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049 13</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658 5</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351 7</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191 16</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830 6</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361 9</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nil"/>
              <w:right w:val="nil"/>
            </w:tcBorders>
            <w:shd w:val="clear" w:color="auto" w:fill="auto"/>
          </w:tcPr>
          <w:p w:rsidR="00CB4538" w:rsidRPr="008F6DA1" w:rsidRDefault="00CB4538" w:rsidP="00654E02">
            <w:pPr>
              <w:tabs>
                <w:tab w:val="left" w:pos="288"/>
                <w:tab w:val="left" w:pos="576"/>
                <w:tab w:val="left" w:pos="864"/>
                <w:tab w:val="left" w:pos="1152"/>
              </w:tabs>
              <w:spacing w:line="240" w:lineRule="exact"/>
              <w:ind w:right="43"/>
              <w:jc w:val="left"/>
              <w:rPr>
                <w:rFonts w:hint="cs"/>
                <w:szCs w:val="20"/>
                <w:rtl/>
              </w:rPr>
            </w:pPr>
            <w:r w:rsidRPr="008F6DA1">
              <w:rPr>
                <w:rFonts w:hint="cs"/>
                <w:szCs w:val="20"/>
                <w:rtl/>
              </w:rPr>
              <w:t xml:space="preserve"> مسنون </w:t>
            </w:r>
            <w:r w:rsidRPr="008F6DA1">
              <w:rPr>
                <w:szCs w:val="20"/>
                <w:rtl/>
              </w:rPr>
              <w:t>–</w:t>
            </w:r>
            <w:r w:rsidRPr="008F6DA1">
              <w:rPr>
                <w:rFonts w:hint="cs"/>
                <w:szCs w:val="20"/>
                <w:rtl/>
              </w:rPr>
              <w:t xml:space="preserve"> معرضون لمخاطر مادية-اجتماعية</w:t>
            </w:r>
          </w:p>
        </w:tc>
        <w:tc>
          <w:tcPr>
            <w:tcW w:w="81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054 6</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730 2</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324 3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526 6</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637 2</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889 3</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399 7</w:t>
            </w:r>
          </w:p>
        </w:tc>
        <w:tc>
          <w:tcPr>
            <w:tcW w:w="72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446 3</w:t>
            </w:r>
          </w:p>
        </w:tc>
        <w:tc>
          <w:tcPr>
            <w:tcW w:w="630" w:type="dxa"/>
            <w:tcBorders>
              <w:top w:val="nil"/>
              <w:left w:val="nil"/>
              <w:bottom w:val="nil"/>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953 3</w:t>
            </w:r>
          </w:p>
        </w:tc>
      </w:tr>
      <w:tr w:rsidR="00CB4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bottom w:w="0" w:type="dxa"/>
          </w:tblCellMar>
        </w:tblPrEx>
        <w:tc>
          <w:tcPr>
            <w:tcW w:w="1620" w:type="dxa"/>
            <w:tcBorders>
              <w:top w:val="nil"/>
              <w:left w:val="nil"/>
              <w:bottom w:val="single" w:sz="12" w:space="0" w:color="auto"/>
              <w:right w:val="nil"/>
            </w:tcBorders>
            <w:shd w:val="clear" w:color="auto" w:fill="auto"/>
          </w:tcPr>
          <w:p w:rsidR="00CB4538" w:rsidRPr="008F6DA1" w:rsidRDefault="00CB4538" w:rsidP="00654E02">
            <w:pPr>
              <w:tabs>
                <w:tab w:val="left" w:pos="288"/>
                <w:tab w:val="left" w:pos="576"/>
                <w:tab w:val="left" w:pos="864"/>
                <w:tab w:val="left" w:pos="1152"/>
              </w:tabs>
              <w:ind w:right="40"/>
              <w:jc w:val="left"/>
              <w:rPr>
                <w:rFonts w:hint="cs"/>
                <w:szCs w:val="20"/>
                <w:rtl/>
              </w:rPr>
            </w:pPr>
            <w:r w:rsidRPr="008F6DA1">
              <w:rPr>
                <w:rFonts w:hint="cs"/>
                <w:szCs w:val="20"/>
                <w:rtl/>
              </w:rPr>
              <w:t xml:space="preserve"> مستفيدون آخرون </w:t>
            </w:r>
          </w:p>
        </w:tc>
        <w:tc>
          <w:tcPr>
            <w:tcW w:w="81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090 6</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687 2</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403 3</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934 5</w:t>
            </w:r>
          </w:p>
        </w:tc>
        <w:tc>
          <w:tcPr>
            <w:tcW w:w="63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781 2</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153 3</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987 5</w:t>
            </w:r>
          </w:p>
        </w:tc>
        <w:tc>
          <w:tcPr>
            <w:tcW w:w="72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643 2</w:t>
            </w:r>
          </w:p>
        </w:tc>
        <w:tc>
          <w:tcPr>
            <w:tcW w:w="630" w:type="dxa"/>
            <w:tcBorders>
              <w:top w:val="nil"/>
              <w:left w:val="nil"/>
              <w:bottom w:val="single" w:sz="12" w:space="0" w:color="auto"/>
              <w:right w:val="nil"/>
            </w:tcBorders>
            <w:shd w:val="clear" w:color="auto" w:fill="auto"/>
          </w:tcPr>
          <w:p w:rsidR="00CB4538" w:rsidRPr="00D5432C" w:rsidRDefault="00CB4538" w:rsidP="00654E02">
            <w:pPr>
              <w:tabs>
                <w:tab w:val="left" w:pos="288"/>
                <w:tab w:val="left" w:pos="576"/>
                <w:tab w:val="left" w:pos="864"/>
                <w:tab w:val="left" w:pos="1152"/>
              </w:tabs>
              <w:ind w:right="40"/>
              <w:jc w:val="center"/>
              <w:rPr>
                <w:rFonts w:hint="cs"/>
                <w:szCs w:val="20"/>
                <w:rtl/>
              </w:rPr>
            </w:pPr>
            <w:r>
              <w:rPr>
                <w:rFonts w:hint="cs"/>
                <w:szCs w:val="20"/>
                <w:rtl/>
              </w:rPr>
              <w:t>344 3</w:t>
            </w:r>
          </w:p>
        </w:tc>
      </w:tr>
    </w:tbl>
    <w:p w:rsidR="00F22007" w:rsidRPr="00F22007" w:rsidRDefault="00F22007" w:rsidP="00F22007">
      <w:pPr>
        <w:pStyle w:val="BodyText2"/>
        <w:spacing w:line="120" w:lineRule="exact"/>
        <w:rPr>
          <w:rFonts w:hint="cs"/>
          <w:sz w:val="12"/>
          <w:szCs w:val="30"/>
          <w:rtl/>
        </w:rPr>
      </w:pPr>
    </w:p>
    <w:p w:rsidR="00CB4538" w:rsidRPr="00613BDF" w:rsidRDefault="00CB4538" w:rsidP="00F22007">
      <w:pPr>
        <w:pStyle w:val="BodyText2"/>
        <w:spacing w:after="120" w:line="320" w:lineRule="exact"/>
        <w:ind w:left="1037" w:right="806" w:firstLine="446"/>
        <w:jc w:val="both"/>
        <w:rPr>
          <w:sz w:val="30"/>
          <w:szCs w:val="30"/>
          <w:rtl/>
        </w:rPr>
      </w:pPr>
      <w:r w:rsidRPr="00613BDF">
        <w:rPr>
          <w:sz w:val="30"/>
          <w:szCs w:val="30"/>
          <w:rtl/>
        </w:rPr>
        <w:t>تشير البيانات إلى فئات المستفيدين.  والمستفيد هو كل شخص طبيعيي</w:t>
      </w:r>
      <w:r w:rsidRPr="00613BDF">
        <w:rPr>
          <w:rFonts w:hint="cs"/>
          <w:sz w:val="30"/>
          <w:szCs w:val="30"/>
          <w:rtl/>
        </w:rPr>
        <w:t xml:space="preserve"> </w:t>
      </w:r>
      <w:r w:rsidRPr="00613BDF">
        <w:rPr>
          <w:sz w:val="30"/>
          <w:szCs w:val="30"/>
          <w:rtl/>
        </w:rPr>
        <w:t xml:space="preserve">استفاد خلال سنة إعداد التقرير من بعض أشكال أو تدابير الخدمات المتاحة في مراكز العمل الاجتماعي مرة أو عدة مرات. </w:t>
      </w:r>
    </w:p>
    <w:p w:rsidR="001F6956" w:rsidRPr="001F6956" w:rsidRDefault="001F6956" w:rsidP="001F6956">
      <w:pPr>
        <w:pStyle w:val="BodyText2"/>
        <w:spacing w:line="120" w:lineRule="exact"/>
        <w:ind w:left="1030"/>
        <w:jc w:val="both"/>
        <w:rPr>
          <w:rFonts w:hint="cs"/>
          <w:sz w:val="12"/>
          <w:szCs w:val="26"/>
          <w:rtl/>
        </w:rPr>
      </w:pPr>
    </w:p>
    <w:p w:rsidR="00CB4538" w:rsidRPr="00F22007" w:rsidRDefault="00CB4538" w:rsidP="00CB4538">
      <w:pPr>
        <w:pStyle w:val="BodyText2"/>
        <w:spacing w:after="120" w:line="400" w:lineRule="exact"/>
        <w:ind w:left="1030"/>
        <w:jc w:val="both"/>
        <w:rPr>
          <w:sz w:val="26"/>
          <w:szCs w:val="26"/>
          <w:rtl/>
        </w:rPr>
      </w:pPr>
      <w:r w:rsidRPr="00F22007">
        <w:rPr>
          <w:sz w:val="26"/>
          <w:szCs w:val="26"/>
          <w:rtl/>
        </w:rPr>
        <w:t>المصدر:  مكتب الإحصاءات الحكومية</w:t>
      </w:r>
    </w:p>
    <w:p w:rsidR="00DA342A" w:rsidRDefault="00DA342A" w:rsidP="00DA342A">
      <w:pPr>
        <w:pStyle w:val="BodyText2"/>
        <w:spacing w:after="120" w:line="400" w:lineRule="exact"/>
        <w:ind w:left="1030"/>
        <w:jc w:val="both"/>
        <w:rPr>
          <w:sz w:val="30"/>
          <w:szCs w:val="30"/>
          <w:rtl/>
        </w:rPr>
      </w:pP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DA342A">
        <w:tblPrEx>
          <w:tblCellMar>
            <w:top w:w="0" w:type="dxa"/>
            <w:bottom w:w="0" w:type="dxa"/>
          </w:tblCellMar>
        </w:tblPrEx>
        <w:tc>
          <w:tcPr>
            <w:tcW w:w="8010" w:type="dxa"/>
            <w:shd w:val="clear" w:color="auto" w:fill="B3B3B3"/>
          </w:tcPr>
          <w:p w:rsidR="00DA342A" w:rsidRPr="00DA342A" w:rsidRDefault="00DA342A" w:rsidP="00DA342A">
            <w:pPr>
              <w:tabs>
                <w:tab w:val="left" w:pos="288"/>
                <w:tab w:val="left" w:pos="576"/>
                <w:tab w:val="left" w:pos="864"/>
                <w:tab w:val="left" w:pos="1152"/>
              </w:tabs>
              <w:ind w:right="40"/>
              <w:jc w:val="center"/>
              <w:rPr>
                <w:rFonts w:hint="cs"/>
                <w:b/>
                <w:bCs/>
                <w:sz w:val="32"/>
                <w:szCs w:val="32"/>
                <w:rtl/>
              </w:rPr>
            </w:pPr>
            <w:r w:rsidRPr="00DA342A">
              <w:rPr>
                <w:rFonts w:hint="cs"/>
                <w:b/>
                <w:bCs/>
                <w:sz w:val="32"/>
                <w:szCs w:val="32"/>
                <w:rtl/>
              </w:rPr>
              <w:t>إحصاءات حيوية</w:t>
            </w:r>
          </w:p>
        </w:tc>
      </w:tr>
    </w:tbl>
    <w:p w:rsidR="00CB4538" w:rsidRPr="00613BDF" w:rsidRDefault="00CB4538" w:rsidP="00DA342A">
      <w:pPr>
        <w:pStyle w:val="BodyText2"/>
        <w:spacing w:after="120" w:line="400" w:lineRule="exact"/>
        <w:ind w:left="1030"/>
        <w:jc w:val="both"/>
        <w:rPr>
          <w:sz w:val="30"/>
          <w:szCs w:val="30"/>
          <w:rtl/>
        </w:rPr>
      </w:pPr>
    </w:p>
    <w:p w:rsidR="00CB4538"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من بين مجموع عدد المواليد الأحياء في عام 2001، وهو 27010 مولودا،كان هناك  13033مولودة، أي ما يمثل 3ر48في المائة من مجموع عدد المواليد الأحياء في السنة ذاتها.  في العقد الماضي كان عدد المواليد الأحياء الإناث </w:t>
      </w:r>
      <w:r w:rsidRPr="00613BDF">
        <w:rPr>
          <w:rFonts w:hint="cs"/>
          <w:sz w:val="30"/>
          <w:szCs w:val="30"/>
          <w:rtl/>
          <w:lang w:bidi="ar-EG"/>
        </w:rPr>
        <w:t xml:space="preserve">يقل </w:t>
      </w:r>
      <w:r w:rsidRPr="00613BDF">
        <w:rPr>
          <w:sz w:val="30"/>
          <w:szCs w:val="30"/>
          <w:rtl/>
        </w:rPr>
        <w:t xml:space="preserve">دائما بين 2-3 في المائة </w:t>
      </w:r>
      <w:r w:rsidRPr="00613BDF">
        <w:rPr>
          <w:rFonts w:hint="cs"/>
          <w:sz w:val="30"/>
          <w:szCs w:val="30"/>
          <w:rtl/>
          <w:lang w:bidi="ar-EG"/>
        </w:rPr>
        <w:t>ع</w:t>
      </w:r>
      <w:r w:rsidRPr="00613BDF">
        <w:rPr>
          <w:sz w:val="30"/>
          <w:szCs w:val="30"/>
          <w:rtl/>
        </w:rPr>
        <w:t>ن عدد المواليد الأحياء الذكور.</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w:t>
      </w:r>
    </w:p>
    <w:tbl>
      <w:tblPr>
        <w:bidiVisual/>
        <w:tblW w:w="8010" w:type="dxa"/>
        <w:tblInd w:w="1030" w:type="dxa"/>
        <w:tblLayout w:type="fixed"/>
        <w:tblCellMar>
          <w:left w:w="0" w:type="dxa"/>
          <w:right w:w="0" w:type="dxa"/>
        </w:tblCellMar>
        <w:tblLook w:val="0000" w:firstRow="0" w:lastRow="0" w:firstColumn="0" w:lastColumn="0" w:noHBand="0" w:noVBand="0"/>
      </w:tblPr>
      <w:tblGrid>
        <w:gridCol w:w="2677"/>
        <w:gridCol w:w="2440"/>
        <w:gridCol w:w="2893"/>
      </w:tblGrid>
      <w:tr w:rsidR="00CB4538">
        <w:tblPrEx>
          <w:tblCellMar>
            <w:top w:w="0" w:type="dxa"/>
            <w:bottom w:w="0" w:type="dxa"/>
          </w:tblCellMar>
        </w:tblPrEx>
        <w:tc>
          <w:tcPr>
            <w:tcW w:w="8010" w:type="dxa"/>
            <w:gridSpan w:val="3"/>
            <w:shd w:val="clear" w:color="auto" w:fill="auto"/>
          </w:tcPr>
          <w:p w:rsidR="00CB4538" w:rsidRPr="00B170CB" w:rsidRDefault="00CB4538" w:rsidP="00654E02">
            <w:pPr>
              <w:tabs>
                <w:tab w:val="left" w:pos="288"/>
                <w:tab w:val="left" w:pos="576"/>
                <w:tab w:val="left" w:pos="864"/>
                <w:tab w:val="left" w:pos="1152"/>
              </w:tabs>
              <w:ind w:right="40"/>
              <w:jc w:val="left"/>
              <w:rPr>
                <w:rFonts w:hint="cs"/>
                <w:sz w:val="30"/>
                <w:rtl/>
              </w:rPr>
            </w:pPr>
            <w:r w:rsidRPr="00B170CB">
              <w:rPr>
                <w:sz w:val="30"/>
                <w:rtl/>
              </w:rPr>
              <w:br w:type="page"/>
            </w:r>
            <w:r w:rsidRPr="00B170CB">
              <w:rPr>
                <w:rFonts w:hint="cs"/>
                <w:sz w:val="30"/>
                <w:rtl/>
              </w:rPr>
              <w:t xml:space="preserve"> متوسط العمر المتوقع</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rPr>
                <w:rFonts w:hint="cs"/>
                <w:sz w:val="30"/>
                <w:rtl/>
              </w:rPr>
            </w:pPr>
          </w:p>
        </w:tc>
        <w:tc>
          <w:tcPr>
            <w:tcW w:w="2440" w:type="dxa"/>
            <w:shd w:val="clear" w:color="auto" w:fill="auto"/>
          </w:tcPr>
          <w:p w:rsidR="00CB4538" w:rsidRPr="00B170CB" w:rsidRDefault="00CB4538" w:rsidP="00654E02">
            <w:pPr>
              <w:tabs>
                <w:tab w:val="left" w:pos="288"/>
                <w:tab w:val="left" w:pos="576"/>
                <w:tab w:val="left" w:pos="864"/>
                <w:tab w:val="left" w:pos="1152"/>
              </w:tabs>
              <w:ind w:right="40"/>
              <w:rPr>
                <w:rFonts w:hint="cs"/>
                <w:sz w:val="30"/>
                <w:rtl/>
              </w:rPr>
            </w:pPr>
          </w:p>
        </w:tc>
        <w:tc>
          <w:tcPr>
            <w:tcW w:w="2893" w:type="dxa"/>
            <w:shd w:val="clear" w:color="auto" w:fill="auto"/>
          </w:tcPr>
          <w:p w:rsidR="00CB4538" w:rsidRPr="00B170CB" w:rsidRDefault="00CB4538" w:rsidP="00654E02">
            <w:pPr>
              <w:tabs>
                <w:tab w:val="left" w:pos="288"/>
                <w:tab w:val="left" w:pos="576"/>
                <w:tab w:val="left" w:pos="864"/>
                <w:tab w:val="left" w:pos="1152"/>
              </w:tabs>
              <w:ind w:right="40"/>
              <w:rPr>
                <w:rFonts w:hint="cs"/>
                <w:sz w:val="30"/>
                <w:rtl/>
              </w:rPr>
            </w:pP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rPr>
                <w:rFonts w:hint="cs"/>
                <w:sz w:val="30"/>
                <w:rtl/>
              </w:rPr>
            </w:pP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1997-1999</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1999-2001</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الرجال</w:t>
            </w: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37ر70</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68ر70</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النساء</w:t>
            </w: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68ر74</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21ر75</w:t>
            </w:r>
          </w:p>
        </w:tc>
      </w:tr>
      <w:tr w:rsidR="00CB4538">
        <w:tblPrEx>
          <w:tblCellMar>
            <w:top w:w="0" w:type="dxa"/>
            <w:bottom w:w="0" w:type="dxa"/>
          </w:tblCellMar>
        </w:tblPrEx>
        <w:tc>
          <w:tcPr>
            <w:tcW w:w="8010" w:type="dxa"/>
            <w:gridSpan w:val="3"/>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p>
          <w:p w:rsidR="00CB4538" w:rsidRPr="00B170CB" w:rsidRDefault="00CB4538" w:rsidP="00654E02">
            <w:pPr>
              <w:tabs>
                <w:tab w:val="left" w:pos="288"/>
                <w:tab w:val="left" w:pos="576"/>
                <w:tab w:val="left" w:pos="864"/>
                <w:tab w:val="left" w:pos="1152"/>
              </w:tabs>
              <w:ind w:right="40"/>
              <w:jc w:val="left"/>
              <w:rPr>
                <w:rFonts w:hint="cs"/>
                <w:sz w:val="30"/>
                <w:rtl/>
              </w:rPr>
            </w:pPr>
            <w:r w:rsidRPr="00B170CB">
              <w:rPr>
                <w:rFonts w:hint="cs"/>
                <w:sz w:val="30"/>
                <w:rtl/>
              </w:rPr>
              <w:t xml:space="preserve"> متوسط عمر السكان</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rPr>
                <w:rFonts w:hint="cs"/>
                <w:sz w:val="30"/>
                <w:rtl/>
              </w:rPr>
            </w:pP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1999</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2001</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الرجال</w:t>
            </w: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3ر33</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8ر33</w:t>
            </w:r>
          </w:p>
        </w:tc>
      </w:tr>
      <w:tr w:rsidR="00CB4538">
        <w:tblPrEx>
          <w:tblCellMar>
            <w:top w:w="0" w:type="dxa"/>
            <w:bottom w:w="0" w:type="dxa"/>
          </w:tblCellMar>
        </w:tblPrEx>
        <w:tc>
          <w:tcPr>
            <w:tcW w:w="2677"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النساء</w:t>
            </w:r>
          </w:p>
        </w:tc>
        <w:tc>
          <w:tcPr>
            <w:tcW w:w="2440"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8ر34</w:t>
            </w:r>
          </w:p>
        </w:tc>
        <w:tc>
          <w:tcPr>
            <w:tcW w:w="2893" w:type="dxa"/>
            <w:shd w:val="clear" w:color="auto" w:fill="auto"/>
          </w:tcPr>
          <w:p w:rsidR="00CB4538" w:rsidRPr="00B170CB" w:rsidRDefault="00CB4538" w:rsidP="00654E02">
            <w:pPr>
              <w:tabs>
                <w:tab w:val="left" w:pos="288"/>
                <w:tab w:val="left" w:pos="576"/>
                <w:tab w:val="left" w:pos="864"/>
                <w:tab w:val="left" w:pos="1152"/>
              </w:tabs>
              <w:ind w:right="40"/>
              <w:jc w:val="center"/>
              <w:rPr>
                <w:rFonts w:hint="cs"/>
                <w:sz w:val="30"/>
                <w:rtl/>
              </w:rPr>
            </w:pPr>
            <w:r w:rsidRPr="00B170CB">
              <w:rPr>
                <w:rFonts w:hint="cs"/>
                <w:sz w:val="30"/>
                <w:rtl/>
              </w:rPr>
              <w:t>5ر35</w:t>
            </w:r>
          </w:p>
        </w:tc>
      </w:tr>
    </w:tbl>
    <w:p w:rsidR="00CB4538" w:rsidRDefault="00CB4538" w:rsidP="00CB4538">
      <w:pPr>
        <w:pStyle w:val="BodyText2"/>
        <w:spacing w:after="120" w:line="400" w:lineRule="exact"/>
        <w:ind w:left="1030" w:right="810"/>
        <w:jc w:val="both"/>
        <w:rPr>
          <w:rFonts w:hint="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كان مع</w:t>
      </w:r>
      <w:r w:rsidR="00E76763">
        <w:rPr>
          <w:rFonts w:hint="cs"/>
          <w:sz w:val="30"/>
          <w:szCs w:val="30"/>
          <w:rtl/>
        </w:rPr>
        <w:t>ذ</w:t>
      </w:r>
      <w:r w:rsidRPr="00613BDF">
        <w:rPr>
          <w:sz w:val="30"/>
          <w:szCs w:val="30"/>
          <w:rtl/>
        </w:rPr>
        <w:t>دل الخصوبة المحدد عام  2001  هو 9ر50 (بالنسبة للنساء في فترة الإنجاب</w:t>
      </w:r>
      <w:r>
        <w:rPr>
          <w:sz w:val="30"/>
          <w:szCs w:val="30"/>
          <w:rtl/>
        </w:rPr>
        <w:t>)</w:t>
      </w:r>
      <w:r w:rsidRPr="00613BDF">
        <w:rPr>
          <w:sz w:val="30"/>
          <w:szCs w:val="30"/>
          <w:rtl/>
        </w:rPr>
        <w:t xml:space="preserve">.  وكان أعلى معدل محدد للخصوبة للمرأة في سن 24 عاما هو 0ر140.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وكان المؤشر الحيوي للأحياء المواليد لكل 200 من الوفيات عام 2001 هو 6ر159.</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ومن بين 16919 حالة وفاة عام 2001كانت هناك 7606 امرأة.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وبالتحديد كان معدل الوفيات عام 2001 بنسبة  5ر7  للنساء، وبنسبة 1ر9 للرجال.</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ي</w:t>
      </w:r>
      <w:r w:rsidRPr="00613BDF">
        <w:rPr>
          <w:sz w:val="30"/>
          <w:szCs w:val="30"/>
          <w:rtl/>
        </w:rPr>
        <w:t xml:space="preserve">نخفض معدل وفيات الرضع سنة بعد سنة.  ففي عام 1999 كان عدد وفيات الرضع 406 حالة وفاة وفي عام 2001  انخفض ذلك العدد إلى 321 حالة من بينها 127 حالة وفاة رضيعات. </w:t>
      </w:r>
    </w:p>
    <w:p w:rsidR="00CB4538" w:rsidRDefault="00CB4538" w:rsidP="00CB4538">
      <w:pPr>
        <w:pStyle w:val="BodyText2"/>
        <w:spacing w:after="120" w:line="400" w:lineRule="exact"/>
        <w:ind w:left="1030"/>
        <w:jc w:val="both"/>
        <w:rPr>
          <w:rFonts w:hint="cs"/>
          <w:sz w:val="30"/>
          <w:szCs w:val="30"/>
          <w:rtl/>
        </w:rPr>
      </w:pPr>
    </w:p>
    <w:p w:rsidR="00CB4538" w:rsidRDefault="00DA342A" w:rsidP="00CB4538">
      <w:pPr>
        <w:pStyle w:val="BodyText2"/>
        <w:spacing w:after="120" w:line="400" w:lineRule="exact"/>
        <w:ind w:left="1030"/>
        <w:jc w:val="both"/>
        <w:rPr>
          <w:rFonts w:hint="cs"/>
          <w:sz w:val="30"/>
          <w:szCs w:val="30"/>
          <w:rtl/>
        </w:rPr>
      </w:pPr>
      <w:r>
        <w:rPr>
          <w:sz w:val="30"/>
          <w:szCs w:val="30"/>
          <w:rtl/>
        </w:rPr>
        <w:br w:type="page"/>
      </w:r>
    </w:p>
    <w:p w:rsidR="00536977" w:rsidRDefault="00CB4538" w:rsidP="00536977">
      <w:pPr>
        <w:pStyle w:val="BodyText2"/>
        <w:spacing w:after="240" w:line="400" w:lineRule="exact"/>
        <w:ind w:left="1037" w:firstLine="446"/>
        <w:jc w:val="both"/>
        <w:rPr>
          <w:rFonts w:hint="cs"/>
          <w:sz w:val="30"/>
          <w:szCs w:val="30"/>
          <w:rtl/>
        </w:rPr>
      </w:pPr>
      <w:r w:rsidRPr="00613BDF">
        <w:rPr>
          <w:sz w:val="30"/>
          <w:szCs w:val="30"/>
          <w:rtl/>
        </w:rPr>
        <w:t>و</w:t>
      </w:r>
      <w:r w:rsidRPr="00613BDF">
        <w:rPr>
          <w:rFonts w:hint="cs"/>
          <w:sz w:val="30"/>
          <w:szCs w:val="30"/>
          <w:rtl/>
        </w:rPr>
        <w:t>ف</w:t>
      </w:r>
      <w:r w:rsidRPr="00613BDF">
        <w:rPr>
          <w:sz w:val="30"/>
          <w:szCs w:val="30"/>
          <w:rtl/>
        </w:rPr>
        <w:t>ي عام 2001 أبرم  13267عقد زواج، وبلغ عدد حالات الطلاق 1448حالة.</w:t>
      </w:r>
    </w:p>
    <w:p w:rsidR="00536977" w:rsidRPr="00536977" w:rsidRDefault="00536977" w:rsidP="00536977">
      <w:pPr>
        <w:pStyle w:val="BodyText2"/>
        <w:spacing w:line="120" w:lineRule="exact"/>
        <w:ind w:left="1030"/>
        <w:jc w:val="both"/>
        <w:rPr>
          <w:rFonts w:hint="cs"/>
          <w:sz w:val="12"/>
          <w:szCs w:val="30"/>
          <w:rtl/>
        </w:rPr>
      </w:pP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2970"/>
        <w:gridCol w:w="2610"/>
        <w:gridCol w:w="2430"/>
      </w:tblGrid>
      <w:tr w:rsidR="00CB4538" w:rsidRPr="00536977">
        <w:tblPrEx>
          <w:tblCellMar>
            <w:top w:w="0" w:type="dxa"/>
            <w:bottom w:w="0" w:type="dxa"/>
          </w:tblCellMar>
        </w:tblPrEx>
        <w:tc>
          <w:tcPr>
            <w:tcW w:w="2970" w:type="dxa"/>
            <w:tcBorders>
              <w:top w:val="single" w:sz="12" w:space="0" w:color="auto"/>
              <w:bottom w:val="single" w:sz="12" w:space="0" w:color="auto"/>
            </w:tcBorders>
          </w:tcPr>
          <w:p w:rsidR="00CB4538" w:rsidRPr="00536977" w:rsidRDefault="00CB4538" w:rsidP="00654E02">
            <w:pPr>
              <w:pStyle w:val="BodyText2"/>
              <w:spacing w:after="120" w:line="400" w:lineRule="exact"/>
              <w:rPr>
                <w:i/>
                <w:iCs/>
                <w:sz w:val="22"/>
                <w:szCs w:val="22"/>
                <w:rtl/>
              </w:rPr>
            </w:pPr>
            <w:r w:rsidRPr="00536977">
              <w:rPr>
                <w:i/>
                <w:iCs/>
                <w:sz w:val="22"/>
                <w:szCs w:val="22"/>
                <w:rtl/>
              </w:rPr>
              <w:t>السنة</w:t>
            </w:r>
          </w:p>
        </w:tc>
        <w:tc>
          <w:tcPr>
            <w:tcW w:w="2610" w:type="dxa"/>
            <w:tcBorders>
              <w:top w:val="single" w:sz="12" w:space="0" w:color="auto"/>
              <w:bottom w:val="single" w:sz="12" w:space="0" w:color="auto"/>
            </w:tcBorders>
          </w:tcPr>
          <w:p w:rsidR="00CB4538" w:rsidRPr="00536977" w:rsidRDefault="00CB4538" w:rsidP="00654E02">
            <w:pPr>
              <w:pStyle w:val="BodyText2"/>
              <w:spacing w:after="120" w:line="400" w:lineRule="exact"/>
              <w:jc w:val="center"/>
              <w:rPr>
                <w:i/>
                <w:iCs/>
                <w:sz w:val="22"/>
                <w:szCs w:val="22"/>
                <w:rtl/>
              </w:rPr>
            </w:pPr>
            <w:r w:rsidRPr="00536977">
              <w:rPr>
                <w:i/>
                <w:iCs/>
                <w:sz w:val="22"/>
                <w:szCs w:val="22"/>
                <w:rtl/>
              </w:rPr>
              <w:t>المواليد الأحياء</w:t>
            </w:r>
          </w:p>
        </w:tc>
        <w:tc>
          <w:tcPr>
            <w:tcW w:w="2430" w:type="dxa"/>
            <w:tcBorders>
              <w:top w:val="single" w:sz="12" w:space="0" w:color="auto"/>
              <w:bottom w:val="single" w:sz="12" w:space="0" w:color="auto"/>
            </w:tcBorders>
          </w:tcPr>
          <w:p w:rsidR="00CB4538" w:rsidRPr="00536977" w:rsidRDefault="00CB4538" w:rsidP="00654E02">
            <w:pPr>
              <w:pStyle w:val="BodyText2"/>
              <w:spacing w:after="120" w:line="400" w:lineRule="exact"/>
              <w:jc w:val="center"/>
              <w:rPr>
                <w:i/>
                <w:iCs/>
                <w:sz w:val="22"/>
                <w:szCs w:val="22"/>
                <w:rtl/>
              </w:rPr>
            </w:pPr>
            <w:r w:rsidRPr="00536977">
              <w:rPr>
                <w:i/>
                <w:iCs/>
                <w:sz w:val="22"/>
                <w:szCs w:val="22"/>
                <w:rtl/>
              </w:rPr>
              <w:t>عقود الزواج المبرمة</w:t>
            </w:r>
          </w:p>
        </w:tc>
      </w:tr>
      <w:tr w:rsidR="00CB4538" w:rsidRPr="00613BDF">
        <w:tblPrEx>
          <w:tblCellMar>
            <w:top w:w="0" w:type="dxa"/>
            <w:bottom w:w="0" w:type="dxa"/>
          </w:tblCellMar>
        </w:tblPrEx>
        <w:tc>
          <w:tcPr>
            <w:tcW w:w="2970" w:type="dxa"/>
            <w:tcBorders>
              <w:top w:val="single" w:sz="12" w:space="0" w:color="auto"/>
            </w:tcBorders>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1991</w:t>
            </w:r>
          </w:p>
        </w:tc>
        <w:tc>
          <w:tcPr>
            <w:tcW w:w="2610" w:type="dxa"/>
            <w:tcBorders>
              <w:top w:val="single" w:sz="12" w:space="0" w:color="auto"/>
            </w:tcBorders>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830 34</w:t>
            </w:r>
          </w:p>
        </w:tc>
        <w:tc>
          <w:tcPr>
            <w:tcW w:w="2430" w:type="dxa"/>
            <w:tcBorders>
              <w:top w:val="single" w:sz="12" w:space="0" w:color="auto"/>
            </w:tcBorders>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311 15</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1992</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238 33</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354 15</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1993</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374 32</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080 15</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1994</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487 33</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736 15</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1995</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154 32</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823 15</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1996</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403 31</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089 14</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1997</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478 29</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072 14</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1998</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244 29</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993 13</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1999</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309 27</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172 14</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2000</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308 29</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255 14</w:t>
            </w:r>
          </w:p>
        </w:tc>
      </w:tr>
      <w:tr w:rsidR="00CB4538" w:rsidRPr="00613BDF">
        <w:tblPrEx>
          <w:tblCellMar>
            <w:top w:w="0" w:type="dxa"/>
            <w:bottom w:w="0" w:type="dxa"/>
          </w:tblCellMar>
        </w:tblPrEx>
        <w:tc>
          <w:tcPr>
            <w:tcW w:w="2970" w:type="dxa"/>
          </w:tcPr>
          <w:p w:rsidR="00CB4538" w:rsidRPr="00536977" w:rsidRDefault="00CB4538" w:rsidP="00654E02">
            <w:pPr>
              <w:pStyle w:val="BodyText2"/>
              <w:spacing w:after="120" w:line="400" w:lineRule="exact"/>
              <w:rPr>
                <w:rFonts w:hint="cs"/>
                <w:b/>
                <w:bCs/>
                <w:sz w:val="22"/>
                <w:szCs w:val="22"/>
                <w:rtl/>
              </w:rPr>
            </w:pPr>
            <w:r w:rsidRPr="00536977">
              <w:rPr>
                <w:rFonts w:hint="cs"/>
                <w:b/>
                <w:bCs/>
                <w:sz w:val="22"/>
                <w:szCs w:val="22"/>
                <w:rtl/>
              </w:rPr>
              <w:t>2001</w:t>
            </w:r>
          </w:p>
        </w:tc>
        <w:tc>
          <w:tcPr>
            <w:tcW w:w="261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010 27</w:t>
            </w:r>
          </w:p>
        </w:tc>
        <w:tc>
          <w:tcPr>
            <w:tcW w:w="2430" w:type="dxa"/>
          </w:tcPr>
          <w:p w:rsidR="00CB4538" w:rsidRPr="00E76763" w:rsidRDefault="00CB4538" w:rsidP="00654E02">
            <w:pPr>
              <w:pStyle w:val="BodyText2"/>
              <w:spacing w:after="120" w:line="400" w:lineRule="exact"/>
              <w:jc w:val="center"/>
              <w:rPr>
                <w:rFonts w:hint="cs"/>
                <w:sz w:val="22"/>
                <w:szCs w:val="22"/>
                <w:rtl/>
              </w:rPr>
            </w:pPr>
            <w:r w:rsidRPr="00E76763">
              <w:rPr>
                <w:rFonts w:hint="cs"/>
                <w:sz w:val="22"/>
                <w:szCs w:val="22"/>
                <w:rtl/>
              </w:rPr>
              <w:t>267 13</w:t>
            </w:r>
          </w:p>
        </w:tc>
      </w:tr>
    </w:tbl>
    <w:p w:rsidR="0079201C" w:rsidRPr="0079201C" w:rsidRDefault="0079201C" w:rsidP="0079201C">
      <w:pPr>
        <w:pStyle w:val="BodyText2"/>
        <w:spacing w:line="120" w:lineRule="exact"/>
        <w:ind w:left="1030"/>
        <w:rPr>
          <w:rFonts w:hint="cs"/>
          <w:sz w:val="12"/>
          <w:szCs w:val="26"/>
          <w:rtl/>
        </w:rPr>
      </w:pPr>
    </w:p>
    <w:p w:rsidR="00CB4538" w:rsidRPr="00C06494" w:rsidRDefault="00CB4538" w:rsidP="00CB4538">
      <w:pPr>
        <w:pStyle w:val="BodyText2"/>
        <w:spacing w:after="120" w:line="400" w:lineRule="exact"/>
        <w:ind w:left="1030"/>
        <w:rPr>
          <w:sz w:val="26"/>
          <w:szCs w:val="26"/>
          <w:rtl/>
        </w:rPr>
      </w:pPr>
      <w:r w:rsidRPr="00C06494">
        <w:rPr>
          <w:sz w:val="26"/>
          <w:szCs w:val="26"/>
          <w:rtl/>
        </w:rPr>
        <w:t>المصدر:  مكتب الإحصاءات الحكومية</w:t>
      </w:r>
    </w:p>
    <w:p w:rsidR="00CB4538" w:rsidRPr="00613BDF" w:rsidRDefault="00CB4538" w:rsidP="00CB4538">
      <w:pPr>
        <w:pStyle w:val="BodyText2"/>
        <w:spacing w:after="120" w:line="400" w:lineRule="exact"/>
        <w:jc w:val="both"/>
        <w:rPr>
          <w:rFonts w:hint="cs"/>
          <w:sz w:val="30"/>
          <w:szCs w:val="30"/>
          <w:rtl/>
        </w:rPr>
      </w:pPr>
    </w:p>
    <w:p w:rsidR="00C07678" w:rsidRDefault="00536977" w:rsidP="00CB4538">
      <w:pPr>
        <w:pStyle w:val="BodyText2"/>
        <w:spacing w:after="120" w:line="400" w:lineRule="exact"/>
        <w:jc w:val="center"/>
        <w:rPr>
          <w:b/>
          <w:bCs/>
          <w:sz w:val="30"/>
          <w:szCs w:val="30"/>
          <w:rtl/>
        </w:rPr>
      </w:pPr>
      <w:r>
        <w:rPr>
          <w:b/>
          <w:bCs/>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C07678">
        <w:tblPrEx>
          <w:tblCellMar>
            <w:top w:w="0" w:type="dxa"/>
            <w:bottom w:w="0" w:type="dxa"/>
          </w:tblCellMar>
        </w:tblPrEx>
        <w:tc>
          <w:tcPr>
            <w:tcW w:w="8010" w:type="dxa"/>
            <w:shd w:val="clear" w:color="auto" w:fill="B3B3B3"/>
          </w:tcPr>
          <w:p w:rsidR="00C07678" w:rsidRPr="00C07678" w:rsidRDefault="00C07678" w:rsidP="00C07678">
            <w:pPr>
              <w:tabs>
                <w:tab w:val="left" w:pos="288"/>
                <w:tab w:val="left" w:pos="576"/>
                <w:tab w:val="left" w:pos="864"/>
                <w:tab w:val="left" w:pos="1152"/>
              </w:tabs>
              <w:ind w:right="40"/>
              <w:jc w:val="center"/>
              <w:rPr>
                <w:rFonts w:hint="cs"/>
                <w:b/>
                <w:bCs/>
                <w:sz w:val="32"/>
                <w:szCs w:val="32"/>
                <w:rtl/>
              </w:rPr>
            </w:pPr>
            <w:r w:rsidRPr="00C07678">
              <w:rPr>
                <w:rFonts w:hint="cs"/>
                <w:b/>
                <w:bCs/>
                <w:sz w:val="32"/>
                <w:szCs w:val="32"/>
                <w:rtl/>
              </w:rPr>
              <w:t>المرتبات والموظفون</w:t>
            </w:r>
          </w:p>
        </w:tc>
      </w:tr>
    </w:tbl>
    <w:p w:rsidR="00536977" w:rsidRDefault="00536977" w:rsidP="00CB4538">
      <w:pPr>
        <w:pStyle w:val="BodyText2"/>
        <w:spacing w:after="120" w:line="400" w:lineRule="exact"/>
        <w:jc w:val="center"/>
        <w:rPr>
          <w:rFonts w:hint="cs"/>
          <w:b/>
          <w:b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في عام 2000 كان متوسط ص</w:t>
      </w:r>
      <w:r w:rsidRPr="00613BDF">
        <w:rPr>
          <w:rFonts w:hint="cs"/>
          <w:sz w:val="30"/>
          <w:szCs w:val="30"/>
          <w:rtl/>
          <w:lang w:bidi="ar-EG"/>
        </w:rPr>
        <w:t>ا</w:t>
      </w:r>
      <w:r w:rsidRPr="00613BDF">
        <w:rPr>
          <w:sz w:val="30"/>
          <w:szCs w:val="30"/>
          <w:rtl/>
        </w:rPr>
        <w:t>في المرتب الم</w:t>
      </w:r>
      <w:r w:rsidRPr="00613BDF">
        <w:rPr>
          <w:rFonts w:hint="cs"/>
          <w:sz w:val="30"/>
          <w:szCs w:val="30"/>
          <w:rtl/>
        </w:rPr>
        <w:t>دف</w:t>
      </w:r>
      <w:r w:rsidRPr="00613BDF">
        <w:rPr>
          <w:sz w:val="30"/>
          <w:szCs w:val="30"/>
          <w:rtl/>
        </w:rPr>
        <w:t xml:space="preserve">وع </w:t>
      </w:r>
      <w:r w:rsidRPr="00613BDF">
        <w:rPr>
          <w:rFonts w:hint="cs"/>
          <w:sz w:val="30"/>
          <w:szCs w:val="30"/>
          <w:rtl/>
        </w:rPr>
        <w:t>ل</w:t>
      </w:r>
      <w:r w:rsidRPr="00613BDF">
        <w:rPr>
          <w:sz w:val="30"/>
          <w:szCs w:val="30"/>
          <w:rtl/>
        </w:rPr>
        <w:t>لعامل هو 10193دينارا،</w:t>
      </w:r>
      <w:r w:rsidRPr="00613BDF">
        <w:rPr>
          <w:rFonts w:hint="cs"/>
          <w:sz w:val="30"/>
          <w:szCs w:val="30"/>
          <w:rtl/>
        </w:rPr>
        <w:t xml:space="preserve"> </w:t>
      </w:r>
      <w:r w:rsidRPr="00613BDF">
        <w:rPr>
          <w:sz w:val="30"/>
          <w:szCs w:val="30"/>
          <w:rtl/>
        </w:rPr>
        <w:t>وفي عام 2001</w:t>
      </w:r>
      <w:r w:rsidRPr="00613BDF">
        <w:rPr>
          <w:rFonts w:hint="cs"/>
          <w:sz w:val="30"/>
          <w:szCs w:val="30"/>
          <w:rtl/>
        </w:rPr>
        <w:t xml:space="preserve"> </w:t>
      </w:r>
      <w:r w:rsidRPr="00613BDF">
        <w:rPr>
          <w:sz w:val="30"/>
          <w:szCs w:val="30"/>
          <w:rtl/>
        </w:rPr>
        <w:t>كان ص</w:t>
      </w:r>
      <w:r w:rsidRPr="00613BDF">
        <w:rPr>
          <w:rFonts w:hint="cs"/>
          <w:sz w:val="30"/>
          <w:szCs w:val="30"/>
          <w:rtl/>
          <w:lang w:bidi="ar-EG"/>
        </w:rPr>
        <w:t>ا</w:t>
      </w:r>
      <w:r w:rsidRPr="00613BDF">
        <w:rPr>
          <w:sz w:val="30"/>
          <w:szCs w:val="30"/>
          <w:rtl/>
        </w:rPr>
        <w:t>في المرتب  10552دينارا.  وكا</w:t>
      </w:r>
      <w:r w:rsidRPr="00613BDF">
        <w:rPr>
          <w:rFonts w:hint="cs"/>
          <w:sz w:val="30"/>
          <w:szCs w:val="30"/>
          <w:rtl/>
        </w:rPr>
        <w:t xml:space="preserve">ن </w:t>
      </w:r>
      <w:r w:rsidRPr="00613BDF">
        <w:rPr>
          <w:sz w:val="30"/>
          <w:szCs w:val="30"/>
          <w:rtl/>
        </w:rPr>
        <w:t>متوسط ص</w:t>
      </w:r>
      <w:r w:rsidRPr="00613BDF">
        <w:rPr>
          <w:rFonts w:hint="cs"/>
          <w:sz w:val="30"/>
          <w:szCs w:val="30"/>
          <w:rtl/>
          <w:lang w:bidi="ar-EG"/>
        </w:rPr>
        <w:t>ا</w:t>
      </w:r>
      <w:r w:rsidRPr="00613BDF">
        <w:rPr>
          <w:sz w:val="30"/>
          <w:szCs w:val="30"/>
          <w:rtl/>
        </w:rPr>
        <w:t>في المرتب المدفوع للعامل في عام 2002  11279 دينارا -  بزيادة بنسبة 9ر6</w:t>
      </w:r>
      <w:r w:rsidRPr="00613BDF">
        <w:rPr>
          <w:rFonts w:hint="cs"/>
          <w:sz w:val="30"/>
          <w:szCs w:val="30"/>
          <w:rtl/>
        </w:rPr>
        <w:t xml:space="preserve"> </w:t>
      </w:r>
      <w:r w:rsidRPr="00613BDF">
        <w:rPr>
          <w:sz w:val="30"/>
          <w:szCs w:val="30"/>
          <w:rtl/>
        </w:rPr>
        <w:t xml:space="preserve">في المائة  مقارنة بعام 2001. </w:t>
      </w:r>
    </w:p>
    <w:p w:rsidR="00622D93" w:rsidRDefault="00622D93" w:rsidP="00CB4538">
      <w:pPr>
        <w:pStyle w:val="BodyText2"/>
        <w:spacing w:after="120" w:line="400" w:lineRule="exact"/>
        <w:ind w:left="1030"/>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4922"/>
        <w:gridCol w:w="3088"/>
      </w:tblGrid>
      <w:tr w:rsidR="00622D93">
        <w:tblPrEx>
          <w:tblCellMar>
            <w:top w:w="0" w:type="dxa"/>
            <w:bottom w:w="0" w:type="dxa"/>
          </w:tblCellMar>
        </w:tblPrEx>
        <w:tc>
          <w:tcPr>
            <w:tcW w:w="8010" w:type="dxa"/>
            <w:gridSpan w:val="2"/>
            <w:tcBorders>
              <w:bottom w:val="single" w:sz="12" w:space="0" w:color="auto"/>
            </w:tcBorders>
            <w:shd w:val="clear" w:color="auto" w:fill="B3B3B3"/>
          </w:tcPr>
          <w:p w:rsidR="00622D93" w:rsidRPr="00622D93" w:rsidRDefault="00622D93" w:rsidP="006F1278">
            <w:pPr>
              <w:tabs>
                <w:tab w:val="left" w:pos="288"/>
                <w:tab w:val="left" w:pos="576"/>
                <w:tab w:val="left" w:pos="864"/>
                <w:tab w:val="left" w:pos="1152"/>
              </w:tabs>
              <w:spacing w:line="320" w:lineRule="exact"/>
              <w:ind w:right="43"/>
              <w:jc w:val="left"/>
              <w:rPr>
                <w:rFonts w:hint="cs"/>
                <w:b/>
                <w:bCs/>
                <w:sz w:val="26"/>
                <w:szCs w:val="26"/>
                <w:rtl/>
              </w:rPr>
            </w:pPr>
            <w:r w:rsidRPr="00622D93">
              <w:rPr>
                <w:rFonts w:hint="cs"/>
                <w:b/>
                <w:bCs/>
                <w:sz w:val="26"/>
                <w:szCs w:val="26"/>
                <w:rtl/>
              </w:rPr>
              <w:t xml:space="preserve"> متوسط صافي المرتب المدفوع في عام 2002 حسب سعر العملة الوطنية</w:t>
            </w:r>
            <w:r w:rsidRPr="00622D93">
              <w:rPr>
                <w:rFonts w:hint="cs"/>
                <w:b/>
                <w:bCs/>
                <w:sz w:val="26"/>
                <w:szCs w:val="26"/>
                <w:vertAlign w:val="superscript"/>
                <w:rtl/>
              </w:rPr>
              <w:t>(1)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single" w:sz="12" w:space="0" w:color="auto"/>
              <w:left w:val="nil"/>
              <w:bottom w:val="single" w:sz="12" w:space="0" w:color="auto"/>
              <w:right w:val="nil"/>
            </w:tcBorders>
          </w:tcPr>
          <w:p w:rsidR="00CB4538" w:rsidRPr="00622D93" w:rsidRDefault="00CB4538" w:rsidP="00654E02">
            <w:pPr>
              <w:pStyle w:val="BodyText2"/>
              <w:spacing w:after="120" w:line="400" w:lineRule="exact"/>
              <w:jc w:val="left"/>
              <w:rPr>
                <w:rFonts w:hint="cs"/>
                <w:sz w:val="22"/>
                <w:szCs w:val="22"/>
                <w:rtl/>
              </w:rPr>
            </w:pPr>
            <w:r w:rsidRPr="00622D93">
              <w:rPr>
                <w:rFonts w:hint="cs"/>
                <w:sz w:val="22"/>
                <w:szCs w:val="22"/>
                <w:rtl/>
              </w:rPr>
              <w:t>المجموع</w:t>
            </w:r>
          </w:p>
        </w:tc>
        <w:tc>
          <w:tcPr>
            <w:tcW w:w="3088" w:type="dxa"/>
            <w:tcBorders>
              <w:top w:val="single" w:sz="12" w:space="0" w:color="auto"/>
              <w:left w:val="nil"/>
              <w:bottom w:val="single" w:sz="12" w:space="0" w:color="auto"/>
              <w:right w:val="nil"/>
            </w:tcBorders>
          </w:tcPr>
          <w:p w:rsidR="00CB4538" w:rsidRPr="00622D93" w:rsidRDefault="00CB4538" w:rsidP="00654E02">
            <w:pPr>
              <w:pStyle w:val="BodyText2"/>
              <w:spacing w:after="120" w:line="400" w:lineRule="exact"/>
              <w:jc w:val="center"/>
              <w:rPr>
                <w:rFonts w:hint="cs"/>
                <w:sz w:val="22"/>
                <w:szCs w:val="22"/>
                <w:rtl/>
              </w:rPr>
            </w:pPr>
            <w:r w:rsidRPr="00622D93">
              <w:rPr>
                <w:rFonts w:hint="cs"/>
                <w:sz w:val="22"/>
                <w:szCs w:val="22"/>
                <w:rtl/>
              </w:rPr>
              <w:t>279 11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single" w:sz="12" w:space="0" w:color="auto"/>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الزراعة، الصيد والحراجة</w:t>
            </w:r>
          </w:p>
        </w:tc>
        <w:tc>
          <w:tcPr>
            <w:tcW w:w="3088" w:type="dxa"/>
            <w:tcBorders>
              <w:top w:val="single" w:sz="12" w:space="0" w:color="auto"/>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432 9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صيد الأسماك</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956 7</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استخراج الخام والأحجار</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840 12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صناعة التجهيز</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944 9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الكهرباء، الغاز، وإمدادات المياه</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580 14</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التشييد</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318 8</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240" w:lineRule="exact"/>
              <w:jc w:val="left"/>
              <w:rPr>
                <w:rFonts w:hint="cs"/>
                <w:sz w:val="22"/>
                <w:szCs w:val="22"/>
                <w:rtl/>
              </w:rPr>
            </w:pPr>
            <w:r w:rsidRPr="00622D93">
              <w:rPr>
                <w:rFonts w:hint="cs"/>
                <w:sz w:val="22"/>
                <w:szCs w:val="22"/>
                <w:rtl/>
              </w:rPr>
              <w:t>تجارة الجملة والتجزئة، إصلاح المركبات، إصلاح الدراجات النارية، وإصلاح المستلزمات الشخصية والمنزلية</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758 10</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الفنادق والمطاعم</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832 8</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النقل، الاتصالات والتخزين</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305 14</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السمسرة المالية</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281 22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الأنشطة المتصلة بالعقارات، والإيجارات والأنشطة التجارية</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723 13</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الإدارة العامة والدفاع، الحماية الاجتماعية الإلزامية</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606 11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التعليم</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844 10</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nil"/>
              <w:right w:val="nil"/>
            </w:tcBorders>
          </w:tcPr>
          <w:p w:rsidR="00CB4538" w:rsidRPr="00622D93" w:rsidRDefault="00CB4538" w:rsidP="006F1278">
            <w:pPr>
              <w:pStyle w:val="BodyText2"/>
              <w:spacing w:line="400" w:lineRule="exact"/>
              <w:jc w:val="left"/>
              <w:rPr>
                <w:rFonts w:hint="cs"/>
                <w:sz w:val="22"/>
                <w:szCs w:val="22"/>
                <w:rtl/>
              </w:rPr>
            </w:pPr>
            <w:r w:rsidRPr="00622D93">
              <w:rPr>
                <w:rFonts w:hint="cs"/>
                <w:sz w:val="22"/>
                <w:szCs w:val="22"/>
                <w:rtl/>
              </w:rPr>
              <w:t>الرعاية الصحية والعمل الاجتماعي</w:t>
            </w:r>
          </w:p>
        </w:tc>
        <w:tc>
          <w:tcPr>
            <w:tcW w:w="3088" w:type="dxa"/>
            <w:tcBorders>
              <w:top w:val="nil"/>
              <w:left w:val="nil"/>
              <w:bottom w:val="nil"/>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024 11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4922" w:type="dxa"/>
            <w:tcBorders>
              <w:top w:val="nil"/>
              <w:left w:val="nil"/>
              <w:bottom w:val="single" w:sz="12" w:space="0" w:color="auto"/>
              <w:right w:val="nil"/>
            </w:tcBorders>
          </w:tcPr>
          <w:p w:rsidR="00CB4538" w:rsidRPr="00622D93" w:rsidRDefault="00CB4538" w:rsidP="006F1278">
            <w:pPr>
              <w:pStyle w:val="BodyText2"/>
              <w:spacing w:after="120" w:line="400" w:lineRule="exact"/>
              <w:jc w:val="left"/>
              <w:rPr>
                <w:rFonts w:hint="cs"/>
                <w:sz w:val="22"/>
                <w:szCs w:val="22"/>
                <w:rtl/>
              </w:rPr>
            </w:pPr>
            <w:r w:rsidRPr="00622D93">
              <w:rPr>
                <w:rFonts w:hint="cs"/>
                <w:sz w:val="22"/>
                <w:szCs w:val="22"/>
                <w:rtl/>
              </w:rPr>
              <w:t>أنشطة أخرى في مجالات المجتمع المحلي، والثقافة، والخدمات العامة والشخصية</w:t>
            </w:r>
          </w:p>
        </w:tc>
        <w:tc>
          <w:tcPr>
            <w:tcW w:w="3088" w:type="dxa"/>
            <w:tcBorders>
              <w:top w:val="nil"/>
              <w:left w:val="nil"/>
              <w:bottom w:val="single" w:sz="12" w:space="0" w:color="auto"/>
              <w:right w:val="nil"/>
            </w:tcBorders>
          </w:tcPr>
          <w:p w:rsidR="00CB4538" w:rsidRPr="00622D93" w:rsidRDefault="00CB4538" w:rsidP="006F1278">
            <w:pPr>
              <w:pStyle w:val="BodyText2"/>
              <w:spacing w:line="400" w:lineRule="exact"/>
              <w:jc w:val="center"/>
              <w:rPr>
                <w:rFonts w:hint="cs"/>
                <w:sz w:val="22"/>
                <w:szCs w:val="22"/>
                <w:rtl/>
              </w:rPr>
            </w:pPr>
            <w:r w:rsidRPr="00622D93">
              <w:rPr>
                <w:rFonts w:hint="cs"/>
                <w:sz w:val="22"/>
                <w:szCs w:val="22"/>
                <w:rtl/>
              </w:rPr>
              <w:t>743 11</w:t>
            </w:r>
          </w:p>
        </w:tc>
      </w:tr>
    </w:tbl>
    <w:p w:rsidR="006F1278" w:rsidRPr="006F1278" w:rsidRDefault="006F1278" w:rsidP="006F1278">
      <w:pPr>
        <w:pStyle w:val="BodyText2"/>
        <w:spacing w:line="120" w:lineRule="exact"/>
        <w:ind w:left="1030" w:right="810"/>
        <w:rPr>
          <w:rFonts w:hint="cs"/>
          <w:sz w:val="12"/>
          <w:szCs w:val="26"/>
          <w:rtl/>
        </w:rPr>
      </w:pPr>
    </w:p>
    <w:p w:rsidR="00CB4538" w:rsidRPr="006F1278" w:rsidRDefault="00CB4538" w:rsidP="006F1278">
      <w:pPr>
        <w:pStyle w:val="BodyText2"/>
        <w:spacing w:after="120" w:line="400" w:lineRule="exact"/>
        <w:ind w:left="1030" w:right="810"/>
        <w:rPr>
          <w:sz w:val="26"/>
          <w:szCs w:val="26"/>
          <w:rtl/>
        </w:rPr>
      </w:pPr>
      <w:r w:rsidRPr="006F1278">
        <w:rPr>
          <w:sz w:val="26"/>
          <w:szCs w:val="26"/>
          <w:rtl/>
        </w:rPr>
        <w:t>(1)</w:t>
      </w:r>
      <w:r w:rsidR="006F1278">
        <w:rPr>
          <w:rFonts w:hint="cs"/>
          <w:sz w:val="26"/>
          <w:szCs w:val="26"/>
          <w:rtl/>
        </w:rPr>
        <w:t xml:space="preserve">   </w:t>
      </w:r>
      <w:r w:rsidRPr="006F1278">
        <w:rPr>
          <w:sz w:val="26"/>
          <w:szCs w:val="26"/>
          <w:rtl/>
        </w:rPr>
        <w:t xml:space="preserve"> اعتبارا من عام 2001 ينشر صافي المرتب حسب التصنيف الجديد للأنشطة الاقتصادية على مستوى القطاعات. </w:t>
      </w:r>
    </w:p>
    <w:p w:rsidR="00CB4538" w:rsidRPr="00613BDF" w:rsidRDefault="00CB4538" w:rsidP="00CB4538">
      <w:pPr>
        <w:pStyle w:val="BodyText2"/>
        <w:spacing w:after="120" w:line="400" w:lineRule="exact"/>
        <w:jc w:val="both"/>
        <w:rPr>
          <w:rFonts w:hint="cs"/>
          <w:sz w:val="30"/>
          <w:szCs w:val="30"/>
          <w:rtl/>
        </w:rPr>
      </w:pPr>
    </w:p>
    <w:p w:rsidR="00CB4538" w:rsidRPr="00613BDF" w:rsidRDefault="00FC08F1" w:rsidP="00CB4538">
      <w:pPr>
        <w:pStyle w:val="BodyText2"/>
        <w:spacing w:after="120" w:line="400" w:lineRule="exact"/>
        <w:ind w:left="1030" w:right="810" w:firstLine="450"/>
        <w:jc w:val="both"/>
        <w:rPr>
          <w:sz w:val="30"/>
          <w:szCs w:val="30"/>
          <w:rtl/>
        </w:rPr>
      </w:pPr>
      <w:r>
        <w:rPr>
          <w:sz w:val="30"/>
          <w:szCs w:val="30"/>
          <w:rtl/>
        </w:rPr>
        <w:br w:type="page"/>
      </w:r>
      <w:r w:rsidR="00CB4538" w:rsidRPr="00613BDF">
        <w:rPr>
          <w:sz w:val="30"/>
          <w:szCs w:val="30"/>
          <w:rtl/>
        </w:rPr>
        <w:t xml:space="preserve">من بين </w:t>
      </w:r>
      <w:r w:rsidR="00CB4538" w:rsidRPr="00613BDF">
        <w:rPr>
          <w:rFonts w:hint="cs"/>
          <w:sz w:val="30"/>
          <w:szCs w:val="30"/>
          <w:rtl/>
        </w:rPr>
        <w:t>م</w:t>
      </w:r>
      <w:r w:rsidR="00CB4538" w:rsidRPr="00613BDF">
        <w:rPr>
          <w:sz w:val="30"/>
          <w:szCs w:val="30"/>
          <w:rtl/>
        </w:rPr>
        <w:t>جموع عدد الموظفين</w:t>
      </w:r>
      <w:r w:rsidR="00CB4538" w:rsidRPr="00613BDF">
        <w:rPr>
          <w:rFonts w:hint="cs"/>
          <w:sz w:val="30"/>
          <w:szCs w:val="30"/>
          <w:rtl/>
        </w:rPr>
        <w:t xml:space="preserve"> </w:t>
      </w:r>
      <w:r w:rsidR="00CB4538" w:rsidRPr="00613BDF">
        <w:rPr>
          <w:sz w:val="30"/>
          <w:szCs w:val="30"/>
          <w:rtl/>
        </w:rPr>
        <w:t>في عام 2000 - و</w:t>
      </w:r>
      <w:r w:rsidR="00CB4538" w:rsidRPr="00613BDF">
        <w:rPr>
          <w:rFonts w:hint="cs"/>
          <w:sz w:val="30"/>
          <w:szCs w:val="30"/>
          <w:rtl/>
        </w:rPr>
        <w:t>ه</w:t>
      </w:r>
      <w:r w:rsidR="00CB4538" w:rsidRPr="00613BDF">
        <w:rPr>
          <w:sz w:val="30"/>
          <w:szCs w:val="30"/>
          <w:rtl/>
        </w:rPr>
        <w:t>م 549846 موظفا، كانت هناك 210297 امرأة؛  وفي عام 2001</w:t>
      </w:r>
      <w:r w:rsidR="00CB4538" w:rsidRPr="00613BDF">
        <w:rPr>
          <w:rFonts w:hint="cs"/>
          <w:sz w:val="30"/>
          <w:szCs w:val="30"/>
          <w:rtl/>
        </w:rPr>
        <w:t xml:space="preserve"> </w:t>
      </w:r>
      <w:r w:rsidR="00CB4538" w:rsidRPr="00613BDF">
        <w:rPr>
          <w:sz w:val="30"/>
          <w:szCs w:val="30"/>
          <w:rtl/>
        </w:rPr>
        <w:t xml:space="preserve">كان من بين </w:t>
      </w:r>
      <w:r w:rsidR="00CB4538" w:rsidRPr="00613BDF">
        <w:rPr>
          <w:rFonts w:hint="cs"/>
          <w:sz w:val="30"/>
          <w:szCs w:val="30"/>
          <w:rtl/>
        </w:rPr>
        <w:t>م</w:t>
      </w:r>
      <w:r w:rsidR="00CB4538" w:rsidRPr="00613BDF">
        <w:rPr>
          <w:sz w:val="30"/>
          <w:szCs w:val="30"/>
          <w:rtl/>
        </w:rPr>
        <w:t>جموع عدد الموظفين</w:t>
      </w:r>
      <w:r w:rsidR="00CB4538" w:rsidRPr="00613BDF">
        <w:rPr>
          <w:rFonts w:hint="cs"/>
          <w:sz w:val="30"/>
          <w:szCs w:val="30"/>
          <w:rtl/>
        </w:rPr>
        <w:t xml:space="preserve"> </w:t>
      </w:r>
      <w:r w:rsidR="00CB4538" w:rsidRPr="00613BDF">
        <w:rPr>
          <w:sz w:val="30"/>
          <w:szCs w:val="30"/>
          <w:rtl/>
        </w:rPr>
        <w:t xml:space="preserve"> –599308 موظفا، 242042</w:t>
      </w:r>
      <w:r w:rsidR="00CB4538" w:rsidRPr="00613BDF">
        <w:rPr>
          <w:rFonts w:hint="cs"/>
          <w:sz w:val="30"/>
          <w:szCs w:val="30"/>
          <w:rtl/>
        </w:rPr>
        <w:t xml:space="preserve">  ا</w:t>
      </w:r>
      <w:r w:rsidR="00CB4538" w:rsidRPr="00613BDF">
        <w:rPr>
          <w:sz w:val="30"/>
          <w:szCs w:val="30"/>
          <w:rtl/>
        </w:rPr>
        <w:t>مرأة، وفي عام 200</w:t>
      </w:r>
      <w:r w:rsidR="00CB4538" w:rsidRPr="00613BDF">
        <w:rPr>
          <w:rFonts w:hint="cs"/>
          <w:sz w:val="30"/>
          <w:szCs w:val="30"/>
          <w:rtl/>
        </w:rPr>
        <w:t>2</w:t>
      </w:r>
      <w:r w:rsidR="00CB4538" w:rsidRPr="00613BDF">
        <w:rPr>
          <w:sz w:val="30"/>
          <w:szCs w:val="30"/>
          <w:rtl/>
        </w:rPr>
        <w:t xml:space="preserve"> كان من بين مجموع عدد الموظفين وهم 561341 موظفا، 218562امرأة. </w:t>
      </w:r>
    </w:p>
    <w:p w:rsidR="00CB4538" w:rsidRPr="00613B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وفي عام 2002   بلغت نسبة مساهمة المرأة في مجموع عدد الموظفين 9ر 38 في المائة.</w:t>
      </w:r>
    </w:p>
    <w:p w:rsidR="00FC08F1" w:rsidRDefault="00FC08F1" w:rsidP="00FC08F1">
      <w:pPr>
        <w:pStyle w:val="BodyText2"/>
        <w:spacing w:after="120" w:line="400" w:lineRule="exact"/>
        <w:ind w:left="1030"/>
        <w:jc w:val="both"/>
        <w:rPr>
          <w:rFonts w:hint="cs"/>
          <w:sz w:val="30"/>
          <w:szCs w:val="30"/>
          <w:rtl/>
        </w:rPr>
      </w:pPr>
    </w:p>
    <w:tbl>
      <w:tblPr>
        <w:bidiVisual/>
        <w:tblW w:w="0" w:type="auto"/>
        <w:tblInd w:w="1030" w:type="dxa"/>
        <w:shd w:val="clear" w:color="auto" w:fill="B3B3B3"/>
        <w:tblLayout w:type="fixed"/>
        <w:tblCellMar>
          <w:left w:w="0" w:type="dxa"/>
          <w:right w:w="0" w:type="dxa"/>
        </w:tblCellMar>
        <w:tblLook w:val="0000" w:firstRow="0" w:lastRow="0" w:firstColumn="0" w:lastColumn="0" w:noHBand="0" w:noVBand="0"/>
      </w:tblPr>
      <w:tblGrid>
        <w:gridCol w:w="3420"/>
        <w:gridCol w:w="1620"/>
        <w:gridCol w:w="1530"/>
        <w:gridCol w:w="1440"/>
      </w:tblGrid>
      <w:tr w:rsidR="00FC08F1">
        <w:tblPrEx>
          <w:tblCellMar>
            <w:top w:w="0" w:type="dxa"/>
            <w:bottom w:w="0" w:type="dxa"/>
          </w:tblCellMar>
        </w:tblPrEx>
        <w:tc>
          <w:tcPr>
            <w:tcW w:w="8010" w:type="dxa"/>
            <w:gridSpan w:val="4"/>
            <w:tcBorders>
              <w:bottom w:val="single" w:sz="12" w:space="0" w:color="auto"/>
            </w:tcBorders>
            <w:shd w:val="clear" w:color="auto" w:fill="B3B3B3"/>
          </w:tcPr>
          <w:p w:rsidR="00FC08F1" w:rsidRPr="00FC08F1" w:rsidRDefault="00FC08F1" w:rsidP="00FC08F1">
            <w:pPr>
              <w:tabs>
                <w:tab w:val="left" w:pos="288"/>
                <w:tab w:val="left" w:pos="576"/>
                <w:tab w:val="left" w:pos="864"/>
                <w:tab w:val="left" w:pos="1152"/>
              </w:tabs>
              <w:spacing w:line="320" w:lineRule="exact"/>
              <w:ind w:right="43"/>
              <w:jc w:val="left"/>
              <w:rPr>
                <w:rFonts w:hint="cs"/>
                <w:b/>
                <w:bCs/>
                <w:sz w:val="26"/>
                <w:szCs w:val="26"/>
                <w:rtl/>
              </w:rPr>
            </w:pPr>
            <w:r w:rsidRPr="00FC08F1">
              <w:rPr>
                <w:rFonts w:hint="cs"/>
                <w:b/>
                <w:bCs/>
                <w:sz w:val="26"/>
                <w:szCs w:val="26"/>
                <w:rtl/>
              </w:rPr>
              <w:t xml:space="preserve"> الموظفون حسب فروع الأنشطة الاقتصادية في نيسان/أبريل 2002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single" w:sz="12" w:space="0" w:color="auto"/>
              <w:left w:val="nil"/>
              <w:bottom w:val="single" w:sz="12" w:space="0" w:color="auto"/>
              <w:right w:val="nil"/>
            </w:tcBorders>
          </w:tcPr>
          <w:p w:rsidR="00CB4538" w:rsidRPr="00FE3AFC" w:rsidRDefault="00CB4538" w:rsidP="00FE3AFC">
            <w:pPr>
              <w:pStyle w:val="BodyText2"/>
              <w:spacing w:before="120" w:after="120" w:line="320" w:lineRule="exact"/>
              <w:jc w:val="left"/>
              <w:rPr>
                <w:i/>
                <w:iCs/>
                <w:sz w:val="22"/>
                <w:szCs w:val="22"/>
                <w:rtl/>
              </w:rPr>
            </w:pPr>
            <w:r w:rsidRPr="00FE3AFC">
              <w:rPr>
                <w:i/>
                <w:iCs/>
                <w:sz w:val="22"/>
                <w:szCs w:val="22"/>
                <w:rtl/>
              </w:rPr>
              <w:t>القطاع</w:t>
            </w:r>
          </w:p>
        </w:tc>
        <w:tc>
          <w:tcPr>
            <w:tcW w:w="1620" w:type="dxa"/>
            <w:tcBorders>
              <w:top w:val="single" w:sz="12" w:space="0" w:color="auto"/>
              <w:left w:val="nil"/>
              <w:bottom w:val="single" w:sz="12" w:space="0" w:color="auto"/>
              <w:right w:val="nil"/>
            </w:tcBorders>
          </w:tcPr>
          <w:p w:rsidR="00CB4538" w:rsidRPr="00FE3AFC" w:rsidRDefault="00CB4538" w:rsidP="00FE3AFC">
            <w:pPr>
              <w:pStyle w:val="BodyText2"/>
              <w:spacing w:before="120" w:after="120" w:line="320" w:lineRule="exact"/>
              <w:jc w:val="center"/>
              <w:rPr>
                <w:i/>
                <w:iCs/>
                <w:sz w:val="22"/>
                <w:szCs w:val="22"/>
                <w:rtl/>
              </w:rPr>
            </w:pPr>
            <w:r w:rsidRPr="00FE3AFC">
              <w:rPr>
                <w:i/>
                <w:iCs/>
                <w:sz w:val="22"/>
                <w:szCs w:val="22"/>
                <w:rtl/>
              </w:rPr>
              <w:t>المجموع</w:t>
            </w:r>
          </w:p>
        </w:tc>
        <w:tc>
          <w:tcPr>
            <w:tcW w:w="1530" w:type="dxa"/>
            <w:tcBorders>
              <w:top w:val="single" w:sz="12" w:space="0" w:color="auto"/>
              <w:left w:val="nil"/>
              <w:bottom w:val="single" w:sz="12" w:space="0" w:color="auto"/>
              <w:right w:val="nil"/>
            </w:tcBorders>
          </w:tcPr>
          <w:p w:rsidR="00CB4538" w:rsidRPr="00FE3AFC" w:rsidRDefault="00CB4538" w:rsidP="00FE3AFC">
            <w:pPr>
              <w:pStyle w:val="BodyText2"/>
              <w:spacing w:before="120" w:after="120" w:line="320" w:lineRule="exact"/>
              <w:jc w:val="center"/>
              <w:rPr>
                <w:i/>
                <w:iCs/>
                <w:sz w:val="22"/>
                <w:szCs w:val="22"/>
                <w:rtl/>
              </w:rPr>
            </w:pPr>
            <w:r w:rsidRPr="00FE3AFC">
              <w:rPr>
                <w:i/>
                <w:iCs/>
                <w:sz w:val="22"/>
                <w:szCs w:val="22"/>
                <w:rtl/>
              </w:rPr>
              <w:t>الرجال</w:t>
            </w:r>
          </w:p>
        </w:tc>
        <w:tc>
          <w:tcPr>
            <w:tcW w:w="1440" w:type="dxa"/>
            <w:tcBorders>
              <w:top w:val="single" w:sz="12" w:space="0" w:color="auto"/>
              <w:left w:val="nil"/>
              <w:bottom w:val="single" w:sz="12" w:space="0" w:color="auto"/>
              <w:right w:val="nil"/>
            </w:tcBorders>
          </w:tcPr>
          <w:p w:rsidR="00CB4538" w:rsidRPr="00FE3AFC" w:rsidRDefault="00CB4538" w:rsidP="00FE3AFC">
            <w:pPr>
              <w:pStyle w:val="BodyText2"/>
              <w:spacing w:before="120" w:after="120" w:line="400" w:lineRule="exact"/>
              <w:jc w:val="center"/>
              <w:rPr>
                <w:i/>
                <w:iCs/>
                <w:sz w:val="22"/>
                <w:szCs w:val="22"/>
                <w:rtl/>
              </w:rPr>
            </w:pPr>
            <w:r w:rsidRPr="00FE3AFC">
              <w:rPr>
                <w:i/>
                <w:iCs/>
                <w:sz w:val="22"/>
                <w:szCs w:val="22"/>
                <w:rtl/>
              </w:rPr>
              <w:t>النساء</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single" w:sz="12" w:space="0" w:color="auto"/>
              <w:left w:val="nil"/>
              <w:bottom w:val="nil"/>
              <w:right w:val="nil"/>
            </w:tcBorders>
          </w:tcPr>
          <w:p w:rsidR="00CB4538" w:rsidRPr="00FE3AFC" w:rsidRDefault="00CB4538" w:rsidP="00FC08F1">
            <w:pPr>
              <w:pStyle w:val="BodyText2"/>
              <w:spacing w:after="120" w:line="320" w:lineRule="exact"/>
              <w:jc w:val="left"/>
              <w:rPr>
                <w:rFonts w:hint="cs"/>
                <w:b/>
                <w:bCs/>
                <w:sz w:val="22"/>
                <w:szCs w:val="22"/>
                <w:rtl/>
              </w:rPr>
            </w:pPr>
            <w:r w:rsidRPr="00FE3AFC">
              <w:rPr>
                <w:rFonts w:hint="cs"/>
                <w:b/>
                <w:bCs/>
                <w:sz w:val="22"/>
                <w:szCs w:val="22"/>
                <w:rtl/>
              </w:rPr>
              <w:t>المجموع</w:t>
            </w:r>
          </w:p>
        </w:tc>
        <w:tc>
          <w:tcPr>
            <w:tcW w:w="1620" w:type="dxa"/>
            <w:tcBorders>
              <w:top w:val="single" w:sz="12" w:space="0" w:color="auto"/>
              <w:left w:val="nil"/>
              <w:bottom w:val="nil"/>
              <w:right w:val="nil"/>
            </w:tcBorders>
          </w:tcPr>
          <w:p w:rsidR="00CB4538" w:rsidRPr="00FE3AFC" w:rsidRDefault="00CB4538" w:rsidP="00FC08F1">
            <w:pPr>
              <w:pStyle w:val="BodyText2"/>
              <w:spacing w:after="120" w:line="320" w:lineRule="exact"/>
              <w:jc w:val="center"/>
              <w:rPr>
                <w:rFonts w:hint="cs"/>
                <w:b/>
                <w:bCs/>
                <w:sz w:val="22"/>
                <w:szCs w:val="22"/>
                <w:rtl/>
              </w:rPr>
            </w:pPr>
            <w:r w:rsidRPr="00FE3AFC">
              <w:rPr>
                <w:rFonts w:hint="cs"/>
                <w:b/>
                <w:bCs/>
                <w:sz w:val="22"/>
                <w:szCs w:val="22"/>
                <w:rtl/>
              </w:rPr>
              <w:t>341 561</w:t>
            </w:r>
          </w:p>
        </w:tc>
        <w:tc>
          <w:tcPr>
            <w:tcW w:w="1530" w:type="dxa"/>
            <w:tcBorders>
              <w:top w:val="single" w:sz="12" w:space="0" w:color="auto"/>
              <w:left w:val="nil"/>
              <w:bottom w:val="nil"/>
              <w:right w:val="nil"/>
            </w:tcBorders>
          </w:tcPr>
          <w:p w:rsidR="00CB4538" w:rsidRPr="00FE3AFC" w:rsidRDefault="00CB4538" w:rsidP="00FC08F1">
            <w:pPr>
              <w:pStyle w:val="BodyText2"/>
              <w:spacing w:after="120" w:line="320" w:lineRule="exact"/>
              <w:jc w:val="center"/>
              <w:rPr>
                <w:rFonts w:hint="cs"/>
                <w:b/>
                <w:bCs/>
                <w:sz w:val="22"/>
                <w:szCs w:val="22"/>
                <w:rtl/>
              </w:rPr>
            </w:pPr>
            <w:r w:rsidRPr="00FE3AFC">
              <w:rPr>
                <w:rFonts w:hint="cs"/>
                <w:b/>
                <w:bCs/>
                <w:sz w:val="22"/>
                <w:szCs w:val="22"/>
                <w:rtl/>
              </w:rPr>
              <w:t>779 342</w:t>
            </w:r>
          </w:p>
        </w:tc>
        <w:tc>
          <w:tcPr>
            <w:tcW w:w="1440" w:type="dxa"/>
            <w:tcBorders>
              <w:top w:val="single" w:sz="12" w:space="0" w:color="auto"/>
              <w:left w:val="nil"/>
              <w:bottom w:val="nil"/>
              <w:right w:val="nil"/>
            </w:tcBorders>
          </w:tcPr>
          <w:p w:rsidR="00CB4538" w:rsidRPr="00FE3AFC" w:rsidRDefault="00CB4538" w:rsidP="00FC08F1">
            <w:pPr>
              <w:pStyle w:val="BodyText2"/>
              <w:spacing w:after="120" w:line="320" w:lineRule="exact"/>
              <w:jc w:val="center"/>
              <w:rPr>
                <w:rFonts w:hint="cs"/>
                <w:b/>
                <w:bCs/>
                <w:sz w:val="22"/>
                <w:szCs w:val="22"/>
                <w:rtl/>
              </w:rPr>
            </w:pPr>
            <w:r w:rsidRPr="00FE3AFC">
              <w:rPr>
                <w:rFonts w:hint="cs"/>
                <w:b/>
                <w:bCs/>
                <w:sz w:val="22"/>
                <w:szCs w:val="22"/>
                <w:rtl/>
              </w:rPr>
              <w:t>562 218</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الزراعة، الصيد والحراجة</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581 133</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669 79</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912 53</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صيد الأسماك</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712</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652</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61</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استخراج الخام والأحجار</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937 6</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471 6</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466</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صناعة التجهيز</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405 132</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142 73</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263 59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الكهرباء، الغاز، وإمدادات المياه</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769 14</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732 12</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037 2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التشييد</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806 32</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923 29</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882 2</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before="120" w:line="240" w:lineRule="exact"/>
              <w:jc w:val="left"/>
              <w:rPr>
                <w:rFonts w:hint="cs"/>
                <w:sz w:val="22"/>
                <w:szCs w:val="22"/>
                <w:rtl/>
              </w:rPr>
            </w:pPr>
            <w:r w:rsidRPr="00FE3AFC">
              <w:rPr>
                <w:rFonts w:hint="cs"/>
                <w:sz w:val="22"/>
                <w:szCs w:val="22"/>
                <w:rtl/>
              </w:rPr>
              <w:t>تجارة الجملة والتجزئة، إصلاح المركبات، إصلاح الدراجات النارية، وإصلاح المستلزمات الشخصية والمنزلية</w:t>
            </w:r>
          </w:p>
        </w:tc>
        <w:tc>
          <w:tcPr>
            <w:tcW w:w="1620" w:type="dxa"/>
            <w:tcBorders>
              <w:top w:val="nil"/>
              <w:left w:val="nil"/>
              <w:bottom w:val="nil"/>
              <w:right w:val="nil"/>
            </w:tcBorders>
            <w:vAlign w:val="center"/>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265 64</w:t>
            </w:r>
          </w:p>
        </w:tc>
        <w:tc>
          <w:tcPr>
            <w:tcW w:w="1530" w:type="dxa"/>
            <w:tcBorders>
              <w:top w:val="nil"/>
              <w:left w:val="nil"/>
              <w:bottom w:val="nil"/>
              <w:right w:val="nil"/>
            </w:tcBorders>
            <w:vAlign w:val="center"/>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427 39</w:t>
            </w:r>
          </w:p>
        </w:tc>
        <w:tc>
          <w:tcPr>
            <w:tcW w:w="1440" w:type="dxa"/>
            <w:tcBorders>
              <w:top w:val="nil"/>
              <w:left w:val="nil"/>
              <w:bottom w:val="nil"/>
              <w:right w:val="nil"/>
            </w:tcBorders>
            <w:vAlign w:val="center"/>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838 24</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الفنادق والمطاعم</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230 11</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279 7</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951 3</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النقل، الاتصالات والتخزين</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595 32</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248 26</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347 6</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السمسرة المالية</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422 8</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336 3</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086 5</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before="120" w:line="240" w:lineRule="exact"/>
              <w:jc w:val="left"/>
              <w:rPr>
                <w:rFonts w:hint="cs"/>
                <w:sz w:val="22"/>
                <w:szCs w:val="22"/>
                <w:rtl/>
              </w:rPr>
            </w:pPr>
            <w:r w:rsidRPr="00FE3AFC">
              <w:rPr>
                <w:rFonts w:hint="cs"/>
                <w:sz w:val="22"/>
                <w:szCs w:val="22"/>
                <w:rtl/>
              </w:rPr>
              <w:t>الأنشطة المتصلة بالعقارات، والإيجارات والأنشطة التجارية</w:t>
            </w:r>
          </w:p>
        </w:tc>
        <w:tc>
          <w:tcPr>
            <w:tcW w:w="1620" w:type="dxa"/>
            <w:tcBorders>
              <w:top w:val="nil"/>
              <w:left w:val="nil"/>
              <w:bottom w:val="nil"/>
              <w:right w:val="nil"/>
            </w:tcBorders>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953 11</w:t>
            </w:r>
          </w:p>
        </w:tc>
        <w:tc>
          <w:tcPr>
            <w:tcW w:w="1530" w:type="dxa"/>
            <w:tcBorders>
              <w:top w:val="nil"/>
              <w:left w:val="nil"/>
              <w:bottom w:val="nil"/>
              <w:right w:val="nil"/>
            </w:tcBorders>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080 7</w:t>
            </w:r>
          </w:p>
        </w:tc>
        <w:tc>
          <w:tcPr>
            <w:tcW w:w="1440" w:type="dxa"/>
            <w:tcBorders>
              <w:top w:val="nil"/>
              <w:left w:val="nil"/>
              <w:bottom w:val="nil"/>
              <w:right w:val="nil"/>
            </w:tcBorders>
          </w:tcPr>
          <w:p w:rsidR="00CB4538" w:rsidRPr="00FE3AFC" w:rsidRDefault="00CB4538" w:rsidP="00FE3AFC">
            <w:pPr>
              <w:pStyle w:val="BodyText2"/>
              <w:spacing w:line="400" w:lineRule="exact"/>
              <w:jc w:val="center"/>
              <w:rPr>
                <w:rFonts w:hint="cs"/>
                <w:sz w:val="22"/>
                <w:szCs w:val="22"/>
                <w:rtl/>
              </w:rPr>
            </w:pPr>
            <w:r w:rsidRPr="00FE3AFC">
              <w:rPr>
                <w:rFonts w:hint="cs"/>
                <w:sz w:val="22"/>
                <w:szCs w:val="22"/>
                <w:rtl/>
              </w:rPr>
              <w:t>873 4</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الإدارة العامة والدفاع، الحماية الاجتماعية الإلزامية</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956 32</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079 24</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877 8</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التعليم</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700 33</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636 13</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064 20</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الرعاية الصحية والعمل الاجتماعي</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226 26</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703 7</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523 18</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before="120" w:line="360" w:lineRule="exact"/>
              <w:jc w:val="left"/>
              <w:rPr>
                <w:rFonts w:hint="cs"/>
                <w:sz w:val="22"/>
                <w:szCs w:val="22"/>
                <w:rtl/>
              </w:rPr>
            </w:pPr>
            <w:r w:rsidRPr="00FE3AFC">
              <w:rPr>
                <w:rFonts w:hint="cs"/>
                <w:sz w:val="22"/>
                <w:szCs w:val="22"/>
                <w:rtl/>
              </w:rPr>
              <w:t>أنشطة أخرى في مجالات المجتمع المحلي، والثقافة، والخدمات العامة والشخصية</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521 17</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087 11</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434 6</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nil"/>
              <w:right w:val="nil"/>
            </w:tcBorders>
          </w:tcPr>
          <w:p w:rsidR="00CB4538" w:rsidRPr="00FE3AFC" w:rsidRDefault="00CB4538" w:rsidP="00FE3AFC">
            <w:pPr>
              <w:pStyle w:val="BodyText2"/>
              <w:spacing w:line="360" w:lineRule="exact"/>
              <w:jc w:val="left"/>
              <w:rPr>
                <w:rFonts w:hint="cs"/>
                <w:sz w:val="22"/>
                <w:szCs w:val="22"/>
                <w:rtl/>
              </w:rPr>
            </w:pPr>
            <w:r w:rsidRPr="00FE3AFC">
              <w:rPr>
                <w:rFonts w:hint="cs"/>
                <w:sz w:val="22"/>
                <w:szCs w:val="22"/>
                <w:rtl/>
              </w:rPr>
              <w:t>أسر معيشية خاصة بعض أفرادها يعملون</w:t>
            </w:r>
          </w:p>
        </w:tc>
        <w:tc>
          <w:tcPr>
            <w:tcW w:w="162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319</w:t>
            </w:r>
          </w:p>
        </w:tc>
        <w:tc>
          <w:tcPr>
            <w:tcW w:w="153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w:t>
            </w:r>
          </w:p>
        </w:tc>
        <w:tc>
          <w:tcPr>
            <w:tcW w:w="1440" w:type="dxa"/>
            <w:tcBorders>
              <w:top w:val="nil"/>
              <w:left w:val="nil"/>
              <w:bottom w:val="nil"/>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319</w:t>
            </w:r>
          </w:p>
        </w:tc>
      </w:tr>
      <w:tr w:rsidR="00CB4538" w:rsidRPr="00613B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3420" w:type="dxa"/>
            <w:tcBorders>
              <w:top w:val="nil"/>
              <w:left w:val="nil"/>
              <w:bottom w:val="single" w:sz="12" w:space="0" w:color="auto"/>
              <w:right w:val="nil"/>
            </w:tcBorders>
          </w:tcPr>
          <w:p w:rsidR="00CB4538" w:rsidRPr="00FE3AFC" w:rsidRDefault="00CB4538" w:rsidP="00FE3AFC">
            <w:pPr>
              <w:pStyle w:val="BodyText2"/>
              <w:spacing w:after="120" w:line="360" w:lineRule="exact"/>
              <w:jc w:val="left"/>
              <w:rPr>
                <w:rFonts w:hint="cs"/>
                <w:sz w:val="22"/>
                <w:szCs w:val="22"/>
                <w:rtl/>
              </w:rPr>
            </w:pPr>
            <w:r w:rsidRPr="00FE3AFC">
              <w:rPr>
                <w:rFonts w:hint="cs"/>
                <w:sz w:val="22"/>
                <w:szCs w:val="22"/>
                <w:rtl/>
              </w:rPr>
              <w:t>منظمات وهيئات لا تخضع للاختصاص الإقليمي</w:t>
            </w:r>
          </w:p>
        </w:tc>
        <w:tc>
          <w:tcPr>
            <w:tcW w:w="1620" w:type="dxa"/>
            <w:tcBorders>
              <w:top w:val="nil"/>
              <w:left w:val="nil"/>
              <w:bottom w:val="single" w:sz="12" w:space="0" w:color="auto"/>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945</w:t>
            </w:r>
          </w:p>
        </w:tc>
        <w:tc>
          <w:tcPr>
            <w:tcW w:w="1530" w:type="dxa"/>
            <w:tcBorders>
              <w:top w:val="nil"/>
              <w:left w:val="nil"/>
              <w:bottom w:val="single" w:sz="12" w:space="0" w:color="auto"/>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317</w:t>
            </w:r>
          </w:p>
        </w:tc>
        <w:tc>
          <w:tcPr>
            <w:tcW w:w="1440" w:type="dxa"/>
            <w:tcBorders>
              <w:top w:val="nil"/>
              <w:left w:val="nil"/>
              <w:bottom w:val="single" w:sz="12" w:space="0" w:color="auto"/>
              <w:right w:val="nil"/>
            </w:tcBorders>
          </w:tcPr>
          <w:p w:rsidR="00CB4538" w:rsidRPr="00FE3AFC" w:rsidRDefault="00CB4538" w:rsidP="00FE3AFC">
            <w:pPr>
              <w:pStyle w:val="BodyText2"/>
              <w:spacing w:line="360" w:lineRule="exact"/>
              <w:jc w:val="center"/>
              <w:rPr>
                <w:rFonts w:hint="cs"/>
                <w:sz w:val="22"/>
                <w:szCs w:val="22"/>
                <w:rtl/>
              </w:rPr>
            </w:pPr>
            <w:r w:rsidRPr="00FE3AFC">
              <w:rPr>
                <w:rFonts w:hint="cs"/>
                <w:sz w:val="22"/>
                <w:szCs w:val="22"/>
                <w:rtl/>
              </w:rPr>
              <w:t>628</w:t>
            </w:r>
          </w:p>
        </w:tc>
      </w:tr>
    </w:tbl>
    <w:p w:rsidR="00FE3AFC" w:rsidRPr="00FE3AFC" w:rsidRDefault="00FE3AFC" w:rsidP="00FE3AFC">
      <w:pPr>
        <w:pStyle w:val="BodyText2"/>
        <w:spacing w:line="120" w:lineRule="exact"/>
        <w:ind w:left="1030"/>
        <w:rPr>
          <w:rFonts w:hint="cs"/>
          <w:sz w:val="12"/>
          <w:szCs w:val="26"/>
          <w:rtl/>
        </w:rPr>
      </w:pPr>
    </w:p>
    <w:p w:rsidR="00CB4538" w:rsidRPr="00295F62" w:rsidRDefault="00CB4538" w:rsidP="00CB4538">
      <w:pPr>
        <w:pStyle w:val="BodyText2"/>
        <w:spacing w:after="120" w:line="400" w:lineRule="exact"/>
        <w:ind w:left="1030"/>
        <w:rPr>
          <w:sz w:val="26"/>
          <w:szCs w:val="26"/>
          <w:rtl/>
        </w:rPr>
      </w:pPr>
      <w:r w:rsidRPr="00295F62">
        <w:rPr>
          <w:sz w:val="26"/>
          <w:szCs w:val="26"/>
          <w:rtl/>
        </w:rPr>
        <w:t>المصدر:  مكتب الإحصاءات الحكومية</w:t>
      </w:r>
    </w:p>
    <w:p w:rsidR="00465612" w:rsidRDefault="00465612" w:rsidP="00465612">
      <w:pPr>
        <w:pStyle w:val="BodyText2"/>
        <w:spacing w:after="120" w:line="400" w:lineRule="exact"/>
        <w:ind w:left="1030"/>
        <w:rPr>
          <w:sz w:val="30"/>
          <w:szCs w:val="30"/>
          <w:rtl/>
        </w:rPr>
      </w:pP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465612">
        <w:tblPrEx>
          <w:tblCellMar>
            <w:top w:w="0" w:type="dxa"/>
            <w:bottom w:w="0" w:type="dxa"/>
          </w:tblCellMar>
        </w:tblPrEx>
        <w:tc>
          <w:tcPr>
            <w:tcW w:w="8010" w:type="dxa"/>
            <w:shd w:val="clear" w:color="auto" w:fill="B3B3B3"/>
          </w:tcPr>
          <w:p w:rsidR="00465612" w:rsidRPr="00465612" w:rsidRDefault="00465612" w:rsidP="00465612">
            <w:pPr>
              <w:tabs>
                <w:tab w:val="left" w:pos="288"/>
                <w:tab w:val="left" w:pos="576"/>
                <w:tab w:val="left" w:pos="864"/>
                <w:tab w:val="left" w:pos="1152"/>
              </w:tabs>
              <w:ind w:right="40"/>
              <w:jc w:val="center"/>
              <w:rPr>
                <w:rFonts w:hint="cs"/>
                <w:b/>
                <w:bCs/>
                <w:sz w:val="32"/>
                <w:szCs w:val="32"/>
                <w:rtl/>
              </w:rPr>
            </w:pPr>
            <w:r w:rsidRPr="00465612">
              <w:rPr>
                <w:rFonts w:hint="cs"/>
                <w:b/>
                <w:bCs/>
                <w:sz w:val="32"/>
                <w:szCs w:val="32"/>
                <w:rtl/>
              </w:rPr>
              <w:t>العاملون لحسابهم حسب الجنس</w:t>
            </w:r>
          </w:p>
        </w:tc>
      </w:tr>
    </w:tbl>
    <w:p w:rsidR="00CB4538" w:rsidRPr="00613BDF" w:rsidRDefault="00CB4538" w:rsidP="00465612">
      <w:pPr>
        <w:pStyle w:val="BodyText2"/>
        <w:spacing w:after="120" w:line="400" w:lineRule="exact"/>
        <w:ind w:left="1030"/>
        <w:rPr>
          <w:sz w:val="30"/>
          <w:szCs w:val="30"/>
          <w:rtl/>
        </w:rPr>
      </w:pPr>
    </w:p>
    <w:p w:rsidR="00CB4538" w:rsidRPr="00613BDF" w:rsidRDefault="00CB4538" w:rsidP="00CB4538">
      <w:pPr>
        <w:pStyle w:val="BodyText2"/>
        <w:spacing w:after="120" w:line="400" w:lineRule="exact"/>
        <w:ind w:left="1030" w:right="810"/>
        <w:jc w:val="both"/>
        <w:rPr>
          <w:b/>
          <w:bCs/>
          <w:sz w:val="30"/>
          <w:szCs w:val="30"/>
          <w:rtl/>
        </w:rPr>
      </w:pPr>
      <w:r w:rsidRPr="00613BDF">
        <w:rPr>
          <w:b/>
          <w:bCs/>
          <w:sz w:val="30"/>
          <w:szCs w:val="30"/>
          <w:rtl/>
        </w:rPr>
        <w:t xml:space="preserve">التعريف:  العاملون لحسابهم هم الأشخاص الذين يمتلكون شركات أو أعمال تجارية، أو يمارسون بصورة مستقلة أنشطتهم التجارية، أو يمتلكون مزارع، أو يعملون بغرض الربح، ولكن دون أن يستخدموا أشخاصا آخرين. </w:t>
      </w:r>
    </w:p>
    <w:p w:rsidR="001F4F1A" w:rsidRDefault="00CB4538" w:rsidP="00465612">
      <w:pPr>
        <w:pStyle w:val="BodyText2"/>
        <w:spacing w:after="120" w:line="400" w:lineRule="exact"/>
        <w:ind w:left="1030" w:right="810" w:firstLine="450"/>
        <w:jc w:val="both"/>
        <w:rPr>
          <w:rFonts w:hint="cs"/>
          <w:sz w:val="30"/>
          <w:szCs w:val="30"/>
          <w:rtl/>
        </w:rPr>
      </w:pPr>
      <w:r w:rsidRPr="00613BDF">
        <w:rPr>
          <w:sz w:val="30"/>
          <w:szCs w:val="30"/>
          <w:rtl/>
        </w:rPr>
        <w:t>كانت نسبة مشاركة المرأة العاملة لحسابها في مجموع عدد العاملين لحسابهم عام 2002 هي  9ر19 في المائة</w:t>
      </w:r>
    </w:p>
    <w:p w:rsidR="001F4F1A" w:rsidRDefault="001F4F1A" w:rsidP="00465612">
      <w:pPr>
        <w:pStyle w:val="BodyText2"/>
        <w:spacing w:after="120" w:line="400" w:lineRule="exact"/>
        <w:ind w:left="1030" w:right="810" w:firstLine="450"/>
        <w:jc w:val="both"/>
        <w:rPr>
          <w:rFonts w:hint="cs"/>
          <w:sz w:val="30"/>
          <w:szCs w:val="30"/>
          <w:rtl/>
        </w:rPr>
      </w:pPr>
    </w:p>
    <w:tbl>
      <w:tblPr>
        <w:bidiVisual/>
        <w:tblW w:w="0" w:type="auto"/>
        <w:tblInd w:w="1138" w:type="dxa"/>
        <w:tblBorders>
          <w:top w:val="single" w:sz="12" w:space="0" w:color="auto"/>
          <w:left w:val="single" w:sz="12" w:space="0" w:color="auto"/>
          <w:bottom w:val="single" w:sz="12" w:space="0" w:color="auto"/>
          <w:right w:val="single" w:sz="12" w:space="0" w:color="auto"/>
          <w:insideV w:val="single" w:sz="12" w:space="0" w:color="auto"/>
        </w:tblBorders>
        <w:tblLayout w:type="fixed"/>
        <w:tblLook w:val="0000" w:firstRow="0" w:lastRow="0" w:firstColumn="0" w:lastColumn="0" w:noHBand="0" w:noVBand="0"/>
      </w:tblPr>
      <w:tblGrid>
        <w:gridCol w:w="2982"/>
        <w:gridCol w:w="5028"/>
      </w:tblGrid>
      <w:tr w:rsidR="00CB4538" w:rsidRPr="00613BDF">
        <w:tblPrEx>
          <w:tblCellMar>
            <w:top w:w="0" w:type="dxa"/>
            <w:bottom w:w="0" w:type="dxa"/>
          </w:tblCellMar>
        </w:tblPrEx>
        <w:trPr>
          <w:cantSplit/>
        </w:trPr>
        <w:tc>
          <w:tcPr>
            <w:tcW w:w="2982" w:type="dxa"/>
            <w:vMerge w:val="restart"/>
          </w:tcPr>
          <w:p w:rsidR="00CB4538" w:rsidRPr="00465612" w:rsidRDefault="00CB4538" w:rsidP="00465612">
            <w:pPr>
              <w:pStyle w:val="BodyText2"/>
              <w:spacing w:after="120" w:line="320" w:lineRule="exact"/>
              <w:rPr>
                <w:sz w:val="22"/>
                <w:szCs w:val="22"/>
                <w:rtl/>
              </w:rPr>
            </w:pPr>
          </w:p>
        </w:tc>
        <w:tc>
          <w:tcPr>
            <w:tcW w:w="5028" w:type="dxa"/>
            <w:tcBorders>
              <w:top w:val="single" w:sz="12" w:space="0" w:color="auto"/>
              <w:bottom w:val="single" w:sz="12" w:space="0" w:color="auto"/>
            </w:tcBorders>
          </w:tcPr>
          <w:p w:rsidR="00CB4538" w:rsidRPr="00817B81" w:rsidRDefault="00CB4538" w:rsidP="00465612">
            <w:pPr>
              <w:pStyle w:val="BodyText2"/>
              <w:spacing w:after="120" w:line="320" w:lineRule="exact"/>
              <w:jc w:val="center"/>
              <w:rPr>
                <w:rFonts w:hint="cs"/>
                <w:sz w:val="22"/>
                <w:szCs w:val="22"/>
                <w:rtl/>
              </w:rPr>
            </w:pPr>
            <w:r w:rsidRPr="00817B81">
              <w:rPr>
                <w:rFonts w:hint="cs"/>
                <w:sz w:val="22"/>
                <w:szCs w:val="22"/>
                <w:rtl/>
              </w:rPr>
              <w:t>نيسان/</w:t>
            </w:r>
            <w:r w:rsidR="00817B81" w:rsidRPr="00817B81">
              <w:rPr>
                <w:rFonts w:hint="cs"/>
                <w:sz w:val="22"/>
                <w:szCs w:val="22"/>
                <w:rtl/>
              </w:rPr>
              <w:t xml:space="preserve"> </w:t>
            </w:r>
            <w:r w:rsidRPr="00817B81">
              <w:rPr>
                <w:rFonts w:hint="cs"/>
                <w:sz w:val="22"/>
                <w:szCs w:val="22"/>
                <w:rtl/>
              </w:rPr>
              <w:t>أبريل 2002</w:t>
            </w:r>
          </w:p>
        </w:tc>
      </w:tr>
      <w:tr w:rsidR="00CB4538" w:rsidRPr="00613BDF">
        <w:tblPrEx>
          <w:tblCellMar>
            <w:top w:w="0" w:type="dxa"/>
            <w:bottom w:w="0" w:type="dxa"/>
          </w:tblCellMar>
        </w:tblPrEx>
        <w:trPr>
          <w:cantSplit/>
        </w:trPr>
        <w:tc>
          <w:tcPr>
            <w:tcW w:w="2982" w:type="dxa"/>
            <w:vMerge/>
          </w:tcPr>
          <w:p w:rsidR="00CB4538" w:rsidRPr="00465612" w:rsidRDefault="00CB4538" w:rsidP="00465612">
            <w:pPr>
              <w:pStyle w:val="BodyText2"/>
              <w:spacing w:after="120" w:line="320" w:lineRule="exact"/>
              <w:rPr>
                <w:sz w:val="22"/>
                <w:szCs w:val="22"/>
                <w:rtl/>
              </w:rPr>
            </w:pPr>
          </w:p>
        </w:tc>
        <w:tc>
          <w:tcPr>
            <w:tcW w:w="5028" w:type="dxa"/>
            <w:tcBorders>
              <w:top w:val="single" w:sz="12" w:space="0" w:color="auto"/>
              <w:bottom w:val="single" w:sz="8" w:space="0" w:color="auto"/>
            </w:tcBorders>
          </w:tcPr>
          <w:p w:rsidR="00CB4538" w:rsidRPr="00817B81" w:rsidRDefault="00CB4538" w:rsidP="00465612">
            <w:pPr>
              <w:pStyle w:val="BodyText2"/>
              <w:spacing w:after="120" w:line="320" w:lineRule="exact"/>
              <w:jc w:val="center"/>
              <w:rPr>
                <w:rFonts w:hint="cs"/>
                <w:sz w:val="22"/>
                <w:szCs w:val="22"/>
                <w:rtl/>
              </w:rPr>
            </w:pPr>
            <w:r w:rsidRPr="00817B81">
              <w:rPr>
                <w:rFonts w:hint="cs"/>
                <w:sz w:val="22"/>
                <w:szCs w:val="22"/>
                <w:rtl/>
              </w:rPr>
              <w:t>الحالة الاقتصادية</w:t>
            </w:r>
          </w:p>
        </w:tc>
      </w:tr>
      <w:tr w:rsidR="00CB4538" w:rsidRPr="00613BDF">
        <w:tblPrEx>
          <w:tblCellMar>
            <w:top w:w="0" w:type="dxa"/>
            <w:bottom w:w="0" w:type="dxa"/>
          </w:tblCellMar>
        </w:tblPrEx>
        <w:trPr>
          <w:cantSplit/>
        </w:trPr>
        <w:tc>
          <w:tcPr>
            <w:tcW w:w="2982" w:type="dxa"/>
            <w:vMerge/>
            <w:tcBorders>
              <w:bottom w:val="single" w:sz="12" w:space="0" w:color="auto"/>
            </w:tcBorders>
          </w:tcPr>
          <w:p w:rsidR="00CB4538" w:rsidRPr="00465612" w:rsidRDefault="00CB4538" w:rsidP="00465612">
            <w:pPr>
              <w:pStyle w:val="BodyText2"/>
              <w:spacing w:after="120" w:line="320" w:lineRule="exact"/>
              <w:rPr>
                <w:sz w:val="22"/>
                <w:szCs w:val="22"/>
                <w:rtl/>
              </w:rPr>
            </w:pPr>
          </w:p>
        </w:tc>
        <w:tc>
          <w:tcPr>
            <w:tcW w:w="5028" w:type="dxa"/>
            <w:tcBorders>
              <w:top w:val="single" w:sz="8" w:space="0" w:color="auto"/>
              <w:bottom w:val="single" w:sz="12" w:space="0" w:color="auto"/>
            </w:tcBorders>
          </w:tcPr>
          <w:p w:rsidR="00CB4538" w:rsidRPr="00817B81" w:rsidRDefault="00CB4538" w:rsidP="00465612">
            <w:pPr>
              <w:pStyle w:val="BodyText2"/>
              <w:spacing w:after="120" w:line="320" w:lineRule="exact"/>
              <w:jc w:val="center"/>
              <w:rPr>
                <w:rFonts w:hint="cs"/>
                <w:sz w:val="22"/>
                <w:szCs w:val="22"/>
                <w:rtl/>
              </w:rPr>
            </w:pPr>
            <w:r w:rsidRPr="00817B81">
              <w:rPr>
                <w:rFonts w:hint="cs"/>
                <w:sz w:val="22"/>
                <w:szCs w:val="22"/>
                <w:rtl/>
              </w:rPr>
              <w:t>العاملون لحسابهم</w:t>
            </w:r>
          </w:p>
        </w:tc>
      </w:tr>
      <w:tr w:rsidR="00CB4538" w:rsidRPr="00613BDF">
        <w:tblPrEx>
          <w:tblCellMar>
            <w:top w:w="0" w:type="dxa"/>
            <w:bottom w:w="0" w:type="dxa"/>
          </w:tblCellMar>
        </w:tblPrEx>
        <w:tc>
          <w:tcPr>
            <w:tcW w:w="2982" w:type="dxa"/>
            <w:tcBorders>
              <w:top w:val="single" w:sz="12" w:space="0" w:color="auto"/>
              <w:bottom w:val="single" w:sz="12" w:space="0" w:color="auto"/>
            </w:tcBorders>
          </w:tcPr>
          <w:p w:rsidR="00CB4538" w:rsidRPr="00817B81" w:rsidRDefault="00CB4538" w:rsidP="00465612">
            <w:pPr>
              <w:pStyle w:val="BodyText2"/>
              <w:spacing w:line="320" w:lineRule="exact"/>
              <w:rPr>
                <w:b/>
                <w:bCs/>
                <w:sz w:val="22"/>
                <w:szCs w:val="22"/>
                <w:rtl/>
              </w:rPr>
            </w:pPr>
            <w:r w:rsidRPr="00817B81">
              <w:rPr>
                <w:b/>
                <w:bCs/>
                <w:sz w:val="22"/>
                <w:szCs w:val="22"/>
                <w:rtl/>
              </w:rPr>
              <w:t>المجموع</w:t>
            </w:r>
          </w:p>
          <w:p w:rsidR="00CB4538" w:rsidRPr="00465612" w:rsidRDefault="00CB4538" w:rsidP="00465612">
            <w:pPr>
              <w:pStyle w:val="BodyText2"/>
              <w:spacing w:line="320" w:lineRule="exact"/>
              <w:rPr>
                <w:sz w:val="22"/>
                <w:szCs w:val="22"/>
                <w:rtl/>
              </w:rPr>
            </w:pPr>
            <w:r w:rsidRPr="00465612">
              <w:rPr>
                <w:sz w:val="22"/>
                <w:szCs w:val="22"/>
                <w:rtl/>
              </w:rPr>
              <w:t>الرجال</w:t>
            </w:r>
          </w:p>
          <w:p w:rsidR="00CB4538" w:rsidRPr="00465612" w:rsidRDefault="00CB4538" w:rsidP="00465612">
            <w:pPr>
              <w:pStyle w:val="BodyText2"/>
              <w:spacing w:line="320" w:lineRule="exact"/>
              <w:rPr>
                <w:sz w:val="22"/>
                <w:szCs w:val="22"/>
                <w:rtl/>
              </w:rPr>
            </w:pPr>
            <w:r w:rsidRPr="00465612">
              <w:rPr>
                <w:sz w:val="22"/>
                <w:szCs w:val="22"/>
                <w:rtl/>
              </w:rPr>
              <w:t>النساء</w:t>
            </w:r>
          </w:p>
        </w:tc>
        <w:tc>
          <w:tcPr>
            <w:tcW w:w="5028" w:type="dxa"/>
            <w:tcBorders>
              <w:top w:val="single" w:sz="12" w:space="0" w:color="auto"/>
              <w:bottom w:val="single" w:sz="12" w:space="0" w:color="auto"/>
            </w:tcBorders>
          </w:tcPr>
          <w:p w:rsidR="00CB4538" w:rsidRPr="00817B81" w:rsidRDefault="00CB4538" w:rsidP="00465612">
            <w:pPr>
              <w:pStyle w:val="BodyText2"/>
              <w:spacing w:line="320" w:lineRule="exact"/>
              <w:jc w:val="right"/>
              <w:rPr>
                <w:rFonts w:hint="cs"/>
                <w:b/>
                <w:bCs/>
                <w:sz w:val="22"/>
                <w:szCs w:val="22"/>
                <w:rtl/>
              </w:rPr>
            </w:pPr>
            <w:r w:rsidRPr="00817B81">
              <w:rPr>
                <w:rFonts w:hint="cs"/>
                <w:b/>
                <w:bCs/>
                <w:sz w:val="22"/>
                <w:szCs w:val="22"/>
                <w:rtl/>
              </w:rPr>
              <w:t>594 57</w:t>
            </w:r>
          </w:p>
          <w:p w:rsidR="00CB4538" w:rsidRPr="00465612" w:rsidRDefault="00CB4538" w:rsidP="00465612">
            <w:pPr>
              <w:pStyle w:val="BodyText2"/>
              <w:spacing w:line="320" w:lineRule="exact"/>
              <w:jc w:val="right"/>
              <w:rPr>
                <w:rFonts w:hint="cs"/>
                <w:sz w:val="22"/>
                <w:szCs w:val="22"/>
                <w:rtl/>
              </w:rPr>
            </w:pPr>
            <w:r w:rsidRPr="00465612">
              <w:rPr>
                <w:rFonts w:hint="cs"/>
                <w:sz w:val="22"/>
                <w:szCs w:val="22"/>
                <w:rtl/>
              </w:rPr>
              <w:t>109 46</w:t>
            </w:r>
          </w:p>
          <w:p w:rsidR="00CB4538" w:rsidRPr="00465612" w:rsidRDefault="00CB4538" w:rsidP="00465612">
            <w:pPr>
              <w:pStyle w:val="BodyText2"/>
              <w:spacing w:line="320" w:lineRule="exact"/>
              <w:jc w:val="right"/>
              <w:rPr>
                <w:rFonts w:hint="cs"/>
                <w:sz w:val="22"/>
                <w:szCs w:val="22"/>
                <w:rtl/>
              </w:rPr>
            </w:pPr>
            <w:r w:rsidRPr="00465612">
              <w:rPr>
                <w:rFonts w:hint="cs"/>
                <w:sz w:val="22"/>
                <w:szCs w:val="22"/>
                <w:rtl/>
              </w:rPr>
              <w:t>485 11</w:t>
            </w:r>
          </w:p>
        </w:tc>
      </w:tr>
    </w:tbl>
    <w:p w:rsidR="00CB4538" w:rsidRPr="00613BDF" w:rsidRDefault="00CB4538" w:rsidP="00CB4538">
      <w:pPr>
        <w:pStyle w:val="BodyText2"/>
        <w:spacing w:after="120" w:line="400" w:lineRule="exact"/>
        <w:jc w:val="both"/>
        <w:rPr>
          <w:rFonts w:hint="cs"/>
          <w:sz w:val="30"/>
          <w:szCs w:val="30"/>
          <w:rtl/>
        </w:rPr>
      </w:pP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في عام 2000 كان من بين مجموع عدد العاطلين وهو -261711 عاطلا، 112717 امرأة؛ وفي عام 2001 بلغ مجموع عدد العاطلين 263196عاطلا، كان</w:t>
      </w:r>
      <w:r w:rsidRPr="00613BDF">
        <w:rPr>
          <w:rFonts w:hint="cs"/>
          <w:sz w:val="30"/>
          <w:szCs w:val="30"/>
          <w:rtl/>
        </w:rPr>
        <w:t>ت</w:t>
      </w:r>
      <w:r w:rsidRPr="00613BDF">
        <w:rPr>
          <w:sz w:val="30"/>
          <w:szCs w:val="30"/>
          <w:rtl/>
        </w:rPr>
        <w:t xml:space="preserve"> من بين بينهم 113825 امرأة. </w:t>
      </w:r>
    </w:p>
    <w:p w:rsidR="00E7350B" w:rsidRDefault="00CB4538" w:rsidP="00CB4538">
      <w:pPr>
        <w:pStyle w:val="BodyText2"/>
        <w:spacing w:after="120" w:line="400" w:lineRule="exact"/>
        <w:ind w:left="1030" w:right="810" w:firstLine="450"/>
        <w:jc w:val="both"/>
        <w:rPr>
          <w:sz w:val="30"/>
          <w:szCs w:val="30"/>
          <w:rtl/>
        </w:rPr>
      </w:pPr>
      <w:r w:rsidRPr="00613BDF">
        <w:rPr>
          <w:sz w:val="30"/>
          <w:szCs w:val="30"/>
          <w:rtl/>
        </w:rPr>
        <w:t>كانت معظم العاطل</w:t>
      </w:r>
      <w:r w:rsidRPr="00613BDF">
        <w:rPr>
          <w:rFonts w:hint="cs"/>
          <w:sz w:val="30"/>
          <w:szCs w:val="30"/>
          <w:rtl/>
        </w:rPr>
        <w:t>ات</w:t>
      </w:r>
      <w:r w:rsidRPr="00613BDF">
        <w:rPr>
          <w:sz w:val="30"/>
          <w:szCs w:val="30"/>
          <w:rtl/>
        </w:rPr>
        <w:t xml:space="preserve"> من بين </w:t>
      </w:r>
      <w:r w:rsidRPr="00613BDF">
        <w:rPr>
          <w:rFonts w:hint="cs"/>
          <w:sz w:val="30"/>
          <w:szCs w:val="30"/>
          <w:rtl/>
        </w:rPr>
        <w:t>م</w:t>
      </w:r>
      <w:r w:rsidRPr="00613BDF">
        <w:rPr>
          <w:sz w:val="30"/>
          <w:szCs w:val="30"/>
          <w:rtl/>
        </w:rPr>
        <w:t>جموع عدد العاطلين، من النساء اللاتي درسن</w:t>
      </w:r>
      <w:r w:rsidRPr="00613BDF">
        <w:rPr>
          <w:rFonts w:hint="cs"/>
          <w:sz w:val="30"/>
          <w:szCs w:val="30"/>
          <w:rtl/>
        </w:rPr>
        <w:t xml:space="preserve"> في</w:t>
      </w:r>
      <w:r w:rsidRPr="00613BDF">
        <w:rPr>
          <w:sz w:val="30"/>
          <w:szCs w:val="30"/>
          <w:rtl/>
        </w:rPr>
        <w:t xml:space="preserve"> التعليم الثانوي</w:t>
      </w:r>
      <w:r w:rsidRPr="00613BDF">
        <w:rPr>
          <w:rFonts w:hint="cs"/>
          <w:sz w:val="30"/>
          <w:szCs w:val="30"/>
          <w:rtl/>
        </w:rPr>
        <w:t xml:space="preserve"> </w:t>
      </w:r>
      <w:r w:rsidRPr="00613BDF">
        <w:rPr>
          <w:sz w:val="30"/>
          <w:szCs w:val="30"/>
          <w:rtl/>
        </w:rPr>
        <w:t xml:space="preserve"> لمدة أربع سنوات - وبلغ عدده</w:t>
      </w:r>
      <w:r w:rsidRPr="00613BDF">
        <w:rPr>
          <w:rFonts w:hint="cs"/>
          <w:sz w:val="30"/>
          <w:szCs w:val="30"/>
          <w:rtl/>
        </w:rPr>
        <w:t>ن</w:t>
      </w:r>
      <w:r w:rsidRPr="00613BDF">
        <w:rPr>
          <w:sz w:val="30"/>
          <w:szCs w:val="30"/>
          <w:rtl/>
        </w:rPr>
        <w:t xml:space="preserve">  41541.</w:t>
      </w:r>
    </w:p>
    <w:p w:rsidR="00E7350B" w:rsidRDefault="009553CC" w:rsidP="00E7350B">
      <w:pPr>
        <w:pStyle w:val="BodyText2"/>
        <w:spacing w:after="120" w:line="400" w:lineRule="exact"/>
        <w:ind w:left="1030" w:right="810"/>
        <w:jc w:val="both"/>
        <w:rPr>
          <w:rFonts w:hint="cs"/>
          <w:sz w:val="30"/>
          <w:szCs w:val="30"/>
          <w:rtl/>
        </w:rPr>
      </w:pPr>
      <w:r>
        <w:rPr>
          <w:sz w:val="30"/>
          <w:szCs w:val="30"/>
          <w:rtl/>
        </w:rPr>
        <w:br w:type="page"/>
      </w:r>
    </w:p>
    <w:tbl>
      <w:tblPr>
        <w:bidiVisual/>
        <w:tblW w:w="0" w:type="auto"/>
        <w:tblInd w:w="1030" w:type="dxa"/>
        <w:tblBorders>
          <w:left w:val="single" w:sz="12" w:space="0" w:color="auto"/>
        </w:tblBorders>
        <w:shd w:val="clear" w:color="auto" w:fill="B3B3B3"/>
        <w:tblLayout w:type="fixed"/>
        <w:tblCellMar>
          <w:left w:w="0" w:type="dxa"/>
          <w:right w:w="0" w:type="dxa"/>
        </w:tblCellMar>
        <w:tblLook w:val="0000" w:firstRow="0" w:lastRow="0" w:firstColumn="0" w:lastColumn="0" w:noHBand="0" w:noVBand="0"/>
      </w:tblPr>
      <w:tblGrid>
        <w:gridCol w:w="8010"/>
      </w:tblGrid>
      <w:tr w:rsidR="00E7350B">
        <w:tblPrEx>
          <w:tblCellMar>
            <w:top w:w="0" w:type="dxa"/>
            <w:bottom w:w="0" w:type="dxa"/>
          </w:tblCellMar>
        </w:tblPrEx>
        <w:tc>
          <w:tcPr>
            <w:tcW w:w="8010" w:type="dxa"/>
            <w:shd w:val="clear" w:color="auto" w:fill="B3B3B3"/>
          </w:tcPr>
          <w:p w:rsidR="00E7350B" w:rsidRPr="00E7350B" w:rsidRDefault="00E7350B" w:rsidP="00E7350B">
            <w:pPr>
              <w:tabs>
                <w:tab w:val="left" w:pos="288"/>
                <w:tab w:val="left" w:pos="576"/>
                <w:tab w:val="left" w:pos="864"/>
                <w:tab w:val="left" w:pos="1152"/>
              </w:tabs>
              <w:ind w:right="40"/>
              <w:jc w:val="center"/>
              <w:rPr>
                <w:rFonts w:hint="cs"/>
                <w:b/>
                <w:bCs/>
                <w:sz w:val="30"/>
                <w:rtl/>
              </w:rPr>
            </w:pPr>
            <w:r w:rsidRPr="00E7350B">
              <w:rPr>
                <w:rFonts w:hint="cs"/>
                <w:b/>
                <w:bCs/>
                <w:sz w:val="30"/>
                <w:rtl/>
              </w:rPr>
              <w:t>العاطلون</w:t>
            </w:r>
          </w:p>
        </w:tc>
      </w:tr>
    </w:tbl>
    <w:p w:rsidR="00E7350B" w:rsidRPr="00E7350B" w:rsidRDefault="00E7350B" w:rsidP="00E7350B">
      <w:pPr>
        <w:pStyle w:val="BodyText2"/>
        <w:spacing w:line="120" w:lineRule="exact"/>
        <w:ind w:left="1030" w:right="810"/>
        <w:jc w:val="both"/>
        <w:rPr>
          <w:sz w:val="12"/>
          <w:szCs w:val="30"/>
          <w:rtl/>
        </w:rPr>
      </w:pPr>
    </w:p>
    <w:p w:rsidR="00D358D1" w:rsidRPr="00D358D1" w:rsidRDefault="00D358D1" w:rsidP="00D358D1">
      <w:pPr>
        <w:pStyle w:val="BodyText2"/>
        <w:spacing w:line="120" w:lineRule="exact"/>
        <w:ind w:left="1030"/>
        <w:rPr>
          <w:rFonts w:hint="cs"/>
          <w:b/>
          <w:bCs/>
          <w:sz w:val="12"/>
          <w:szCs w:val="30"/>
          <w:rtl/>
        </w:rPr>
      </w:pPr>
    </w:p>
    <w:p w:rsidR="00CB4538" w:rsidRDefault="00CB4538" w:rsidP="00E7350B">
      <w:pPr>
        <w:pStyle w:val="BodyText2"/>
        <w:spacing w:after="120" w:line="400" w:lineRule="exact"/>
        <w:ind w:left="1030"/>
        <w:rPr>
          <w:rFonts w:hint="cs"/>
          <w:sz w:val="30"/>
          <w:szCs w:val="30"/>
          <w:rtl/>
        </w:rPr>
      </w:pPr>
      <w:r w:rsidRPr="00613BDF">
        <w:rPr>
          <w:b/>
          <w:bCs/>
          <w:sz w:val="30"/>
          <w:szCs w:val="30"/>
          <w:rtl/>
        </w:rPr>
        <w:t xml:space="preserve">العاطلون حسب الجنس والعمر </w:t>
      </w:r>
      <w:r>
        <w:rPr>
          <w:rFonts w:hint="cs"/>
          <w:sz w:val="30"/>
          <w:szCs w:val="30"/>
          <w:rtl/>
        </w:rPr>
        <w:t>ن</w:t>
      </w:r>
      <w:r w:rsidRPr="00613BDF">
        <w:rPr>
          <w:sz w:val="30"/>
          <w:szCs w:val="30"/>
          <w:rtl/>
        </w:rPr>
        <w:t>يسان/أبريل 2002</w:t>
      </w:r>
      <w:r w:rsidR="00E7350B">
        <w:rPr>
          <w:rFonts w:hint="cs"/>
          <w:sz w:val="30"/>
          <w:szCs w:val="30"/>
          <w:rtl/>
        </w:rPr>
        <w:t xml:space="preserve">  </w:t>
      </w:r>
    </w:p>
    <w:p w:rsidR="00E7350B" w:rsidRPr="00E7350B" w:rsidRDefault="00E7350B" w:rsidP="00E7350B">
      <w:pPr>
        <w:pStyle w:val="BodyText2"/>
        <w:spacing w:line="120" w:lineRule="exact"/>
        <w:ind w:left="1030"/>
        <w:rPr>
          <w:rFonts w:hint="cs"/>
          <w:sz w:val="12"/>
          <w:szCs w:val="30"/>
          <w:rtl/>
        </w:rPr>
      </w:pP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2250"/>
        <w:gridCol w:w="1980"/>
        <w:gridCol w:w="1890"/>
        <w:gridCol w:w="1890"/>
      </w:tblGrid>
      <w:tr w:rsidR="00CB4538" w:rsidRPr="00E7350B">
        <w:tblPrEx>
          <w:tblCellMar>
            <w:top w:w="0" w:type="dxa"/>
            <w:bottom w:w="0" w:type="dxa"/>
          </w:tblCellMar>
        </w:tblPrEx>
        <w:trPr>
          <w:cantSplit/>
        </w:trPr>
        <w:tc>
          <w:tcPr>
            <w:tcW w:w="2250" w:type="dxa"/>
            <w:vMerge w:val="restart"/>
            <w:tcBorders>
              <w:top w:val="single" w:sz="12" w:space="0" w:color="auto"/>
              <w:bottom w:val="nil"/>
            </w:tcBorders>
          </w:tcPr>
          <w:p w:rsidR="00CB4538" w:rsidRPr="00E7350B" w:rsidRDefault="00CB4538" w:rsidP="00E7350B">
            <w:pPr>
              <w:pStyle w:val="BodyText2"/>
              <w:spacing w:line="400" w:lineRule="exact"/>
              <w:rPr>
                <w:sz w:val="22"/>
                <w:szCs w:val="22"/>
                <w:rtl/>
              </w:rPr>
            </w:pPr>
          </w:p>
        </w:tc>
        <w:tc>
          <w:tcPr>
            <w:tcW w:w="5760" w:type="dxa"/>
            <w:gridSpan w:val="3"/>
            <w:tcBorders>
              <w:top w:val="single" w:sz="12" w:space="0" w:color="auto"/>
              <w:bottom w:val="single" w:sz="8" w:space="0" w:color="auto"/>
            </w:tcBorders>
          </w:tcPr>
          <w:p w:rsidR="00CB4538" w:rsidRPr="009553CC" w:rsidRDefault="00CB4538" w:rsidP="00E7350B">
            <w:pPr>
              <w:pStyle w:val="BodyText2"/>
              <w:spacing w:line="400" w:lineRule="exact"/>
              <w:jc w:val="center"/>
              <w:rPr>
                <w:i/>
                <w:iCs/>
                <w:sz w:val="22"/>
                <w:szCs w:val="22"/>
                <w:rtl/>
              </w:rPr>
            </w:pPr>
            <w:r w:rsidRPr="009553CC">
              <w:rPr>
                <w:i/>
                <w:iCs/>
                <w:sz w:val="22"/>
                <w:szCs w:val="22"/>
                <w:rtl/>
              </w:rPr>
              <w:t>العاطلون</w:t>
            </w:r>
          </w:p>
        </w:tc>
      </w:tr>
      <w:tr w:rsidR="00CB4538" w:rsidRPr="00E7350B">
        <w:tblPrEx>
          <w:tblCellMar>
            <w:top w:w="0" w:type="dxa"/>
            <w:bottom w:w="0" w:type="dxa"/>
          </w:tblCellMar>
        </w:tblPrEx>
        <w:trPr>
          <w:cantSplit/>
        </w:trPr>
        <w:tc>
          <w:tcPr>
            <w:tcW w:w="2250" w:type="dxa"/>
            <w:vMerge/>
            <w:tcBorders>
              <w:top w:val="nil"/>
              <w:bottom w:val="single" w:sz="12" w:space="0" w:color="auto"/>
            </w:tcBorders>
          </w:tcPr>
          <w:p w:rsidR="00CB4538" w:rsidRPr="00E7350B" w:rsidRDefault="00CB4538" w:rsidP="00E7350B">
            <w:pPr>
              <w:pStyle w:val="BodyText2"/>
              <w:spacing w:line="400" w:lineRule="exact"/>
              <w:rPr>
                <w:sz w:val="22"/>
                <w:szCs w:val="22"/>
                <w:rtl/>
              </w:rPr>
            </w:pPr>
          </w:p>
        </w:tc>
        <w:tc>
          <w:tcPr>
            <w:tcW w:w="1980" w:type="dxa"/>
            <w:tcBorders>
              <w:top w:val="single" w:sz="8" w:space="0" w:color="auto"/>
              <w:bottom w:val="single" w:sz="12" w:space="0" w:color="auto"/>
            </w:tcBorders>
          </w:tcPr>
          <w:p w:rsidR="00CB4538" w:rsidRPr="009553CC" w:rsidRDefault="00CB4538" w:rsidP="009553CC">
            <w:pPr>
              <w:pStyle w:val="BodyText2"/>
              <w:spacing w:after="120" w:line="400" w:lineRule="exact"/>
              <w:jc w:val="center"/>
              <w:rPr>
                <w:i/>
                <w:iCs/>
                <w:sz w:val="22"/>
                <w:szCs w:val="22"/>
                <w:rtl/>
              </w:rPr>
            </w:pPr>
            <w:r w:rsidRPr="009553CC">
              <w:rPr>
                <w:i/>
                <w:iCs/>
                <w:sz w:val="22"/>
                <w:szCs w:val="22"/>
                <w:rtl/>
              </w:rPr>
              <w:t>المجموع</w:t>
            </w:r>
          </w:p>
        </w:tc>
        <w:tc>
          <w:tcPr>
            <w:tcW w:w="1890" w:type="dxa"/>
            <w:tcBorders>
              <w:top w:val="single" w:sz="8" w:space="0" w:color="auto"/>
              <w:bottom w:val="single" w:sz="12" w:space="0" w:color="auto"/>
            </w:tcBorders>
          </w:tcPr>
          <w:p w:rsidR="00CB4538" w:rsidRPr="009553CC" w:rsidRDefault="00CB4538" w:rsidP="00E7350B">
            <w:pPr>
              <w:pStyle w:val="BodyText2"/>
              <w:spacing w:line="400" w:lineRule="exact"/>
              <w:jc w:val="center"/>
              <w:rPr>
                <w:i/>
                <w:iCs/>
                <w:sz w:val="22"/>
                <w:szCs w:val="22"/>
                <w:rtl/>
              </w:rPr>
            </w:pPr>
            <w:r w:rsidRPr="009553CC">
              <w:rPr>
                <w:i/>
                <w:iCs/>
                <w:sz w:val="22"/>
                <w:szCs w:val="22"/>
                <w:rtl/>
              </w:rPr>
              <w:t>الرجال</w:t>
            </w:r>
          </w:p>
        </w:tc>
        <w:tc>
          <w:tcPr>
            <w:tcW w:w="1890" w:type="dxa"/>
            <w:tcBorders>
              <w:top w:val="single" w:sz="8" w:space="0" w:color="auto"/>
              <w:bottom w:val="single" w:sz="12" w:space="0" w:color="auto"/>
            </w:tcBorders>
          </w:tcPr>
          <w:p w:rsidR="00CB4538" w:rsidRPr="009553CC" w:rsidRDefault="00CB4538" w:rsidP="00E7350B">
            <w:pPr>
              <w:pStyle w:val="BodyText2"/>
              <w:spacing w:line="400" w:lineRule="exact"/>
              <w:jc w:val="center"/>
              <w:rPr>
                <w:i/>
                <w:iCs/>
                <w:sz w:val="22"/>
                <w:szCs w:val="22"/>
                <w:rtl/>
              </w:rPr>
            </w:pPr>
            <w:r w:rsidRPr="009553CC">
              <w:rPr>
                <w:i/>
                <w:iCs/>
                <w:sz w:val="22"/>
                <w:szCs w:val="22"/>
                <w:rtl/>
              </w:rPr>
              <w:t>النساء</w:t>
            </w:r>
          </w:p>
        </w:tc>
      </w:tr>
      <w:tr w:rsidR="00CB4538" w:rsidRPr="00E7350B">
        <w:tblPrEx>
          <w:tblCellMar>
            <w:top w:w="0" w:type="dxa"/>
            <w:bottom w:w="0" w:type="dxa"/>
          </w:tblCellMar>
        </w:tblPrEx>
        <w:tc>
          <w:tcPr>
            <w:tcW w:w="2250" w:type="dxa"/>
            <w:tcBorders>
              <w:top w:val="single" w:sz="12" w:space="0" w:color="auto"/>
            </w:tcBorders>
          </w:tcPr>
          <w:p w:rsidR="00CB4538" w:rsidRPr="00E7350B" w:rsidRDefault="00CB4538" w:rsidP="009553CC">
            <w:pPr>
              <w:pStyle w:val="BodyText2"/>
              <w:spacing w:line="320" w:lineRule="exact"/>
              <w:rPr>
                <w:rFonts w:hint="cs"/>
                <w:sz w:val="22"/>
                <w:szCs w:val="22"/>
                <w:rtl/>
              </w:rPr>
            </w:pPr>
            <w:r w:rsidRPr="00E7350B">
              <w:rPr>
                <w:rFonts w:hint="cs"/>
                <w:sz w:val="22"/>
                <w:szCs w:val="22"/>
                <w:rtl/>
              </w:rPr>
              <w:t>المجموع</w:t>
            </w:r>
          </w:p>
          <w:p w:rsidR="00CB4538" w:rsidRPr="00E7350B" w:rsidRDefault="00CB4538" w:rsidP="009553CC">
            <w:pPr>
              <w:pStyle w:val="BodyText2"/>
              <w:spacing w:line="320" w:lineRule="exact"/>
              <w:rPr>
                <w:rFonts w:hint="cs"/>
                <w:sz w:val="22"/>
                <w:szCs w:val="22"/>
                <w:rtl/>
              </w:rPr>
            </w:pPr>
            <w:r w:rsidRPr="00E7350B">
              <w:rPr>
                <w:rFonts w:hint="cs"/>
                <w:sz w:val="22"/>
                <w:szCs w:val="22"/>
                <w:rtl/>
              </w:rPr>
              <w:t>15-19</w:t>
            </w:r>
          </w:p>
          <w:p w:rsidR="00CB4538" w:rsidRPr="00E7350B" w:rsidRDefault="00CB4538" w:rsidP="009553CC">
            <w:pPr>
              <w:pStyle w:val="BodyText2"/>
              <w:spacing w:line="320" w:lineRule="exact"/>
              <w:rPr>
                <w:rFonts w:hint="cs"/>
                <w:sz w:val="22"/>
                <w:szCs w:val="22"/>
                <w:rtl/>
              </w:rPr>
            </w:pPr>
            <w:r w:rsidRPr="00E7350B">
              <w:rPr>
                <w:rFonts w:hint="cs"/>
                <w:sz w:val="22"/>
                <w:szCs w:val="22"/>
                <w:rtl/>
              </w:rPr>
              <w:t>20-24</w:t>
            </w:r>
          </w:p>
          <w:p w:rsidR="00CB4538" w:rsidRPr="00E7350B" w:rsidRDefault="00CB4538" w:rsidP="009553CC">
            <w:pPr>
              <w:pStyle w:val="BodyText2"/>
              <w:spacing w:line="320" w:lineRule="exact"/>
              <w:rPr>
                <w:rFonts w:hint="cs"/>
                <w:sz w:val="22"/>
                <w:szCs w:val="22"/>
                <w:rtl/>
              </w:rPr>
            </w:pPr>
            <w:r w:rsidRPr="00E7350B">
              <w:rPr>
                <w:rFonts w:hint="cs"/>
                <w:sz w:val="22"/>
                <w:szCs w:val="22"/>
                <w:rtl/>
              </w:rPr>
              <w:t>25-29</w:t>
            </w:r>
          </w:p>
          <w:p w:rsidR="00CB4538" w:rsidRPr="00E7350B" w:rsidRDefault="00CB4538" w:rsidP="009553CC">
            <w:pPr>
              <w:pStyle w:val="BodyText2"/>
              <w:spacing w:line="320" w:lineRule="exact"/>
              <w:rPr>
                <w:rFonts w:hint="cs"/>
                <w:sz w:val="22"/>
                <w:szCs w:val="22"/>
                <w:rtl/>
              </w:rPr>
            </w:pPr>
            <w:r w:rsidRPr="00E7350B">
              <w:rPr>
                <w:rFonts w:hint="cs"/>
                <w:sz w:val="22"/>
                <w:szCs w:val="22"/>
                <w:rtl/>
              </w:rPr>
              <w:t>30-34</w:t>
            </w:r>
          </w:p>
          <w:p w:rsidR="00CB4538" w:rsidRPr="00E7350B" w:rsidRDefault="00CB4538" w:rsidP="009553CC">
            <w:pPr>
              <w:pStyle w:val="BodyText2"/>
              <w:spacing w:line="320" w:lineRule="exact"/>
              <w:rPr>
                <w:rFonts w:hint="cs"/>
                <w:sz w:val="22"/>
                <w:szCs w:val="22"/>
                <w:rtl/>
              </w:rPr>
            </w:pPr>
            <w:r w:rsidRPr="00E7350B">
              <w:rPr>
                <w:rFonts w:hint="cs"/>
                <w:sz w:val="22"/>
                <w:szCs w:val="22"/>
                <w:rtl/>
              </w:rPr>
              <w:t>35-39</w:t>
            </w:r>
          </w:p>
          <w:p w:rsidR="00CB4538" w:rsidRPr="00E7350B" w:rsidRDefault="00CB4538" w:rsidP="009553CC">
            <w:pPr>
              <w:pStyle w:val="BodyText2"/>
              <w:spacing w:line="320" w:lineRule="exact"/>
              <w:rPr>
                <w:rFonts w:hint="cs"/>
                <w:sz w:val="22"/>
                <w:szCs w:val="22"/>
                <w:rtl/>
              </w:rPr>
            </w:pPr>
            <w:r w:rsidRPr="00E7350B">
              <w:rPr>
                <w:rFonts w:hint="cs"/>
                <w:sz w:val="22"/>
                <w:szCs w:val="22"/>
                <w:rtl/>
              </w:rPr>
              <w:t>40-44</w:t>
            </w:r>
          </w:p>
          <w:p w:rsidR="00CB4538" w:rsidRPr="00E7350B" w:rsidRDefault="00CB4538" w:rsidP="009553CC">
            <w:pPr>
              <w:pStyle w:val="BodyText2"/>
              <w:spacing w:line="320" w:lineRule="exact"/>
              <w:rPr>
                <w:rFonts w:hint="cs"/>
                <w:sz w:val="22"/>
                <w:szCs w:val="22"/>
                <w:rtl/>
              </w:rPr>
            </w:pPr>
            <w:r w:rsidRPr="00E7350B">
              <w:rPr>
                <w:rFonts w:hint="cs"/>
                <w:sz w:val="22"/>
                <w:szCs w:val="22"/>
                <w:rtl/>
              </w:rPr>
              <w:t>45-49</w:t>
            </w:r>
          </w:p>
          <w:p w:rsidR="00CB4538" w:rsidRPr="00E7350B" w:rsidRDefault="00CB4538" w:rsidP="009553CC">
            <w:pPr>
              <w:pStyle w:val="BodyText2"/>
              <w:spacing w:line="320" w:lineRule="exact"/>
              <w:rPr>
                <w:rFonts w:hint="cs"/>
                <w:sz w:val="22"/>
                <w:szCs w:val="22"/>
                <w:rtl/>
              </w:rPr>
            </w:pPr>
            <w:r w:rsidRPr="00E7350B">
              <w:rPr>
                <w:rFonts w:hint="cs"/>
                <w:sz w:val="22"/>
                <w:szCs w:val="22"/>
                <w:rtl/>
              </w:rPr>
              <w:t>50-54</w:t>
            </w:r>
          </w:p>
          <w:p w:rsidR="00CB4538" w:rsidRPr="00E7350B" w:rsidRDefault="00CB4538" w:rsidP="009553CC">
            <w:pPr>
              <w:pStyle w:val="BodyText2"/>
              <w:spacing w:line="320" w:lineRule="exact"/>
              <w:rPr>
                <w:rFonts w:hint="cs"/>
                <w:sz w:val="22"/>
                <w:szCs w:val="22"/>
                <w:rtl/>
              </w:rPr>
            </w:pPr>
            <w:r w:rsidRPr="00E7350B">
              <w:rPr>
                <w:rFonts w:hint="cs"/>
                <w:sz w:val="22"/>
                <w:szCs w:val="22"/>
                <w:rtl/>
              </w:rPr>
              <w:t>55-59</w:t>
            </w:r>
          </w:p>
          <w:p w:rsidR="00CB4538" w:rsidRPr="00E7350B" w:rsidRDefault="00CB4538" w:rsidP="009553CC">
            <w:pPr>
              <w:pStyle w:val="BodyText2"/>
              <w:spacing w:line="320" w:lineRule="exact"/>
              <w:rPr>
                <w:rFonts w:hint="cs"/>
                <w:sz w:val="22"/>
                <w:szCs w:val="22"/>
                <w:rtl/>
              </w:rPr>
            </w:pPr>
            <w:r w:rsidRPr="00E7350B">
              <w:rPr>
                <w:rFonts w:hint="cs"/>
                <w:sz w:val="22"/>
                <w:szCs w:val="22"/>
                <w:rtl/>
              </w:rPr>
              <w:t>60-64</w:t>
            </w:r>
          </w:p>
          <w:p w:rsidR="00CB4538" w:rsidRPr="00E7350B" w:rsidRDefault="00CB4538" w:rsidP="009553CC">
            <w:pPr>
              <w:pStyle w:val="BodyText2"/>
              <w:spacing w:after="120" w:line="320" w:lineRule="exact"/>
              <w:rPr>
                <w:rFonts w:hint="cs"/>
                <w:sz w:val="22"/>
                <w:szCs w:val="22"/>
                <w:rtl/>
              </w:rPr>
            </w:pPr>
            <w:r w:rsidRPr="00E7350B">
              <w:rPr>
                <w:rFonts w:hint="cs"/>
                <w:sz w:val="22"/>
                <w:szCs w:val="22"/>
                <w:rtl/>
              </w:rPr>
              <w:t>65 وما فوقها</w:t>
            </w:r>
          </w:p>
        </w:tc>
        <w:tc>
          <w:tcPr>
            <w:tcW w:w="1980" w:type="dxa"/>
            <w:tcBorders>
              <w:top w:val="single" w:sz="12" w:space="0" w:color="auto"/>
            </w:tcBorders>
          </w:tcPr>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483 263</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601 16</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747 50</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164 49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358 40</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651 33</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720 25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093 21</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012 15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411 7</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400 3</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326</w:t>
            </w:r>
          </w:p>
        </w:tc>
        <w:tc>
          <w:tcPr>
            <w:tcW w:w="1890" w:type="dxa"/>
            <w:tcBorders>
              <w:top w:val="single" w:sz="12" w:space="0" w:color="auto"/>
            </w:tcBorders>
          </w:tcPr>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144 159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308 9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572 32</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615 29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715 23</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284 18</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048 15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084 12</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177 9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986 5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100 3</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255</w:t>
            </w:r>
          </w:p>
        </w:tc>
        <w:tc>
          <w:tcPr>
            <w:tcW w:w="1890" w:type="dxa"/>
            <w:tcBorders>
              <w:top w:val="single" w:sz="12" w:space="0" w:color="auto"/>
            </w:tcBorders>
          </w:tcPr>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339 104</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293 7</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175 18</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549 19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643 16</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367 15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671 10</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009 9</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834 5</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426 1</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300</w:t>
            </w:r>
          </w:p>
          <w:p w:rsidR="00CB4538" w:rsidRPr="00E7350B" w:rsidRDefault="00CB4538" w:rsidP="009553CC">
            <w:pPr>
              <w:pStyle w:val="BodyText2"/>
              <w:spacing w:line="320" w:lineRule="exact"/>
              <w:jc w:val="center"/>
              <w:rPr>
                <w:rFonts w:hint="cs"/>
                <w:sz w:val="22"/>
                <w:szCs w:val="22"/>
                <w:rtl/>
              </w:rPr>
            </w:pPr>
            <w:r w:rsidRPr="00E7350B">
              <w:rPr>
                <w:rFonts w:hint="cs"/>
                <w:sz w:val="22"/>
                <w:szCs w:val="22"/>
                <w:rtl/>
              </w:rPr>
              <w:t>71</w:t>
            </w:r>
          </w:p>
        </w:tc>
      </w:tr>
    </w:tbl>
    <w:p w:rsidR="009553CC" w:rsidRPr="009553CC" w:rsidRDefault="009553CC" w:rsidP="009553CC">
      <w:pPr>
        <w:pStyle w:val="BodyText2"/>
        <w:spacing w:line="120" w:lineRule="exact"/>
        <w:rPr>
          <w:sz w:val="12"/>
          <w:szCs w:val="22"/>
          <w:rtl/>
        </w:rPr>
      </w:pPr>
    </w:p>
    <w:p w:rsidR="00D358D1" w:rsidRPr="00D358D1" w:rsidRDefault="00D358D1" w:rsidP="00D358D1">
      <w:pPr>
        <w:pStyle w:val="BodyText2"/>
        <w:spacing w:line="120" w:lineRule="exact"/>
        <w:ind w:left="1030"/>
        <w:rPr>
          <w:rFonts w:hint="cs"/>
          <w:b/>
          <w:bCs/>
          <w:sz w:val="12"/>
          <w:szCs w:val="30"/>
          <w:rtl/>
        </w:rPr>
      </w:pPr>
    </w:p>
    <w:p w:rsidR="00CB4538" w:rsidRPr="00613BDF" w:rsidRDefault="00CB4538" w:rsidP="00CB4538">
      <w:pPr>
        <w:pStyle w:val="BodyText2"/>
        <w:spacing w:after="120" w:line="400" w:lineRule="exact"/>
        <w:ind w:left="1030"/>
        <w:rPr>
          <w:sz w:val="30"/>
          <w:szCs w:val="30"/>
          <w:rtl/>
        </w:rPr>
      </w:pPr>
      <w:r w:rsidRPr="00613BDF">
        <w:rPr>
          <w:b/>
          <w:bCs/>
          <w:sz w:val="30"/>
          <w:szCs w:val="30"/>
          <w:rtl/>
        </w:rPr>
        <w:t xml:space="preserve">العاطلون حسب الجنس ومستوى التعليم </w:t>
      </w:r>
      <w:r w:rsidRPr="00613BDF">
        <w:rPr>
          <w:sz w:val="30"/>
          <w:szCs w:val="30"/>
          <w:rtl/>
        </w:rPr>
        <w:t xml:space="preserve"> نيسان/أبريل 2002</w:t>
      </w:r>
      <w:r w:rsidRPr="00613BDF">
        <w:rPr>
          <w:sz w:val="30"/>
          <w:szCs w:val="30"/>
          <w:rtl/>
        </w:rPr>
        <w:tab/>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2340"/>
        <w:gridCol w:w="1890"/>
        <w:gridCol w:w="1890"/>
        <w:gridCol w:w="1890"/>
      </w:tblGrid>
      <w:tr w:rsidR="00CB4538" w:rsidRPr="00613BDF">
        <w:tblPrEx>
          <w:tblCellMar>
            <w:top w:w="0" w:type="dxa"/>
            <w:bottom w:w="0" w:type="dxa"/>
          </w:tblCellMar>
        </w:tblPrEx>
        <w:trPr>
          <w:cantSplit/>
        </w:trPr>
        <w:tc>
          <w:tcPr>
            <w:tcW w:w="2340" w:type="dxa"/>
            <w:vMerge w:val="restart"/>
          </w:tcPr>
          <w:p w:rsidR="00CB4538" w:rsidRPr="00613BDF" w:rsidRDefault="00CB4538" w:rsidP="00756849">
            <w:pPr>
              <w:pStyle w:val="BodyText2"/>
              <w:spacing w:after="120" w:line="360" w:lineRule="exact"/>
              <w:rPr>
                <w:sz w:val="30"/>
                <w:szCs w:val="30"/>
                <w:rtl/>
              </w:rPr>
            </w:pPr>
          </w:p>
        </w:tc>
        <w:tc>
          <w:tcPr>
            <w:tcW w:w="5670" w:type="dxa"/>
            <w:gridSpan w:val="3"/>
            <w:tcBorders>
              <w:top w:val="single" w:sz="12" w:space="0" w:color="auto"/>
              <w:bottom w:val="single" w:sz="8" w:space="0" w:color="auto"/>
            </w:tcBorders>
          </w:tcPr>
          <w:p w:rsidR="00CB4538" w:rsidRPr="009553CC" w:rsidRDefault="00CB4538" w:rsidP="00756849">
            <w:pPr>
              <w:pStyle w:val="BodyText2"/>
              <w:spacing w:after="120" w:line="360" w:lineRule="exact"/>
              <w:jc w:val="center"/>
              <w:rPr>
                <w:i/>
                <w:iCs/>
                <w:sz w:val="22"/>
                <w:szCs w:val="22"/>
                <w:rtl/>
              </w:rPr>
            </w:pPr>
            <w:r w:rsidRPr="009553CC">
              <w:rPr>
                <w:i/>
                <w:iCs/>
                <w:sz w:val="22"/>
                <w:szCs w:val="22"/>
                <w:rtl/>
              </w:rPr>
              <w:t>العاطلون</w:t>
            </w:r>
          </w:p>
        </w:tc>
      </w:tr>
      <w:tr w:rsidR="00CB4538" w:rsidRPr="00613BDF">
        <w:tblPrEx>
          <w:tblCellMar>
            <w:top w:w="0" w:type="dxa"/>
            <w:bottom w:w="0" w:type="dxa"/>
          </w:tblCellMar>
        </w:tblPrEx>
        <w:trPr>
          <w:cantSplit/>
        </w:trPr>
        <w:tc>
          <w:tcPr>
            <w:tcW w:w="2340" w:type="dxa"/>
            <w:vMerge/>
            <w:tcBorders>
              <w:bottom w:val="single" w:sz="12" w:space="0" w:color="auto"/>
            </w:tcBorders>
          </w:tcPr>
          <w:p w:rsidR="00CB4538" w:rsidRPr="00613BDF" w:rsidRDefault="00CB4538" w:rsidP="00756849">
            <w:pPr>
              <w:pStyle w:val="BodyText2"/>
              <w:spacing w:after="120" w:line="360" w:lineRule="exact"/>
              <w:rPr>
                <w:sz w:val="30"/>
                <w:szCs w:val="30"/>
                <w:rtl/>
              </w:rPr>
            </w:pPr>
          </w:p>
        </w:tc>
        <w:tc>
          <w:tcPr>
            <w:tcW w:w="1890" w:type="dxa"/>
            <w:tcBorders>
              <w:top w:val="single" w:sz="8" w:space="0" w:color="auto"/>
              <w:bottom w:val="single" w:sz="12" w:space="0" w:color="auto"/>
            </w:tcBorders>
          </w:tcPr>
          <w:p w:rsidR="00CB4538" w:rsidRPr="009553CC" w:rsidRDefault="00CB4538" w:rsidP="00756849">
            <w:pPr>
              <w:pStyle w:val="BodyText2"/>
              <w:spacing w:after="120" w:line="360" w:lineRule="exact"/>
              <w:jc w:val="center"/>
              <w:rPr>
                <w:i/>
                <w:iCs/>
                <w:sz w:val="22"/>
                <w:szCs w:val="22"/>
                <w:rtl/>
              </w:rPr>
            </w:pPr>
            <w:r w:rsidRPr="009553CC">
              <w:rPr>
                <w:i/>
                <w:iCs/>
                <w:sz w:val="22"/>
                <w:szCs w:val="22"/>
                <w:rtl/>
              </w:rPr>
              <w:t>المجموع</w:t>
            </w:r>
          </w:p>
        </w:tc>
        <w:tc>
          <w:tcPr>
            <w:tcW w:w="1890" w:type="dxa"/>
            <w:tcBorders>
              <w:top w:val="single" w:sz="8" w:space="0" w:color="auto"/>
              <w:bottom w:val="single" w:sz="12" w:space="0" w:color="auto"/>
            </w:tcBorders>
          </w:tcPr>
          <w:p w:rsidR="00CB4538" w:rsidRPr="009553CC" w:rsidRDefault="00CB4538" w:rsidP="00756849">
            <w:pPr>
              <w:pStyle w:val="BodyText2"/>
              <w:spacing w:after="120" w:line="360" w:lineRule="exact"/>
              <w:jc w:val="center"/>
              <w:rPr>
                <w:i/>
                <w:iCs/>
                <w:sz w:val="22"/>
                <w:szCs w:val="22"/>
                <w:rtl/>
              </w:rPr>
            </w:pPr>
            <w:r w:rsidRPr="009553CC">
              <w:rPr>
                <w:i/>
                <w:iCs/>
                <w:sz w:val="22"/>
                <w:szCs w:val="22"/>
                <w:rtl/>
              </w:rPr>
              <w:t>الرجال</w:t>
            </w:r>
          </w:p>
        </w:tc>
        <w:tc>
          <w:tcPr>
            <w:tcW w:w="1890" w:type="dxa"/>
            <w:tcBorders>
              <w:top w:val="single" w:sz="8" w:space="0" w:color="auto"/>
              <w:bottom w:val="single" w:sz="12" w:space="0" w:color="auto"/>
            </w:tcBorders>
          </w:tcPr>
          <w:p w:rsidR="00CB4538" w:rsidRPr="009553CC" w:rsidRDefault="00CB4538" w:rsidP="00756849">
            <w:pPr>
              <w:pStyle w:val="BodyText2"/>
              <w:spacing w:after="120" w:line="360" w:lineRule="exact"/>
              <w:jc w:val="center"/>
              <w:rPr>
                <w:i/>
                <w:iCs/>
                <w:sz w:val="22"/>
                <w:szCs w:val="22"/>
                <w:rtl/>
              </w:rPr>
            </w:pPr>
            <w:r w:rsidRPr="009553CC">
              <w:rPr>
                <w:i/>
                <w:iCs/>
                <w:sz w:val="22"/>
                <w:szCs w:val="22"/>
                <w:rtl/>
              </w:rPr>
              <w:t>النساء</w:t>
            </w:r>
          </w:p>
        </w:tc>
      </w:tr>
      <w:tr w:rsidR="00CB4538" w:rsidRPr="00613BDF">
        <w:tblPrEx>
          <w:tblCellMar>
            <w:top w:w="0" w:type="dxa"/>
            <w:bottom w:w="0" w:type="dxa"/>
          </w:tblCellMar>
        </w:tblPrEx>
        <w:tc>
          <w:tcPr>
            <w:tcW w:w="2340" w:type="dxa"/>
            <w:tcBorders>
              <w:top w:val="single" w:sz="12" w:space="0" w:color="auto"/>
              <w:bottom w:val="single" w:sz="12" w:space="0" w:color="auto"/>
            </w:tcBorders>
          </w:tcPr>
          <w:p w:rsidR="00CB4538" w:rsidRPr="009553CC" w:rsidRDefault="00CB4538" w:rsidP="0056174E">
            <w:pPr>
              <w:pStyle w:val="BodyText2"/>
              <w:spacing w:line="320" w:lineRule="exact"/>
              <w:jc w:val="left"/>
              <w:rPr>
                <w:rFonts w:hint="cs"/>
                <w:b/>
                <w:bCs/>
                <w:sz w:val="22"/>
                <w:szCs w:val="22"/>
                <w:rtl/>
              </w:rPr>
            </w:pPr>
            <w:r w:rsidRPr="009553CC">
              <w:rPr>
                <w:rFonts w:hint="cs"/>
                <w:b/>
                <w:bCs/>
                <w:sz w:val="22"/>
                <w:szCs w:val="22"/>
                <w:rtl/>
              </w:rPr>
              <w:t>المجموع</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بدون تعليم</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لم يكمل التعليم الابتدائي</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التعليم الابتدائي</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3 سنوات بالتعليم الثانوي</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4 سنوات بالتعليم الثانوي</w:t>
            </w:r>
          </w:p>
          <w:p w:rsidR="00CB4538" w:rsidRPr="009553CC" w:rsidRDefault="00CB4538" w:rsidP="0056174E">
            <w:pPr>
              <w:pStyle w:val="BodyText2"/>
              <w:spacing w:line="320" w:lineRule="exact"/>
              <w:jc w:val="left"/>
              <w:rPr>
                <w:rFonts w:hint="cs"/>
                <w:sz w:val="22"/>
                <w:szCs w:val="22"/>
                <w:rtl/>
              </w:rPr>
            </w:pPr>
            <w:r w:rsidRPr="009553CC">
              <w:rPr>
                <w:rFonts w:hint="cs"/>
                <w:sz w:val="22"/>
                <w:szCs w:val="22"/>
                <w:rtl/>
              </w:rPr>
              <w:t>معاهد عليا</w:t>
            </w:r>
          </w:p>
          <w:p w:rsidR="00CB4538" w:rsidRPr="009553CC" w:rsidRDefault="00CB4538" w:rsidP="0056174E">
            <w:pPr>
              <w:pStyle w:val="BodyText2"/>
              <w:spacing w:after="120" w:line="320" w:lineRule="exact"/>
              <w:jc w:val="left"/>
              <w:rPr>
                <w:rFonts w:hint="cs"/>
                <w:sz w:val="22"/>
                <w:szCs w:val="22"/>
                <w:rtl/>
              </w:rPr>
            </w:pPr>
            <w:r w:rsidRPr="009553CC">
              <w:rPr>
                <w:rFonts w:hint="cs"/>
                <w:sz w:val="22"/>
                <w:szCs w:val="22"/>
                <w:rtl/>
              </w:rPr>
              <w:t>التعليم العالي</w:t>
            </w:r>
          </w:p>
        </w:tc>
        <w:tc>
          <w:tcPr>
            <w:tcW w:w="1890" w:type="dxa"/>
            <w:tcBorders>
              <w:top w:val="single" w:sz="12" w:space="0" w:color="auto"/>
              <w:bottom w:val="single" w:sz="12" w:space="0" w:color="auto"/>
            </w:tcBorders>
          </w:tcPr>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483 263</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714 4</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609 12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792 95</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890 37</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941 92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022 6</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515 13</w:t>
            </w:r>
          </w:p>
        </w:tc>
        <w:tc>
          <w:tcPr>
            <w:tcW w:w="1890" w:type="dxa"/>
            <w:tcBorders>
              <w:top w:val="single" w:sz="12" w:space="0" w:color="auto"/>
              <w:bottom w:val="single" w:sz="12" w:space="0" w:color="auto"/>
            </w:tcBorders>
          </w:tcPr>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144 159</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441 2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907 7</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567 62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731 24</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400 51</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291 3</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808 6</w:t>
            </w:r>
          </w:p>
        </w:tc>
        <w:tc>
          <w:tcPr>
            <w:tcW w:w="1890" w:type="dxa"/>
            <w:tcBorders>
              <w:top w:val="single" w:sz="12" w:space="0" w:color="auto"/>
              <w:bottom w:val="single" w:sz="12" w:space="0" w:color="auto"/>
            </w:tcBorders>
          </w:tcPr>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339 104</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273 2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702 4</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225 33</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159 13</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541 41</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732 2</w:t>
            </w:r>
          </w:p>
          <w:p w:rsidR="00CB4538" w:rsidRPr="009553CC" w:rsidRDefault="00CB4538" w:rsidP="0056174E">
            <w:pPr>
              <w:pStyle w:val="BodyText2"/>
              <w:spacing w:line="320" w:lineRule="exact"/>
              <w:jc w:val="center"/>
              <w:rPr>
                <w:rFonts w:hint="cs"/>
                <w:sz w:val="22"/>
                <w:szCs w:val="22"/>
                <w:rtl/>
              </w:rPr>
            </w:pPr>
            <w:r w:rsidRPr="009553CC">
              <w:rPr>
                <w:rFonts w:hint="cs"/>
                <w:sz w:val="22"/>
                <w:szCs w:val="22"/>
                <w:rtl/>
              </w:rPr>
              <w:t>708 6</w:t>
            </w:r>
          </w:p>
        </w:tc>
      </w:tr>
    </w:tbl>
    <w:p w:rsidR="00CB4538" w:rsidRPr="00C06494" w:rsidRDefault="00CB4538" w:rsidP="00CB4538">
      <w:pPr>
        <w:pStyle w:val="BodyText2"/>
        <w:spacing w:after="120" w:line="400" w:lineRule="exact"/>
        <w:ind w:left="1030"/>
        <w:rPr>
          <w:sz w:val="26"/>
          <w:szCs w:val="26"/>
          <w:rtl/>
        </w:rPr>
      </w:pPr>
      <w:r w:rsidRPr="00C06494">
        <w:rPr>
          <w:sz w:val="26"/>
          <w:szCs w:val="26"/>
          <w:rtl/>
        </w:rPr>
        <w:t>المصدر:  مكتب الإحصاءات الحكومية</w:t>
      </w:r>
    </w:p>
    <w:p w:rsidR="00CB4538" w:rsidRDefault="00671BB7" w:rsidP="009A3CC9">
      <w:pPr>
        <w:pStyle w:val="BodyText2"/>
        <w:spacing w:line="400" w:lineRule="exact"/>
        <w:ind w:left="1030"/>
        <w:rPr>
          <w:rFonts w:hint="cs"/>
          <w:b/>
          <w:bCs/>
          <w:sz w:val="30"/>
          <w:szCs w:val="30"/>
          <w:rtl/>
        </w:rPr>
      </w:pPr>
      <w:r>
        <w:rPr>
          <w:b/>
          <w:bCs/>
          <w:sz w:val="30"/>
          <w:szCs w:val="30"/>
          <w:rtl/>
        </w:rPr>
        <w:br w:type="page"/>
      </w:r>
      <w:r w:rsidR="00CB4538" w:rsidRPr="00613BDF">
        <w:rPr>
          <w:b/>
          <w:bCs/>
          <w:sz w:val="30"/>
          <w:szCs w:val="30"/>
          <w:rtl/>
        </w:rPr>
        <w:t xml:space="preserve">العاطلون حسب مدة البطالة </w:t>
      </w:r>
      <w:r w:rsidR="00CB4538" w:rsidRPr="00613BDF">
        <w:rPr>
          <w:sz w:val="30"/>
          <w:szCs w:val="30"/>
          <w:rtl/>
        </w:rPr>
        <w:t>نيسان/أبريل 2002</w:t>
      </w:r>
      <w:r w:rsidR="009A3CC9">
        <w:rPr>
          <w:rFonts w:hint="cs"/>
          <w:b/>
          <w:bCs/>
          <w:sz w:val="30"/>
          <w:szCs w:val="30"/>
          <w:rtl/>
        </w:rPr>
        <w:t xml:space="preserve"> </w:t>
      </w:r>
    </w:p>
    <w:p w:rsidR="009A3CC9" w:rsidRPr="009A3CC9" w:rsidRDefault="009A3CC9" w:rsidP="009A3CC9">
      <w:pPr>
        <w:pStyle w:val="BodyText2"/>
        <w:spacing w:line="120" w:lineRule="exact"/>
        <w:ind w:left="1030"/>
        <w:rPr>
          <w:rFonts w:hint="cs"/>
          <w:b/>
          <w:bCs/>
          <w:sz w:val="12"/>
          <w:szCs w:val="30"/>
          <w:rtl/>
        </w:rPr>
      </w:pPr>
    </w:p>
    <w:p w:rsidR="009A3CC9" w:rsidRPr="009A3CC9" w:rsidRDefault="009A3CC9" w:rsidP="009A3CC9">
      <w:pPr>
        <w:pStyle w:val="BodyText2"/>
        <w:spacing w:line="120" w:lineRule="exact"/>
        <w:ind w:left="1030"/>
        <w:rPr>
          <w:rFonts w:hint="cs"/>
          <w:b/>
          <w:bCs/>
          <w:sz w:val="12"/>
          <w:szCs w:val="30"/>
          <w:rtl/>
        </w:rPr>
      </w:pP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1080"/>
        <w:gridCol w:w="900"/>
        <w:gridCol w:w="810"/>
        <w:gridCol w:w="720"/>
        <w:gridCol w:w="720"/>
        <w:gridCol w:w="810"/>
        <w:gridCol w:w="810"/>
        <w:gridCol w:w="630"/>
        <w:gridCol w:w="720"/>
        <w:gridCol w:w="810"/>
      </w:tblGrid>
      <w:tr w:rsidR="00CB4538" w:rsidRPr="00671BB7">
        <w:tblPrEx>
          <w:tblCellMar>
            <w:top w:w="0" w:type="dxa"/>
            <w:bottom w:w="0" w:type="dxa"/>
          </w:tblCellMar>
        </w:tblPrEx>
        <w:trPr>
          <w:cantSplit/>
        </w:trPr>
        <w:tc>
          <w:tcPr>
            <w:tcW w:w="1080" w:type="dxa"/>
            <w:vMerge w:val="restart"/>
          </w:tcPr>
          <w:p w:rsidR="00CB4538" w:rsidRPr="00671BB7" w:rsidRDefault="00CB4538" w:rsidP="00654E02">
            <w:pPr>
              <w:pStyle w:val="BodyText2"/>
              <w:spacing w:after="120" w:line="400" w:lineRule="exact"/>
              <w:jc w:val="left"/>
              <w:rPr>
                <w:b/>
                <w:bCs/>
                <w:sz w:val="18"/>
                <w:szCs w:val="18"/>
                <w:rtl/>
              </w:rPr>
            </w:pPr>
            <w:r w:rsidRPr="00671BB7">
              <w:rPr>
                <w:b/>
                <w:bCs/>
                <w:sz w:val="18"/>
                <w:szCs w:val="18"/>
                <w:rtl/>
              </w:rPr>
              <w:tab/>
            </w:r>
            <w:r w:rsidRPr="00671BB7">
              <w:rPr>
                <w:b/>
                <w:bCs/>
                <w:sz w:val="18"/>
                <w:szCs w:val="18"/>
                <w:rtl/>
              </w:rPr>
              <w:tab/>
            </w:r>
            <w:r w:rsidRPr="00671BB7">
              <w:rPr>
                <w:b/>
                <w:bCs/>
                <w:sz w:val="18"/>
                <w:szCs w:val="18"/>
                <w:rtl/>
              </w:rPr>
              <w:tab/>
            </w:r>
          </w:p>
        </w:tc>
        <w:tc>
          <w:tcPr>
            <w:tcW w:w="900" w:type="dxa"/>
            <w:vMerge w:val="restart"/>
          </w:tcPr>
          <w:p w:rsidR="00CB4538" w:rsidRPr="00671BB7" w:rsidRDefault="00CB4538" w:rsidP="00654E02">
            <w:pPr>
              <w:pStyle w:val="BodyText2"/>
              <w:spacing w:after="120" w:line="400" w:lineRule="exact"/>
              <w:jc w:val="center"/>
              <w:rPr>
                <w:i/>
                <w:iCs/>
                <w:sz w:val="22"/>
                <w:szCs w:val="22"/>
                <w:rtl/>
              </w:rPr>
            </w:pPr>
            <w:r w:rsidRPr="00671BB7">
              <w:rPr>
                <w:i/>
                <w:iCs/>
                <w:sz w:val="22"/>
                <w:szCs w:val="22"/>
                <w:rtl/>
              </w:rPr>
              <w:t>المجموع</w:t>
            </w:r>
          </w:p>
        </w:tc>
        <w:tc>
          <w:tcPr>
            <w:tcW w:w="6030" w:type="dxa"/>
            <w:gridSpan w:val="8"/>
            <w:tcBorders>
              <w:top w:val="single" w:sz="12" w:space="0" w:color="auto"/>
              <w:bottom w:val="single" w:sz="8" w:space="0" w:color="auto"/>
            </w:tcBorders>
          </w:tcPr>
          <w:p w:rsidR="00CB4538" w:rsidRPr="00671BB7" w:rsidRDefault="00CB4538" w:rsidP="00654E02">
            <w:pPr>
              <w:pStyle w:val="BodyText2"/>
              <w:spacing w:after="120" w:line="400" w:lineRule="exact"/>
              <w:jc w:val="center"/>
              <w:rPr>
                <w:rFonts w:hint="cs"/>
                <w:i/>
                <w:iCs/>
                <w:sz w:val="22"/>
                <w:szCs w:val="22"/>
                <w:rtl/>
              </w:rPr>
            </w:pPr>
            <w:r w:rsidRPr="00671BB7">
              <w:rPr>
                <w:rFonts w:hint="cs"/>
                <w:i/>
                <w:iCs/>
                <w:sz w:val="22"/>
                <w:szCs w:val="22"/>
                <w:rtl/>
              </w:rPr>
              <w:t>مدة البطالة</w:t>
            </w:r>
          </w:p>
        </w:tc>
      </w:tr>
      <w:tr w:rsidR="00CB4538" w:rsidRPr="00671BB7">
        <w:tblPrEx>
          <w:tblCellMar>
            <w:top w:w="0" w:type="dxa"/>
            <w:bottom w:w="0" w:type="dxa"/>
          </w:tblCellMar>
        </w:tblPrEx>
        <w:trPr>
          <w:cantSplit/>
        </w:trPr>
        <w:tc>
          <w:tcPr>
            <w:tcW w:w="1080" w:type="dxa"/>
            <w:vMerge/>
            <w:tcBorders>
              <w:bottom w:val="single" w:sz="12" w:space="0" w:color="auto"/>
            </w:tcBorders>
          </w:tcPr>
          <w:p w:rsidR="00CB4538" w:rsidRPr="00671BB7" w:rsidRDefault="00CB4538" w:rsidP="00654E02">
            <w:pPr>
              <w:pStyle w:val="BodyText2"/>
              <w:spacing w:after="120" w:line="400" w:lineRule="exact"/>
              <w:jc w:val="left"/>
              <w:rPr>
                <w:b/>
                <w:bCs/>
                <w:sz w:val="18"/>
                <w:szCs w:val="18"/>
                <w:rtl/>
              </w:rPr>
            </w:pPr>
          </w:p>
        </w:tc>
        <w:tc>
          <w:tcPr>
            <w:tcW w:w="900" w:type="dxa"/>
            <w:vMerge/>
            <w:tcBorders>
              <w:bottom w:val="single" w:sz="12" w:space="0" w:color="auto"/>
            </w:tcBorders>
          </w:tcPr>
          <w:p w:rsidR="00CB4538" w:rsidRPr="00671BB7" w:rsidRDefault="00CB4538" w:rsidP="00654E02">
            <w:pPr>
              <w:pStyle w:val="BodyText2"/>
              <w:spacing w:after="120" w:line="400" w:lineRule="exact"/>
              <w:jc w:val="left"/>
              <w:rPr>
                <w:b/>
                <w:bCs/>
                <w:sz w:val="18"/>
                <w:szCs w:val="18"/>
                <w:rtl/>
              </w:rPr>
            </w:pPr>
          </w:p>
        </w:tc>
        <w:tc>
          <w:tcPr>
            <w:tcW w:w="81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لمدة شهر واحد</w:t>
            </w:r>
          </w:p>
        </w:tc>
        <w:tc>
          <w:tcPr>
            <w:tcW w:w="72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2-5 شهور</w:t>
            </w:r>
          </w:p>
        </w:tc>
        <w:tc>
          <w:tcPr>
            <w:tcW w:w="72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6-11 شهرا</w:t>
            </w:r>
          </w:p>
        </w:tc>
        <w:tc>
          <w:tcPr>
            <w:tcW w:w="81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12-17 شهرا</w:t>
            </w:r>
          </w:p>
        </w:tc>
        <w:tc>
          <w:tcPr>
            <w:tcW w:w="81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18-23 شهرا</w:t>
            </w:r>
          </w:p>
        </w:tc>
        <w:tc>
          <w:tcPr>
            <w:tcW w:w="63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لمدة سنتين</w:t>
            </w:r>
          </w:p>
        </w:tc>
        <w:tc>
          <w:tcPr>
            <w:tcW w:w="72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لمدة 3 سنوات</w:t>
            </w:r>
          </w:p>
        </w:tc>
        <w:tc>
          <w:tcPr>
            <w:tcW w:w="810" w:type="dxa"/>
            <w:tcBorders>
              <w:top w:val="single" w:sz="8" w:space="0" w:color="auto"/>
              <w:bottom w:val="single" w:sz="12" w:space="0" w:color="auto"/>
            </w:tcBorders>
          </w:tcPr>
          <w:p w:rsidR="00CB4538" w:rsidRPr="00671BB7" w:rsidRDefault="00CB4538" w:rsidP="00654E02">
            <w:pPr>
              <w:pStyle w:val="BodyText2"/>
              <w:spacing w:before="120" w:line="240" w:lineRule="exact"/>
              <w:jc w:val="center"/>
              <w:rPr>
                <w:rFonts w:hint="cs"/>
                <w:i/>
                <w:iCs/>
                <w:sz w:val="22"/>
                <w:szCs w:val="22"/>
                <w:rtl/>
              </w:rPr>
            </w:pPr>
            <w:r w:rsidRPr="00671BB7">
              <w:rPr>
                <w:rFonts w:hint="cs"/>
                <w:i/>
                <w:iCs/>
                <w:sz w:val="22"/>
                <w:szCs w:val="22"/>
                <w:rtl/>
              </w:rPr>
              <w:t>4 سنوات فما فوق</w:t>
            </w:r>
          </w:p>
        </w:tc>
      </w:tr>
      <w:tr w:rsidR="00CB4538" w:rsidRPr="00671BB7">
        <w:tblPrEx>
          <w:tblCellMar>
            <w:top w:w="0" w:type="dxa"/>
            <w:bottom w:w="0" w:type="dxa"/>
          </w:tblCellMar>
        </w:tblPrEx>
        <w:tc>
          <w:tcPr>
            <w:tcW w:w="1080" w:type="dxa"/>
            <w:tcBorders>
              <w:top w:val="single" w:sz="12" w:space="0" w:color="auto"/>
              <w:bottom w:val="nil"/>
            </w:tcBorders>
          </w:tcPr>
          <w:p w:rsidR="00CB4538" w:rsidRPr="00671BB7" w:rsidRDefault="00CB4538" w:rsidP="00654E02">
            <w:pPr>
              <w:pStyle w:val="BodyText2"/>
              <w:spacing w:after="120" w:line="400" w:lineRule="exact"/>
              <w:jc w:val="left"/>
              <w:rPr>
                <w:b/>
                <w:bCs/>
                <w:sz w:val="22"/>
                <w:szCs w:val="22"/>
                <w:rtl/>
              </w:rPr>
            </w:pPr>
            <w:r w:rsidRPr="00671BB7">
              <w:rPr>
                <w:b/>
                <w:bCs/>
                <w:sz w:val="22"/>
                <w:szCs w:val="22"/>
                <w:rtl/>
              </w:rPr>
              <w:t>المجموع</w:t>
            </w:r>
          </w:p>
        </w:tc>
        <w:tc>
          <w:tcPr>
            <w:tcW w:w="900" w:type="dxa"/>
            <w:tcBorders>
              <w:top w:val="single" w:sz="12" w:space="0" w:color="auto"/>
              <w:bottom w:val="nil"/>
            </w:tcBorders>
          </w:tcPr>
          <w:p w:rsidR="00CB4538" w:rsidRPr="00671BB7" w:rsidRDefault="00CB4538" w:rsidP="00654E02">
            <w:pPr>
              <w:pStyle w:val="BodyText2"/>
              <w:spacing w:after="120" w:line="400" w:lineRule="exact"/>
              <w:jc w:val="center"/>
              <w:rPr>
                <w:rFonts w:hint="cs"/>
                <w:b/>
                <w:bCs/>
                <w:sz w:val="18"/>
                <w:szCs w:val="18"/>
                <w:rtl/>
              </w:rPr>
            </w:pPr>
            <w:r w:rsidRPr="00671BB7">
              <w:rPr>
                <w:rFonts w:hint="cs"/>
                <w:sz w:val="18"/>
                <w:szCs w:val="18"/>
                <w:rtl/>
              </w:rPr>
              <w:t>483 263</w:t>
            </w:r>
          </w:p>
        </w:tc>
        <w:tc>
          <w:tcPr>
            <w:tcW w:w="81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991 5</w:t>
            </w:r>
          </w:p>
        </w:tc>
        <w:tc>
          <w:tcPr>
            <w:tcW w:w="72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373 15</w:t>
            </w:r>
          </w:p>
        </w:tc>
        <w:tc>
          <w:tcPr>
            <w:tcW w:w="72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431 19</w:t>
            </w:r>
          </w:p>
        </w:tc>
        <w:tc>
          <w:tcPr>
            <w:tcW w:w="81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837 10</w:t>
            </w:r>
          </w:p>
        </w:tc>
        <w:tc>
          <w:tcPr>
            <w:tcW w:w="81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681 15</w:t>
            </w:r>
          </w:p>
        </w:tc>
        <w:tc>
          <w:tcPr>
            <w:tcW w:w="63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064 3</w:t>
            </w:r>
          </w:p>
        </w:tc>
        <w:tc>
          <w:tcPr>
            <w:tcW w:w="72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740 27</w:t>
            </w:r>
          </w:p>
        </w:tc>
        <w:tc>
          <w:tcPr>
            <w:tcW w:w="810" w:type="dxa"/>
            <w:tcBorders>
              <w:top w:val="single" w:sz="12" w:space="0" w:color="auto"/>
              <w:bottom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365 165</w:t>
            </w:r>
          </w:p>
        </w:tc>
      </w:tr>
      <w:tr w:rsidR="00CB4538" w:rsidRPr="00671BB7">
        <w:tblPrEx>
          <w:tblCellMar>
            <w:top w:w="0" w:type="dxa"/>
            <w:bottom w:w="0" w:type="dxa"/>
          </w:tblCellMar>
        </w:tblPrEx>
        <w:tc>
          <w:tcPr>
            <w:tcW w:w="1080" w:type="dxa"/>
            <w:tcBorders>
              <w:top w:val="nil"/>
            </w:tcBorders>
          </w:tcPr>
          <w:p w:rsidR="00CB4538" w:rsidRPr="00671BB7" w:rsidRDefault="00CB4538" w:rsidP="00654E02">
            <w:pPr>
              <w:pStyle w:val="BodyText2"/>
              <w:spacing w:after="120" w:line="400" w:lineRule="exact"/>
              <w:jc w:val="left"/>
              <w:rPr>
                <w:b/>
                <w:bCs/>
                <w:sz w:val="22"/>
                <w:szCs w:val="22"/>
                <w:rtl/>
              </w:rPr>
            </w:pPr>
            <w:r w:rsidRPr="00671BB7">
              <w:rPr>
                <w:b/>
                <w:bCs/>
                <w:sz w:val="22"/>
                <w:szCs w:val="22"/>
                <w:rtl/>
              </w:rPr>
              <w:t>الرجال</w:t>
            </w:r>
          </w:p>
        </w:tc>
        <w:tc>
          <w:tcPr>
            <w:tcW w:w="90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144 159</w:t>
            </w:r>
          </w:p>
        </w:tc>
        <w:tc>
          <w:tcPr>
            <w:tcW w:w="81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441 3</w:t>
            </w:r>
          </w:p>
        </w:tc>
        <w:tc>
          <w:tcPr>
            <w:tcW w:w="72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873 9</w:t>
            </w:r>
          </w:p>
        </w:tc>
        <w:tc>
          <w:tcPr>
            <w:tcW w:w="72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833 12</w:t>
            </w:r>
          </w:p>
        </w:tc>
        <w:tc>
          <w:tcPr>
            <w:tcW w:w="81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323 6</w:t>
            </w:r>
          </w:p>
        </w:tc>
        <w:tc>
          <w:tcPr>
            <w:tcW w:w="81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896 8</w:t>
            </w:r>
          </w:p>
        </w:tc>
        <w:tc>
          <w:tcPr>
            <w:tcW w:w="63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872 1</w:t>
            </w:r>
          </w:p>
        </w:tc>
        <w:tc>
          <w:tcPr>
            <w:tcW w:w="72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803 16</w:t>
            </w:r>
          </w:p>
        </w:tc>
        <w:tc>
          <w:tcPr>
            <w:tcW w:w="810" w:type="dxa"/>
            <w:tcBorders>
              <w:top w:val="nil"/>
            </w:tcBorders>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103 99</w:t>
            </w:r>
          </w:p>
        </w:tc>
      </w:tr>
      <w:tr w:rsidR="00CB4538" w:rsidRPr="00671BB7">
        <w:tblPrEx>
          <w:tblCellMar>
            <w:top w:w="0" w:type="dxa"/>
            <w:bottom w:w="0" w:type="dxa"/>
          </w:tblCellMar>
        </w:tblPrEx>
        <w:tc>
          <w:tcPr>
            <w:tcW w:w="1080" w:type="dxa"/>
          </w:tcPr>
          <w:p w:rsidR="00CB4538" w:rsidRPr="00671BB7" w:rsidRDefault="00CB4538" w:rsidP="00654E02">
            <w:pPr>
              <w:pStyle w:val="BodyText2"/>
              <w:spacing w:after="120" w:line="400" w:lineRule="exact"/>
              <w:jc w:val="left"/>
              <w:rPr>
                <w:b/>
                <w:bCs/>
                <w:sz w:val="22"/>
                <w:szCs w:val="22"/>
                <w:rtl/>
              </w:rPr>
            </w:pPr>
            <w:r w:rsidRPr="00671BB7">
              <w:rPr>
                <w:b/>
                <w:bCs/>
                <w:sz w:val="22"/>
                <w:szCs w:val="22"/>
                <w:rtl/>
              </w:rPr>
              <w:t>النساء</w:t>
            </w:r>
          </w:p>
        </w:tc>
        <w:tc>
          <w:tcPr>
            <w:tcW w:w="90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339 104</w:t>
            </w:r>
          </w:p>
        </w:tc>
        <w:tc>
          <w:tcPr>
            <w:tcW w:w="81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550 2</w:t>
            </w:r>
          </w:p>
        </w:tc>
        <w:tc>
          <w:tcPr>
            <w:tcW w:w="72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500 5</w:t>
            </w:r>
          </w:p>
        </w:tc>
        <w:tc>
          <w:tcPr>
            <w:tcW w:w="72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598 6</w:t>
            </w:r>
          </w:p>
        </w:tc>
        <w:tc>
          <w:tcPr>
            <w:tcW w:w="81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514 4</w:t>
            </w:r>
          </w:p>
        </w:tc>
        <w:tc>
          <w:tcPr>
            <w:tcW w:w="81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785 6</w:t>
            </w:r>
          </w:p>
        </w:tc>
        <w:tc>
          <w:tcPr>
            <w:tcW w:w="63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193 1</w:t>
            </w:r>
          </w:p>
        </w:tc>
        <w:tc>
          <w:tcPr>
            <w:tcW w:w="72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937 10</w:t>
            </w:r>
          </w:p>
        </w:tc>
        <w:tc>
          <w:tcPr>
            <w:tcW w:w="810" w:type="dxa"/>
          </w:tcPr>
          <w:p w:rsidR="00CB4538" w:rsidRPr="00671BB7" w:rsidRDefault="00CB4538" w:rsidP="00654E02">
            <w:pPr>
              <w:pStyle w:val="BodyText2"/>
              <w:spacing w:after="120" w:line="400" w:lineRule="exact"/>
              <w:jc w:val="center"/>
              <w:rPr>
                <w:rFonts w:hint="cs"/>
                <w:sz w:val="18"/>
                <w:szCs w:val="18"/>
                <w:rtl/>
              </w:rPr>
            </w:pPr>
            <w:r w:rsidRPr="00671BB7">
              <w:rPr>
                <w:rFonts w:hint="cs"/>
                <w:sz w:val="18"/>
                <w:szCs w:val="18"/>
                <w:rtl/>
              </w:rPr>
              <w:t>262 66</w:t>
            </w:r>
          </w:p>
        </w:tc>
      </w:tr>
    </w:tbl>
    <w:p w:rsidR="00CB4538" w:rsidRPr="00175840" w:rsidRDefault="00CB4538" w:rsidP="00CB4538">
      <w:pPr>
        <w:pStyle w:val="BodyText2"/>
        <w:spacing w:after="120" w:line="400" w:lineRule="exact"/>
        <w:ind w:left="1030"/>
        <w:jc w:val="left"/>
        <w:rPr>
          <w:rFonts w:hint="cs"/>
          <w:b/>
          <w:bCs/>
          <w:sz w:val="22"/>
          <w:szCs w:val="22"/>
          <w:rtl/>
        </w:rPr>
      </w:pPr>
      <w:r w:rsidRPr="00175840">
        <w:rPr>
          <w:b/>
          <w:bCs/>
          <w:sz w:val="22"/>
          <w:szCs w:val="22"/>
          <w:rtl/>
        </w:rPr>
        <w:t>الهيكل في المائة</w:t>
      </w:r>
    </w:p>
    <w:tbl>
      <w:tblPr>
        <w:bidiVisual/>
        <w:tblW w:w="0" w:type="auto"/>
        <w:tblInd w:w="1138" w:type="dxa"/>
        <w:tblBorders>
          <w:top w:val="single" w:sz="12" w:space="0" w:color="auto"/>
          <w:bottom w:val="single" w:sz="12" w:space="0" w:color="auto"/>
        </w:tblBorders>
        <w:tblLayout w:type="fixed"/>
        <w:tblLook w:val="0000" w:firstRow="0" w:lastRow="0" w:firstColumn="0" w:lastColumn="0" w:noHBand="0" w:noVBand="0"/>
      </w:tblPr>
      <w:tblGrid>
        <w:gridCol w:w="1080"/>
        <w:gridCol w:w="900"/>
        <w:gridCol w:w="810"/>
        <w:gridCol w:w="720"/>
        <w:gridCol w:w="720"/>
        <w:gridCol w:w="720"/>
        <w:gridCol w:w="810"/>
        <w:gridCol w:w="720"/>
        <w:gridCol w:w="720"/>
        <w:gridCol w:w="810"/>
      </w:tblGrid>
      <w:tr w:rsidR="00CB4538" w:rsidRPr="00613BDF">
        <w:tblPrEx>
          <w:tblCellMar>
            <w:top w:w="0" w:type="dxa"/>
            <w:bottom w:w="0" w:type="dxa"/>
          </w:tblCellMar>
        </w:tblPrEx>
        <w:tc>
          <w:tcPr>
            <w:tcW w:w="1080" w:type="dxa"/>
          </w:tcPr>
          <w:p w:rsidR="00CB4538" w:rsidRPr="00175840" w:rsidRDefault="00CB4538" w:rsidP="00654E02">
            <w:pPr>
              <w:pStyle w:val="BodyText2"/>
              <w:spacing w:after="120" w:line="400" w:lineRule="exact"/>
              <w:jc w:val="left"/>
              <w:rPr>
                <w:b/>
                <w:bCs/>
                <w:rtl/>
              </w:rPr>
            </w:pPr>
            <w:r w:rsidRPr="00175840">
              <w:rPr>
                <w:b/>
                <w:bCs/>
                <w:rtl/>
              </w:rPr>
              <w:t xml:space="preserve"> المجموع</w:t>
            </w:r>
          </w:p>
        </w:tc>
        <w:tc>
          <w:tcPr>
            <w:tcW w:w="90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81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72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72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72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81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72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72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c>
          <w:tcPr>
            <w:tcW w:w="810" w:type="dxa"/>
          </w:tcPr>
          <w:p w:rsidR="00CB4538" w:rsidRPr="00175840" w:rsidRDefault="00CB4538" w:rsidP="00654E02">
            <w:pPr>
              <w:pStyle w:val="BodyText2"/>
              <w:spacing w:after="120" w:line="400" w:lineRule="exact"/>
              <w:jc w:val="center"/>
              <w:rPr>
                <w:rFonts w:hint="cs"/>
                <w:b/>
                <w:bCs/>
                <w:rtl/>
              </w:rPr>
            </w:pPr>
            <w:r w:rsidRPr="00175840">
              <w:rPr>
                <w:rFonts w:hint="cs"/>
                <w:b/>
                <w:bCs/>
                <w:rtl/>
              </w:rPr>
              <w:t>0ر100</w:t>
            </w:r>
          </w:p>
        </w:tc>
      </w:tr>
      <w:tr w:rsidR="00CB4538" w:rsidRPr="00613BDF">
        <w:tblPrEx>
          <w:tblCellMar>
            <w:top w:w="0" w:type="dxa"/>
            <w:bottom w:w="0" w:type="dxa"/>
          </w:tblCellMar>
        </w:tblPrEx>
        <w:tc>
          <w:tcPr>
            <w:tcW w:w="1080" w:type="dxa"/>
          </w:tcPr>
          <w:p w:rsidR="00CB4538" w:rsidRPr="00175840" w:rsidRDefault="00CB4538" w:rsidP="00654E02">
            <w:pPr>
              <w:pStyle w:val="BodyText2"/>
              <w:spacing w:after="120" w:line="400" w:lineRule="exact"/>
              <w:jc w:val="left"/>
              <w:rPr>
                <w:sz w:val="22"/>
                <w:szCs w:val="22"/>
                <w:rtl/>
              </w:rPr>
            </w:pPr>
            <w:r w:rsidRPr="00175840">
              <w:rPr>
                <w:sz w:val="22"/>
                <w:szCs w:val="22"/>
                <w:rtl/>
              </w:rPr>
              <w:t>الرجال</w:t>
            </w:r>
          </w:p>
        </w:tc>
        <w:tc>
          <w:tcPr>
            <w:tcW w:w="90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4ر60</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4ر57</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2ر64</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0ر66</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3ر58</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7ر56</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1ر61</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6ر60</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9ر59</w:t>
            </w:r>
          </w:p>
        </w:tc>
      </w:tr>
      <w:tr w:rsidR="00CB4538" w:rsidRPr="00613BDF">
        <w:tblPrEx>
          <w:tblCellMar>
            <w:top w:w="0" w:type="dxa"/>
            <w:bottom w:w="0" w:type="dxa"/>
          </w:tblCellMar>
        </w:tblPrEx>
        <w:tc>
          <w:tcPr>
            <w:tcW w:w="1080" w:type="dxa"/>
          </w:tcPr>
          <w:p w:rsidR="00CB4538" w:rsidRPr="00175840" w:rsidRDefault="00CB4538" w:rsidP="00654E02">
            <w:pPr>
              <w:pStyle w:val="BodyText2"/>
              <w:spacing w:after="120" w:line="400" w:lineRule="exact"/>
              <w:jc w:val="left"/>
              <w:rPr>
                <w:sz w:val="22"/>
                <w:szCs w:val="22"/>
                <w:rtl/>
              </w:rPr>
            </w:pPr>
            <w:r w:rsidRPr="00175840">
              <w:rPr>
                <w:sz w:val="22"/>
                <w:szCs w:val="22"/>
                <w:rtl/>
              </w:rPr>
              <w:t>النساء</w:t>
            </w:r>
          </w:p>
        </w:tc>
        <w:tc>
          <w:tcPr>
            <w:tcW w:w="90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6ر39</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6ر42</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8ر35</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0ر34</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7ر41</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3ر43</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9ر38</w:t>
            </w:r>
          </w:p>
        </w:tc>
        <w:tc>
          <w:tcPr>
            <w:tcW w:w="72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4ر39</w:t>
            </w:r>
          </w:p>
        </w:tc>
        <w:tc>
          <w:tcPr>
            <w:tcW w:w="810" w:type="dxa"/>
          </w:tcPr>
          <w:p w:rsidR="00CB4538" w:rsidRPr="00175840" w:rsidRDefault="00CB4538" w:rsidP="00654E02">
            <w:pPr>
              <w:pStyle w:val="BodyText2"/>
              <w:spacing w:after="120" w:line="400" w:lineRule="exact"/>
              <w:jc w:val="center"/>
              <w:rPr>
                <w:rFonts w:hint="cs"/>
                <w:sz w:val="22"/>
                <w:szCs w:val="22"/>
                <w:rtl/>
              </w:rPr>
            </w:pPr>
            <w:r w:rsidRPr="00175840">
              <w:rPr>
                <w:rFonts w:hint="cs"/>
                <w:sz w:val="22"/>
                <w:szCs w:val="22"/>
                <w:rtl/>
              </w:rPr>
              <w:t>1ر40</w:t>
            </w:r>
          </w:p>
        </w:tc>
      </w:tr>
    </w:tbl>
    <w:p w:rsidR="00CB4538" w:rsidRPr="00613BDF" w:rsidRDefault="00CB4538" w:rsidP="00CB4538">
      <w:pPr>
        <w:pStyle w:val="BodyText2"/>
        <w:spacing w:after="120" w:line="400" w:lineRule="exact"/>
        <w:jc w:val="both"/>
        <w:rPr>
          <w:b/>
          <w:bCs/>
          <w:sz w:val="30"/>
          <w:szCs w:val="30"/>
          <w:rtl/>
        </w:rPr>
      </w:pPr>
      <w:r w:rsidRPr="00613BDF">
        <w:rPr>
          <w:b/>
          <w:bCs/>
          <w:sz w:val="30"/>
          <w:szCs w:val="30"/>
          <w:rtl/>
        </w:rPr>
        <w:tab/>
      </w:r>
      <w:r w:rsidRPr="00613BDF">
        <w:rPr>
          <w:b/>
          <w:bCs/>
          <w:sz w:val="30"/>
          <w:szCs w:val="30"/>
          <w:rtl/>
        </w:rPr>
        <w:tab/>
      </w:r>
      <w:r w:rsidRPr="00613BDF">
        <w:rPr>
          <w:b/>
          <w:bCs/>
          <w:sz w:val="30"/>
          <w:szCs w:val="30"/>
          <w:rtl/>
        </w:rPr>
        <w:tab/>
      </w:r>
      <w:r w:rsidRPr="00613BDF">
        <w:rPr>
          <w:b/>
          <w:bCs/>
          <w:sz w:val="30"/>
          <w:szCs w:val="30"/>
          <w:rtl/>
        </w:rPr>
        <w:tab/>
      </w:r>
      <w:r w:rsidRPr="00613BDF">
        <w:rPr>
          <w:b/>
          <w:bCs/>
          <w:sz w:val="30"/>
          <w:szCs w:val="30"/>
          <w:rtl/>
        </w:rPr>
        <w:tab/>
      </w:r>
      <w:r w:rsidRPr="00613BDF">
        <w:rPr>
          <w:b/>
          <w:bCs/>
          <w:sz w:val="30"/>
          <w:szCs w:val="30"/>
          <w:rtl/>
        </w:rPr>
        <w:tab/>
      </w:r>
      <w:r w:rsidRPr="00613BDF">
        <w:rPr>
          <w:b/>
          <w:bCs/>
          <w:sz w:val="30"/>
          <w:szCs w:val="30"/>
          <w:rtl/>
        </w:rPr>
        <w:tab/>
      </w:r>
      <w:r w:rsidRPr="00613BDF">
        <w:rPr>
          <w:b/>
          <w:bCs/>
          <w:sz w:val="30"/>
          <w:szCs w:val="30"/>
          <w:rtl/>
        </w:rPr>
        <w:tab/>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من بين مجموع </w:t>
      </w:r>
      <w:r w:rsidRPr="00613BDF">
        <w:rPr>
          <w:rFonts w:hint="cs"/>
          <w:sz w:val="30"/>
          <w:szCs w:val="30"/>
          <w:rtl/>
        </w:rPr>
        <w:t xml:space="preserve">عدد </w:t>
      </w:r>
      <w:r w:rsidRPr="00613BDF">
        <w:rPr>
          <w:sz w:val="30"/>
          <w:szCs w:val="30"/>
          <w:rtl/>
        </w:rPr>
        <w:t xml:space="preserve">العاطلين حسب مدة البطالة </w:t>
      </w:r>
      <w:r w:rsidRPr="00613BDF">
        <w:rPr>
          <w:rFonts w:hint="cs"/>
          <w:sz w:val="30"/>
          <w:szCs w:val="30"/>
          <w:rtl/>
        </w:rPr>
        <w:t xml:space="preserve">مكث </w:t>
      </w:r>
      <w:r w:rsidRPr="00613BDF">
        <w:rPr>
          <w:sz w:val="30"/>
          <w:szCs w:val="30"/>
          <w:rtl/>
        </w:rPr>
        <w:t xml:space="preserve">حتى الرجال العاطلون وعددهم 99103 رجلا لمدة أربع سنوات أو أكثر </w:t>
      </w:r>
      <w:r>
        <w:rPr>
          <w:rFonts w:hint="cs"/>
          <w:sz w:val="30"/>
          <w:szCs w:val="30"/>
          <w:rtl/>
        </w:rPr>
        <w:t>حتى</w:t>
      </w:r>
      <w:r w:rsidRPr="00613BDF">
        <w:rPr>
          <w:rFonts w:hint="cs"/>
          <w:sz w:val="30"/>
          <w:szCs w:val="30"/>
          <w:rtl/>
        </w:rPr>
        <w:t xml:space="preserve"> حصلوا </w:t>
      </w:r>
      <w:r w:rsidRPr="00613BDF">
        <w:rPr>
          <w:sz w:val="30"/>
          <w:szCs w:val="30"/>
          <w:rtl/>
        </w:rPr>
        <w:t xml:space="preserve">على وظيفة.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والبطالة لدى المرأة أقل منها </w:t>
      </w:r>
      <w:r w:rsidRPr="00613BDF">
        <w:rPr>
          <w:rFonts w:hint="cs"/>
          <w:sz w:val="30"/>
          <w:szCs w:val="30"/>
          <w:rtl/>
        </w:rPr>
        <w:t xml:space="preserve">لدى </w:t>
      </w:r>
      <w:r w:rsidRPr="00613BDF">
        <w:rPr>
          <w:sz w:val="30"/>
          <w:szCs w:val="30"/>
          <w:rtl/>
        </w:rPr>
        <w:t xml:space="preserve">الرجل. وكانت أكبر مساهمة من جانب المرأة في مجموع عدد العاطلين حسب مدة البطالة هي بنسبة 3ر 43 في المائة  في الفئة التي </w:t>
      </w:r>
      <w:r w:rsidRPr="00613BDF">
        <w:rPr>
          <w:rFonts w:hint="cs"/>
          <w:sz w:val="30"/>
          <w:szCs w:val="30"/>
          <w:rtl/>
        </w:rPr>
        <w:t xml:space="preserve">انتظرت </w:t>
      </w:r>
      <w:r w:rsidRPr="00613BDF">
        <w:rPr>
          <w:sz w:val="30"/>
          <w:szCs w:val="30"/>
          <w:rtl/>
        </w:rPr>
        <w:t xml:space="preserve">الحصول على وظيفة لمدة من 18إلى 23شهرا. </w:t>
      </w:r>
    </w:p>
    <w:p w:rsidR="00CB4538" w:rsidRPr="00613BDF" w:rsidRDefault="00CB4538" w:rsidP="00CB4538">
      <w:pPr>
        <w:pStyle w:val="BodyText2"/>
        <w:spacing w:after="120" w:line="400" w:lineRule="exact"/>
        <w:jc w:val="both"/>
        <w:rPr>
          <w:sz w:val="30"/>
          <w:szCs w:val="30"/>
          <w:rtl/>
        </w:rPr>
      </w:pPr>
    </w:p>
    <w:p w:rsidR="00CB4538" w:rsidRPr="00613BDF" w:rsidRDefault="00CB4538" w:rsidP="00CB4538">
      <w:pPr>
        <w:pStyle w:val="BodyText2"/>
        <w:spacing w:after="120" w:line="400" w:lineRule="exact"/>
        <w:ind w:left="1030"/>
        <w:jc w:val="both"/>
        <w:rPr>
          <w:sz w:val="30"/>
          <w:szCs w:val="30"/>
          <w:rtl/>
        </w:rPr>
      </w:pPr>
      <w:r w:rsidRPr="00613BDF">
        <w:rPr>
          <w:sz w:val="30"/>
          <w:szCs w:val="30"/>
          <w:rtl/>
        </w:rPr>
        <w:t>المصدر:  مكتب الإحصاءات الحكومية</w:t>
      </w:r>
    </w:p>
    <w:p w:rsidR="001A20D8" w:rsidRDefault="00175840" w:rsidP="00CB4538">
      <w:pPr>
        <w:pStyle w:val="BodyText2"/>
        <w:spacing w:after="120" w:line="400" w:lineRule="exact"/>
        <w:jc w:val="center"/>
        <w:outlineLvl w:val="0"/>
        <w:rPr>
          <w:rFonts w:hint="cs"/>
          <w:b/>
          <w:bCs/>
          <w:sz w:val="36"/>
          <w:szCs w:val="36"/>
          <w:rtl/>
        </w:rPr>
      </w:pPr>
      <w:r>
        <w:rPr>
          <w:w w:val="103"/>
          <w:kern w:val="14"/>
          <w:szCs w:val="30"/>
          <w:rtl/>
          <w:lang w:eastAsia="en-US"/>
        </w:rPr>
        <w:br w:type="page"/>
      </w:r>
    </w:p>
    <w:p w:rsidR="00CB4538" w:rsidRPr="000B2DD0" w:rsidRDefault="00CB4538" w:rsidP="00CB4538">
      <w:pPr>
        <w:pStyle w:val="BodyText2"/>
        <w:spacing w:after="120" w:line="400" w:lineRule="exact"/>
        <w:jc w:val="center"/>
        <w:outlineLvl w:val="0"/>
        <w:rPr>
          <w:b/>
          <w:bCs/>
          <w:sz w:val="36"/>
          <w:szCs w:val="36"/>
          <w:rtl/>
        </w:rPr>
      </w:pPr>
      <w:r w:rsidRPr="000B2DD0">
        <w:rPr>
          <w:b/>
          <w:bCs/>
          <w:sz w:val="36"/>
          <w:szCs w:val="36"/>
          <w:rtl/>
        </w:rPr>
        <w:t>المرفق 2</w:t>
      </w:r>
    </w:p>
    <w:p w:rsidR="000B2DD0" w:rsidRPr="000B2DD0" w:rsidRDefault="000B2DD0" w:rsidP="000B2DD0">
      <w:pPr>
        <w:pStyle w:val="BodyText2"/>
        <w:spacing w:line="120" w:lineRule="exact"/>
        <w:jc w:val="center"/>
        <w:outlineLvl w:val="0"/>
        <w:rPr>
          <w:rFonts w:hint="cs"/>
          <w:b/>
          <w:bCs/>
          <w:sz w:val="12"/>
          <w:szCs w:val="30"/>
          <w:rtl/>
        </w:rPr>
      </w:pPr>
    </w:p>
    <w:p w:rsidR="00CB4538" w:rsidRDefault="00CB4538" w:rsidP="00CB4538">
      <w:pPr>
        <w:pStyle w:val="BodyText2"/>
        <w:spacing w:after="120" w:line="400" w:lineRule="exact"/>
        <w:jc w:val="center"/>
        <w:outlineLvl w:val="0"/>
        <w:rPr>
          <w:rFonts w:hint="cs"/>
          <w:b/>
          <w:bCs/>
          <w:sz w:val="36"/>
          <w:szCs w:val="36"/>
          <w:rtl/>
        </w:rPr>
      </w:pPr>
      <w:r w:rsidRPr="000B2DD0">
        <w:rPr>
          <w:b/>
          <w:bCs/>
          <w:sz w:val="36"/>
          <w:szCs w:val="36"/>
          <w:rtl/>
        </w:rPr>
        <w:t>المنظمات غير الحكومية</w:t>
      </w:r>
    </w:p>
    <w:p w:rsidR="000B2DD0" w:rsidRPr="000B2DD0" w:rsidRDefault="000B2DD0" w:rsidP="000B2DD0">
      <w:pPr>
        <w:pStyle w:val="BodyText2"/>
        <w:spacing w:line="120" w:lineRule="exact"/>
        <w:jc w:val="center"/>
        <w:outlineLvl w:val="0"/>
        <w:rPr>
          <w:rFonts w:hint="cs"/>
          <w:b/>
          <w:bCs/>
          <w:sz w:val="12"/>
          <w:szCs w:val="36"/>
          <w:rtl/>
        </w:rPr>
      </w:pPr>
    </w:p>
    <w:p w:rsidR="000B2DD0" w:rsidRDefault="00CB4538" w:rsidP="00CB4538">
      <w:pPr>
        <w:pStyle w:val="BodyText2"/>
        <w:spacing w:after="120" w:line="400" w:lineRule="exact"/>
        <w:ind w:left="1030" w:right="810"/>
        <w:jc w:val="both"/>
        <w:outlineLvl w:val="0"/>
        <w:rPr>
          <w:rFonts w:hint="cs"/>
          <w:b/>
          <w:bCs/>
          <w:sz w:val="30"/>
          <w:szCs w:val="30"/>
          <w:rtl/>
        </w:rPr>
      </w:pPr>
      <w:r w:rsidRPr="00613BDF">
        <w:rPr>
          <w:b/>
          <w:bCs/>
          <w:sz w:val="30"/>
          <w:szCs w:val="30"/>
          <w:rtl/>
        </w:rPr>
        <w:t>أنشطة اتحاد المنظمات النسائية في جمهورية مقدونيا التي تم تنفيذها من خلال طائفة من البرامج التالية:</w:t>
      </w:r>
    </w:p>
    <w:p w:rsidR="000B2DD0" w:rsidRPr="000B2DD0" w:rsidRDefault="000B2DD0" w:rsidP="000B2DD0">
      <w:pPr>
        <w:pStyle w:val="BodyText2"/>
        <w:spacing w:line="120" w:lineRule="exact"/>
        <w:ind w:left="1030" w:right="810"/>
        <w:jc w:val="both"/>
        <w:outlineLvl w:val="0"/>
        <w:rPr>
          <w:rFonts w:hint="cs"/>
          <w:b/>
          <w:bCs/>
          <w:sz w:val="12"/>
          <w:szCs w:val="30"/>
          <w:rtl/>
        </w:rPr>
      </w:pPr>
    </w:p>
    <w:p w:rsidR="00CB4538" w:rsidRDefault="00CB4538" w:rsidP="00CB4538">
      <w:pPr>
        <w:pStyle w:val="BodyText2"/>
        <w:spacing w:after="120" w:line="400" w:lineRule="exact"/>
        <w:ind w:left="1030"/>
        <w:jc w:val="both"/>
        <w:rPr>
          <w:rFonts w:hint="cs"/>
          <w:b/>
          <w:bCs/>
          <w:sz w:val="32"/>
          <w:szCs w:val="32"/>
          <w:rtl/>
        </w:rPr>
      </w:pPr>
      <w:r w:rsidRPr="000B2DD0">
        <w:rPr>
          <w:b/>
          <w:bCs/>
          <w:sz w:val="32"/>
          <w:szCs w:val="32"/>
          <w:rtl/>
        </w:rPr>
        <w:t xml:space="preserve">1 - </w:t>
      </w:r>
      <w:r w:rsidR="000B2DD0" w:rsidRPr="000B2DD0">
        <w:rPr>
          <w:rFonts w:hint="cs"/>
          <w:b/>
          <w:bCs/>
          <w:sz w:val="32"/>
          <w:szCs w:val="32"/>
          <w:rtl/>
        </w:rPr>
        <w:t xml:space="preserve">  </w:t>
      </w:r>
      <w:r w:rsidRPr="000B2DD0">
        <w:rPr>
          <w:b/>
          <w:bCs/>
          <w:sz w:val="32"/>
          <w:szCs w:val="32"/>
          <w:rtl/>
        </w:rPr>
        <w:t>برنامج تقوية المرأة في المجال السياسي</w:t>
      </w:r>
    </w:p>
    <w:p w:rsidR="00CB4538" w:rsidRPr="00613BDF" w:rsidRDefault="00CB4538" w:rsidP="00770A05">
      <w:pPr>
        <w:pStyle w:val="BodyText2"/>
        <w:spacing w:after="120" w:line="400" w:lineRule="exact"/>
        <w:ind w:left="1030" w:right="810"/>
        <w:jc w:val="both"/>
        <w:rPr>
          <w:sz w:val="30"/>
          <w:szCs w:val="30"/>
          <w:rtl/>
        </w:rPr>
      </w:pPr>
      <w:r w:rsidRPr="00770A05">
        <w:rPr>
          <w:sz w:val="30"/>
          <w:szCs w:val="30"/>
          <w:rtl/>
        </w:rPr>
        <w:t>الأهداف:</w:t>
      </w:r>
      <w:r w:rsidRPr="00613BDF">
        <w:rPr>
          <w:sz w:val="30"/>
          <w:szCs w:val="30"/>
          <w:rtl/>
        </w:rPr>
        <w:t xml:space="preserve"> تعزيز الفرص وتوفي</w:t>
      </w:r>
      <w:r w:rsidRPr="00613BDF">
        <w:rPr>
          <w:rFonts w:hint="cs"/>
          <w:sz w:val="30"/>
          <w:szCs w:val="30"/>
          <w:rtl/>
          <w:lang w:bidi="ar-EG"/>
        </w:rPr>
        <w:t>ر</w:t>
      </w:r>
      <w:r w:rsidRPr="00613BDF">
        <w:rPr>
          <w:sz w:val="30"/>
          <w:szCs w:val="30"/>
          <w:rtl/>
        </w:rPr>
        <w:t xml:space="preserve">ها من أجل مشاركة المرأة </w:t>
      </w:r>
      <w:r w:rsidRPr="00613BDF">
        <w:rPr>
          <w:rFonts w:hint="cs"/>
          <w:sz w:val="30"/>
          <w:szCs w:val="30"/>
          <w:rtl/>
          <w:lang w:bidi="ar-EG"/>
        </w:rPr>
        <w:t xml:space="preserve">في </w:t>
      </w:r>
      <w:r w:rsidRPr="00613BDF">
        <w:rPr>
          <w:sz w:val="30"/>
          <w:szCs w:val="30"/>
          <w:rtl/>
        </w:rPr>
        <w:t>اتخاذ القرارات وفي الهيئات الحكومية؛ والقيام بدور نشط في مجال اتخاذ الق</w:t>
      </w:r>
      <w:r w:rsidRPr="00613BDF">
        <w:rPr>
          <w:rFonts w:hint="cs"/>
          <w:sz w:val="30"/>
          <w:szCs w:val="30"/>
          <w:rtl/>
          <w:lang w:bidi="ar-EG"/>
        </w:rPr>
        <w:t>ر</w:t>
      </w:r>
      <w:r w:rsidRPr="00613BDF">
        <w:rPr>
          <w:sz w:val="30"/>
          <w:szCs w:val="30"/>
          <w:rtl/>
        </w:rPr>
        <w:t xml:space="preserve">ارات </w:t>
      </w:r>
      <w:r w:rsidRPr="00613BDF">
        <w:rPr>
          <w:rFonts w:hint="cs"/>
          <w:sz w:val="30"/>
          <w:szCs w:val="30"/>
          <w:rtl/>
          <w:lang w:bidi="ar-EG"/>
        </w:rPr>
        <w:t xml:space="preserve">من </w:t>
      </w:r>
      <w:r w:rsidRPr="00613BDF">
        <w:rPr>
          <w:sz w:val="30"/>
          <w:szCs w:val="30"/>
          <w:rtl/>
        </w:rPr>
        <w:t xml:space="preserve">أجل المرأة بهدف العمل على </w:t>
      </w:r>
      <w:r w:rsidRPr="00613BDF">
        <w:rPr>
          <w:rFonts w:hint="cs"/>
          <w:sz w:val="30"/>
          <w:szCs w:val="30"/>
          <w:rtl/>
          <w:lang w:bidi="ar-EG"/>
        </w:rPr>
        <w:t xml:space="preserve">ابراز </w:t>
      </w:r>
      <w:r w:rsidRPr="00613BDF">
        <w:rPr>
          <w:sz w:val="30"/>
          <w:szCs w:val="30"/>
          <w:rtl/>
        </w:rPr>
        <w:t>صورة الجنسين في المجتمع،</w:t>
      </w:r>
      <w:r w:rsidRPr="00613BDF">
        <w:rPr>
          <w:rFonts w:hint="cs"/>
          <w:sz w:val="30"/>
          <w:szCs w:val="30"/>
          <w:rtl/>
          <w:lang w:bidi="ar-EG"/>
        </w:rPr>
        <w:t xml:space="preserve"> و</w:t>
      </w:r>
      <w:r w:rsidRPr="00613BDF">
        <w:rPr>
          <w:sz w:val="30"/>
          <w:szCs w:val="30"/>
          <w:rtl/>
        </w:rPr>
        <w:t xml:space="preserve">بالتحديد في أوساط الأحزاب السياسية والسلطات؛  والارتقاء بمستوى الديمقراطية في جمهورية مقدونيا. </w:t>
      </w:r>
    </w:p>
    <w:p w:rsidR="000B2DD0" w:rsidRPr="000B2DD0" w:rsidRDefault="000B2DD0" w:rsidP="000B2DD0">
      <w:pPr>
        <w:pStyle w:val="BodyText2"/>
        <w:spacing w:line="120" w:lineRule="exact"/>
        <w:jc w:val="both"/>
        <w:rPr>
          <w:sz w:val="12"/>
          <w:szCs w:val="30"/>
          <w:rtl/>
        </w:rPr>
      </w:pPr>
    </w:p>
    <w:p w:rsidR="00CB4538" w:rsidRPr="000B2DD0" w:rsidRDefault="00770A05" w:rsidP="00770A05">
      <w:pPr>
        <w:pStyle w:val="BodyText2"/>
        <w:spacing w:after="120" w:line="400" w:lineRule="exact"/>
        <w:ind w:left="1030" w:right="990"/>
        <w:jc w:val="both"/>
        <w:rPr>
          <w:b/>
          <w:bCs/>
          <w:sz w:val="32"/>
          <w:szCs w:val="32"/>
          <w:rtl/>
        </w:rPr>
      </w:pPr>
      <w:r>
        <w:rPr>
          <w:rFonts w:hint="cs"/>
          <w:b/>
          <w:bCs/>
          <w:sz w:val="32"/>
          <w:szCs w:val="32"/>
          <w:rtl/>
        </w:rPr>
        <w:t xml:space="preserve"> 2 -</w:t>
      </w:r>
      <w:r w:rsidR="00CB4538" w:rsidRPr="000B2DD0">
        <w:rPr>
          <w:b/>
          <w:bCs/>
          <w:sz w:val="32"/>
          <w:szCs w:val="32"/>
          <w:rtl/>
        </w:rPr>
        <w:t xml:space="preserve"> </w:t>
      </w:r>
      <w:r w:rsidR="000B2DD0" w:rsidRPr="000B2DD0">
        <w:rPr>
          <w:rFonts w:hint="cs"/>
          <w:b/>
          <w:bCs/>
          <w:sz w:val="32"/>
          <w:szCs w:val="32"/>
          <w:rtl/>
        </w:rPr>
        <w:t xml:space="preserve">  </w:t>
      </w:r>
      <w:r w:rsidR="00CB4538" w:rsidRPr="000B2DD0">
        <w:rPr>
          <w:b/>
          <w:bCs/>
          <w:sz w:val="32"/>
          <w:szCs w:val="32"/>
          <w:rtl/>
        </w:rPr>
        <w:t>برنامج تقديم الدعم للمرأة وتقويتها</w:t>
      </w:r>
    </w:p>
    <w:p w:rsidR="000B2DD0" w:rsidRDefault="00CB4538" w:rsidP="00770A05">
      <w:pPr>
        <w:pStyle w:val="BodyText2"/>
        <w:spacing w:after="120" w:line="400" w:lineRule="exact"/>
        <w:ind w:left="1030" w:right="810"/>
        <w:jc w:val="both"/>
        <w:rPr>
          <w:rFonts w:hint="cs"/>
          <w:sz w:val="30"/>
          <w:szCs w:val="30"/>
          <w:rtl/>
        </w:rPr>
      </w:pPr>
      <w:r w:rsidRPr="00770A05">
        <w:rPr>
          <w:b/>
          <w:bCs/>
          <w:sz w:val="30"/>
          <w:szCs w:val="30"/>
          <w:rtl/>
        </w:rPr>
        <w:t xml:space="preserve"> </w:t>
      </w:r>
      <w:r w:rsidRPr="00770A05">
        <w:rPr>
          <w:sz w:val="30"/>
          <w:szCs w:val="30"/>
          <w:rtl/>
        </w:rPr>
        <w:t>الأهداف:</w:t>
      </w:r>
      <w:r w:rsidRPr="00613BDF">
        <w:rPr>
          <w:sz w:val="30"/>
          <w:szCs w:val="30"/>
          <w:rtl/>
        </w:rPr>
        <w:t xml:space="preserve"> تتمثل الأهداف في تقديم العون ودعم وتطوير منظمات المرأة المحلية، و</w:t>
      </w:r>
      <w:r w:rsidRPr="00613BDF">
        <w:rPr>
          <w:rFonts w:hint="cs"/>
          <w:sz w:val="30"/>
          <w:szCs w:val="30"/>
          <w:rtl/>
          <w:lang w:bidi="ar-EG"/>
        </w:rPr>
        <w:t>ال</w:t>
      </w:r>
      <w:r w:rsidRPr="00613BDF">
        <w:rPr>
          <w:sz w:val="30"/>
          <w:szCs w:val="30"/>
          <w:rtl/>
        </w:rPr>
        <w:t xml:space="preserve">جماعات </w:t>
      </w:r>
      <w:r w:rsidRPr="00613BDF">
        <w:rPr>
          <w:rFonts w:hint="cs"/>
          <w:sz w:val="30"/>
          <w:szCs w:val="30"/>
          <w:rtl/>
          <w:lang w:bidi="ar-EG"/>
        </w:rPr>
        <w:t>النسوية</w:t>
      </w:r>
      <w:r w:rsidRPr="00613BDF">
        <w:rPr>
          <w:sz w:val="30"/>
          <w:szCs w:val="30"/>
          <w:rtl/>
        </w:rPr>
        <w:t>،</w:t>
      </w:r>
      <w:r w:rsidRPr="00613BDF">
        <w:rPr>
          <w:rFonts w:hint="cs"/>
          <w:sz w:val="30"/>
          <w:szCs w:val="30"/>
          <w:rtl/>
          <w:lang w:bidi="ar-EG"/>
        </w:rPr>
        <w:t xml:space="preserve"> </w:t>
      </w:r>
      <w:r w:rsidRPr="00613BDF">
        <w:rPr>
          <w:sz w:val="30"/>
          <w:szCs w:val="30"/>
          <w:rtl/>
        </w:rPr>
        <w:t>وفرادى النساء،</w:t>
      </w:r>
      <w:r w:rsidRPr="00613BDF">
        <w:rPr>
          <w:rFonts w:hint="cs"/>
          <w:sz w:val="30"/>
          <w:szCs w:val="30"/>
          <w:rtl/>
          <w:lang w:bidi="ar-EG"/>
        </w:rPr>
        <w:t xml:space="preserve"> </w:t>
      </w:r>
      <w:r w:rsidRPr="00613BDF">
        <w:rPr>
          <w:sz w:val="30"/>
          <w:szCs w:val="30"/>
          <w:rtl/>
        </w:rPr>
        <w:t>وتثقيفهن بشأن صحتهن، وتمكينهن، وحماية النساء ضحايا العنف،وتقديم الدعم من خلال الأنشطة الإنسانية،وتطوير قدرات المرأة في مجال التجارة والأعمال،وتقويتها اجتماعيا واقتصاديا وتوفير العمل لها.</w:t>
      </w:r>
    </w:p>
    <w:p w:rsidR="000B2DD0" w:rsidRPr="000B2DD0" w:rsidRDefault="000B2DD0" w:rsidP="000B2DD0">
      <w:pPr>
        <w:pStyle w:val="BodyText2"/>
        <w:spacing w:line="120" w:lineRule="exact"/>
        <w:ind w:left="1030" w:right="810"/>
        <w:jc w:val="both"/>
        <w:rPr>
          <w:rFonts w:hint="cs"/>
          <w:sz w:val="12"/>
          <w:szCs w:val="30"/>
          <w:rtl/>
        </w:rPr>
      </w:pPr>
    </w:p>
    <w:p w:rsidR="00CB4538" w:rsidRPr="000B2DD0" w:rsidRDefault="00770A05" w:rsidP="00770A05">
      <w:pPr>
        <w:pStyle w:val="BodyText2"/>
        <w:spacing w:after="120" w:line="400" w:lineRule="exact"/>
        <w:ind w:left="1030" w:right="810"/>
        <w:jc w:val="both"/>
        <w:rPr>
          <w:b/>
          <w:bCs/>
          <w:sz w:val="32"/>
          <w:szCs w:val="32"/>
          <w:rtl/>
        </w:rPr>
      </w:pPr>
      <w:r>
        <w:rPr>
          <w:rFonts w:hint="cs"/>
          <w:b/>
          <w:bCs/>
          <w:sz w:val="32"/>
          <w:szCs w:val="32"/>
          <w:rtl/>
        </w:rPr>
        <w:t xml:space="preserve">3 -   </w:t>
      </w:r>
      <w:r w:rsidR="00CB4538" w:rsidRPr="000B2DD0">
        <w:rPr>
          <w:b/>
          <w:bCs/>
          <w:sz w:val="32"/>
          <w:szCs w:val="32"/>
          <w:rtl/>
        </w:rPr>
        <w:t>مركز وثائق البرنامج</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الأهداف: تتمثل في جمع وصيانة السجلات ووثائق البيانات المتعلقة بالحركة غير الحكومية من أجل المرأة؛ وإنشاء قاعدة بيانات، وتبادل المعلومات؛  و</w:t>
      </w:r>
      <w:r w:rsidRPr="00613BDF">
        <w:rPr>
          <w:rFonts w:hint="cs"/>
          <w:sz w:val="30"/>
          <w:szCs w:val="30"/>
          <w:rtl/>
          <w:lang w:bidi="ar-EG"/>
        </w:rPr>
        <w:t>ا</w:t>
      </w:r>
      <w:r w:rsidRPr="00613BDF">
        <w:rPr>
          <w:sz w:val="30"/>
          <w:szCs w:val="30"/>
          <w:rtl/>
        </w:rPr>
        <w:t>جر</w:t>
      </w:r>
      <w:r w:rsidRPr="00613BDF">
        <w:rPr>
          <w:rFonts w:hint="cs"/>
          <w:sz w:val="30"/>
          <w:szCs w:val="30"/>
          <w:rtl/>
          <w:lang w:bidi="ar-EG"/>
        </w:rPr>
        <w:t xml:space="preserve">اء </w:t>
      </w:r>
      <w:r w:rsidRPr="00613BDF">
        <w:rPr>
          <w:sz w:val="30"/>
          <w:szCs w:val="30"/>
          <w:rtl/>
        </w:rPr>
        <w:t xml:space="preserve">البحوث </w:t>
      </w:r>
      <w:r w:rsidRPr="00613BDF">
        <w:rPr>
          <w:rFonts w:hint="cs"/>
          <w:sz w:val="30"/>
          <w:szCs w:val="30"/>
          <w:rtl/>
          <w:lang w:bidi="ar-EG"/>
        </w:rPr>
        <w:t>المتعلقة ب</w:t>
      </w:r>
      <w:r w:rsidRPr="00613BDF">
        <w:rPr>
          <w:sz w:val="30"/>
          <w:szCs w:val="30"/>
          <w:rtl/>
        </w:rPr>
        <w:t xml:space="preserve">مشاكل المرأة </w:t>
      </w:r>
      <w:r w:rsidRPr="00613BDF">
        <w:rPr>
          <w:rFonts w:hint="cs"/>
          <w:sz w:val="30"/>
          <w:szCs w:val="30"/>
          <w:rtl/>
          <w:lang w:bidi="ar-EG"/>
        </w:rPr>
        <w:t xml:space="preserve">من أجل </w:t>
      </w:r>
      <w:r w:rsidRPr="00613BDF">
        <w:rPr>
          <w:sz w:val="30"/>
          <w:szCs w:val="30"/>
          <w:rtl/>
        </w:rPr>
        <w:t>تعزيز وت</w:t>
      </w:r>
      <w:r w:rsidRPr="00613BDF">
        <w:rPr>
          <w:rFonts w:hint="cs"/>
          <w:sz w:val="30"/>
          <w:szCs w:val="30"/>
          <w:rtl/>
          <w:lang w:bidi="ar-EG"/>
        </w:rPr>
        <w:t>أ</w:t>
      </w:r>
      <w:r w:rsidRPr="00613BDF">
        <w:rPr>
          <w:sz w:val="30"/>
          <w:szCs w:val="30"/>
          <w:rtl/>
        </w:rPr>
        <w:t xml:space="preserve">كيد </w:t>
      </w:r>
      <w:r w:rsidRPr="00613BDF">
        <w:rPr>
          <w:rFonts w:hint="cs"/>
          <w:sz w:val="30"/>
          <w:szCs w:val="30"/>
          <w:rtl/>
          <w:lang w:bidi="ar-EG"/>
        </w:rPr>
        <w:t>ال</w:t>
      </w:r>
      <w:r w:rsidRPr="00613BDF">
        <w:rPr>
          <w:sz w:val="30"/>
          <w:szCs w:val="30"/>
          <w:rtl/>
        </w:rPr>
        <w:t xml:space="preserve">أفكار والحركة </w:t>
      </w:r>
      <w:r w:rsidRPr="00613BDF">
        <w:rPr>
          <w:rFonts w:hint="cs"/>
          <w:sz w:val="30"/>
          <w:szCs w:val="30"/>
          <w:rtl/>
          <w:lang w:bidi="ar-EG"/>
        </w:rPr>
        <w:t>ال</w:t>
      </w:r>
      <w:r w:rsidRPr="00613BDF">
        <w:rPr>
          <w:sz w:val="30"/>
          <w:szCs w:val="30"/>
          <w:rtl/>
        </w:rPr>
        <w:t>نسائية، وتوفير خدمات قاعدة بي</w:t>
      </w:r>
      <w:r w:rsidRPr="00613BDF">
        <w:rPr>
          <w:rFonts w:hint="cs"/>
          <w:sz w:val="30"/>
          <w:szCs w:val="30"/>
          <w:rtl/>
          <w:lang w:bidi="ar-EG"/>
        </w:rPr>
        <w:t>ا</w:t>
      </w:r>
      <w:r w:rsidRPr="00613BDF">
        <w:rPr>
          <w:sz w:val="30"/>
          <w:szCs w:val="30"/>
          <w:rtl/>
        </w:rPr>
        <w:t xml:space="preserve">نات </w:t>
      </w:r>
      <w:r w:rsidRPr="00613BDF">
        <w:rPr>
          <w:rFonts w:hint="cs"/>
          <w:sz w:val="30"/>
          <w:szCs w:val="30"/>
          <w:rtl/>
          <w:lang w:bidi="ar-EG"/>
        </w:rPr>
        <w:t xml:space="preserve">تصلح </w:t>
      </w:r>
      <w:r w:rsidRPr="00613BDF">
        <w:rPr>
          <w:sz w:val="30"/>
          <w:szCs w:val="30"/>
          <w:rtl/>
        </w:rPr>
        <w:t xml:space="preserve">أساسا </w:t>
      </w:r>
      <w:r w:rsidRPr="00613BDF">
        <w:rPr>
          <w:rFonts w:hint="cs"/>
          <w:sz w:val="30"/>
          <w:szCs w:val="30"/>
          <w:rtl/>
          <w:lang w:bidi="ar-EG"/>
        </w:rPr>
        <w:t>لوضع ا</w:t>
      </w:r>
      <w:r w:rsidRPr="00613BDF">
        <w:rPr>
          <w:sz w:val="30"/>
          <w:szCs w:val="30"/>
          <w:rtl/>
        </w:rPr>
        <w:t xml:space="preserve">لأهداف الاستراتيجية والبرنامجية </w:t>
      </w:r>
      <w:r w:rsidRPr="00613BDF">
        <w:rPr>
          <w:rFonts w:hint="cs"/>
          <w:sz w:val="30"/>
          <w:szCs w:val="30"/>
          <w:rtl/>
          <w:lang w:bidi="ar-EG"/>
        </w:rPr>
        <w:t>ل</w:t>
      </w:r>
      <w:r w:rsidRPr="00613BDF">
        <w:rPr>
          <w:sz w:val="30"/>
          <w:szCs w:val="30"/>
          <w:rtl/>
        </w:rPr>
        <w:t>لمنظمة.  وقد وضع  الاتحاد قاعدة بيانات تحتوي على وثائق وبيانات مسجلة ومختارة ومصنفة (مواد خطية، ومسموعة ومرئية</w:t>
      </w:r>
      <w:r>
        <w:rPr>
          <w:sz w:val="30"/>
          <w:szCs w:val="30"/>
          <w:rtl/>
        </w:rPr>
        <w:t>)</w:t>
      </w:r>
      <w:r w:rsidRPr="00613BDF">
        <w:rPr>
          <w:sz w:val="30"/>
          <w:szCs w:val="30"/>
          <w:rtl/>
        </w:rPr>
        <w:t xml:space="preserve"> عن المرأة والأنشطة </w:t>
      </w:r>
      <w:r w:rsidRPr="00613BDF">
        <w:rPr>
          <w:rFonts w:hint="cs"/>
          <w:sz w:val="30"/>
          <w:szCs w:val="30"/>
          <w:rtl/>
          <w:lang w:bidi="ar-EG"/>
        </w:rPr>
        <w:t xml:space="preserve">غير </w:t>
      </w:r>
      <w:r w:rsidRPr="00613BDF">
        <w:rPr>
          <w:sz w:val="30"/>
          <w:szCs w:val="30"/>
          <w:rtl/>
        </w:rPr>
        <w:t xml:space="preserve">الحكومية التي تقوم بها المرأة في جمهورية مقدونيا.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وستستخدم قاعدة البيانات لتبادل المعلومات والاتصال مع المنظمات والمؤسسات غير الحكومية والحكومية،وإجراء البحوث في المسائل التي تتعلق ب</w:t>
      </w:r>
      <w:r w:rsidRPr="00613BDF">
        <w:rPr>
          <w:rFonts w:hint="cs"/>
          <w:sz w:val="30"/>
          <w:szCs w:val="30"/>
          <w:rtl/>
          <w:lang w:bidi="ar-EG"/>
        </w:rPr>
        <w:t>المرأة</w:t>
      </w:r>
      <w:r w:rsidRPr="00613BDF">
        <w:rPr>
          <w:sz w:val="30"/>
          <w:szCs w:val="30"/>
          <w:rtl/>
        </w:rPr>
        <w:t>، وتقديم الخدمات للمستخدمين المحتملين (المواد والبيانات</w:t>
      </w:r>
      <w:r>
        <w:rPr>
          <w:sz w:val="30"/>
          <w:szCs w:val="30"/>
          <w:rtl/>
        </w:rPr>
        <w:t>)</w:t>
      </w:r>
      <w:r w:rsidRPr="00613BDF">
        <w:rPr>
          <w:sz w:val="30"/>
          <w:szCs w:val="30"/>
          <w:rtl/>
        </w:rPr>
        <w:t>.</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 xml:space="preserve">في ما يلي </w:t>
      </w:r>
      <w:r w:rsidRPr="00613BDF">
        <w:rPr>
          <w:sz w:val="30"/>
          <w:szCs w:val="30"/>
          <w:rtl/>
        </w:rPr>
        <w:t xml:space="preserve">النتائج المتوقعة للمشروع:  </w:t>
      </w:r>
      <w:r w:rsidRPr="00613BDF">
        <w:rPr>
          <w:rFonts w:hint="cs"/>
          <w:sz w:val="30"/>
          <w:szCs w:val="30"/>
          <w:rtl/>
          <w:lang w:bidi="ar-EG"/>
        </w:rPr>
        <w:t xml:space="preserve">مجموعة </w:t>
      </w:r>
      <w:r w:rsidRPr="00613BDF">
        <w:rPr>
          <w:sz w:val="30"/>
          <w:szCs w:val="30"/>
          <w:rtl/>
        </w:rPr>
        <w:t>خصبة من مواد البيانات</w:t>
      </w:r>
      <w:r w:rsidRPr="00613BDF">
        <w:rPr>
          <w:rFonts w:hint="cs"/>
          <w:sz w:val="30"/>
          <w:szCs w:val="30"/>
          <w:rtl/>
          <w:lang w:bidi="ar-EG"/>
        </w:rPr>
        <w:t xml:space="preserve"> </w:t>
      </w:r>
      <w:r w:rsidRPr="00613BDF">
        <w:rPr>
          <w:sz w:val="30"/>
          <w:szCs w:val="30"/>
          <w:rtl/>
        </w:rPr>
        <w:t>(التاريخية والحالية</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عن</w:t>
      </w:r>
      <w:r w:rsidRPr="00613BDF">
        <w:rPr>
          <w:sz w:val="30"/>
          <w:szCs w:val="30"/>
          <w:rtl/>
        </w:rPr>
        <w:t xml:space="preserve"> الأنشطة غير الحكومية المتعلقة با</w:t>
      </w:r>
      <w:r w:rsidRPr="00613BDF">
        <w:rPr>
          <w:rFonts w:hint="cs"/>
          <w:sz w:val="30"/>
          <w:szCs w:val="30"/>
          <w:rtl/>
          <w:lang w:bidi="ar-EG"/>
        </w:rPr>
        <w:t>لمرأة؛</w:t>
      </w:r>
      <w:r w:rsidRPr="00613BDF">
        <w:rPr>
          <w:sz w:val="30"/>
          <w:szCs w:val="30"/>
          <w:rtl/>
        </w:rPr>
        <w:t xml:space="preserve"> زيادة الشف</w:t>
      </w:r>
      <w:r w:rsidRPr="00613BDF">
        <w:rPr>
          <w:rFonts w:hint="cs"/>
          <w:sz w:val="30"/>
          <w:szCs w:val="30"/>
          <w:rtl/>
          <w:lang w:bidi="ar-EG"/>
        </w:rPr>
        <w:t>ا</w:t>
      </w:r>
      <w:r w:rsidRPr="00613BDF">
        <w:rPr>
          <w:sz w:val="30"/>
          <w:szCs w:val="30"/>
          <w:rtl/>
        </w:rPr>
        <w:t xml:space="preserve">فية في أنشطة اتحاد المنظمات النسائية في جمهورية مقدونيا؛  تحسين </w:t>
      </w:r>
      <w:r w:rsidRPr="00613BDF">
        <w:rPr>
          <w:rFonts w:hint="cs"/>
          <w:sz w:val="30"/>
          <w:szCs w:val="30"/>
          <w:rtl/>
          <w:lang w:bidi="ar-EG"/>
        </w:rPr>
        <w:t xml:space="preserve">جودة تنظيم </w:t>
      </w:r>
      <w:r w:rsidRPr="00613BDF">
        <w:rPr>
          <w:sz w:val="30"/>
          <w:szCs w:val="30"/>
          <w:rtl/>
        </w:rPr>
        <w:t>المش</w:t>
      </w:r>
      <w:r w:rsidRPr="00613BDF">
        <w:rPr>
          <w:rFonts w:hint="cs"/>
          <w:sz w:val="30"/>
          <w:szCs w:val="30"/>
          <w:rtl/>
          <w:lang w:bidi="ar-EG"/>
        </w:rPr>
        <w:t>ا</w:t>
      </w:r>
      <w:r w:rsidRPr="00613BDF">
        <w:rPr>
          <w:sz w:val="30"/>
          <w:szCs w:val="30"/>
          <w:rtl/>
        </w:rPr>
        <w:t>ر</w:t>
      </w:r>
      <w:r w:rsidRPr="00613BDF">
        <w:rPr>
          <w:rFonts w:hint="cs"/>
          <w:sz w:val="30"/>
          <w:szCs w:val="30"/>
          <w:rtl/>
          <w:lang w:bidi="ar-EG"/>
        </w:rPr>
        <w:t>ي</w:t>
      </w:r>
      <w:r w:rsidRPr="00613BDF">
        <w:rPr>
          <w:sz w:val="30"/>
          <w:szCs w:val="30"/>
          <w:rtl/>
        </w:rPr>
        <w:t xml:space="preserve">ع </w:t>
      </w:r>
      <w:r w:rsidRPr="00613BDF">
        <w:rPr>
          <w:rFonts w:hint="cs"/>
          <w:sz w:val="30"/>
          <w:szCs w:val="30"/>
          <w:rtl/>
          <w:lang w:bidi="ar-EG"/>
        </w:rPr>
        <w:t>حسب</w:t>
      </w:r>
      <w:r w:rsidRPr="00613BDF">
        <w:rPr>
          <w:sz w:val="30"/>
          <w:szCs w:val="30"/>
          <w:rtl/>
        </w:rPr>
        <w:t xml:space="preserve"> </w:t>
      </w:r>
      <w:r w:rsidRPr="00613BDF">
        <w:rPr>
          <w:rFonts w:hint="cs"/>
          <w:sz w:val="30"/>
          <w:szCs w:val="30"/>
          <w:rtl/>
          <w:lang w:bidi="ar-EG"/>
        </w:rPr>
        <w:t>ا</w:t>
      </w:r>
      <w:r w:rsidRPr="00613BDF">
        <w:rPr>
          <w:sz w:val="30"/>
          <w:szCs w:val="30"/>
          <w:rtl/>
        </w:rPr>
        <w:t>لسياق،</w:t>
      </w:r>
      <w:r w:rsidRPr="00613BDF">
        <w:rPr>
          <w:rFonts w:hint="cs"/>
          <w:sz w:val="30"/>
          <w:szCs w:val="30"/>
          <w:rtl/>
          <w:lang w:bidi="ar-EG"/>
        </w:rPr>
        <w:t xml:space="preserve"> </w:t>
      </w:r>
      <w:r w:rsidRPr="00613BDF">
        <w:rPr>
          <w:sz w:val="30"/>
          <w:szCs w:val="30"/>
          <w:rtl/>
        </w:rPr>
        <w:t xml:space="preserve">وتوفير الفرص للأفكار </w:t>
      </w:r>
      <w:r w:rsidRPr="00613BDF">
        <w:rPr>
          <w:rFonts w:hint="cs"/>
          <w:sz w:val="30"/>
          <w:szCs w:val="30"/>
          <w:rtl/>
          <w:lang w:bidi="ar-EG"/>
        </w:rPr>
        <w:t>ال</w:t>
      </w:r>
      <w:r w:rsidRPr="00613BDF">
        <w:rPr>
          <w:sz w:val="30"/>
          <w:szCs w:val="30"/>
          <w:rtl/>
        </w:rPr>
        <w:t xml:space="preserve">جديدة ولتحقيق الاستراتيجية؛  زيادة تدفق المعلومات وتبادلها بين المنظمات المحلية والدولية وغير الحكومية. </w:t>
      </w:r>
    </w:p>
    <w:p w:rsidR="00770A05" w:rsidRPr="00770A05" w:rsidRDefault="00770A05" w:rsidP="00770A05">
      <w:pPr>
        <w:pStyle w:val="BodyText2"/>
        <w:spacing w:line="120" w:lineRule="exact"/>
        <w:ind w:right="810"/>
        <w:jc w:val="both"/>
        <w:rPr>
          <w:sz w:val="12"/>
          <w:szCs w:val="30"/>
          <w:rtl/>
        </w:rPr>
      </w:pPr>
    </w:p>
    <w:p w:rsidR="00CB4538" w:rsidRPr="00770A05" w:rsidRDefault="00770A05" w:rsidP="00770A05">
      <w:pPr>
        <w:pStyle w:val="BodyText2"/>
        <w:spacing w:after="120" w:line="400" w:lineRule="exact"/>
        <w:ind w:left="1030" w:right="810"/>
        <w:jc w:val="both"/>
        <w:rPr>
          <w:rFonts w:hint="cs"/>
          <w:b/>
          <w:bCs/>
          <w:sz w:val="32"/>
          <w:szCs w:val="32"/>
          <w:rtl/>
          <w:lang w:bidi="ar-EG"/>
        </w:rPr>
      </w:pPr>
      <w:r w:rsidRPr="00770A05">
        <w:rPr>
          <w:rFonts w:hint="cs"/>
          <w:b/>
          <w:bCs/>
          <w:sz w:val="32"/>
          <w:szCs w:val="32"/>
          <w:rtl/>
        </w:rPr>
        <w:t xml:space="preserve">4 -   </w:t>
      </w:r>
      <w:r w:rsidR="00CB4538" w:rsidRPr="00770A05">
        <w:rPr>
          <w:b/>
          <w:bCs/>
          <w:sz w:val="32"/>
          <w:szCs w:val="32"/>
          <w:rtl/>
        </w:rPr>
        <w:t>برنامج</w:t>
      </w:r>
      <w:r w:rsidRPr="00770A05">
        <w:rPr>
          <w:rFonts w:hint="cs"/>
          <w:b/>
          <w:bCs/>
          <w:sz w:val="32"/>
          <w:szCs w:val="32"/>
          <w:rtl/>
          <w:lang w:bidi="ar-EG"/>
        </w:rPr>
        <w:t xml:space="preserve"> </w:t>
      </w:r>
      <w:r w:rsidR="00CB4538" w:rsidRPr="00770A05">
        <w:rPr>
          <w:rFonts w:hint="cs"/>
          <w:b/>
          <w:bCs/>
          <w:sz w:val="32"/>
          <w:szCs w:val="32"/>
          <w:rtl/>
          <w:lang w:bidi="ar-EG"/>
        </w:rPr>
        <w:t>-</w:t>
      </w:r>
      <w:r w:rsidRPr="00770A05">
        <w:rPr>
          <w:rFonts w:hint="cs"/>
          <w:b/>
          <w:bCs/>
          <w:sz w:val="32"/>
          <w:szCs w:val="32"/>
          <w:rtl/>
        </w:rPr>
        <w:t xml:space="preserve"> </w:t>
      </w:r>
      <w:r w:rsidR="00CB4538" w:rsidRPr="00770A05">
        <w:rPr>
          <w:b/>
          <w:bCs/>
          <w:sz w:val="32"/>
          <w:szCs w:val="32"/>
          <w:rtl/>
        </w:rPr>
        <w:t>مركز المرأة</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 xml:space="preserve">الأهداف:  تتمثل  في حفز ودعم الشابات والفتيات؛ توفير المنشورات؛ تهيئة الفرصة لتطوير دراسات الجنس المتعلقة بالأنثى؛ التثقيف </w:t>
      </w:r>
      <w:r w:rsidRPr="00613BDF">
        <w:rPr>
          <w:rFonts w:hint="cs"/>
          <w:sz w:val="30"/>
          <w:szCs w:val="30"/>
          <w:rtl/>
          <w:lang w:bidi="ar-EG"/>
        </w:rPr>
        <w:t>و</w:t>
      </w:r>
      <w:r w:rsidRPr="00613BDF">
        <w:rPr>
          <w:sz w:val="30"/>
          <w:szCs w:val="30"/>
          <w:rtl/>
        </w:rPr>
        <w:t>الحوار؛  اكتساب مهارات جديدة</w:t>
      </w:r>
      <w:r w:rsidRPr="00613BDF">
        <w:rPr>
          <w:rFonts w:hint="cs"/>
          <w:sz w:val="30"/>
          <w:szCs w:val="30"/>
          <w:rtl/>
          <w:lang w:bidi="ar-EG"/>
        </w:rPr>
        <w:t xml:space="preserve"> </w:t>
      </w:r>
      <w:r>
        <w:rPr>
          <w:sz w:val="30"/>
          <w:szCs w:val="30"/>
          <w:rtl/>
        </w:rPr>
        <w:t>(</w:t>
      </w:r>
      <w:r w:rsidRPr="00613BDF">
        <w:rPr>
          <w:sz w:val="30"/>
          <w:szCs w:val="30"/>
          <w:rtl/>
        </w:rPr>
        <w:t>اللغات الأجنبية وطائفة من لغات الفئات الإثنية</w:t>
      </w:r>
      <w:r>
        <w:rPr>
          <w:sz w:val="30"/>
          <w:szCs w:val="30"/>
          <w:rtl/>
        </w:rPr>
        <w:t>)</w:t>
      </w:r>
      <w:r w:rsidRPr="00613BDF">
        <w:rPr>
          <w:sz w:val="30"/>
          <w:szCs w:val="30"/>
          <w:rtl/>
        </w:rPr>
        <w:t>.</w:t>
      </w:r>
    </w:p>
    <w:p w:rsidR="009B79E6" w:rsidRPr="009B79E6" w:rsidRDefault="009B79E6" w:rsidP="009B79E6">
      <w:pPr>
        <w:pStyle w:val="BodyText2"/>
        <w:spacing w:line="120" w:lineRule="exact"/>
        <w:ind w:left="1030" w:right="810"/>
        <w:jc w:val="both"/>
        <w:rPr>
          <w:sz w:val="12"/>
          <w:szCs w:val="30"/>
          <w:rtl/>
        </w:rPr>
      </w:pPr>
    </w:p>
    <w:p w:rsidR="00CB4538" w:rsidRPr="009B79E6" w:rsidRDefault="009B79E6" w:rsidP="009B79E6">
      <w:pPr>
        <w:pStyle w:val="BodyText2"/>
        <w:spacing w:after="120" w:line="400" w:lineRule="exact"/>
        <w:ind w:left="1030" w:right="810"/>
        <w:jc w:val="both"/>
        <w:rPr>
          <w:b/>
          <w:bCs/>
          <w:sz w:val="32"/>
          <w:szCs w:val="32"/>
          <w:rtl/>
        </w:rPr>
      </w:pPr>
      <w:r w:rsidRPr="009B79E6">
        <w:rPr>
          <w:rFonts w:hint="cs"/>
          <w:b/>
          <w:bCs/>
          <w:sz w:val="32"/>
          <w:szCs w:val="32"/>
          <w:rtl/>
        </w:rPr>
        <w:t xml:space="preserve">5 -   </w:t>
      </w:r>
      <w:r w:rsidR="00CB4538" w:rsidRPr="009B79E6">
        <w:rPr>
          <w:b/>
          <w:bCs/>
          <w:sz w:val="32"/>
          <w:szCs w:val="32"/>
          <w:rtl/>
        </w:rPr>
        <w:t>برنامج حماية السلم وفض المنازعات</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 xml:space="preserve">الأهداف:  تتمثل في صون السلم في جمهورية مقدونيا والمنطقة، التخفيف من آثار الصراعات،إقامة علاقات بين الشعب بمختلف فئاته الإثنية والدينية. </w:t>
      </w:r>
    </w:p>
    <w:p w:rsidR="009B79E6" w:rsidRPr="009B79E6" w:rsidRDefault="009B79E6" w:rsidP="009B79E6">
      <w:pPr>
        <w:pStyle w:val="BodyText2"/>
        <w:spacing w:line="120" w:lineRule="exact"/>
        <w:ind w:left="1030" w:right="810"/>
        <w:jc w:val="both"/>
        <w:rPr>
          <w:rFonts w:hint="cs"/>
          <w:sz w:val="12"/>
          <w:szCs w:val="30"/>
          <w:rtl/>
          <w:lang w:bidi="ar-EG"/>
        </w:rPr>
      </w:pPr>
    </w:p>
    <w:p w:rsidR="00CB4538" w:rsidRPr="009B79E6" w:rsidRDefault="009B79E6" w:rsidP="009B79E6">
      <w:pPr>
        <w:pStyle w:val="BodyText2"/>
        <w:spacing w:after="120" w:line="400" w:lineRule="exact"/>
        <w:ind w:left="1030" w:right="810"/>
        <w:jc w:val="both"/>
        <w:rPr>
          <w:b/>
          <w:bCs/>
          <w:sz w:val="32"/>
          <w:szCs w:val="32"/>
          <w:rtl/>
        </w:rPr>
      </w:pPr>
      <w:r w:rsidRPr="009B79E6">
        <w:rPr>
          <w:rFonts w:hint="cs"/>
          <w:b/>
          <w:bCs/>
          <w:sz w:val="32"/>
          <w:szCs w:val="32"/>
          <w:rtl/>
        </w:rPr>
        <w:t xml:space="preserve">6 -   </w:t>
      </w:r>
      <w:r w:rsidR="00CB4538" w:rsidRPr="009B79E6">
        <w:rPr>
          <w:b/>
          <w:bCs/>
          <w:sz w:val="32"/>
          <w:szCs w:val="32"/>
          <w:rtl/>
        </w:rPr>
        <w:t>برنامج م</w:t>
      </w:r>
      <w:r w:rsidR="00CB4538" w:rsidRPr="009B79E6">
        <w:rPr>
          <w:rFonts w:hint="cs"/>
          <w:b/>
          <w:bCs/>
          <w:sz w:val="32"/>
          <w:szCs w:val="32"/>
          <w:rtl/>
          <w:lang w:bidi="ar-EG"/>
        </w:rPr>
        <w:t xml:space="preserve">كافحة </w:t>
      </w:r>
      <w:r w:rsidR="00CB4538" w:rsidRPr="009B79E6">
        <w:rPr>
          <w:b/>
          <w:bCs/>
          <w:sz w:val="32"/>
          <w:szCs w:val="32"/>
          <w:rtl/>
        </w:rPr>
        <w:t>الاتجار بالنساء</w:t>
      </w: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ا</w:t>
      </w:r>
      <w:r w:rsidRPr="00613BDF">
        <w:rPr>
          <w:sz w:val="30"/>
          <w:szCs w:val="30"/>
          <w:rtl/>
        </w:rPr>
        <w:t xml:space="preserve">لأهداف:  تتمثل في اتخاذ الإجراءات الوقائية،وتوفير منشورات عن مشكلة الاتجار بالنساء، وفضح مشكلة الاتجار بالنساء،وزيادة الوعي بالمخاطر ولاسيما بين الشباب من السكان؛  توفير المعلومات والتثقيف بشأن المشكلة. </w:t>
      </w:r>
    </w:p>
    <w:p w:rsidR="009B79E6" w:rsidRPr="009B79E6" w:rsidRDefault="009B79E6" w:rsidP="009B79E6">
      <w:pPr>
        <w:pStyle w:val="BodyText2"/>
        <w:spacing w:line="120" w:lineRule="exact"/>
        <w:ind w:left="1030" w:right="810"/>
        <w:jc w:val="both"/>
        <w:rPr>
          <w:sz w:val="12"/>
          <w:szCs w:val="30"/>
          <w:rtl/>
        </w:rPr>
      </w:pPr>
    </w:p>
    <w:p w:rsidR="00CB4538" w:rsidRPr="009B79E6" w:rsidRDefault="009B79E6" w:rsidP="00CB4538">
      <w:pPr>
        <w:pStyle w:val="BodyText2"/>
        <w:spacing w:after="120" w:line="400" w:lineRule="exact"/>
        <w:ind w:left="1030" w:right="810"/>
        <w:jc w:val="both"/>
        <w:rPr>
          <w:b/>
          <w:bCs/>
          <w:sz w:val="32"/>
          <w:szCs w:val="32"/>
          <w:rtl/>
        </w:rPr>
      </w:pPr>
      <w:r w:rsidRPr="009B79E6">
        <w:rPr>
          <w:rFonts w:hint="cs"/>
          <w:b/>
          <w:bCs/>
          <w:sz w:val="32"/>
          <w:szCs w:val="32"/>
          <w:rtl/>
        </w:rPr>
        <w:t xml:space="preserve">7 -   </w:t>
      </w:r>
      <w:r w:rsidR="00CB4538" w:rsidRPr="009B79E6">
        <w:rPr>
          <w:b/>
          <w:bCs/>
          <w:sz w:val="32"/>
          <w:szCs w:val="32"/>
          <w:rtl/>
        </w:rPr>
        <w:t>برنامج التعاون الدولي</w:t>
      </w:r>
    </w:p>
    <w:p w:rsidR="00CB4538" w:rsidRPr="00613BDF" w:rsidRDefault="00CB4538" w:rsidP="009B79E6">
      <w:pPr>
        <w:pStyle w:val="BodyText2"/>
        <w:spacing w:after="120" w:line="400" w:lineRule="exact"/>
        <w:ind w:left="1030" w:right="810"/>
        <w:jc w:val="both"/>
        <w:rPr>
          <w:sz w:val="30"/>
          <w:szCs w:val="30"/>
          <w:rtl/>
        </w:rPr>
      </w:pPr>
      <w:r w:rsidRPr="00613BDF">
        <w:rPr>
          <w:sz w:val="30"/>
          <w:szCs w:val="30"/>
          <w:rtl/>
        </w:rPr>
        <w:t>الأهداف:  ربط البرنامج بمنظمات أخرى في البلقان،وأوربا وبقية العالم،وتبادل الخبرة،وعرض الحالة في جمهورية مقدونيا</w:t>
      </w:r>
      <w:r w:rsidRPr="00613BDF">
        <w:rPr>
          <w:rFonts w:hint="cs"/>
          <w:sz w:val="30"/>
          <w:szCs w:val="30"/>
          <w:rtl/>
          <w:lang w:bidi="ar-EG"/>
        </w:rPr>
        <w:t>؛</w:t>
      </w:r>
      <w:r w:rsidRPr="00613BDF">
        <w:rPr>
          <w:sz w:val="30"/>
          <w:szCs w:val="30"/>
          <w:rtl/>
        </w:rPr>
        <w:t xml:space="preserve"> وتأمين الحصول على الدعم من المنظمات العالمية. </w:t>
      </w:r>
    </w:p>
    <w:p w:rsidR="00CB4538" w:rsidRPr="00613BDF" w:rsidRDefault="00CB4538" w:rsidP="00CB4538">
      <w:pPr>
        <w:pStyle w:val="BodyText2"/>
        <w:spacing w:after="120" w:line="400" w:lineRule="exact"/>
        <w:ind w:right="810"/>
        <w:jc w:val="both"/>
        <w:rPr>
          <w:sz w:val="30"/>
          <w:szCs w:val="30"/>
          <w:rtl/>
        </w:rPr>
      </w:pPr>
    </w:p>
    <w:p w:rsidR="00CB4538" w:rsidRPr="00851F50" w:rsidRDefault="00CB4538" w:rsidP="00CB4538">
      <w:pPr>
        <w:pStyle w:val="BodyText2"/>
        <w:spacing w:after="120" w:line="400" w:lineRule="exact"/>
        <w:ind w:left="1030"/>
        <w:jc w:val="both"/>
        <w:outlineLvl w:val="0"/>
        <w:rPr>
          <w:b/>
          <w:bCs/>
          <w:sz w:val="32"/>
          <w:szCs w:val="32"/>
          <w:rtl/>
        </w:rPr>
      </w:pPr>
      <w:r w:rsidRPr="00851F50">
        <w:rPr>
          <w:b/>
          <w:bCs/>
          <w:sz w:val="32"/>
          <w:szCs w:val="32"/>
          <w:rtl/>
        </w:rPr>
        <w:t>أعضاء برنامج التعاون الدولي</w:t>
      </w:r>
    </w:p>
    <w:p w:rsidR="00CB4538" w:rsidRPr="00613BDF" w:rsidRDefault="00CB4538" w:rsidP="00CB4538">
      <w:pPr>
        <w:pStyle w:val="BodyText2"/>
        <w:spacing w:after="120" w:line="400" w:lineRule="exact"/>
        <w:ind w:left="1030"/>
        <w:jc w:val="both"/>
        <w:rPr>
          <w:sz w:val="30"/>
          <w:szCs w:val="30"/>
          <w:rtl/>
        </w:rPr>
      </w:pPr>
      <w:r w:rsidRPr="00613BDF">
        <w:rPr>
          <w:sz w:val="30"/>
          <w:szCs w:val="30"/>
          <w:rtl/>
        </w:rPr>
        <w:t>-</w:t>
      </w:r>
      <w:r w:rsidRPr="00613BDF">
        <w:rPr>
          <w:sz w:val="30"/>
          <w:szCs w:val="30"/>
        </w:rPr>
        <w:t xml:space="preserve">FO Berovo  </w:t>
      </w:r>
    </w:p>
    <w:p w:rsidR="00CB4538" w:rsidRPr="00613BDF" w:rsidRDefault="00CB4538" w:rsidP="00CB4538">
      <w:pPr>
        <w:pStyle w:val="BodyText2"/>
        <w:spacing w:after="120" w:line="400" w:lineRule="exact"/>
        <w:ind w:left="1030"/>
        <w:jc w:val="both"/>
        <w:rPr>
          <w:sz w:val="30"/>
          <w:szCs w:val="30"/>
          <w:rtl/>
          <w:lang w:bidi="ar-EG"/>
        </w:rPr>
      </w:pPr>
      <w:r w:rsidRPr="00613BDF">
        <w:rPr>
          <w:rFonts w:hint="cs"/>
          <w:sz w:val="30"/>
          <w:szCs w:val="30"/>
          <w:rtl/>
          <w:lang w:val="en-GB" w:bidi="ar-EG"/>
        </w:rPr>
        <w:t xml:space="preserve">- </w:t>
      </w:r>
      <w:r w:rsidRPr="00613BDF">
        <w:rPr>
          <w:sz w:val="30"/>
          <w:szCs w:val="30"/>
          <w:lang w:val="it-IT" w:bidi="ar-EG"/>
        </w:rPr>
        <w:t xml:space="preserve">FO “Iskra” </w:t>
      </w:r>
      <w:r>
        <w:rPr>
          <w:sz w:val="30"/>
          <w:szCs w:val="30"/>
          <w:rtl/>
          <w:lang w:val="it-IT" w:bidi="ar-EG"/>
        </w:rPr>
        <w:t>ر</w:t>
      </w:r>
      <w:r w:rsidRPr="00613BDF">
        <w:rPr>
          <w:sz w:val="30"/>
          <w:szCs w:val="30"/>
          <w:lang w:val="it-IT" w:bidi="ar-EG"/>
        </w:rPr>
        <w:t>Bitola</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Citizen’s equal opportunities inititative “Semper”</w:t>
      </w:r>
      <w:r>
        <w:rPr>
          <w:sz w:val="30"/>
          <w:szCs w:val="30"/>
          <w:rtl/>
          <w:lang w:val="it-IT" w:bidi="ar-EG"/>
        </w:rPr>
        <w:t>ر</w:t>
      </w:r>
      <w:r w:rsidRPr="00613BDF">
        <w:rPr>
          <w:sz w:val="30"/>
          <w:szCs w:val="30"/>
          <w:lang w:val="it-IT" w:bidi="ar-EG"/>
        </w:rPr>
        <w:t>Bitola</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it-IT" w:bidi="ar-EG"/>
        </w:rPr>
        <w:t>FO Bogdanci</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Valandovo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pt-PT" w:bidi="ar-EG"/>
        </w:rPr>
        <w:t>FO Veles</w:t>
      </w:r>
    </w:p>
    <w:p w:rsidR="00CB4538" w:rsidRPr="00613BDF" w:rsidRDefault="00CB4538" w:rsidP="00CB4538">
      <w:pPr>
        <w:pStyle w:val="BodyText2"/>
        <w:spacing w:after="120" w:line="400" w:lineRule="exact"/>
        <w:ind w:left="1030"/>
        <w:jc w:val="both"/>
        <w:rPr>
          <w:sz w:val="30"/>
          <w:szCs w:val="30"/>
          <w:rtl/>
          <w:lang w:val="it-IT" w:bidi="ar-EG"/>
        </w:rPr>
      </w:pPr>
      <w:r w:rsidRPr="00613BDF">
        <w:rPr>
          <w:rFonts w:hint="cs"/>
          <w:sz w:val="30"/>
          <w:szCs w:val="30"/>
          <w:rtl/>
          <w:lang w:val="en-GB" w:bidi="ar-EG"/>
        </w:rPr>
        <w:t>-</w:t>
      </w:r>
      <w:r w:rsidRPr="00613BDF">
        <w:rPr>
          <w:sz w:val="30"/>
          <w:szCs w:val="30"/>
          <w:lang w:val="pt-PT" w:bidi="ar-EG"/>
        </w:rPr>
        <w:t>FO “Lira”</w:t>
      </w:r>
      <w:r>
        <w:rPr>
          <w:sz w:val="30"/>
          <w:szCs w:val="30"/>
          <w:rtl/>
          <w:lang w:val="pt-PT" w:bidi="ar-EG"/>
        </w:rPr>
        <w:t>ر</w:t>
      </w:r>
      <w:r w:rsidRPr="00613BDF">
        <w:rPr>
          <w:sz w:val="30"/>
          <w:szCs w:val="30"/>
          <w:lang w:val="pt-PT" w:bidi="ar-EG"/>
        </w:rPr>
        <w:t>Vinica</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pt-PT" w:bidi="ar-EG"/>
        </w:rPr>
        <w:t>FO Gevgelija</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pt-PT" w:bidi="ar-EG"/>
        </w:rPr>
        <w:t>FO Debar</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Women Rights Protection Organization</w:t>
      </w:r>
      <w:r>
        <w:rPr>
          <w:sz w:val="30"/>
          <w:szCs w:val="30"/>
          <w:rtl/>
          <w:lang w:val="en-GB" w:bidi="ar-EG"/>
        </w:rPr>
        <w:t>ر</w:t>
      </w:r>
      <w:r w:rsidRPr="00613BDF">
        <w:rPr>
          <w:sz w:val="30"/>
          <w:szCs w:val="30"/>
          <w:lang w:val="en-GB" w:bidi="ar-EG"/>
        </w:rPr>
        <w:t>Delcevo</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bidi="ar-EG"/>
        </w:rPr>
        <w:t>FO Jrgunovce</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Kavadarci</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FO-MC “</w:t>
      </w:r>
      <w:smartTag w:uri="urn:schemas-microsoft-com:office:smarttags" w:element="stockticker">
        <w:r w:rsidRPr="00613BDF">
          <w:rPr>
            <w:sz w:val="30"/>
            <w:szCs w:val="30"/>
            <w:lang w:val="it-IT" w:bidi="ar-EG"/>
          </w:rPr>
          <w:t>SUN</w:t>
        </w:r>
      </w:smartTag>
      <w:r w:rsidRPr="00613BDF">
        <w:rPr>
          <w:sz w:val="30"/>
          <w:szCs w:val="30"/>
          <w:lang w:val="it-IT" w:bidi="ar-EG"/>
        </w:rPr>
        <w:t xml:space="preserve">”- Makedonska Kamenica </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for new iniciatives ANIK</w:t>
      </w:r>
      <w:r>
        <w:rPr>
          <w:sz w:val="30"/>
          <w:szCs w:val="30"/>
          <w:rtl/>
          <w:lang w:val="en-GB" w:bidi="ar-EG"/>
        </w:rPr>
        <w:t>ر</w:t>
      </w:r>
      <w:r w:rsidRPr="00613BDF">
        <w:rPr>
          <w:sz w:val="30"/>
          <w:szCs w:val="30"/>
          <w:lang w:val="en-GB" w:bidi="ar-EG"/>
        </w:rPr>
        <w:t>Kicevo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Organization of Albanian Women</w:t>
      </w:r>
      <w:r>
        <w:rPr>
          <w:sz w:val="30"/>
          <w:szCs w:val="30"/>
          <w:rtl/>
          <w:lang w:val="en-GB" w:bidi="ar-EG"/>
        </w:rPr>
        <w:t>ر</w:t>
      </w:r>
      <w:r w:rsidRPr="00613BDF">
        <w:rPr>
          <w:sz w:val="30"/>
          <w:szCs w:val="30"/>
          <w:lang w:val="en-GB" w:bidi="ar-EG"/>
        </w:rPr>
        <w:t>Kicevo</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en-GB" w:bidi="ar-EG"/>
        </w:rPr>
        <w:t>FO Kocani</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Organization of Single Mothers “Hope”</w:t>
      </w:r>
      <w:r>
        <w:rPr>
          <w:sz w:val="30"/>
          <w:szCs w:val="30"/>
          <w:rtl/>
          <w:lang w:val="en-GB" w:bidi="ar-EG"/>
        </w:rPr>
        <w:t>ر</w:t>
      </w:r>
      <w:r w:rsidRPr="00613BDF">
        <w:rPr>
          <w:sz w:val="30"/>
          <w:szCs w:val="30"/>
          <w:lang w:val="en-GB" w:bidi="ar-EG"/>
        </w:rPr>
        <w:t>Kocani</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GA “Romani Asvin-Gypsy Tear”</w:t>
      </w:r>
      <w:r>
        <w:rPr>
          <w:sz w:val="30"/>
          <w:szCs w:val="30"/>
          <w:rtl/>
          <w:lang w:val="it-IT" w:bidi="ar-EG"/>
        </w:rPr>
        <w:t>ر</w:t>
      </w:r>
      <w:r w:rsidRPr="00613BDF">
        <w:rPr>
          <w:sz w:val="30"/>
          <w:szCs w:val="30"/>
          <w:lang w:val="it-IT" w:bidi="ar-EG"/>
        </w:rPr>
        <w:t>Kratovo</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pt-PT" w:bidi="ar-EG"/>
        </w:rPr>
        <w:t>FO Kriva Palanka</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pt-PT" w:bidi="ar-EG"/>
        </w:rPr>
        <w:t>FO “Horizont”</w:t>
      </w:r>
      <w:r>
        <w:rPr>
          <w:sz w:val="30"/>
          <w:szCs w:val="30"/>
          <w:rtl/>
          <w:lang w:val="pt-PT" w:bidi="ar-EG"/>
        </w:rPr>
        <w:t>ر</w:t>
      </w:r>
      <w:r w:rsidRPr="00613BDF">
        <w:rPr>
          <w:sz w:val="30"/>
          <w:szCs w:val="30"/>
          <w:lang w:val="pt-PT" w:bidi="ar-EG"/>
        </w:rPr>
        <w:t>Krivogastani</w:t>
      </w:r>
    </w:p>
    <w:p w:rsidR="00CB4538" w:rsidRPr="00613BDF" w:rsidRDefault="00CB4538" w:rsidP="00CB4538">
      <w:pPr>
        <w:pStyle w:val="BodyText2"/>
        <w:spacing w:after="120" w:line="400" w:lineRule="exact"/>
        <w:ind w:left="1030"/>
        <w:jc w:val="both"/>
        <w:rPr>
          <w:rFonts w:hint="cs"/>
          <w:sz w:val="30"/>
          <w:szCs w:val="30"/>
          <w:rtl/>
          <w:lang w:val="pt-PT"/>
        </w:rPr>
      </w:pPr>
      <w:r w:rsidRPr="00613BDF">
        <w:rPr>
          <w:rFonts w:hint="cs"/>
          <w:sz w:val="30"/>
          <w:szCs w:val="30"/>
          <w:rtl/>
          <w:lang w:val="en-GB" w:bidi="ar-EG"/>
        </w:rPr>
        <w:t>-</w:t>
      </w:r>
      <w:r w:rsidRPr="00613BDF">
        <w:rPr>
          <w:sz w:val="30"/>
          <w:szCs w:val="30"/>
          <w:lang w:bidi="ar-EG"/>
        </w:rPr>
        <w:t>FO “Flower”</w:t>
      </w:r>
      <w:r>
        <w:rPr>
          <w:sz w:val="30"/>
          <w:szCs w:val="30"/>
          <w:rtl/>
          <w:lang w:bidi="ar-EG"/>
        </w:rPr>
        <w:t>ر</w:t>
      </w:r>
      <w:r w:rsidRPr="00613BDF">
        <w:rPr>
          <w:sz w:val="30"/>
          <w:szCs w:val="30"/>
          <w:lang w:bidi="ar-EG"/>
        </w:rPr>
        <w:t>Krusevo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Humanitarian Organization “Mother”</w:t>
      </w:r>
      <w:r>
        <w:rPr>
          <w:sz w:val="30"/>
          <w:szCs w:val="30"/>
          <w:rtl/>
          <w:lang w:val="en-GB" w:bidi="ar-EG"/>
        </w:rPr>
        <w:t>ر</w:t>
      </w:r>
      <w:r w:rsidRPr="00613BDF">
        <w:rPr>
          <w:sz w:val="30"/>
          <w:szCs w:val="30"/>
          <w:lang w:val="en-GB" w:bidi="ar-EG"/>
        </w:rPr>
        <w:t>- Kumanovo</w:t>
      </w:r>
    </w:p>
    <w:p w:rsidR="00CB4538" w:rsidRPr="00613BDF" w:rsidRDefault="00CB4538" w:rsidP="00CB4538">
      <w:pPr>
        <w:pStyle w:val="BodyText2"/>
        <w:spacing w:after="120" w:line="400" w:lineRule="exact"/>
        <w:ind w:left="1030" w:right="990"/>
        <w:jc w:val="both"/>
        <w:rPr>
          <w:rFonts w:hint="cs"/>
          <w:sz w:val="30"/>
          <w:szCs w:val="30"/>
          <w:rtl/>
          <w:lang w:val="en-GB"/>
        </w:rPr>
      </w:pPr>
      <w:r w:rsidRPr="00613BDF">
        <w:rPr>
          <w:rFonts w:hint="cs"/>
          <w:sz w:val="30"/>
          <w:szCs w:val="30"/>
          <w:rtl/>
          <w:lang w:val="en-GB" w:bidi="ar-EG"/>
        </w:rPr>
        <w:t>-</w:t>
      </w:r>
      <w:r w:rsidRPr="00613BDF">
        <w:rPr>
          <w:sz w:val="30"/>
          <w:szCs w:val="30"/>
          <w:lang w:val="en-GB" w:bidi="ar-EG"/>
        </w:rPr>
        <w:t>FO “Sirma”</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99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of Gypsy Women “Daja”</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810"/>
        <w:jc w:val="both"/>
        <w:rPr>
          <w:sz w:val="30"/>
          <w:szCs w:val="30"/>
          <w:rtl/>
          <w:lang w:val="en-GB" w:bidi="ar-EG"/>
        </w:rPr>
      </w:pPr>
      <w:r w:rsidRPr="00613BDF">
        <w:rPr>
          <w:rFonts w:hint="cs"/>
          <w:sz w:val="30"/>
          <w:szCs w:val="30"/>
          <w:rtl/>
          <w:lang w:val="en-GB" w:bidi="ar-EG"/>
        </w:rPr>
        <w:t>-</w:t>
      </w:r>
      <w:r w:rsidRPr="00613BDF">
        <w:rPr>
          <w:sz w:val="30"/>
          <w:szCs w:val="30"/>
          <w:lang w:val="en-GB" w:bidi="ar-EG"/>
        </w:rPr>
        <w:t>Independent Female Organization “Jehona”</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990"/>
        <w:jc w:val="both"/>
        <w:rPr>
          <w:rFonts w:hint="cs"/>
          <w:sz w:val="30"/>
          <w:szCs w:val="30"/>
          <w:rtl/>
          <w:lang w:val="en-GB"/>
        </w:rPr>
      </w:pPr>
      <w:r w:rsidRPr="00613BDF">
        <w:rPr>
          <w:rFonts w:hint="cs"/>
          <w:sz w:val="30"/>
          <w:szCs w:val="30"/>
          <w:rtl/>
          <w:lang w:val="en-GB" w:bidi="ar-EG"/>
        </w:rPr>
        <w:t>-</w:t>
      </w:r>
      <w:smartTag w:uri="urn:schemas-microsoft-com:office:smarttags" w:element="stockticker">
        <w:r w:rsidRPr="00613BDF">
          <w:rPr>
            <w:sz w:val="30"/>
            <w:szCs w:val="30"/>
            <w:lang w:val="en-GB" w:bidi="ar-EG"/>
          </w:rPr>
          <w:t>SOS</w:t>
        </w:r>
      </w:smartTag>
      <w:r w:rsidRPr="00613BDF">
        <w:rPr>
          <w:sz w:val="30"/>
          <w:szCs w:val="30"/>
          <w:lang w:val="en-GB" w:bidi="ar-EG"/>
        </w:rPr>
        <w:t xml:space="preserve"> Telephone</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990"/>
        <w:jc w:val="both"/>
        <w:rPr>
          <w:rFonts w:hint="cs"/>
          <w:sz w:val="30"/>
          <w:szCs w:val="30"/>
          <w:rtl/>
          <w:lang w:val="en-GB"/>
        </w:rPr>
      </w:pPr>
      <w:r w:rsidRPr="00613BDF">
        <w:rPr>
          <w:rFonts w:hint="cs"/>
          <w:sz w:val="30"/>
          <w:szCs w:val="30"/>
          <w:rtl/>
          <w:lang w:val="en-GB" w:bidi="ar-EG"/>
        </w:rPr>
        <w:t>-</w:t>
      </w:r>
      <w:r w:rsidRPr="00613BDF">
        <w:rPr>
          <w:sz w:val="30"/>
          <w:szCs w:val="30"/>
          <w:lang w:val="en-GB" w:bidi="ar-EG"/>
        </w:rPr>
        <w:t>GA “Doverba”</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810"/>
        <w:jc w:val="both"/>
        <w:rPr>
          <w:rFonts w:hint="cs"/>
          <w:sz w:val="30"/>
          <w:szCs w:val="30"/>
          <w:rtl/>
          <w:lang w:val="en-GB"/>
        </w:rPr>
      </w:pPr>
      <w:r w:rsidRPr="00613BDF">
        <w:rPr>
          <w:rFonts w:hint="cs"/>
          <w:sz w:val="30"/>
          <w:szCs w:val="30"/>
          <w:rtl/>
          <w:lang w:val="en-GB" w:bidi="ar-EG"/>
        </w:rPr>
        <w:t>-</w:t>
      </w:r>
      <w:r w:rsidRPr="00613BDF">
        <w:rPr>
          <w:sz w:val="30"/>
          <w:szCs w:val="30"/>
          <w:lang w:val="en-GB" w:bidi="ar-EG"/>
        </w:rPr>
        <w:t>GA for the discence of the disabled and marginalized individuals “Humanost”</w:t>
      </w:r>
      <w:r>
        <w:rPr>
          <w:sz w:val="30"/>
          <w:szCs w:val="30"/>
          <w:rtl/>
          <w:lang w:val="en-GB" w:bidi="ar-EG"/>
        </w:rPr>
        <w:t>ر</w:t>
      </w:r>
      <w:r w:rsidRPr="00613BDF">
        <w:rPr>
          <w:sz w:val="30"/>
          <w:szCs w:val="30"/>
          <w:lang w:val="en-GB" w:bidi="ar-EG"/>
        </w:rPr>
        <w:t>Kumanovo</w:t>
      </w:r>
    </w:p>
    <w:p w:rsidR="00CB4538" w:rsidRPr="00613BDF" w:rsidRDefault="00CB4538" w:rsidP="00CB4538">
      <w:pPr>
        <w:pStyle w:val="BodyText2"/>
        <w:spacing w:after="120" w:line="400" w:lineRule="exact"/>
        <w:ind w:left="1030" w:right="990"/>
        <w:jc w:val="both"/>
        <w:rPr>
          <w:sz w:val="30"/>
          <w:szCs w:val="30"/>
          <w:rtl/>
          <w:lang w:val="en-GB" w:bidi="ar-EG"/>
        </w:rPr>
      </w:pPr>
      <w:r w:rsidRPr="00613BDF">
        <w:rPr>
          <w:rFonts w:hint="cs"/>
          <w:sz w:val="30"/>
          <w:szCs w:val="30"/>
          <w:rtl/>
          <w:lang w:val="en-GB" w:bidi="ar-EG"/>
        </w:rPr>
        <w:t>-</w:t>
      </w:r>
      <w:r w:rsidRPr="00613BDF">
        <w:rPr>
          <w:sz w:val="30"/>
          <w:szCs w:val="30"/>
          <w:lang w:val="it-IT" w:bidi="ar-EG"/>
        </w:rPr>
        <w:t>FO Makedonski Brod</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Miravci</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Negotino</w:t>
      </w:r>
    </w:p>
    <w:p w:rsidR="00CB4538" w:rsidRPr="00613BDF" w:rsidRDefault="00CB4538" w:rsidP="00CB4538">
      <w:pPr>
        <w:pStyle w:val="BodyText2"/>
        <w:spacing w:after="120" w:line="400" w:lineRule="exact"/>
        <w:ind w:left="1030"/>
        <w:jc w:val="both"/>
        <w:rPr>
          <w:sz w:val="30"/>
          <w:szCs w:val="30"/>
          <w:rtl/>
          <w:lang w:val="it-IT" w:bidi="ar-EG"/>
        </w:rPr>
      </w:pPr>
      <w:r w:rsidRPr="00613BDF">
        <w:rPr>
          <w:rFonts w:hint="cs"/>
          <w:sz w:val="30"/>
          <w:szCs w:val="30"/>
          <w:rtl/>
          <w:lang w:val="en-GB" w:bidi="ar-EG"/>
        </w:rPr>
        <w:t>-</w:t>
      </w:r>
      <w:r w:rsidRPr="00613BDF">
        <w:rPr>
          <w:sz w:val="30"/>
          <w:szCs w:val="30"/>
          <w:lang w:val="pt-PT" w:bidi="ar-EG"/>
        </w:rPr>
        <w:t>FO “Vizija”</w:t>
      </w:r>
      <w:r>
        <w:rPr>
          <w:sz w:val="30"/>
          <w:szCs w:val="30"/>
          <w:rtl/>
          <w:lang w:val="pt-PT" w:bidi="ar-EG"/>
        </w:rPr>
        <w:t>ر</w:t>
      </w:r>
      <w:r w:rsidRPr="00613BDF">
        <w:rPr>
          <w:sz w:val="30"/>
          <w:szCs w:val="30"/>
          <w:lang w:val="pt-PT" w:bidi="ar-EG"/>
        </w:rPr>
        <w:t>Neprosteno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pt-PT" w:bidi="ar-EG"/>
        </w:rPr>
        <w:t>FO Novo Selo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FO “Bisera”- Ohrid</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en-GB" w:bidi="ar-EG"/>
        </w:rPr>
        <w:t>FO - Pehcevo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of single mothers Izgrev”- Pehcevo</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it-IT" w:bidi="ar-EG"/>
        </w:rPr>
        <w:t>FO “Rosa”</w:t>
      </w:r>
      <w:r>
        <w:rPr>
          <w:sz w:val="30"/>
          <w:szCs w:val="30"/>
          <w:rtl/>
          <w:lang w:val="it-IT" w:bidi="ar-EG"/>
        </w:rPr>
        <w:t>ر</w:t>
      </w:r>
      <w:r w:rsidRPr="00613BDF">
        <w:rPr>
          <w:sz w:val="30"/>
          <w:szCs w:val="30"/>
          <w:lang w:val="it-IT" w:bidi="ar-EG"/>
        </w:rPr>
        <w:t>- Prilep</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“Kitka”-Prilep</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en-GB" w:bidi="ar-EG"/>
        </w:rPr>
        <w:t>FO Orhideja”-Prilep</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Organization of young women “Demos”- Prilep</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it-IT" w:bidi="ar-EG"/>
        </w:rPr>
        <w:t>FO - Probistip</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“Denica”- Radovis</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FO “Roza”- Rankovci</w:t>
      </w:r>
    </w:p>
    <w:p w:rsidR="00CB4538" w:rsidRPr="00613BDF" w:rsidRDefault="00CB4538" w:rsidP="00CB4538">
      <w:pPr>
        <w:pStyle w:val="BodyText2"/>
        <w:spacing w:after="120" w:line="400" w:lineRule="exact"/>
        <w:ind w:left="1030"/>
        <w:jc w:val="both"/>
        <w:rPr>
          <w:sz w:val="30"/>
          <w:szCs w:val="30"/>
          <w:rtl/>
          <w:lang w:val="it-IT" w:bidi="ar-EG"/>
        </w:rPr>
      </w:pPr>
      <w:r w:rsidRPr="00613BDF">
        <w:rPr>
          <w:rFonts w:hint="cs"/>
          <w:sz w:val="30"/>
          <w:szCs w:val="30"/>
          <w:rtl/>
          <w:lang w:val="en-GB" w:bidi="ar-EG"/>
        </w:rPr>
        <w:t>-</w:t>
      </w:r>
      <w:r w:rsidRPr="00613BDF">
        <w:rPr>
          <w:sz w:val="30"/>
          <w:szCs w:val="30"/>
          <w:lang w:val="it-IT" w:bidi="ar-EG"/>
        </w:rPr>
        <w:t>FO “Tereza”-Resen</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bidi="ar-EG"/>
        </w:rPr>
        <w:t>FO –Rosoman</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Organization of Single Mothers – Sveti Nikole</w:t>
      </w:r>
    </w:p>
    <w:p w:rsidR="00CB4538" w:rsidRPr="00613BDF" w:rsidRDefault="00CB4538" w:rsidP="00CB4538">
      <w:pPr>
        <w:pStyle w:val="BodyText2"/>
        <w:spacing w:after="120" w:line="400" w:lineRule="exact"/>
        <w:ind w:left="1030"/>
        <w:jc w:val="both"/>
        <w:rPr>
          <w:rFonts w:hint="cs"/>
          <w:sz w:val="30"/>
          <w:szCs w:val="30"/>
          <w:rtl/>
        </w:rPr>
      </w:pPr>
      <w:r w:rsidRPr="00613BDF">
        <w:rPr>
          <w:rFonts w:hint="cs"/>
          <w:sz w:val="30"/>
          <w:szCs w:val="30"/>
          <w:rtl/>
          <w:lang w:val="en-GB" w:bidi="ar-EG"/>
        </w:rPr>
        <w:t>-</w:t>
      </w:r>
      <w:r w:rsidRPr="00613BDF">
        <w:rPr>
          <w:sz w:val="30"/>
          <w:szCs w:val="30"/>
          <w:lang w:val="en-GB" w:bidi="ar-EG"/>
        </w:rPr>
        <w:t xml:space="preserve">FO </w:t>
      </w:r>
      <w:r w:rsidRPr="00613BDF">
        <w:rPr>
          <w:sz w:val="30"/>
          <w:szCs w:val="30"/>
          <w:lang w:bidi="ar-EG"/>
        </w:rPr>
        <w:t>“Ovcepolka”-Sveti Nikole</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FO - Skopje</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 xml:space="preserve">Association of Serbian Women in Macedonia </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 xml:space="preserve">Association of Romany Women “Esma”-Skopje </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of Partisan Women - Skopje</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 xml:space="preserve">Organization of Women Wallachian - Skopje  </w:t>
      </w:r>
    </w:p>
    <w:p w:rsidR="00CB4538" w:rsidRPr="00613BDF" w:rsidRDefault="00CB4538" w:rsidP="00CB4538">
      <w:pPr>
        <w:pStyle w:val="BodyText2"/>
        <w:spacing w:after="120" w:line="400" w:lineRule="exact"/>
        <w:ind w:left="1030"/>
        <w:jc w:val="both"/>
        <w:rPr>
          <w:rFonts w:hint="cs"/>
          <w:sz w:val="30"/>
          <w:szCs w:val="30"/>
          <w:rtl/>
          <w:lang w:val="en-GB" w:bidi="ar-EG"/>
        </w:rPr>
      </w:pPr>
      <w:r w:rsidRPr="00613BDF">
        <w:rPr>
          <w:rFonts w:hint="cs"/>
          <w:sz w:val="30"/>
          <w:szCs w:val="30"/>
          <w:rtl/>
          <w:lang w:val="en-GB" w:bidi="ar-EG"/>
        </w:rPr>
        <w:t>-</w:t>
      </w:r>
      <w:r w:rsidRPr="00613BDF">
        <w:rPr>
          <w:sz w:val="30"/>
          <w:szCs w:val="30"/>
          <w:lang w:val="en-GB" w:bidi="ar-EG"/>
        </w:rPr>
        <w:t>Association of Russian Women in Macedonia- Skopje</w:t>
      </w:r>
    </w:p>
    <w:p w:rsidR="00CB4538" w:rsidRPr="00613BDF" w:rsidRDefault="00CB4538" w:rsidP="00CB4538">
      <w:pPr>
        <w:pStyle w:val="BodyText2"/>
        <w:spacing w:after="120" w:line="400" w:lineRule="exact"/>
        <w:ind w:left="1030" w:right="810"/>
        <w:jc w:val="both"/>
        <w:rPr>
          <w:sz w:val="30"/>
          <w:szCs w:val="30"/>
          <w:rtl/>
          <w:lang w:val="en-GB" w:bidi="ar-EG"/>
        </w:rPr>
      </w:pPr>
      <w:r w:rsidRPr="00613BDF">
        <w:rPr>
          <w:rFonts w:hint="cs"/>
          <w:sz w:val="30"/>
          <w:szCs w:val="30"/>
          <w:rtl/>
          <w:lang w:val="en-GB" w:bidi="ar-EG"/>
        </w:rPr>
        <w:t>-</w:t>
      </w:r>
      <w:r w:rsidRPr="00613BDF">
        <w:rPr>
          <w:sz w:val="30"/>
          <w:szCs w:val="30"/>
          <w:lang w:val="en-GB" w:bidi="ar-EG"/>
        </w:rPr>
        <w:t>Family</w:t>
      </w:r>
      <w:r>
        <w:rPr>
          <w:sz w:val="30"/>
          <w:szCs w:val="30"/>
          <w:rtl/>
          <w:lang w:val="en-GB" w:bidi="ar-EG"/>
        </w:rPr>
        <w:t>ر</w:t>
      </w:r>
      <w:r w:rsidRPr="00613BDF">
        <w:rPr>
          <w:sz w:val="30"/>
          <w:szCs w:val="30"/>
          <w:lang w:val="en-GB" w:bidi="ar-EG"/>
        </w:rPr>
        <w:t>Motherhood</w:t>
      </w:r>
      <w:r>
        <w:rPr>
          <w:sz w:val="30"/>
          <w:szCs w:val="30"/>
          <w:rtl/>
          <w:lang w:val="en-GB" w:bidi="ar-EG"/>
        </w:rPr>
        <w:t>ر</w:t>
      </w:r>
      <w:r w:rsidRPr="00613BDF">
        <w:rPr>
          <w:sz w:val="30"/>
          <w:szCs w:val="30"/>
          <w:lang w:val="en-GB" w:bidi="ar-EG"/>
        </w:rPr>
        <w:t>and Childhood Protection Centre - Skopje</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of the women in the third age “Veteranki”- Skopje</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it-IT" w:bidi="ar-EG"/>
        </w:rPr>
        <w:t>FU - Struga</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it-IT" w:bidi="ar-EG"/>
        </w:rPr>
        <w:t>Female Centre “Struma”- Strumica</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bidi="ar-EG"/>
        </w:rPr>
        <w:t>FO “Menada”- Tetovo</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 xml:space="preserve"> Association of Single Mothers “Aurora”Stip </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Association of Romany Women “Cerenje”- Stip</w:t>
      </w:r>
    </w:p>
    <w:p w:rsidR="00CB4538" w:rsidRPr="00613BDF" w:rsidRDefault="00CB4538" w:rsidP="00CB4538">
      <w:pPr>
        <w:pStyle w:val="BodyText2"/>
        <w:spacing w:after="120" w:line="400" w:lineRule="exact"/>
        <w:ind w:left="1030"/>
        <w:jc w:val="both"/>
        <w:rPr>
          <w:sz w:val="30"/>
          <w:szCs w:val="30"/>
          <w:rtl/>
          <w:lang w:val="en-GB" w:bidi="ar-EG"/>
        </w:rPr>
      </w:pPr>
      <w:r w:rsidRPr="00613BDF">
        <w:rPr>
          <w:rFonts w:hint="cs"/>
          <w:sz w:val="30"/>
          <w:szCs w:val="30"/>
          <w:rtl/>
          <w:lang w:val="en-GB" w:bidi="ar-EG"/>
        </w:rPr>
        <w:t>-</w:t>
      </w:r>
      <w:r w:rsidRPr="00613BDF">
        <w:rPr>
          <w:sz w:val="30"/>
          <w:szCs w:val="30"/>
          <w:lang w:val="en-GB" w:bidi="ar-EG"/>
        </w:rPr>
        <w:t>Blind People Union – Female Section - Stip</w:t>
      </w:r>
    </w:p>
    <w:p w:rsidR="00CB4538" w:rsidRPr="00613BDF" w:rsidRDefault="00CB4538" w:rsidP="00CB4538">
      <w:pPr>
        <w:pStyle w:val="BodyText2"/>
        <w:spacing w:after="120" w:line="400" w:lineRule="exact"/>
        <w:ind w:left="1030"/>
        <w:jc w:val="both"/>
        <w:rPr>
          <w:rFonts w:hint="cs"/>
          <w:sz w:val="30"/>
          <w:szCs w:val="30"/>
          <w:rtl/>
          <w:lang w:val="en-GB"/>
        </w:rPr>
      </w:pPr>
      <w:r w:rsidRPr="00613BDF">
        <w:rPr>
          <w:rFonts w:hint="cs"/>
          <w:sz w:val="30"/>
          <w:szCs w:val="30"/>
          <w:rtl/>
          <w:lang w:val="en-GB" w:bidi="ar-EG"/>
        </w:rPr>
        <w:t>-</w:t>
      </w:r>
      <w:r w:rsidRPr="00613BDF">
        <w:rPr>
          <w:sz w:val="30"/>
          <w:szCs w:val="30"/>
          <w:lang w:val="en-GB" w:bidi="ar-EG"/>
        </w:rPr>
        <w:t>FA “New Life Page”- Stip</w:t>
      </w:r>
    </w:p>
    <w:p w:rsidR="00CB4538" w:rsidRPr="00613BDF" w:rsidRDefault="00CB4538" w:rsidP="00CB4538">
      <w:pPr>
        <w:pStyle w:val="BodyText2"/>
        <w:spacing w:after="120" w:line="400" w:lineRule="exact"/>
        <w:jc w:val="both"/>
        <w:rPr>
          <w:rFonts w:hint="cs"/>
          <w:sz w:val="30"/>
          <w:szCs w:val="30"/>
          <w:rtl/>
        </w:rPr>
      </w:pPr>
    </w:p>
    <w:p w:rsidR="00CB4538" w:rsidRDefault="00CB4538" w:rsidP="00CB4538">
      <w:pPr>
        <w:pStyle w:val="BodyText2"/>
        <w:spacing w:after="120" w:line="400" w:lineRule="exact"/>
        <w:ind w:left="1030"/>
        <w:jc w:val="both"/>
        <w:outlineLvl w:val="0"/>
        <w:rPr>
          <w:rFonts w:hint="cs"/>
          <w:b/>
          <w:bCs/>
          <w:sz w:val="32"/>
          <w:szCs w:val="32"/>
          <w:rtl/>
        </w:rPr>
      </w:pPr>
      <w:r w:rsidRPr="00851F50">
        <w:rPr>
          <w:b/>
          <w:bCs/>
          <w:sz w:val="32"/>
          <w:szCs w:val="32"/>
          <w:rtl/>
        </w:rPr>
        <w:t>الأنشطة الأخرى والحالية والمقبلة لبرنامج التعاون الدولي</w:t>
      </w:r>
    </w:p>
    <w:p w:rsidR="00851F50" w:rsidRPr="00851F50" w:rsidRDefault="00851F50" w:rsidP="00851F50">
      <w:pPr>
        <w:pStyle w:val="BodyText2"/>
        <w:spacing w:line="120" w:lineRule="exact"/>
        <w:ind w:left="1030"/>
        <w:jc w:val="both"/>
        <w:rPr>
          <w:rFonts w:hint="cs"/>
          <w:b/>
          <w:bCs/>
          <w:sz w:val="12"/>
          <w:szCs w:val="32"/>
          <w:rtl/>
        </w:rPr>
      </w:pPr>
    </w:p>
    <w:p w:rsidR="00CB4538" w:rsidRPr="00613BDF" w:rsidRDefault="00851F50" w:rsidP="00851F50">
      <w:pPr>
        <w:pStyle w:val="BodyText2"/>
        <w:spacing w:after="120" w:line="400" w:lineRule="exact"/>
        <w:ind w:left="1030"/>
        <w:jc w:val="both"/>
        <w:rPr>
          <w:b/>
          <w:bCs/>
          <w:sz w:val="30"/>
          <w:szCs w:val="30"/>
          <w:rtl/>
        </w:rPr>
      </w:pPr>
      <w:r>
        <w:rPr>
          <w:rFonts w:hint="cs"/>
          <w:b/>
          <w:bCs/>
          <w:sz w:val="30"/>
          <w:szCs w:val="30"/>
          <w:rtl/>
        </w:rPr>
        <w:t xml:space="preserve">1 -   </w:t>
      </w:r>
      <w:r w:rsidR="00CB4538" w:rsidRPr="00613BDF">
        <w:rPr>
          <w:b/>
          <w:bCs/>
          <w:sz w:val="30"/>
          <w:szCs w:val="30"/>
          <w:rtl/>
        </w:rPr>
        <w:t>مركز المرأة - دراسات جنس المرأة</w:t>
      </w:r>
    </w:p>
    <w:p w:rsidR="00CB4538" w:rsidRPr="00613BDF" w:rsidRDefault="00601627" w:rsidP="00601627">
      <w:pPr>
        <w:pStyle w:val="BodyText2"/>
        <w:tabs>
          <w:tab w:val="left" w:pos="1570"/>
          <w:tab w:val="left" w:pos="2020"/>
        </w:tabs>
        <w:spacing w:after="120" w:line="400" w:lineRule="exact"/>
        <w:ind w:left="1030"/>
        <w:jc w:val="both"/>
        <w:rPr>
          <w:b/>
          <w:bCs/>
          <w:sz w:val="30"/>
          <w:szCs w:val="30"/>
          <w:rtl/>
        </w:rPr>
      </w:pPr>
      <w:r>
        <w:rPr>
          <w:rFonts w:hint="cs"/>
          <w:sz w:val="30"/>
          <w:szCs w:val="30"/>
          <w:rtl/>
        </w:rPr>
        <w:tab/>
        <w:t>-</w:t>
      </w:r>
      <w:r>
        <w:rPr>
          <w:rFonts w:hint="cs"/>
          <w:sz w:val="30"/>
          <w:szCs w:val="30"/>
          <w:rtl/>
        </w:rPr>
        <w:tab/>
        <w:t>ف</w:t>
      </w:r>
      <w:r w:rsidR="00CB4538" w:rsidRPr="00613BDF">
        <w:rPr>
          <w:sz w:val="30"/>
          <w:szCs w:val="30"/>
          <w:rtl/>
        </w:rPr>
        <w:t xml:space="preserve">ترة التنفيذ:  </w:t>
      </w:r>
      <w:r w:rsidR="00CB4538" w:rsidRPr="00613BDF">
        <w:rPr>
          <w:b/>
          <w:bCs/>
          <w:sz w:val="30"/>
          <w:szCs w:val="30"/>
          <w:rtl/>
        </w:rPr>
        <w:t>كانون الثاني/ يناير - كانون الأول/ ديسمبر  2002</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اكتساب معرفة وخبرة جديد</w:t>
      </w:r>
      <w:r w:rsidRPr="00613BDF">
        <w:rPr>
          <w:rFonts w:hint="cs"/>
          <w:sz w:val="30"/>
          <w:szCs w:val="30"/>
          <w:rtl/>
          <w:lang w:bidi="ar-EG"/>
        </w:rPr>
        <w:t>تين</w:t>
      </w:r>
      <w:r w:rsidRPr="00613BDF">
        <w:rPr>
          <w:sz w:val="30"/>
          <w:szCs w:val="30"/>
          <w:rtl/>
        </w:rPr>
        <w:t xml:space="preserve">، حفز وبدء الثقة بالنفس لدى الطالبات والإعداد لزيادة التأثير على واقع المجتمع </w:t>
      </w:r>
      <w:r w:rsidRPr="00613BDF">
        <w:rPr>
          <w:rFonts w:hint="cs"/>
          <w:sz w:val="30"/>
          <w:szCs w:val="30"/>
          <w:rtl/>
          <w:lang w:bidi="ar-EG"/>
        </w:rPr>
        <w:t xml:space="preserve">تمثل </w:t>
      </w:r>
      <w:r w:rsidRPr="00613BDF">
        <w:rPr>
          <w:sz w:val="30"/>
          <w:szCs w:val="30"/>
          <w:rtl/>
        </w:rPr>
        <w:t xml:space="preserve">أهداف بدء برنامج </w:t>
      </w:r>
      <w:r w:rsidRPr="00613BDF">
        <w:rPr>
          <w:rFonts w:hint="cs"/>
          <w:sz w:val="30"/>
          <w:szCs w:val="30"/>
          <w:rtl/>
          <w:lang w:bidi="ar-EG"/>
        </w:rPr>
        <w:t xml:space="preserve">التعاون الدولي بشأن </w:t>
      </w:r>
      <w:r w:rsidRPr="00613BDF">
        <w:rPr>
          <w:sz w:val="30"/>
          <w:szCs w:val="30"/>
          <w:rtl/>
        </w:rPr>
        <w:t xml:space="preserve">" </w:t>
      </w:r>
      <w:r w:rsidRPr="00613BDF">
        <w:rPr>
          <w:rFonts w:hint="cs"/>
          <w:sz w:val="30"/>
          <w:szCs w:val="30"/>
          <w:rtl/>
          <w:lang w:bidi="ar-EG"/>
        </w:rPr>
        <w:t>م</w:t>
      </w:r>
      <w:r w:rsidRPr="00613BDF">
        <w:rPr>
          <w:sz w:val="30"/>
          <w:szCs w:val="30"/>
          <w:rtl/>
        </w:rPr>
        <w:t xml:space="preserve">ركز المرأة - دراسات جنس المرأة".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تشكل دراسات جنس المرأة مجموعة من المج</w:t>
      </w:r>
      <w:r w:rsidRPr="00613BDF">
        <w:rPr>
          <w:rFonts w:hint="cs"/>
          <w:sz w:val="30"/>
          <w:szCs w:val="30"/>
          <w:rtl/>
          <w:lang w:bidi="ar-EG"/>
        </w:rPr>
        <w:t>ا</w:t>
      </w:r>
      <w:r w:rsidRPr="00613BDF">
        <w:rPr>
          <w:sz w:val="30"/>
          <w:szCs w:val="30"/>
          <w:rtl/>
        </w:rPr>
        <w:t>لات العلمية،من وجهة نظر المرأة،</w:t>
      </w:r>
      <w:r w:rsidRPr="00613BDF">
        <w:rPr>
          <w:rFonts w:hint="cs"/>
          <w:sz w:val="30"/>
          <w:szCs w:val="30"/>
          <w:rtl/>
          <w:lang w:bidi="ar-EG"/>
        </w:rPr>
        <w:t xml:space="preserve"> </w:t>
      </w:r>
      <w:r w:rsidRPr="00613BDF">
        <w:rPr>
          <w:sz w:val="30"/>
          <w:szCs w:val="30"/>
          <w:rtl/>
        </w:rPr>
        <w:t>أو</w:t>
      </w:r>
      <w:r w:rsidRPr="00613BDF">
        <w:rPr>
          <w:rFonts w:hint="cs"/>
          <w:sz w:val="30"/>
          <w:szCs w:val="30"/>
          <w:rtl/>
          <w:lang w:bidi="ar-EG"/>
        </w:rPr>
        <w:t xml:space="preserve"> التي يتم تناولها </w:t>
      </w:r>
      <w:r w:rsidRPr="00613BDF">
        <w:rPr>
          <w:sz w:val="30"/>
          <w:szCs w:val="30"/>
          <w:rtl/>
        </w:rPr>
        <w:t>من منظور المر</w:t>
      </w:r>
      <w:r w:rsidRPr="00613BDF">
        <w:rPr>
          <w:rFonts w:hint="cs"/>
          <w:sz w:val="30"/>
          <w:szCs w:val="30"/>
          <w:rtl/>
          <w:lang w:bidi="ar-EG"/>
        </w:rPr>
        <w:t>أة</w:t>
      </w:r>
      <w:r w:rsidRPr="00613BDF">
        <w:rPr>
          <w:sz w:val="30"/>
          <w:szCs w:val="30"/>
          <w:rtl/>
        </w:rPr>
        <w:t>.  وتتمثل الفكرة الرئيسية في جعل دراسات جنس المرأة ب</w:t>
      </w:r>
      <w:r w:rsidRPr="00613BDF">
        <w:rPr>
          <w:rFonts w:hint="cs"/>
          <w:sz w:val="30"/>
          <w:szCs w:val="30"/>
          <w:rtl/>
          <w:lang w:bidi="ar-EG"/>
        </w:rPr>
        <w:t>مثابة دراسات</w:t>
      </w:r>
      <w:r w:rsidRPr="00613BDF">
        <w:rPr>
          <w:sz w:val="30"/>
          <w:szCs w:val="30"/>
          <w:rtl/>
        </w:rPr>
        <w:t xml:space="preserve"> بديلة تعالج مواضيع المرأة،</w:t>
      </w:r>
      <w:r w:rsidRPr="00613BDF">
        <w:rPr>
          <w:rFonts w:hint="cs"/>
          <w:sz w:val="30"/>
          <w:szCs w:val="30"/>
          <w:rtl/>
          <w:lang w:bidi="ar-EG"/>
        </w:rPr>
        <w:t xml:space="preserve"> وتحل محل </w:t>
      </w:r>
      <w:r w:rsidRPr="00613BDF">
        <w:rPr>
          <w:sz w:val="30"/>
          <w:szCs w:val="30"/>
          <w:rtl/>
        </w:rPr>
        <w:t xml:space="preserve">مركز المناقشة ومركز دعم الطالبات المشاركات في البحوث المتعلقة بمواضيع المرأة.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rFonts w:hint="cs"/>
          <w:sz w:val="30"/>
          <w:szCs w:val="30"/>
          <w:rtl/>
          <w:lang w:bidi="ar-EG"/>
        </w:rPr>
        <w:t>و</w:t>
      </w:r>
      <w:r w:rsidRPr="00613BDF">
        <w:rPr>
          <w:sz w:val="30"/>
          <w:szCs w:val="30"/>
          <w:rtl/>
        </w:rPr>
        <w:t xml:space="preserve">كانت الفئات المستهدفة تتمثل في </w:t>
      </w:r>
      <w:r w:rsidRPr="00613BDF">
        <w:rPr>
          <w:rFonts w:hint="cs"/>
          <w:sz w:val="30"/>
          <w:szCs w:val="30"/>
          <w:rtl/>
          <w:lang w:bidi="ar-EG"/>
        </w:rPr>
        <w:t>ال</w:t>
      </w:r>
      <w:r w:rsidRPr="00613BDF">
        <w:rPr>
          <w:sz w:val="30"/>
          <w:szCs w:val="30"/>
          <w:rtl/>
        </w:rPr>
        <w:t xml:space="preserve">نساء أو </w:t>
      </w:r>
      <w:r w:rsidRPr="00613BDF">
        <w:rPr>
          <w:rFonts w:hint="cs"/>
          <w:sz w:val="30"/>
          <w:szCs w:val="30"/>
          <w:rtl/>
          <w:lang w:bidi="ar-EG"/>
        </w:rPr>
        <w:t>ال</w:t>
      </w:r>
      <w:r w:rsidRPr="00613BDF">
        <w:rPr>
          <w:sz w:val="30"/>
          <w:szCs w:val="30"/>
          <w:rtl/>
        </w:rPr>
        <w:t xml:space="preserve">رجال المهتمين،من جميع طبقات المجتمع </w:t>
      </w:r>
      <w:r w:rsidRPr="00613BDF">
        <w:rPr>
          <w:rFonts w:hint="cs"/>
          <w:sz w:val="30"/>
          <w:szCs w:val="30"/>
          <w:rtl/>
          <w:lang w:bidi="ar-EG"/>
        </w:rPr>
        <w:t>و</w:t>
      </w:r>
      <w:r w:rsidRPr="00613BDF">
        <w:rPr>
          <w:sz w:val="30"/>
          <w:szCs w:val="30"/>
          <w:rtl/>
        </w:rPr>
        <w:t>فئات</w:t>
      </w:r>
      <w:r w:rsidRPr="00613BDF">
        <w:rPr>
          <w:rFonts w:hint="cs"/>
          <w:sz w:val="30"/>
          <w:szCs w:val="30"/>
          <w:rtl/>
          <w:lang w:bidi="ar-EG"/>
        </w:rPr>
        <w:t>ه</w:t>
      </w:r>
      <w:r w:rsidRPr="00613BDF">
        <w:rPr>
          <w:sz w:val="30"/>
          <w:szCs w:val="30"/>
          <w:rtl/>
        </w:rPr>
        <w:t xml:space="preserve"> العمرية والجنسية والدين</w:t>
      </w:r>
      <w:r w:rsidRPr="00613BDF">
        <w:rPr>
          <w:rFonts w:hint="cs"/>
          <w:sz w:val="30"/>
          <w:szCs w:val="30"/>
          <w:rtl/>
          <w:lang w:bidi="ar-EG"/>
        </w:rPr>
        <w:t>ي</w:t>
      </w:r>
      <w:r w:rsidRPr="00613BDF">
        <w:rPr>
          <w:sz w:val="30"/>
          <w:szCs w:val="30"/>
          <w:rtl/>
        </w:rPr>
        <w:t>ة والثقاف</w:t>
      </w:r>
      <w:r w:rsidRPr="00613BDF">
        <w:rPr>
          <w:rFonts w:hint="cs"/>
          <w:sz w:val="30"/>
          <w:szCs w:val="30"/>
          <w:rtl/>
          <w:lang w:bidi="ar-EG"/>
        </w:rPr>
        <w:t>ي</w:t>
      </w:r>
      <w:r w:rsidRPr="00613BDF">
        <w:rPr>
          <w:sz w:val="30"/>
          <w:szCs w:val="30"/>
          <w:rtl/>
        </w:rPr>
        <w:t xml:space="preserve">ة وهوية الجنس.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وت</w:t>
      </w:r>
      <w:r w:rsidRPr="00613BDF">
        <w:rPr>
          <w:rFonts w:hint="cs"/>
          <w:sz w:val="30"/>
          <w:szCs w:val="30"/>
          <w:rtl/>
        </w:rPr>
        <w:t>ضطلع بدور الريادة في</w:t>
      </w:r>
      <w:r w:rsidRPr="00613BDF">
        <w:rPr>
          <w:sz w:val="30"/>
          <w:szCs w:val="30"/>
          <w:rtl/>
        </w:rPr>
        <w:t xml:space="preserve"> دراسات جنس المرأة نساء نشطات وأساتذة جامعات في جامعة سان سيريل وميثوديوس في سكوبي.  وفي خلال وقت التنفيذ قدمت و</w:t>
      </w:r>
      <w:r w:rsidRPr="00613BDF">
        <w:rPr>
          <w:rFonts w:hint="cs"/>
          <w:sz w:val="30"/>
          <w:szCs w:val="30"/>
          <w:rtl/>
          <w:lang w:bidi="ar-EG"/>
        </w:rPr>
        <w:t>سائط</w:t>
      </w:r>
      <w:r w:rsidRPr="00613BDF">
        <w:rPr>
          <w:sz w:val="30"/>
          <w:szCs w:val="30"/>
          <w:rtl/>
        </w:rPr>
        <w:t xml:space="preserve"> الإعلام الدعم له.  وإلي جانب المحاضرين العاديين،</w:t>
      </w:r>
      <w:r w:rsidRPr="00613BDF">
        <w:rPr>
          <w:rFonts w:hint="cs"/>
          <w:sz w:val="30"/>
          <w:szCs w:val="30"/>
          <w:rtl/>
          <w:lang w:bidi="ar-EG"/>
        </w:rPr>
        <w:t xml:space="preserve"> </w:t>
      </w:r>
      <w:r w:rsidRPr="00613BDF">
        <w:rPr>
          <w:sz w:val="30"/>
          <w:szCs w:val="30"/>
          <w:rtl/>
        </w:rPr>
        <w:t xml:space="preserve">نظم ناد للمناقشة </w:t>
      </w:r>
      <w:r w:rsidRPr="00613BDF">
        <w:rPr>
          <w:rFonts w:hint="cs"/>
          <w:sz w:val="30"/>
          <w:szCs w:val="30"/>
          <w:rtl/>
          <w:lang w:bidi="ar-EG"/>
        </w:rPr>
        <w:t xml:space="preserve">كما نظمت </w:t>
      </w:r>
      <w:r w:rsidRPr="00613BDF">
        <w:rPr>
          <w:sz w:val="30"/>
          <w:szCs w:val="30"/>
          <w:rtl/>
        </w:rPr>
        <w:t xml:space="preserve">مكتبة </w:t>
      </w:r>
      <w:r w:rsidRPr="00613BDF">
        <w:rPr>
          <w:rFonts w:hint="cs"/>
          <w:sz w:val="30"/>
          <w:szCs w:val="30"/>
          <w:rtl/>
          <w:lang w:bidi="ar-EG"/>
        </w:rPr>
        <w:t>ل</w:t>
      </w:r>
      <w:r w:rsidRPr="00613BDF">
        <w:rPr>
          <w:sz w:val="30"/>
          <w:szCs w:val="30"/>
          <w:rtl/>
        </w:rPr>
        <w:t xml:space="preserve">لمواضيع </w:t>
      </w:r>
      <w:r w:rsidRPr="00613BDF">
        <w:rPr>
          <w:rFonts w:hint="cs"/>
          <w:sz w:val="30"/>
          <w:szCs w:val="30"/>
          <w:rtl/>
          <w:lang w:bidi="ar-EG"/>
        </w:rPr>
        <w:t>المتعلقة بالم</w:t>
      </w:r>
      <w:r w:rsidRPr="00613BDF">
        <w:rPr>
          <w:sz w:val="30"/>
          <w:szCs w:val="30"/>
          <w:rtl/>
        </w:rPr>
        <w:t>رأة،</w:t>
      </w:r>
      <w:r w:rsidRPr="00613BDF">
        <w:rPr>
          <w:rFonts w:hint="cs"/>
          <w:sz w:val="30"/>
          <w:szCs w:val="30"/>
          <w:rtl/>
          <w:lang w:bidi="ar-EG"/>
        </w:rPr>
        <w:t xml:space="preserve"> ونفذت </w:t>
      </w:r>
      <w:r w:rsidRPr="00613BDF">
        <w:rPr>
          <w:sz w:val="30"/>
          <w:szCs w:val="30"/>
          <w:rtl/>
        </w:rPr>
        <w:t xml:space="preserve">أنشطة بحثية وفي مجال النشر </w:t>
      </w:r>
      <w:r w:rsidRPr="00613BDF">
        <w:rPr>
          <w:rFonts w:hint="cs"/>
          <w:sz w:val="30"/>
          <w:szCs w:val="30"/>
          <w:rtl/>
          <w:lang w:bidi="ar-EG"/>
        </w:rPr>
        <w:t>أيضا</w:t>
      </w:r>
      <w:r w:rsidRPr="00613BDF">
        <w:rPr>
          <w:sz w:val="30"/>
          <w:szCs w:val="30"/>
          <w:rtl/>
        </w:rPr>
        <w:t xml:space="preserve"> (</w:t>
      </w:r>
      <w:r w:rsidRPr="00613BDF">
        <w:rPr>
          <w:rFonts w:hint="cs"/>
          <w:sz w:val="30"/>
          <w:szCs w:val="30"/>
          <w:rtl/>
          <w:lang w:bidi="ar-EG"/>
        </w:rPr>
        <w:t>ن</w:t>
      </w:r>
      <w:r w:rsidRPr="00613BDF">
        <w:rPr>
          <w:sz w:val="30"/>
          <w:szCs w:val="30"/>
          <w:rtl/>
        </w:rPr>
        <w:t xml:space="preserve">شر كتيب </w:t>
      </w:r>
      <w:r w:rsidRPr="00613BDF">
        <w:rPr>
          <w:rFonts w:hint="cs"/>
          <w:sz w:val="30"/>
          <w:szCs w:val="30"/>
          <w:rtl/>
          <w:lang w:bidi="ar-EG"/>
        </w:rPr>
        <w:t xml:space="preserve">لنصوص الخطب الرسمية في </w:t>
      </w:r>
      <w:r w:rsidRPr="00613BDF">
        <w:rPr>
          <w:sz w:val="30"/>
          <w:szCs w:val="30"/>
          <w:rtl/>
        </w:rPr>
        <w:t>حلقة العمل</w:t>
      </w:r>
      <w:r w:rsidRPr="00613BDF">
        <w:rPr>
          <w:rFonts w:hint="cs"/>
          <w:sz w:val="30"/>
          <w:szCs w:val="30"/>
          <w:rtl/>
          <w:lang w:bidi="ar-EG"/>
        </w:rPr>
        <w:t>)</w:t>
      </w:r>
      <w:r w:rsidRPr="00613BDF">
        <w:rPr>
          <w:sz w:val="30"/>
          <w:szCs w:val="30"/>
          <w:rtl/>
        </w:rPr>
        <w:t xml:space="preserve"> وأقيمت </w:t>
      </w:r>
      <w:r w:rsidRPr="00613BDF">
        <w:rPr>
          <w:rFonts w:hint="cs"/>
          <w:sz w:val="30"/>
          <w:szCs w:val="30"/>
          <w:rtl/>
          <w:lang w:bidi="ar-EG"/>
        </w:rPr>
        <w:t>ات</w:t>
      </w:r>
      <w:r w:rsidRPr="00613BDF">
        <w:rPr>
          <w:sz w:val="30"/>
          <w:szCs w:val="30"/>
          <w:rtl/>
        </w:rPr>
        <w:t>ص</w:t>
      </w:r>
      <w:r w:rsidRPr="00613BDF">
        <w:rPr>
          <w:rFonts w:hint="cs"/>
          <w:sz w:val="30"/>
          <w:szCs w:val="30"/>
          <w:rtl/>
          <w:lang w:bidi="ar-EG"/>
        </w:rPr>
        <w:t>ا</w:t>
      </w:r>
      <w:r w:rsidRPr="00613BDF">
        <w:rPr>
          <w:sz w:val="30"/>
          <w:szCs w:val="30"/>
          <w:rtl/>
        </w:rPr>
        <w:t>لات دولية عديدة،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جرى </w:t>
      </w:r>
      <w:r w:rsidRPr="00613BDF">
        <w:rPr>
          <w:sz w:val="30"/>
          <w:szCs w:val="30"/>
          <w:rtl/>
        </w:rPr>
        <w:t>تعاون دولي،</w:t>
      </w:r>
      <w:r w:rsidRPr="00613BDF">
        <w:rPr>
          <w:rFonts w:hint="cs"/>
          <w:sz w:val="30"/>
          <w:szCs w:val="30"/>
          <w:rtl/>
          <w:lang w:bidi="ar-EG"/>
        </w:rPr>
        <w:t xml:space="preserve"> كما أعد </w:t>
      </w:r>
      <w:r w:rsidRPr="00613BDF">
        <w:rPr>
          <w:sz w:val="30"/>
          <w:szCs w:val="30"/>
          <w:rtl/>
        </w:rPr>
        <w:t>برنامج دراسات الجنس المرأة. و</w:t>
      </w:r>
      <w:r w:rsidRPr="00613BDF">
        <w:rPr>
          <w:rFonts w:hint="cs"/>
          <w:sz w:val="30"/>
          <w:szCs w:val="30"/>
          <w:rtl/>
          <w:lang w:bidi="ar-EG"/>
        </w:rPr>
        <w:t>جرى الترويج ل</w:t>
      </w:r>
      <w:r w:rsidRPr="00613BDF">
        <w:rPr>
          <w:sz w:val="30"/>
          <w:szCs w:val="30"/>
          <w:rtl/>
        </w:rPr>
        <w:t xml:space="preserve">أول جيل من الخريجين في الفترة 2000/2001. </w:t>
      </w:r>
      <w:r w:rsidRPr="00613BDF">
        <w:rPr>
          <w:rFonts w:hint="cs"/>
          <w:sz w:val="30"/>
          <w:szCs w:val="30"/>
          <w:rtl/>
          <w:lang w:bidi="ar-EG"/>
        </w:rPr>
        <w:t>ف</w:t>
      </w:r>
      <w:r w:rsidRPr="00613BDF">
        <w:rPr>
          <w:sz w:val="30"/>
          <w:szCs w:val="30"/>
          <w:rtl/>
        </w:rPr>
        <w:t>من بين 65طالبا مسجلا،</w:t>
      </w:r>
      <w:r w:rsidRPr="00613BDF">
        <w:rPr>
          <w:rFonts w:hint="cs"/>
          <w:sz w:val="30"/>
          <w:szCs w:val="30"/>
          <w:rtl/>
          <w:lang w:bidi="ar-EG"/>
        </w:rPr>
        <w:t xml:space="preserve"> </w:t>
      </w:r>
      <w:r w:rsidRPr="00613BDF">
        <w:rPr>
          <w:sz w:val="30"/>
          <w:szCs w:val="30"/>
          <w:rtl/>
        </w:rPr>
        <w:t>تخرج 34</w:t>
      </w:r>
      <w:r w:rsidRPr="00613BDF">
        <w:rPr>
          <w:rFonts w:hint="cs"/>
          <w:sz w:val="30"/>
          <w:szCs w:val="30"/>
          <w:rtl/>
          <w:lang w:bidi="ar-EG"/>
        </w:rPr>
        <w:t xml:space="preserve"> </w:t>
      </w:r>
      <w:r w:rsidRPr="00613BDF">
        <w:rPr>
          <w:sz w:val="30"/>
          <w:szCs w:val="30"/>
          <w:rtl/>
        </w:rPr>
        <w:t xml:space="preserve">خريجا في دراسات جنس المرأة. </w:t>
      </w:r>
    </w:p>
    <w:p w:rsidR="00CB4538" w:rsidRPr="00613BDF" w:rsidRDefault="00CB4538" w:rsidP="00CB4538">
      <w:pPr>
        <w:pStyle w:val="BodyText2"/>
        <w:tabs>
          <w:tab w:val="left" w:pos="9040"/>
        </w:tabs>
        <w:spacing w:after="120" w:line="400" w:lineRule="exact"/>
        <w:ind w:left="1030" w:right="810" w:firstLine="450"/>
        <w:jc w:val="both"/>
        <w:rPr>
          <w:sz w:val="30"/>
          <w:szCs w:val="30"/>
          <w:rtl/>
        </w:rPr>
      </w:pPr>
      <w:r w:rsidRPr="00613BDF">
        <w:rPr>
          <w:sz w:val="30"/>
          <w:szCs w:val="30"/>
          <w:rtl/>
        </w:rPr>
        <w:t>ولبى المشروع الأهداف التالية:  إعطاء صورة للنهج البديل و</w:t>
      </w:r>
      <w:r w:rsidRPr="00613BDF">
        <w:rPr>
          <w:rFonts w:hint="cs"/>
          <w:sz w:val="30"/>
          <w:szCs w:val="30"/>
          <w:rtl/>
          <w:lang w:bidi="ar-EG"/>
        </w:rPr>
        <w:t>ا</w:t>
      </w:r>
      <w:r w:rsidRPr="00613BDF">
        <w:rPr>
          <w:sz w:val="30"/>
          <w:szCs w:val="30"/>
          <w:rtl/>
        </w:rPr>
        <w:t>لبحوث المتعلقة بدراسات جنس المرأة؛ نفدت إمكانات بحثية جديدة؛ تمت تلبية الطلب على ذلك النوع من التثقيف؛ تأسست بصفة دائمة دراسات جنس المرأة وتطورت أنشطة النشر.</w:t>
      </w:r>
    </w:p>
    <w:p w:rsidR="00851F50" w:rsidRPr="00851F50" w:rsidRDefault="00851F50" w:rsidP="00851F50">
      <w:pPr>
        <w:pStyle w:val="BodyText2"/>
        <w:tabs>
          <w:tab w:val="left" w:pos="9040"/>
        </w:tabs>
        <w:spacing w:line="120" w:lineRule="exact"/>
        <w:ind w:left="60" w:right="810"/>
        <w:jc w:val="both"/>
        <w:rPr>
          <w:b/>
          <w:bCs/>
          <w:sz w:val="12"/>
          <w:szCs w:val="30"/>
          <w:rtl/>
        </w:rPr>
      </w:pPr>
    </w:p>
    <w:p w:rsidR="00CB4538" w:rsidRPr="00613BDF" w:rsidRDefault="00851F50" w:rsidP="00851F50">
      <w:pPr>
        <w:pStyle w:val="BodyText2"/>
        <w:spacing w:after="120" w:line="400" w:lineRule="exact"/>
        <w:ind w:left="1030"/>
        <w:jc w:val="both"/>
        <w:rPr>
          <w:b/>
          <w:bCs/>
          <w:sz w:val="30"/>
          <w:szCs w:val="30"/>
          <w:rtl/>
        </w:rPr>
      </w:pPr>
      <w:r>
        <w:rPr>
          <w:rFonts w:hint="cs"/>
          <w:b/>
          <w:bCs/>
          <w:sz w:val="30"/>
          <w:szCs w:val="30"/>
          <w:rtl/>
        </w:rPr>
        <w:t xml:space="preserve">2 -   </w:t>
      </w:r>
      <w:r w:rsidR="00CB4538" w:rsidRPr="00613BDF">
        <w:rPr>
          <w:b/>
          <w:bCs/>
          <w:sz w:val="30"/>
          <w:szCs w:val="30"/>
          <w:rtl/>
        </w:rPr>
        <w:t>برنامج التثقيف الجوال 2002</w:t>
      </w:r>
    </w:p>
    <w:p w:rsidR="00CB4538" w:rsidRPr="00613BDF" w:rsidRDefault="00601627" w:rsidP="00BA2A99">
      <w:pPr>
        <w:pStyle w:val="BodyText2"/>
        <w:tabs>
          <w:tab w:val="left" w:pos="1570"/>
          <w:tab w:val="left" w:pos="2020"/>
        </w:tabs>
        <w:spacing w:after="120" w:line="400" w:lineRule="exact"/>
        <w:ind w:left="1030"/>
        <w:jc w:val="both"/>
        <w:rPr>
          <w:sz w:val="30"/>
          <w:szCs w:val="30"/>
          <w:rtl/>
        </w:rPr>
      </w:pPr>
      <w:r>
        <w:rPr>
          <w:rFonts w:hint="cs"/>
          <w:sz w:val="30"/>
          <w:szCs w:val="30"/>
          <w:rtl/>
        </w:rPr>
        <w:t xml:space="preserve">  </w:t>
      </w:r>
      <w:r>
        <w:rPr>
          <w:rFonts w:hint="cs"/>
          <w:sz w:val="30"/>
          <w:szCs w:val="30"/>
          <w:rtl/>
        </w:rPr>
        <w:tab/>
      </w:r>
      <w:r w:rsidR="00CB4538" w:rsidRPr="00613BDF">
        <w:rPr>
          <w:sz w:val="30"/>
          <w:szCs w:val="30"/>
          <w:rtl/>
        </w:rPr>
        <w:t>-</w:t>
      </w:r>
      <w:r>
        <w:rPr>
          <w:rFonts w:hint="cs"/>
          <w:sz w:val="30"/>
          <w:szCs w:val="30"/>
          <w:rtl/>
        </w:rPr>
        <w:tab/>
      </w:r>
      <w:r w:rsidR="00CB4538" w:rsidRPr="00613BDF">
        <w:rPr>
          <w:sz w:val="30"/>
          <w:szCs w:val="30"/>
          <w:rtl/>
        </w:rPr>
        <w:t>برنامج الصحة العقلية الوقائية</w:t>
      </w:r>
    </w:p>
    <w:p w:rsidR="00CB4538" w:rsidRPr="00613BDF" w:rsidRDefault="00CB4538" w:rsidP="00BA2A99">
      <w:pPr>
        <w:pStyle w:val="BodyText2"/>
        <w:tabs>
          <w:tab w:val="left" w:pos="1570"/>
        </w:tabs>
        <w:spacing w:after="120" w:line="400" w:lineRule="exact"/>
        <w:ind w:left="1030"/>
        <w:jc w:val="both"/>
        <w:rPr>
          <w:sz w:val="30"/>
          <w:szCs w:val="30"/>
          <w:rtl/>
        </w:rPr>
      </w:pPr>
      <w:r w:rsidRPr="00613BDF">
        <w:rPr>
          <w:sz w:val="30"/>
          <w:szCs w:val="30"/>
          <w:rtl/>
        </w:rPr>
        <w:t xml:space="preserve"> </w:t>
      </w:r>
      <w:r w:rsidR="00BA2A99">
        <w:rPr>
          <w:rFonts w:hint="cs"/>
          <w:sz w:val="30"/>
          <w:szCs w:val="30"/>
          <w:rtl/>
        </w:rPr>
        <w:tab/>
      </w:r>
      <w:r w:rsidRPr="00613BDF">
        <w:rPr>
          <w:sz w:val="30"/>
          <w:szCs w:val="30"/>
          <w:rtl/>
        </w:rPr>
        <w:t xml:space="preserve">- </w:t>
      </w:r>
      <w:r w:rsidR="00601627">
        <w:rPr>
          <w:rFonts w:hint="cs"/>
          <w:sz w:val="30"/>
          <w:szCs w:val="30"/>
          <w:rtl/>
        </w:rPr>
        <w:t xml:space="preserve">   </w:t>
      </w:r>
      <w:r w:rsidRPr="00613BDF">
        <w:rPr>
          <w:sz w:val="30"/>
          <w:szCs w:val="30"/>
          <w:rtl/>
        </w:rPr>
        <w:t>أساليب الضغط،كيف تتعامل مع الضغط</w:t>
      </w:r>
    </w:p>
    <w:p w:rsidR="00CB4538" w:rsidRPr="00613BDF" w:rsidRDefault="00BA2A99" w:rsidP="00BA2A99">
      <w:pPr>
        <w:pStyle w:val="BodyText2"/>
        <w:tabs>
          <w:tab w:val="left" w:pos="1570"/>
        </w:tabs>
        <w:spacing w:after="120" w:line="400" w:lineRule="exact"/>
        <w:ind w:left="1030"/>
        <w:jc w:val="both"/>
        <w:rPr>
          <w:sz w:val="30"/>
          <w:szCs w:val="30"/>
          <w:rtl/>
        </w:rPr>
      </w:pPr>
      <w:r>
        <w:rPr>
          <w:rFonts w:hint="cs"/>
          <w:sz w:val="30"/>
          <w:szCs w:val="30"/>
          <w:rtl/>
        </w:rPr>
        <w:tab/>
        <w:t>-</w:t>
      </w:r>
      <w:r>
        <w:rPr>
          <w:rFonts w:hint="cs"/>
          <w:sz w:val="30"/>
          <w:szCs w:val="30"/>
          <w:rtl/>
        </w:rPr>
        <w:tab/>
      </w:r>
      <w:r w:rsidR="00CB4538" w:rsidRPr="00613BDF">
        <w:rPr>
          <w:sz w:val="30"/>
          <w:szCs w:val="30"/>
          <w:rtl/>
        </w:rPr>
        <w:t>استراتيجيات الضغط،إستراتيجيات التخفيف من آثار الضغط</w:t>
      </w:r>
    </w:p>
    <w:p w:rsidR="00CB4538" w:rsidRPr="00613BDF" w:rsidRDefault="00E00124" w:rsidP="00E00124">
      <w:pPr>
        <w:pStyle w:val="BodyText2"/>
        <w:tabs>
          <w:tab w:val="left" w:pos="1570"/>
          <w:tab w:val="left" w:pos="2020"/>
        </w:tabs>
        <w:spacing w:after="120" w:line="400" w:lineRule="exact"/>
        <w:ind w:left="1030"/>
        <w:jc w:val="both"/>
        <w:rPr>
          <w:sz w:val="30"/>
          <w:szCs w:val="30"/>
          <w:rtl/>
        </w:rPr>
      </w:pPr>
      <w:r>
        <w:rPr>
          <w:rFonts w:hint="cs"/>
          <w:sz w:val="30"/>
          <w:szCs w:val="30"/>
          <w:rtl/>
        </w:rPr>
        <w:tab/>
        <w:t>-</w:t>
      </w:r>
      <w:r>
        <w:rPr>
          <w:rFonts w:hint="cs"/>
          <w:sz w:val="30"/>
          <w:szCs w:val="30"/>
          <w:rtl/>
        </w:rPr>
        <w:tab/>
        <w:t>م</w:t>
      </w:r>
      <w:r w:rsidR="00CB4538" w:rsidRPr="00613BDF">
        <w:rPr>
          <w:sz w:val="30"/>
          <w:szCs w:val="30"/>
          <w:rtl/>
        </w:rPr>
        <w:t>هارات الاتصال</w:t>
      </w:r>
      <w:r w:rsidR="00CB4538" w:rsidRPr="00613BDF">
        <w:rPr>
          <w:sz w:val="30"/>
          <w:szCs w:val="30"/>
        </w:rPr>
        <w:t>Verica Trajkova Stamenkova -</w:t>
      </w:r>
    </w:p>
    <w:p w:rsidR="00CB4538" w:rsidRPr="00613BDF" w:rsidRDefault="00E00124" w:rsidP="00E00124">
      <w:pPr>
        <w:pStyle w:val="BodyText2"/>
        <w:tabs>
          <w:tab w:val="left" w:pos="1570"/>
        </w:tabs>
        <w:spacing w:after="120" w:line="400" w:lineRule="exact"/>
        <w:ind w:left="1030"/>
        <w:jc w:val="both"/>
        <w:rPr>
          <w:sz w:val="30"/>
          <w:szCs w:val="30"/>
          <w:rtl/>
        </w:rPr>
      </w:pPr>
      <w:r>
        <w:rPr>
          <w:rFonts w:hint="cs"/>
          <w:sz w:val="30"/>
          <w:szCs w:val="30"/>
          <w:rtl/>
        </w:rPr>
        <w:tab/>
      </w:r>
      <w:r w:rsidR="00CB4538" w:rsidRPr="00613BDF">
        <w:rPr>
          <w:sz w:val="30"/>
          <w:szCs w:val="30"/>
          <w:rtl/>
        </w:rPr>
        <w:t>-</w:t>
      </w:r>
      <w:r>
        <w:rPr>
          <w:rFonts w:hint="cs"/>
          <w:sz w:val="30"/>
          <w:szCs w:val="30"/>
          <w:rtl/>
        </w:rPr>
        <w:tab/>
      </w:r>
      <w:r w:rsidR="00CB4538" w:rsidRPr="00613BDF">
        <w:rPr>
          <w:sz w:val="30"/>
          <w:szCs w:val="30"/>
          <w:rtl/>
        </w:rPr>
        <w:t>مهارات الخطابة</w:t>
      </w:r>
      <w:r w:rsidR="00CB4538" w:rsidRPr="00613BDF">
        <w:rPr>
          <w:sz w:val="30"/>
          <w:szCs w:val="30"/>
        </w:rPr>
        <w:t>Jadranka Vladova -</w:t>
      </w:r>
    </w:p>
    <w:p w:rsidR="00CB4538" w:rsidRPr="00613BDF" w:rsidRDefault="00E00124" w:rsidP="00E00124">
      <w:pPr>
        <w:pStyle w:val="BodyText2"/>
        <w:tabs>
          <w:tab w:val="left" w:pos="1570"/>
        </w:tabs>
        <w:spacing w:after="120" w:line="400" w:lineRule="exact"/>
        <w:ind w:left="1030" w:firstLine="540"/>
        <w:jc w:val="both"/>
        <w:rPr>
          <w:sz w:val="30"/>
          <w:szCs w:val="30"/>
          <w:rtl/>
        </w:rPr>
      </w:pPr>
      <w:r>
        <w:rPr>
          <w:rFonts w:hint="cs"/>
          <w:sz w:val="30"/>
          <w:szCs w:val="30"/>
          <w:rtl/>
        </w:rPr>
        <w:t>-</w:t>
      </w:r>
      <w:r>
        <w:rPr>
          <w:rFonts w:hint="cs"/>
          <w:sz w:val="30"/>
          <w:szCs w:val="30"/>
          <w:rtl/>
        </w:rPr>
        <w:tab/>
      </w:r>
      <w:r w:rsidR="00CB4538" w:rsidRPr="00613BDF">
        <w:rPr>
          <w:sz w:val="30"/>
          <w:szCs w:val="30"/>
          <w:rtl/>
        </w:rPr>
        <w:t xml:space="preserve">الجنس والدين </w:t>
      </w:r>
      <w:r w:rsidR="00CB4538" w:rsidRPr="00613BDF">
        <w:rPr>
          <w:sz w:val="30"/>
          <w:szCs w:val="30"/>
        </w:rPr>
        <w:t>–</w:t>
      </w:r>
      <w:r w:rsidR="00CB4538" w:rsidRPr="00613BDF">
        <w:rPr>
          <w:sz w:val="30"/>
          <w:szCs w:val="30"/>
          <w:rtl/>
        </w:rPr>
        <w:t xml:space="preserve"> </w:t>
      </w:r>
      <w:r w:rsidR="00CB4538" w:rsidRPr="00613BDF">
        <w:rPr>
          <w:sz w:val="30"/>
          <w:szCs w:val="30"/>
        </w:rPr>
        <w:t>Slobodanka Markovska</w:t>
      </w:r>
    </w:p>
    <w:p w:rsidR="00E00124" w:rsidRDefault="00E00124" w:rsidP="00E00124">
      <w:pPr>
        <w:pStyle w:val="BodyText2"/>
        <w:tabs>
          <w:tab w:val="left" w:pos="1660"/>
        </w:tabs>
        <w:spacing w:after="120" w:line="400" w:lineRule="exact"/>
        <w:ind w:left="1030" w:firstLine="540"/>
        <w:jc w:val="both"/>
        <w:rPr>
          <w:rFonts w:hint="cs"/>
          <w:sz w:val="30"/>
          <w:szCs w:val="30"/>
          <w:rtl/>
        </w:rPr>
      </w:pPr>
      <w:r>
        <w:rPr>
          <w:rFonts w:hint="cs"/>
          <w:sz w:val="30"/>
          <w:szCs w:val="30"/>
          <w:rtl/>
        </w:rPr>
        <w:t>-</w:t>
      </w:r>
      <w:r>
        <w:rPr>
          <w:rFonts w:hint="cs"/>
          <w:sz w:val="30"/>
          <w:szCs w:val="30"/>
          <w:rtl/>
        </w:rPr>
        <w:tab/>
      </w:r>
      <w:r w:rsidR="00CB4538" w:rsidRPr="00613BDF">
        <w:rPr>
          <w:sz w:val="30"/>
          <w:szCs w:val="30"/>
          <w:rtl/>
        </w:rPr>
        <w:t>سيكولوجية الجنس</w:t>
      </w:r>
      <w:r w:rsidR="00CB4538" w:rsidRPr="00613BDF">
        <w:rPr>
          <w:sz w:val="30"/>
          <w:szCs w:val="30"/>
        </w:rPr>
        <w:t xml:space="preserve">Olga Skaric </w:t>
      </w:r>
      <w:r>
        <w:rPr>
          <w:sz w:val="30"/>
          <w:szCs w:val="30"/>
        </w:rPr>
        <w:t>–</w:t>
      </w:r>
    </w:p>
    <w:p w:rsidR="00CB4538" w:rsidRPr="00613BDF" w:rsidRDefault="00E00124" w:rsidP="00E00124">
      <w:pPr>
        <w:pStyle w:val="BodyText2"/>
        <w:tabs>
          <w:tab w:val="left" w:pos="1660"/>
        </w:tabs>
        <w:spacing w:after="120" w:line="400" w:lineRule="exact"/>
        <w:ind w:left="1030" w:firstLine="540"/>
        <w:jc w:val="both"/>
        <w:rPr>
          <w:sz w:val="30"/>
          <w:szCs w:val="30"/>
          <w:rtl/>
        </w:rPr>
      </w:pPr>
      <w:r>
        <w:rPr>
          <w:rFonts w:hint="cs"/>
          <w:sz w:val="30"/>
          <w:szCs w:val="30"/>
          <w:rtl/>
        </w:rPr>
        <w:t>-</w:t>
      </w:r>
      <w:r>
        <w:rPr>
          <w:rFonts w:hint="cs"/>
          <w:sz w:val="30"/>
          <w:szCs w:val="30"/>
          <w:rtl/>
        </w:rPr>
        <w:tab/>
      </w:r>
      <w:r w:rsidR="00CB4538" w:rsidRPr="00613BDF">
        <w:rPr>
          <w:sz w:val="30"/>
          <w:szCs w:val="30"/>
          <w:rtl/>
        </w:rPr>
        <w:t>حقوق الإنسان</w:t>
      </w:r>
      <w:r w:rsidR="00CB4538" w:rsidRPr="00613BDF">
        <w:rPr>
          <w:sz w:val="30"/>
          <w:szCs w:val="30"/>
        </w:rPr>
        <w:t>Gzime Starova -</w:t>
      </w:r>
    </w:p>
    <w:p w:rsidR="00CB4538" w:rsidRPr="00613BDF" w:rsidRDefault="00E00124" w:rsidP="00E00124">
      <w:pPr>
        <w:pStyle w:val="BodyText2"/>
        <w:tabs>
          <w:tab w:val="left" w:pos="1660"/>
        </w:tabs>
        <w:spacing w:after="120" w:line="400" w:lineRule="exact"/>
        <w:ind w:left="1570"/>
        <w:jc w:val="both"/>
        <w:rPr>
          <w:sz w:val="30"/>
          <w:szCs w:val="30"/>
          <w:rtl/>
        </w:rPr>
      </w:pPr>
      <w:r>
        <w:rPr>
          <w:rFonts w:hint="cs"/>
          <w:sz w:val="30"/>
          <w:szCs w:val="30"/>
          <w:rtl/>
        </w:rPr>
        <w:t>-</w:t>
      </w:r>
      <w:r>
        <w:rPr>
          <w:rFonts w:hint="cs"/>
          <w:sz w:val="30"/>
          <w:szCs w:val="30"/>
          <w:rtl/>
        </w:rPr>
        <w:tab/>
      </w:r>
      <w:r w:rsidR="00CB4538" w:rsidRPr="00613BDF">
        <w:rPr>
          <w:sz w:val="30"/>
          <w:szCs w:val="30"/>
          <w:rtl/>
        </w:rPr>
        <w:t>المرأة والسياسة</w:t>
      </w:r>
      <w:r w:rsidR="00CB4538" w:rsidRPr="00613BDF">
        <w:rPr>
          <w:sz w:val="30"/>
          <w:szCs w:val="30"/>
        </w:rPr>
        <w:t>Jordana Siljanovska -</w:t>
      </w:r>
    </w:p>
    <w:p w:rsidR="00CB4538" w:rsidRPr="00613BDF" w:rsidRDefault="00CB4538" w:rsidP="00E00124">
      <w:pPr>
        <w:pStyle w:val="BodyText2"/>
        <w:tabs>
          <w:tab w:val="left" w:pos="1660"/>
        </w:tabs>
        <w:spacing w:after="120" w:line="400" w:lineRule="exact"/>
        <w:ind w:left="1570"/>
        <w:jc w:val="both"/>
        <w:rPr>
          <w:sz w:val="30"/>
          <w:szCs w:val="30"/>
          <w:rtl/>
        </w:rPr>
      </w:pPr>
      <w:r w:rsidRPr="00613BDF">
        <w:rPr>
          <w:sz w:val="30"/>
          <w:szCs w:val="30"/>
          <w:rtl/>
        </w:rPr>
        <w:t>-</w:t>
      </w:r>
      <w:r w:rsidR="00E00124">
        <w:rPr>
          <w:rFonts w:hint="cs"/>
          <w:sz w:val="30"/>
          <w:szCs w:val="30"/>
          <w:rtl/>
        </w:rPr>
        <w:tab/>
        <w:t>ر</w:t>
      </w:r>
      <w:r w:rsidRPr="00613BDF">
        <w:rPr>
          <w:sz w:val="30"/>
          <w:szCs w:val="30"/>
          <w:rtl/>
        </w:rPr>
        <w:t>سالة الأنثى</w:t>
      </w:r>
      <w:r w:rsidRPr="00613BDF">
        <w:rPr>
          <w:sz w:val="30"/>
          <w:szCs w:val="30"/>
        </w:rPr>
        <w:t>Jardanka Vladova -</w:t>
      </w:r>
    </w:p>
    <w:p w:rsidR="00BA536C" w:rsidRPr="00BA536C" w:rsidRDefault="00BA536C" w:rsidP="00BA536C">
      <w:pPr>
        <w:pStyle w:val="BodyText2"/>
        <w:spacing w:line="120" w:lineRule="exact"/>
        <w:ind w:left="60"/>
        <w:jc w:val="both"/>
        <w:rPr>
          <w:rFonts w:hint="cs"/>
          <w:sz w:val="12"/>
          <w:szCs w:val="30"/>
          <w:rtl/>
        </w:rPr>
      </w:pPr>
    </w:p>
    <w:p w:rsidR="00CB4538" w:rsidRPr="00613BDF" w:rsidRDefault="00BA536C" w:rsidP="00CB4538">
      <w:pPr>
        <w:pStyle w:val="BodyText2"/>
        <w:spacing w:after="120" w:line="400" w:lineRule="exact"/>
        <w:ind w:left="1030"/>
        <w:jc w:val="both"/>
        <w:rPr>
          <w:b/>
          <w:bCs/>
          <w:sz w:val="30"/>
          <w:szCs w:val="30"/>
          <w:rtl/>
        </w:rPr>
      </w:pPr>
      <w:r>
        <w:rPr>
          <w:rFonts w:hint="cs"/>
          <w:b/>
          <w:bCs/>
          <w:sz w:val="30"/>
          <w:szCs w:val="30"/>
          <w:rtl/>
        </w:rPr>
        <w:t xml:space="preserve">3 -   </w:t>
      </w:r>
      <w:r w:rsidR="00CB4538" w:rsidRPr="00613BDF">
        <w:rPr>
          <w:b/>
          <w:bCs/>
          <w:sz w:val="30"/>
          <w:szCs w:val="30"/>
          <w:rtl/>
        </w:rPr>
        <w:t>إضراب ا</w:t>
      </w:r>
      <w:r w:rsidR="00CB4538" w:rsidRPr="00613BDF">
        <w:rPr>
          <w:rFonts w:hint="cs"/>
          <w:b/>
          <w:bCs/>
          <w:sz w:val="30"/>
          <w:szCs w:val="30"/>
          <w:rtl/>
          <w:lang w:bidi="ar-EG"/>
        </w:rPr>
        <w:t>لمرأة</w:t>
      </w:r>
      <w:r w:rsidR="00CB4538" w:rsidRPr="00613BDF">
        <w:rPr>
          <w:b/>
          <w:bCs/>
          <w:sz w:val="30"/>
          <w:szCs w:val="30"/>
          <w:rtl/>
        </w:rPr>
        <w:t xml:space="preserve"> العالمي</w:t>
      </w:r>
    </w:p>
    <w:p w:rsidR="00CB4538" w:rsidRPr="00613BDF" w:rsidRDefault="00CB4538" w:rsidP="00BA536C">
      <w:pPr>
        <w:pStyle w:val="BodyText2"/>
        <w:spacing w:after="120" w:line="400" w:lineRule="exact"/>
        <w:ind w:left="1570"/>
        <w:jc w:val="both"/>
        <w:rPr>
          <w:b/>
          <w:bCs/>
          <w:sz w:val="30"/>
          <w:szCs w:val="30"/>
          <w:rtl/>
        </w:rPr>
      </w:pPr>
      <w:r w:rsidRPr="00613BDF">
        <w:rPr>
          <w:sz w:val="30"/>
          <w:szCs w:val="30"/>
          <w:rtl/>
        </w:rPr>
        <w:t>-</w:t>
      </w:r>
      <w:r w:rsidR="00BA536C">
        <w:rPr>
          <w:rFonts w:hint="cs"/>
          <w:sz w:val="30"/>
          <w:szCs w:val="30"/>
          <w:rtl/>
        </w:rPr>
        <w:tab/>
      </w:r>
      <w:r w:rsidRPr="00613BDF">
        <w:rPr>
          <w:sz w:val="30"/>
          <w:szCs w:val="30"/>
          <w:rtl/>
        </w:rPr>
        <w:t xml:space="preserve">فترة التنفيذ: </w:t>
      </w:r>
      <w:r w:rsidRPr="00613BDF">
        <w:rPr>
          <w:b/>
          <w:bCs/>
          <w:sz w:val="30"/>
          <w:szCs w:val="30"/>
          <w:rtl/>
        </w:rPr>
        <w:t xml:space="preserve"> 8 آذار/ مارس  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نظم إضراب المرأة العالمي في ميدان جمهورية مقدونيا في سكوبي،بمناسبة يوم المرأة العالمي.  وكان شعار الإعلان هو"المساءلة أساس الديمقراطية الحقيقية".  وقد شارك فيه قرابة 1000امرأة. </w:t>
      </w:r>
    </w:p>
    <w:p w:rsidR="001A20D8" w:rsidRDefault="00CB4538" w:rsidP="001A20D8">
      <w:pPr>
        <w:pStyle w:val="BodyText2"/>
        <w:spacing w:after="120" w:line="400" w:lineRule="exact"/>
        <w:ind w:left="1030" w:right="810" w:firstLine="450"/>
        <w:jc w:val="both"/>
        <w:rPr>
          <w:rFonts w:hint="cs"/>
          <w:b/>
          <w:bCs/>
          <w:sz w:val="30"/>
          <w:szCs w:val="30"/>
          <w:rtl/>
        </w:rPr>
      </w:pPr>
      <w:r w:rsidRPr="00613BDF">
        <w:rPr>
          <w:sz w:val="30"/>
          <w:szCs w:val="30"/>
          <w:rtl/>
        </w:rPr>
        <w:t>وعقدت أربع حلقات عمل لبحث المواضيع التالية: "المرأة والعنف"؛ "المرأة والفقر"؛  "المرأة في عملية اتخاذ القرارات"؛ "المرأة والسلام". وتليت التوصيات التي تمخضت عنها حلقات العمل أمام الجمهور في الميدان بلغات جميع الجنسيات، وأرسلت إ</w:t>
      </w:r>
      <w:r w:rsidR="001A20D8">
        <w:rPr>
          <w:sz w:val="30"/>
          <w:szCs w:val="30"/>
          <w:rtl/>
        </w:rPr>
        <w:t>لى الهيئات والوزارات الحكومية.</w:t>
      </w:r>
    </w:p>
    <w:p w:rsidR="00F3508C" w:rsidRPr="00F3508C" w:rsidRDefault="00F3508C" w:rsidP="00F3508C">
      <w:pPr>
        <w:pStyle w:val="BodyText2"/>
        <w:spacing w:line="120" w:lineRule="exact"/>
        <w:ind w:left="1030" w:right="810" w:firstLine="450"/>
        <w:jc w:val="both"/>
        <w:rPr>
          <w:rFonts w:hint="cs"/>
          <w:b/>
          <w:bCs/>
          <w:sz w:val="12"/>
          <w:szCs w:val="30"/>
          <w:rtl/>
        </w:rPr>
      </w:pPr>
    </w:p>
    <w:p w:rsidR="00CB4538" w:rsidRPr="001A20D8" w:rsidRDefault="001A20D8" w:rsidP="001A20D8">
      <w:pPr>
        <w:pStyle w:val="BodyText2"/>
        <w:spacing w:after="120" w:line="400" w:lineRule="exact"/>
        <w:ind w:left="1030" w:right="810"/>
        <w:jc w:val="both"/>
        <w:rPr>
          <w:b/>
          <w:bCs/>
          <w:sz w:val="30"/>
          <w:szCs w:val="30"/>
          <w:rtl/>
        </w:rPr>
      </w:pPr>
      <w:r>
        <w:rPr>
          <w:rFonts w:hint="cs"/>
          <w:b/>
          <w:bCs/>
          <w:sz w:val="30"/>
          <w:szCs w:val="30"/>
          <w:rtl/>
        </w:rPr>
        <w:t>4 -</w:t>
      </w:r>
      <w:r w:rsidR="00F3508C">
        <w:rPr>
          <w:rFonts w:hint="cs"/>
          <w:b/>
          <w:bCs/>
          <w:sz w:val="30"/>
          <w:szCs w:val="30"/>
          <w:rtl/>
        </w:rPr>
        <w:t xml:space="preserve">   </w:t>
      </w:r>
      <w:r w:rsidR="00CB4538" w:rsidRPr="00613BDF">
        <w:rPr>
          <w:b/>
          <w:bCs/>
          <w:sz w:val="30"/>
          <w:szCs w:val="30"/>
          <w:rtl/>
        </w:rPr>
        <w:t>مبادرة المرأة من أجل السلام والتعايش</w:t>
      </w:r>
    </w:p>
    <w:p w:rsidR="00CB4538" w:rsidRPr="00613BDF" w:rsidRDefault="00CB4538" w:rsidP="00BA536C">
      <w:pPr>
        <w:pStyle w:val="BodyText2"/>
        <w:spacing w:after="120" w:line="400" w:lineRule="exact"/>
        <w:ind w:left="1570" w:right="810"/>
        <w:jc w:val="both"/>
        <w:rPr>
          <w:sz w:val="30"/>
          <w:szCs w:val="30"/>
          <w:rtl/>
        </w:rPr>
      </w:pPr>
      <w:r w:rsidRPr="00613BDF">
        <w:rPr>
          <w:sz w:val="30"/>
          <w:szCs w:val="30"/>
          <w:rtl/>
        </w:rPr>
        <w:t>-</w:t>
      </w:r>
      <w:r w:rsidR="00BA536C">
        <w:rPr>
          <w:rFonts w:hint="cs"/>
          <w:sz w:val="30"/>
          <w:szCs w:val="30"/>
          <w:rtl/>
        </w:rPr>
        <w:tab/>
      </w:r>
      <w:r w:rsidRPr="00613BDF">
        <w:rPr>
          <w:sz w:val="30"/>
          <w:szCs w:val="30"/>
          <w:rtl/>
        </w:rPr>
        <w:t>فترة التنفيذ</w:t>
      </w:r>
      <w:r w:rsidRPr="00613BDF">
        <w:rPr>
          <w:b/>
          <w:bCs/>
          <w:sz w:val="30"/>
          <w:szCs w:val="30"/>
          <w:rtl/>
        </w:rPr>
        <w:t xml:space="preserve">: </w:t>
      </w:r>
      <w:smartTag w:uri="urn:schemas-microsoft-com:office:smarttags" w:element="date">
        <w:smartTagPr>
          <w:attr w:name="Year" w:val="2002"/>
          <w:attr w:name="Day" w:val="05"/>
          <w:attr w:name="Month" w:val="01"/>
          <w:attr w:name="ls" w:val="trans"/>
        </w:smartTagPr>
        <w:r w:rsidRPr="00613BDF">
          <w:rPr>
            <w:b/>
            <w:bCs/>
            <w:sz w:val="30"/>
            <w:szCs w:val="30"/>
            <w:rtl/>
          </w:rPr>
          <w:t>01/05/2002</w:t>
        </w:r>
      </w:smartTag>
      <w:r w:rsidRPr="00613BDF">
        <w:rPr>
          <w:b/>
          <w:bCs/>
          <w:sz w:val="30"/>
          <w:szCs w:val="30"/>
          <w:rtl/>
        </w:rPr>
        <w:t>-31/07/2002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تتمثل أهداف هذا المشروع في بناء الثقة بين مختلف الفئات ال</w:t>
      </w:r>
      <w:r w:rsidRPr="00613BDF">
        <w:rPr>
          <w:rFonts w:hint="cs"/>
          <w:sz w:val="30"/>
          <w:szCs w:val="30"/>
          <w:rtl/>
          <w:lang w:bidi="ar-EG"/>
        </w:rPr>
        <w:t>عرقية</w:t>
      </w:r>
      <w:r w:rsidRPr="00613BDF">
        <w:rPr>
          <w:sz w:val="30"/>
          <w:szCs w:val="30"/>
          <w:rtl/>
        </w:rPr>
        <w:t xml:space="preserve"> في جمهورية مقدونيا من خلال تعزيز مبادرة المرأة لفض المنازعات والتعايش السلمي؛  والتسامح تجاه تعدد </w:t>
      </w:r>
      <w:r w:rsidRPr="00613BDF">
        <w:rPr>
          <w:rFonts w:hint="cs"/>
          <w:sz w:val="30"/>
          <w:szCs w:val="30"/>
          <w:rtl/>
          <w:lang w:bidi="ar-EG"/>
        </w:rPr>
        <w:t>الأعراق</w:t>
      </w:r>
      <w:r w:rsidRPr="00613BDF">
        <w:rPr>
          <w:sz w:val="30"/>
          <w:szCs w:val="30"/>
          <w:rtl/>
        </w:rPr>
        <w:t>، تطوير الثقافة السياسية؛ والاعتراف بحقوق المرأة ب</w:t>
      </w:r>
      <w:r w:rsidRPr="00613BDF">
        <w:rPr>
          <w:rFonts w:hint="cs"/>
          <w:sz w:val="30"/>
          <w:szCs w:val="30"/>
          <w:rtl/>
          <w:lang w:bidi="ar-EG"/>
        </w:rPr>
        <w:t xml:space="preserve">اعتبارها </w:t>
      </w:r>
      <w:r w:rsidRPr="00613BDF">
        <w:rPr>
          <w:sz w:val="30"/>
          <w:szCs w:val="30"/>
          <w:rtl/>
        </w:rPr>
        <w:t>حقوق الإنسان. و</w:t>
      </w:r>
      <w:r w:rsidRPr="00613BDF">
        <w:rPr>
          <w:rFonts w:hint="cs"/>
          <w:sz w:val="30"/>
          <w:szCs w:val="30"/>
          <w:rtl/>
          <w:lang w:bidi="ar-EG"/>
        </w:rPr>
        <w:t xml:space="preserve">نفذ </w:t>
      </w:r>
      <w:r w:rsidRPr="00613BDF">
        <w:rPr>
          <w:sz w:val="30"/>
          <w:szCs w:val="30"/>
          <w:rtl/>
        </w:rPr>
        <w:t>المشروع على مرحلتين.  شملت المرحلة الأولى تدريب 20 من المتدربين الميدانيين ذوي الخلفيات ا</w:t>
      </w:r>
      <w:r w:rsidRPr="00613BDF">
        <w:rPr>
          <w:rFonts w:hint="cs"/>
          <w:sz w:val="30"/>
          <w:szCs w:val="30"/>
          <w:rtl/>
          <w:lang w:bidi="ar-EG"/>
        </w:rPr>
        <w:t>لعرقية</w:t>
      </w:r>
      <w:r w:rsidRPr="00613BDF">
        <w:rPr>
          <w:sz w:val="30"/>
          <w:szCs w:val="30"/>
          <w:rtl/>
        </w:rPr>
        <w:t xml:space="preserve"> المختلفة. وفي المرحلة الثانية، نظمت حلقات عمل في سبع مدن </w:t>
      </w:r>
      <w:r w:rsidRPr="00613BDF">
        <w:rPr>
          <w:rFonts w:hint="cs"/>
          <w:sz w:val="30"/>
          <w:szCs w:val="30"/>
          <w:rtl/>
        </w:rPr>
        <w:t xml:space="preserve">في </w:t>
      </w:r>
      <w:r w:rsidRPr="00613BDF">
        <w:rPr>
          <w:sz w:val="30"/>
          <w:szCs w:val="30"/>
          <w:rtl/>
        </w:rPr>
        <w:t>البلد.  وشاركت في حلقات العمل مائتي امرأة حيث جرت مناقشات بشأن مواضيع من قبيل:  عادات مختلف الجنسيات، الفروق المتعلقة بالطبخ  وطرق استهلاك الطعام،</w:t>
      </w:r>
      <w:r w:rsidRPr="00613BDF">
        <w:rPr>
          <w:rFonts w:hint="cs"/>
          <w:sz w:val="30"/>
          <w:szCs w:val="30"/>
          <w:rtl/>
          <w:lang w:bidi="ar-EG"/>
        </w:rPr>
        <w:t xml:space="preserve"> </w:t>
      </w:r>
      <w:r w:rsidRPr="00613BDF">
        <w:rPr>
          <w:sz w:val="30"/>
          <w:szCs w:val="30"/>
          <w:rtl/>
        </w:rPr>
        <w:t>الزيجات المختلطة،دور المرأة في الدين،وما إلى ذلك.</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وتعد النتائج </w:t>
      </w:r>
      <w:r w:rsidRPr="00613BDF">
        <w:rPr>
          <w:rFonts w:hint="cs"/>
          <w:sz w:val="30"/>
          <w:szCs w:val="30"/>
          <w:rtl/>
          <w:lang w:bidi="ar-EG"/>
        </w:rPr>
        <w:t xml:space="preserve">التي أسفر عنها </w:t>
      </w:r>
      <w:r w:rsidRPr="00613BDF">
        <w:rPr>
          <w:sz w:val="30"/>
          <w:szCs w:val="30"/>
          <w:rtl/>
        </w:rPr>
        <w:t xml:space="preserve">المشروع مساهمة في </w:t>
      </w:r>
      <w:r w:rsidRPr="00613BDF">
        <w:rPr>
          <w:rFonts w:hint="cs"/>
          <w:sz w:val="30"/>
          <w:szCs w:val="30"/>
          <w:rtl/>
          <w:lang w:bidi="ar-EG"/>
        </w:rPr>
        <w:t>ال</w:t>
      </w:r>
      <w:r w:rsidRPr="00613BDF">
        <w:rPr>
          <w:sz w:val="30"/>
          <w:szCs w:val="30"/>
          <w:rtl/>
        </w:rPr>
        <w:t xml:space="preserve">ثقة المتبادلة وفض المشاكل من أجل التعايش بين </w:t>
      </w:r>
      <w:r w:rsidRPr="00613BDF">
        <w:rPr>
          <w:rFonts w:hint="cs"/>
          <w:sz w:val="30"/>
          <w:szCs w:val="30"/>
          <w:rtl/>
          <w:lang w:bidi="ar-EG"/>
        </w:rPr>
        <w:t>العرقيات ال</w:t>
      </w:r>
      <w:r w:rsidRPr="00613BDF">
        <w:rPr>
          <w:sz w:val="30"/>
          <w:szCs w:val="30"/>
          <w:rtl/>
        </w:rPr>
        <w:t xml:space="preserve">متعددة، والقضاء على التحيز،والأفكار النمطية وتقوية ثقة المرأة،وقدرتها </w:t>
      </w:r>
      <w:r w:rsidRPr="00613BDF">
        <w:rPr>
          <w:rFonts w:hint="cs"/>
          <w:sz w:val="30"/>
          <w:szCs w:val="30"/>
          <w:rtl/>
          <w:lang w:bidi="ar-EG"/>
        </w:rPr>
        <w:t xml:space="preserve">على </w:t>
      </w:r>
      <w:r w:rsidRPr="00613BDF">
        <w:rPr>
          <w:sz w:val="30"/>
          <w:szCs w:val="30"/>
          <w:rtl/>
        </w:rPr>
        <w:t xml:space="preserve">اتخاذ القرارات بصورة مستقلة. </w:t>
      </w:r>
    </w:p>
    <w:p w:rsidR="00BA536C" w:rsidRPr="00BA536C" w:rsidRDefault="00BA536C" w:rsidP="00BA536C">
      <w:pPr>
        <w:pStyle w:val="BodyText2"/>
        <w:spacing w:line="120" w:lineRule="exact"/>
        <w:ind w:left="60" w:right="810"/>
        <w:jc w:val="both"/>
        <w:rPr>
          <w:sz w:val="12"/>
          <w:szCs w:val="30"/>
          <w:rtl/>
        </w:rPr>
      </w:pPr>
    </w:p>
    <w:p w:rsidR="00CB4538" w:rsidRPr="00613BDF" w:rsidRDefault="00BE450A" w:rsidP="00BE450A">
      <w:pPr>
        <w:pStyle w:val="BodyText2"/>
        <w:spacing w:after="120" w:line="400" w:lineRule="exact"/>
        <w:ind w:left="1030" w:right="810"/>
        <w:jc w:val="both"/>
        <w:rPr>
          <w:b/>
          <w:bCs/>
          <w:sz w:val="30"/>
          <w:szCs w:val="30"/>
          <w:rtl/>
        </w:rPr>
      </w:pPr>
      <w:r>
        <w:rPr>
          <w:rFonts w:hint="cs"/>
          <w:b/>
          <w:bCs/>
          <w:sz w:val="30"/>
          <w:szCs w:val="30"/>
          <w:rtl/>
        </w:rPr>
        <w:t xml:space="preserve">5 -   </w:t>
      </w:r>
      <w:r w:rsidR="00CB4538" w:rsidRPr="00613BDF">
        <w:rPr>
          <w:b/>
          <w:bCs/>
          <w:sz w:val="30"/>
          <w:szCs w:val="30"/>
          <w:rtl/>
        </w:rPr>
        <w:t>المعلومات المتعلقة بعودة المشردين داخليا</w:t>
      </w:r>
    </w:p>
    <w:p w:rsidR="00CB4538" w:rsidRPr="00613BDF" w:rsidRDefault="00CB4538" w:rsidP="00BE450A">
      <w:pPr>
        <w:pStyle w:val="BodyText2"/>
        <w:spacing w:after="120" w:line="400" w:lineRule="exact"/>
        <w:ind w:left="1570" w:right="810"/>
        <w:jc w:val="both"/>
        <w:rPr>
          <w:sz w:val="30"/>
          <w:szCs w:val="30"/>
          <w:rtl/>
        </w:rPr>
      </w:pPr>
      <w:r w:rsidRPr="00613BDF">
        <w:rPr>
          <w:sz w:val="30"/>
          <w:szCs w:val="30"/>
          <w:rtl/>
        </w:rPr>
        <w:t>-</w:t>
      </w:r>
      <w:r w:rsidR="00BE450A">
        <w:rPr>
          <w:rFonts w:hint="cs"/>
          <w:sz w:val="30"/>
          <w:szCs w:val="30"/>
          <w:rtl/>
        </w:rPr>
        <w:tab/>
      </w:r>
      <w:r w:rsidRPr="00613BDF">
        <w:rPr>
          <w:sz w:val="30"/>
          <w:szCs w:val="30"/>
          <w:rtl/>
        </w:rPr>
        <w:t xml:space="preserve">فترة التنفيذ: </w:t>
      </w:r>
      <w:r w:rsidRPr="00613BDF">
        <w:rPr>
          <w:b/>
          <w:bCs/>
          <w:sz w:val="30"/>
          <w:szCs w:val="30"/>
          <w:rtl/>
        </w:rPr>
        <w:t>25/09/2001- 25/12/2001</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في </w:t>
      </w:r>
      <w:r w:rsidRPr="00613BDF">
        <w:rPr>
          <w:rFonts w:hint="cs"/>
          <w:sz w:val="30"/>
          <w:szCs w:val="30"/>
          <w:rtl/>
          <w:lang w:bidi="ar-EG"/>
        </w:rPr>
        <w:t>ذر</w:t>
      </w:r>
      <w:r w:rsidRPr="00613BDF">
        <w:rPr>
          <w:sz w:val="30"/>
          <w:szCs w:val="30"/>
          <w:rtl/>
        </w:rPr>
        <w:t>و</w:t>
      </w:r>
      <w:r w:rsidRPr="00613BDF">
        <w:rPr>
          <w:rFonts w:hint="cs"/>
          <w:sz w:val="30"/>
          <w:szCs w:val="30"/>
          <w:rtl/>
          <w:lang w:bidi="ar-EG"/>
        </w:rPr>
        <w:t xml:space="preserve">ة </w:t>
      </w:r>
      <w:r w:rsidRPr="00613BDF">
        <w:rPr>
          <w:sz w:val="30"/>
          <w:szCs w:val="30"/>
          <w:rtl/>
        </w:rPr>
        <w:t>الأزمة</w:t>
      </w:r>
      <w:r w:rsidRPr="00613BDF">
        <w:rPr>
          <w:rFonts w:hint="cs"/>
          <w:sz w:val="30"/>
          <w:szCs w:val="30"/>
          <w:rtl/>
          <w:lang w:bidi="ar-EG"/>
        </w:rPr>
        <w:t xml:space="preserve"> التي مرت بها </w:t>
      </w:r>
      <w:r w:rsidRPr="00613BDF">
        <w:rPr>
          <w:sz w:val="30"/>
          <w:szCs w:val="30"/>
          <w:rtl/>
        </w:rPr>
        <w:t>جمهورية مقدونيا،</w:t>
      </w:r>
      <w:r w:rsidRPr="00613BDF">
        <w:rPr>
          <w:rFonts w:hint="cs"/>
          <w:sz w:val="30"/>
          <w:szCs w:val="30"/>
          <w:rtl/>
          <w:lang w:bidi="ar-EG"/>
        </w:rPr>
        <w:t xml:space="preserve"> </w:t>
      </w:r>
      <w:r w:rsidRPr="00613BDF">
        <w:rPr>
          <w:sz w:val="30"/>
          <w:szCs w:val="30"/>
          <w:rtl/>
        </w:rPr>
        <w:t>شارك الاتحاد في مشاريع ترمي إلى تحديد مشكلة المشردين داخليا</w:t>
      </w:r>
      <w:r w:rsidRPr="00613BDF">
        <w:rPr>
          <w:rFonts w:hint="cs"/>
          <w:sz w:val="30"/>
          <w:szCs w:val="30"/>
          <w:rtl/>
          <w:lang w:bidi="ar-EG"/>
        </w:rPr>
        <w:t>،</w:t>
      </w:r>
      <w:r w:rsidRPr="00613BDF">
        <w:rPr>
          <w:sz w:val="30"/>
          <w:szCs w:val="30"/>
          <w:rtl/>
        </w:rPr>
        <w:t xml:space="preserve"> الذين تم إيواؤهم في مراكز جماعية. وكانت الفئات المستهدفة أفراد مشردين من منطقة تيتوفو </w:t>
      </w:r>
      <w:r>
        <w:rPr>
          <w:sz w:val="30"/>
          <w:szCs w:val="30"/>
          <w:rtl/>
        </w:rPr>
        <w:t>(</w:t>
      </w:r>
      <w:r w:rsidRPr="00613BDF">
        <w:rPr>
          <w:sz w:val="30"/>
          <w:szCs w:val="30"/>
          <w:rtl/>
        </w:rPr>
        <w:t xml:space="preserve">تيرسي، نيبروستينو، ليسوك وغيرها) </w:t>
      </w:r>
      <w:r w:rsidRPr="00613BDF">
        <w:rPr>
          <w:rFonts w:hint="cs"/>
          <w:sz w:val="30"/>
          <w:szCs w:val="30"/>
          <w:rtl/>
          <w:lang w:bidi="ar-EG"/>
        </w:rPr>
        <w:t>و</w:t>
      </w:r>
      <w:r w:rsidRPr="00613BDF">
        <w:rPr>
          <w:sz w:val="30"/>
          <w:szCs w:val="30"/>
          <w:rtl/>
        </w:rPr>
        <w:t>تم إيواؤهم في مراكز جماعية في"القرية الأولمبية" وفي "بيلاغونيا".</w:t>
      </w:r>
    </w:p>
    <w:p w:rsidR="005216A0" w:rsidRDefault="00CB4538" w:rsidP="00CB4538">
      <w:pPr>
        <w:pStyle w:val="BodyText2"/>
        <w:spacing w:after="120" w:line="400" w:lineRule="exact"/>
        <w:ind w:left="1030" w:right="810" w:firstLine="450"/>
        <w:jc w:val="both"/>
        <w:rPr>
          <w:sz w:val="30"/>
          <w:szCs w:val="30"/>
          <w:rtl/>
        </w:rPr>
      </w:pPr>
      <w:r w:rsidRPr="00613BDF">
        <w:rPr>
          <w:sz w:val="30"/>
          <w:szCs w:val="30"/>
          <w:rtl/>
        </w:rPr>
        <w:t>ونظمت مجموعات معنية بالمشردين،</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ع</w:t>
      </w:r>
      <w:r w:rsidRPr="00613BDF">
        <w:rPr>
          <w:sz w:val="30"/>
          <w:szCs w:val="30"/>
          <w:rtl/>
        </w:rPr>
        <w:t>قد</w:t>
      </w:r>
      <w:r w:rsidRPr="00613BDF">
        <w:rPr>
          <w:rFonts w:hint="cs"/>
          <w:sz w:val="30"/>
          <w:szCs w:val="30"/>
          <w:rtl/>
          <w:lang w:bidi="ar-EG"/>
        </w:rPr>
        <w:t>ت</w:t>
      </w:r>
      <w:r w:rsidRPr="00613BDF">
        <w:rPr>
          <w:sz w:val="30"/>
          <w:szCs w:val="30"/>
          <w:rtl/>
        </w:rPr>
        <w:t xml:space="preserve"> اجتماعات يومية </w:t>
      </w:r>
      <w:r w:rsidRPr="00613BDF">
        <w:rPr>
          <w:rFonts w:hint="cs"/>
          <w:sz w:val="30"/>
          <w:szCs w:val="30"/>
          <w:rtl/>
          <w:lang w:bidi="ar-EG"/>
        </w:rPr>
        <w:t>ل</w:t>
      </w:r>
      <w:r w:rsidRPr="00613BDF">
        <w:rPr>
          <w:sz w:val="30"/>
          <w:szCs w:val="30"/>
          <w:rtl/>
        </w:rPr>
        <w:t xml:space="preserve">تحديد احتياجاتهم ومشاكلهم في </w:t>
      </w:r>
      <w:r w:rsidRPr="00613BDF">
        <w:rPr>
          <w:rFonts w:hint="cs"/>
          <w:sz w:val="30"/>
          <w:szCs w:val="30"/>
          <w:rtl/>
          <w:lang w:bidi="ar-EG"/>
        </w:rPr>
        <w:t>ال</w:t>
      </w:r>
      <w:r w:rsidRPr="00613BDF">
        <w:rPr>
          <w:sz w:val="30"/>
          <w:szCs w:val="30"/>
          <w:rtl/>
        </w:rPr>
        <w:t>مراكز الجماعية</w:t>
      </w:r>
      <w:r w:rsidRPr="00613BDF">
        <w:rPr>
          <w:rFonts w:hint="cs"/>
          <w:sz w:val="30"/>
          <w:szCs w:val="30"/>
          <w:rtl/>
          <w:lang w:bidi="ar-EG"/>
        </w:rPr>
        <w:t xml:space="preserve">، الى جانب </w:t>
      </w:r>
      <w:r w:rsidRPr="00613BDF">
        <w:rPr>
          <w:sz w:val="30"/>
          <w:szCs w:val="30"/>
          <w:rtl/>
        </w:rPr>
        <w:t xml:space="preserve">تحديد مخاوفهم وحاجتهم إلى العودة إلى </w:t>
      </w:r>
      <w:r w:rsidRPr="00613BDF">
        <w:rPr>
          <w:rFonts w:hint="cs"/>
          <w:sz w:val="30"/>
          <w:szCs w:val="30"/>
          <w:rtl/>
          <w:lang w:bidi="ar-EG"/>
        </w:rPr>
        <w:t>أ</w:t>
      </w:r>
      <w:r w:rsidRPr="00613BDF">
        <w:rPr>
          <w:sz w:val="30"/>
          <w:szCs w:val="30"/>
          <w:rtl/>
        </w:rPr>
        <w:t>وط</w:t>
      </w:r>
      <w:r w:rsidRPr="00613BDF">
        <w:rPr>
          <w:rFonts w:hint="cs"/>
          <w:sz w:val="30"/>
          <w:szCs w:val="30"/>
          <w:rtl/>
          <w:lang w:bidi="ar-EG"/>
        </w:rPr>
        <w:t>ا</w:t>
      </w:r>
      <w:r w:rsidRPr="00613BDF">
        <w:rPr>
          <w:sz w:val="30"/>
          <w:szCs w:val="30"/>
          <w:rtl/>
        </w:rPr>
        <w:t>نهم.  وقد استكملت</w:t>
      </w:r>
      <w:r w:rsidRPr="00613BDF">
        <w:rPr>
          <w:rFonts w:hint="cs"/>
          <w:sz w:val="30"/>
          <w:szCs w:val="30"/>
          <w:rtl/>
          <w:lang w:bidi="ar-EG"/>
        </w:rPr>
        <w:t xml:space="preserve"> ميدانيا</w:t>
      </w:r>
      <w:r w:rsidRPr="00613BDF">
        <w:rPr>
          <w:sz w:val="30"/>
          <w:szCs w:val="30"/>
          <w:rtl/>
        </w:rPr>
        <w:t xml:space="preserve"> بي</w:t>
      </w:r>
      <w:r w:rsidRPr="00613BDF">
        <w:rPr>
          <w:rFonts w:hint="cs"/>
          <w:sz w:val="30"/>
          <w:szCs w:val="30"/>
          <w:rtl/>
          <w:lang w:bidi="ar-EG"/>
        </w:rPr>
        <w:t>ا</w:t>
      </w:r>
      <w:r w:rsidRPr="00613BDF">
        <w:rPr>
          <w:sz w:val="30"/>
          <w:szCs w:val="30"/>
          <w:rtl/>
        </w:rPr>
        <w:t>نات المشردين داخليا،</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أ</w:t>
      </w:r>
      <w:r w:rsidRPr="00613BDF">
        <w:rPr>
          <w:sz w:val="30"/>
          <w:szCs w:val="30"/>
          <w:rtl/>
        </w:rPr>
        <w:t>عد</w:t>
      </w:r>
      <w:r w:rsidRPr="00613BDF">
        <w:rPr>
          <w:rFonts w:hint="cs"/>
          <w:sz w:val="30"/>
          <w:szCs w:val="30"/>
          <w:rtl/>
          <w:lang w:bidi="ar-EG"/>
        </w:rPr>
        <w:t>ت</w:t>
      </w:r>
      <w:r w:rsidRPr="00613BDF">
        <w:rPr>
          <w:sz w:val="30"/>
          <w:szCs w:val="30"/>
          <w:rtl/>
        </w:rPr>
        <w:t xml:space="preserve"> استبيانات </w:t>
      </w:r>
      <w:r w:rsidRPr="00613BDF">
        <w:rPr>
          <w:rFonts w:hint="cs"/>
          <w:sz w:val="30"/>
          <w:szCs w:val="30"/>
          <w:rtl/>
          <w:lang w:bidi="ar-EG"/>
        </w:rPr>
        <w:t>و</w:t>
      </w:r>
      <w:r w:rsidRPr="00613BDF">
        <w:rPr>
          <w:sz w:val="30"/>
          <w:szCs w:val="30"/>
          <w:rtl/>
        </w:rPr>
        <w:t xml:space="preserve">وزعت </w:t>
      </w:r>
      <w:r w:rsidRPr="00613BDF">
        <w:rPr>
          <w:rFonts w:hint="cs"/>
          <w:sz w:val="30"/>
          <w:szCs w:val="30"/>
          <w:rtl/>
          <w:lang w:bidi="ar-EG"/>
        </w:rPr>
        <w:t xml:space="preserve">بهدف </w:t>
      </w:r>
      <w:r w:rsidRPr="00613BDF">
        <w:rPr>
          <w:sz w:val="30"/>
          <w:szCs w:val="30"/>
          <w:rtl/>
        </w:rPr>
        <w:t xml:space="preserve">توفير بيانات أساسية </w:t>
      </w:r>
      <w:r w:rsidRPr="00613BDF">
        <w:rPr>
          <w:rFonts w:hint="cs"/>
          <w:sz w:val="30"/>
          <w:szCs w:val="30"/>
          <w:rtl/>
          <w:lang w:bidi="ar-EG"/>
        </w:rPr>
        <w:t>عن ا</w:t>
      </w:r>
      <w:r w:rsidRPr="00613BDF">
        <w:rPr>
          <w:sz w:val="30"/>
          <w:szCs w:val="30"/>
          <w:rtl/>
        </w:rPr>
        <w:t>لمشردين داخليا واحتياجاتهم.</w:t>
      </w:r>
    </w:p>
    <w:p w:rsidR="00CB4538" w:rsidRPr="00613BDF" w:rsidRDefault="005216A0" w:rsidP="005216A0">
      <w:pPr>
        <w:pStyle w:val="BodyText2"/>
        <w:spacing w:after="120" w:line="400" w:lineRule="exact"/>
        <w:ind w:left="1030" w:right="810"/>
        <w:jc w:val="both"/>
        <w:rPr>
          <w:b/>
          <w:bCs/>
          <w:sz w:val="30"/>
          <w:szCs w:val="30"/>
          <w:rtl/>
        </w:rPr>
      </w:pPr>
      <w:r>
        <w:rPr>
          <w:sz w:val="30"/>
          <w:szCs w:val="30"/>
          <w:rtl/>
        </w:rPr>
        <w:br w:type="page"/>
      </w:r>
      <w:r w:rsidR="00BE450A">
        <w:rPr>
          <w:rFonts w:hint="cs"/>
          <w:b/>
          <w:bCs/>
          <w:sz w:val="30"/>
          <w:szCs w:val="30"/>
          <w:rtl/>
        </w:rPr>
        <w:t xml:space="preserve"> </w:t>
      </w:r>
      <w:r w:rsidR="00F3508C">
        <w:rPr>
          <w:rFonts w:hint="cs"/>
          <w:b/>
          <w:bCs/>
          <w:sz w:val="30"/>
          <w:szCs w:val="30"/>
          <w:rtl/>
        </w:rPr>
        <w:t xml:space="preserve">6 -   </w:t>
      </w:r>
      <w:r w:rsidR="00CB4538" w:rsidRPr="00613BDF">
        <w:rPr>
          <w:b/>
          <w:bCs/>
          <w:sz w:val="30"/>
          <w:szCs w:val="30"/>
          <w:rtl/>
        </w:rPr>
        <w:t>هدايا السنة الجديدة للمشردين</w:t>
      </w:r>
    </w:p>
    <w:p w:rsidR="00CB4538" w:rsidRPr="00613BDF" w:rsidRDefault="00F3508C" w:rsidP="00CB4538">
      <w:pPr>
        <w:pStyle w:val="BodyText2"/>
        <w:spacing w:after="120" w:line="400" w:lineRule="exact"/>
        <w:ind w:left="1030" w:right="810" w:firstLine="450"/>
        <w:jc w:val="both"/>
        <w:rPr>
          <w:sz w:val="30"/>
          <w:szCs w:val="30"/>
          <w:rtl/>
        </w:rPr>
      </w:pPr>
      <w:r>
        <w:rPr>
          <w:rFonts w:hint="cs"/>
          <w:sz w:val="30"/>
          <w:szCs w:val="30"/>
          <w:rtl/>
        </w:rPr>
        <w:t xml:space="preserve"> </w:t>
      </w:r>
      <w:r w:rsidR="00CB4538" w:rsidRPr="00613BDF">
        <w:rPr>
          <w:sz w:val="30"/>
          <w:szCs w:val="30"/>
          <w:rtl/>
        </w:rPr>
        <w:t xml:space="preserve">في 27كانون الأول/ديسمبر 2001 قام آندرياس كليم من مؤسسة كونراد آديناور وساكي تودوروفسكا من اتحاد المنظمات النسائية في جمهورية مقدونيا بتقديم هدايا السنة الجديدة باسم المنظمة التي يتبعها كل منهما على التوالي للمشردين من نيبروستينو وتيرسي الذين تم إيواؤهم في فندق بيلاغونيا في سكوبي. وقد تم شراء الهدايا من أموال جمعت من مبيعات أعياد الميلاد من المنتجات اليدوية، التي نظمت بيعها مؤسسة كونراد أديناور واتحاد المنظمات النسائية في جمهورية مقدونيا. </w:t>
      </w:r>
    </w:p>
    <w:p w:rsidR="00BE450A" w:rsidRPr="00BE450A" w:rsidRDefault="00BE450A" w:rsidP="00BE450A">
      <w:pPr>
        <w:pStyle w:val="BodyText2"/>
        <w:spacing w:line="120" w:lineRule="exact"/>
        <w:ind w:left="60" w:right="810"/>
        <w:jc w:val="both"/>
        <w:rPr>
          <w:sz w:val="12"/>
          <w:szCs w:val="30"/>
          <w:rtl/>
        </w:rPr>
      </w:pPr>
    </w:p>
    <w:p w:rsidR="00CB4538" w:rsidRPr="00613BDF" w:rsidRDefault="00BE450A" w:rsidP="00CB4538">
      <w:pPr>
        <w:pStyle w:val="BodyText2"/>
        <w:spacing w:after="120" w:line="400" w:lineRule="exact"/>
        <w:ind w:left="1030" w:right="810"/>
        <w:jc w:val="both"/>
        <w:rPr>
          <w:b/>
          <w:bCs/>
          <w:sz w:val="30"/>
          <w:szCs w:val="30"/>
          <w:rtl/>
        </w:rPr>
      </w:pPr>
      <w:r>
        <w:rPr>
          <w:rFonts w:hint="cs"/>
          <w:b/>
          <w:bCs/>
          <w:sz w:val="30"/>
          <w:szCs w:val="30"/>
          <w:rtl/>
        </w:rPr>
        <w:t xml:space="preserve">7 -   </w:t>
      </w:r>
      <w:r w:rsidR="00CB4538" w:rsidRPr="00613BDF">
        <w:rPr>
          <w:b/>
          <w:bCs/>
          <w:sz w:val="30"/>
          <w:szCs w:val="30"/>
          <w:rtl/>
        </w:rPr>
        <w:t xml:space="preserve">بناء قدرة المنظمات النسائية غير الحكومية </w:t>
      </w:r>
    </w:p>
    <w:p w:rsidR="00CB4538" w:rsidRPr="00613BDF" w:rsidRDefault="00D8180B" w:rsidP="00BE450A">
      <w:pPr>
        <w:pStyle w:val="BodyText2"/>
        <w:spacing w:after="120" w:line="400" w:lineRule="exact"/>
        <w:ind w:left="1030" w:right="810" w:firstLine="540"/>
        <w:jc w:val="both"/>
        <w:rPr>
          <w:sz w:val="30"/>
          <w:szCs w:val="30"/>
          <w:rtl/>
        </w:rPr>
      </w:pPr>
      <w:r>
        <w:rPr>
          <w:rFonts w:hint="cs"/>
          <w:sz w:val="30"/>
          <w:szCs w:val="30"/>
          <w:rtl/>
        </w:rPr>
        <w:t>-</w:t>
      </w:r>
      <w:r>
        <w:rPr>
          <w:rFonts w:hint="cs"/>
          <w:sz w:val="30"/>
          <w:szCs w:val="30"/>
          <w:rtl/>
        </w:rPr>
        <w:tab/>
      </w:r>
      <w:r w:rsidR="00CB4538" w:rsidRPr="00613BDF">
        <w:rPr>
          <w:sz w:val="30"/>
          <w:szCs w:val="30"/>
          <w:rtl/>
        </w:rPr>
        <w:t xml:space="preserve">فترة التنفيذ: </w:t>
      </w:r>
      <w:smartTag w:uri="urn:schemas-microsoft-com:office:smarttags" w:element="date">
        <w:smartTagPr>
          <w:attr w:name="ls" w:val="trans"/>
          <w:attr w:name="Month" w:val="01"/>
          <w:attr w:name="Day" w:val="02"/>
          <w:attr w:name="Year" w:val="2002"/>
        </w:smartTagPr>
        <w:r w:rsidR="00CB4538" w:rsidRPr="00613BDF">
          <w:rPr>
            <w:b/>
            <w:bCs/>
            <w:sz w:val="30"/>
            <w:szCs w:val="30"/>
            <w:rtl/>
          </w:rPr>
          <w:t>01/02/2002</w:t>
        </w:r>
      </w:smartTag>
      <w:r w:rsidR="00CB4538" w:rsidRPr="00613BDF">
        <w:rPr>
          <w:b/>
          <w:bCs/>
          <w:sz w:val="30"/>
          <w:szCs w:val="30"/>
          <w:rtl/>
        </w:rPr>
        <w:t>-30/12/2002</w:t>
      </w:r>
      <w:r w:rsidR="00CB4538"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يشمل مشروع بناء قدرات المنظمات النسائية غير الحكومية في جمهورية مقدونيا ثماني منظمات نسائية غير حكومية، </w:t>
      </w:r>
      <w:r w:rsidRPr="00613BDF">
        <w:rPr>
          <w:rFonts w:hint="cs"/>
          <w:sz w:val="30"/>
          <w:szCs w:val="30"/>
          <w:rtl/>
          <w:lang w:bidi="ar-EG"/>
        </w:rPr>
        <w:t>ت</w:t>
      </w:r>
      <w:r w:rsidRPr="00613BDF">
        <w:rPr>
          <w:sz w:val="30"/>
          <w:szCs w:val="30"/>
          <w:rtl/>
        </w:rPr>
        <w:t>روج لمفهوم المساواة بين الجنسين في المجتمعات المحلية،</w:t>
      </w:r>
      <w:r w:rsidRPr="00613BDF">
        <w:rPr>
          <w:rFonts w:hint="cs"/>
          <w:sz w:val="30"/>
          <w:szCs w:val="30"/>
          <w:rtl/>
          <w:lang w:bidi="ar-EG"/>
        </w:rPr>
        <w:t xml:space="preserve"> </w:t>
      </w:r>
      <w:r w:rsidRPr="00613BDF">
        <w:rPr>
          <w:sz w:val="30"/>
          <w:szCs w:val="30"/>
          <w:rtl/>
        </w:rPr>
        <w:t xml:space="preserve">والمنظمات غير الحكومية والمؤشرات الحكومية.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w:t>
      </w:r>
      <w:r w:rsidRPr="00613BDF">
        <w:rPr>
          <w:rFonts w:hint="cs"/>
          <w:sz w:val="30"/>
          <w:szCs w:val="30"/>
          <w:rtl/>
          <w:lang w:bidi="ar-EG"/>
        </w:rPr>
        <w:t xml:space="preserve">ناولت </w:t>
      </w:r>
      <w:r w:rsidRPr="00613BDF">
        <w:rPr>
          <w:sz w:val="30"/>
          <w:szCs w:val="30"/>
          <w:rtl/>
        </w:rPr>
        <w:t xml:space="preserve">الأنشطة </w:t>
      </w:r>
      <w:r w:rsidRPr="00613BDF">
        <w:rPr>
          <w:rFonts w:hint="cs"/>
          <w:sz w:val="30"/>
          <w:szCs w:val="30"/>
          <w:rtl/>
          <w:lang w:bidi="ar-EG"/>
        </w:rPr>
        <w:t xml:space="preserve">العلاقات </w:t>
      </w:r>
      <w:r w:rsidRPr="00613BDF">
        <w:rPr>
          <w:sz w:val="30"/>
          <w:szCs w:val="30"/>
          <w:rtl/>
        </w:rPr>
        <w:t>بين الجنسين والتدريب على تطويرها،وعقد اجتماعات شهرية واجتماعات مواضيعية مع الخبراء المحليين،ونشر دورية"</w:t>
      </w:r>
      <w:r w:rsidRPr="00613BDF">
        <w:rPr>
          <w:sz w:val="30"/>
          <w:szCs w:val="30"/>
        </w:rPr>
        <w:t>Perspectivi</w:t>
      </w:r>
      <w:r w:rsidRPr="00613BDF">
        <w:rPr>
          <w:sz w:val="30"/>
          <w:szCs w:val="30"/>
          <w:rtl/>
        </w:rPr>
        <w:t xml:space="preserve">" وإنشاء قاعدة بيانات حاسوبية </w:t>
      </w:r>
      <w:r w:rsidRPr="00613BDF">
        <w:rPr>
          <w:rFonts w:hint="cs"/>
          <w:sz w:val="30"/>
          <w:szCs w:val="30"/>
          <w:rtl/>
          <w:lang w:bidi="ar-EG"/>
        </w:rPr>
        <w:t>ل</w:t>
      </w:r>
      <w:r w:rsidRPr="00613BDF">
        <w:rPr>
          <w:sz w:val="30"/>
          <w:szCs w:val="30"/>
          <w:rtl/>
        </w:rPr>
        <w:t xml:space="preserve">مواقع على شبكة الإنترنت،فضلا عن إعداد برامج عمل للمساواة من أجل المرأة.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المتو</w:t>
      </w:r>
      <w:r w:rsidRPr="00613BDF">
        <w:rPr>
          <w:sz w:val="30"/>
          <w:szCs w:val="30"/>
          <w:rtl/>
        </w:rPr>
        <w:t xml:space="preserve">قع </w:t>
      </w:r>
      <w:r w:rsidRPr="00613BDF">
        <w:rPr>
          <w:rFonts w:hint="cs"/>
          <w:sz w:val="30"/>
          <w:szCs w:val="30"/>
          <w:rtl/>
          <w:lang w:bidi="ar-EG"/>
        </w:rPr>
        <w:t xml:space="preserve">أن يكون هناك </w:t>
      </w:r>
      <w:r w:rsidRPr="00613BDF">
        <w:rPr>
          <w:sz w:val="30"/>
          <w:szCs w:val="30"/>
          <w:rtl/>
        </w:rPr>
        <w:t>عدد من المدربين في مجال العلاقات بين الجنسين،</w:t>
      </w:r>
      <w:r w:rsidRPr="00613BDF">
        <w:rPr>
          <w:rFonts w:hint="cs"/>
          <w:sz w:val="30"/>
          <w:szCs w:val="30"/>
          <w:rtl/>
          <w:lang w:bidi="ar-EG"/>
        </w:rPr>
        <w:t xml:space="preserve"> </w:t>
      </w:r>
      <w:r w:rsidRPr="00613BDF">
        <w:rPr>
          <w:sz w:val="30"/>
          <w:szCs w:val="30"/>
          <w:rtl/>
        </w:rPr>
        <w:t>وتطويرها،وتحسين تدفق المعلومات الواردة</w:t>
      </w:r>
      <w:r w:rsidRPr="00613BDF">
        <w:rPr>
          <w:rFonts w:hint="cs"/>
          <w:sz w:val="30"/>
          <w:szCs w:val="30"/>
          <w:rtl/>
          <w:lang w:bidi="ar-EG"/>
        </w:rPr>
        <w:t xml:space="preserve"> للقطاع </w:t>
      </w:r>
      <w:r w:rsidRPr="00613BDF">
        <w:rPr>
          <w:sz w:val="30"/>
          <w:szCs w:val="30"/>
          <w:rtl/>
        </w:rPr>
        <w:t xml:space="preserve">والصادرة </w:t>
      </w:r>
      <w:r w:rsidRPr="00613BDF">
        <w:rPr>
          <w:rFonts w:hint="cs"/>
          <w:sz w:val="30"/>
          <w:szCs w:val="30"/>
          <w:rtl/>
          <w:lang w:bidi="ar-EG"/>
        </w:rPr>
        <w:t>منه</w:t>
      </w:r>
      <w:r w:rsidRPr="00613BDF">
        <w:rPr>
          <w:sz w:val="30"/>
          <w:szCs w:val="30"/>
          <w:rtl/>
        </w:rPr>
        <w:t>،</w:t>
      </w:r>
      <w:r w:rsidRPr="00613BDF">
        <w:rPr>
          <w:rFonts w:hint="cs"/>
          <w:sz w:val="30"/>
          <w:szCs w:val="30"/>
          <w:rtl/>
          <w:lang w:bidi="ar-EG"/>
        </w:rPr>
        <w:t xml:space="preserve"> </w:t>
      </w:r>
      <w:r w:rsidRPr="00613BDF">
        <w:rPr>
          <w:sz w:val="30"/>
          <w:szCs w:val="30"/>
          <w:rtl/>
        </w:rPr>
        <w:t xml:space="preserve">فضلا عن اكتساب معرفة ومهارات إضافية من أجل تحسين التشغيل. </w:t>
      </w:r>
    </w:p>
    <w:p w:rsidR="00D8180B" w:rsidRPr="00D8180B" w:rsidRDefault="00D8180B" w:rsidP="00D8180B">
      <w:pPr>
        <w:pStyle w:val="BodyText2"/>
        <w:spacing w:line="120" w:lineRule="exact"/>
        <w:ind w:left="60" w:right="810"/>
        <w:jc w:val="both"/>
        <w:rPr>
          <w:sz w:val="12"/>
          <w:szCs w:val="30"/>
          <w:rtl/>
        </w:rPr>
      </w:pPr>
    </w:p>
    <w:p w:rsidR="00CB4538" w:rsidRPr="00613BDF" w:rsidRDefault="00D8180B" w:rsidP="00CB4538">
      <w:pPr>
        <w:pStyle w:val="BodyText2"/>
        <w:spacing w:after="120" w:line="400" w:lineRule="exact"/>
        <w:ind w:left="1030" w:right="810"/>
        <w:jc w:val="both"/>
        <w:rPr>
          <w:b/>
          <w:bCs/>
          <w:sz w:val="30"/>
          <w:szCs w:val="30"/>
          <w:rtl/>
        </w:rPr>
      </w:pPr>
      <w:r>
        <w:rPr>
          <w:rFonts w:hint="cs"/>
          <w:b/>
          <w:bCs/>
          <w:sz w:val="30"/>
          <w:szCs w:val="30"/>
          <w:rtl/>
        </w:rPr>
        <w:t xml:space="preserve">8 -   </w:t>
      </w:r>
      <w:r w:rsidR="00CB4538" w:rsidRPr="00613BDF">
        <w:rPr>
          <w:b/>
          <w:bCs/>
          <w:sz w:val="30"/>
          <w:szCs w:val="30"/>
          <w:rtl/>
        </w:rPr>
        <w:t>اكتساب المرأة للقدرة السياسية في جمهورية مقدونيا – تستطيع</w:t>
      </w:r>
      <w:r w:rsidR="00CB4538" w:rsidRPr="00613BDF">
        <w:rPr>
          <w:rFonts w:hint="cs"/>
          <w:b/>
          <w:bCs/>
          <w:sz w:val="30"/>
          <w:szCs w:val="30"/>
          <w:rtl/>
          <w:lang w:bidi="ar-EG"/>
        </w:rPr>
        <w:t xml:space="preserve"> </w:t>
      </w:r>
      <w:r w:rsidR="00CB4538" w:rsidRPr="00613BDF">
        <w:rPr>
          <w:b/>
          <w:bCs/>
          <w:sz w:val="30"/>
          <w:szCs w:val="30"/>
          <w:rtl/>
        </w:rPr>
        <w:t>المرأة أن تفعل ذلك</w:t>
      </w:r>
    </w:p>
    <w:p w:rsidR="00CB4538" w:rsidRPr="00613BDF" w:rsidRDefault="00D8180B" w:rsidP="00D8180B">
      <w:pPr>
        <w:pStyle w:val="BodyText2"/>
        <w:tabs>
          <w:tab w:val="left" w:pos="1840"/>
        </w:tabs>
        <w:spacing w:after="120" w:line="400" w:lineRule="exact"/>
        <w:ind w:left="1480" w:right="810"/>
        <w:jc w:val="both"/>
        <w:rPr>
          <w:b/>
          <w:bCs/>
          <w:sz w:val="30"/>
          <w:szCs w:val="30"/>
          <w:rtl/>
        </w:rPr>
      </w:pPr>
      <w:r>
        <w:rPr>
          <w:rFonts w:hint="cs"/>
          <w:sz w:val="30"/>
          <w:szCs w:val="30"/>
          <w:rtl/>
        </w:rPr>
        <w:t>-</w:t>
      </w:r>
      <w:r>
        <w:rPr>
          <w:rFonts w:hint="cs"/>
          <w:sz w:val="30"/>
          <w:szCs w:val="30"/>
          <w:rtl/>
        </w:rPr>
        <w:tab/>
      </w:r>
      <w:r w:rsidR="00CB4538" w:rsidRPr="00613BDF">
        <w:rPr>
          <w:sz w:val="30"/>
          <w:szCs w:val="30"/>
          <w:rtl/>
        </w:rPr>
        <w:t>فترة التنفيذ</w:t>
      </w:r>
      <w:r w:rsidR="00CB4538" w:rsidRPr="00613BDF">
        <w:rPr>
          <w:b/>
          <w:bCs/>
          <w:sz w:val="30"/>
          <w:szCs w:val="30"/>
          <w:rtl/>
        </w:rPr>
        <w:t>: 01/05- 31/12/2002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تم تنفيذ مشروع " تستطيع</w:t>
      </w:r>
      <w:r w:rsidRPr="00613BDF">
        <w:rPr>
          <w:b/>
          <w:bCs/>
          <w:sz w:val="30"/>
          <w:szCs w:val="30"/>
          <w:rtl/>
        </w:rPr>
        <w:t xml:space="preserve"> </w:t>
      </w:r>
      <w:r w:rsidRPr="00613BDF">
        <w:rPr>
          <w:sz w:val="30"/>
          <w:szCs w:val="30"/>
          <w:rtl/>
        </w:rPr>
        <w:t>المرأة أن تفعل ذلك" وهو جزء من دورة – التقوية السياسية للمرأة في جمهورية مقدونيا، بدعم مقدم من</w:t>
      </w:r>
      <w:r w:rsidRPr="00613BDF">
        <w:rPr>
          <w:rFonts w:hint="cs"/>
          <w:sz w:val="30"/>
          <w:szCs w:val="30"/>
          <w:rtl/>
          <w:lang w:bidi="ar-EG"/>
        </w:rPr>
        <w:t xml:space="preserve"> فريق العمل من أجل الجنسين </w:t>
      </w:r>
      <w:r w:rsidRPr="00613BDF">
        <w:rPr>
          <w:sz w:val="30"/>
          <w:szCs w:val="30"/>
        </w:rPr>
        <w:t>GTF</w:t>
      </w:r>
      <w:r w:rsidRPr="00613BDF">
        <w:rPr>
          <w:sz w:val="30"/>
          <w:szCs w:val="30"/>
          <w:rtl/>
        </w:rPr>
        <w:t xml:space="preserve"> وإدارة المساواة بين الجنسين في وزارة العمل والسياسات الاجتماعية. </w:t>
      </w:r>
    </w:p>
    <w:p w:rsidR="00CB4538"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وكان الهدف من المشروع هو توفير القوة السياسية للمرأة في عشرة أحزاب سياسية ممثلة في الجمعية. وتم تدريب مائتين وخمسين امرأة من الأحزاب السياسية في الأنشطة التي تم تنفيذها.</w:t>
      </w:r>
    </w:p>
    <w:p w:rsidR="00D8180B" w:rsidRPr="00D8180B" w:rsidRDefault="00D8180B" w:rsidP="00D8180B">
      <w:pPr>
        <w:pStyle w:val="BodyText2"/>
        <w:spacing w:line="120" w:lineRule="exact"/>
        <w:ind w:left="1030" w:right="810" w:firstLine="450"/>
        <w:jc w:val="both"/>
        <w:rPr>
          <w:rFonts w:hint="cs"/>
          <w:sz w:val="12"/>
          <w:szCs w:val="30"/>
          <w:rtl/>
        </w:rPr>
      </w:pPr>
    </w:p>
    <w:p w:rsidR="005216A0" w:rsidRDefault="00D8180B" w:rsidP="00D8180B">
      <w:pPr>
        <w:pStyle w:val="BodyText2"/>
        <w:tabs>
          <w:tab w:val="left" w:pos="1840"/>
        </w:tabs>
        <w:spacing w:after="120" w:line="400" w:lineRule="exact"/>
        <w:ind w:left="1030" w:right="810"/>
        <w:jc w:val="both"/>
        <w:rPr>
          <w:b/>
          <w:bCs/>
          <w:sz w:val="30"/>
          <w:szCs w:val="30"/>
          <w:rtl/>
        </w:rPr>
      </w:pPr>
      <w:r>
        <w:rPr>
          <w:rFonts w:hint="cs"/>
          <w:b/>
          <w:bCs/>
          <w:sz w:val="30"/>
          <w:szCs w:val="30"/>
          <w:rtl/>
        </w:rPr>
        <w:t xml:space="preserve">9 -   </w:t>
      </w:r>
      <w:r w:rsidR="00CB4538" w:rsidRPr="00613BDF">
        <w:rPr>
          <w:b/>
          <w:bCs/>
          <w:sz w:val="30"/>
          <w:szCs w:val="30"/>
          <w:rtl/>
        </w:rPr>
        <w:t>حملة: الدعوة من أجل تكافؤ الفرص – مزيد من النساء في الانتخابات البرلمانية عام 2002.</w:t>
      </w:r>
    </w:p>
    <w:p w:rsidR="00CB4538" w:rsidRPr="00613BDF" w:rsidRDefault="005216A0" w:rsidP="005216A0">
      <w:pPr>
        <w:pStyle w:val="BodyText2"/>
        <w:tabs>
          <w:tab w:val="left" w:pos="1840"/>
        </w:tabs>
        <w:spacing w:after="120" w:line="400" w:lineRule="exact"/>
        <w:ind w:left="1030" w:right="810"/>
        <w:jc w:val="both"/>
        <w:rPr>
          <w:b/>
          <w:bCs/>
          <w:sz w:val="30"/>
          <w:szCs w:val="30"/>
          <w:rtl/>
        </w:rPr>
      </w:pPr>
      <w:r>
        <w:rPr>
          <w:b/>
          <w:bCs/>
          <w:sz w:val="30"/>
          <w:szCs w:val="30"/>
          <w:rtl/>
        </w:rPr>
        <w:br w:type="page"/>
      </w:r>
      <w:r w:rsidR="00D8180B">
        <w:rPr>
          <w:rFonts w:hint="cs"/>
          <w:b/>
          <w:bCs/>
          <w:sz w:val="30"/>
          <w:szCs w:val="30"/>
          <w:rtl/>
        </w:rPr>
        <w:t>10 -  ا</w:t>
      </w:r>
      <w:r w:rsidR="00CB4538" w:rsidRPr="00613BDF">
        <w:rPr>
          <w:b/>
          <w:bCs/>
          <w:sz w:val="30"/>
          <w:szCs w:val="30"/>
          <w:rtl/>
        </w:rPr>
        <w:t xml:space="preserve">لمناظير السياسية للمرأة – القيادة النسائية في جمهورية مقدونيا </w:t>
      </w:r>
    </w:p>
    <w:p w:rsidR="00CB4538" w:rsidRPr="00613BDF" w:rsidRDefault="00D8180B" w:rsidP="00D8180B">
      <w:pPr>
        <w:pStyle w:val="BodyText2"/>
        <w:tabs>
          <w:tab w:val="left" w:pos="1750"/>
        </w:tabs>
        <w:spacing w:after="120" w:line="400" w:lineRule="exact"/>
        <w:ind w:left="1390" w:right="810"/>
        <w:jc w:val="both"/>
        <w:rPr>
          <w:sz w:val="30"/>
          <w:szCs w:val="30"/>
          <w:rtl/>
        </w:rPr>
      </w:pPr>
      <w:r>
        <w:rPr>
          <w:rFonts w:hint="cs"/>
          <w:sz w:val="30"/>
          <w:szCs w:val="30"/>
          <w:rtl/>
        </w:rPr>
        <w:t>-</w:t>
      </w:r>
      <w:r>
        <w:rPr>
          <w:rFonts w:hint="cs"/>
          <w:sz w:val="30"/>
          <w:szCs w:val="30"/>
          <w:rtl/>
        </w:rPr>
        <w:tab/>
      </w:r>
      <w:r w:rsidR="00CB4538" w:rsidRPr="00613BDF">
        <w:rPr>
          <w:sz w:val="30"/>
          <w:szCs w:val="30"/>
          <w:rtl/>
        </w:rPr>
        <w:t xml:space="preserve">فترة التنفيذ: </w:t>
      </w:r>
      <w:smartTag w:uri="urn:schemas-microsoft-com:office:smarttags" w:element="date">
        <w:smartTagPr>
          <w:attr w:name="ls" w:val="trans"/>
          <w:attr w:name="Month" w:val="01"/>
          <w:attr w:name="Day" w:val="05"/>
          <w:attr w:name="Year" w:val="2001"/>
        </w:smartTagPr>
        <w:r w:rsidR="00CB4538" w:rsidRPr="00613BDF">
          <w:rPr>
            <w:b/>
            <w:bCs/>
            <w:sz w:val="30"/>
            <w:szCs w:val="30"/>
            <w:rtl/>
          </w:rPr>
          <w:t>01/05/2001</w:t>
        </w:r>
      </w:smartTag>
      <w:r w:rsidR="00CB4538" w:rsidRPr="00613BDF">
        <w:rPr>
          <w:b/>
          <w:bCs/>
          <w:sz w:val="30"/>
          <w:szCs w:val="30"/>
          <w:rtl/>
        </w:rPr>
        <w:t xml:space="preserve">- </w:t>
      </w:r>
      <w:smartTag w:uri="urn:schemas-microsoft-com:office:smarttags" w:element="date">
        <w:smartTagPr>
          <w:attr w:name="ls" w:val="trans"/>
          <w:attr w:name="Month" w:val="01"/>
          <w:attr w:name="Day" w:val="05"/>
          <w:attr w:name="Year" w:val="2002"/>
        </w:smartTagPr>
        <w:r w:rsidR="00CB4538" w:rsidRPr="00613BDF">
          <w:rPr>
            <w:b/>
            <w:bCs/>
            <w:sz w:val="30"/>
            <w:szCs w:val="30"/>
            <w:rtl/>
          </w:rPr>
          <w:t>01/05/2002</w:t>
        </w:r>
      </w:smartTag>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وبغية حفز المرأة وتأهيلها للمشاركة بصورة متزايدة في هياكل المبادرات السياسية واتخاذ القرارات، ولزيادة عدد النساء المنخرطات في الأحزاب السياسية، بدأ اتحاد المنظمات النسائية في جمهورية مقدونيا مشروع " المناظير السياسية للقيادة النسائية في جمهورية مقدونيا" وتم تدريب فريق من 250 اخصائية تثقيف؛ شاركت 12 منهن في تدريب خاص. وعقدت حلقات عمل في المدن التالية: سكوبي، تيتوفو، كيسوفو، ديبار، ماكيدونسكا، كامينيتشا، ستروغا، أوهريد، ريسين، بيتولا، بريليب، روسومان، كروسيفو، كريفوغاستاني، كافادارشي، نيغوتينو، فالاندوفو، ستروميتشا، نوفو سيلو، بوغدانشي، غيفيغليا، رادوفيس، ستيب، بروبيستيب، بيروفو، بيتشيفو، فينيتشا، ديلشيفو، كوتشاني، كريفا بالانكا، رانكوفشي، سفيتي نيكولي، فيليس إي كومانوفو.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وحسب التوقعات فإن محصلة هذا المشروع أنه تم تدريب 1500 امرأة من أجل المشاركة في الأحزاب السياسية وأصبح عدد متزايد من النساء يتمتعن بعضوية الأحزاب السياسية. </w:t>
      </w:r>
    </w:p>
    <w:p w:rsidR="00040373" w:rsidRPr="00040373" w:rsidRDefault="00040373" w:rsidP="00040373">
      <w:pPr>
        <w:pStyle w:val="BodyText2"/>
        <w:spacing w:line="120" w:lineRule="exact"/>
        <w:ind w:left="60" w:right="810"/>
        <w:jc w:val="both"/>
        <w:rPr>
          <w:sz w:val="12"/>
          <w:szCs w:val="30"/>
          <w:rtl/>
        </w:rPr>
      </w:pPr>
    </w:p>
    <w:p w:rsidR="00CB4538" w:rsidRPr="00613BDF" w:rsidRDefault="00CB4538" w:rsidP="00CB4538">
      <w:pPr>
        <w:pStyle w:val="BodyText2"/>
        <w:spacing w:after="120" w:line="400" w:lineRule="exact"/>
        <w:ind w:left="1030" w:right="810"/>
        <w:jc w:val="both"/>
        <w:rPr>
          <w:b/>
          <w:bCs/>
          <w:sz w:val="30"/>
          <w:szCs w:val="30"/>
          <w:rtl/>
        </w:rPr>
      </w:pPr>
      <w:r w:rsidRPr="00613BDF">
        <w:rPr>
          <w:b/>
          <w:bCs/>
          <w:sz w:val="30"/>
          <w:szCs w:val="30"/>
          <w:rtl/>
        </w:rPr>
        <w:t>11-</w:t>
      </w:r>
      <w:r w:rsidR="00040373">
        <w:rPr>
          <w:rFonts w:hint="cs"/>
          <w:b/>
          <w:bCs/>
          <w:sz w:val="30"/>
          <w:szCs w:val="30"/>
          <w:rtl/>
        </w:rPr>
        <w:t xml:space="preserve">  </w:t>
      </w:r>
      <w:r w:rsidRPr="00613BDF">
        <w:rPr>
          <w:b/>
          <w:bCs/>
          <w:sz w:val="30"/>
          <w:szCs w:val="30"/>
          <w:rtl/>
        </w:rPr>
        <w:t xml:space="preserve"> أدل بصوتك وراقب</w:t>
      </w:r>
      <w:r w:rsidRPr="00613BDF">
        <w:rPr>
          <w:rFonts w:hint="cs"/>
          <w:b/>
          <w:bCs/>
          <w:sz w:val="30"/>
          <w:szCs w:val="30"/>
          <w:rtl/>
        </w:rPr>
        <w:t>ي</w:t>
      </w:r>
      <w:r w:rsidRPr="00613BDF">
        <w:rPr>
          <w:b/>
          <w:bCs/>
          <w:sz w:val="30"/>
          <w:szCs w:val="30"/>
          <w:rtl/>
        </w:rPr>
        <w:t xml:space="preserve"> </w:t>
      </w:r>
    </w:p>
    <w:p w:rsidR="00CB4538" w:rsidRPr="00613BDF" w:rsidRDefault="00040373" w:rsidP="00040373">
      <w:pPr>
        <w:pStyle w:val="BodyText2"/>
        <w:tabs>
          <w:tab w:val="left" w:pos="1930"/>
        </w:tabs>
        <w:spacing w:after="120" w:line="400" w:lineRule="exact"/>
        <w:ind w:left="1660" w:right="810" w:hanging="180"/>
        <w:jc w:val="both"/>
        <w:rPr>
          <w:b/>
          <w:bCs/>
          <w:sz w:val="30"/>
          <w:szCs w:val="30"/>
          <w:rtl/>
        </w:rPr>
      </w:pPr>
      <w:r>
        <w:rPr>
          <w:rFonts w:hint="cs"/>
          <w:sz w:val="30"/>
          <w:szCs w:val="30"/>
          <w:rtl/>
        </w:rPr>
        <w:t>-</w:t>
      </w:r>
      <w:r>
        <w:rPr>
          <w:rFonts w:hint="cs"/>
          <w:sz w:val="30"/>
          <w:szCs w:val="30"/>
          <w:rtl/>
        </w:rPr>
        <w:tab/>
      </w:r>
      <w:r>
        <w:rPr>
          <w:rFonts w:hint="cs"/>
          <w:sz w:val="30"/>
          <w:szCs w:val="30"/>
          <w:rtl/>
        </w:rPr>
        <w:tab/>
      </w:r>
      <w:r w:rsidR="00CB4538" w:rsidRPr="00613BDF">
        <w:rPr>
          <w:sz w:val="30"/>
          <w:szCs w:val="30"/>
          <w:rtl/>
        </w:rPr>
        <w:t xml:space="preserve">فترة التنفيذ: </w:t>
      </w:r>
      <w:r w:rsidR="00CB4538" w:rsidRPr="00613BDF">
        <w:rPr>
          <w:b/>
          <w:bCs/>
          <w:sz w:val="30"/>
          <w:szCs w:val="30"/>
          <w:rtl/>
        </w:rPr>
        <w:t>آب/أغسطس- أيلول/سبتمبر 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قام الاتحاد قبل الانتخابات البرلمانية عام 2002 بتنفيذ مشروع من أجل تحسين مستوى الشف</w:t>
      </w:r>
      <w:r w:rsidRPr="00613BDF">
        <w:rPr>
          <w:rFonts w:hint="cs"/>
          <w:sz w:val="30"/>
          <w:szCs w:val="30"/>
          <w:rtl/>
          <w:lang w:bidi="ar-EG"/>
        </w:rPr>
        <w:t>ا</w:t>
      </w:r>
      <w:r w:rsidRPr="00613BDF">
        <w:rPr>
          <w:sz w:val="30"/>
          <w:szCs w:val="30"/>
          <w:rtl/>
        </w:rPr>
        <w:t>فية والوفاء ب</w:t>
      </w:r>
      <w:r w:rsidRPr="00613BDF">
        <w:rPr>
          <w:rFonts w:hint="cs"/>
          <w:sz w:val="30"/>
          <w:szCs w:val="30"/>
          <w:rtl/>
          <w:lang w:bidi="ar-EG"/>
        </w:rPr>
        <w:t xml:space="preserve">تحقيق </w:t>
      </w:r>
      <w:r w:rsidRPr="00613BDF">
        <w:rPr>
          <w:sz w:val="30"/>
          <w:szCs w:val="30"/>
          <w:rtl/>
        </w:rPr>
        <w:t>ع</w:t>
      </w:r>
      <w:r w:rsidRPr="00613BDF">
        <w:rPr>
          <w:rFonts w:hint="cs"/>
          <w:sz w:val="30"/>
          <w:szCs w:val="30"/>
          <w:rtl/>
          <w:lang w:bidi="ar-EG"/>
        </w:rPr>
        <w:t xml:space="preserve">ملية </w:t>
      </w:r>
      <w:r w:rsidRPr="00613BDF">
        <w:rPr>
          <w:sz w:val="30"/>
          <w:szCs w:val="30"/>
          <w:rtl/>
        </w:rPr>
        <w:t>الانتخابات</w:t>
      </w:r>
      <w:r w:rsidRPr="00613BDF">
        <w:rPr>
          <w:rFonts w:hint="cs"/>
          <w:sz w:val="30"/>
          <w:szCs w:val="30"/>
          <w:rtl/>
          <w:lang w:bidi="ar-EG"/>
        </w:rPr>
        <w:t xml:space="preserve"> دون مخالفات.</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قام</w:t>
      </w:r>
      <w:r w:rsidRPr="00613BDF">
        <w:rPr>
          <w:rFonts w:hint="cs"/>
          <w:sz w:val="30"/>
          <w:szCs w:val="30"/>
          <w:rtl/>
          <w:lang w:bidi="ar-EG"/>
        </w:rPr>
        <w:t>ت</w:t>
      </w:r>
      <w:r w:rsidRPr="00613BDF">
        <w:rPr>
          <w:sz w:val="30"/>
          <w:szCs w:val="30"/>
          <w:rtl/>
        </w:rPr>
        <w:t xml:space="preserve"> خبير</w:t>
      </w:r>
      <w:r w:rsidRPr="00613BDF">
        <w:rPr>
          <w:rFonts w:hint="cs"/>
          <w:sz w:val="30"/>
          <w:szCs w:val="30"/>
          <w:rtl/>
          <w:lang w:bidi="ar-EG"/>
        </w:rPr>
        <w:t>ت</w:t>
      </w:r>
      <w:r w:rsidRPr="00613BDF">
        <w:rPr>
          <w:sz w:val="30"/>
          <w:szCs w:val="30"/>
          <w:rtl/>
        </w:rPr>
        <w:t>ان من ألبانيا بتدريب 24مراقب</w:t>
      </w:r>
      <w:r w:rsidRPr="00613BDF">
        <w:rPr>
          <w:rFonts w:hint="cs"/>
          <w:sz w:val="30"/>
          <w:szCs w:val="30"/>
          <w:rtl/>
          <w:lang w:bidi="ar-EG"/>
        </w:rPr>
        <w:t>ة</w:t>
      </w:r>
      <w:r w:rsidRPr="00613BDF">
        <w:rPr>
          <w:sz w:val="30"/>
          <w:szCs w:val="30"/>
          <w:rtl/>
        </w:rPr>
        <w:t>، ونشر كتاب مبادئ توجيهية للمراقب</w:t>
      </w:r>
      <w:r w:rsidRPr="00613BDF">
        <w:rPr>
          <w:rFonts w:hint="cs"/>
          <w:sz w:val="30"/>
          <w:szCs w:val="30"/>
          <w:rtl/>
          <w:lang w:bidi="ar-EG"/>
        </w:rPr>
        <w:t>ات</w:t>
      </w:r>
      <w:r w:rsidRPr="00613BDF">
        <w:rPr>
          <w:sz w:val="30"/>
          <w:szCs w:val="30"/>
          <w:rtl/>
        </w:rPr>
        <w:t>،</w:t>
      </w:r>
      <w:r w:rsidRPr="00613BDF">
        <w:rPr>
          <w:rFonts w:hint="cs"/>
          <w:sz w:val="30"/>
          <w:szCs w:val="30"/>
          <w:rtl/>
          <w:lang w:bidi="ar-EG"/>
        </w:rPr>
        <w:t xml:space="preserve"> وجرت </w:t>
      </w:r>
      <w:r w:rsidRPr="00613BDF">
        <w:rPr>
          <w:sz w:val="30"/>
          <w:szCs w:val="30"/>
          <w:rtl/>
        </w:rPr>
        <w:t>مراقبة الانتخابات بالنسبة للجان الانتخابات الإقليمية وأماكن الانتخاب. و</w:t>
      </w:r>
      <w:r w:rsidRPr="00613BDF">
        <w:rPr>
          <w:rFonts w:hint="cs"/>
          <w:sz w:val="30"/>
          <w:szCs w:val="30"/>
          <w:rtl/>
          <w:lang w:bidi="ar-EG"/>
        </w:rPr>
        <w:t>أ</w:t>
      </w:r>
      <w:r w:rsidRPr="00613BDF">
        <w:rPr>
          <w:sz w:val="30"/>
          <w:szCs w:val="30"/>
          <w:rtl/>
        </w:rPr>
        <w:t>نش</w:t>
      </w:r>
      <w:r w:rsidRPr="00613BDF">
        <w:rPr>
          <w:rFonts w:hint="cs"/>
          <w:sz w:val="30"/>
          <w:szCs w:val="30"/>
          <w:rtl/>
          <w:lang w:bidi="ar-EG"/>
        </w:rPr>
        <w:t>ئ</w:t>
      </w:r>
      <w:r w:rsidRPr="00613BDF">
        <w:rPr>
          <w:sz w:val="30"/>
          <w:szCs w:val="30"/>
          <w:rtl/>
        </w:rPr>
        <w:t xml:space="preserve"> مقر غير رسمي،</w:t>
      </w:r>
      <w:r w:rsidRPr="00613BDF">
        <w:rPr>
          <w:rFonts w:hint="cs"/>
          <w:sz w:val="30"/>
          <w:szCs w:val="30"/>
          <w:rtl/>
          <w:lang w:bidi="ar-EG"/>
        </w:rPr>
        <w:t xml:space="preserve"> </w:t>
      </w:r>
      <w:r w:rsidRPr="00613BDF">
        <w:rPr>
          <w:sz w:val="30"/>
          <w:szCs w:val="30"/>
          <w:rtl/>
        </w:rPr>
        <w:t>حيث قمن بتحليل التقارير وتقييم الانتخابات.  و</w:t>
      </w:r>
      <w:r w:rsidRPr="00613BDF">
        <w:rPr>
          <w:rFonts w:hint="cs"/>
          <w:sz w:val="30"/>
          <w:szCs w:val="30"/>
          <w:rtl/>
          <w:lang w:bidi="ar-EG"/>
        </w:rPr>
        <w:t>أ</w:t>
      </w:r>
      <w:r w:rsidRPr="00613BDF">
        <w:rPr>
          <w:sz w:val="30"/>
          <w:szCs w:val="30"/>
          <w:rtl/>
        </w:rPr>
        <w:t xml:space="preserve">سفرت نتيجة المشروع </w:t>
      </w:r>
      <w:r w:rsidRPr="00613BDF">
        <w:rPr>
          <w:rFonts w:hint="cs"/>
          <w:sz w:val="30"/>
          <w:szCs w:val="30"/>
          <w:rtl/>
          <w:lang w:bidi="ar-EG"/>
        </w:rPr>
        <w:t xml:space="preserve">عن </w:t>
      </w:r>
      <w:r w:rsidRPr="00613BDF">
        <w:rPr>
          <w:sz w:val="30"/>
          <w:szCs w:val="30"/>
          <w:rtl/>
        </w:rPr>
        <w:t>زيادة في عدد الناخب</w:t>
      </w:r>
      <w:r w:rsidRPr="00613BDF">
        <w:rPr>
          <w:rFonts w:hint="cs"/>
          <w:sz w:val="30"/>
          <w:szCs w:val="30"/>
          <w:rtl/>
        </w:rPr>
        <w:t>ات</w:t>
      </w:r>
      <w:r w:rsidRPr="00613BDF">
        <w:rPr>
          <w:sz w:val="30"/>
          <w:szCs w:val="30"/>
          <w:rtl/>
        </w:rPr>
        <w:t>،</w:t>
      </w:r>
      <w:r w:rsidRPr="00613BDF">
        <w:rPr>
          <w:rFonts w:hint="cs"/>
          <w:sz w:val="30"/>
          <w:szCs w:val="30"/>
          <w:rtl/>
          <w:lang w:bidi="ar-EG"/>
        </w:rPr>
        <w:t xml:space="preserve"> </w:t>
      </w:r>
      <w:r w:rsidRPr="00613BDF">
        <w:rPr>
          <w:sz w:val="30"/>
          <w:szCs w:val="30"/>
          <w:rtl/>
        </w:rPr>
        <w:t>وج</w:t>
      </w:r>
      <w:r w:rsidRPr="00613BDF">
        <w:rPr>
          <w:rFonts w:hint="cs"/>
          <w:sz w:val="30"/>
          <w:szCs w:val="30"/>
          <w:rtl/>
          <w:lang w:bidi="ar-EG"/>
        </w:rPr>
        <w:t>رى</w:t>
      </w:r>
      <w:r w:rsidRPr="00613BDF">
        <w:rPr>
          <w:sz w:val="30"/>
          <w:szCs w:val="30"/>
          <w:rtl/>
        </w:rPr>
        <w:t xml:space="preserve"> التقيد بلوائح الانتخابات، وكانت الانتخابات نزيهة وديموقراطية باستثناء عدد صغير من المخالفات. </w:t>
      </w:r>
    </w:p>
    <w:p w:rsidR="00040373" w:rsidRPr="00040373" w:rsidRDefault="00040373" w:rsidP="00040373">
      <w:pPr>
        <w:pStyle w:val="BodyText2"/>
        <w:spacing w:line="120" w:lineRule="exact"/>
        <w:ind w:left="60" w:right="810"/>
        <w:jc w:val="both"/>
        <w:rPr>
          <w:sz w:val="12"/>
          <w:szCs w:val="30"/>
          <w:rtl/>
        </w:rPr>
      </w:pPr>
    </w:p>
    <w:p w:rsidR="00CB4538" w:rsidRPr="00613BDF" w:rsidRDefault="00CB4538" w:rsidP="00CB4538">
      <w:pPr>
        <w:pStyle w:val="BodyText2"/>
        <w:spacing w:after="120" w:line="400" w:lineRule="exact"/>
        <w:ind w:left="1030" w:right="810"/>
        <w:jc w:val="both"/>
        <w:rPr>
          <w:b/>
          <w:bCs/>
          <w:sz w:val="30"/>
          <w:szCs w:val="30"/>
          <w:rtl/>
        </w:rPr>
      </w:pPr>
      <w:r w:rsidRPr="00613BDF">
        <w:rPr>
          <w:b/>
          <w:bCs/>
          <w:sz w:val="30"/>
          <w:szCs w:val="30"/>
          <w:rtl/>
        </w:rPr>
        <w:t>11- أ - الناخبات - أدل بصوتك وراقبي</w:t>
      </w:r>
    </w:p>
    <w:p w:rsidR="00CB4538" w:rsidRPr="00613BDF" w:rsidRDefault="00835D57" w:rsidP="00835D57">
      <w:pPr>
        <w:pStyle w:val="BodyText2"/>
        <w:tabs>
          <w:tab w:val="left" w:pos="1930"/>
        </w:tabs>
        <w:spacing w:after="120" w:line="400" w:lineRule="exact"/>
        <w:ind w:left="1480" w:right="810"/>
        <w:jc w:val="both"/>
        <w:rPr>
          <w:sz w:val="30"/>
          <w:szCs w:val="30"/>
          <w:rtl/>
        </w:rPr>
      </w:pPr>
      <w:r>
        <w:rPr>
          <w:sz w:val="30"/>
          <w:szCs w:val="30"/>
          <w:rtl/>
        </w:rPr>
        <w:t>-</w:t>
      </w:r>
      <w:r>
        <w:rPr>
          <w:rFonts w:hint="cs"/>
          <w:sz w:val="30"/>
          <w:szCs w:val="30"/>
          <w:rtl/>
        </w:rPr>
        <w:tab/>
      </w:r>
      <w:r w:rsidR="00CB4538" w:rsidRPr="00613BDF">
        <w:rPr>
          <w:sz w:val="30"/>
          <w:szCs w:val="30"/>
          <w:rtl/>
        </w:rPr>
        <w:t xml:space="preserve">فترة التنفيذ:  </w:t>
      </w:r>
      <w:r w:rsidR="00CB4538" w:rsidRPr="00613BDF">
        <w:rPr>
          <w:b/>
          <w:bCs/>
          <w:sz w:val="30"/>
          <w:szCs w:val="30"/>
          <w:rtl/>
        </w:rPr>
        <w:t>آب/ أغسطس - أيلول/ سبتمبر  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بغية إجراء انتخابات نزيهة وديموقراطية، تم تدريب 765مراقب</w:t>
      </w:r>
      <w:r w:rsidRPr="00613BDF">
        <w:rPr>
          <w:rFonts w:hint="cs"/>
          <w:sz w:val="30"/>
          <w:szCs w:val="30"/>
          <w:rtl/>
          <w:lang w:bidi="ar-EG"/>
        </w:rPr>
        <w:t>ة</w:t>
      </w:r>
      <w:r w:rsidRPr="00613BDF">
        <w:rPr>
          <w:sz w:val="30"/>
          <w:szCs w:val="30"/>
          <w:rtl/>
        </w:rPr>
        <w:t xml:space="preserve"> متطوع</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 xml:space="preserve">وقد </w:t>
      </w:r>
      <w:r w:rsidRPr="00613BDF">
        <w:rPr>
          <w:sz w:val="30"/>
          <w:szCs w:val="30"/>
          <w:rtl/>
        </w:rPr>
        <w:t>قم</w:t>
      </w:r>
      <w:r w:rsidRPr="00613BDF">
        <w:rPr>
          <w:rFonts w:hint="cs"/>
          <w:sz w:val="30"/>
          <w:szCs w:val="30"/>
          <w:rtl/>
          <w:lang w:bidi="ar-EG"/>
        </w:rPr>
        <w:t>ن</w:t>
      </w:r>
      <w:r w:rsidRPr="00613BDF">
        <w:rPr>
          <w:sz w:val="30"/>
          <w:szCs w:val="30"/>
          <w:rtl/>
        </w:rPr>
        <w:t xml:space="preserve"> بمراقبة الانتخابات البرلمانية عام  2002 في كافة أنحاء أراضي جمهورية مقدونيا. </w:t>
      </w:r>
    </w:p>
    <w:p w:rsidR="00F3508C" w:rsidRDefault="00CB4538" w:rsidP="00CB4538">
      <w:pPr>
        <w:pStyle w:val="BodyText2"/>
        <w:spacing w:after="120" w:line="400" w:lineRule="exact"/>
        <w:ind w:left="1030" w:right="810" w:firstLine="450"/>
        <w:jc w:val="both"/>
        <w:rPr>
          <w:sz w:val="30"/>
          <w:szCs w:val="30"/>
          <w:rtl/>
        </w:rPr>
      </w:pPr>
      <w:r w:rsidRPr="00613BDF">
        <w:rPr>
          <w:sz w:val="30"/>
          <w:szCs w:val="30"/>
          <w:rtl/>
        </w:rPr>
        <w:t>وكانت محصلة هذا المشروع زيادة عدد الناخبات،والتقيد بالقانون،وكانت الانتخابات نزيهة وديموقراطية باستثناء عدد صغير من المخالفات.</w:t>
      </w:r>
    </w:p>
    <w:p w:rsidR="00CB4538" w:rsidRPr="00613BDF" w:rsidRDefault="00F3508C" w:rsidP="00F3508C">
      <w:pPr>
        <w:pStyle w:val="BodyText2"/>
        <w:spacing w:after="120" w:line="400" w:lineRule="exact"/>
        <w:ind w:left="1030" w:right="810"/>
        <w:jc w:val="both"/>
        <w:rPr>
          <w:b/>
          <w:bCs/>
          <w:sz w:val="30"/>
          <w:szCs w:val="30"/>
          <w:rtl/>
        </w:rPr>
      </w:pPr>
      <w:r>
        <w:rPr>
          <w:sz w:val="30"/>
          <w:szCs w:val="30"/>
          <w:rtl/>
        </w:rPr>
        <w:br w:type="page"/>
      </w:r>
      <w:r w:rsidR="00CB4538" w:rsidRPr="00613BDF">
        <w:rPr>
          <w:b/>
          <w:bCs/>
          <w:sz w:val="30"/>
          <w:szCs w:val="30"/>
          <w:rtl/>
        </w:rPr>
        <w:t>11- ب – الناخبات</w:t>
      </w:r>
    </w:p>
    <w:p w:rsidR="00CB4538" w:rsidRPr="00613BDF" w:rsidRDefault="00835D57" w:rsidP="00835D57">
      <w:pPr>
        <w:pStyle w:val="BodyText2"/>
        <w:spacing w:after="120" w:line="400" w:lineRule="exact"/>
        <w:ind w:left="1480" w:right="810"/>
        <w:jc w:val="both"/>
        <w:rPr>
          <w:b/>
          <w:bCs/>
          <w:sz w:val="30"/>
          <w:szCs w:val="30"/>
          <w:rtl/>
        </w:rPr>
      </w:pPr>
      <w:r>
        <w:rPr>
          <w:rFonts w:hint="cs"/>
          <w:sz w:val="30"/>
          <w:szCs w:val="30"/>
          <w:rtl/>
        </w:rPr>
        <w:t>-</w:t>
      </w:r>
      <w:r>
        <w:rPr>
          <w:rFonts w:hint="cs"/>
          <w:sz w:val="30"/>
          <w:szCs w:val="30"/>
          <w:rtl/>
        </w:rPr>
        <w:tab/>
      </w:r>
      <w:r w:rsidR="00CB4538" w:rsidRPr="00613BDF">
        <w:rPr>
          <w:sz w:val="30"/>
          <w:szCs w:val="30"/>
          <w:rtl/>
        </w:rPr>
        <w:t xml:space="preserve">فترة التنفيذ: </w:t>
      </w:r>
      <w:smartTag w:uri="urn:schemas-microsoft-com:office:smarttags" w:element="date">
        <w:smartTagPr>
          <w:attr w:name="Year" w:val="2002"/>
          <w:attr w:name="Day" w:val="05"/>
          <w:attr w:name="Month" w:val="01"/>
          <w:attr w:name="ls" w:val="trans"/>
        </w:smartTagPr>
        <w:r w:rsidR="00CB4538" w:rsidRPr="00613BDF">
          <w:rPr>
            <w:b/>
            <w:bCs/>
            <w:sz w:val="30"/>
            <w:szCs w:val="30"/>
            <w:rtl/>
          </w:rPr>
          <w:t>01/05/2002</w:t>
        </w:r>
      </w:smartTag>
      <w:r w:rsidR="00CB4538" w:rsidRPr="00613BDF">
        <w:rPr>
          <w:b/>
          <w:bCs/>
          <w:sz w:val="30"/>
          <w:szCs w:val="30"/>
          <w:rtl/>
        </w:rPr>
        <w:t>-31/11/2002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كان الغرض من هذا المشروع،</w:t>
      </w:r>
      <w:r w:rsidRPr="00613BDF">
        <w:rPr>
          <w:rFonts w:hint="cs"/>
          <w:sz w:val="30"/>
          <w:szCs w:val="30"/>
          <w:rtl/>
        </w:rPr>
        <w:t xml:space="preserve"> </w:t>
      </w:r>
      <w:r w:rsidRPr="00613BDF">
        <w:rPr>
          <w:sz w:val="30"/>
          <w:szCs w:val="30"/>
          <w:rtl/>
        </w:rPr>
        <w:t>الذي ن</w:t>
      </w:r>
      <w:r w:rsidRPr="00613BDF">
        <w:rPr>
          <w:rFonts w:hint="cs"/>
          <w:sz w:val="30"/>
          <w:szCs w:val="30"/>
          <w:rtl/>
          <w:lang w:bidi="ar-EG"/>
        </w:rPr>
        <w:t>فذ</w:t>
      </w:r>
      <w:r w:rsidRPr="00613BDF">
        <w:rPr>
          <w:sz w:val="30"/>
          <w:szCs w:val="30"/>
          <w:rtl/>
        </w:rPr>
        <w:t xml:space="preserve"> قبل الانتخابات البرلمانية عام 2002 هو زيادة عدد النساء في البرلمان وحث الناخبات على التصويت،وتقديم حافز للتصويت.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وتم تدريب ثلاثين ناشطة ميدانية. وقد قمن بعقد حلقات عمل مع   60000 من الناخبين في 120 بلدية في البلد.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w:t>
      </w:r>
      <w:r w:rsidRPr="00613BDF">
        <w:rPr>
          <w:rFonts w:hint="cs"/>
          <w:sz w:val="30"/>
          <w:szCs w:val="30"/>
          <w:rtl/>
          <w:lang w:bidi="ar-EG"/>
        </w:rPr>
        <w:t>أعد</w:t>
      </w:r>
      <w:r w:rsidRPr="00613BDF">
        <w:rPr>
          <w:sz w:val="30"/>
          <w:szCs w:val="30"/>
          <w:rtl/>
        </w:rPr>
        <w:t xml:space="preserve"> كتاب </w:t>
      </w:r>
      <w:r w:rsidRPr="00613BDF">
        <w:rPr>
          <w:rFonts w:hint="cs"/>
          <w:sz w:val="30"/>
          <w:szCs w:val="30"/>
          <w:rtl/>
          <w:lang w:bidi="ar-EG"/>
        </w:rPr>
        <w:t xml:space="preserve">يشمل </w:t>
      </w:r>
      <w:r w:rsidRPr="00613BDF">
        <w:rPr>
          <w:sz w:val="30"/>
          <w:szCs w:val="30"/>
          <w:rtl/>
        </w:rPr>
        <w:t>مبادئ توجيهية</w:t>
      </w:r>
      <w:r w:rsidRPr="00613BDF">
        <w:rPr>
          <w:rFonts w:hint="cs"/>
          <w:sz w:val="30"/>
          <w:szCs w:val="30"/>
          <w:rtl/>
          <w:lang w:bidi="ar-EG"/>
        </w:rPr>
        <w:t xml:space="preserve">، </w:t>
      </w:r>
      <w:r w:rsidRPr="00613BDF">
        <w:rPr>
          <w:sz w:val="30"/>
          <w:szCs w:val="30"/>
          <w:rtl/>
        </w:rPr>
        <w:t xml:space="preserve"> ووزع </w:t>
      </w:r>
      <w:r w:rsidRPr="00613BDF">
        <w:rPr>
          <w:rFonts w:hint="cs"/>
          <w:sz w:val="30"/>
          <w:szCs w:val="30"/>
          <w:rtl/>
          <w:lang w:bidi="ar-EG"/>
        </w:rPr>
        <w:t>ب</w:t>
      </w:r>
      <w:r w:rsidRPr="00613BDF">
        <w:rPr>
          <w:sz w:val="30"/>
          <w:szCs w:val="30"/>
          <w:rtl/>
        </w:rPr>
        <w:t>ست لغات هي:  المقدونية،</w:t>
      </w:r>
      <w:r w:rsidRPr="00613BDF">
        <w:rPr>
          <w:rFonts w:hint="cs"/>
          <w:sz w:val="30"/>
          <w:szCs w:val="30"/>
          <w:rtl/>
        </w:rPr>
        <w:t xml:space="preserve"> </w:t>
      </w:r>
      <w:r w:rsidRPr="00613BDF">
        <w:rPr>
          <w:sz w:val="30"/>
          <w:szCs w:val="30"/>
          <w:rtl/>
        </w:rPr>
        <w:t>الألبانية،</w:t>
      </w:r>
      <w:r w:rsidRPr="00613BDF">
        <w:rPr>
          <w:rFonts w:hint="cs"/>
          <w:sz w:val="30"/>
          <w:szCs w:val="30"/>
          <w:rtl/>
        </w:rPr>
        <w:t xml:space="preserve"> </w:t>
      </w:r>
      <w:r w:rsidRPr="00613BDF">
        <w:rPr>
          <w:sz w:val="30"/>
          <w:szCs w:val="30"/>
          <w:rtl/>
        </w:rPr>
        <w:t>التركية،</w:t>
      </w:r>
      <w:r w:rsidRPr="00613BDF">
        <w:rPr>
          <w:rFonts w:hint="cs"/>
          <w:sz w:val="30"/>
          <w:szCs w:val="30"/>
          <w:rtl/>
        </w:rPr>
        <w:t xml:space="preserve"> </w:t>
      </w:r>
      <w:r w:rsidRPr="00613BDF">
        <w:rPr>
          <w:sz w:val="30"/>
          <w:szCs w:val="30"/>
          <w:rtl/>
        </w:rPr>
        <w:t>الغجرية، الصربية، والفلاشية.  كما قمن بعقد اجتماعات إضافية في 7</w:t>
      </w:r>
      <w:r w:rsidRPr="00613BDF">
        <w:rPr>
          <w:rFonts w:hint="cs"/>
          <w:sz w:val="30"/>
          <w:szCs w:val="30"/>
          <w:rtl/>
          <w:lang w:bidi="ar-EG"/>
        </w:rPr>
        <w:t xml:space="preserve"> </w:t>
      </w:r>
      <w:r w:rsidRPr="00613BDF">
        <w:rPr>
          <w:sz w:val="30"/>
          <w:szCs w:val="30"/>
          <w:rtl/>
        </w:rPr>
        <w:t>م</w:t>
      </w:r>
      <w:r w:rsidRPr="00613BDF">
        <w:rPr>
          <w:rFonts w:hint="cs"/>
          <w:sz w:val="30"/>
          <w:szCs w:val="30"/>
          <w:rtl/>
          <w:lang w:bidi="ar-EG"/>
        </w:rPr>
        <w:t>راكز</w:t>
      </w:r>
      <w:r w:rsidRPr="00613BDF">
        <w:rPr>
          <w:sz w:val="30"/>
          <w:szCs w:val="30"/>
          <w:rtl/>
        </w:rPr>
        <w:t xml:space="preserve"> إقليمية هي</w:t>
      </w:r>
      <w:r>
        <w:rPr>
          <w:sz w:val="30"/>
          <w:szCs w:val="30"/>
          <w:rtl/>
        </w:rPr>
        <w:t>(</w:t>
      </w:r>
      <w:r w:rsidRPr="00613BDF">
        <w:rPr>
          <w:sz w:val="30"/>
          <w:szCs w:val="30"/>
          <w:rtl/>
        </w:rPr>
        <w:t>سكوبي،</w:t>
      </w:r>
      <w:r w:rsidRPr="00613BDF">
        <w:rPr>
          <w:rFonts w:hint="cs"/>
          <w:sz w:val="30"/>
          <w:szCs w:val="30"/>
          <w:rtl/>
        </w:rPr>
        <w:t xml:space="preserve"> </w:t>
      </w:r>
      <w:r w:rsidRPr="00613BDF">
        <w:rPr>
          <w:sz w:val="30"/>
          <w:szCs w:val="30"/>
          <w:rtl/>
        </w:rPr>
        <w:t>بيتولا،</w:t>
      </w:r>
      <w:r w:rsidRPr="00613BDF">
        <w:rPr>
          <w:rFonts w:hint="cs"/>
          <w:sz w:val="30"/>
          <w:szCs w:val="30"/>
          <w:rtl/>
        </w:rPr>
        <w:t xml:space="preserve"> </w:t>
      </w:r>
      <w:r w:rsidRPr="00613BDF">
        <w:rPr>
          <w:sz w:val="30"/>
          <w:szCs w:val="30"/>
          <w:rtl/>
        </w:rPr>
        <w:t xml:space="preserve">كوتشاني، بروبيستيب، كومانوفو، كافادارشي، وتيتوفو) من </w:t>
      </w:r>
      <w:r w:rsidRPr="00613BDF">
        <w:rPr>
          <w:rFonts w:hint="cs"/>
          <w:sz w:val="30"/>
          <w:szCs w:val="30"/>
          <w:rtl/>
          <w:lang w:bidi="ar-EG"/>
        </w:rPr>
        <w:t xml:space="preserve">أجل </w:t>
      </w:r>
      <w:r w:rsidRPr="00613BDF">
        <w:rPr>
          <w:sz w:val="30"/>
          <w:szCs w:val="30"/>
          <w:rtl/>
        </w:rPr>
        <w:t xml:space="preserve"> إقامة تعاون أفضل بين المرشحات،والسلطات المحلية ووسائط الإعلام، والناشطين التابعين للمنظمات غير الحكومية. </w:t>
      </w:r>
    </w:p>
    <w:p w:rsidR="00CB4538" w:rsidRPr="00613BDF" w:rsidRDefault="00CB4538" w:rsidP="00CB4538">
      <w:pPr>
        <w:pStyle w:val="BodyText2"/>
        <w:spacing w:after="120" w:line="400" w:lineRule="exact"/>
        <w:ind w:left="1030" w:right="810" w:firstLine="450"/>
        <w:jc w:val="both"/>
        <w:rPr>
          <w:rFonts w:hint="cs"/>
          <w:sz w:val="30"/>
          <w:szCs w:val="30"/>
          <w:rtl/>
          <w:lang w:bidi="ar-EG"/>
        </w:rPr>
      </w:pPr>
      <w:r w:rsidRPr="00613BDF">
        <w:rPr>
          <w:sz w:val="30"/>
          <w:szCs w:val="30"/>
          <w:rtl/>
        </w:rPr>
        <w:t>وكانت محصلة المشروع زيادة عدد الناخب</w:t>
      </w:r>
      <w:r w:rsidRPr="00613BDF">
        <w:rPr>
          <w:rFonts w:hint="cs"/>
          <w:sz w:val="30"/>
          <w:szCs w:val="30"/>
          <w:rtl/>
          <w:lang w:bidi="ar-EG"/>
        </w:rPr>
        <w:t>ا</w:t>
      </w:r>
      <w:r w:rsidRPr="00613BDF">
        <w:rPr>
          <w:sz w:val="30"/>
          <w:szCs w:val="30"/>
          <w:rtl/>
        </w:rPr>
        <w:t xml:space="preserve">ت. وفي بعض الأماكن،حيث قام فريق العمل من أجل الجنسين </w:t>
      </w:r>
      <w:smartTag w:uri="urn:schemas-microsoft-com:office:smarttags" w:element="stockticker">
        <w:r w:rsidRPr="00613BDF">
          <w:rPr>
            <w:sz w:val="30"/>
            <w:szCs w:val="30"/>
          </w:rPr>
          <w:t>GTS</w:t>
        </w:r>
      </w:smartTag>
      <w:r w:rsidRPr="00613BDF">
        <w:rPr>
          <w:sz w:val="30"/>
          <w:szCs w:val="30"/>
          <w:rtl/>
        </w:rPr>
        <w:t xml:space="preserve">  والاتحاد بتعيين مراقبين، أدلي 85 في المائة من النساء بأصواتهن. </w:t>
      </w:r>
    </w:p>
    <w:p w:rsidR="00835D57" w:rsidRPr="00835D57" w:rsidRDefault="00835D57" w:rsidP="00835D57">
      <w:pPr>
        <w:pStyle w:val="BodyText2"/>
        <w:spacing w:line="120" w:lineRule="exact"/>
        <w:ind w:left="60" w:right="810"/>
        <w:jc w:val="both"/>
        <w:rPr>
          <w:rFonts w:hint="cs"/>
          <w:sz w:val="12"/>
          <w:szCs w:val="30"/>
          <w:rtl/>
        </w:rPr>
      </w:pPr>
    </w:p>
    <w:p w:rsidR="00CB4538" w:rsidRPr="00613BDF" w:rsidRDefault="00CB4538" w:rsidP="00CB4538">
      <w:pPr>
        <w:pStyle w:val="BodyText2"/>
        <w:spacing w:after="120" w:line="400" w:lineRule="exact"/>
        <w:ind w:left="1030" w:right="810"/>
        <w:jc w:val="both"/>
        <w:rPr>
          <w:b/>
          <w:bCs/>
          <w:sz w:val="30"/>
          <w:szCs w:val="30"/>
          <w:rtl/>
        </w:rPr>
      </w:pPr>
      <w:r w:rsidRPr="00613BDF">
        <w:rPr>
          <w:b/>
          <w:bCs/>
          <w:sz w:val="30"/>
          <w:szCs w:val="30"/>
          <w:rtl/>
        </w:rPr>
        <w:t xml:space="preserve">12 - </w:t>
      </w:r>
      <w:r w:rsidR="00835D57">
        <w:rPr>
          <w:rFonts w:hint="cs"/>
          <w:b/>
          <w:bCs/>
          <w:sz w:val="30"/>
          <w:szCs w:val="30"/>
          <w:rtl/>
        </w:rPr>
        <w:t xml:space="preserve"> </w:t>
      </w:r>
      <w:r w:rsidRPr="00613BDF">
        <w:rPr>
          <w:b/>
          <w:bCs/>
          <w:sz w:val="30"/>
          <w:szCs w:val="30"/>
          <w:rtl/>
        </w:rPr>
        <w:t>المرأة ووسائط الإعلام</w:t>
      </w:r>
    </w:p>
    <w:p w:rsidR="00CB4538" w:rsidRPr="00613BDF" w:rsidRDefault="00835D57" w:rsidP="00835D57">
      <w:pPr>
        <w:pStyle w:val="BodyText2"/>
        <w:spacing w:after="120" w:line="400" w:lineRule="exact"/>
        <w:ind w:left="1570" w:right="810"/>
        <w:jc w:val="both"/>
        <w:rPr>
          <w:sz w:val="30"/>
          <w:szCs w:val="30"/>
          <w:rtl/>
        </w:rPr>
      </w:pPr>
      <w:r>
        <w:rPr>
          <w:rFonts w:hint="cs"/>
          <w:sz w:val="30"/>
          <w:szCs w:val="30"/>
          <w:rtl/>
        </w:rPr>
        <w:t>-</w:t>
      </w:r>
      <w:r>
        <w:rPr>
          <w:rFonts w:hint="cs"/>
          <w:sz w:val="30"/>
          <w:szCs w:val="30"/>
          <w:rtl/>
        </w:rPr>
        <w:tab/>
      </w:r>
      <w:r w:rsidR="00CB4538" w:rsidRPr="00613BDF">
        <w:rPr>
          <w:sz w:val="30"/>
          <w:szCs w:val="30"/>
          <w:rtl/>
        </w:rPr>
        <w:t xml:space="preserve">فترة التنفيذ: </w:t>
      </w:r>
      <w:smartTag w:uri="urn:schemas-microsoft-com:office:smarttags" w:element="date">
        <w:smartTagPr>
          <w:attr w:name="ls" w:val="trans"/>
          <w:attr w:name="Month" w:val="01"/>
          <w:attr w:name="Day" w:val="07"/>
          <w:attr w:name="Year" w:val="2002"/>
        </w:smartTagPr>
        <w:r w:rsidR="00CB4538" w:rsidRPr="00613BDF">
          <w:rPr>
            <w:b/>
            <w:bCs/>
            <w:sz w:val="30"/>
            <w:szCs w:val="30"/>
            <w:rtl/>
          </w:rPr>
          <w:t>01/07/2002</w:t>
        </w:r>
      </w:smartTag>
      <w:r w:rsidR="00CB4538" w:rsidRPr="00613BDF">
        <w:rPr>
          <w:b/>
          <w:bCs/>
          <w:sz w:val="30"/>
          <w:szCs w:val="30"/>
          <w:rtl/>
        </w:rPr>
        <w:t>- 31/06/2002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مثل الاتحاد هذا المشروع </w:t>
      </w:r>
      <w:r w:rsidRPr="00613BDF">
        <w:rPr>
          <w:rFonts w:hint="cs"/>
          <w:sz w:val="30"/>
          <w:szCs w:val="30"/>
          <w:rtl/>
          <w:lang w:bidi="ar-EG"/>
        </w:rPr>
        <w:t xml:space="preserve">عن طريق </w:t>
      </w:r>
      <w:r w:rsidRPr="00613BDF">
        <w:rPr>
          <w:sz w:val="30"/>
          <w:szCs w:val="30"/>
          <w:rtl/>
        </w:rPr>
        <w:t xml:space="preserve">الاتصال </w:t>
      </w:r>
      <w:r w:rsidRPr="00613BDF">
        <w:rPr>
          <w:rFonts w:hint="cs"/>
          <w:sz w:val="30"/>
          <w:szCs w:val="30"/>
          <w:rtl/>
          <w:lang w:bidi="ar-EG"/>
        </w:rPr>
        <w:t>ب</w:t>
      </w:r>
      <w:r w:rsidRPr="00613BDF">
        <w:rPr>
          <w:sz w:val="30"/>
          <w:szCs w:val="30"/>
          <w:rtl/>
        </w:rPr>
        <w:t>إدارة المسا</w:t>
      </w:r>
      <w:r w:rsidRPr="00613BDF">
        <w:rPr>
          <w:rFonts w:hint="cs"/>
          <w:sz w:val="30"/>
          <w:szCs w:val="30"/>
          <w:rtl/>
          <w:lang w:bidi="ar-EG"/>
        </w:rPr>
        <w:t>واة</w:t>
      </w:r>
      <w:r w:rsidRPr="00613BDF">
        <w:rPr>
          <w:sz w:val="30"/>
          <w:szCs w:val="30"/>
          <w:rtl/>
        </w:rPr>
        <w:t xml:space="preserve"> بين الجنسين في وزارة العمل والسياسات الاجتماعية.  وهو موجه صوب وسائط الإعلام ومدى حساسيتها تجاه البعد </w:t>
      </w:r>
      <w:r w:rsidRPr="00613BDF">
        <w:rPr>
          <w:rFonts w:hint="cs"/>
          <w:sz w:val="30"/>
          <w:szCs w:val="30"/>
          <w:rtl/>
          <w:lang w:bidi="ar-EG"/>
        </w:rPr>
        <w:t>ا</w:t>
      </w:r>
      <w:r w:rsidRPr="00613BDF">
        <w:rPr>
          <w:sz w:val="30"/>
          <w:szCs w:val="30"/>
          <w:rtl/>
        </w:rPr>
        <w:t>لجنساني الذي يبرز تقديم المرشحات في وسائط الإعلام.  وعقدت اثنتا عشر حلقة دراسية اشتركت فيها مح</w:t>
      </w:r>
      <w:r w:rsidRPr="00613BDF">
        <w:rPr>
          <w:rFonts w:hint="cs"/>
          <w:sz w:val="30"/>
          <w:szCs w:val="30"/>
          <w:rtl/>
          <w:lang w:bidi="ar-EG"/>
        </w:rPr>
        <w:t>ررون</w:t>
      </w:r>
      <w:r w:rsidRPr="00613BDF">
        <w:rPr>
          <w:sz w:val="30"/>
          <w:szCs w:val="30"/>
          <w:rtl/>
        </w:rPr>
        <w:t xml:space="preserve"> وصحفي</w:t>
      </w:r>
      <w:r w:rsidRPr="00613BDF">
        <w:rPr>
          <w:rFonts w:hint="cs"/>
          <w:sz w:val="30"/>
          <w:szCs w:val="30"/>
          <w:rtl/>
          <w:lang w:bidi="ar-EG"/>
        </w:rPr>
        <w:t>ون</w:t>
      </w:r>
      <w:r w:rsidRPr="00613BDF">
        <w:rPr>
          <w:sz w:val="30"/>
          <w:szCs w:val="30"/>
          <w:rtl/>
        </w:rPr>
        <w:t xml:space="preserve"> من وسائط الإعلام المحلية والوطنية</w:t>
      </w:r>
      <w:r w:rsidRPr="00613BDF">
        <w:rPr>
          <w:rFonts w:hint="cs"/>
          <w:sz w:val="30"/>
          <w:szCs w:val="30"/>
          <w:rtl/>
          <w:lang w:bidi="ar-EG"/>
        </w:rPr>
        <w:t xml:space="preserve"> </w:t>
      </w:r>
      <w:r>
        <w:rPr>
          <w:sz w:val="30"/>
          <w:szCs w:val="30"/>
          <w:rtl/>
        </w:rPr>
        <w:t>(</w:t>
      </w:r>
      <w:r w:rsidRPr="00613BDF">
        <w:rPr>
          <w:sz w:val="30"/>
          <w:szCs w:val="30"/>
          <w:rtl/>
        </w:rPr>
        <w:t>المكتوبة والإلكترونية</w:t>
      </w:r>
      <w:r>
        <w:rPr>
          <w:sz w:val="30"/>
          <w:szCs w:val="30"/>
          <w:rtl/>
        </w:rPr>
        <w:t>)</w:t>
      </w:r>
      <w:r w:rsidRPr="00613BDF">
        <w:rPr>
          <w:sz w:val="30"/>
          <w:szCs w:val="30"/>
          <w:rtl/>
        </w:rPr>
        <w:t>.  ونتوقع أن يصبح حوالي 300 صحفيا أكثر حساسية ووعيا ب</w:t>
      </w:r>
      <w:r w:rsidRPr="00613BDF">
        <w:rPr>
          <w:rFonts w:hint="cs"/>
          <w:sz w:val="30"/>
          <w:szCs w:val="30"/>
          <w:rtl/>
          <w:lang w:bidi="ar-EG"/>
        </w:rPr>
        <w:t>أ</w:t>
      </w:r>
      <w:r w:rsidRPr="00613BDF">
        <w:rPr>
          <w:sz w:val="30"/>
          <w:szCs w:val="30"/>
          <w:rtl/>
        </w:rPr>
        <w:t>بع</w:t>
      </w:r>
      <w:r w:rsidRPr="00613BDF">
        <w:rPr>
          <w:rFonts w:hint="cs"/>
          <w:sz w:val="30"/>
          <w:szCs w:val="30"/>
          <w:rtl/>
          <w:lang w:bidi="ar-EG"/>
        </w:rPr>
        <w:t>ا</w:t>
      </w:r>
      <w:r w:rsidRPr="00613BDF">
        <w:rPr>
          <w:sz w:val="30"/>
          <w:szCs w:val="30"/>
          <w:rtl/>
        </w:rPr>
        <w:t xml:space="preserve">د المساواة بين الجنسين. </w:t>
      </w:r>
    </w:p>
    <w:p w:rsidR="00835D57" w:rsidRPr="00835D57" w:rsidRDefault="00835D57" w:rsidP="00835D57">
      <w:pPr>
        <w:pStyle w:val="BodyText2"/>
        <w:spacing w:line="120" w:lineRule="exact"/>
        <w:ind w:left="60" w:right="810"/>
        <w:jc w:val="both"/>
        <w:rPr>
          <w:sz w:val="12"/>
          <w:szCs w:val="30"/>
          <w:rtl/>
        </w:rPr>
      </w:pPr>
    </w:p>
    <w:p w:rsidR="00835D57" w:rsidRDefault="00CB4538" w:rsidP="00835D57">
      <w:pPr>
        <w:pStyle w:val="BodyText2"/>
        <w:spacing w:after="120" w:line="400" w:lineRule="exact"/>
        <w:ind w:left="1030" w:right="810"/>
        <w:jc w:val="both"/>
        <w:rPr>
          <w:rFonts w:hint="cs"/>
          <w:b/>
          <w:bCs/>
          <w:sz w:val="30"/>
          <w:szCs w:val="30"/>
          <w:rtl/>
        </w:rPr>
      </w:pPr>
      <w:r w:rsidRPr="00613BDF">
        <w:rPr>
          <w:b/>
          <w:bCs/>
          <w:sz w:val="30"/>
          <w:szCs w:val="30"/>
          <w:rtl/>
        </w:rPr>
        <w:t xml:space="preserve">13- </w:t>
      </w:r>
      <w:r w:rsidR="00835D57">
        <w:rPr>
          <w:rFonts w:hint="cs"/>
          <w:b/>
          <w:bCs/>
          <w:sz w:val="30"/>
          <w:szCs w:val="30"/>
          <w:rtl/>
        </w:rPr>
        <w:t xml:space="preserve">  </w:t>
      </w:r>
      <w:r w:rsidR="00835D57">
        <w:rPr>
          <w:b/>
          <w:bCs/>
          <w:sz w:val="30"/>
          <w:szCs w:val="30"/>
          <w:rtl/>
        </w:rPr>
        <w:t>مد الشبكات من أجل النجا</w:t>
      </w:r>
      <w:r w:rsidR="00F3508C">
        <w:rPr>
          <w:rFonts w:hint="cs"/>
          <w:b/>
          <w:bCs/>
          <w:sz w:val="30"/>
          <w:szCs w:val="30"/>
          <w:rtl/>
        </w:rPr>
        <w:t>ح</w:t>
      </w:r>
    </w:p>
    <w:p w:rsidR="00CB4538" w:rsidRPr="00613BDF" w:rsidRDefault="00835D57" w:rsidP="00835D57">
      <w:pPr>
        <w:pStyle w:val="BodyText2"/>
        <w:spacing w:after="120" w:line="400" w:lineRule="exact"/>
        <w:ind w:left="1660" w:right="810"/>
        <w:jc w:val="both"/>
        <w:rPr>
          <w:b/>
          <w:bCs/>
          <w:sz w:val="30"/>
          <w:szCs w:val="30"/>
          <w:rtl/>
        </w:rPr>
      </w:pPr>
      <w:r>
        <w:rPr>
          <w:rFonts w:hint="cs"/>
          <w:b/>
          <w:bCs/>
          <w:sz w:val="30"/>
          <w:szCs w:val="30"/>
          <w:rtl/>
        </w:rPr>
        <w:t>-</w:t>
      </w:r>
      <w:r>
        <w:rPr>
          <w:rFonts w:hint="cs"/>
          <w:b/>
          <w:bCs/>
          <w:sz w:val="30"/>
          <w:szCs w:val="30"/>
          <w:rtl/>
        </w:rPr>
        <w:tab/>
        <w:t xml:space="preserve"> </w:t>
      </w:r>
      <w:r w:rsidR="00CB4538" w:rsidRPr="00613BDF">
        <w:rPr>
          <w:sz w:val="30"/>
          <w:szCs w:val="30"/>
          <w:rtl/>
        </w:rPr>
        <w:t xml:space="preserve">فترة التنفيذ: </w:t>
      </w:r>
      <w:r w:rsidR="00CB4538" w:rsidRPr="00613BDF">
        <w:rPr>
          <w:b/>
          <w:bCs/>
          <w:sz w:val="30"/>
          <w:szCs w:val="30"/>
          <w:rtl/>
        </w:rPr>
        <w:t>تشرين الثاني/ نوفمبر 2000- حزيران/يونيه 2002</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شارك الاتحاد بدور باعتباره منظمة شريكة في المشروع الإقليمي"مد الشبكات من أجل النجاح".  وكانت مؤسسة تنمية تنظيم المشاريع هي منفذة المشروع با</w:t>
      </w:r>
      <w:r w:rsidRPr="00613BDF">
        <w:rPr>
          <w:rFonts w:hint="cs"/>
          <w:sz w:val="30"/>
          <w:szCs w:val="30"/>
          <w:rtl/>
          <w:lang w:bidi="ar-EG"/>
        </w:rPr>
        <w:t>لا</w:t>
      </w:r>
      <w:r w:rsidRPr="00613BDF">
        <w:rPr>
          <w:sz w:val="30"/>
          <w:szCs w:val="30"/>
          <w:rtl/>
        </w:rPr>
        <w:t xml:space="preserve">شتراك مع شركاء آخرين مثل رابطة الثقافة الديمقراطية </w:t>
      </w:r>
      <w:r>
        <w:rPr>
          <w:sz w:val="30"/>
          <w:szCs w:val="30"/>
          <w:rtl/>
        </w:rPr>
        <w:t>(</w:t>
      </w:r>
      <w:r w:rsidRPr="00613BDF">
        <w:rPr>
          <w:sz w:val="30"/>
          <w:szCs w:val="30"/>
          <w:rtl/>
        </w:rPr>
        <w:t>ألبانيا</w:t>
      </w:r>
      <w:r>
        <w:rPr>
          <w:sz w:val="30"/>
          <w:szCs w:val="30"/>
          <w:rtl/>
        </w:rPr>
        <w:t>)</w:t>
      </w:r>
      <w:r w:rsidRPr="00613BDF">
        <w:rPr>
          <w:sz w:val="30"/>
          <w:szCs w:val="30"/>
          <w:rtl/>
        </w:rPr>
        <w:t>،</w:t>
      </w:r>
      <w:r w:rsidRPr="00613BDF">
        <w:rPr>
          <w:rFonts w:hint="cs"/>
          <w:sz w:val="30"/>
          <w:szCs w:val="30"/>
          <w:rtl/>
          <w:lang w:bidi="ar-EG"/>
        </w:rPr>
        <w:t xml:space="preserve"> </w:t>
      </w:r>
      <w:r w:rsidRPr="00613BDF">
        <w:rPr>
          <w:sz w:val="30"/>
          <w:szCs w:val="30"/>
          <w:rtl/>
        </w:rPr>
        <w:t>ومؤسسة القيم</w:t>
      </w:r>
      <w:r w:rsidRPr="00613BDF">
        <w:rPr>
          <w:rFonts w:hint="cs"/>
          <w:sz w:val="30"/>
          <w:szCs w:val="30"/>
          <w:rtl/>
          <w:lang w:bidi="ar-EG"/>
        </w:rPr>
        <w:t xml:space="preserve"> </w:t>
      </w:r>
      <w:r>
        <w:rPr>
          <w:sz w:val="30"/>
          <w:szCs w:val="30"/>
          <w:rtl/>
        </w:rPr>
        <w:t>(</w:t>
      </w:r>
      <w:r w:rsidRPr="00613BDF">
        <w:rPr>
          <w:sz w:val="30"/>
          <w:szCs w:val="30"/>
          <w:rtl/>
        </w:rPr>
        <w:t>بلغاريا</w:t>
      </w:r>
      <w:r>
        <w:rPr>
          <w:sz w:val="30"/>
          <w:szCs w:val="30"/>
          <w:rtl/>
        </w:rPr>
        <w:t>)</w:t>
      </w:r>
      <w:r w:rsidRPr="00613BDF">
        <w:rPr>
          <w:sz w:val="30"/>
          <w:szCs w:val="30"/>
          <w:rtl/>
        </w:rPr>
        <w:t xml:space="preserve">. </w:t>
      </w:r>
    </w:p>
    <w:p w:rsidR="00F3508C"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و</w:t>
      </w:r>
      <w:r w:rsidRPr="00613BDF">
        <w:rPr>
          <w:rFonts w:hint="cs"/>
          <w:sz w:val="30"/>
          <w:szCs w:val="30"/>
          <w:rtl/>
          <w:lang w:bidi="ar-EG"/>
        </w:rPr>
        <w:t xml:space="preserve">كان </w:t>
      </w:r>
      <w:r w:rsidRPr="00613BDF">
        <w:rPr>
          <w:sz w:val="30"/>
          <w:szCs w:val="30"/>
          <w:rtl/>
        </w:rPr>
        <w:t>الهدف من المشروع تعزيز التسامح وتقوية عملية التوصل إلى قرارات،</w:t>
      </w:r>
      <w:r w:rsidRPr="00613BDF">
        <w:rPr>
          <w:rFonts w:hint="cs"/>
          <w:sz w:val="30"/>
          <w:szCs w:val="30"/>
          <w:rtl/>
          <w:lang w:bidi="ar-EG"/>
        </w:rPr>
        <w:t xml:space="preserve"> </w:t>
      </w:r>
      <w:r w:rsidRPr="00613BDF">
        <w:rPr>
          <w:sz w:val="30"/>
          <w:szCs w:val="30"/>
          <w:rtl/>
        </w:rPr>
        <w:t>وبناء شبكات في منطقة البلقان،وتطوير التعاون على الحدود؛ و</w:t>
      </w:r>
      <w:r w:rsidRPr="00613BDF">
        <w:rPr>
          <w:rFonts w:hint="cs"/>
          <w:sz w:val="30"/>
          <w:szCs w:val="30"/>
          <w:rtl/>
          <w:lang w:bidi="ar-EG"/>
        </w:rPr>
        <w:t>ح</w:t>
      </w:r>
      <w:r w:rsidRPr="00613BDF">
        <w:rPr>
          <w:sz w:val="30"/>
          <w:szCs w:val="30"/>
          <w:rtl/>
        </w:rPr>
        <w:t>ف</w:t>
      </w:r>
      <w:r w:rsidRPr="00613BDF">
        <w:rPr>
          <w:rFonts w:hint="cs"/>
          <w:sz w:val="30"/>
          <w:szCs w:val="30"/>
          <w:rtl/>
          <w:lang w:bidi="ar-EG"/>
        </w:rPr>
        <w:t>ز</w:t>
      </w:r>
      <w:r w:rsidRPr="00613BDF">
        <w:rPr>
          <w:sz w:val="30"/>
          <w:szCs w:val="30"/>
          <w:rtl/>
        </w:rPr>
        <w:t xml:space="preserve"> مشاركة المرأة في عملية اتخاذ القرارات،والقيام بدور </w:t>
      </w:r>
      <w:r w:rsidRPr="00613BDF">
        <w:rPr>
          <w:rFonts w:hint="cs"/>
          <w:sz w:val="30"/>
          <w:szCs w:val="30"/>
          <w:rtl/>
          <w:lang w:bidi="ar-EG"/>
        </w:rPr>
        <w:t>ن</w:t>
      </w:r>
      <w:r w:rsidRPr="00613BDF">
        <w:rPr>
          <w:sz w:val="30"/>
          <w:szCs w:val="30"/>
          <w:rtl/>
        </w:rPr>
        <w:t>شط في عمليات الحكم المحلي.  و</w:t>
      </w:r>
      <w:r w:rsidRPr="00613BDF">
        <w:rPr>
          <w:rFonts w:hint="cs"/>
          <w:sz w:val="30"/>
          <w:szCs w:val="30"/>
          <w:rtl/>
          <w:lang w:bidi="ar-EG"/>
        </w:rPr>
        <w:t xml:space="preserve">تتكون </w:t>
      </w:r>
      <w:r w:rsidRPr="00613BDF">
        <w:rPr>
          <w:sz w:val="30"/>
          <w:szCs w:val="30"/>
          <w:rtl/>
        </w:rPr>
        <w:t xml:space="preserve">الفئة المستهدفة من </w:t>
      </w:r>
      <w:r w:rsidRPr="00613BDF">
        <w:rPr>
          <w:rFonts w:hint="cs"/>
          <w:sz w:val="30"/>
          <w:szCs w:val="30"/>
          <w:rtl/>
          <w:lang w:bidi="ar-EG"/>
        </w:rPr>
        <w:t xml:space="preserve">صاحبات </w:t>
      </w:r>
      <w:r w:rsidRPr="00613BDF">
        <w:rPr>
          <w:sz w:val="30"/>
          <w:szCs w:val="30"/>
          <w:rtl/>
        </w:rPr>
        <w:t>المشاريع،</w:t>
      </w:r>
      <w:r w:rsidRPr="00613BDF">
        <w:rPr>
          <w:rFonts w:hint="cs"/>
          <w:sz w:val="30"/>
          <w:szCs w:val="30"/>
          <w:rtl/>
          <w:lang w:bidi="ar-EG"/>
        </w:rPr>
        <w:t xml:space="preserve"> </w:t>
      </w:r>
      <w:r w:rsidRPr="00613BDF">
        <w:rPr>
          <w:sz w:val="30"/>
          <w:szCs w:val="30"/>
          <w:rtl/>
        </w:rPr>
        <w:t>والعاملات لحسابهن الخاص،</w:t>
      </w:r>
      <w:r w:rsidRPr="00613BDF">
        <w:rPr>
          <w:rFonts w:hint="cs"/>
          <w:sz w:val="30"/>
          <w:szCs w:val="30"/>
          <w:rtl/>
          <w:lang w:bidi="ar-EG"/>
        </w:rPr>
        <w:t xml:space="preserve"> </w:t>
      </w:r>
      <w:r w:rsidRPr="00613BDF">
        <w:rPr>
          <w:sz w:val="30"/>
          <w:szCs w:val="30"/>
          <w:rtl/>
        </w:rPr>
        <w:t>وممثلات هيئات الحكم المحلي،</w:t>
      </w:r>
      <w:r w:rsidRPr="00613BDF">
        <w:rPr>
          <w:rFonts w:hint="cs"/>
          <w:sz w:val="30"/>
          <w:szCs w:val="30"/>
          <w:rtl/>
          <w:lang w:bidi="ar-EG"/>
        </w:rPr>
        <w:t xml:space="preserve"> </w:t>
      </w:r>
      <w:r w:rsidRPr="00613BDF">
        <w:rPr>
          <w:sz w:val="30"/>
          <w:szCs w:val="30"/>
          <w:rtl/>
        </w:rPr>
        <w:t>والصحفيات والن</w:t>
      </w:r>
      <w:r w:rsidRPr="00613BDF">
        <w:rPr>
          <w:rFonts w:hint="cs"/>
          <w:sz w:val="30"/>
          <w:szCs w:val="30"/>
          <w:rtl/>
          <w:lang w:bidi="ar-EG"/>
        </w:rPr>
        <w:t>ا</w:t>
      </w:r>
      <w:r w:rsidRPr="00613BDF">
        <w:rPr>
          <w:sz w:val="30"/>
          <w:szCs w:val="30"/>
          <w:rtl/>
        </w:rPr>
        <w:t>شاطات في المنظمات غير الحكومية.  وفي كل من البلدان المساهمة عقدت حلقتان دراسيتان تدريبيتان،لبناء مهارات القيادة،</w:t>
      </w:r>
      <w:r w:rsidRPr="00613BDF">
        <w:rPr>
          <w:rFonts w:hint="cs"/>
          <w:sz w:val="30"/>
          <w:szCs w:val="30"/>
          <w:rtl/>
          <w:lang w:bidi="ar-EG"/>
        </w:rPr>
        <w:t xml:space="preserve"> </w:t>
      </w:r>
      <w:r w:rsidRPr="00613BDF">
        <w:rPr>
          <w:sz w:val="30"/>
          <w:szCs w:val="30"/>
          <w:rtl/>
        </w:rPr>
        <w:t>وإدارة دورات المشاريع،</w:t>
      </w:r>
      <w:r w:rsidRPr="00613BDF">
        <w:rPr>
          <w:rFonts w:hint="cs"/>
          <w:sz w:val="30"/>
          <w:szCs w:val="30"/>
          <w:rtl/>
          <w:lang w:bidi="ar-EG"/>
        </w:rPr>
        <w:t xml:space="preserve"> </w:t>
      </w:r>
      <w:r w:rsidRPr="00613BDF">
        <w:rPr>
          <w:sz w:val="30"/>
          <w:szCs w:val="30"/>
          <w:rtl/>
        </w:rPr>
        <w:t>وفض وإدارة المنازعات.</w:t>
      </w:r>
    </w:p>
    <w:p w:rsidR="00F3508C" w:rsidRPr="00F3508C" w:rsidRDefault="00F3508C" w:rsidP="00F3508C">
      <w:pPr>
        <w:pStyle w:val="BodyText2"/>
        <w:spacing w:line="120" w:lineRule="exact"/>
        <w:ind w:left="1030" w:right="810" w:firstLine="450"/>
        <w:jc w:val="both"/>
        <w:rPr>
          <w:rFonts w:hint="cs"/>
          <w:sz w:val="12"/>
          <w:szCs w:val="30"/>
          <w:rtl/>
        </w:rPr>
      </w:pPr>
    </w:p>
    <w:p w:rsidR="00CB4538" w:rsidRPr="00613BDF" w:rsidRDefault="00CB4538" w:rsidP="00F3508C">
      <w:pPr>
        <w:pStyle w:val="BodyText2"/>
        <w:spacing w:after="120" w:line="400" w:lineRule="exact"/>
        <w:ind w:left="1030" w:right="810"/>
        <w:jc w:val="both"/>
        <w:rPr>
          <w:sz w:val="30"/>
          <w:szCs w:val="30"/>
          <w:rtl/>
        </w:rPr>
      </w:pPr>
      <w:r w:rsidRPr="00613BDF">
        <w:rPr>
          <w:sz w:val="30"/>
          <w:szCs w:val="30"/>
          <w:rtl/>
        </w:rPr>
        <w:t>14</w:t>
      </w:r>
      <w:r w:rsidR="00F3508C">
        <w:rPr>
          <w:rFonts w:hint="cs"/>
          <w:sz w:val="30"/>
          <w:szCs w:val="30"/>
          <w:rtl/>
        </w:rPr>
        <w:t xml:space="preserve">- </w:t>
      </w:r>
      <w:r w:rsidRPr="00613BDF">
        <w:rPr>
          <w:sz w:val="30"/>
          <w:szCs w:val="30"/>
          <w:rtl/>
        </w:rPr>
        <w:t xml:space="preserve"> ونفذ الاتحاد مشروع</w:t>
      </w:r>
      <w:r w:rsidR="005216A0">
        <w:rPr>
          <w:rFonts w:hint="cs"/>
          <w:sz w:val="30"/>
          <w:szCs w:val="30"/>
          <w:rtl/>
        </w:rPr>
        <w:t xml:space="preserve"> </w:t>
      </w:r>
      <w:r w:rsidRPr="00613BDF">
        <w:rPr>
          <w:sz w:val="30"/>
          <w:szCs w:val="30"/>
          <w:rtl/>
        </w:rPr>
        <w:t xml:space="preserve">"دور المرأة </w:t>
      </w:r>
      <w:r w:rsidRPr="00613BDF">
        <w:rPr>
          <w:rFonts w:hint="cs"/>
          <w:sz w:val="30"/>
          <w:szCs w:val="30"/>
          <w:rtl/>
          <w:lang w:bidi="ar-EG"/>
        </w:rPr>
        <w:t>في</w:t>
      </w:r>
      <w:r w:rsidRPr="00613BDF">
        <w:rPr>
          <w:sz w:val="30"/>
          <w:szCs w:val="30"/>
          <w:rtl/>
        </w:rPr>
        <w:t xml:space="preserve"> جنوب شرق أوربا </w:t>
      </w:r>
      <w:r w:rsidRPr="00613BDF">
        <w:rPr>
          <w:rFonts w:hint="cs"/>
          <w:sz w:val="30"/>
          <w:szCs w:val="30"/>
          <w:rtl/>
          <w:lang w:bidi="ar-EG"/>
        </w:rPr>
        <w:t xml:space="preserve">في عمليات </w:t>
      </w:r>
      <w:r w:rsidRPr="00613BDF">
        <w:rPr>
          <w:sz w:val="30"/>
          <w:szCs w:val="30"/>
          <w:rtl/>
        </w:rPr>
        <w:t xml:space="preserve">منع الصراعات </w:t>
      </w:r>
      <w:r w:rsidRPr="00613BDF">
        <w:rPr>
          <w:rFonts w:hint="cs"/>
          <w:sz w:val="30"/>
          <w:szCs w:val="30"/>
          <w:rtl/>
          <w:lang w:bidi="ar-EG"/>
        </w:rPr>
        <w:t>و</w:t>
      </w:r>
      <w:r w:rsidRPr="00613BDF">
        <w:rPr>
          <w:sz w:val="30"/>
          <w:szCs w:val="30"/>
          <w:rtl/>
        </w:rPr>
        <w:t>فض</w:t>
      </w:r>
      <w:r w:rsidRPr="00613BDF">
        <w:rPr>
          <w:rFonts w:hint="cs"/>
          <w:sz w:val="30"/>
          <w:szCs w:val="30"/>
          <w:rtl/>
          <w:lang w:bidi="ar-EG"/>
        </w:rPr>
        <w:t>ها؛</w:t>
      </w:r>
      <w:r w:rsidRPr="00613BDF">
        <w:rPr>
          <w:sz w:val="30"/>
          <w:szCs w:val="30"/>
          <w:rtl/>
        </w:rPr>
        <w:t xml:space="preserve"> والحوار بعد انتهاء الصراع" وهذا مشروع إقليمي،</w:t>
      </w:r>
      <w:r w:rsidRPr="00613BDF">
        <w:rPr>
          <w:rFonts w:hint="cs"/>
          <w:sz w:val="30"/>
          <w:szCs w:val="30"/>
          <w:rtl/>
          <w:lang w:bidi="ar-EG"/>
        </w:rPr>
        <w:t xml:space="preserve"> </w:t>
      </w:r>
      <w:r w:rsidRPr="00613BDF">
        <w:rPr>
          <w:sz w:val="30"/>
          <w:szCs w:val="30"/>
          <w:rtl/>
        </w:rPr>
        <w:t xml:space="preserve">تشارك فيه نساء من جمهورية مقدونيا،صربيا، كوسوفو، والجبل الأسود.  وتلقى المشروع الدعم </w:t>
      </w:r>
      <w:r w:rsidRPr="00613BDF">
        <w:rPr>
          <w:rFonts w:hint="cs"/>
          <w:sz w:val="30"/>
          <w:szCs w:val="30"/>
          <w:rtl/>
          <w:lang w:bidi="ar-EG"/>
        </w:rPr>
        <w:t xml:space="preserve">من </w:t>
      </w:r>
      <w:r w:rsidRPr="00613BDF">
        <w:rPr>
          <w:sz w:val="30"/>
          <w:szCs w:val="30"/>
          <w:rtl/>
        </w:rPr>
        <w:t xml:space="preserve">فريق العمل من أجل الجنسين- ميثاق تحقيق الاستقرار لجنوب شرق أوروبا.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وهدف المشروع توفير إمكانية </w:t>
      </w:r>
      <w:r w:rsidRPr="00613BDF">
        <w:rPr>
          <w:rFonts w:hint="cs"/>
          <w:sz w:val="30"/>
          <w:szCs w:val="30"/>
          <w:rtl/>
          <w:lang w:bidi="ar-EG"/>
        </w:rPr>
        <w:t xml:space="preserve">بناء </w:t>
      </w:r>
      <w:r w:rsidRPr="00613BDF">
        <w:rPr>
          <w:sz w:val="30"/>
          <w:szCs w:val="30"/>
          <w:rtl/>
        </w:rPr>
        <w:t xml:space="preserve">الثقة بين السكان وإقامة اتصالات </w:t>
      </w:r>
      <w:r w:rsidRPr="00613BDF">
        <w:rPr>
          <w:rFonts w:hint="cs"/>
          <w:sz w:val="30"/>
          <w:szCs w:val="30"/>
          <w:rtl/>
          <w:lang w:bidi="ar-EG"/>
        </w:rPr>
        <w:t>عا</w:t>
      </w:r>
      <w:r w:rsidRPr="00613BDF">
        <w:rPr>
          <w:sz w:val="30"/>
          <w:szCs w:val="30"/>
          <w:rtl/>
        </w:rPr>
        <w:t>دية. والاتحاد عضو في ائتلاف</w:t>
      </w:r>
      <w:r w:rsidRPr="00613BDF">
        <w:rPr>
          <w:sz w:val="30"/>
          <w:szCs w:val="30"/>
        </w:rPr>
        <w:t>CARAT</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و</w:t>
      </w:r>
      <w:r w:rsidRPr="00613BDF">
        <w:rPr>
          <w:sz w:val="30"/>
          <w:szCs w:val="30"/>
          <w:rtl/>
        </w:rPr>
        <w:t xml:space="preserve">فريق العمل من أجل الجنسين، والائتلاف النسائي،فضلا عن كثير من المؤتمرات والحلقات الدراسية والاجتماعات الإقليمية والدولية الأخرى التي تتناول قضايا المرأة. </w:t>
      </w:r>
    </w:p>
    <w:p w:rsidR="00835D57" w:rsidRDefault="00835D57" w:rsidP="00CB4538">
      <w:pPr>
        <w:pStyle w:val="BodyText2"/>
        <w:spacing w:after="120" w:line="400" w:lineRule="exact"/>
        <w:ind w:left="1030" w:right="810"/>
        <w:jc w:val="both"/>
        <w:outlineLvl w:val="0"/>
        <w:rPr>
          <w:rFonts w:hint="cs"/>
          <w:b/>
          <w:bCs/>
          <w:sz w:val="30"/>
          <w:szCs w:val="30"/>
          <w:rtl/>
        </w:rPr>
      </w:pPr>
    </w:p>
    <w:p w:rsidR="00CB4538" w:rsidRDefault="00CB4538" w:rsidP="00CB4538">
      <w:pPr>
        <w:pStyle w:val="BodyText2"/>
        <w:spacing w:after="120" w:line="400" w:lineRule="exact"/>
        <w:ind w:left="1030" w:right="810"/>
        <w:jc w:val="both"/>
        <w:outlineLvl w:val="0"/>
        <w:rPr>
          <w:rFonts w:hint="cs"/>
          <w:b/>
          <w:bCs/>
          <w:sz w:val="32"/>
          <w:szCs w:val="32"/>
          <w:rtl/>
        </w:rPr>
      </w:pPr>
      <w:r w:rsidRPr="00DC54DF">
        <w:rPr>
          <w:b/>
          <w:bCs/>
          <w:sz w:val="32"/>
          <w:szCs w:val="32"/>
          <w:rtl/>
        </w:rPr>
        <w:t>أنشطة المنظمات المحلية التابعة للاتحاد</w:t>
      </w:r>
    </w:p>
    <w:p w:rsidR="00DC54DF" w:rsidRPr="00DC54DF" w:rsidRDefault="00DC54DF" w:rsidP="00DC54DF">
      <w:pPr>
        <w:pStyle w:val="BodyText2"/>
        <w:spacing w:line="120" w:lineRule="exact"/>
        <w:ind w:left="1030" w:right="810"/>
        <w:jc w:val="both"/>
        <w:outlineLvl w:val="0"/>
        <w:rPr>
          <w:rFonts w:hint="cs"/>
          <w:b/>
          <w:bCs/>
          <w:sz w:val="12"/>
          <w:szCs w:val="32"/>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 xml:space="preserve">منظمة فيليس </w:t>
      </w:r>
      <w:r w:rsidRPr="00613BDF">
        <w:rPr>
          <w:b/>
          <w:bCs/>
          <w:sz w:val="30"/>
          <w:szCs w:val="30"/>
        </w:rPr>
        <w:t>WO-Velesl</w:t>
      </w:r>
    </w:p>
    <w:p w:rsidR="00DC54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قبل عقد الانتخابات البرلمانية عام 2002،قامت المنظمة النسائية</w:t>
      </w:r>
      <w:r w:rsidRPr="00613BDF">
        <w:rPr>
          <w:sz w:val="30"/>
          <w:szCs w:val="30"/>
        </w:rPr>
        <w:t>Veles -</w:t>
      </w:r>
      <w:r w:rsidRPr="00613BDF">
        <w:rPr>
          <w:sz w:val="30"/>
          <w:szCs w:val="30"/>
          <w:rtl/>
        </w:rPr>
        <w:t xml:space="preserve">،"ونادي المرأة </w:t>
      </w:r>
      <w:r w:rsidRPr="00613BDF">
        <w:rPr>
          <w:sz w:val="30"/>
          <w:szCs w:val="30"/>
        </w:rPr>
        <w:t>–</w:t>
      </w:r>
      <w:r w:rsidRPr="00613BDF">
        <w:rPr>
          <w:sz w:val="30"/>
          <w:szCs w:val="30"/>
          <w:rtl/>
        </w:rPr>
        <w:t xml:space="preserve"> </w:t>
      </w:r>
      <w:r w:rsidRPr="00613BDF">
        <w:rPr>
          <w:sz w:val="30"/>
          <w:szCs w:val="30"/>
        </w:rPr>
        <w:t>ZGR Romani Bach</w:t>
      </w:r>
      <w:r w:rsidRPr="00613BDF">
        <w:rPr>
          <w:sz w:val="30"/>
          <w:szCs w:val="30"/>
          <w:rtl/>
        </w:rPr>
        <w:t>" بتحرير نشرة تسمى"صوتي،قراري، مسؤوليتي - رسالة المرأة الغجرية"،وترمي إلى تعريف الناخبات بكيفية ممارسة حقوق</w:t>
      </w:r>
      <w:r w:rsidRPr="00613BDF">
        <w:rPr>
          <w:rFonts w:hint="cs"/>
          <w:sz w:val="30"/>
          <w:szCs w:val="30"/>
          <w:rtl/>
          <w:lang w:bidi="ar-EG"/>
        </w:rPr>
        <w:t xml:space="preserve">هن </w:t>
      </w:r>
      <w:r w:rsidRPr="00613BDF">
        <w:rPr>
          <w:sz w:val="30"/>
          <w:szCs w:val="30"/>
          <w:rtl/>
        </w:rPr>
        <w:t xml:space="preserve">الانتخابية </w:t>
      </w:r>
      <w:r>
        <w:rPr>
          <w:sz w:val="30"/>
          <w:szCs w:val="30"/>
          <w:rtl/>
        </w:rPr>
        <w:t>(</w:t>
      </w:r>
      <w:r w:rsidRPr="00613BDF">
        <w:rPr>
          <w:sz w:val="30"/>
          <w:szCs w:val="30"/>
          <w:rtl/>
        </w:rPr>
        <w:t>وق</w:t>
      </w:r>
      <w:r w:rsidRPr="00613BDF">
        <w:rPr>
          <w:rFonts w:hint="cs"/>
          <w:sz w:val="30"/>
          <w:szCs w:val="30"/>
          <w:rtl/>
          <w:lang w:bidi="ar-EG"/>
        </w:rPr>
        <w:t>د</w:t>
      </w:r>
      <w:r w:rsidRPr="00613BDF">
        <w:rPr>
          <w:sz w:val="30"/>
          <w:szCs w:val="30"/>
          <w:rtl/>
        </w:rPr>
        <w:t xml:space="preserve"> تحقق ذلك بدعم من</w:t>
      </w:r>
      <w:r w:rsidRPr="00613BDF">
        <w:rPr>
          <w:rFonts w:hint="cs"/>
          <w:sz w:val="30"/>
          <w:szCs w:val="30"/>
          <w:rtl/>
          <w:lang w:bidi="ar-EG"/>
        </w:rPr>
        <w:t xml:space="preserve"> منظمة</w:t>
      </w:r>
      <w:r w:rsidRPr="00613BDF">
        <w:rPr>
          <w:sz w:val="30"/>
          <w:szCs w:val="30"/>
          <w:rtl/>
        </w:rPr>
        <w:t xml:space="preserve"> </w:t>
      </w:r>
      <w:r w:rsidRPr="00613BDF">
        <w:rPr>
          <w:sz w:val="30"/>
          <w:szCs w:val="30"/>
        </w:rPr>
        <w:t>FIOOM</w:t>
      </w:r>
      <w:r w:rsidRPr="00613BDF">
        <w:rPr>
          <w:sz w:val="30"/>
          <w:szCs w:val="30"/>
          <w:rtl/>
        </w:rPr>
        <w:t>) وشاركت منظمة</w:t>
      </w:r>
      <w:r w:rsidRPr="00613BDF">
        <w:rPr>
          <w:sz w:val="30"/>
          <w:szCs w:val="30"/>
        </w:rPr>
        <w:t xml:space="preserve"> Wo-Veles </w:t>
      </w:r>
      <w:r w:rsidRPr="00613BDF">
        <w:rPr>
          <w:rFonts w:hint="cs"/>
          <w:sz w:val="30"/>
          <w:szCs w:val="30"/>
          <w:rtl/>
          <w:lang w:bidi="ar-EG"/>
        </w:rPr>
        <w:t xml:space="preserve">في </w:t>
      </w:r>
      <w:r w:rsidRPr="00613BDF">
        <w:rPr>
          <w:sz w:val="30"/>
          <w:szCs w:val="30"/>
          <w:rtl/>
        </w:rPr>
        <w:t>العديد من المشاريع مثل :"المستشفيات صديقة الأطفال" (</w:t>
      </w:r>
      <w:r w:rsidRPr="00613BDF">
        <w:rPr>
          <w:rFonts w:hint="cs"/>
          <w:sz w:val="30"/>
          <w:szCs w:val="30"/>
          <w:rtl/>
        </w:rPr>
        <w:t>من</w:t>
      </w:r>
      <w:r w:rsidRPr="00613BDF">
        <w:rPr>
          <w:sz w:val="30"/>
          <w:szCs w:val="30"/>
          <w:rtl/>
        </w:rPr>
        <w:t>ظمة الأمم المتحدة للطفولة</w:t>
      </w:r>
      <w:r>
        <w:rPr>
          <w:sz w:val="30"/>
          <w:szCs w:val="30"/>
          <w:rtl/>
        </w:rPr>
        <w:t>)</w:t>
      </w:r>
      <w:r w:rsidRPr="00613BDF">
        <w:rPr>
          <w:sz w:val="30"/>
          <w:szCs w:val="30"/>
          <w:rtl/>
        </w:rPr>
        <w:t>، "تقوية المرأة سياسيا" (سفارة النرويج</w:t>
      </w:r>
      <w:r>
        <w:rPr>
          <w:sz w:val="30"/>
          <w:szCs w:val="30"/>
          <w:rtl/>
        </w:rPr>
        <w:t>)</w:t>
      </w:r>
      <w:r w:rsidRPr="00613BDF">
        <w:rPr>
          <w:sz w:val="30"/>
          <w:szCs w:val="30"/>
          <w:rtl/>
        </w:rPr>
        <w:t>، "الوقاية من سرطان الرحم وتشخيصه مبكرا"، منظمة (</w:t>
      </w:r>
      <w:r w:rsidRPr="00613BDF">
        <w:rPr>
          <w:sz w:val="30"/>
          <w:szCs w:val="30"/>
        </w:rPr>
        <w:t>FIOOM</w:t>
      </w:r>
      <w:r w:rsidRPr="00613BDF">
        <w:rPr>
          <w:sz w:val="30"/>
          <w:szCs w:val="30"/>
          <w:rtl/>
        </w:rPr>
        <w:t>) ومنظمات أخرى.</w:t>
      </w:r>
    </w:p>
    <w:p w:rsidR="00DC54DF" w:rsidRPr="00DC54DF" w:rsidRDefault="00DC54DF" w:rsidP="00DC54DF">
      <w:pPr>
        <w:pStyle w:val="BodyText2"/>
        <w:spacing w:line="120" w:lineRule="exact"/>
        <w:ind w:left="1030" w:right="810" w:firstLine="450"/>
        <w:jc w:val="both"/>
        <w:rPr>
          <w:sz w:val="12"/>
          <w:szCs w:val="30"/>
          <w:rtl/>
        </w:rPr>
      </w:pP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rFonts w:hint="cs"/>
          <w:b/>
          <w:bCs/>
          <w:sz w:val="30"/>
          <w:szCs w:val="30"/>
          <w:rtl/>
          <w:lang w:bidi="ar-EG"/>
        </w:rPr>
        <w:t>منظمة بيسيرا -أوهريد</w:t>
      </w:r>
    </w:p>
    <w:p w:rsidR="00DC54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 </w:t>
      </w:r>
      <w:r w:rsidRPr="00613BDF">
        <w:rPr>
          <w:rFonts w:hint="cs"/>
          <w:sz w:val="30"/>
          <w:szCs w:val="30"/>
          <w:rtl/>
          <w:lang w:bidi="ar-EG"/>
        </w:rPr>
        <w:t>اضطلعت م</w:t>
      </w:r>
      <w:r w:rsidRPr="00613BDF">
        <w:rPr>
          <w:sz w:val="30"/>
          <w:szCs w:val="30"/>
          <w:rtl/>
        </w:rPr>
        <w:t>نظم</w:t>
      </w:r>
      <w:r w:rsidRPr="00613BDF">
        <w:rPr>
          <w:rFonts w:hint="cs"/>
          <w:sz w:val="30"/>
          <w:szCs w:val="30"/>
          <w:rtl/>
          <w:lang w:bidi="ar-EG"/>
        </w:rPr>
        <w:t xml:space="preserve">ة بيسيرا في أوهريد </w:t>
      </w:r>
      <w:r w:rsidRPr="00613BDF">
        <w:rPr>
          <w:sz w:val="30"/>
          <w:szCs w:val="30"/>
          <w:rtl/>
        </w:rPr>
        <w:t xml:space="preserve">بعدد من الأنشطة وهي:  خط هاتف </w:t>
      </w:r>
      <w:r w:rsidRPr="00613BDF">
        <w:rPr>
          <w:rFonts w:hint="cs"/>
          <w:sz w:val="30"/>
          <w:szCs w:val="30"/>
          <w:rtl/>
          <w:lang w:bidi="ar-EG"/>
        </w:rPr>
        <w:t xml:space="preserve">النجدة </w:t>
      </w:r>
      <w:r w:rsidRPr="00613BDF">
        <w:rPr>
          <w:sz w:val="30"/>
          <w:szCs w:val="30"/>
          <w:rtl/>
        </w:rPr>
        <w:t>في أ</w:t>
      </w:r>
      <w:r w:rsidRPr="00613BDF">
        <w:rPr>
          <w:rFonts w:hint="cs"/>
          <w:sz w:val="30"/>
          <w:szCs w:val="30"/>
          <w:rtl/>
          <w:lang w:bidi="ar-EG"/>
        </w:rPr>
        <w:t>وه</w:t>
      </w:r>
      <w:r w:rsidRPr="00613BDF">
        <w:rPr>
          <w:sz w:val="30"/>
          <w:szCs w:val="30"/>
          <w:rtl/>
        </w:rPr>
        <w:t>ريد،</w:t>
      </w:r>
      <w:r w:rsidRPr="00613BDF">
        <w:rPr>
          <w:rFonts w:hint="cs"/>
          <w:sz w:val="30"/>
          <w:szCs w:val="30"/>
          <w:rtl/>
          <w:lang w:bidi="ar-EG"/>
        </w:rPr>
        <w:t xml:space="preserve"> </w:t>
      </w:r>
      <w:r w:rsidRPr="00613BDF">
        <w:rPr>
          <w:sz w:val="30"/>
          <w:szCs w:val="30"/>
          <w:rtl/>
        </w:rPr>
        <w:t>ومشروع"</w:t>
      </w:r>
      <w:r w:rsidRPr="00613BDF">
        <w:rPr>
          <w:rFonts w:hint="cs"/>
          <w:sz w:val="30"/>
          <w:szCs w:val="30"/>
          <w:rtl/>
          <w:lang w:bidi="ar-EG"/>
        </w:rPr>
        <w:t>ج</w:t>
      </w:r>
      <w:r w:rsidRPr="00613BDF">
        <w:rPr>
          <w:sz w:val="30"/>
          <w:szCs w:val="30"/>
          <w:rtl/>
        </w:rPr>
        <w:t xml:space="preserve">سر </w:t>
      </w:r>
      <w:r w:rsidRPr="00613BDF">
        <w:rPr>
          <w:rFonts w:hint="cs"/>
          <w:sz w:val="30"/>
          <w:szCs w:val="30"/>
          <w:rtl/>
          <w:lang w:bidi="ar-EG"/>
        </w:rPr>
        <w:t xml:space="preserve">الثقافات </w:t>
      </w:r>
      <w:r w:rsidRPr="00613BDF">
        <w:rPr>
          <w:sz w:val="30"/>
          <w:szCs w:val="30"/>
          <w:rtl/>
        </w:rPr>
        <w:t>المتعددة من</w:t>
      </w:r>
      <w:r w:rsidRPr="00613BDF">
        <w:rPr>
          <w:rFonts w:hint="cs"/>
          <w:sz w:val="30"/>
          <w:szCs w:val="30"/>
          <w:rtl/>
          <w:lang w:bidi="ar-EG"/>
        </w:rPr>
        <w:t xml:space="preserve"> أجل</w:t>
      </w:r>
      <w:r w:rsidRPr="00613BDF">
        <w:rPr>
          <w:sz w:val="30"/>
          <w:szCs w:val="30"/>
          <w:rtl/>
        </w:rPr>
        <w:t xml:space="preserve"> الصد</w:t>
      </w:r>
      <w:r w:rsidRPr="00613BDF">
        <w:rPr>
          <w:rFonts w:hint="cs"/>
          <w:sz w:val="30"/>
          <w:szCs w:val="30"/>
          <w:rtl/>
        </w:rPr>
        <w:t>ا</w:t>
      </w:r>
      <w:r w:rsidRPr="00613BDF">
        <w:rPr>
          <w:sz w:val="30"/>
          <w:szCs w:val="30"/>
          <w:rtl/>
        </w:rPr>
        <w:t xml:space="preserve">قة"  وساهمت المنظمة في مشاريع </w:t>
      </w:r>
      <w:r w:rsidRPr="00613BDF">
        <w:rPr>
          <w:rFonts w:hint="cs"/>
          <w:sz w:val="30"/>
          <w:szCs w:val="30"/>
          <w:rtl/>
          <w:lang w:bidi="ar-EG"/>
        </w:rPr>
        <w:t xml:space="preserve">الاتحاد مثل </w:t>
      </w:r>
      <w:r w:rsidRPr="00613BDF">
        <w:rPr>
          <w:sz w:val="30"/>
          <w:szCs w:val="30"/>
          <w:rtl/>
        </w:rPr>
        <w:t xml:space="preserve">"بناء </w:t>
      </w:r>
      <w:r w:rsidRPr="00613BDF">
        <w:rPr>
          <w:rFonts w:hint="cs"/>
          <w:sz w:val="30"/>
          <w:szCs w:val="30"/>
          <w:rtl/>
          <w:lang w:bidi="ar-EG"/>
        </w:rPr>
        <w:t>ال</w:t>
      </w:r>
      <w:r w:rsidRPr="00613BDF">
        <w:rPr>
          <w:sz w:val="30"/>
          <w:szCs w:val="30"/>
          <w:rtl/>
        </w:rPr>
        <w:t>ثقة"</w:t>
      </w:r>
      <w:r w:rsidRPr="00613BDF">
        <w:rPr>
          <w:rFonts w:hint="cs"/>
          <w:sz w:val="30"/>
          <w:szCs w:val="30"/>
          <w:rtl/>
          <w:lang w:bidi="ar-EG"/>
        </w:rPr>
        <w:t>و</w:t>
      </w:r>
      <w:r w:rsidRPr="00613BDF">
        <w:rPr>
          <w:sz w:val="30"/>
          <w:szCs w:val="30"/>
          <w:rtl/>
        </w:rPr>
        <w:t xml:space="preserve"> "الناخبات"  وما إلى ذلك.  وإلى جانب ما ذكر أعلاه،عقدت هذه المنظمة العديد من حلقات العمل التثقيفية،ونوادي المناقشة،وس</w:t>
      </w:r>
      <w:r w:rsidRPr="00613BDF">
        <w:rPr>
          <w:rFonts w:hint="cs"/>
          <w:sz w:val="30"/>
          <w:szCs w:val="30"/>
          <w:rtl/>
          <w:lang w:bidi="ar-EG"/>
        </w:rPr>
        <w:t>ا</w:t>
      </w:r>
      <w:r w:rsidRPr="00613BDF">
        <w:rPr>
          <w:sz w:val="30"/>
          <w:szCs w:val="30"/>
          <w:rtl/>
        </w:rPr>
        <w:t>عد</w:t>
      </w:r>
      <w:r w:rsidRPr="00613BDF">
        <w:rPr>
          <w:rFonts w:hint="cs"/>
          <w:sz w:val="30"/>
          <w:szCs w:val="30"/>
          <w:rtl/>
          <w:lang w:bidi="ar-EG"/>
        </w:rPr>
        <w:t xml:space="preserve">ت في تأسيس </w:t>
      </w:r>
      <w:r w:rsidRPr="00613BDF">
        <w:rPr>
          <w:sz w:val="30"/>
          <w:szCs w:val="30"/>
          <w:rtl/>
        </w:rPr>
        <w:t xml:space="preserve">مكاتب تثقيفية محلية عديدة في </w:t>
      </w:r>
      <w:r w:rsidRPr="00613BDF">
        <w:rPr>
          <w:rFonts w:hint="cs"/>
          <w:sz w:val="30"/>
          <w:szCs w:val="30"/>
          <w:rtl/>
          <w:lang w:bidi="ar-EG"/>
        </w:rPr>
        <w:t xml:space="preserve">أوهريد، وكوسل، ومسيستا (منظمة </w:t>
      </w:r>
      <w:r w:rsidRPr="00613BDF">
        <w:rPr>
          <w:sz w:val="30"/>
          <w:szCs w:val="30"/>
        </w:rPr>
        <w:t>FIOOM</w:t>
      </w:r>
      <w:r>
        <w:rPr>
          <w:rFonts w:hint="cs"/>
          <w:sz w:val="30"/>
          <w:szCs w:val="30"/>
          <w:rtl/>
          <w:lang w:bidi="ar-EG"/>
        </w:rPr>
        <w:t>)</w:t>
      </w:r>
      <w:r w:rsidRPr="00613BDF">
        <w:rPr>
          <w:rFonts w:hint="cs"/>
          <w:sz w:val="30"/>
          <w:szCs w:val="30"/>
          <w:rtl/>
          <w:lang w:bidi="ar-EG"/>
        </w:rPr>
        <w:t xml:space="preserve"> </w:t>
      </w:r>
      <w:r w:rsidRPr="00613BDF">
        <w:rPr>
          <w:sz w:val="30"/>
          <w:szCs w:val="30"/>
          <w:rtl/>
        </w:rPr>
        <w:t>وشاركت في مشاريع إقليمية مثل</w:t>
      </w:r>
      <w:r w:rsidRPr="00613BDF">
        <w:rPr>
          <w:rFonts w:hint="cs"/>
          <w:sz w:val="30"/>
          <w:szCs w:val="30"/>
          <w:rtl/>
          <w:lang w:bidi="ar-EG"/>
        </w:rPr>
        <w:t xml:space="preserve"> </w:t>
      </w:r>
      <w:r>
        <w:rPr>
          <w:rFonts w:hint="cs"/>
          <w:sz w:val="30"/>
          <w:szCs w:val="30"/>
          <w:rtl/>
          <w:lang w:bidi="ar-EG"/>
        </w:rPr>
        <w:t>مشروع</w:t>
      </w:r>
      <w:r w:rsidRPr="00613BDF">
        <w:rPr>
          <w:rFonts w:hint="cs"/>
          <w:sz w:val="30"/>
          <w:szCs w:val="30"/>
          <w:rtl/>
          <w:lang w:bidi="ar-EG"/>
        </w:rPr>
        <w:t xml:space="preserve"> </w:t>
      </w:r>
      <w:r w:rsidRPr="00613BDF">
        <w:rPr>
          <w:sz w:val="30"/>
          <w:szCs w:val="30"/>
          <w:rtl/>
        </w:rPr>
        <w:t>"فل</w:t>
      </w:r>
      <w:r w:rsidRPr="00613BDF">
        <w:rPr>
          <w:rFonts w:hint="cs"/>
          <w:sz w:val="30"/>
          <w:szCs w:val="30"/>
          <w:rtl/>
          <w:lang w:bidi="ar-EG"/>
        </w:rPr>
        <w:t>ن</w:t>
      </w:r>
      <w:r w:rsidRPr="00613BDF">
        <w:rPr>
          <w:sz w:val="30"/>
          <w:szCs w:val="30"/>
          <w:rtl/>
        </w:rPr>
        <w:t>وفر الفرص للمرأة"  وأنشطة أخرى.</w:t>
      </w: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rFonts w:hint="cs"/>
          <w:b/>
          <w:bCs/>
          <w:sz w:val="30"/>
          <w:szCs w:val="30"/>
          <w:rtl/>
          <w:lang w:bidi="ar-EG"/>
        </w:rPr>
        <w:t xml:space="preserve">رابطة "روزا" رانكوفيتشي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ش</w:t>
      </w:r>
      <w:r w:rsidRPr="00613BDF">
        <w:rPr>
          <w:rFonts w:hint="cs"/>
          <w:sz w:val="30"/>
          <w:szCs w:val="30"/>
          <w:rtl/>
          <w:lang w:bidi="ar-EG"/>
        </w:rPr>
        <w:t>ا</w:t>
      </w:r>
      <w:r w:rsidRPr="00613BDF">
        <w:rPr>
          <w:sz w:val="30"/>
          <w:szCs w:val="30"/>
          <w:rtl/>
        </w:rPr>
        <w:t>رك</w:t>
      </w:r>
      <w:r w:rsidRPr="00613BDF">
        <w:rPr>
          <w:rFonts w:hint="cs"/>
          <w:sz w:val="30"/>
          <w:szCs w:val="30"/>
          <w:rtl/>
          <w:lang w:bidi="ar-EG"/>
        </w:rPr>
        <w:t>ت</w:t>
      </w:r>
      <w:r w:rsidRPr="00613BDF">
        <w:rPr>
          <w:sz w:val="30"/>
          <w:szCs w:val="30"/>
          <w:rtl/>
        </w:rPr>
        <w:t xml:space="preserve"> الرابطة في مشروع"الأطفال في مرحلة النمو المبكر"</w:t>
      </w:r>
      <w:r w:rsidRPr="00613BDF">
        <w:rPr>
          <w:rFonts w:hint="cs"/>
          <w:sz w:val="30"/>
          <w:szCs w:val="30"/>
          <w:rtl/>
          <w:lang w:bidi="ar-EG"/>
        </w:rPr>
        <w:t xml:space="preserve"> </w:t>
      </w:r>
      <w:r w:rsidRPr="00613BDF">
        <w:rPr>
          <w:sz w:val="30"/>
          <w:szCs w:val="30"/>
          <w:rtl/>
        </w:rPr>
        <w:t xml:space="preserve">ونظمت </w:t>
      </w:r>
      <w:r w:rsidRPr="00613BDF">
        <w:rPr>
          <w:rFonts w:hint="cs"/>
          <w:sz w:val="30"/>
          <w:szCs w:val="30"/>
          <w:rtl/>
          <w:lang w:bidi="ar-EG"/>
        </w:rPr>
        <w:t xml:space="preserve">احتفاليات </w:t>
      </w:r>
      <w:r w:rsidRPr="00613BDF">
        <w:rPr>
          <w:sz w:val="30"/>
          <w:szCs w:val="30"/>
          <w:rtl/>
        </w:rPr>
        <w:t xml:space="preserve">تقليدية عديدة تتعلق بالعادات والعطلات. </w:t>
      </w: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صفحة حياة جديدة –ستيب</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تركز رابطة مكافحة السرطان"</w:t>
      </w:r>
      <w:r w:rsidRPr="00613BDF">
        <w:rPr>
          <w:rFonts w:hint="cs"/>
          <w:sz w:val="30"/>
          <w:szCs w:val="30"/>
          <w:rtl/>
          <w:lang w:bidi="ar-EG"/>
        </w:rPr>
        <w:t xml:space="preserve">صفحة </w:t>
      </w:r>
      <w:r w:rsidRPr="00613BDF">
        <w:rPr>
          <w:sz w:val="30"/>
          <w:szCs w:val="30"/>
          <w:rtl/>
        </w:rPr>
        <w:t>حياة جديدة"</w:t>
      </w:r>
      <w:r w:rsidRPr="00613BDF">
        <w:rPr>
          <w:rFonts w:hint="cs"/>
          <w:sz w:val="30"/>
          <w:szCs w:val="30"/>
          <w:rtl/>
          <w:lang w:bidi="ar-EG"/>
        </w:rPr>
        <w:t xml:space="preserve"> في ستيب </w:t>
      </w:r>
      <w:r w:rsidRPr="00613BDF">
        <w:rPr>
          <w:sz w:val="30"/>
          <w:szCs w:val="30"/>
          <w:rtl/>
        </w:rPr>
        <w:t xml:space="preserve">على توفير التثقيف ونشر المعلومات </w:t>
      </w:r>
      <w:r w:rsidRPr="00613BDF">
        <w:rPr>
          <w:rFonts w:hint="cs"/>
          <w:sz w:val="30"/>
          <w:szCs w:val="30"/>
          <w:rtl/>
          <w:lang w:bidi="ar-EG"/>
        </w:rPr>
        <w:t xml:space="preserve">عن </w:t>
      </w:r>
      <w:r w:rsidRPr="00613BDF">
        <w:rPr>
          <w:sz w:val="30"/>
          <w:szCs w:val="30"/>
          <w:rtl/>
        </w:rPr>
        <w:t>مشكل</w:t>
      </w:r>
      <w:r w:rsidRPr="00613BDF">
        <w:rPr>
          <w:rFonts w:hint="cs"/>
          <w:sz w:val="30"/>
          <w:szCs w:val="30"/>
          <w:rtl/>
          <w:lang w:bidi="ar-EG"/>
        </w:rPr>
        <w:t>ة</w:t>
      </w:r>
      <w:r w:rsidRPr="00613BDF">
        <w:rPr>
          <w:sz w:val="30"/>
          <w:szCs w:val="30"/>
          <w:rtl/>
        </w:rPr>
        <w:t xml:space="preserve"> سرطان الثدي.  و</w:t>
      </w:r>
      <w:r w:rsidRPr="00613BDF">
        <w:rPr>
          <w:rFonts w:hint="cs"/>
          <w:sz w:val="30"/>
          <w:szCs w:val="30"/>
          <w:rtl/>
          <w:lang w:bidi="ar-EG"/>
        </w:rPr>
        <w:t>أ</w:t>
      </w:r>
      <w:r w:rsidRPr="00613BDF">
        <w:rPr>
          <w:sz w:val="30"/>
          <w:szCs w:val="30"/>
          <w:rtl/>
        </w:rPr>
        <w:t>صدرت الرابطة كتيبات عديدة عن المشكلة،</w:t>
      </w:r>
      <w:r w:rsidRPr="00613BDF">
        <w:rPr>
          <w:rFonts w:hint="cs"/>
          <w:sz w:val="30"/>
          <w:szCs w:val="30"/>
          <w:rtl/>
          <w:lang w:bidi="ar-EG"/>
        </w:rPr>
        <w:t xml:space="preserve"> </w:t>
      </w:r>
      <w:r w:rsidRPr="00613BDF">
        <w:rPr>
          <w:sz w:val="30"/>
          <w:szCs w:val="30"/>
          <w:rtl/>
        </w:rPr>
        <w:t>ونظم</w:t>
      </w:r>
      <w:r w:rsidRPr="00613BDF">
        <w:rPr>
          <w:rFonts w:hint="cs"/>
          <w:sz w:val="30"/>
          <w:szCs w:val="30"/>
          <w:rtl/>
          <w:lang w:bidi="ar-EG"/>
        </w:rPr>
        <w:t>ت</w:t>
      </w:r>
      <w:r w:rsidRPr="00613BDF">
        <w:rPr>
          <w:sz w:val="30"/>
          <w:szCs w:val="30"/>
          <w:rtl/>
        </w:rPr>
        <w:t xml:space="preserve"> اجتماعات ومحاضرات مناقشة لفحص النساء،</w:t>
      </w:r>
      <w:r w:rsidRPr="00613BDF">
        <w:rPr>
          <w:rFonts w:hint="cs"/>
          <w:sz w:val="30"/>
          <w:szCs w:val="30"/>
          <w:rtl/>
          <w:lang w:bidi="ar-EG"/>
        </w:rPr>
        <w:t xml:space="preserve"> </w:t>
      </w:r>
      <w:r w:rsidRPr="00613BDF">
        <w:rPr>
          <w:sz w:val="30"/>
          <w:szCs w:val="30"/>
          <w:rtl/>
        </w:rPr>
        <w:t>وتقوي</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 xml:space="preserve">المريضات المصابات بالسرطان </w:t>
      </w:r>
      <w:r w:rsidRPr="00613BDF">
        <w:rPr>
          <w:sz w:val="30"/>
          <w:szCs w:val="30"/>
          <w:rtl/>
        </w:rPr>
        <w:t>سيكولوجيا، وما إلى ذلك.  وق</w:t>
      </w:r>
      <w:r w:rsidRPr="00613BDF">
        <w:rPr>
          <w:rFonts w:hint="cs"/>
          <w:sz w:val="30"/>
          <w:szCs w:val="30"/>
          <w:rtl/>
          <w:lang w:bidi="ar-EG"/>
        </w:rPr>
        <w:t>د</w:t>
      </w:r>
      <w:r w:rsidRPr="00613BDF">
        <w:rPr>
          <w:sz w:val="30"/>
          <w:szCs w:val="30"/>
          <w:rtl/>
        </w:rPr>
        <w:t xml:space="preserve"> نفدت الأنشطة بالاتصال برابطة الأمهات الوحيد</w:t>
      </w:r>
      <w:r w:rsidRPr="00613BDF">
        <w:rPr>
          <w:rFonts w:hint="cs"/>
          <w:sz w:val="30"/>
          <w:szCs w:val="30"/>
          <w:rtl/>
          <w:lang w:bidi="ar-EG"/>
        </w:rPr>
        <w:t>ات</w:t>
      </w:r>
      <w:r w:rsidRPr="00613BDF">
        <w:rPr>
          <w:sz w:val="30"/>
          <w:szCs w:val="30"/>
          <w:rtl/>
        </w:rPr>
        <w:t xml:space="preserve">" أورورا" في </w:t>
      </w:r>
      <w:r w:rsidRPr="00613BDF">
        <w:rPr>
          <w:rFonts w:hint="cs"/>
          <w:sz w:val="30"/>
          <w:szCs w:val="30"/>
          <w:rtl/>
          <w:lang w:bidi="ar-EG"/>
        </w:rPr>
        <w:t>ستيب</w:t>
      </w:r>
      <w:r w:rsidRPr="00613BDF">
        <w:rPr>
          <w:sz w:val="30"/>
          <w:szCs w:val="30"/>
          <w:rtl/>
        </w:rPr>
        <w:t xml:space="preserve">. </w:t>
      </w:r>
    </w:p>
    <w:p w:rsidR="00DC54DF" w:rsidRPr="00DC54DF" w:rsidRDefault="00DC54DF" w:rsidP="00DC54DF">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b/>
          <w:bCs/>
          <w:sz w:val="30"/>
          <w:szCs w:val="30"/>
          <w:rtl/>
        </w:rPr>
        <w:t>منظم</w:t>
      </w:r>
      <w:r w:rsidRPr="00613BDF">
        <w:rPr>
          <w:rFonts w:hint="cs"/>
          <w:b/>
          <w:bCs/>
          <w:sz w:val="30"/>
          <w:szCs w:val="30"/>
          <w:rtl/>
        </w:rPr>
        <w:t xml:space="preserve">ة </w:t>
      </w:r>
      <w:r w:rsidRPr="00613BDF">
        <w:rPr>
          <w:b/>
          <w:bCs/>
          <w:sz w:val="30"/>
          <w:szCs w:val="30"/>
          <w:rtl/>
        </w:rPr>
        <w:t>"الرؤية"- ك</w:t>
      </w:r>
      <w:r w:rsidRPr="00613BDF">
        <w:rPr>
          <w:rFonts w:hint="cs"/>
          <w:b/>
          <w:bCs/>
          <w:sz w:val="30"/>
          <w:szCs w:val="30"/>
          <w:rtl/>
          <w:lang w:bidi="ar-EG"/>
        </w:rPr>
        <w:t>افا</w:t>
      </w:r>
      <w:r w:rsidRPr="00613BDF">
        <w:rPr>
          <w:b/>
          <w:bCs/>
          <w:sz w:val="30"/>
          <w:szCs w:val="30"/>
          <w:rtl/>
        </w:rPr>
        <w:t>د</w:t>
      </w:r>
      <w:r w:rsidRPr="00613BDF">
        <w:rPr>
          <w:rFonts w:hint="cs"/>
          <w:b/>
          <w:bCs/>
          <w:sz w:val="30"/>
          <w:szCs w:val="30"/>
          <w:rtl/>
          <w:lang w:bidi="ar-EG"/>
        </w:rPr>
        <w:t>ار</w:t>
      </w:r>
      <w:r w:rsidRPr="00613BDF">
        <w:rPr>
          <w:b/>
          <w:bCs/>
          <w:sz w:val="30"/>
          <w:szCs w:val="30"/>
          <w:rtl/>
        </w:rPr>
        <w:t>ش</w:t>
      </w:r>
      <w:r w:rsidRPr="00613BDF">
        <w:rPr>
          <w:rFonts w:hint="cs"/>
          <w:b/>
          <w:bCs/>
          <w:sz w:val="30"/>
          <w:szCs w:val="30"/>
          <w:rtl/>
          <w:lang w:bidi="ar-EG"/>
        </w:rPr>
        <w:t>ي</w:t>
      </w:r>
    </w:p>
    <w:p w:rsidR="00DC54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اضطلعت منظمة"الرؤية"</w:t>
      </w:r>
      <w:r w:rsidRPr="00613BDF">
        <w:rPr>
          <w:rFonts w:hint="cs"/>
          <w:sz w:val="30"/>
          <w:szCs w:val="30"/>
          <w:rtl/>
          <w:lang w:bidi="ar-EG"/>
        </w:rPr>
        <w:t xml:space="preserve"> </w:t>
      </w:r>
      <w:r w:rsidRPr="00613BDF">
        <w:rPr>
          <w:sz w:val="30"/>
          <w:szCs w:val="30"/>
          <w:rtl/>
        </w:rPr>
        <w:t>في ك</w:t>
      </w:r>
      <w:r w:rsidRPr="00613BDF">
        <w:rPr>
          <w:rFonts w:hint="cs"/>
          <w:sz w:val="30"/>
          <w:szCs w:val="30"/>
          <w:rtl/>
          <w:lang w:bidi="ar-EG"/>
        </w:rPr>
        <w:t>افادارشي ب</w:t>
      </w:r>
      <w:r w:rsidRPr="00613BDF">
        <w:rPr>
          <w:sz w:val="30"/>
          <w:szCs w:val="30"/>
          <w:rtl/>
        </w:rPr>
        <w:t xml:space="preserve">عدد من الأنشطة خلال السنة الماضية. </w:t>
      </w:r>
      <w:r w:rsidRPr="00613BDF">
        <w:rPr>
          <w:rFonts w:hint="cs"/>
          <w:sz w:val="30"/>
          <w:szCs w:val="30"/>
          <w:rtl/>
          <w:lang w:bidi="ar-EG"/>
        </w:rPr>
        <w:t xml:space="preserve">فقد ساهمت في </w:t>
      </w:r>
      <w:r w:rsidRPr="00613BDF">
        <w:rPr>
          <w:sz w:val="30"/>
          <w:szCs w:val="30"/>
          <w:rtl/>
        </w:rPr>
        <w:t>مشروع"الأطفال في مرحلة النمو المبكرة"(منظمة الأمم المتحدة للطفولة - اليونيسيف</w:t>
      </w:r>
      <w:r>
        <w:rPr>
          <w:sz w:val="30"/>
          <w:szCs w:val="30"/>
          <w:rtl/>
        </w:rPr>
        <w:t>)</w:t>
      </w:r>
      <w:r w:rsidRPr="00613BDF">
        <w:rPr>
          <w:sz w:val="30"/>
          <w:szCs w:val="30"/>
          <w:rtl/>
        </w:rPr>
        <w:t>،</w:t>
      </w:r>
      <w:r w:rsidRPr="00613BDF">
        <w:rPr>
          <w:rFonts w:hint="cs"/>
          <w:sz w:val="30"/>
          <w:szCs w:val="30"/>
          <w:rtl/>
          <w:lang w:bidi="ar-EG"/>
        </w:rPr>
        <w:t xml:space="preserve"> </w:t>
      </w:r>
      <w:r w:rsidRPr="00613BDF">
        <w:rPr>
          <w:sz w:val="30"/>
          <w:szCs w:val="30"/>
          <w:rtl/>
        </w:rPr>
        <w:t>ومشروع تعليم أطفال الغجر في مرحلة ما قبل المدرسة،</w:t>
      </w:r>
      <w:r w:rsidRPr="00613BDF">
        <w:rPr>
          <w:rFonts w:hint="cs"/>
          <w:sz w:val="30"/>
          <w:szCs w:val="30"/>
          <w:rtl/>
          <w:lang w:bidi="ar-EG"/>
        </w:rPr>
        <w:t xml:space="preserve"> </w:t>
      </w:r>
      <w:r w:rsidRPr="00613BDF">
        <w:rPr>
          <w:sz w:val="30"/>
          <w:szCs w:val="30"/>
          <w:rtl/>
        </w:rPr>
        <w:t>ومشروع صح</w:t>
      </w:r>
      <w:r w:rsidRPr="00613BDF">
        <w:rPr>
          <w:rFonts w:hint="cs"/>
          <w:sz w:val="30"/>
          <w:szCs w:val="30"/>
          <w:rtl/>
          <w:lang w:bidi="ar-EG"/>
        </w:rPr>
        <w:t>ة</w:t>
      </w:r>
      <w:r w:rsidRPr="00613BDF">
        <w:rPr>
          <w:sz w:val="30"/>
          <w:szCs w:val="30"/>
          <w:rtl/>
        </w:rPr>
        <w:t xml:space="preserve"> ا</w:t>
      </w:r>
      <w:r w:rsidRPr="00613BDF">
        <w:rPr>
          <w:rFonts w:hint="cs"/>
          <w:sz w:val="30"/>
          <w:szCs w:val="30"/>
          <w:rtl/>
          <w:lang w:bidi="ar-EG"/>
        </w:rPr>
        <w:t xml:space="preserve">لمرأة </w:t>
      </w:r>
      <w:r w:rsidRPr="00613BDF">
        <w:rPr>
          <w:sz w:val="30"/>
          <w:szCs w:val="30"/>
          <w:rtl/>
        </w:rPr>
        <w:t>"تشخيص السرطان مبكرا".  و</w:t>
      </w:r>
      <w:r w:rsidRPr="00613BDF">
        <w:rPr>
          <w:rFonts w:hint="cs"/>
          <w:sz w:val="30"/>
          <w:szCs w:val="30"/>
          <w:rtl/>
          <w:lang w:bidi="ar-EG"/>
        </w:rPr>
        <w:t xml:space="preserve">نظمت منظمة </w:t>
      </w:r>
      <w:r w:rsidRPr="00613BDF">
        <w:rPr>
          <w:sz w:val="30"/>
          <w:szCs w:val="30"/>
          <w:rtl/>
        </w:rPr>
        <w:t>" الرؤية"</w:t>
      </w:r>
      <w:r w:rsidRPr="00613BDF">
        <w:rPr>
          <w:rFonts w:hint="cs"/>
          <w:sz w:val="30"/>
          <w:szCs w:val="30"/>
          <w:rtl/>
          <w:lang w:bidi="ar-EG"/>
        </w:rPr>
        <w:t xml:space="preserve"> تأسيس ن</w:t>
      </w:r>
      <w:r w:rsidRPr="00613BDF">
        <w:rPr>
          <w:sz w:val="30"/>
          <w:szCs w:val="30"/>
          <w:rtl/>
        </w:rPr>
        <w:t>ادي المرأة،وساعدت في تنظيم مشاريع الأعمال التجارية الصغيرة وقامت بأنشطة أخرى.</w:t>
      </w:r>
    </w:p>
    <w:p w:rsidR="00DC54DF" w:rsidRPr="00DC54DF" w:rsidRDefault="00DC54DF" w:rsidP="00DC54DF">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رابطة المرأة في العمر الثالث"قدامى المحاربات"- سكوبي</w:t>
      </w:r>
    </w:p>
    <w:p w:rsidR="00DC54DF" w:rsidRDefault="00CB4538" w:rsidP="00CB4538">
      <w:pPr>
        <w:pStyle w:val="BodyText2"/>
        <w:spacing w:after="120" w:line="400" w:lineRule="exact"/>
        <w:ind w:left="1030" w:right="810" w:firstLine="450"/>
        <w:jc w:val="both"/>
        <w:rPr>
          <w:rFonts w:hint="cs"/>
          <w:sz w:val="30"/>
          <w:szCs w:val="30"/>
          <w:rtl/>
        </w:rPr>
      </w:pPr>
      <w:r w:rsidRPr="00613BDF">
        <w:rPr>
          <w:rFonts w:hint="cs"/>
          <w:sz w:val="30"/>
          <w:szCs w:val="30"/>
          <w:rtl/>
          <w:lang w:bidi="ar-EG"/>
        </w:rPr>
        <w:t xml:space="preserve">أعدت رابطة "قدامى المحاربات" </w:t>
      </w:r>
      <w:r w:rsidRPr="00613BDF">
        <w:rPr>
          <w:sz w:val="30"/>
          <w:szCs w:val="30"/>
          <w:rtl/>
        </w:rPr>
        <w:t xml:space="preserve">أنشطة عديدة مثل:  حلقات </w:t>
      </w:r>
      <w:r w:rsidRPr="00613BDF">
        <w:rPr>
          <w:rFonts w:hint="cs"/>
          <w:sz w:val="30"/>
          <w:szCs w:val="30"/>
          <w:rtl/>
          <w:lang w:bidi="ar-EG"/>
        </w:rPr>
        <w:t>ال</w:t>
      </w:r>
      <w:r w:rsidRPr="00613BDF">
        <w:rPr>
          <w:sz w:val="30"/>
          <w:szCs w:val="30"/>
          <w:rtl/>
        </w:rPr>
        <w:t>عمل</w:t>
      </w:r>
      <w:r w:rsidRPr="00613BDF">
        <w:rPr>
          <w:rFonts w:hint="cs"/>
          <w:sz w:val="30"/>
          <w:szCs w:val="30"/>
          <w:rtl/>
          <w:lang w:bidi="ar-EG"/>
        </w:rPr>
        <w:t xml:space="preserve"> </w:t>
      </w:r>
      <w:r w:rsidRPr="00613BDF">
        <w:rPr>
          <w:sz w:val="30"/>
          <w:szCs w:val="30"/>
          <w:rtl/>
        </w:rPr>
        <w:t>(بشأن التقوية السياسية،</w:t>
      </w:r>
      <w:r w:rsidRPr="00613BDF">
        <w:rPr>
          <w:rFonts w:hint="cs"/>
          <w:sz w:val="30"/>
          <w:szCs w:val="30"/>
          <w:rtl/>
          <w:lang w:bidi="ar-EG"/>
        </w:rPr>
        <w:t xml:space="preserve"> </w:t>
      </w:r>
      <w:r w:rsidRPr="00613BDF">
        <w:rPr>
          <w:sz w:val="30"/>
          <w:szCs w:val="30"/>
          <w:rtl/>
        </w:rPr>
        <w:t>التثقيف الصحي،</w:t>
      </w:r>
      <w:r w:rsidRPr="00613BDF">
        <w:rPr>
          <w:rFonts w:hint="cs"/>
          <w:sz w:val="30"/>
          <w:szCs w:val="30"/>
          <w:rtl/>
          <w:lang w:bidi="ar-EG"/>
        </w:rPr>
        <w:t xml:space="preserve">الطبخ، </w:t>
      </w:r>
      <w:r w:rsidRPr="00613BDF">
        <w:rPr>
          <w:sz w:val="30"/>
          <w:szCs w:val="30"/>
          <w:rtl/>
        </w:rPr>
        <w:t>ومساعد</w:t>
      </w:r>
      <w:r w:rsidRPr="00613BDF">
        <w:rPr>
          <w:rFonts w:hint="cs"/>
          <w:sz w:val="30"/>
          <w:szCs w:val="30"/>
          <w:rtl/>
          <w:lang w:bidi="ar-EG"/>
        </w:rPr>
        <w:t>ة ال</w:t>
      </w:r>
      <w:r w:rsidRPr="00613BDF">
        <w:rPr>
          <w:sz w:val="30"/>
          <w:szCs w:val="30"/>
          <w:rtl/>
        </w:rPr>
        <w:t>ذات</w:t>
      </w:r>
      <w:r>
        <w:rPr>
          <w:sz w:val="30"/>
          <w:szCs w:val="30"/>
          <w:rtl/>
        </w:rPr>
        <w:t>)</w:t>
      </w:r>
      <w:r w:rsidRPr="00613BDF">
        <w:rPr>
          <w:rFonts w:hint="cs"/>
          <w:sz w:val="30"/>
          <w:szCs w:val="30"/>
          <w:rtl/>
          <w:lang w:bidi="ar-EG"/>
        </w:rPr>
        <w:t xml:space="preserve">، </w:t>
      </w:r>
      <w:r w:rsidRPr="00613BDF">
        <w:rPr>
          <w:sz w:val="30"/>
          <w:szCs w:val="30"/>
          <w:rtl/>
        </w:rPr>
        <w:t>كما أعدت مشروع"</w:t>
      </w:r>
      <w:r w:rsidRPr="00613BDF">
        <w:rPr>
          <w:rFonts w:hint="cs"/>
          <w:sz w:val="30"/>
          <w:szCs w:val="30"/>
          <w:rtl/>
          <w:lang w:bidi="ar-EG"/>
        </w:rPr>
        <w:t xml:space="preserve"> آفتوكوماندا </w:t>
      </w:r>
      <w:r w:rsidRPr="00613BDF">
        <w:rPr>
          <w:sz w:val="30"/>
          <w:szCs w:val="30"/>
          <w:rtl/>
        </w:rPr>
        <w:t>نظيفة وخضراء"</w:t>
      </w:r>
      <w:r w:rsidRPr="00613BDF">
        <w:rPr>
          <w:rFonts w:hint="cs"/>
          <w:sz w:val="30"/>
          <w:szCs w:val="30"/>
          <w:rtl/>
          <w:lang w:bidi="ar-EG"/>
        </w:rPr>
        <w:t xml:space="preserve"> </w:t>
      </w:r>
      <w:r w:rsidRPr="00613BDF">
        <w:rPr>
          <w:sz w:val="30"/>
          <w:szCs w:val="30"/>
          <w:rtl/>
        </w:rPr>
        <w:t>ومشاريع أخرى.</w:t>
      </w:r>
    </w:p>
    <w:p w:rsidR="00DC54DF" w:rsidRPr="00DC54DF" w:rsidRDefault="00DC54DF" w:rsidP="00DC54DF">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رابطة"</w:t>
      </w:r>
      <w:r w:rsidRPr="00613BDF">
        <w:rPr>
          <w:rFonts w:hint="cs"/>
          <w:b/>
          <w:bCs/>
          <w:sz w:val="30"/>
          <w:szCs w:val="30"/>
          <w:rtl/>
          <w:lang w:bidi="ar-EG"/>
        </w:rPr>
        <w:t xml:space="preserve">إسكرا </w:t>
      </w:r>
      <w:r w:rsidRPr="00613BDF">
        <w:rPr>
          <w:b/>
          <w:bCs/>
          <w:sz w:val="30"/>
          <w:szCs w:val="30"/>
          <w:rtl/>
        </w:rPr>
        <w:t>"- بيتولا</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w:t>
      </w:r>
      <w:r w:rsidRPr="00613BDF">
        <w:rPr>
          <w:rFonts w:hint="cs"/>
          <w:sz w:val="30"/>
          <w:szCs w:val="30"/>
          <w:rtl/>
          <w:lang w:bidi="ar-EG"/>
        </w:rPr>
        <w:t xml:space="preserve">اضطلعت </w:t>
      </w:r>
      <w:r w:rsidRPr="00613BDF">
        <w:rPr>
          <w:sz w:val="30"/>
          <w:szCs w:val="30"/>
          <w:rtl/>
        </w:rPr>
        <w:t xml:space="preserve">الرابطة بأنشطة تثقيف </w:t>
      </w:r>
      <w:r w:rsidRPr="00613BDF">
        <w:rPr>
          <w:rFonts w:hint="cs"/>
          <w:sz w:val="30"/>
          <w:szCs w:val="30"/>
          <w:rtl/>
          <w:lang w:bidi="ar-EG"/>
        </w:rPr>
        <w:t>في مجال ال</w:t>
      </w:r>
      <w:r w:rsidRPr="00613BDF">
        <w:rPr>
          <w:sz w:val="30"/>
          <w:szCs w:val="30"/>
          <w:rtl/>
        </w:rPr>
        <w:t>صحة،</w:t>
      </w:r>
      <w:r w:rsidRPr="00613BDF">
        <w:rPr>
          <w:rFonts w:hint="cs"/>
          <w:sz w:val="30"/>
          <w:szCs w:val="30"/>
          <w:rtl/>
          <w:lang w:bidi="ar-EG"/>
        </w:rPr>
        <w:t xml:space="preserve"> </w:t>
      </w:r>
      <w:r w:rsidRPr="00613BDF">
        <w:rPr>
          <w:sz w:val="30"/>
          <w:szCs w:val="30"/>
          <w:rtl/>
        </w:rPr>
        <w:t xml:space="preserve">ومن بينها مشروع التشخيص المبكر لسرطان الثدي. </w:t>
      </w:r>
      <w:r w:rsidRPr="00613BDF">
        <w:rPr>
          <w:rFonts w:hint="cs"/>
          <w:sz w:val="30"/>
          <w:szCs w:val="30"/>
          <w:rtl/>
          <w:lang w:bidi="ar-EG"/>
        </w:rPr>
        <w:t>و</w:t>
      </w:r>
      <w:r w:rsidRPr="00613BDF">
        <w:rPr>
          <w:sz w:val="30"/>
          <w:szCs w:val="30"/>
          <w:rtl/>
        </w:rPr>
        <w:t>وضعت رابطة"</w:t>
      </w:r>
      <w:r w:rsidRPr="00613BDF">
        <w:rPr>
          <w:rFonts w:hint="cs"/>
          <w:sz w:val="30"/>
          <w:szCs w:val="30"/>
          <w:rtl/>
          <w:lang w:bidi="ar-EG"/>
        </w:rPr>
        <w:t xml:space="preserve">إسكرا </w:t>
      </w:r>
      <w:r w:rsidRPr="00613BDF">
        <w:rPr>
          <w:sz w:val="30"/>
          <w:szCs w:val="30"/>
          <w:rtl/>
        </w:rPr>
        <w:t>"</w:t>
      </w:r>
      <w:r w:rsidRPr="00613BDF">
        <w:rPr>
          <w:rFonts w:hint="cs"/>
          <w:sz w:val="30"/>
          <w:szCs w:val="30"/>
          <w:rtl/>
          <w:lang w:bidi="ar-EG"/>
        </w:rPr>
        <w:t xml:space="preserve"> </w:t>
      </w:r>
      <w:r w:rsidRPr="00613BDF">
        <w:rPr>
          <w:sz w:val="30"/>
          <w:szCs w:val="30"/>
          <w:rtl/>
        </w:rPr>
        <w:t>مشاريع مثل</w:t>
      </w:r>
      <w:r w:rsidRPr="00613BDF">
        <w:rPr>
          <w:rFonts w:hint="cs"/>
          <w:sz w:val="30"/>
          <w:szCs w:val="30"/>
          <w:rtl/>
          <w:lang w:bidi="ar-EG"/>
        </w:rPr>
        <w:t xml:space="preserve"> </w:t>
      </w:r>
      <w:r w:rsidRPr="00613BDF">
        <w:rPr>
          <w:sz w:val="30"/>
          <w:szCs w:val="30"/>
          <w:rtl/>
        </w:rPr>
        <w:t xml:space="preserve">"الصراعات الإثنية " و"الديمقراطية بين النساء". </w:t>
      </w: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منظمة - بيروفو</w:t>
      </w:r>
    </w:p>
    <w:p w:rsidR="00CB4538" w:rsidRPr="00613BDF" w:rsidRDefault="00CB4538" w:rsidP="00CB4538">
      <w:pPr>
        <w:pStyle w:val="BodyText2"/>
        <w:tabs>
          <w:tab w:val="left" w:pos="9670"/>
        </w:tabs>
        <w:spacing w:after="120" w:line="400" w:lineRule="exact"/>
        <w:ind w:left="1030" w:right="810" w:firstLine="450"/>
        <w:jc w:val="both"/>
        <w:rPr>
          <w:sz w:val="30"/>
          <w:szCs w:val="30"/>
          <w:rtl/>
        </w:rPr>
      </w:pPr>
      <w:r w:rsidRPr="00613BDF">
        <w:rPr>
          <w:sz w:val="30"/>
          <w:szCs w:val="30"/>
          <w:rtl/>
        </w:rPr>
        <w:t xml:space="preserve"> ش</w:t>
      </w:r>
      <w:r w:rsidRPr="00613BDF">
        <w:rPr>
          <w:rFonts w:hint="cs"/>
          <w:sz w:val="30"/>
          <w:szCs w:val="30"/>
          <w:rtl/>
          <w:lang w:bidi="ar-EG"/>
        </w:rPr>
        <w:t>ا</w:t>
      </w:r>
      <w:r w:rsidRPr="00613BDF">
        <w:rPr>
          <w:sz w:val="30"/>
          <w:szCs w:val="30"/>
          <w:rtl/>
        </w:rPr>
        <w:t>رك</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 xml:space="preserve">منظمة المرأة في بيروفو </w:t>
      </w:r>
      <w:r w:rsidRPr="00613BDF">
        <w:rPr>
          <w:sz w:val="30"/>
          <w:szCs w:val="30"/>
          <w:rtl/>
        </w:rPr>
        <w:t>في مشروع تقوية المرأة سياسيا،</w:t>
      </w:r>
      <w:r w:rsidRPr="00613BDF">
        <w:rPr>
          <w:rFonts w:hint="cs"/>
          <w:sz w:val="30"/>
          <w:szCs w:val="30"/>
          <w:rtl/>
          <w:lang w:bidi="ar-EG"/>
        </w:rPr>
        <w:t xml:space="preserve"> </w:t>
      </w:r>
      <w:r w:rsidRPr="00613BDF">
        <w:rPr>
          <w:sz w:val="30"/>
          <w:szCs w:val="30"/>
          <w:rtl/>
        </w:rPr>
        <w:t xml:space="preserve">فضلا عن المشاركة في حلقات دراسية تدريبية عديدة من بينها حلقة منتدى تاما  وهي منظمة غير حكومية.  </w:t>
      </w:r>
    </w:p>
    <w:p w:rsidR="00DC54DF" w:rsidRPr="00DC54DF" w:rsidRDefault="00DC54DF" w:rsidP="00DC54DF">
      <w:pPr>
        <w:pStyle w:val="BodyText2"/>
        <w:tabs>
          <w:tab w:val="left" w:pos="9670"/>
        </w:tabs>
        <w:spacing w:line="120" w:lineRule="exact"/>
        <w:ind w:left="1030" w:right="810"/>
        <w:jc w:val="both"/>
        <w:outlineLvl w:val="0"/>
        <w:rPr>
          <w:rFonts w:hint="cs"/>
          <w:b/>
          <w:bCs/>
          <w:sz w:val="12"/>
          <w:szCs w:val="30"/>
          <w:rtl/>
        </w:rPr>
      </w:pPr>
    </w:p>
    <w:p w:rsidR="00CB4538" w:rsidRPr="00613BDF" w:rsidRDefault="005216A0" w:rsidP="00CB4538">
      <w:pPr>
        <w:pStyle w:val="BodyText2"/>
        <w:tabs>
          <w:tab w:val="left" w:pos="9670"/>
        </w:tabs>
        <w:spacing w:after="120" w:line="400" w:lineRule="exact"/>
        <w:ind w:left="1030" w:right="810"/>
        <w:jc w:val="both"/>
        <w:outlineLvl w:val="0"/>
        <w:rPr>
          <w:b/>
          <w:bCs/>
          <w:sz w:val="30"/>
          <w:szCs w:val="30"/>
          <w:rtl/>
        </w:rPr>
      </w:pPr>
      <w:r>
        <w:rPr>
          <w:b/>
          <w:bCs/>
          <w:sz w:val="30"/>
          <w:szCs w:val="30"/>
          <w:rtl/>
        </w:rPr>
        <w:br w:type="page"/>
      </w:r>
      <w:r w:rsidR="00CB4538" w:rsidRPr="00613BDF">
        <w:rPr>
          <w:b/>
          <w:bCs/>
          <w:sz w:val="30"/>
          <w:szCs w:val="30"/>
          <w:rtl/>
        </w:rPr>
        <w:t>منظم</w:t>
      </w:r>
      <w:r w:rsidR="00CB4538" w:rsidRPr="00613BDF">
        <w:rPr>
          <w:rFonts w:hint="cs"/>
          <w:b/>
          <w:bCs/>
          <w:sz w:val="30"/>
          <w:szCs w:val="30"/>
          <w:rtl/>
          <w:lang w:bidi="ar-EG"/>
        </w:rPr>
        <w:t xml:space="preserve">ة </w:t>
      </w:r>
      <w:r w:rsidR="00CB4538" w:rsidRPr="00613BDF">
        <w:rPr>
          <w:b/>
          <w:bCs/>
          <w:sz w:val="30"/>
          <w:szCs w:val="30"/>
          <w:rtl/>
        </w:rPr>
        <w:t>"راج"- ر</w:t>
      </w:r>
      <w:r w:rsidR="00CB4538" w:rsidRPr="00613BDF">
        <w:rPr>
          <w:rFonts w:hint="cs"/>
          <w:b/>
          <w:bCs/>
          <w:sz w:val="30"/>
          <w:szCs w:val="30"/>
          <w:rtl/>
          <w:lang w:bidi="ar-EG"/>
        </w:rPr>
        <w:t>وز</w:t>
      </w:r>
      <w:r w:rsidR="00CB4538" w:rsidRPr="00613BDF">
        <w:rPr>
          <w:b/>
          <w:bCs/>
          <w:sz w:val="30"/>
          <w:szCs w:val="30"/>
          <w:rtl/>
        </w:rPr>
        <w:t>ومان</w:t>
      </w:r>
    </w:p>
    <w:p w:rsidR="00DC54DF" w:rsidRDefault="00CB4538" w:rsidP="00CB4538">
      <w:pPr>
        <w:pStyle w:val="BodyText2"/>
        <w:tabs>
          <w:tab w:val="left" w:pos="9670"/>
        </w:tabs>
        <w:spacing w:after="120" w:line="400" w:lineRule="exact"/>
        <w:ind w:left="1030" w:right="810" w:firstLine="450"/>
        <w:jc w:val="both"/>
        <w:rPr>
          <w:rFonts w:hint="cs"/>
          <w:sz w:val="30"/>
          <w:szCs w:val="30"/>
          <w:rtl/>
        </w:rPr>
      </w:pPr>
      <w:r w:rsidRPr="00613BDF">
        <w:rPr>
          <w:rFonts w:hint="cs"/>
          <w:sz w:val="30"/>
          <w:szCs w:val="30"/>
          <w:rtl/>
          <w:lang w:bidi="ar-EG"/>
        </w:rPr>
        <w:t>اض</w:t>
      </w:r>
      <w:r w:rsidRPr="00613BDF">
        <w:rPr>
          <w:sz w:val="30"/>
          <w:szCs w:val="30"/>
          <w:rtl/>
        </w:rPr>
        <w:t>طلعت هذه المنظمة بأنشطة عديدة من قبيل الاست</w:t>
      </w:r>
      <w:r w:rsidRPr="00613BDF">
        <w:rPr>
          <w:rFonts w:hint="cs"/>
          <w:sz w:val="30"/>
          <w:szCs w:val="30"/>
          <w:rtl/>
          <w:lang w:bidi="ar-EG"/>
        </w:rPr>
        <w:t>بيان</w:t>
      </w:r>
      <w:r w:rsidRPr="00613BDF">
        <w:rPr>
          <w:sz w:val="30"/>
          <w:szCs w:val="30"/>
          <w:rtl/>
        </w:rPr>
        <w:t xml:space="preserve"> الذي </w:t>
      </w:r>
      <w:r w:rsidRPr="00613BDF">
        <w:rPr>
          <w:rFonts w:hint="cs"/>
          <w:sz w:val="30"/>
          <w:szCs w:val="30"/>
          <w:rtl/>
          <w:lang w:bidi="ar-EG"/>
        </w:rPr>
        <w:t xml:space="preserve">أعد عن طريق </w:t>
      </w:r>
      <w:r w:rsidRPr="00613BDF">
        <w:rPr>
          <w:sz w:val="30"/>
          <w:szCs w:val="30"/>
          <w:rtl/>
        </w:rPr>
        <w:t xml:space="preserve">الاتصال </w:t>
      </w:r>
      <w:r w:rsidRPr="00613BDF">
        <w:rPr>
          <w:rFonts w:hint="cs"/>
          <w:sz w:val="30"/>
          <w:szCs w:val="30"/>
          <w:rtl/>
          <w:lang w:bidi="ar-EG"/>
        </w:rPr>
        <w:t>ب</w:t>
      </w:r>
      <w:r w:rsidRPr="00613BDF">
        <w:rPr>
          <w:sz w:val="30"/>
          <w:szCs w:val="30"/>
          <w:rtl/>
        </w:rPr>
        <w:t>منظمة حلف شمال الأ</w:t>
      </w:r>
      <w:r w:rsidRPr="00613BDF">
        <w:rPr>
          <w:rFonts w:hint="cs"/>
          <w:sz w:val="30"/>
          <w:szCs w:val="30"/>
          <w:rtl/>
          <w:lang w:bidi="ar-EG"/>
        </w:rPr>
        <w:t>طلسي</w:t>
      </w:r>
      <w:r w:rsidRPr="00613BDF">
        <w:rPr>
          <w:sz w:val="30"/>
          <w:szCs w:val="30"/>
          <w:rtl/>
        </w:rPr>
        <w:t xml:space="preserve"> (الناتو</w:t>
      </w:r>
      <w:r>
        <w:rPr>
          <w:sz w:val="30"/>
          <w:szCs w:val="30"/>
          <w:rtl/>
        </w:rPr>
        <w:t>)</w:t>
      </w:r>
      <w:r w:rsidRPr="00613BDF">
        <w:rPr>
          <w:sz w:val="30"/>
          <w:szCs w:val="30"/>
          <w:rtl/>
        </w:rPr>
        <w:t xml:space="preserve"> بشأن مشاكل حياة المجتمع</w:t>
      </w:r>
      <w:r w:rsidRPr="00613BDF">
        <w:rPr>
          <w:rFonts w:hint="cs"/>
          <w:sz w:val="30"/>
          <w:szCs w:val="30"/>
          <w:rtl/>
          <w:lang w:bidi="ar-EG"/>
        </w:rPr>
        <w:t xml:space="preserve">ات </w:t>
      </w:r>
      <w:r w:rsidRPr="00613BDF">
        <w:rPr>
          <w:sz w:val="30"/>
          <w:szCs w:val="30"/>
          <w:rtl/>
        </w:rPr>
        <w:t xml:space="preserve">المحلية،وعقدت اجتماعا لمناقشة العنف البدني والجنسي </w:t>
      </w:r>
      <w:r w:rsidRPr="00613BDF">
        <w:rPr>
          <w:rFonts w:hint="cs"/>
          <w:sz w:val="30"/>
          <w:szCs w:val="30"/>
          <w:rtl/>
          <w:lang w:bidi="ar-EG"/>
        </w:rPr>
        <w:t>ضد ا</w:t>
      </w:r>
      <w:r w:rsidRPr="00613BDF">
        <w:rPr>
          <w:sz w:val="30"/>
          <w:szCs w:val="30"/>
          <w:rtl/>
        </w:rPr>
        <w:t>لشباب،</w:t>
      </w:r>
      <w:r w:rsidRPr="00613BDF">
        <w:rPr>
          <w:rFonts w:hint="cs"/>
          <w:sz w:val="30"/>
          <w:szCs w:val="30"/>
          <w:rtl/>
        </w:rPr>
        <w:t xml:space="preserve"> </w:t>
      </w:r>
      <w:r w:rsidRPr="00613BDF">
        <w:rPr>
          <w:sz w:val="30"/>
          <w:szCs w:val="30"/>
          <w:rtl/>
        </w:rPr>
        <w:t>ومشاريع متعلقة بالثدي والأعضاء التناسلية وما إلى ذلك.</w:t>
      </w:r>
    </w:p>
    <w:p w:rsidR="005216A0" w:rsidRPr="005216A0" w:rsidRDefault="005216A0" w:rsidP="005216A0">
      <w:pPr>
        <w:pStyle w:val="BodyText2"/>
        <w:tabs>
          <w:tab w:val="left" w:pos="9670"/>
        </w:tabs>
        <w:spacing w:line="120" w:lineRule="exact"/>
        <w:ind w:left="1030" w:right="810" w:firstLine="450"/>
        <w:jc w:val="both"/>
        <w:rPr>
          <w:sz w:val="12"/>
          <w:szCs w:val="30"/>
          <w:rtl/>
        </w:rPr>
      </w:pPr>
    </w:p>
    <w:p w:rsidR="005216A0" w:rsidRPr="005216A0" w:rsidRDefault="005216A0" w:rsidP="005216A0">
      <w:pPr>
        <w:pStyle w:val="BodyText2"/>
        <w:tabs>
          <w:tab w:val="left" w:pos="9670"/>
        </w:tabs>
        <w:spacing w:line="120" w:lineRule="exact"/>
        <w:ind w:left="1030" w:right="810" w:firstLine="450"/>
        <w:jc w:val="both"/>
        <w:rPr>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Pr>
          <w:rFonts w:hint="cs"/>
          <w:b/>
          <w:bCs/>
          <w:sz w:val="30"/>
          <w:szCs w:val="30"/>
          <w:rtl/>
        </w:rPr>
        <w:t>م</w:t>
      </w:r>
      <w:r w:rsidRPr="00613BDF">
        <w:rPr>
          <w:b/>
          <w:bCs/>
          <w:sz w:val="30"/>
          <w:szCs w:val="30"/>
          <w:rtl/>
        </w:rPr>
        <w:t xml:space="preserve">نظمة </w:t>
      </w:r>
      <w:r w:rsidRPr="00613BDF">
        <w:rPr>
          <w:rFonts w:hint="cs"/>
          <w:b/>
          <w:bCs/>
          <w:sz w:val="30"/>
          <w:szCs w:val="30"/>
          <w:rtl/>
          <w:lang w:bidi="ar-EG"/>
        </w:rPr>
        <w:t>ماكيدونسكي برود</w:t>
      </w:r>
      <w:r w:rsidRPr="00613BDF">
        <w:rPr>
          <w:b/>
          <w:bCs/>
          <w:sz w:val="30"/>
          <w:szCs w:val="30"/>
          <w:rtl/>
        </w:rPr>
        <w:t>- قرية تريبينو</w:t>
      </w:r>
    </w:p>
    <w:p w:rsidR="00F42377"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شاركت المنظمة في بناء شبكات الإمداد بالمياه </w:t>
      </w:r>
      <w:r w:rsidRPr="00613BDF">
        <w:rPr>
          <w:rFonts w:hint="cs"/>
          <w:sz w:val="30"/>
          <w:szCs w:val="30"/>
          <w:rtl/>
          <w:lang w:bidi="ar-EG"/>
        </w:rPr>
        <w:t>لقرية (</w:t>
      </w:r>
      <w:r w:rsidRPr="00613BDF">
        <w:rPr>
          <w:sz w:val="30"/>
          <w:szCs w:val="30"/>
          <w:lang w:val="en-GB" w:bidi="ar-EG"/>
        </w:rPr>
        <w:t>MCMS</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هي ت</w:t>
      </w:r>
      <w:r w:rsidRPr="00613BDF">
        <w:rPr>
          <w:sz w:val="30"/>
          <w:szCs w:val="30"/>
          <w:rtl/>
        </w:rPr>
        <w:t>تشارك بنشاط في أنشطة القرية المتعلقة بتشييد شبكة الصرف الصحي والطرق.</w:t>
      </w:r>
    </w:p>
    <w:p w:rsidR="00F42377" w:rsidRPr="00F42377" w:rsidRDefault="00F42377" w:rsidP="00F42377">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رابطة  ز</w:t>
      </w:r>
      <w:r w:rsidRPr="00613BDF">
        <w:rPr>
          <w:rFonts w:hint="cs"/>
          <w:b/>
          <w:bCs/>
          <w:sz w:val="30"/>
          <w:szCs w:val="30"/>
          <w:rtl/>
          <w:lang w:bidi="ar-EG"/>
        </w:rPr>
        <w:t>.غ.</w:t>
      </w:r>
      <w:r w:rsidRPr="00613BDF">
        <w:rPr>
          <w:b/>
          <w:bCs/>
          <w:sz w:val="30"/>
          <w:szCs w:val="30"/>
          <w:rtl/>
        </w:rPr>
        <w:t xml:space="preserve"> "مايكا"- - كومانفو</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قامت منظمة"</w:t>
      </w:r>
      <w:r w:rsidRPr="00613BDF">
        <w:rPr>
          <w:rFonts w:hint="cs"/>
          <w:sz w:val="30"/>
          <w:szCs w:val="30"/>
          <w:rtl/>
          <w:lang w:bidi="ar-EG"/>
        </w:rPr>
        <w:t xml:space="preserve">مايكا </w:t>
      </w:r>
      <w:r w:rsidRPr="00613BDF">
        <w:rPr>
          <w:sz w:val="30"/>
          <w:szCs w:val="30"/>
          <w:rtl/>
        </w:rPr>
        <w:t>"</w:t>
      </w:r>
      <w:r w:rsidRPr="00613BDF">
        <w:rPr>
          <w:rFonts w:hint="cs"/>
          <w:sz w:val="30"/>
          <w:szCs w:val="30"/>
          <w:rtl/>
          <w:lang w:bidi="ar-EG"/>
        </w:rPr>
        <w:t xml:space="preserve"> </w:t>
      </w:r>
      <w:r w:rsidRPr="00613BDF">
        <w:rPr>
          <w:sz w:val="30"/>
          <w:szCs w:val="30"/>
          <w:rtl/>
        </w:rPr>
        <w:t>في ك</w:t>
      </w:r>
      <w:r w:rsidRPr="00613BDF">
        <w:rPr>
          <w:rFonts w:hint="cs"/>
          <w:sz w:val="30"/>
          <w:szCs w:val="30"/>
          <w:rtl/>
          <w:lang w:bidi="ar-EG"/>
        </w:rPr>
        <w:t>ومانوفو</w:t>
      </w:r>
      <w:r w:rsidRPr="00613BDF">
        <w:rPr>
          <w:sz w:val="30"/>
          <w:szCs w:val="30"/>
          <w:rtl/>
        </w:rPr>
        <w:t>،</w:t>
      </w:r>
      <w:r w:rsidRPr="00613BDF">
        <w:rPr>
          <w:rFonts w:hint="cs"/>
          <w:sz w:val="30"/>
          <w:szCs w:val="30"/>
          <w:rtl/>
          <w:lang w:bidi="ar-EG"/>
        </w:rPr>
        <w:t xml:space="preserve"> </w:t>
      </w:r>
      <w:r w:rsidRPr="00613BDF">
        <w:rPr>
          <w:sz w:val="30"/>
          <w:szCs w:val="30"/>
          <w:rtl/>
        </w:rPr>
        <w:t>إلى جانب إش</w:t>
      </w:r>
      <w:r w:rsidRPr="00613BDF">
        <w:rPr>
          <w:rFonts w:hint="cs"/>
          <w:sz w:val="30"/>
          <w:szCs w:val="30"/>
          <w:rtl/>
          <w:lang w:bidi="ar-EG"/>
        </w:rPr>
        <w:t>ت</w:t>
      </w:r>
      <w:r w:rsidRPr="00613BDF">
        <w:rPr>
          <w:sz w:val="30"/>
          <w:szCs w:val="30"/>
          <w:rtl/>
        </w:rPr>
        <w:t>راكها في العديد من الحلقات الدراسية والتدريبية،</w:t>
      </w:r>
      <w:r w:rsidRPr="00613BDF">
        <w:rPr>
          <w:rFonts w:hint="cs"/>
          <w:sz w:val="30"/>
          <w:szCs w:val="30"/>
          <w:rtl/>
          <w:lang w:bidi="ar-EG"/>
        </w:rPr>
        <w:t xml:space="preserve"> </w:t>
      </w:r>
      <w:r w:rsidRPr="00613BDF">
        <w:rPr>
          <w:sz w:val="30"/>
          <w:szCs w:val="30"/>
          <w:rtl/>
        </w:rPr>
        <w:t>بوضع مشروع (الكه</w:t>
      </w:r>
      <w:r w:rsidRPr="00613BDF">
        <w:rPr>
          <w:rFonts w:hint="cs"/>
          <w:sz w:val="30"/>
          <w:szCs w:val="30"/>
          <w:rtl/>
          <w:lang w:bidi="ar-EG"/>
        </w:rPr>
        <w:t>و</w:t>
      </w:r>
      <w:r w:rsidRPr="00613BDF">
        <w:rPr>
          <w:sz w:val="30"/>
          <w:szCs w:val="30"/>
          <w:rtl/>
        </w:rPr>
        <w:t>ل والش</w:t>
      </w:r>
      <w:r w:rsidRPr="00613BDF">
        <w:rPr>
          <w:rFonts w:hint="cs"/>
          <w:sz w:val="30"/>
          <w:szCs w:val="30"/>
          <w:rtl/>
          <w:lang w:bidi="ar-EG"/>
        </w:rPr>
        <w:t>ب</w:t>
      </w:r>
      <w:r w:rsidRPr="00613BDF">
        <w:rPr>
          <w:sz w:val="30"/>
          <w:szCs w:val="30"/>
          <w:rtl/>
        </w:rPr>
        <w:t xml:space="preserve">اب) بهدف تحسين التفاهم بين جيل الشيوخ وجيل الشباب؛ </w:t>
      </w:r>
      <w:r w:rsidRPr="00613BDF">
        <w:rPr>
          <w:rFonts w:hint="cs"/>
          <w:sz w:val="30"/>
          <w:szCs w:val="30"/>
          <w:rtl/>
          <w:lang w:bidi="ar-EG"/>
        </w:rPr>
        <w:t>و</w:t>
      </w:r>
      <w:r w:rsidRPr="00613BDF">
        <w:rPr>
          <w:sz w:val="30"/>
          <w:szCs w:val="30"/>
          <w:rtl/>
        </w:rPr>
        <w:t xml:space="preserve">مشروع دعم التغذية؛ ومشروع"مركز </w:t>
      </w:r>
      <w:r w:rsidRPr="00613BDF">
        <w:rPr>
          <w:rFonts w:hint="cs"/>
          <w:sz w:val="30"/>
          <w:szCs w:val="30"/>
          <w:rtl/>
          <w:lang w:bidi="ar-EG"/>
        </w:rPr>
        <w:t>المرأة</w:t>
      </w:r>
      <w:r w:rsidRPr="00613BDF">
        <w:rPr>
          <w:sz w:val="30"/>
          <w:szCs w:val="30"/>
          <w:rtl/>
        </w:rPr>
        <w:t>"</w:t>
      </w:r>
      <w:r w:rsidRPr="00613BDF">
        <w:rPr>
          <w:rFonts w:hint="cs"/>
          <w:sz w:val="30"/>
          <w:szCs w:val="30"/>
          <w:rtl/>
          <w:lang w:bidi="ar-EG"/>
        </w:rPr>
        <w:t xml:space="preserve"> </w:t>
      </w:r>
      <w:r w:rsidRPr="00613BDF">
        <w:rPr>
          <w:sz w:val="30"/>
          <w:szCs w:val="30"/>
          <w:rtl/>
        </w:rPr>
        <w:t xml:space="preserve">ومشاريع أخرى. </w:t>
      </w:r>
    </w:p>
    <w:p w:rsidR="00F42377" w:rsidRPr="00F42377" w:rsidRDefault="00F42377" w:rsidP="00F42377">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منظمة"</w:t>
      </w:r>
      <w:r w:rsidRPr="00613BDF">
        <w:rPr>
          <w:rFonts w:hint="cs"/>
          <w:b/>
          <w:bCs/>
          <w:sz w:val="30"/>
          <w:szCs w:val="30"/>
          <w:rtl/>
          <w:lang w:bidi="ar-EG"/>
        </w:rPr>
        <w:t xml:space="preserve">شفيت </w:t>
      </w:r>
      <w:r w:rsidRPr="00613BDF">
        <w:rPr>
          <w:b/>
          <w:bCs/>
          <w:sz w:val="30"/>
          <w:szCs w:val="30"/>
          <w:rtl/>
        </w:rPr>
        <w:t>" - كروسيفو</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"ركن المعلومات المتعلقة بحقوق المرأة" و " حلقة عمل للمشغولات اليديوية" هما عنوانا مشروعين اضطلعت بهما منظمة "شفيت</w:t>
      </w:r>
      <w:r w:rsidRPr="00613BDF">
        <w:rPr>
          <w:sz w:val="30"/>
          <w:szCs w:val="30"/>
          <w:rtl/>
        </w:rPr>
        <w:t>" من كروسيفو</w:t>
      </w:r>
      <w:r w:rsidRPr="00613BDF">
        <w:rPr>
          <w:rFonts w:hint="cs"/>
          <w:sz w:val="30"/>
          <w:szCs w:val="30"/>
          <w:rtl/>
          <w:lang w:bidi="ar-EG"/>
        </w:rPr>
        <w:t>.</w:t>
      </w:r>
      <w:r w:rsidRPr="00613BDF">
        <w:rPr>
          <w:sz w:val="30"/>
          <w:szCs w:val="30"/>
          <w:rtl/>
        </w:rPr>
        <w:t xml:space="preserve"> ويجري إعداد مشروع تعليم التربية الوطنية،ومعسكر الشتاء - الصيف،وملاعب الأطفال. </w:t>
      </w:r>
    </w:p>
    <w:p w:rsidR="00F42377" w:rsidRPr="00F42377" w:rsidRDefault="00F42377" w:rsidP="00F42377">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b/>
          <w:bCs/>
          <w:sz w:val="30"/>
          <w:szCs w:val="30"/>
          <w:rtl/>
        </w:rPr>
        <w:t>منظمة"د</w:t>
      </w:r>
      <w:r w:rsidRPr="00613BDF">
        <w:rPr>
          <w:rFonts w:hint="cs"/>
          <w:b/>
          <w:bCs/>
          <w:sz w:val="30"/>
          <w:szCs w:val="30"/>
          <w:rtl/>
          <w:lang w:bidi="ar-EG"/>
        </w:rPr>
        <w:t>ا</w:t>
      </w:r>
      <w:r w:rsidRPr="00613BDF">
        <w:rPr>
          <w:b/>
          <w:bCs/>
          <w:sz w:val="30"/>
          <w:szCs w:val="30"/>
          <w:rtl/>
        </w:rPr>
        <w:t xml:space="preserve">جا"- </w:t>
      </w:r>
      <w:r w:rsidRPr="00613BDF">
        <w:rPr>
          <w:rFonts w:hint="cs"/>
          <w:b/>
          <w:bCs/>
          <w:sz w:val="30"/>
          <w:szCs w:val="30"/>
          <w:rtl/>
          <w:lang w:bidi="ar-EG"/>
        </w:rPr>
        <w:t>كومانوفو</w:t>
      </w:r>
    </w:p>
    <w:p w:rsidR="00CB4538" w:rsidRPr="00613BDF" w:rsidRDefault="00CB4538" w:rsidP="00CB4538">
      <w:pPr>
        <w:pStyle w:val="BodyText2"/>
        <w:spacing w:after="120" w:line="400" w:lineRule="exact"/>
        <w:ind w:left="1030" w:right="810" w:firstLine="450"/>
        <w:jc w:val="both"/>
        <w:outlineLvl w:val="0"/>
        <w:rPr>
          <w:sz w:val="30"/>
          <w:szCs w:val="30"/>
          <w:rtl/>
        </w:rPr>
      </w:pPr>
      <w:r w:rsidRPr="00613BDF">
        <w:rPr>
          <w:rFonts w:hint="cs"/>
          <w:sz w:val="30"/>
          <w:szCs w:val="30"/>
          <w:rtl/>
          <w:lang w:bidi="ar-EG"/>
        </w:rPr>
        <w:t xml:space="preserve"> </w:t>
      </w:r>
      <w:r w:rsidRPr="00613BDF">
        <w:rPr>
          <w:sz w:val="30"/>
          <w:szCs w:val="30"/>
          <w:rtl/>
        </w:rPr>
        <w:t>عقدت منظمة"د</w:t>
      </w:r>
      <w:r w:rsidRPr="00613BDF">
        <w:rPr>
          <w:rFonts w:hint="cs"/>
          <w:sz w:val="30"/>
          <w:szCs w:val="30"/>
          <w:rtl/>
          <w:lang w:bidi="ar-EG"/>
        </w:rPr>
        <w:t>ا</w:t>
      </w:r>
      <w:r w:rsidRPr="00613BDF">
        <w:rPr>
          <w:sz w:val="30"/>
          <w:szCs w:val="30"/>
          <w:rtl/>
        </w:rPr>
        <w:t>جا"</w:t>
      </w:r>
      <w:r w:rsidRPr="00613BDF">
        <w:rPr>
          <w:rFonts w:hint="cs"/>
          <w:sz w:val="30"/>
          <w:szCs w:val="30"/>
          <w:rtl/>
          <w:lang w:bidi="ar-EG"/>
        </w:rPr>
        <w:t xml:space="preserve"> </w:t>
      </w:r>
      <w:r w:rsidRPr="00613BDF">
        <w:rPr>
          <w:sz w:val="30"/>
          <w:szCs w:val="30"/>
          <w:rtl/>
        </w:rPr>
        <w:t>دورات</w:t>
      </w:r>
      <w:r w:rsidRPr="00613BDF">
        <w:rPr>
          <w:rFonts w:hint="cs"/>
          <w:sz w:val="30"/>
          <w:szCs w:val="30"/>
          <w:rtl/>
          <w:lang w:bidi="ar-EG"/>
        </w:rPr>
        <w:t xml:space="preserve"> </w:t>
      </w:r>
      <w:r>
        <w:rPr>
          <w:sz w:val="30"/>
          <w:szCs w:val="30"/>
          <w:rtl/>
        </w:rPr>
        <w:t>(</w:t>
      </w:r>
      <w:r w:rsidRPr="00613BDF">
        <w:rPr>
          <w:rFonts w:hint="cs"/>
          <w:sz w:val="30"/>
          <w:szCs w:val="30"/>
          <w:rtl/>
          <w:lang w:bidi="ar-EG"/>
        </w:rPr>
        <w:t xml:space="preserve">في </w:t>
      </w:r>
      <w:r w:rsidRPr="00613BDF">
        <w:rPr>
          <w:sz w:val="30"/>
          <w:szCs w:val="30"/>
          <w:rtl/>
        </w:rPr>
        <w:t>اللغة الإنجليزية،والحاسوب،والحياكة</w:t>
      </w:r>
      <w:r>
        <w:rPr>
          <w:sz w:val="30"/>
          <w:szCs w:val="30"/>
          <w:rtl/>
        </w:rPr>
        <w:t>)</w:t>
      </w:r>
      <w:r w:rsidRPr="00613BDF">
        <w:rPr>
          <w:sz w:val="30"/>
          <w:szCs w:val="30"/>
          <w:rtl/>
        </w:rPr>
        <w:t xml:space="preserve"> ورياض الأطفال،والمكتبات،ومراكز الأسرة </w:t>
      </w:r>
      <w:r w:rsidRPr="00613BDF">
        <w:rPr>
          <w:rFonts w:hint="cs"/>
          <w:sz w:val="30"/>
          <w:szCs w:val="30"/>
          <w:rtl/>
          <w:lang w:bidi="ar-EG"/>
        </w:rPr>
        <w:t xml:space="preserve"> </w:t>
      </w:r>
      <w:r w:rsidRPr="00613BDF">
        <w:rPr>
          <w:sz w:val="30"/>
          <w:szCs w:val="30"/>
          <w:rtl/>
        </w:rPr>
        <w:t xml:space="preserve">وتقديم العون </w:t>
      </w:r>
      <w:r w:rsidRPr="00613BDF">
        <w:rPr>
          <w:rFonts w:hint="cs"/>
          <w:sz w:val="30"/>
          <w:szCs w:val="30"/>
          <w:rtl/>
          <w:lang w:bidi="ar-EG"/>
        </w:rPr>
        <w:t>ل</w:t>
      </w:r>
      <w:r w:rsidRPr="00613BDF">
        <w:rPr>
          <w:sz w:val="30"/>
          <w:szCs w:val="30"/>
          <w:rtl/>
        </w:rPr>
        <w:t xml:space="preserve">لمشردين؛  وأنشأت مكتبا قانونيا لحقوق </w:t>
      </w:r>
      <w:r w:rsidRPr="00613BDF">
        <w:rPr>
          <w:rFonts w:hint="cs"/>
          <w:sz w:val="30"/>
          <w:szCs w:val="30"/>
          <w:rtl/>
          <w:lang w:bidi="ar-EG"/>
        </w:rPr>
        <w:t>المرأة</w:t>
      </w:r>
      <w:r w:rsidRPr="00613BDF">
        <w:rPr>
          <w:sz w:val="30"/>
          <w:szCs w:val="30"/>
          <w:rtl/>
        </w:rPr>
        <w:t xml:space="preserve"> في </w:t>
      </w:r>
      <w:r w:rsidRPr="00613BDF">
        <w:rPr>
          <w:rFonts w:hint="cs"/>
          <w:sz w:val="30"/>
          <w:szCs w:val="30"/>
          <w:rtl/>
          <w:lang w:bidi="ar-EG"/>
        </w:rPr>
        <w:t xml:space="preserve">كومانوفو، فينيتشا، وبيتولا، </w:t>
      </w:r>
      <w:r w:rsidRPr="00613BDF">
        <w:rPr>
          <w:sz w:val="30"/>
          <w:szCs w:val="30"/>
          <w:rtl/>
        </w:rPr>
        <w:t xml:space="preserve">فضلا عن عدد من الأنشطة والمشاريع الأخرى. </w:t>
      </w:r>
    </w:p>
    <w:p w:rsidR="00F42377" w:rsidRPr="00F42377" w:rsidRDefault="00F42377" w:rsidP="00F42377">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b/>
          <w:bCs/>
          <w:sz w:val="30"/>
          <w:szCs w:val="30"/>
          <w:rtl/>
        </w:rPr>
        <w:t>منظمة"</w:t>
      </w:r>
      <w:r w:rsidRPr="00613BDF">
        <w:rPr>
          <w:rFonts w:hint="cs"/>
          <w:b/>
          <w:bCs/>
          <w:sz w:val="30"/>
          <w:szCs w:val="30"/>
          <w:rtl/>
          <w:lang w:bidi="ar-EG"/>
        </w:rPr>
        <w:t xml:space="preserve">أوريديا </w:t>
      </w:r>
      <w:r w:rsidRPr="00613BDF">
        <w:rPr>
          <w:b/>
          <w:bCs/>
          <w:sz w:val="30"/>
          <w:szCs w:val="30"/>
          <w:rtl/>
        </w:rPr>
        <w:t xml:space="preserve">"- </w:t>
      </w:r>
      <w:r w:rsidRPr="00613BDF">
        <w:rPr>
          <w:rFonts w:hint="cs"/>
          <w:b/>
          <w:bCs/>
          <w:sz w:val="30"/>
          <w:szCs w:val="30"/>
          <w:rtl/>
          <w:lang w:bidi="ar-EG"/>
        </w:rPr>
        <w:t>بريليب</w:t>
      </w:r>
    </w:p>
    <w:p w:rsidR="005216A0"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أ</w:t>
      </w:r>
      <w:r w:rsidRPr="00613BDF">
        <w:rPr>
          <w:sz w:val="30"/>
          <w:szCs w:val="30"/>
          <w:rtl/>
        </w:rPr>
        <w:t>عدت منظمة "</w:t>
      </w:r>
      <w:r w:rsidRPr="00613BDF">
        <w:rPr>
          <w:rFonts w:hint="cs"/>
          <w:sz w:val="30"/>
          <w:szCs w:val="30"/>
          <w:rtl/>
          <w:lang w:bidi="ar-EG"/>
        </w:rPr>
        <w:t xml:space="preserve">أوريديا </w:t>
      </w:r>
      <w:r w:rsidRPr="00613BDF">
        <w:rPr>
          <w:sz w:val="30"/>
          <w:szCs w:val="30"/>
          <w:rtl/>
        </w:rPr>
        <w:t>"</w:t>
      </w:r>
      <w:r w:rsidRPr="00613BDF">
        <w:rPr>
          <w:rFonts w:hint="cs"/>
          <w:sz w:val="30"/>
          <w:szCs w:val="30"/>
          <w:rtl/>
          <w:lang w:bidi="ar-EG"/>
        </w:rPr>
        <w:t xml:space="preserve"> في بريليب </w:t>
      </w:r>
      <w:r w:rsidRPr="00613BDF">
        <w:rPr>
          <w:sz w:val="30"/>
          <w:szCs w:val="30"/>
          <w:rtl/>
        </w:rPr>
        <w:t>مشروع</w:t>
      </w:r>
      <w:r w:rsidRPr="00613BDF">
        <w:rPr>
          <w:rFonts w:hint="cs"/>
          <w:sz w:val="30"/>
          <w:szCs w:val="30"/>
          <w:rtl/>
          <w:lang w:bidi="ar-EG"/>
        </w:rPr>
        <w:t xml:space="preserve"> </w:t>
      </w:r>
      <w:r w:rsidRPr="00613BDF">
        <w:rPr>
          <w:sz w:val="30"/>
          <w:szCs w:val="30"/>
          <w:rtl/>
        </w:rPr>
        <w:t>"</w:t>
      </w:r>
      <w:r w:rsidRPr="00613BDF">
        <w:rPr>
          <w:rFonts w:hint="cs"/>
          <w:sz w:val="30"/>
          <w:szCs w:val="30"/>
          <w:rtl/>
          <w:lang w:bidi="ar-EG"/>
        </w:rPr>
        <w:t xml:space="preserve"> </w:t>
      </w:r>
      <w:r w:rsidRPr="00613BDF">
        <w:rPr>
          <w:sz w:val="30"/>
          <w:szCs w:val="30"/>
          <w:rtl/>
        </w:rPr>
        <w:t>المخدرات</w:t>
      </w:r>
      <w:r w:rsidRPr="00613BDF">
        <w:rPr>
          <w:rFonts w:hint="cs"/>
          <w:sz w:val="30"/>
          <w:szCs w:val="30"/>
          <w:rtl/>
        </w:rPr>
        <w:t xml:space="preserve"> هي</w:t>
      </w:r>
      <w:r w:rsidRPr="00613BDF">
        <w:rPr>
          <w:sz w:val="30"/>
          <w:szCs w:val="30"/>
          <w:rtl/>
        </w:rPr>
        <w:t xml:space="preserve"> عدوي الخطير"</w:t>
      </w:r>
      <w:r w:rsidRPr="00613BDF">
        <w:rPr>
          <w:rFonts w:hint="cs"/>
          <w:sz w:val="30"/>
          <w:szCs w:val="30"/>
          <w:rtl/>
          <w:lang w:bidi="ar-EG"/>
        </w:rPr>
        <w:t xml:space="preserve"> </w:t>
      </w:r>
      <w:r w:rsidRPr="00613BDF">
        <w:rPr>
          <w:sz w:val="30"/>
          <w:szCs w:val="30"/>
          <w:rtl/>
        </w:rPr>
        <w:t>وشاركت في العديد من الحلقات الدراسية واجتماعات المناقشة.  وقامت بتنظيم اجتماعات مناقشة تثقيفية وحلقات عمل.</w:t>
      </w:r>
    </w:p>
    <w:p w:rsidR="00CB4538" w:rsidRPr="00613BDF" w:rsidRDefault="005216A0" w:rsidP="005216A0">
      <w:pPr>
        <w:pStyle w:val="BodyText2"/>
        <w:spacing w:after="120" w:line="400" w:lineRule="exact"/>
        <w:ind w:left="1030" w:right="810"/>
        <w:jc w:val="both"/>
        <w:rPr>
          <w:rFonts w:hint="cs"/>
          <w:b/>
          <w:bCs/>
          <w:sz w:val="30"/>
          <w:szCs w:val="30"/>
          <w:rtl/>
          <w:lang w:bidi="ar-EG"/>
        </w:rPr>
      </w:pPr>
      <w:r>
        <w:rPr>
          <w:sz w:val="30"/>
          <w:szCs w:val="30"/>
          <w:rtl/>
        </w:rPr>
        <w:br w:type="page"/>
      </w:r>
      <w:r w:rsidR="00CB4538" w:rsidRPr="00613BDF">
        <w:rPr>
          <w:b/>
          <w:bCs/>
          <w:sz w:val="30"/>
          <w:szCs w:val="30"/>
          <w:rtl/>
        </w:rPr>
        <w:t xml:space="preserve">رابطة </w:t>
      </w:r>
      <w:r w:rsidR="00CB4538" w:rsidRPr="00613BDF">
        <w:rPr>
          <w:rFonts w:hint="cs"/>
          <w:b/>
          <w:bCs/>
          <w:sz w:val="30"/>
          <w:szCs w:val="30"/>
          <w:rtl/>
          <w:lang w:bidi="ar-EG"/>
        </w:rPr>
        <w:t>غ.</w:t>
      </w:r>
      <w:r w:rsidR="00CB4538" w:rsidRPr="00613BDF">
        <w:rPr>
          <w:b/>
          <w:bCs/>
          <w:sz w:val="30"/>
          <w:szCs w:val="30"/>
          <w:rtl/>
        </w:rPr>
        <w:t>ز</w:t>
      </w:r>
      <w:r w:rsidR="00CB4538" w:rsidRPr="00613BDF">
        <w:rPr>
          <w:rFonts w:hint="cs"/>
          <w:b/>
          <w:bCs/>
          <w:sz w:val="30"/>
          <w:szCs w:val="30"/>
          <w:rtl/>
          <w:lang w:bidi="ar-EG"/>
        </w:rPr>
        <w:t xml:space="preserve">. </w:t>
      </w:r>
      <w:r w:rsidR="00CB4538" w:rsidRPr="00613BDF">
        <w:rPr>
          <w:b/>
          <w:bCs/>
          <w:sz w:val="30"/>
          <w:szCs w:val="30"/>
          <w:rtl/>
        </w:rPr>
        <w:t>"</w:t>
      </w:r>
      <w:r w:rsidR="00CB4538" w:rsidRPr="00613BDF">
        <w:rPr>
          <w:rFonts w:hint="cs"/>
          <w:b/>
          <w:bCs/>
          <w:sz w:val="30"/>
          <w:szCs w:val="30"/>
          <w:rtl/>
          <w:lang w:bidi="ar-EG"/>
        </w:rPr>
        <w:t>دوفيربا</w:t>
      </w:r>
      <w:r w:rsidR="00CB4538" w:rsidRPr="00613BDF">
        <w:rPr>
          <w:b/>
          <w:bCs/>
          <w:sz w:val="30"/>
          <w:szCs w:val="30"/>
          <w:rtl/>
        </w:rPr>
        <w:t xml:space="preserve">"- </w:t>
      </w:r>
      <w:r w:rsidR="00CB4538" w:rsidRPr="00613BDF">
        <w:rPr>
          <w:rFonts w:hint="cs"/>
          <w:b/>
          <w:bCs/>
          <w:sz w:val="30"/>
          <w:szCs w:val="30"/>
          <w:rtl/>
          <w:lang w:bidi="ar-EG"/>
        </w:rPr>
        <w:t>كومانوفو</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اضطلعت الرابطة بمشروع"المساعدة السيكولوجية - الاجتماعية والاتصال بدون عنف"وشاركت في العديد من الاجتماعات التدريبية والحلقات الدراسية وا</w:t>
      </w:r>
      <w:r w:rsidRPr="00613BDF">
        <w:rPr>
          <w:rFonts w:hint="cs"/>
          <w:sz w:val="30"/>
          <w:szCs w:val="30"/>
          <w:rtl/>
          <w:lang w:bidi="ar-EG"/>
        </w:rPr>
        <w:t>جتماعات</w:t>
      </w:r>
      <w:r w:rsidRPr="00613BDF">
        <w:rPr>
          <w:sz w:val="30"/>
          <w:szCs w:val="30"/>
          <w:rtl/>
        </w:rPr>
        <w:t xml:space="preserve"> المناقشة. </w:t>
      </w:r>
    </w:p>
    <w:p w:rsidR="00F42377" w:rsidRPr="00F42377" w:rsidRDefault="00F42377" w:rsidP="00F42377">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منظمة المرأة - سكوبي</w:t>
      </w:r>
    </w:p>
    <w:p w:rsidR="00406863"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 </w:t>
      </w:r>
      <w:r w:rsidRPr="00613BDF">
        <w:rPr>
          <w:rFonts w:hint="cs"/>
          <w:sz w:val="30"/>
          <w:szCs w:val="30"/>
          <w:rtl/>
          <w:lang w:bidi="ar-EG"/>
        </w:rPr>
        <w:t>عقدت</w:t>
      </w:r>
      <w:r w:rsidRPr="00613BDF">
        <w:rPr>
          <w:sz w:val="30"/>
          <w:szCs w:val="30"/>
          <w:rtl/>
        </w:rPr>
        <w:t xml:space="preserve"> منظمة المرأة في سكوبي جلسة مائدة مستديرة عن المرأة والسياسة،و</w:t>
      </w:r>
      <w:r w:rsidRPr="00613BDF">
        <w:rPr>
          <w:rFonts w:hint="cs"/>
          <w:sz w:val="30"/>
          <w:szCs w:val="30"/>
          <w:rtl/>
          <w:lang w:bidi="ar-EG"/>
        </w:rPr>
        <w:t xml:space="preserve">نفذت </w:t>
      </w:r>
      <w:r w:rsidRPr="00613BDF">
        <w:rPr>
          <w:sz w:val="30"/>
          <w:szCs w:val="30"/>
          <w:rtl/>
        </w:rPr>
        <w:t xml:space="preserve">بنجاح مشروع خط </w:t>
      </w:r>
      <w:r w:rsidRPr="00613BDF">
        <w:rPr>
          <w:rFonts w:hint="cs"/>
          <w:sz w:val="30"/>
          <w:szCs w:val="30"/>
          <w:rtl/>
          <w:lang w:bidi="ar-EG"/>
        </w:rPr>
        <w:t xml:space="preserve">هاتف </w:t>
      </w:r>
      <w:r w:rsidRPr="00613BDF">
        <w:rPr>
          <w:sz w:val="30"/>
          <w:szCs w:val="30"/>
          <w:rtl/>
        </w:rPr>
        <w:t>النجدة للمر</w:t>
      </w:r>
      <w:r w:rsidRPr="00613BDF">
        <w:rPr>
          <w:rFonts w:hint="cs"/>
          <w:sz w:val="30"/>
          <w:szCs w:val="30"/>
          <w:rtl/>
          <w:lang w:bidi="ar-EG"/>
        </w:rPr>
        <w:t>أ</w:t>
      </w:r>
      <w:r w:rsidRPr="00613BDF">
        <w:rPr>
          <w:sz w:val="30"/>
          <w:szCs w:val="30"/>
          <w:rtl/>
        </w:rPr>
        <w:t>ة والطفل من ضحايا العنف،</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أنشأت و</w:t>
      </w:r>
      <w:r w:rsidRPr="00613BDF">
        <w:rPr>
          <w:sz w:val="30"/>
          <w:szCs w:val="30"/>
          <w:rtl/>
        </w:rPr>
        <w:t>كال</w:t>
      </w:r>
      <w:r w:rsidRPr="00613BDF">
        <w:rPr>
          <w:rFonts w:hint="cs"/>
          <w:sz w:val="30"/>
          <w:szCs w:val="30"/>
          <w:rtl/>
          <w:lang w:bidi="ar-EG"/>
        </w:rPr>
        <w:t xml:space="preserve">ة </w:t>
      </w:r>
      <w:r w:rsidRPr="00613BDF">
        <w:rPr>
          <w:sz w:val="30"/>
          <w:szCs w:val="30"/>
          <w:rtl/>
        </w:rPr>
        <w:t>"المرأة"</w:t>
      </w:r>
      <w:r w:rsidRPr="00613BDF">
        <w:rPr>
          <w:rFonts w:hint="cs"/>
          <w:sz w:val="30"/>
          <w:szCs w:val="30"/>
          <w:rtl/>
          <w:lang w:bidi="ar-EG"/>
        </w:rPr>
        <w:t xml:space="preserve"> </w:t>
      </w:r>
      <w:r w:rsidRPr="00613BDF">
        <w:rPr>
          <w:sz w:val="30"/>
          <w:szCs w:val="30"/>
          <w:rtl/>
        </w:rPr>
        <w:t>كما قامت بعقد العديد من اجتماعات المناقشة وحلقات العمل،</w:t>
      </w:r>
      <w:r w:rsidRPr="00613BDF">
        <w:rPr>
          <w:rFonts w:hint="cs"/>
          <w:sz w:val="30"/>
          <w:szCs w:val="30"/>
          <w:rtl/>
          <w:lang w:bidi="ar-EG"/>
        </w:rPr>
        <w:t xml:space="preserve"> </w:t>
      </w:r>
      <w:r w:rsidRPr="00613BDF">
        <w:rPr>
          <w:sz w:val="30"/>
          <w:szCs w:val="30"/>
          <w:rtl/>
        </w:rPr>
        <w:t xml:space="preserve">والمناقشات. </w:t>
      </w:r>
      <w:r w:rsidRPr="00613BDF">
        <w:rPr>
          <w:rFonts w:hint="cs"/>
          <w:sz w:val="30"/>
          <w:szCs w:val="30"/>
          <w:rtl/>
          <w:lang w:bidi="ar-EG"/>
        </w:rPr>
        <w:t xml:space="preserve">وأصدرت </w:t>
      </w:r>
      <w:r w:rsidRPr="00613BDF">
        <w:rPr>
          <w:sz w:val="30"/>
          <w:szCs w:val="30"/>
          <w:rtl/>
        </w:rPr>
        <w:t xml:space="preserve">نشرة هاتف </w:t>
      </w:r>
      <w:r w:rsidRPr="00613BDF">
        <w:rPr>
          <w:rFonts w:hint="cs"/>
          <w:sz w:val="30"/>
          <w:szCs w:val="30"/>
          <w:rtl/>
          <w:lang w:bidi="ar-EG"/>
        </w:rPr>
        <w:t>ا</w:t>
      </w:r>
      <w:r w:rsidRPr="00613BDF">
        <w:rPr>
          <w:sz w:val="30"/>
          <w:szCs w:val="30"/>
          <w:rtl/>
        </w:rPr>
        <w:t>لنجدة، و</w:t>
      </w:r>
      <w:r w:rsidRPr="00613BDF">
        <w:rPr>
          <w:rFonts w:hint="cs"/>
          <w:sz w:val="30"/>
          <w:szCs w:val="30"/>
          <w:rtl/>
          <w:lang w:bidi="ar-EG"/>
        </w:rPr>
        <w:t>نظمت ال</w:t>
      </w:r>
      <w:r w:rsidRPr="00613BDF">
        <w:rPr>
          <w:sz w:val="30"/>
          <w:szCs w:val="30"/>
          <w:rtl/>
        </w:rPr>
        <w:t xml:space="preserve">نادي </w:t>
      </w:r>
      <w:r w:rsidRPr="00613BDF">
        <w:rPr>
          <w:rFonts w:hint="cs"/>
          <w:sz w:val="30"/>
          <w:szCs w:val="30"/>
          <w:rtl/>
          <w:lang w:bidi="ar-EG"/>
        </w:rPr>
        <w:t>ال</w:t>
      </w:r>
      <w:r w:rsidRPr="00613BDF">
        <w:rPr>
          <w:sz w:val="30"/>
          <w:szCs w:val="30"/>
          <w:rtl/>
        </w:rPr>
        <w:t>ثق</w:t>
      </w:r>
      <w:r w:rsidRPr="00613BDF">
        <w:rPr>
          <w:rFonts w:hint="cs"/>
          <w:sz w:val="30"/>
          <w:szCs w:val="30"/>
          <w:rtl/>
          <w:lang w:bidi="ar-EG"/>
        </w:rPr>
        <w:t>ا</w:t>
      </w:r>
      <w:r w:rsidRPr="00613BDF">
        <w:rPr>
          <w:sz w:val="30"/>
          <w:szCs w:val="30"/>
          <w:rtl/>
        </w:rPr>
        <w:t>في</w:t>
      </w:r>
      <w:r w:rsidRPr="00613BDF">
        <w:rPr>
          <w:rFonts w:hint="cs"/>
          <w:sz w:val="30"/>
          <w:szCs w:val="30"/>
          <w:rtl/>
          <w:lang w:bidi="ar-EG"/>
        </w:rPr>
        <w:t xml:space="preserve">-الترويحي </w:t>
      </w:r>
      <w:r w:rsidRPr="00613BDF">
        <w:rPr>
          <w:sz w:val="30"/>
          <w:szCs w:val="30"/>
          <w:rtl/>
        </w:rPr>
        <w:t>"</w:t>
      </w:r>
      <w:r w:rsidRPr="00613BDF">
        <w:rPr>
          <w:rFonts w:hint="cs"/>
          <w:sz w:val="30"/>
          <w:szCs w:val="30"/>
          <w:rtl/>
          <w:lang w:bidi="ar-EG"/>
        </w:rPr>
        <w:t>لوزا</w:t>
      </w:r>
      <w:r w:rsidRPr="00613BDF">
        <w:rPr>
          <w:sz w:val="30"/>
          <w:szCs w:val="30"/>
          <w:rtl/>
        </w:rPr>
        <w:t>"،</w:t>
      </w:r>
      <w:r w:rsidRPr="00613BDF">
        <w:rPr>
          <w:rFonts w:hint="cs"/>
          <w:sz w:val="30"/>
          <w:szCs w:val="30"/>
          <w:rtl/>
          <w:lang w:bidi="ar-EG"/>
        </w:rPr>
        <w:t xml:space="preserve"> </w:t>
      </w:r>
      <w:r w:rsidRPr="00613BDF">
        <w:rPr>
          <w:sz w:val="30"/>
          <w:szCs w:val="30"/>
          <w:rtl/>
        </w:rPr>
        <w:t>وشرعت في إجراءات إنسانية</w:t>
      </w:r>
      <w:r w:rsidRPr="00613BDF">
        <w:rPr>
          <w:rFonts w:hint="cs"/>
          <w:sz w:val="30"/>
          <w:szCs w:val="30"/>
          <w:rtl/>
          <w:lang w:bidi="ar-EG"/>
        </w:rPr>
        <w:t xml:space="preserve"> </w:t>
      </w:r>
      <w:r>
        <w:rPr>
          <w:sz w:val="30"/>
          <w:szCs w:val="30"/>
          <w:rtl/>
        </w:rPr>
        <w:t>(</w:t>
      </w:r>
      <w:r w:rsidRPr="00613BDF">
        <w:rPr>
          <w:sz w:val="30"/>
          <w:szCs w:val="30"/>
          <w:rtl/>
        </w:rPr>
        <w:t>في دار الأيتام " 11تشرين الأول/ أكتوبر، والمدارس الخاصة "</w:t>
      </w:r>
      <w:r w:rsidRPr="00613BDF">
        <w:rPr>
          <w:rFonts w:hint="cs"/>
          <w:sz w:val="30"/>
          <w:szCs w:val="30"/>
          <w:rtl/>
          <w:lang w:bidi="ar-EG"/>
        </w:rPr>
        <w:t xml:space="preserve">ديميتار فلاهوف"، "زلاتن سريماش"، "إدنينا" </w:t>
      </w:r>
      <w:r w:rsidRPr="00613BDF">
        <w:rPr>
          <w:sz w:val="30"/>
          <w:szCs w:val="30"/>
          <w:rtl/>
        </w:rPr>
        <w:t>وغيرها</w:t>
      </w:r>
      <w:r>
        <w:rPr>
          <w:sz w:val="30"/>
          <w:szCs w:val="30"/>
          <w:rtl/>
        </w:rPr>
        <w:t>)</w:t>
      </w:r>
      <w:r w:rsidRPr="00613BDF">
        <w:rPr>
          <w:sz w:val="30"/>
          <w:szCs w:val="30"/>
          <w:rtl/>
        </w:rPr>
        <w:t>كما شاركت في مشاريع وأنشطة أخرى.</w:t>
      </w:r>
    </w:p>
    <w:p w:rsidR="00406863" w:rsidRPr="00406863" w:rsidRDefault="00406863" w:rsidP="00406863">
      <w:pPr>
        <w:pStyle w:val="BodyText2"/>
        <w:spacing w:line="120" w:lineRule="exact"/>
        <w:ind w:left="1030" w:right="810" w:firstLine="450"/>
        <w:jc w:val="both"/>
        <w:rPr>
          <w:rFonts w:hint="cs"/>
          <w:sz w:val="12"/>
          <w:szCs w:val="30"/>
          <w:rtl/>
        </w:rPr>
      </w:pPr>
    </w:p>
    <w:p w:rsidR="00CB4538" w:rsidRPr="00613BDF" w:rsidRDefault="00CB4538" w:rsidP="00CB4538">
      <w:pPr>
        <w:pStyle w:val="BodyText2"/>
        <w:spacing w:after="120" w:line="400" w:lineRule="exact"/>
        <w:ind w:left="1030" w:right="810"/>
        <w:jc w:val="both"/>
        <w:outlineLvl w:val="0"/>
        <w:rPr>
          <w:rFonts w:hint="cs"/>
          <w:b/>
          <w:bCs/>
          <w:sz w:val="30"/>
          <w:szCs w:val="30"/>
          <w:rtl/>
          <w:lang w:bidi="ar-EG"/>
        </w:rPr>
      </w:pPr>
      <w:r w:rsidRPr="00613BDF">
        <w:rPr>
          <w:b/>
          <w:bCs/>
          <w:sz w:val="30"/>
          <w:szCs w:val="30"/>
          <w:rtl/>
        </w:rPr>
        <w:t xml:space="preserve">منظمة </w:t>
      </w:r>
      <w:r w:rsidRPr="00613BDF">
        <w:rPr>
          <w:rFonts w:hint="cs"/>
          <w:b/>
          <w:bCs/>
          <w:sz w:val="30"/>
          <w:szCs w:val="30"/>
          <w:rtl/>
          <w:lang w:bidi="ar-EG"/>
        </w:rPr>
        <w:t>حماية حقوق المرأة</w:t>
      </w:r>
      <w:r w:rsidRPr="00613BDF">
        <w:rPr>
          <w:b/>
          <w:bCs/>
          <w:sz w:val="30"/>
          <w:szCs w:val="30"/>
          <w:rtl/>
        </w:rPr>
        <w:t xml:space="preserve"> - </w:t>
      </w:r>
      <w:r w:rsidRPr="00613BDF">
        <w:rPr>
          <w:rFonts w:hint="cs"/>
          <w:b/>
          <w:bCs/>
          <w:sz w:val="30"/>
          <w:szCs w:val="30"/>
          <w:rtl/>
          <w:lang w:bidi="ar-EG"/>
        </w:rPr>
        <w:t>ديلشيفو</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شاركت منظمة حماية حقوق المرأة في </w:t>
      </w:r>
      <w:r w:rsidRPr="00613BDF">
        <w:rPr>
          <w:rFonts w:hint="cs"/>
          <w:sz w:val="30"/>
          <w:szCs w:val="30"/>
          <w:rtl/>
          <w:lang w:bidi="ar-EG"/>
        </w:rPr>
        <w:t xml:space="preserve">ديلشيفو، </w:t>
      </w:r>
      <w:r w:rsidRPr="00613BDF">
        <w:rPr>
          <w:sz w:val="30"/>
          <w:szCs w:val="30"/>
          <w:rtl/>
        </w:rPr>
        <w:t>في العديد من المشاريع،وقامت بتنظيم أنشطة للأمهات الوحيد</w:t>
      </w:r>
      <w:r w:rsidRPr="00613BDF">
        <w:rPr>
          <w:rFonts w:hint="cs"/>
          <w:sz w:val="30"/>
          <w:szCs w:val="30"/>
          <w:rtl/>
          <w:lang w:bidi="ar-EG"/>
        </w:rPr>
        <w:t>ات</w:t>
      </w:r>
      <w:r w:rsidRPr="00613BDF">
        <w:rPr>
          <w:sz w:val="30"/>
          <w:szCs w:val="30"/>
          <w:rtl/>
        </w:rPr>
        <w:t>،</w:t>
      </w:r>
      <w:r w:rsidRPr="00613BDF">
        <w:rPr>
          <w:rFonts w:hint="cs"/>
          <w:sz w:val="30"/>
          <w:szCs w:val="30"/>
          <w:rtl/>
          <w:lang w:bidi="ar-EG"/>
        </w:rPr>
        <w:t xml:space="preserve"> </w:t>
      </w:r>
      <w:r w:rsidRPr="00613BDF">
        <w:rPr>
          <w:sz w:val="30"/>
          <w:szCs w:val="30"/>
          <w:rtl/>
        </w:rPr>
        <w:t xml:space="preserve">وشرعت في مد يد العون الإنساني من خلال جمع الثياب وأنشطة الأخرى. </w:t>
      </w:r>
    </w:p>
    <w:p w:rsidR="00406863" w:rsidRPr="00406863" w:rsidRDefault="00406863" w:rsidP="00406863">
      <w:pPr>
        <w:pStyle w:val="BodyText2"/>
        <w:spacing w:line="120" w:lineRule="exact"/>
        <w:ind w:left="1030" w:right="810"/>
        <w:jc w:val="both"/>
        <w:outlineLvl w:val="0"/>
        <w:rPr>
          <w:rFonts w:hint="cs"/>
          <w:b/>
          <w:bCs/>
          <w:sz w:val="12"/>
          <w:szCs w:val="30"/>
          <w:rtl/>
        </w:rPr>
      </w:pPr>
    </w:p>
    <w:p w:rsidR="00CB4538" w:rsidRPr="00613BDF" w:rsidRDefault="00CB4538" w:rsidP="00CB4538">
      <w:pPr>
        <w:pStyle w:val="BodyText2"/>
        <w:spacing w:after="120" w:line="400" w:lineRule="exact"/>
        <w:ind w:left="1030" w:right="810"/>
        <w:jc w:val="both"/>
        <w:outlineLvl w:val="0"/>
        <w:rPr>
          <w:b/>
          <w:bCs/>
          <w:sz w:val="30"/>
          <w:szCs w:val="30"/>
          <w:rtl/>
        </w:rPr>
      </w:pPr>
      <w:r w:rsidRPr="00613BDF">
        <w:rPr>
          <w:b/>
          <w:bCs/>
          <w:sz w:val="30"/>
          <w:szCs w:val="30"/>
          <w:rtl/>
        </w:rPr>
        <w:t>منظم</w:t>
      </w:r>
      <w:r w:rsidRPr="00613BDF">
        <w:rPr>
          <w:rFonts w:hint="cs"/>
          <w:b/>
          <w:bCs/>
          <w:sz w:val="30"/>
          <w:szCs w:val="30"/>
          <w:rtl/>
          <w:lang w:bidi="ar-EG"/>
        </w:rPr>
        <w:t>ة</w:t>
      </w:r>
      <w:r w:rsidRPr="00613BDF">
        <w:rPr>
          <w:b/>
          <w:bCs/>
          <w:sz w:val="30"/>
          <w:szCs w:val="30"/>
          <w:rtl/>
        </w:rPr>
        <w:t xml:space="preserve"> - م</w:t>
      </w:r>
      <w:r w:rsidRPr="00613BDF">
        <w:rPr>
          <w:rFonts w:hint="cs"/>
          <w:b/>
          <w:bCs/>
          <w:sz w:val="30"/>
          <w:szCs w:val="30"/>
          <w:rtl/>
          <w:lang w:bidi="ar-EG"/>
        </w:rPr>
        <w:t>ا</w:t>
      </w:r>
      <w:r w:rsidRPr="00613BDF">
        <w:rPr>
          <w:b/>
          <w:bCs/>
          <w:sz w:val="30"/>
          <w:szCs w:val="30"/>
          <w:rtl/>
        </w:rPr>
        <w:t>كيدو</w:t>
      </w:r>
      <w:r w:rsidRPr="00613BDF">
        <w:rPr>
          <w:rFonts w:hint="cs"/>
          <w:b/>
          <w:bCs/>
          <w:sz w:val="30"/>
          <w:szCs w:val="30"/>
          <w:rtl/>
          <w:lang w:bidi="ar-EG"/>
        </w:rPr>
        <w:t>ن</w:t>
      </w:r>
      <w:r w:rsidRPr="00613BDF">
        <w:rPr>
          <w:b/>
          <w:bCs/>
          <w:sz w:val="30"/>
          <w:szCs w:val="30"/>
          <w:rtl/>
        </w:rPr>
        <w:t>سكا ك</w:t>
      </w:r>
      <w:r w:rsidRPr="00613BDF">
        <w:rPr>
          <w:rFonts w:hint="cs"/>
          <w:b/>
          <w:bCs/>
          <w:sz w:val="30"/>
          <w:szCs w:val="30"/>
          <w:rtl/>
          <w:lang w:bidi="ar-EG"/>
        </w:rPr>
        <w:t>ا</w:t>
      </w:r>
      <w:r w:rsidRPr="00613BDF">
        <w:rPr>
          <w:b/>
          <w:bCs/>
          <w:sz w:val="30"/>
          <w:szCs w:val="30"/>
          <w:rtl/>
        </w:rPr>
        <w:t>ميني</w:t>
      </w:r>
      <w:r w:rsidRPr="00613BDF">
        <w:rPr>
          <w:rFonts w:hint="cs"/>
          <w:b/>
          <w:bCs/>
          <w:sz w:val="30"/>
          <w:szCs w:val="30"/>
          <w:rtl/>
          <w:lang w:bidi="ar-EG"/>
        </w:rPr>
        <w:t xml:space="preserve">تشا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نفذت هذه المنظمة مشاريع وهي: "حقوق الشباب" (فوسيم) </w:t>
      </w:r>
      <w:r w:rsidRPr="00613BDF">
        <w:rPr>
          <w:rFonts w:hint="cs"/>
          <w:sz w:val="30"/>
          <w:szCs w:val="30"/>
          <w:rtl/>
          <w:lang w:bidi="ar-EG"/>
        </w:rPr>
        <w:t>و</w:t>
      </w:r>
      <w:r w:rsidRPr="00613BDF">
        <w:rPr>
          <w:sz w:val="30"/>
          <w:szCs w:val="30"/>
          <w:rtl/>
        </w:rPr>
        <w:t xml:space="preserve">"مع </w:t>
      </w:r>
      <w:r w:rsidRPr="00613BDF">
        <w:rPr>
          <w:rFonts w:hint="cs"/>
          <w:sz w:val="30"/>
          <w:szCs w:val="30"/>
          <w:rtl/>
          <w:lang w:bidi="ar-EG"/>
        </w:rPr>
        <w:t>الديمقراطي</w:t>
      </w:r>
      <w:r w:rsidRPr="00613BDF">
        <w:rPr>
          <w:sz w:val="30"/>
          <w:szCs w:val="30"/>
          <w:rtl/>
        </w:rPr>
        <w:t>ة وضد العنف"،</w:t>
      </w:r>
      <w:r w:rsidRPr="00613BDF">
        <w:rPr>
          <w:rFonts w:hint="cs"/>
          <w:sz w:val="30"/>
          <w:szCs w:val="30"/>
          <w:rtl/>
          <w:lang w:bidi="ar-EG"/>
        </w:rPr>
        <w:t xml:space="preserve"> و</w:t>
      </w:r>
      <w:r w:rsidRPr="00613BDF">
        <w:rPr>
          <w:sz w:val="30"/>
          <w:szCs w:val="30"/>
          <w:rtl/>
        </w:rPr>
        <w:t>"</w:t>
      </w:r>
      <w:r w:rsidRPr="00613BDF">
        <w:rPr>
          <w:rFonts w:hint="cs"/>
          <w:sz w:val="30"/>
          <w:szCs w:val="30"/>
          <w:rtl/>
          <w:lang w:bidi="ar-EG"/>
        </w:rPr>
        <w:t>تعزيز ال</w:t>
      </w:r>
      <w:r w:rsidRPr="00613BDF">
        <w:rPr>
          <w:sz w:val="30"/>
          <w:szCs w:val="30"/>
          <w:rtl/>
        </w:rPr>
        <w:t>تعايش والتسامح والتعريف بحقوق الإنسان"،</w:t>
      </w:r>
      <w:r w:rsidRPr="00613BDF">
        <w:rPr>
          <w:rFonts w:hint="cs"/>
          <w:sz w:val="30"/>
          <w:szCs w:val="30"/>
          <w:rtl/>
          <w:lang w:bidi="ar-EG"/>
        </w:rPr>
        <w:t xml:space="preserve"> و</w:t>
      </w:r>
      <w:r w:rsidRPr="00613BDF">
        <w:rPr>
          <w:sz w:val="30"/>
          <w:szCs w:val="30"/>
          <w:rtl/>
        </w:rPr>
        <w:t xml:space="preserve">"أهداف وقيم الديمقراطية". </w:t>
      </w:r>
    </w:p>
    <w:p w:rsidR="00406863" w:rsidRPr="00406863" w:rsidRDefault="00406863" w:rsidP="00406863">
      <w:pPr>
        <w:pStyle w:val="BodyText2"/>
        <w:spacing w:line="120" w:lineRule="exact"/>
        <w:ind w:left="1030" w:right="810"/>
        <w:jc w:val="both"/>
        <w:rPr>
          <w:rFonts w:hint="cs"/>
          <w:b/>
          <w:bCs/>
          <w:sz w:val="12"/>
          <w:szCs w:val="30"/>
          <w:rtl/>
        </w:rPr>
      </w:pPr>
    </w:p>
    <w:p w:rsidR="00CB4538" w:rsidRPr="00613BDF" w:rsidRDefault="00CB4538" w:rsidP="00CB4538">
      <w:pPr>
        <w:pStyle w:val="BodyText2"/>
        <w:spacing w:after="120" w:line="400" w:lineRule="exact"/>
        <w:ind w:left="1030" w:right="810"/>
        <w:jc w:val="both"/>
        <w:rPr>
          <w:rFonts w:hint="cs"/>
          <w:b/>
          <w:bCs/>
          <w:sz w:val="30"/>
          <w:szCs w:val="30"/>
          <w:rtl/>
          <w:lang w:bidi="ar-EG"/>
        </w:rPr>
      </w:pPr>
      <w:r w:rsidRPr="00613BDF">
        <w:rPr>
          <w:b/>
          <w:bCs/>
          <w:sz w:val="30"/>
          <w:szCs w:val="30"/>
          <w:rtl/>
        </w:rPr>
        <w:t xml:space="preserve">منظمة – </w:t>
      </w:r>
      <w:r w:rsidRPr="00613BDF">
        <w:rPr>
          <w:rFonts w:hint="cs"/>
          <w:b/>
          <w:bCs/>
          <w:sz w:val="30"/>
          <w:szCs w:val="30"/>
          <w:rtl/>
          <w:lang w:bidi="ar-EG"/>
        </w:rPr>
        <w:t>كريفا بالانكا</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w:t>
      </w:r>
      <w:r w:rsidRPr="00613BDF">
        <w:rPr>
          <w:rFonts w:hint="cs"/>
          <w:sz w:val="30"/>
          <w:szCs w:val="30"/>
          <w:rtl/>
          <w:lang w:bidi="ar-EG"/>
        </w:rPr>
        <w:t>أ</w:t>
      </w:r>
      <w:r w:rsidRPr="00613BDF">
        <w:rPr>
          <w:sz w:val="30"/>
          <w:szCs w:val="30"/>
          <w:rtl/>
        </w:rPr>
        <w:t>عدت النساء في منظمة ك</w:t>
      </w:r>
      <w:r w:rsidRPr="00613BDF">
        <w:rPr>
          <w:rFonts w:hint="cs"/>
          <w:sz w:val="30"/>
          <w:szCs w:val="30"/>
          <w:rtl/>
          <w:lang w:bidi="ar-EG"/>
        </w:rPr>
        <w:t>ر</w:t>
      </w:r>
      <w:r w:rsidRPr="00613BDF">
        <w:rPr>
          <w:sz w:val="30"/>
          <w:szCs w:val="30"/>
          <w:rtl/>
        </w:rPr>
        <w:t xml:space="preserve">يفا </w:t>
      </w:r>
      <w:r w:rsidRPr="00613BDF">
        <w:rPr>
          <w:rFonts w:hint="cs"/>
          <w:sz w:val="30"/>
          <w:szCs w:val="30"/>
          <w:rtl/>
          <w:lang w:bidi="ar-EG"/>
        </w:rPr>
        <w:t>ب</w:t>
      </w:r>
      <w:r w:rsidRPr="00613BDF">
        <w:rPr>
          <w:sz w:val="30"/>
          <w:szCs w:val="30"/>
          <w:rtl/>
        </w:rPr>
        <w:t>ال</w:t>
      </w:r>
      <w:r w:rsidRPr="00613BDF">
        <w:rPr>
          <w:rFonts w:hint="cs"/>
          <w:sz w:val="30"/>
          <w:szCs w:val="30"/>
          <w:rtl/>
          <w:lang w:bidi="ar-EG"/>
        </w:rPr>
        <w:t>ا</w:t>
      </w:r>
      <w:r w:rsidRPr="00613BDF">
        <w:rPr>
          <w:sz w:val="30"/>
          <w:szCs w:val="30"/>
          <w:rtl/>
        </w:rPr>
        <w:t>نكا مشاريع وهي"الخدمة العامة للأطفال والشباب"،</w:t>
      </w:r>
      <w:r w:rsidRPr="00613BDF">
        <w:rPr>
          <w:rFonts w:hint="cs"/>
          <w:sz w:val="30"/>
          <w:szCs w:val="30"/>
          <w:rtl/>
          <w:lang w:bidi="ar-EG"/>
        </w:rPr>
        <w:t xml:space="preserve"> و </w:t>
      </w:r>
      <w:r w:rsidRPr="00613BDF">
        <w:rPr>
          <w:sz w:val="30"/>
          <w:szCs w:val="30"/>
          <w:rtl/>
        </w:rPr>
        <w:t>"المستشفيات صديقة الأطفال"  و" الأطفال في مرحلة النمو المبكر"</w:t>
      </w:r>
      <w:r w:rsidRPr="00613BDF">
        <w:rPr>
          <w:rFonts w:hint="cs"/>
          <w:sz w:val="30"/>
          <w:szCs w:val="30"/>
          <w:rtl/>
          <w:lang w:bidi="ar-EG"/>
        </w:rPr>
        <w:t xml:space="preserve"> </w:t>
      </w:r>
      <w:r w:rsidRPr="00613BDF">
        <w:rPr>
          <w:sz w:val="30"/>
          <w:szCs w:val="30"/>
          <w:rtl/>
        </w:rPr>
        <w:t>اليونيسيف</w:t>
      </w:r>
      <w:r>
        <w:rPr>
          <w:sz w:val="30"/>
          <w:szCs w:val="30"/>
          <w:rtl/>
        </w:rPr>
        <w:t>)</w:t>
      </w:r>
      <w:r w:rsidRPr="00613BDF">
        <w:rPr>
          <w:sz w:val="30"/>
          <w:szCs w:val="30"/>
          <w:rtl/>
        </w:rPr>
        <w:t>،</w:t>
      </w:r>
      <w:r w:rsidRPr="00613BDF">
        <w:rPr>
          <w:rFonts w:hint="cs"/>
          <w:sz w:val="30"/>
          <w:szCs w:val="30"/>
          <w:rtl/>
          <w:lang w:bidi="ar-EG"/>
        </w:rPr>
        <w:t xml:space="preserve"> </w:t>
      </w:r>
      <w:r w:rsidRPr="00613BDF">
        <w:rPr>
          <w:sz w:val="30"/>
          <w:szCs w:val="30"/>
          <w:rtl/>
        </w:rPr>
        <w:t xml:space="preserve">وقامت بتنظيم تجمع </w:t>
      </w:r>
      <w:r w:rsidRPr="00613BDF">
        <w:rPr>
          <w:rFonts w:hint="cs"/>
          <w:sz w:val="30"/>
          <w:szCs w:val="30"/>
          <w:rtl/>
          <w:lang w:bidi="ar-EG"/>
        </w:rPr>
        <w:t>من أجل ا</w:t>
      </w:r>
      <w:r w:rsidRPr="00613BDF">
        <w:rPr>
          <w:sz w:val="30"/>
          <w:szCs w:val="30"/>
          <w:rtl/>
        </w:rPr>
        <w:t>لسلام،</w:t>
      </w:r>
      <w:r w:rsidRPr="00613BDF">
        <w:rPr>
          <w:rFonts w:hint="cs"/>
          <w:sz w:val="30"/>
          <w:szCs w:val="30"/>
          <w:rtl/>
          <w:lang w:bidi="ar-EG"/>
        </w:rPr>
        <w:t xml:space="preserve"> </w:t>
      </w:r>
      <w:r w:rsidRPr="00613BDF">
        <w:rPr>
          <w:sz w:val="30"/>
          <w:szCs w:val="30"/>
          <w:rtl/>
        </w:rPr>
        <w:t>واجتماعات مناقشة،</w:t>
      </w:r>
      <w:r w:rsidRPr="00613BDF">
        <w:rPr>
          <w:rFonts w:hint="cs"/>
          <w:sz w:val="30"/>
          <w:szCs w:val="30"/>
          <w:rtl/>
          <w:lang w:bidi="ar-EG"/>
        </w:rPr>
        <w:t xml:space="preserve"> </w:t>
      </w:r>
      <w:r w:rsidRPr="00613BDF">
        <w:rPr>
          <w:sz w:val="30"/>
          <w:szCs w:val="30"/>
          <w:rtl/>
        </w:rPr>
        <w:t xml:space="preserve">وشاركت في عمليات تدريب. </w:t>
      </w:r>
    </w:p>
    <w:p w:rsidR="00406863" w:rsidRPr="00406863" w:rsidRDefault="00406863" w:rsidP="00406863">
      <w:pPr>
        <w:pStyle w:val="BodyText2"/>
        <w:spacing w:line="120" w:lineRule="exact"/>
        <w:ind w:left="1030" w:right="810"/>
        <w:jc w:val="both"/>
        <w:outlineLvl w:val="0"/>
        <w:rPr>
          <w:b/>
          <w:bCs/>
          <w:sz w:val="12"/>
          <w:szCs w:val="30"/>
          <w:rtl/>
        </w:rPr>
      </w:pPr>
    </w:p>
    <w:p w:rsidR="00CB4538" w:rsidRPr="00613BDF" w:rsidRDefault="00CB4538" w:rsidP="00406863">
      <w:pPr>
        <w:pStyle w:val="BodyText2"/>
        <w:spacing w:after="120" w:line="400" w:lineRule="exact"/>
        <w:ind w:left="1030" w:right="810"/>
        <w:jc w:val="both"/>
        <w:outlineLvl w:val="0"/>
        <w:rPr>
          <w:b/>
          <w:bCs/>
          <w:sz w:val="30"/>
          <w:szCs w:val="30"/>
          <w:rtl/>
        </w:rPr>
      </w:pPr>
      <w:r w:rsidRPr="00613BDF">
        <w:rPr>
          <w:b/>
          <w:bCs/>
          <w:sz w:val="30"/>
          <w:szCs w:val="30"/>
          <w:rtl/>
        </w:rPr>
        <w:t xml:space="preserve">رابطة </w:t>
      </w:r>
      <w:r w:rsidRPr="00613BDF">
        <w:rPr>
          <w:rFonts w:hint="cs"/>
          <w:b/>
          <w:bCs/>
          <w:sz w:val="30"/>
          <w:szCs w:val="30"/>
          <w:rtl/>
          <w:lang w:bidi="ar-EG"/>
        </w:rPr>
        <w:t xml:space="preserve"> ز.إس.ر.</w:t>
      </w:r>
      <w:r w:rsidRPr="00613BDF">
        <w:rPr>
          <w:b/>
          <w:bCs/>
          <w:sz w:val="30"/>
          <w:szCs w:val="30"/>
          <w:rtl/>
        </w:rPr>
        <w:t>"الأمل"- كوشاني</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شاركت رابطة</w:t>
      </w:r>
      <w:r w:rsidRPr="00613BDF">
        <w:rPr>
          <w:rFonts w:hint="cs"/>
          <w:sz w:val="30"/>
          <w:szCs w:val="30"/>
          <w:rtl/>
          <w:lang w:bidi="ar-EG"/>
        </w:rPr>
        <w:t xml:space="preserve"> </w:t>
      </w:r>
      <w:r w:rsidRPr="00613BDF">
        <w:rPr>
          <w:sz w:val="30"/>
          <w:szCs w:val="30"/>
          <w:rtl/>
        </w:rPr>
        <w:t>"الأمل"،</w:t>
      </w:r>
      <w:r w:rsidRPr="00613BDF">
        <w:rPr>
          <w:rFonts w:hint="cs"/>
          <w:sz w:val="30"/>
          <w:szCs w:val="30"/>
          <w:rtl/>
          <w:lang w:bidi="ar-EG"/>
        </w:rPr>
        <w:t xml:space="preserve"> </w:t>
      </w:r>
      <w:r w:rsidRPr="00613BDF">
        <w:rPr>
          <w:sz w:val="30"/>
          <w:szCs w:val="30"/>
          <w:rtl/>
        </w:rPr>
        <w:t xml:space="preserve">إلى جانب الحكم المحلي، في معرض "سوق الفرص"، بدعم من مؤسسة كونراد أديناور.  </w:t>
      </w:r>
      <w:r w:rsidRPr="00613BDF">
        <w:rPr>
          <w:rFonts w:hint="cs"/>
          <w:sz w:val="30"/>
          <w:szCs w:val="30"/>
          <w:rtl/>
          <w:lang w:bidi="ar-EG"/>
        </w:rPr>
        <w:t xml:space="preserve">كما </w:t>
      </w:r>
      <w:r w:rsidRPr="00613BDF">
        <w:rPr>
          <w:sz w:val="30"/>
          <w:szCs w:val="30"/>
          <w:rtl/>
        </w:rPr>
        <w:t xml:space="preserve">شاركت الرابطة في العديد من اجتماعات المناقشة وحلقات العمل. </w:t>
      </w:r>
    </w:p>
    <w:p w:rsidR="00CB4538" w:rsidRPr="00613BDF" w:rsidRDefault="005216A0" w:rsidP="005216A0">
      <w:pPr>
        <w:pStyle w:val="BodyText2"/>
        <w:spacing w:after="120" w:line="400" w:lineRule="exact"/>
        <w:ind w:left="1030" w:right="810"/>
        <w:jc w:val="both"/>
        <w:outlineLvl w:val="0"/>
        <w:rPr>
          <w:rFonts w:hint="cs"/>
          <w:sz w:val="30"/>
          <w:szCs w:val="30"/>
          <w:rtl/>
          <w:lang w:bidi="ar-EG"/>
        </w:rPr>
      </w:pPr>
      <w:r>
        <w:rPr>
          <w:b/>
          <w:bCs/>
          <w:sz w:val="30"/>
          <w:szCs w:val="30"/>
          <w:rtl/>
        </w:rPr>
        <w:br w:type="page"/>
      </w:r>
      <w:r w:rsidR="00CB4538" w:rsidRPr="00406863">
        <w:rPr>
          <w:b/>
          <w:bCs/>
          <w:sz w:val="32"/>
          <w:szCs w:val="32"/>
          <w:rtl/>
        </w:rPr>
        <w:t>أهم أنشطة منظم</w:t>
      </w:r>
      <w:r w:rsidR="00CB4538" w:rsidRPr="00406863">
        <w:rPr>
          <w:rFonts w:hint="cs"/>
          <w:b/>
          <w:bCs/>
          <w:sz w:val="32"/>
          <w:szCs w:val="32"/>
          <w:rtl/>
          <w:lang w:bidi="ar-EG"/>
        </w:rPr>
        <w:t>ة</w:t>
      </w:r>
      <w:r w:rsidR="00CB4538" w:rsidRPr="00406863">
        <w:rPr>
          <w:b/>
          <w:bCs/>
          <w:sz w:val="30"/>
          <w:szCs w:val="30"/>
          <w:rtl/>
        </w:rPr>
        <w:t xml:space="preserve"> </w:t>
      </w:r>
      <w:r w:rsidR="00CB4538" w:rsidRPr="00406863">
        <w:rPr>
          <w:sz w:val="30"/>
          <w:szCs w:val="30"/>
          <w:lang w:val="en-GB"/>
        </w:rPr>
        <w:t>OOWM</w:t>
      </w:r>
      <w:r w:rsidR="00CB4538" w:rsidRPr="00613BDF">
        <w:rPr>
          <w:rFonts w:hint="cs"/>
          <w:sz w:val="30"/>
          <w:szCs w:val="30"/>
          <w:rtl/>
          <w:lang w:bidi="ar-EG"/>
        </w:rPr>
        <w:t>:</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كانت أهم المشاريع والأنشطة التي </w:t>
      </w:r>
      <w:r w:rsidRPr="00613BDF">
        <w:rPr>
          <w:rFonts w:hint="cs"/>
          <w:sz w:val="30"/>
          <w:szCs w:val="30"/>
          <w:rtl/>
          <w:lang w:bidi="ar-EG"/>
        </w:rPr>
        <w:t>اض</w:t>
      </w:r>
      <w:r w:rsidRPr="00613BDF">
        <w:rPr>
          <w:sz w:val="30"/>
          <w:szCs w:val="30"/>
          <w:rtl/>
        </w:rPr>
        <w:t>طلع</w:t>
      </w:r>
      <w:r w:rsidRPr="00613BDF">
        <w:rPr>
          <w:rFonts w:hint="cs"/>
          <w:sz w:val="30"/>
          <w:szCs w:val="30"/>
          <w:rtl/>
          <w:lang w:bidi="ar-EG"/>
        </w:rPr>
        <w:t>ت</w:t>
      </w:r>
      <w:r w:rsidRPr="00613BDF">
        <w:rPr>
          <w:sz w:val="30"/>
          <w:szCs w:val="30"/>
          <w:rtl/>
        </w:rPr>
        <w:t xml:space="preserve"> بها هذه المنظمة في </w:t>
      </w:r>
      <w:r w:rsidRPr="00613BDF">
        <w:rPr>
          <w:rFonts w:hint="cs"/>
          <w:sz w:val="30"/>
          <w:szCs w:val="30"/>
          <w:rtl/>
          <w:lang w:bidi="ar-EG"/>
        </w:rPr>
        <w:t>ال</w:t>
      </w:r>
      <w:r w:rsidRPr="00613BDF">
        <w:rPr>
          <w:sz w:val="30"/>
          <w:szCs w:val="30"/>
          <w:rtl/>
        </w:rPr>
        <w:t xml:space="preserve">سنوات العديدة السابقة ما يلي: </w:t>
      </w:r>
    </w:p>
    <w:p w:rsidR="00CB4538" w:rsidRDefault="00CB4538" w:rsidP="00CB4538">
      <w:pPr>
        <w:pStyle w:val="BodyText2"/>
        <w:spacing w:after="120" w:line="400" w:lineRule="exact"/>
        <w:ind w:left="1030" w:right="810"/>
        <w:jc w:val="both"/>
        <w:rPr>
          <w:rFonts w:hint="cs"/>
          <w:sz w:val="30"/>
          <w:szCs w:val="30"/>
          <w:rtl/>
        </w:rPr>
      </w:pPr>
      <w:r w:rsidRPr="00613BDF">
        <w:rPr>
          <w:sz w:val="30"/>
          <w:szCs w:val="30"/>
          <w:rtl/>
        </w:rPr>
        <w:t xml:space="preserve"> </w:t>
      </w:r>
      <w:r w:rsidRPr="00613BDF">
        <w:rPr>
          <w:b/>
          <w:bCs/>
          <w:sz w:val="30"/>
          <w:szCs w:val="30"/>
          <w:rtl/>
        </w:rPr>
        <w:t>إعلان المقاصد المشتركة للحركة النسائية</w:t>
      </w:r>
      <w:r w:rsidRPr="00613BDF">
        <w:rPr>
          <w:sz w:val="30"/>
          <w:szCs w:val="30"/>
          <w:rtl/>
        </w:rPr>
        <w:t xml:space="preserve"> - وهو إعلان أرسل إلى </w:t>
      </w:r>
      <w:r w:rsidRPr="00613BDF">
        <w:rPr>
          <w:rFonts w:hint="cs"/>
          <w:sz w:val="30"/>
          <w:szCs w:val="30"/>
          <w:rtl/>
          <w:lang w:bidi="ar-EG"/>
        </w:rPr>
        <w:t>جميع راب</w:t>
      </w:r>
      <w:r w:rsidRPr="00613BDF">
        <w:rPr>
          <w:sz w:val="30"/>
          <w:szCs w:val="30"/>
          <w:rtl/>
        </w:rPr>
        <w:t>طات المرأة في جمهورية مقدونيا التي وافقت على التعاون وإبداء التضامن في ما يتعلق بالهدف المشترك وهو - رفا</w:t>
      </w:r>
      <w:r w:rsidRPr="00613BDF">
        <w:rPr>
          <w:rFonts w:hint="cs"/>
          <w:sz w:val="30"/>
          <w:szCs w:val="30"/>
          <w:rtl/>
          <w:lang w:bidi="ar-EG"/>
        </w:rPr>
        <w:t>ه</w:t>
      </w:r>
      <w:r w:rsidRPr="00613BDF">
        <w:rPr>
          <w:sz w:val="30"/>
          <w:szCs w:val="30"/>
          <w:rtl/>
        </w:rPr>
        <w:t xml:space="preserve"> المرأة، </w:t>
      </w:r>
      <w:r w:rsidRPr="00613BDF">
        <w:rPr>
          <w:rFonts w:hint="cs"/>
          <w:sz w:val="30"/>
          <w:szCs w:val="30"/>
          <w:rtl/>
          <w:lang w:bidi="ar-EG"/>
        </w:rPr>
        <w:t>وال</w:t>
      </w:r>
      <w:r w:rsidRPr="00613BDF">
        <w:rPr>
          <w:sz w:val="30"/>
          <w:szCs w:val="30"/>
          <w:rtl/>
        </w:rPr>
        <w:t>قضاء على التعصب وال</w:t>
      </w:r>
      <w:r w:rsidRPr="00613BDF">
        <w:rPr>
          <w:rFonts w:hint="cs"/>
          <w:sz w:val="30"/>
          <w:szCs w:val="30"/>
          <w:rtl/>
          <w:lang w:bidi="ar-EG"/>
        </w:rPr>
        <w:t xml:space="preserve">مواجهات </w:t>
      </w:r>
      <w:r w:rsidRPr="00613BDF">
        <w:rPr>
          <w:sz w:val="30"/>
          <w:szCs w:val="30"/>
          <w:rtl/>
        </w:rPr>
        <w:t xml:space="preserve">المدفوعة بالمصالح الفردية. </w:t>
      </w:r>
      <w:r>
        <w:rPr>
          <w:sz w:val="30"/>
          <w:szCs w:val="30"/>
          <w:rtl/>
        </w:rPr>
        <w:t>(</w:t>
      </w:r>
      <w:r w:rsidRPr="00613BDF">
        <w:rPr>
          <w:sz w:val="30"/>
          <w:szCs w:val="30"/>
          <w:rtl/>
        </w:rPr>
        <w:t>1995)</w:t>
      </w:r>
    </w:p>
    <w:p w:rsidR="00F3508C" w:rsidRPr="00F3508C" w:rsidRDefault="00F3508C" w:rsidP="00F3508C">
      <w:pPr>
        <w:pStyle w:val="BodyText2"/>
        <w:spacing w:line="120" w:lineRule="exact"/>
        <w:ind w:left="1030" w:right="810"/>
        <w:jc w:val="both"/>
        <w:rPr>
          <w:rFonts w:hint="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المرأة والسياسة</w:t>
      </w:r>
      <w:r w:rsidRPr="00613BDF">
        <w:rPr>
          <w:rFonts w:hint="cs"/>
          <w:b/>
          <w:bCs/>
          <w:sz w:val="30"/>
          <w:szCs w:val="30"/>
          <w:rtl/>
          <w:lang w:bidi="ar-EG"/>
        </w:rPr>
        <w:t xml:space="preserve"> </w:t>
      </w:r>
      <w:r>
        <w:rPr>
          <w:b/>
          <w:bCs/>
          <w:sz w:val="30"/>
          <w:szCs w:val="30"/>
          <w:rtl/>
        </w:rPr>
        <w:t>(</w:t>
      </w:r>
      <w:r w:rsidRPr="00613BDF">
        <w:rPr>
          <w:b/>
          <w:bCs/>
          <w:sz w:val="30"/>
          <w:szCs w:val="30"/>
          <w:rtl/>
        </w:rPr>
        <w:t>كانون الثاني/ يناير  1998)</w:t>
      </w:r>
      <w:r w:rsidRPr="00613BDF">
        <w:rPr>
          <w:sz w:val="30"/>
          <w:szCs w:val="30"/>
          <w:rtl/>
        </w:rPr>
        <w:t xml:space="preserve">- </w:t>
      </w:r>
      <w:r w:rsidRPr="00613BDF">
        <w:rPr>
          <w:rFonts w:hint="cs"/>
          <w:sz w:val="30"/>
          <w:szCs w:val="30"/>
          <w:rtl/>
          <w:lang w:bidi="ar-EG"/>
        </w:rPr>
        <w:t xml:space="preserve">عقد اجتماع </w:t>
      </w:r>
      <w:r w:rsidRPr="00613BDF">
        <w:rPr>
          <w:sz w:val="30"/>
          <w:szCs w:val="30"/>
          <w:rtl/>
        </w:rPr>
        <w:t>علمي دولي ناجم عن طلب تطبيق نموذج الانتخابات المتناسبة في قانون الانتخابات الجديد في جمهورية مقدونيا ت</w:t>
      </w:r>
      <w:r w:rsidRPr="00613BDF">
        <w:rPr>
          <w:rFonts w:hint="cs"/>
          <w:sz w:val="30"/>
          <w:szCs w:val="30"/>
          <w:rtl/>
          <w:lang w:bidi="ar-EG"/>
        </w:rPr>
        <w:t>ر</w:t>
      </w:r>
      <w:r w:rsidRPr="00613BDF">
        <w:rPr>
          <w:sz w:val="30"/>
          <w:szCs w:val="30"/>
          <w:rtl/>
        </w:rPr>
        <w:t>ق</w:t>
      </w:r>
      <w:r w:rsidRPr="00613BDF">
        <w:rPr>
          <w:rFonts w:hint="cs"/>
          <w:sz w:val="30"/>
          <w:szCs w:val="30"/>
          <w:rtl/>
          <w:lang w:bidi="ar-EG"/>
        </w:rPr>
        <w:t>ب</w:t>
      </w:r>
      <w:r w:rsidRPr="00613BDF">
        <w:rPr>
          <w:sz w:val="30"/>
          <w:szCs w:val="30"/>
          <w:rtl/>
        </w:rPr>
        <w:t>ا للانتخابات البرلمانية عام 1998.  وقد أ</w:t>
      </w:r>
      <w:r w:rsidRPr="00613BDF">
        <w:rPr>
          <w:rFonts w:hint="cs"/>
          <w:sz w:val="30"/>
          <w:szCs w:val="30"/>
          <w:rtl/>
          <w:lang w:bidi="ar-EG"/>
        </w:rPr>
        <w:t>ع</w:t>
      </w:r>
      <w:r w:rsidRPr="00613BDF">
        <w:rPr>
          <w:sz w:val="30"/>
          <w:szCs w:val="30"/>
          <w:rtl/>
        </w:rPr>
        <w:t xml:space="preserve">د كتيب شامل يحمل نفس العنوان. </w:t>
      </w:r>
    </w:p>
    <w:p w:rsidR="00406863" w:rsidRPr="00406863" w:rsidRDefault="00406863" w:rsidP="00406863">
      <w:pPr>
        <w:pStyle w:val="BodyText2"/>
        <w:spacing w:line="120" w:lineRule="exact"/>
        <w:ind w:left="1030" w:right="810"/>
        <w:jc w:val="both"/>
        <w:rPr>
          <w:b/>
          <w:b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مذكرة حقوق المرأة</w:t>
      </w:r>
      <w:r w:rsidRPr="00613BDF">
        <w:rPr>
          <w:sz w:val="30"/>
          <w:szCs w:val="30"/>
          <w:rtl/>
        </w:rPr>
        <w:t xml:space="preserve"> - تم ترويج</w:t>
      </w:r>
      <w:r w:rsidRPr="00613BDF">
        <w:rPr>
          <w:rFonts w:hint="cs"/>
          <w:sz w:val="30"/>
          <w:szCs w:val="30"/>
          <w:rtl/>
          <w:lang w:bidi="ar-EG"/>
        </w:rPr>
        <w:t xml:space="preserve">ها في </w:t>
      </w:r>
      <w:r w:rsidRPr="00613BDF">
        <w:rPr>
          <w:sz w:val="30"/>
          <w:szCs w:val="30"/>
          <w:rtl/>
        </w:rPr>
        <w:t xml:space="preserve">8 آذار/ مارس 1998 </w:t>
      </w:r>
      <w:r w:rsidRPr="00613BDF">
        <w:rPr>
          <w:rFonts w:hint="cs"/>
          <w:sz w:val="30"/>
          <w:szCs w:val="30"/>
          <w:rtl/>
          <w:lang w:bidi="ar-EG"/>
        </w:rPr>
        <w:t>وأ</w:t>
      </w:r>
      <w:r w:rsidRPr="00613BDF">
        <w:rPr>
          <w:sz w:val="30"/>
          <w:szCs w:val="30"/>
          <w:rtl/>
        </w:rPr>
        <w:t>رسل</w:t>
      </w:r>
      <w:r w:rsidRPr="00613BDF">
        <w:rPr>
          <w:rFonts w:hint="cs"/>
          <w:sz w:val="30"/>
          <w:szCs w:val="30"/>
          <w:rtl/>
          <w:lang w:bidi="ar-EG"/>
        </w:rPr>
        <w:t>ت</w:t>
      </w:r>
      <w:r w:rsidRPr="00613BDF">
        <w:rPr>
          <w:sz w:val="30"/>
          <w:szCs w:val="30"/>
          <w:rtl/>
        </w:rPr>
        <w:t xml:space="preserve"> إلى جميع الأحزاب السياسية من أجل تحديد نسبة 30</w:t>
      </w:r>
      <w:r w:rsidRPr="00613BDF">
        <w:rPr>
          <w:rFonts w:hint="cs"/>
          <w:sz w:val="30"/>
          <w:szCs w:val="30"/>
          <w:rtl/>
          <w:lang w:bidi="ar-EG"/>
        </w:rPr>
        <w:t xml:space="preserve"> </w:t>
      </w:r>
      <w:r w:rsidRPr="00613BDF">
        <w:rPr>
          <w:sz w:val="30"/>
          <w:szCs w:val="30"/>
          <w:rtl/>
        </w:rPr>
        <w:t xml:space="preserve">في المائة كحصة للمرأة في قوائم المرشحين.  وطلب إلى الأحزاب السياسية أن تشكل جماعات نسائية في الأحزاب تعمل كقوة داخلية،مع تلقي الدعم من المنظمات غير حكومية التي تدعو إلى </w:t>
      </w:r>
      <w:r w:rsidRPr="00613BDF">
        <w:rPr>
          <w:rFonts w:hint="cs"/>
          <w:sz w:val="30"/>
          <w:szCs w:val="30"/>
          <w:rtl/>
          <w:lang w:bidi="ar-EG"/>
        </w:rPr>
        <w:t>إدراج ا</w:t>
      </w:r>
      <w:r w:rsidRPr="00613BDF">
        <w:rPr>
          <w:sz w:val="30"/>
          <w:szCs w:val="30"/>
          <w:rtl/>
        </w:rPr>
        <w:t>لمرأة</w:t>
      </w:r>
      <w:r w:rsidRPr="00613BDF">
        <w:rPr>
          <w:rFonts w:hint="cs"/>
          <w:sz w:val="30"/>
          <w:szCs w:val="30"/>
          <w:rtl/>
          <w:lang w:bidi="ar-EG"/>
        </w:rPr>
        <w:t xml:space="preserve"> مباشرة</w:t>
      </w:r>
      <w:r w:rsidRPr="00613BDF">
        <w:rPr>
          <w:sz w:val="30"/>
          <w:szCs w:val="30"/>
          <w:rtl/>
        </w:rPr>
        <w:t xml:space="preserve"> في قوائم </w:t>
      </w:r>
      <w:r w:rsidRPr="00613BDF">
        <w:rPr>
          <w:rFonts w:hint="cs"/>
          <w:sz w:val="30"/>
          <w:szCs w:val="30"/>
          <w:rtl/>
          <w:lang w:bidi="ar-EG"/>
        </w:rPr>
        <w:t>ال</w:t>
      </w:r>
      <w:r w:rsidRPr="00613BDF">
        <w:rPr>
          <w:sz w:val="30"/>
          <w:szCs w:val="30"/>
          <w:rtl/>
        </w:rPr>
        <w:t>مرشحي</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ل</w:t>
      </w:r>
      <w:r w:rsidRPr="00613BDF">
        <w:rPr>
          <w:sz w:val="30"/>
          <w:szCs w:val="30"/>
          <w:rtl/>
        </w:rPr>
        <w:t>لانتخابات،</w:t>
      </w:r>
      <w:r w:rsidRPr="00613BDF">
        <w:rPr>
          <w:rFonts w:hint="cs"/>
          <w:sz w:val="30"/>
          <w:szCs w:val="30"/>
          <w:rtl/>
          <w:lang w:bidi="ar-EG"/>
        </w:rPr>
        <w:t xml:space="preserve"> </w:t>
      </w:r>
      <w:r w:rsidRPr="00613BDF">
        <w:rPr>
          <w:sz w:val="30"/>
          <w:szCs w:val="30"/>
          <w:rtl/>
        </w:rPr>
        <w:t>وزيادة عدد النساء المنتخبات لتولي مناصب حكومية ولكي يص</w:t>
      </w:r>
      <w:r w:rsidRPr="00613BDF">
        <w:rPr>
          <w:rFonts w:hint="cs"/>
          <w:sz w:val="30"/>
          <w:szCs w:val="30"/>
          <w:rtl/>
          <w:lang w:bidi="ar-EG"/>
        </w:rPr>
        <w:t>ب</w:t>
      </w:r>
      <w:r w:rsidRPr="00613BDF">
        <w:rPr>
          <w:sz w:val="30"/>
          <w:szCs w:val="30"/>
          <w:rtl/>
        </w:rPr>
        <w:t xml:space="preserve">حن أعضاء في البرلمان. </w:t>
      </w:r>
    </w:p>
    <w:p w:rsidR="00EC0775" w:rsidRDefault="00CB4538" w:rsidP="00CB4538">
      <w:pPr>
        <w:pStyle w:val="BodyText2"/>
        <w:spacing w:after="120" w:line="400" w:lineRule="exact"/>
        <w:ind w:left="1030" w:right="810"/>
        <w:jc w:val="both"/>
        <w:rPr>
          <w:rFonts w:hint="cs"/>
          <w:sz w:val="30"/>
          <w:szCs w:val="30"/>
          <w:rtl/>
        </w:rPr>
      </w:pPr>
      <w:r w:rsidRPr="00613BDF">
        <w:rPr>
          <w:b/>
          <w:bCs/>
          <w:sz w:val="30"/>
          <w:szCs w:val="30"/>
          <w:rtl/>
        </w:rPr>
        <w:t xml:space="preserve"> القوائم النسائية في الانتخابات</w:t>
      </w:r>
      <w:r w:rsidRPr="00613BDF">
        <w:rPr>
          <w:sz w:val="30"/>
          <w:szCs w:val="30"/>
          <w:rtl/>
        </w:rPr>
        <w:t xml:space="preserve"> – </w:t>
      </w:r>
      <w:r w:rsidRPr="00613BDF">
        <w:rPr>
          <w:rFonts w:hint="cs"/>
          <w:sz w:val="30"/>
          <w:szCs w:val="30"/>
          <w:rtl/>
          <w:lang w:bidi="ar-EG"/>
        </w:rPr>
        <w:t>بدأت منظمة</w:t>
      </w:r>
      <w:r w:rsidRPr="00613BDF">
        <w:rPr>
          <w:sz w:val="30"/>
          <w:szCs w:val="30"/>
          <w:lang w:val="en-GB"/>
        </w:rPr>
        <w:t>OOWM</w:t>
      </w:r>
      <w:r w:rsidRPr="00613BDF">
        <w:rPr>
          <w:sz w:val="30"/>
          <w:szCs w:val="30"/>
          <w:rtl/>
        </w:rPr>
        <w:t xml:space="preserve">  في إطلاق قوائم المرشحين من المواطنين </w:t>
      </w:r>
      <w:r w:rsidRPr="00613BDF">
        <w:rPr>
          <w:rFonts w:hint="cs"/>
          <w:sz w:val="30"/>
          <w:szCs w:val="30"/>
          <w:rtl/>
          <w:lang w:bidi="ar-EG"/>
        </w:rPr>
        <w:t xml:space="preserve">المؤلفة من النساء </w:t>
      </w:r>
      <w:r w:rsidRPr="00613BDF">
        <w:rPr>
          <w:sz w:val="30"/>
          <w:szCs w:val="30"/>
          <w:rtl/>
        </w:rPr>
        <w:t xml:space="preserve">فقط </w:t>
      </w:r>
      <w:r w:rsidRPr="00613BDF">
        <w:rPr>
          <w:rFonts w:hint="cs"/>
          <w:sz w:val="30"/>
          <w:szCs w:val="30"/>
          <w:rtl/>
          <w:lang w:bidi="ar-EG"/>
        </w:rPr>
        <w:t xml:space="preserve">للاشتراك في </w:t>
      </w:r>
      <w:r w:rsidRPr="00613BDF">
        <w:rPr>
          <w:sz w:val="30"/>
          <w:szCs w:val="30"/>
          <w:rtl/>
        </w:rPr>
        <w:t>الانتخابات المحلية عامي 1996</w:t>
      </w:r>
      <w:r w:rsidRPr="00613BDF">
        <w:rPr>
          <w:rFonts w:hint="cs"/>
          <w:sz w:val="30"/>
          <w:szCs w:val="30"/>
          <w:rtl/>
          <w:lang w:bidi="ar-EG"/>
        </w:rPr>
        <w:t xml:space="preserve"> و</w:t>
      </w:r>
      <w:r w:rsidRPr="00613BDF">
        <w:rPr>
          <w:sz w:val="30"/>
          <w:szCs w:val="30"/>
          <w:rtl/>
        </w:rPr>
        <w:t xml:space="preserve">2000 في بيتولا. </w:t>
      </w:r>
      <w:r w:rsidRPr="00613BDF">
        <w:rPr>
          <w:rFonts w:hint="cs"/>
          <w:sz w:val="30"/>
          <w:szCs w:val="30"/>
          <w:rtl/>
          <w:lang w:bidi="ar-EG"/>
        </w:rPr>
        <w:t>و</w:t>
      </w:r>
      <w:r w:rsidRPr="00613BDF">
        <w:rPr>
          <w:sz w:val="30"/>
          <w:szCs w:val="30"/>
          <w:rtl/>
        </w:rPr>
        <w:t>حظيت القائمة بتعاطف غير محدد،بيد أن الأحزاب السياسية عارضت</w:t>
      </w:r>
      <w:r w:rsidRPr="00613BDF">
        <w:rPr>
          <w:rFonts w:hint="cs"/>
          <w:sz w:val="30"/>
          <w:szCs w:val="30"/>
          <w:rtl/>
          <w:lang w:bidi="ar-EG"/>
        </w:rPr>
        <w:t>ها</w:t>
      </w:r>
      <w:r w:rsidRPr="00613BDF">
        <w:rPr>
          <w:sz w:val="30"/>
          <w:szCs w:val="30"/>
          <w:rtl/>
        </w:rPr>
        <w:t xml:space="preserve"> بشدة.</w:t>
      </w:r>
    </w:p>
    <w:p w:rsidR="00EC0775" w:rsidRPr="00EC0775" w:rsidRDefault="00EC0775" w:rsidP="00EC0775">
      <w:pPr>
        <w:pStyle w:val="BodyText2"/>
        <w:spacing w:line="120" w:lineRule="exact"/>
        <w:ind w:left="1030" w:right="810"/>
        <w:jc w:val="both"/>
        <w:rPr>
          <w:rFonts w:hint="cs"/>
          <w:b/>
          <w:bCs/>
          <w:sz w:val="12"/>
          <w:szCs w:val="30"/>
          <w:rtl/>
        </w:rPr>
      </w:pPr>
    </w:p>
    <w:p w:rsidR="00EC0775" w:rsidRDefault="00CB4538" w:rsidP="00CB4538">
      <w:pPr>
        <w:pStyle w:val="BodyText2"/>
        <w:spacing w:after="120" w:line="400" w:lineRule="exact"/>
        <w:ind w:left="1030" w:right="810"/>
        <w:jc w:val="both"/>
        <w:rPr>
          <w:rFonts w:hint="cs"/>
          <w:sz w:val="30"/>
          <w:szCs w:val="30"/>
          <w:rtl/>
        </w:rPr>
      </w:pPr>
      <w:r w:rsidRPr="00613BDF">
        <w:rPr>
          <w:b/>
          <w:bCs/>
          <w:sz w:val="30"/>
          <w:szCs w:val="30"/>
          <w:rtl/>
        </w:rPr>
        <w:t>رصد الانتخابات</w:t>
      </w:r>
      <w:r w:rsidRPr="00613BDF">
        <w:rPr>
          <w:sz w:val="30"/>
          <w:szCs w:val="30"/>
          <w:rtl/>
        </w:rPr>
        <w:t xml:space="preserve"> – </w:t>
      </w:r>
      <w:r w:rsidRPr="00613BDF">
        <w:rPr>
          <w:rFonts w:hint="cs"/>
          <w:sz w:val="30"/>
          <w:szCs w:val="30"/>
          <w:rtl/>
          <w:lang w:bidi="ar-EG"/>
        </w:rPr>
        <w:t xml:space="preserve">رصد أعضاء في </w:t>
      </w:r>
      <w:r w:rsidRPr="00613BDF">
        <w:rPr>
          <w:sz w:val="30"/>
          <w:szCs w:val="30"/>
          <w:rtl/>
        </w:rPr>
        <w:t>منظم</w:t>
      </w:r>
      <w:r w:rsidRPr="00613BDF">
        <w:rPr>
          <w:rFonts w:hint="cs"/>
          <w:sz w:val="30"/>
          <w:szCs w:val="30"/>
          <w:rtl/>
          <w:lang w:bidi="ar-EG"/>
        </w:rPr>
        <w:t xml:space="preserve">ة </w:t>
      </w:r>
      <w:r w:rsidRPr="00613BDF">
        <w:rPr>
          <w:sz w:val="30"/>
          <w:szCs w:val="30"/>
          <w:lang w:val="en-GB"/>
        </w:rPr>
        <w:t>OOWM</w:t>
      </w:r>
      <w:r w:rsidRPr="00613BDF">
        <w:rPr>
          <w:sz w:val="30"/>
          <w:szCs w:val="30"/>
          <w:rtl/>
        </w:rPr>
        <w:t xml:space="preserve"> الانتخابات البرلمانية.  وفي ما يتعلق بالانتخابات،عقدت منظمة </w:t>
      </w:r>
      <w:r w:rsidRPr="00613BDF">
        <w:rPr>
          <w:sz w:val="30"/>
          <w:szCs w:val="30"/>
          <w:lang w:val="en-GB"/>
        </w:rPr>
        <w:t>OOWM</w:t>
      </w:r>
      <w:r w:rsidRPr="00613BDF">
        <w:rPr>
          <w:sz w:val="30"/>
          <w:szCs w:val="30"/>
          <w:rtl/>
        </w:rPr>
        <w:t xml:space="preserve"> اجتماعا قبل الانتخابات </w:t>
      </w:r>
      <w:r w:rsidRPr="00613BDF">
        <w:rPr>
          <w:rFonts w:hint="cs"/>
          <w:sz w:val="30"/>
          <w:szCs w:val="30"/>
          <w:rtl/>
          <w:lang w:bidi="ar-EG"/>
        </w:rPr>
        <w:t xml:space="preserve">ألقت فيه </w:t>
      </w:r>
      <w:r w:rsidRPr="00613BDF">
        <w:rPr>
          <w:sz w:val="30"/>
          <w:szCs w:val="30"/>
          <w:rtl/>
        </w:rPr>
        <w:t xml:space="preserve">جميع المرشحات </w:t>
      </w:r>
      <w:r w:rsidRPr="00613BDF">
        <w:rPr>
          <w:rFonts w:hint="cs"/>
          <w:sz w:val="30"/>
          <w:szCs w:val="30"/>
          <w:rtl/>
          <w:lang w:bidi="ar-EG"/>
        </w:rPr>
        <w:t xml:space="preserve">خطبا أمام </w:t>
      </w:r>
      <w:r w:rsidRPr="00613BDF">
        <w:rPr>
          <w:sz w:val="30"/>
          <w:szCs w:val="30"/>
          <w:rtl/>
        </w:rPr>
        <w:t xml:space="preserve">شبكة منظمة </w:t>
      </w:r>
      <w:r w:rsidRPr="00613BDF">
        <w:rPr>
          <w:sz w:val="30"/>
          <w:szCs w:val="30"/>
          <w:lang w:val="en-GB"/>
        </w:rPr>
        <w:t>OOWM</w:t>
      </w:r>
      <w:r w:rsidRPr="00613BDF">
        <w:rPr>
          <w:sz w:val="30"/>
          <w:szCs w:val="30"/>
          <w:rtl/>
        </w:rPr>
        <w:t xml:space="preserve"> ب</w:t>
      </w:r>
      <w:r w:rsidRPr="00613BDF">
        <w:rPr>
          <w:rFonts w:hint="cs"/>
          <w:sz w:val="30"/>
          <w:szCs w:val="30"/>
          <w:rtl/>
          <w:lang w:bidi="ar-EG"/>
        </w:rPr>
        <w:t>كامل هيئتها</w:t>
      </w:r>
      <w:r w:rsidRPr="00613BDF">
        <w:rPr>
          <w:sz w:val="30"/>
          <w:szCs w:val="30"/>
          <w:rtl/>
        </w:rPr>
        <w:t>.  و</w:t>
      </w:r>
      <w:r w:rsidRPr="00613BDF">
        <w:rPr>
          <w:rFonts w:hint="cs"/>
          <w:sz w:val="30"/>
          <w:szCs w:val="30"/>
          <w:rtl/>
          <w:lang w:bidi="ar-EG"/>
        </w:rPr>
        <w:t>نظمت الدعوة من أجل انتخاب ا</w:t>
      </w:r>
      <w:r w:rsidRPr="00613BDF">
        <w:rPr>
          <w:sz w:val="30"/>
          <w:szCs w:val="30"/>
          <w:rtl/>
        </w:rPr>
        <w:t>لمر</w:t>
      </w:r>
      <w:r w:rsidRPr="00613BDF">
        <w:rPr>
          <w:rFonts w:hint="cs"/>
          <w:sz w:val="30"/>
          <w:szCs w:val="30"/>
          <w:rtl/>
          <w:lang w:bidi="ar-EG"/>
        </w:rPr>
        <w:t>أ</w:t>
      </w:r>
      <w:r w:rsidRPr="00613BDF">
        <w:rPr>
          <w:sz w:val="30"/>
          <w:szCs w:val="30"/>
          <w:rtl/>
        </w:rPr>
        <w:t>ة تحت شعار"المرأة من أجل المرأة"،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ا</w:t>
      </w:r>
      <w:r w:rsidRPr="00613BDF">
        <w:rPr>
          <w:sz w:val="30"/>
          <w:szCs w:val="30"/>
          <w:rtl/>
        </w:rPr>
        <w:t>ستخدم</w:t>
      </w:r>
      <w:r w:rsidRPr="00613BDF">
        <w:rPr>
          <w:rFonts w:hint="cs"/>
          <w:sz w:val="30"/>
          <w:szCs w:val="30"/>
          <w:rtl/>
          <w:lang w:bidi="ar-EG"/>
        </w:rPr>
        <w:t>ت</w:t>
      </w:r>
      <w:r w:rsidRPr="00613BDF">
        <w:rPr>
          <w:sz w:val="30"/>
          <w:szCs w:val="30"/>
          <w:rtl/>
        </w:rPr>
        <w:t xml:space="preserve"> </w:t>
      </w:r>
      <w:r w:rsidRPr="00613BDF">
        <w:rPr>
          <w:rFonts w:hint="cs"/>
          <w:sz w:val="30"/>
          <w:szCs w:val="30"/>
          <w:rtl/>
          <w:lang w:bidi="ar-EG"/>
        </w:rPr>
        <w:t xml:space="preserve">هذا الشعار </w:t>
      </w:r>
      <w:r w:rsidRPr="00613BDF">
        <w:rPr>
          <w:sz w:val="30"/>
          <w:szCs w:val="30"/>
          <w:rtl/>
        </w:rPr>
        <w:t xml:space="preserve">منظمة </w:t>
      </w:r>
      <w:r w:rsidRPr="00613BDF">
        <w:rPr>
          <w:sz w:val="30"/>
          <w:szCs w:val="30"/>
          <w:lang w:val="en-GB"/>
        </w:rPr>
        <w:t>OOWM</w:t>
      </w:r>
      <w:r w:rsidRPr="00613BDF">
        <w:rPr>
          <w:sz w:val="30"/>
          <w:szCs w:val="30"/>
          <w:rtl/>
        </w:rPr>
        <w:t xml:space="preserve"> م</w:t>
      </w:r>
      <w:r w:rsidRPr="00613BDF">
        <w:rPr>
          <w:rFonts w:hint="cs"/>
          <w:sz w:val="30"/>
          <w:szCs w:val="30"/>
          <w:rtl/>
          <w:lang w:bidi="ar-EG"/>
        </w:rPr>
        <w:t xml:space="preserve">ن أجل </w:t>
      </w:r>
      <w:r w:rsidRPr="00613BDF">
        <w:rPr>
          <w:sz w:val="30"/>
          <w:szCs w:val="30"/>
          <w:rtl/>
        </w:rPr>
        <w:t>حشد المؤيدين للمرأة في الانتخابات المحلية عام 2000 وفي الانتخابات البرلمانية عام 2002 عندما وزع ملصق خاص تحت عنوان30 في المائة في القوائم = 30في المائة في البرلمان.</w:t>
      </w:r>
    </w:p>
    <w:p w:rsidR="00EC0775" w:rsidRPr="00EC0775" w:rsidRDefault="00EC0775" w:rsidP="00EC0775">
      <w:pPr>
        <w:pStyle w:val="BodyText2"/>
        <w:spacing w:line="120" w:lineRule="exact"/>
        <w:ind w:left="1030" w:right="810"/>
        <w:jc w:val="both"/>
        <w:rPr>
          <w:rFonts w:hint="cs"/>
          <w:b/>
          <w:bCs/>
          <w:sz w:val="12"/>
          <w:szCs w:val="30"/>
          <w:rtl/>
        </w:rPr>
      </w:pPr>
    </w:p>
    <w:p w:rsidR="00EC0775" w:rsidRDefault="00CB4538" w:rsidP="00CB4538">
      <w:pPr>
        <w:pStyle w:val="BodyText2"/>
        <w:spacing w:after="120" w:line="400" w:lineRule="exact"/>
        <w:ind w:left="1030" w:right="810"/>
        <w:jc w:val="both"/>
        <w:rPr>
          <w:rFonts w:hint="cs"/>
          <w:sz w:val="30"/>
          <w:szCs w:val="30"/>
          <w:rtl/>
        </w:rPr>
      </w:pPr>
      <w:r w:rsidRPr="00613BDF">
        <w:rPr>
          <w:b/>
          <w:bCs/>
          <w:sz w:val="30"/>
          <w:szCs w:val="30"/>
          <w:rtl/>
        </w:rPr>
        <w:t xml:space="preserve">الانتخابات </w:t>
      </w:r>
      <w:r w:rsidRPr="00613BDF">
        <w:rPr>
          <w:rFonts w:hint="cs"/>
          <w:b/>
          <w:bCs/>
          <w:sz w:val="30"/>
          <w:szCs w:val="30"/>
          <w:rtl/>
          <w:lang w:bidi="ar-EG"/>
        </w:rPr>
        <w:t>ال</w:t>
      </w:r>
      <w:r w:rsidRPr="00613BDF">
        <w:rPr>
          <w:b/>
          <w:bCs/>
          <w:sz w:val="30"/>
          <w:szCs w:val="30"/>
          <w:rtl/>
        </w:rPr>
        <w:t>رئاسية عام 1999</w:t>
      </w:r>
      <w:r w:rsidRPr="00613BDF">
        <w:rPr>
          <w:sz w:val="30"/>
          <w:szCs w:val="30"/>
          <w:rtl/>
        </w:rPr>
        <w:t xml:space="preserve">- </w:t>
      </w:r>
      <w:r w:rsidRPr="00613BDF">
        <w:rPr>
          <w:rFonts w:hint="cs"/>
          <w:sz w:val="30"/>
          <w:szCs w:val="30"/>
          <w:rtl/>
          <w:lang w:bidi="ar-EG"/>
        </w:rPr>
        <w:t>عقدت م</w:t>
      </w:r>
      <w:r w:rsidRPr="00613BDF">
        <w:rPr>
          <w:sz w:val="30"/>
          <w:szCs w:val="30"/>
          <w:rtl/>
        </w:rPr>
        <w:t>نظم</w:t>
      </w:r>
      <w:r w:rsidRPr="00613BDF">
        <w:rPr>
          <w:rFonts w:hint="cs"/>
          <w:sz w:val="30"/>
          <w:szCs w:val="30"/>
          <w:rtl/>
          <w:lang w:bidi="ar-EG"/>
        </w:rPr>
        <w:t xml:space="preserve">ة </w:t>
      </w:r>
      <w:r w:rsidRPr="00613BDF">
        <w:rPr>
          <w:sz w:val="30"/>
          <w:szCs w:val="30"/>
          <w:lang w:val="en-GB"/>
        </w:rPr>
        <w:t>OOWM</w:t>
      </w:r>
      <w:r w:rsidRPr="00613BDF">
        <w:rPr>
          <w:sz w:val="30"/>
          <w:szCs w:val="30"/>
          <w:rtl/>
        </w:rPr>
        <w:t xml:space="preserve"> اجتماعات خاصة </w:t>
      </w:r>
      <w:r w:rsidRPr="00613BDF">
        <w:rPr>
          <w:rFonts w:hint="cs"/>
          <w:sz w:val="30"/>
          <w:szCs w:val="30"/>
          <w:rtl/>
          <w:lang w:bidi="ar-EG"/>
        </w:rPr>
        <w:t xml:space="preserve">قبل </w:t>
      </w:r>
      <w:r w:rsidRPr="00613BDF">
        <w:rPr>
          <w:sz w:val="30"/>
          <w:szCs w:val="30"/>
          <w:rtl/>
        </w:rPr>
        <w:t>عقد الانتخابات مع كل من المرشح</w:t>
      </w:r>
      <w:r w:rsidRPr="00613BDF">
        <w:rPr>
          <w:rFonts w:hint="cs"/>
          <w:sz w:val="30"/>
          <w:szCs w:val="30"/>
          <w:rtl/>
          <w:lang w:bidi="ar-EG"/>
        </w:rPr>
        <w:t>تين</w:t>
      </w:r>
      <w:r w:rsidRPr="00613BDF">
        <w:rPr>
          <w:sz w:val="30"/>
          <w:szCs w:val="30"/>
          <w:rtl/>
        </w:rPr>
        <w:t xml:space="preserve"> </w:t>
      </w:r>
      <w:r w:rsidRPr="00613BDF">
        <w:rPr>
          <w:rFonts w:hint="cs"/>
          <w:sz w:val="30"/>
          <w:szCs w:val="30"/>
          <w:rtl/>
          <w:lang w:bidi="ar-EG"/>
        </w:rPr>
        <w:t>ل</w:t>
      </w:r>
      <w:r w:rsidRPr="00613BDF">
        <w:rPr>
          <w:sz w:val="30"/>
          <w:szCs w:val="30"/>
          <w:rtl/>
        </w:rPr>
        <w:t>لرئاسة،</w:t>
      </w:r>
      <w:r w:rsidRPr="00613BDF">
        <w:rPr>
          <w:rFonts w:hint="cs"/>
          <w:sz w:val="30"/>
          <w:szCs w:val="30"/>
          <w:rtl/>
          <w:lang w:bidi="ar-EG"/>
        </w:rPr>
        <w:t xml:space="preserve"> </w:t>
      </w:r>
      <w:r w:rsidRPr="00613BDF">
        <w:rPr>
          <w:sz w:val="30"/>
          <w:szCs w:val="30"/>
          <w:rtl/>
        </w:rPr>
        <w:t xml:space="preserve">حيث </w:t>
      </w:r>
      <w:r w:rsidRPr="00613BDF">
        <w:rPr>
          <w:rFonts w:hint="cs"/>
          <w:sz w:val="30"/>
          <w:szCs w:val="30"/>
          <w:rtl/>
          <w:lang w:bidi="ar-EG"/>
        </w:rPr>
        <w:t xml:space="preserve">أعلنت </w:t>
      </w:r>
      <w:r w:rsidRPr="00613BDF">
        <w:rPr>
          <w:sz w:val="30"/>
          <w:szCs w:val="30"/>
          <w:rtl/>
        </w:rPr>
        <w:t xml:space="preserve">النساء اللاتي </w:t>
      </w:r>
      <w:r w:rsidRPr="00613BDF">
        <w:rPr>
          <w:rFonts w:hint="cs"/>
          <w:sz w:val="30"/>
          <w:szCs w:val="30"/>
          <w:rtl/>
          <w:lang w:bidi="ar-EG"/>
        </w:rPr>
        <w:t>أ</w:t>
      </w:r>
      <w:r w:rsidRPr="00613BDF">
        <w:rPr>
          <w:sz w:val="30"/>
          <w:szCs w:val="30"/>
          <w:rtl/>
        </w:rPr>
        <w:t>تين من جميع أنحاء جمهورية مقدونيا عن طلباته</w:t>
      </w:r>
      <w:r w:rsidRPr="00613BDF">
        <w:rPr>
          <w:rFonts w:hint="cs"/>
          <w:sz w:val="30"/>
          <w:szCs w:val="30"/>
          <w:rtl/>
          <w:lang w:bidi="ar-EG"/>
        </w:rPr>
        <w:t xml:space="preserve">ن </w:t>
      </w:r>
      <w:r w:rsidRPr="00613BDF">
        <w:rPr>
          <w:sz w:val="30"/>
          <w:szCs w:val="30"/>
          <w:rtl/>
        </w:rPr>
        <w:t>بصورة مباشرة،</w:t>
      </w:r>
      <w:r w:rsidRPr="00613BDF">
        <w:rPr>
          <w:rFonts w:hint="cs"/>
          <w:sz w:val="30"/>
          <w:szCs w:val="30"/>
          <w:rtl/>
          <w:lang w:bidi="ar-EG"/>
        </w:rPr>
        <w:t xml:space="preserve"> وع</w:t>
      </w:r>
      <w:r w:rsidRPr="00613BDF">
        <w:rPr>
          <w:sz w:val="30"/>
          <w:szCs w:val="30"/>
          <w:rtl/>
        </w:rPr>
        <w:t xml:space="preserve">ما </w:t>
      </w:r>
      <w:r w:rsidRPr="00613BDF">
        <w:rPr>
          <w:rFonts w:hint="cs"/>
          <w:sz w:val="30"/>
          <w:szCs w:val="30"/>
          <w:rtl/>
          <w:lang w:bidi="ar-EG"/>
        </w:rPr>
        <w:t xml:space="preserve">ينتظرنه </w:t>
      </w:r>
      <w:r w:rsidRPr="00613BDF">
        <w:rPr>
          <w:sz w:val="30"/>
          <w:szCs w:val="30"/>
          <w:rtl/>
        </w:rPr>
        <w:t>من المرشح</w:t>
      </w:r>
      <w:r w:rsidRPr="00613BDF">
        <w:rPr>
          <w:rFonts w:hint="cs"/>
          <w:sz w:val="30"/>
          <w:szCs w:val="30"/>
          <w:rtl/>
          <w:lang w:bidi="ar-EG"/>
        </w:rPr>
        <w:t>ت</w:t>
      </w:r>
      <w:r w:rsidRPr="00613BDF">
        <w:rPr>
          <w:sz w:val="30"/>
          <w:szCs w:val="30"/>
          <w:rtl/>
        </w:rPr>
        <w:t>ين.</w:t>
      </w:r>
    </w:p>
    <w:p w:rsidR="00EC0775" w:rsidRPr="00EC0775" w:rsidRDefault="00EC0775" w:rsidP="00EC0775">
      <w:pPr>
        <w:pStyle w:val="BodyText2"/>
        <w:spacing w:line="120" w:lineRule="exact"/>
        <w:ind w:left="1030" w:right="810"/>
        <w:jc w:val="both"/>
        <w:rPr>
          <w:rFonts w:hint="cs"/>
          <w:b/>
          <w:b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عالم بلا حدود</w:t>
      </w:r>
      <w:r w:rsidRPr="00613BDF">
        <w:rPr>
          <w:sz w:val="30"/>
          <w:szCs w:val="30"/>
          <w:rtl/>
        </w:rPr>
        <w:t xml:space="preserve"> - هذا مشروع تميزت مرحلته الأولى بمناقشة التسامح فقد شاركت فيه منظمة الأمن والتعاون في أوربا، وممثلو المنظمات الدولية الأخرى، </w:t>
      </w:r>
      <w:r w:rsidRPr="00613BDF">
        <w:rPr>
          <w:rFonts w:hint="cs"/>
          <w:sz w:val="30"/>
          <w:szCs w:val="30"/>
          <w:rtl/>
          <w:lang w:bidi="ar-EG"/>
        </w:rPr>
        <w:t xml:space="preserve">وصدر بشأنه </w:t>
      </w:r>
      <w:r w:rsidRPr="00613BDF">
        <w:rPr>
          <w:sz w:val="30"/>
          <w:szCs w:val="30"/>
          <w:rtl/>
        </w:rPr>
        <w:t xml:space="preserve">منشور خاص. </w:t>
      </w:r>
      <w:r>
        <w:rPr>
          <w:sz w:val="30"/>
          <w:szCs w:val="30"/>
          <w:rtl/>
        </w:rPr>
        <w:t>(</w:t>
      </w:r>
      <w:r w:rsidRPr="00613BDF">
        <w:rPr>
          <w:sz w:val="30"/>
          <w:szCs w:val="30"/>
          <w:rtl/>
        </w:rPr>
        <w:t xml:space="preserve">1999). </w:t>
      </w: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مراكز موارد المرأة</w:t>
      </w:r>
      <w:r w:rsidRPr="00613BDF">
        <w:rPr>
          <w:sz w:val="30"/>
          <w:szCs w:val="30"/>
          <w:rtl/>
        </w:rPr>
        <w:t xml:space="preserve"> – </w:t>
      </w:r>
      <w:r w:rsidRPr="00613BDF">
        <w:rPr>
          <w:rFonts w:hint="cs"/>
          <w:sz w:val="30"/>
          <w:szCs w:val="30"/>
          <w:rtl/>
          <w:lang w:bidi="ar-EG"/>
        </w:rPr>
        <w:t xml:space="preserve">أنشئ في </w:t>
      </w:r>
      <w:r w:rsidRPr="00613BDF">
        <w:rPr>
          <w:sz w:val="30"/>
          <w:szCs w:val="30"/>
          <w:lang w:val="en-GB"/>
        </w:rPr>
        <w:t>OOWM</w:t>
      </w:r>
      <w:r w:rsidRPr="00613BDF">
        <w:rPr>
          <w:rFonts w:hint="cs"/>
          <w:sz w:val="30"/>
          <w:szCs w:val="30"/>
          <w:rtl/>
          <w:lang w:bidi="ar-EG"/>
        </w:rPr>
        <w:t xml:space="preserve"> أحد ثمانية مراكز </w:t>
      </w:r>
      <w:r w:rsidRPr="00613BDF">
        <w:rPr>
          <w:sz w:val="30"/>
          <w:szCs w:val="30"/>
          <w:rtl/>
        </w:rPr>
        <w:t>للموارد تنتمي لأكبر عدد من منظم</w:t>
      </w:r>
      <w:r w:rsidRPr="00613BDF">
        <w:rPr>
          <w:rFonts w:hint="cs"/>
          <w:sz w:val="30"/>
          <w:szCs w:val="30"/>
          <w:rtl/>
          <w:lang w:bidi="ar-EG"/>
        </w:rPr>
        <w:t>ات</w:t>
      </w:r>
      <w:r w:rsidRPr="00613BDF">
        <w:rPr>
          <w:sz w:val="30"/>
          <w:szCs w:val="30"/>
          <w:rtl/>
        </w:rPr>
        <w:t xml:space="preserve"> المرأة غير الحكومية </w:t>
      </w:r>
      <w:r w:rsidRPr="00613BDF">
        <w:rPr>
          <w:rFonts w:hint="cs"/>
          <w:sz w:val="30"/>
          <w:szCs w:val="30"/>
          <w:rtl/>
          <w:lang w:bidi="ar-EG"/>
        </w:rPr>
        <w:t xml:space="preserve">وهو </w:t>
      </w:r>
      <w:r w:rsidRPr="00613BDF">
        <w:rPr>
          <w:sz w:val="30"/>
          <w:szCs w:val="30"/>
          <w:rtl/>
        </w:rPr>
        <w:t xml:space="preserve">ويحظى </w:t>
      </w:r>
      <w:r w:rsidRPr="00613BDF">
        <w:rPr>
          <w:rFonts w:hint="cs"/>
          <w:sz w:val="30"/>
          <w:szCs w:val="30"/>
          <w:rtl/>
          <w:lang w:bidi="ar-EG"/>
        </w:rPr>
        <w:t>ب</w:t>
      </w:r>
      <w:r w:rsidRPr="00613BDF">
        <w:rPr>
          <w:sz w:val="30"/>
          <w:szCs w:val="30"/>
          <w:rtl/>
        </w:rPr>
        <w:t xml:space="preserve">دعم من مركز جمهورية مقدونيا للتعاون الدولي. </w:t>
      </w:r>
      <w:r>
        <w:rPr>
          <w:sz w:val="30"/>
          <w:szCs w:val="30"/>
          <w:rtl/>
        </w:rPr>
        <w:t>(</w:t>
      </w:r>
      <w:r w:rsidRPr="00613BDF">
        <w:rPr>
          <w:sz w:val="30"/>
          <w:szCs w:val="30"/>
          <w:rtl/>
        </w:rPr>
        <w:t>شباط/ فبراير –2002،بما في ذلك عام 2004)</w:t>
      </w:r>
    </w:p>
    <w:p w:rsidR="00EC0775" w:rsidRDefault="00CB4538" w:rsidP="00CB4538">
      <w:pPr>
        <w:pStyle w:val="BodyText2"/>
        <w:spacing w:after="120" w:line="400" w:lineRule="exact"/>
        <w:ind w:left="1030" w:right="810"/>
        <w:jc w:val="both"/>
        <w:rPr>
          <w:rFonts w:hint="cs"/>
          <w:sz w:val="30"/>
          <w:szCs w:val="30"/>
          <w:rtl/>
        </w:rPr>
      </w:pPr>
      <w:r w:rsidRPr="00613BDF">
        <w:rPr>
          <w:rFonts w:hint="cs"/>
          <w:b/>
          <w:bCs/>
          <w:sz w:val="30"/>
          <w:szCs w:val="30"/>
          <w:rtl/>
          <w:lang w:bidi="ar-EG"/>
        </w:rPr>
        <w:t xml:space="preserve">محو الأمية </w:t>
      </w:r>
      <w:r w:rsidRPr="00613BDF">
        <w:rPr>
          <w:b/>
          <w:bCs/>
          <w:sz w:val="30"/>
          <w:szCs w:val="30"/>
          <w:rtl/>
        </w:rPr>
        <w:t>الأبجدية</w:t>
      </w:r>
      <w:r w:rsidRPr="00613BDF">
        <w:rPr>
          <w:rFonts w:hint="cs"/>
          <w:b/>
          <w:bCs/>
          <w:sz w:val="30"/>
          <w:szCs w:val="30"/>
          <w:rtl/>
          <w:lang w:bidi="ar-EG"/>
        </w:rPr>
        <w:t xml:space="preserve"> </w:t>
      </w:r>
      <w:r w:rsidRPr="00613BDF">
        <w:rPr>
          <w:b/>
          <w:bCs/>
          <w:sz w:val="30"/>
          <w:szCs w:val="30"/>
          <w:rtl/>
        </w:rPr>
        <w:t>وال</w:t>
      </w:r>
      <w:r w:rsidRPr="00613BDF">
        <w:rPr>
          <w:rFonts w:hint="cs"/>
          <w:b/>
          <w:bCs/>
          <w:sz w:val="30"/>
          <w:szCs w:val="30"/>
          <w:rtl/>
          <w:lang w:bidi="ar-EG"/>
        </w:rPr>
        <w:t>وظيفية</w:t>
      </w:r>
      <w:r w:rsidRPr="00613BDF">
        <w:rPr>
          <w:sz w:val="30"/>
          <w:szCs w:val="30"/>
          <w:rtl/>
        </w:rPr>
        <w:t xml:space="preserve"> – </w:t>
      </w:r>
      <w:r w:rsidRPr="00613BDF">
        <w:rPr>
          <w:rFonts w:hint="cs"/>
          <w:sz w:val="30"/>
          <w:szCs w:val="30"/>
          <w:rtl/>
          <w:lang w:bidi="ar-EG"/>
        </w:rPr>
        <w:t xml:space="preserve">هذا </w:t>
      </w:r>
      <w:r w:rsidRPr="00613BDF">
        <w:rPr>
          <w:sz w:val="30"/>
          <w:szCs w:val="30"/>
          <w:rtl/>
        </w:rPr>
        <w:t xml:space="preserve">المشروع </w:t>
      </w:r>
      <w:r w:rsidRPr="00613BDF">
        <w:rPr>
          <w:rFonts w:hint="cs"/>
          <w:sz w:val="30"/>
          <w:szCs w:val="30"/>
          <w:rtl/>
          <w:lang w:bidi="ar-EG"/>
        </w:rPr>
        <w:t xml:space="preserve">قضى على أمية </w:t>
      </w:r>
      <w:r w:rsidRPr="00613BDF">
        <w:rPr>
          <w:sz w:val="30"/>
          <w:szCs w:val="30"/>
          <w:rtl/>
        </w:rPr>
        <w:t>880</w:t>
      </w:r>
      <w:r w:rsidRPr="00613BDF">
        <w:rPr>
          <w:rFonts w:hint="cs"/>
          <w:sz w:val="30"/>
          <w:szCs w:val="30"/>
          <w:rtl/>
          <w:lang w:bidi="ar-EG"/>
        </w:rPr>
        <w:t xml:space="preserve"> </w:t>
      </w:r>
      <w:r w:rsidRPr="00613BDF">
        <w:rPr>
          <w:sz w:val="30"/>
          <w:szCs w:val="30"/>
          <w:rtl/>
        </w:rPr>
        <w:t>امرأة مقدونية وألبانية و</w:t>
      </w:r>
      <w:r w:rsidRPr="00613BDF">
        <w:rPr>
          <w:rFonts w:hint="cs"/>
          <w:sz w:val="30"/>
          <w:szCs w:val="30"/>
          <w:rtl/>
          <w:lang w:bidi="ar-EG"/>
        </w:rPr>
        <w:t>غجر</w:t>
      </w:r>
      <w:r w:rsidRPr="00613BDF">
        <w:rPr>
          <w:sz w:val="30"/>
          <w:szCs w:val="30"/>
          <w:rtl/>
        </w:rPr>
        <w:t xml:space="preserve">ية في </w:t>
      </w:r>
      <w:r w:rsidRPr="00613BDF">
        <w:rPr>
          <w:rFonts w:hint="cs"/>
          <w:sz w:val="30"/>
          <w:szCs w:val="30"/>
          <w:rtl/>
          <w:lang w:bidi="ar-EG"/>
        </w:rPr>
        <w:t xml:space="preserve">ستيب وفيليس وديبار وكيسيفو وبريليب. </w:t>
      </w:r>
      <w:r w:rsidRPr="00613BDF">
        <w:rPr>
          <w:sz w:val="30"/>
          <w:szCs w:val="30"/>
          <w:rtl/>
        </w:rPr>
        <w:t xml:space="preserve">وقدمت منظمة فيو </w:t>
      </w:r>
      <w:r w:rsidRPr="00613BDF">
        <w:rPr>
          <w:sz w:val="30"/>
          <w:szCs w:val="30"/>
          <w:lang w:val="en-GB"/>
        </w:rPr>
        <w:t>FIOO</w:t>
      </w:r>
      <w:r w:rsidRPr="00613BDF">
        <w:rPr>
          <w:rFonts w:hint="cs"/>
          <w:sz w:val="30"/>
          <w:szCs w:val="30"/>
          <w:rtl/>
          <w:lang w:bidi="ar-EG"/>
        </w:rPr>
        <w:t xml:space="preserve"> </w:t>
      </w:r>
      <w:r w:rsidRPr="00613BDF">
        <w:rPr>
          <w:sz w:val="30"/>
          <w:szCs w:val="30"/>
          <w:rtl/>
        </w:rPr>
        <w:t>-  مقدونيا ا</w:t>
      </w:r>
      <w:r w:rsidRPr="00613BDF">
        <w:rPr>
          <w:rFonts w:hint="cs"/>
          <w:sz w:val="30"/>
          <w:szCs w:val="30"/>
          <w:rtl/>
          <w:lang w:bidi="ar-EG"/>
        </w:rPr>
        <w:t>لد</w:t>
      </w:r>
      <w:r w:rsidRPr="00613BDF">
        <w:rPr>
          <w:sz w:val="30"/>
          <w:szCs w:val="30"/>
          <w:rtl/>
        </w:rPr>
        <w:t>ع</w:t>
      </w:r>
      <w:r w:rsidRPr="00613BDF">
        <w:rPr>
          <w:rFonts w:hint="cs"/>
          <w:sz w:val="30"/>
          <w:szCs w:val="30"/>
          <w:rtl/>
          <w:lang w:bidi="ar-EG"/>
        </w:rPr>
        <w:t>م</w:t>
      </w:r>
      <w:r w:rsidRPr="00613BDF">
        <w:rPr>
          <w:sz w:val="30"/>
          <w:szCs w:val="30"/>
          <w:rtl/>
        </w:rPr>
        <w:t xml:space="preserve"> له. </w:t>
      </w:r>
      <w:r>
        <w:rPr>
          <w:sz w:val="30"/>
          <w:szCs w:val="30"/>
          <w:rtl/>
        </w:rPr>
        <w:t>(</w:t>
      </w:r>
      <w:r w:rsidRPr="00613BDF">
        <w:rPr>
          <w:sz w:val="30"/>
          <w:szCs w:val="30"/>
          <w:rtl/>
        </w:rPr>
        <w:t>2000).</w:t>
      </w:r>
    </w:p>
    <w:p w:rsidR="00EC0775" w:rsidRPr="00EC0775" w:rsidRDefault="00EC0775" w:rsidP="00EC0775">
      <w:pPr>
        <w:pStyle w:val="BodyText2"/>
        <w:spacing w:line="120" w:lineRule="exact"/>
        <w:ind w:left="1030" w:right="810"/>
        <w:jc w:val="both"/>
        <w:rPr>
          <w:rFonts w:hint="cs"/>
          <w:b/>
          <w:bCs/>
          <w:sz w:val="12"/>
          <w:szCs w:val="30"/>
          <w:rtl/>
          <w:lang w:bidi="ar-EG"/>
        </w:rPr>
      </w:pPr>
    </w:p>
    <w:p w:rsidR="00CB4538" w:rsidRPr="00613BDF" w:rsidRDefault="00CB4538" w:rsidP="00CB4538">
      <w:pPr>
        <w:pStyle w:val="BodyText2"/>
        <w:spacing w:after="120" w:line="400" w:lineRule="exact"/>
        <w:ind w:left="1030" w:right="810"/>
        <w:jc w:val="both"/>
        <w:rPr>
          <w:sz w:val="30"/>
          <w:szCs w:val="30"/>
          <w:rtl/>
        </w:rPr>
      </w:pPr>
      <w:r w:rsidRPr="00613BDF">
        <w:rPr>
          <w:rFonts w:hint="cs"/>
          <w:b/>
          <w:bCs/>
          <w:sz w:val="30"/>
          <w:szCs w:val="30"/>
          <w:rtl/>
          <w:lang w:bidi="ar-EG"/>
        </w:rPr>
        <w:t>ال</w:t>
      </w:r>
      <w:r w:rsidRPr="00613BDF">
        <w:rPr>
          <w:b/>
          <w:bCs/>
          <w:sz w:val="30"/>
          <w:szCs w:val="30"/>
          <w:rtl/>
        </w:rPr>
        <w:t>طريقة الهولندية في تنمية الزهور</w:t>
      </w:r>
      <w:r w:rsidRPr="00613BDF">
        <w:rPr>
          <w:sz w:val="30"/>
          <w:szCs w:val="30"/>
          <w:rtl/>
        </w:rPr>
        <w:t xml:space="preserve"> – </w:t>
      </w:r>
      <w:r w:rsidRPr="00613BDF">
        <w:rPr>
          <w:rFonts w:hint="cs"/>
          <w:sz w:val="30"/>
          <w:szCs w:val="30"/>
          <w:rtl/>
          <w:lang w:bidi="ar-EG"/>
        </w:rPr>
        <w:t xml:space="preserve">هي </w:t>
      </w:r>
      <w:r w:rsidRPr="00613BDF">
        <w:rPr>
          <w:sz w:val="30"/>
          <w:szCs w:val="30"/>
          <w:rtl/>
        </w:rPr>
        <w:t>حلقة دراسية عن البستنة  اشترك فيها محاضر من هولندا، بدعم من الم</w:t>
      </w:r>
      <w:r w:rsidRPr="00613BDF">
        <w:rPr>
          <w:rFonts w:hint="cs"/>
          <w:sz w:val="30"/>
          <w:szCs w:val="30"/>
          <w:rtl/>
          <w:lang w:bidi="ar-EG"/>
        </w:rPr>
        <w:t>ؤ</w:t>
      </w:r>
      <w:r w:rsidRPr="00613BDF">
        <w:rPr>
          <w:sz w:val="30"/>
          <w:szCs w:val="30"/>
          <w:rtl/>
        </w:rPr>
        <w:t>سس</w:t>
      </w:r>
      <w:r w:rsidRPr="00613BDF">
        <w:rPr>
          <w:rFonts w:hint="cs"/>
          <w:sz w:val="30"/>
          <w:szCs w:val="30"/>
          <w:rtl/>
          <w:lang w:bidi="ar-EG"/>
        </w:rPr>
        <w:t xml:space="preserve">ة </w:t>
      </w:r>
      <w:r w:rsidRPr="00613BDF">
        <w:rPr>
          <w:sz w:val="30"/>
          <w:szCs w:val="30"/>
          <w:rtl/>
        </w:rPr>
        <w:t xml:space="preserve"> الهولندية.  ودرب</w:t>
      </w:r>
      <w:r w:rsidRPr="00613BDF">
        <w:rPr>
          <w:rFonts w:hint="cs"/>
          <w:sz w:val="30"/>
          <w:szCs w:val="30"/>
          <w:rtl/>
          <w:lang w:bidi="ar-EG"/>
        </w:rPr>
        <w:t>ت</w:t>
      </w:r>
      <w:r w:rsidRPr="00613BDF">
        <w:rPr>
          <w:sz w:val="30"/>
          <w:szCs w:val="30"/>
          <w:rtl/>
        </w:rPr>
        <w:t xml:space="preserve"> ثلاث</w:t>
      </w:r>
      <w:r w:rsidRPr="00613BDF">
        <w:rPr>
          <w:rFonts w:hint="cs"/>
          <w:sz w:val="30"/>
          <w:szCs w:val="30"/>
          <w:rtl/>
          <w:lang w:bidi="ar-EG"/>
        </w:rPr>
        <w:t>ون</w:t>
      </w:r>
      <w:r w:rsidRPr="00613BDF">
        <w:rPr>
          <w:sz w:val="30"/>
          <w:szCs w:val="30"/>
          <w:rtl/>
        </w:rPr>
        <w:t xml:space="preserve"> امرأة من سكوبي،</w:t>
      </w:r>
      <w:r w:rsidRPr="00613BDF">
        <w:rPr>
          <w:rFonts w:hint="cs"/>
          <w:sz w:val="30"/>
          <w:szCs w:val="30"/>
          <w:rtl/>
          <w:lang w:bidi="ar-EG"/>
        </w:rPr>
        <w:t xml:space="preserve"> و</w:t>
      </w:r>
      <w:r w:rsidRPr="00613BDF">
        <w:rPr>
          <w:sz w:val="30"/>
          <w:szCs w:val="30"/>
          <w:rtl/>
        </w:rPr>
        <w:t>ت</w:t>
      </w:r>
      <w:r w:rsidRPr="00613BDF">
        <w:rPr>
          <w:rFonts w:hint="cs"/>
          <w:sz w:val="30"/>
          <w:szCs w:val="30"/>
          <w:rtl/>
          <w:lang w:bidi="ar-EG"/>
        </w:rPr>
        <w:t>يت</w:t>
      </w:r>
      <w:r w:rsidRPr="00613BDF">
        <w:rPr>
          <w:sz w:val="30"/>
          <w:szCs w:val="30"/>
          <w:rtl/>
        </w:rPr>
        <w:t>وفو،</w:t>
      </w:r>
      <w:r w:rsidRPr="00613BDF">
        <w:rPr>
          <w:rFonts w:hint="cs"/>
          <w:sz w:val="30"/>
          <w:szCs w:val="30"/>
          <w:rtl/>
          <w:lang w:bidi="ar-EG"/>
        </w:rPr>
        <w:t xml:space="preserve"> </w:t>
      </w:r>
      <w:r w:rsidRPr="00613BDF">
        <w:rPr>
          <w:sz w:val="30"/>
          <w:szCs w:val="30"/>
          <w:rtl/>
        </w:rPr>
        <w:t>وأ</w:t>
      </w:r>
      <w:r w:rsidRPr="00613BDF">
        <w:rPr>
          <w:rFonts w:hint="cs"/>
          <w:sz w:val="30"/>
          <w:szCs w:val="30"/>
          <w:rtl/>
          <w:lang w:bidi="ar-EG"/>
        </w:rPr>
        <w:t>وه</w:t>
      </w:r>
      <w:r w:rsidRPr="00613BDF">
        <w:rPr>
          <w:sz w:val="30"/>
          <w:szCs w:val="30"/>
          <w:rtl/>
        </w:rPr>
        <w:t>ريد على تنمية الزهور و</w:t>
      </w:r>
      <w:r w:rsidRPr="00613BDF">
        <w:rPr>
          <w:rFonts w:hint="cs"/>
          <w:sz w:val="30"/>
          <w:szCs w:val="30"/>
          <w:rtl/>
          <w:lang w:bidi="ar-EG"/>
        </w:rPr>
        <w:t>بيع</w:t>
      </w:r>
      <w:r w:rsidRPr="00613BDF">
        <w:rPr>
          <w:sz w:val="30"/>
          <w:szCs w:val="30"/>
          <w:rtl/>
        </w:rPr>
        <w:t xml:space="preserve">ها. </w:t>
      </w:r>
    </w:p>
    <w:p w:rsidR="00EC0775" w:rsidRPr="00EC0775" w:rsidRDefault="00EC0775" w:rsidP="00EC0775">
      <w:pPr>
        <w:pStyle w:val="BodyText2"/>
        <w:spacing w:line="120" w:lineRule="exact"/>
        <w:ind w:left="1030" w:right="810"/>
        <w:jc w:val="both"/>
        <w:rPr>
          <w:rFonts w:hint="cs"/>
          <w:b/>
          <w:bCs/>
          <w:sz w:val="12"/>
          <w:szCs w:val="30"/>
          <w:rtl/>
        </w:rPr>
      </w:pPr>
    </w:p>
    <w:p w:rsidR="00CB4538" w:rsidRPr="00613BDF" w:rsidRDefault="00CB4538" w:rsidP="00CB4538">
      <w:pPr>
        <w:pStyle w:val="BodyText2"/>
        <w:spacing w:after="120" w:line="400" w:lineRule="exact"/>
        <w:ind w:left="1030" w:right="810"/>
        <w:jc w:val="both"/>
        <w:rPr>
          <w:rFonts w:hint="cs"/>
          <w:sz w:val="30"/>
          <w:szCs w:val="30"/>
          <w:rtl/>
        </w:rPr>
      </w:pPr>
      <w:r w:rsidRPr="00613BDF">
        <w:rPr>
          <w:b/>
          <w:bCs/>
          <w:sz w:val="30"/>
          <w:szCs w:val="30"/>
          <w:rtl/>
        </w:rPr>
        <w:t>الحوار ا</w:t>
      </w:r>
      <w:r w:rsidRPr="00613BDF">
        <w:rPr>
          <w:rFonts w:hint="cs"/>
          <w:b/>
          <w:bCs/>
          <w:sz w:val="30"/>
          <w:szCs w:val="30"/>
          <w:rtl/>
          <w:lang w:bidi="ar-EG"/>
        </w:rPr>
        <w:t>لعرقي-</w:t>
      </w:r>
      <w:r w:rsidRPr="00613BDF">
        <w:rPr>
          <w:b/>
          <w:bCs/>
          <w:sz w:val="30"/>
          <w:szCs w:val="30"/>
          <w:rtl/>
        </w:rPr>
        <w:t xml:space="preserve"> رؤية امرأة</w:t>
      </w:r>
      <w:r w:rsidRPr="00613BDF">
        <w:rPr>
          <w:sz w:val="30"/>
          <w:szCs w:val="30"/>
          <w:rtl/>
        </w:rPr>
        <w:t xml:space="preserve"> - يحظى هذا </w:t>
      </w:r>
      <w:r w:rsidRPr="00613BDF">
        <w:rPr>
          <w:rFonts w:hint="cs"/>
          <w:sz w:val="30"/>
          <w:szCs w:val="30"/>
          <w:rtl/>
          <w:lang w:bidi="ar-EG"/>
        </w:rPr>
        <w:t>ال</w:t>
      </w:r>
      <w:r w:rsidRPr="00613BDF">
        <w:rPr>
          <w:sz w:val="30"/>
          <w:szCs w:val="30"/>
          <w:rtl/>
        </w:rPr>
        <w:t xml:space="preserve">مشروع بدعم مؤسسة فريدريش إيبرت.  وحضر حلقات العمل ممثلون من رابطات المرأة </w:t>
      </w:r>
      <w:r w:rsidRPr="00613BDF">
        <w:rPr>
          <w:rFonts w:hint="cs"/>
          <w:sz w:val="30"/>
          <w:szCs w:val="30"/>
          <w:rtl/>
          <w:lang w:bidi="ar-EG"/>
        </w:rPr>
        <w:t xml:space="preserve">الألبانية والفلاشية </w:t>
      </w:r>
      <w:r w:rsidRPr="00613BDF">
        <w:rPr>
          <w:sz w:val="30"/>
          <w:szCs w:val="30"/>
          <w:rtl/>
        </w:rPr>
        <w:t>وال</w:t>
      </w:r>
      <w:r w:rsidRPr="00613BDF">
        <w:rPr>
          <w:rFonts w:hint="cs"/>
          <w:sz w:val="30"/>
          <w:szCs w:val="30"/>
          <w:rtl/>
          <w:lang w:bidi="ar-EG"/>
        </w:rPr>
        <w:t xml:space="preserve">غجرية </w:t>
      </w:r>
      <w:r w:rsidRPr="00613BDF">
        <w:rPr>
          <w:sz w:val="30"/>
          <w:szCs w:val="30"/>
          <w:rtl/>
        </w:rPr>
        <w:t>والتركية وا</w:t>
      </w:r>
      <w:r w:rsidRPr="00613BDF">
        <w:rPr>
          <w:rFonts w:hint="cs"/>
          <w:sz w:val="30"/>
          <w:szCs w:val="30"/>
          <w:rtl/>
          <w:lang w:bidi="ar-EG"/>
        </w:rPr>
        <w:t>لصربية</w:t>
      </w:r>
      <w:r w:rsidRPr="00613BDF">
        <w:rPr>
          <w:sz w:val="30"/>
          <w:szCs w:val="30"/>
          <w:rtl/>
        </w:rPr>
        <w:t xml:space="preserve">. </w:t>
      </w:r>
      <w:r w:rsidRPr="00613BDF">
        <w:rPr>
          <w:rFonts w:hint="cs"/>
          <w:sz w:val="30"/>
          <w:szCs w:val="30"/>
          <w:rtl/>
          <w:lang w:bidi="ar-EG"/>
        </w:rPr>
        <w:t>صدر</w:t>
      </w:r>
      <w:r w:rsidRPr="00613BDF">
        <w:rPr>
          <w:sz w:val="30"/>
          <w:szCs w:val="30"/>
          <w:rtl/>
        </w:rPr>
        <w:t xml:space="preserve"> منشور </w:t>
      </w:r>
      <w:r>
        <w:rPr>
          <w:sz w:val="30"/>
          <w:szCs w:val="30"/>
          <w:rtl/>
        </w:rPr>
        <w:t>(</w:t>
      </w:r>
      <w:r w:rsidRPr="00613BDF">
        <w:rPr>
          <w:sz w:val="30"/>
          <w:szCs w:val="30"/>
          <w:rtl/>
        </w:rPr>
        <w:t>2001)</w:t>
      </w:r>
      <w:r w:rsidRPr="00613BDF">
        <w:rPr>
          <w:rFonts w:hint="cs"/>
          <w:sz w:val="30"/>
          <w:szCs w:val="30"/>
          <w:rtl/>
        </w:rPr>
        <w:t>.</w:t>
      </w: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 xml:space="preserve">أوقفوا الاتجار بالمرأة </w:t>
      </w:r>
      <w:r w:rsidRPr="00613BDF">
        <w:rPr>
          <w:rFonts w:hint="cs"/>
          <w:b/>
          <w:bCs/>
          <w:sz w:val="30"/>
          <w:szCs w:val="30"/>
          <w:rtl/>
          <w:lang w:bidi="ar-EG"/>
        </w:rPr>
        <w:t>واست</w:t>
      </w:r>
      <w:r w:rsidRPr="00613BDF">
        <w:rPr>
          <w:b/>
          <w:bCs/>
          <w:sz w:val="30"/>
          <w:szCs w:val="30"/>
          <w:rtl/>
        </w:rPr>
        <w:t>غلال المرأة والفتاة جنسيا</w:t>
      </w:r>
      <w:r w:rsidRPr="00613BDF">
        <w:rPr>
          <w:sz w:val="30"/>
          <w:szCs w:val="30"/>
          <w:rtl/>
        </w:rPr>
        <w:t xml:space="preserve"> – </w:t>
      </w:r>
      <w:r w:rsidRPr="00613BDF">
        <w:rPr>
          <w:rFonts w:hint="cs"/>
          <w:sz w:val="30"/>
          <w:szCs w:val="30"/>
          <w:rtl/>
          <w:lang w:bidi="ar-EG"/>
        </w:rPr>
        <w:t>اجتماع للخبراء</w:t>
      </w:r>
      <w:r w:rsidRPr="00613BDF">
        <w:rPr>
          <w:sz w:val="30"/>
          <w:szCs w:val="30"/>
          <w:rtl/>
        </w:rPr>
        <w:t xml:space="preserve"> </w:t>
      </w:r>
      <w:r w:rsidRPr="00613BDF">
        <w:rPr>
          <w:rFonts w:hint="cs"/>
          <w:sz w:val="30"/>
          <w:szCs w:val="30"/>
          <w:rtl/>
          <w:lang w:bidi="ar-EG"/>
        </w:rPr>
        <w:t xml:space="preserve">الذين </w:t>
      </w:r>
      <w:r w:rsidRPr="00613BDF">
        <w:rPr>
          <w:sz w:val="30"/>
          <w:szCs w:val="30"/>
          <w:rtl/>
        </w:rPr>
        <w:t>يمثلون الشرطة والقضاء ومهنة القانون،</w:t>
      </w:r>
      <w:r w:rsidRPr="00613BDF">
        <w:rPr>
          <w:rFonts w:hint="cs"/>
          <w:sz w:val="30"/>
          <w:szCs w:val="30"/>
          <w:rtl/>
          <w:lang w:bidi="ar-EG"/>
        </w:rPr>
        <w:t xml:space="preserve"> </w:t>
      </w:r>
      <w:r w:rsidRPr="00613BDF">
        <w:rPr>
          <w:sz w:val="30"/>
          <w:szCs w:val="30"/>
          <w:rtl/>
        </w:rPr>
        <w:t xml:space="preserve">ومنظمة الأمن والتعاون في أوربا،والمنظمة </w:t>
      </w:r>
      <w:r w:rsidRPr="00613BDF">
        <w:rPr>
          <w:rFonts w:hint="cs"/>
          <w:sz w:val="30"/>
          <w:szCs w:val="30"/>
          <w:rtl/>
          <w:lang w:bidi="ar-EG"/>
        </w:rPr>
        <w:t>ال</w:t>
      </w:r>
      <w:r w:rsidRPr="00613BDF">
        <w:rPr>
          <w:sz w:val="30"/>
          <w:szCs w:val="30"/>
          <w:rtl/>
        </w:rPr>
        <w:t xml:space="preserve">دولية </w:t>
      </w:r>
      <w:r w:rsidRPr="00613BDF">
        <w:rPr>
          <w:rFonts w:hint="cs"/>
          <w:sz w:val="30"/>
          <w:szCs w:val="30"/>
          <w:rtl/>
          <w:lang w:bidi="ar-EG"/>
        </w:rPr>
        <w:t>ل</w:t>
      </w:r>
      <w:r w:rsidRPr="00613BDF">
        <w:rPr>
          <w:sz w:val="30"/>
          <w:szCs w:val="30"/>
          <w:rtl/>
        </w:rPr>
        <w:t xml:space="preserve">لهجرة، </w:t>
      </w:r>
      <w:r w:rsidRPr="00613BDF">
        <w:rPr>
          <w:rFonts w:hint="cs"/>
          <w:sz w:val="30"/>
          <w:szCs w:val="30"/>
          <w:rtl/>
          <w:lang w:bidi="ar-EG"/>
        </w:rPr>
        <w:t>و</w:t>
      </w:r>
      <w:r w:rsidRPr="00613BDF">
        <w:rPr>
          <w:sz w:val="30"/>
          <w:szCs w:val="30"/>
          <w:rtl/>
        </w:rPr>
        <w:t xml:space="preserve">مركز </w:t>
      </w:r>
      <w:r w:rsidRPr="00613BDF">
        <w:rPr>
          <w:rFonts w:hint="cs"/>
          <w:sz w:val="30"/>
          <w:szCs w:val="30"/>
          <w:rtl/>
          <w:lang w:bidi="ar-EG"/>
        </w:rPr>
        <w:t>س</w:t>
      </w:r>
      <w:r w:rsidRPr="00613BDF">
        <w:rPr>
          <w:sz w:val="30"/>
          <w:szCs w:val="30"/>
          <w:rtl/>
        </w:rPr>
        <w:t xml:space="preserve">يكي </w:t>
      </w:r>
      <w:r w:rsidRPr="00613BDF">
        <w:rPr>
          <w:rFonts w:hint="cs"/>
          <w:sz w:val="30"/>
          <w:szCs w:val="30"/>
          <w:rtl/>
          <w:lang w:bidi="ar-EG"/>
        </w:rPr>
        <w:t xml:space="preserve">في بوخارست، </w:t>
      </w:r>
      <w:r w:rsidRPr="00613BDF">
        <w:rPr>
          <w:sz w:val="30"/>
          <w:szCs w:val="30"/>
          <w:rtl/>
        </w:rPr>
        <w:t>و</w:t>
      </w:r>
      <w:r w:rsidRPr="00613BDF">
        <w:rPr>
          <w:rFonts w:hint="cs"/>
          <w:sz w:val="30"/>
          <w:szCs w:val="30"/>
          <w:rtl/>
          <w:lang w:bidi="ar-EG"/>
        </w:rPr>
        <w:t>ا</w:t>
      </w:r>
      <w:r w:rsidRPr="00613BDF">
        <w:rPr>
          <w:sz w:val="30"/>
          <w:szCs w:val="30"/>
          <w:rtl/>
        </w:rPr>
        <w:t xml:space="preserve">شترك </w:t>
      </w:r>
      <w:r w:rsidRPr="00613BDF">
        <w:rPr>
          <w:rFonts w:hint="cs"/>
          <w:sz w:val="30"/>
          <w:szCs w:val="30"/>
          <w:rtl/>
          <w:lang w:bidi="ar-EG"/>
        </w:rPr>
        <w:t>فيه</w:t>
      </w:r>
      <w:r w:rsidRPr="00613BDF">
        <w:rPr>
          <w:sz w:val="30"/>
          <w:szCs w:val="30"/>
          <w:rtl/>
        </w:rPr>
        <w:t>20 ممثلا من بلديات الحدود في جمهورية مقدونيا،</w:t>
      </w:r>
      <w:r w:rsidRPr="00613BDF">
        <w:rPr>
          <w:rFonts w:hint="cs"/>
          <w:sz w:val="30"/>
          <w:szCs w:val="30"/>
          <w:rtl/>
          <w:lang w:bidi="ar-EG"/>
        </w:rPr>
        <w:t xml:space="preserve"> </w:t>
      </w:r>
      <w:r w:rsidRPr="00613BDF">
        <w:rPr>
          <w:sz w:val="30"/>
          <w:szCs w:val="30"/>
          <w:rtl/>
        </w:rPr>
        <w:t>و صرب</w:t>
      </w:r>
      <w:r w:rsidRPr="00613BDF">
        <w:rPr>
          <w:rFonts w:hint="cs"/>
          <w:sz w:val="30"/>
          <w:szCs w:val="30"/>
          <w:rtl/>
          <w:lang w:bidi="ar-EG"/>
        </w:rPr>
        <w:t>يا،</w:t>
      </w:r>
      <w:r w:rsidRPr="00613BDF">
        <w:rPr>
          <w:sz w:val="30"/>
          <w:szCs w:val="30"/>
          <w:rtl/>
        </w:rPr>
        <w:t xml:space="preserve"> وبلغاريا،</w:t>
      </w:r>
      <w:r w:rsidRPr="00613BDF">
        <w:rPr>
          <w:rFonts w:hint="cs"/>
          <w:sz w:val="30"/>
          <w:szCs w:val="30"/>
          <w:rtl/>
          <w:lang w:bidi="ar-EG"/>
        </w:rPr>
        <w:t xml:space="preserve"> و</w:t>
      </w:r>
      <w:r w:rsidRPr="00613BDF">
        <w:rPr>
          <w:sz w:val="30"/>
          <w:szCs w:val="30"/>
          <w:rtl/>
        </w:rPr>
        <w:t>اليونان</w:t>
      </w:r>
      <w:r w:rsidRPr="00613BDF">
        <w:rPr>
          <w:rFonts w:hint="cs"/>
          <w:sz w:val="30"/>
          <w:szCs w:val="30"/>
          <w:rtl/>
          <w:lang w:bidi="ar-EG"/>
        </w:rPr>
        <w:t>،</w:t>
      </w:r>
      <w:r w:rsidRPr="00613BDF">
        <w:rPr>
          <w:sz w:val="30"/>
          <w:szCs w:val="30"/>
          <w:rtl/>
        </w:rPr>
        <w:t xml:space="preserve"> وألباني</w:t>
      </w:r>
      <w:r w:rsidRPr="00613BDF">
        <w:rPr>
          <w:rFonts w:hint="cs"/>
          <w:sz w:val="30"/>
          <w:szCs w:val="30"/>
          <w:rtl/>
          <w:lang w:bidi="ar-EG"/>
        </w:rPr>
        <w:t>ا</w:t>
      </w:r>
      <w:r w:rsidRPr="00613BDF">
        <w:rPr>
          <w:sz w:val="30"/>
          <w:szCs w:val="30"/>
          <w:rtl/>
        </w:rPr>
        <w:t>.  و</w:t>
      </w:r>
      <w:r w:rsidRPr="00613BDF">
        <w:rPr>
          <w:rFonts w:hint="cs"/>
          <w:sz w:val="30"/>
          <w:szCs w:val="30"/>
          <w:rtl/>
          <w:lang w:bidi="ar-EG"/>
        </w:rPr>
        <w:t>ت</w:t>
      </w:r>
      <w:r w:rsidRPr="00613BDF">
        <w:rPr>
          <w:sz w:val="30"/>
          <w:szCs w:val="30"/>
          <w:rtl/>
        </w:rPr>
        <w:t>كونت شبك</w:t>
      </w:r>
      <w:r w:rsidRPr="00613BDF">
        <w:rPr>
          <w:rFonts w:hint="cs"/>
          <w:sz w:val="30"/>
          <w:szCs w:val="30"/>
          <w:rtl/>
          <w:lang w:bidi="ar-EG"/>
        </w:rPr>
        <w:t xml:space="preserve">ة </w:t>
      </w:r>
      <w:r w:rsidRPr="00613BDF">
        <w:rPr>
          <w:sz w:val="30"/>
          <w:szCs w:val="30"/>
          <w:rtl/>
        </w:rPr>
        <w:t xml:space="preserve">المعلومات الوقائية </w:t>
      </w:r>
      <w:r w:rsidRPr="00613BDF">
        <w:rPr>
          <w:rFonts w:hint="cs"/>
          <w:sz w:val="30"/>
          <w:szCs w:val="30"/>
          <w:rtl/>
          <w:lang w:bidi="ar-EG"/>
        </w:rPr>
        <w:t xml:space="preserve">من أجل </w:t>
      </w:r>
      <w:r w:rsidRPr="00613BDF">
        <w:rPr>
          <w:rFonts w:hint="cs"/>
          <w:sz w:val="30"/>
          <w:szCs w:val="30"/>
          <w:rtl/>
        </w:rPr>
        <w:t>المرأ</w:t>
      </w:r>
      <w:r w:rsidRPr="00613BDF">
        <w:rPr>
          <w:rFonts w:hint="eastAsia"/>
          <w:sz w:val="30"/>
          <w:szCs w:val="30"/>
          <w:rtl/>
        </w:rPr>
        <w:t>ة</w:t>
      </w:r>
      <w:r w:rsidRPr="00613BDF">
        <w:rPr>
          <w:sz w:val="30"/>
          <w:szCs w:val="30"/>
          <w:rtl/>
        </w:rPr>
        <w:t>،</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أ</w:t>
      </w:r>
      <w:r w:rsidRPr="00613BDF">
        <w:rPr>
          <w:sz w:val="30"/>
          <w:szCs w:val="30"/>
          <w:rtl/>
        </w:rPr>
        <w:t>صبحت منظم</w:t>
      </w:r>
      <w:r w:rsidRPr="00613BDF">
        <w:rPr>
          <w:rFonts w:hint="cs"/>
          <w:sz w:val="30"/>
          <w:szCs w:val="30"/>
          <w:rtl/>
          <w:lang w:bidi="ar-EG"/>
        </w:rPr>
        <w:t xml:space="preserve">ة </w:t>
      </w:r>
      <w:r w:rsidRPr="00613BDF">
        <w:rPr>
          <w:sz w:val="30"/>
          <w:szCs w:val="30"/>
          <w:lang w:val="en-GB"/>
        </w:rPr>
        <w:t>OOWM</w:t>
      </w:r>
      <w:r w:rsidRPr="00613BDF">
        <w:rPr>
          <w:sz w:val="30"/>
          <w:szCs w:val="30"/>
          <w:rtl/>
        </w:rPr>
        <w:t xml:space="preserve"> عضوا في اللجنة الوطنية لمكافحة الاتجار في الأشخاص،</w:t>
      </w:r>
      <w:r w:rsidRPr="00613BDF">
        <w:rPr>
          <w:rFonts w:hint="cs"/>
          <w:sz w:val="30"/>
          <w:szCs w:val="30"/>
          <w:rtl/>
          <w:lang w:bidi="ar-EG"/>
        </w:rPr>
        <w:t xml:space="preserve"> ويجري إعداد </w:t>
      </w:r>
      <w:r w:rsidRPr="00613BDF">
        <w:rPr>
          <w:sz w:val="30"/>
          <w:szCs w:val="30"/>
          <w:rtl/>
        </w:rPr>
        <w:t xml:space="preserve">منشور خاص </w:t>
      </w:r>
      <w:r w:rsidRPr="00613BDF">
        <w:rPr>
          <w:rFonts w:hint="cs"/>
          <w:sz w:val="30"/>
          <w:szCs w:val="30"/>
          <w:rtl/>
          <w:lang w:bidi="ar-EG"/>
        </w:rPr>
        <w:t>توطئة ل</w:t>
      </w:r>
      <w:r w:rsidRPr="00613BDF">
        <w:rPr>
          <w:sz w:val="30"/>
          <w:szCs w:val="30"/>
          <w:rtl/>
        </w:rPr>
        <w:t>طبع</w:t>
      </w:r>
      <w:r w:rsidRPr="00613BDF">
        <w:rPr>
          <w:rFonts w:hint="cs"/>
          <w:sz w:val="30"/>
          <w:szCs w:val="30"/>
          <w:rtl/>
          <w:lang w:bidi="ar-EG"/>
        </w:rPr>
        <w:t>ه</w:t>
      </w:r>
      <w:r w:rsidRPr="00613BDF">
        <w:rPr>
          <w:sz w:val="30"/>
          <w:szCs w:val="30"/>
          <w:rtl/>
        </w:rPr>
        <w:t xml:space="preserve">. </w:t>
      </w:r>
    </w:p>
    <w:p w:rsidR="00EC0775" w:rsidRPr="00EC0775" w:rsidRDefault="00EC0775" w:rsidP="00EC0775">
      <w:pPr>
        <w:pStyle w:val="BodyText2"/>
        <w:spacing w:line="120" w:lineRule="exact"/>
        <w:ind w:left="1030" w:right="810"/>
        <w:jc w:val="both"/>
        <w:rPr>
          <w:rFonts w:hint="cs"/>
          <w:b/>
          <w:b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مقدونيا عام 2001</w:t>
      </w:r>
      <w:r w:rsidRPr="00613BDF">
        <w:rPr>
          <w:sz w:val="30"/>
          <w:szCs w:val="30"/>
          <w:rtl/>
        </w:rPr>
        <w:t>- مزيد من الإجراءات الإنسانية التي اتخذت بصورة مستقلة،</w:t>
      </w:r>
      <w:r w:rsidRPr="00613BDF">
        <w:rPr>
          <w:rFonts w:hint="cs"/>
          <w:sz w:val="30"/>
          <w:szCs w:val="30"/>
          <w:rtl/>
          <w:lang w:bidi="ar-EG"/>
        </w:rPr>
        <w:t xml:space="preserve"> </w:t>
      </w:r>
      <w:r w:rsidRPr="00613BDF">
        <w:rPr>
          <w:sz w:val="30"/>
          <w:szCs w:val="30"/>
          <w:rtl/>
        </w:rPr>
        <w:t xml:space="preserve">وأنجز </w:t>
      </w:r>
      <w:r w:rsidRPr="00613BDF">
        <w:rPr>
          <w:rFonts w:hint="cs"/>
          <w:sz w:val="30"/>
          <w:szCs w:val="30"/>
          <w:rtl/>
          <w:lang w:bidi="ar-EG"/>
        </w:rPr>
        <w:t xml:space="preserve">مشروع لصالح </w:t>
      </w:r>
      <w:r w:rsidRPr="00613BDF">
        <w:rPr>
          <w:sz w:val="30"/>
          <w:szCs w:val="30"/>
          <w:rtl/>
        </w:rPr>
        <w:t>المشردين داخليا</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نظم احتجاجان </w:t>
      </w:r>
      <w:r w:rsidRPr="00613BDF">
        <w:rPr>
          <w:sz w:val="30"/>
          <w:szCs w:val="30"/>
          <w:rtl/>
        </w:rPr>
        <w:t>جماهيري</w:t>
      </w:r>
      <w:r w:rsidRPr="00613BDF">
        <w:rPr>
          <w:rFonts w:hint="cs"/>
          <w:sz w:val="30"/>
          <w:szCs w:val="30"/>
          <w:rtl/>
          <w:lang w:bidi="ar-EG"/>
        </w:rPr>
        <w:t>ان</w:t>
      </w:r>
      <w:r w:rsidRPr="00613BDF">
        <w:rPr>
          <w:sz w:val="30"/>
          <w:szCs w:val="30"/>
          <w:rtl/>
        </w:rPr>
        <w:t xml:space="preserve"> </w:t>
      </w:r>
      <w:r w:rsidRPr="00613BDF">
        <w:rPr>
          <w:rFonts w:hint="cs"/>
          <w:sz w:val="30"/>
          <w:szCs w:val="30"/>
          <w:rtl/>
          <w:lang w:bidi="ar-EG"/>
        </w:rPr>
        <w:t xml:space="preserve">يحملان </w:t>
      </w:r>
      <w:r w:rsidRPr="00613BDF">
        <w:rPr>
          <w:sz w:val="30"/>
          <w:szCs w:val="30"/>
          <w:rtl/>
        </w:rPr>
        <w:t>رسال</w:t>
      </w:r>
      <w:r w:rsidRPr="00613BDF">
        <w:rPr>
          <w:rFonts w:hint="cs"/>
          <w:sz w:val="30"/>
          <w:szCs w:val="30"/>
          <w:rtl/>
          <w:lang w:bidi="ar-EG"/>
        </w:rPr>
        <w:t xml:space="preserve">ة </w:t>
      </w:r>
      <w:r w:rsidRPr="00613BDF">
        <w:rPr>
          <w:rFonts w:hint="cs"/>
          <w:sz w:val="30"/>
          <w:szCs w:val="30"/>
          <w:rtl/>
        </w:rPr>
        <w:t>المرأ</w:t>
      </w:r>
      <w:r w:rsidRPr="00613BDF">
        <w:rPr>
          <w:rFonts w:hint="eastAsia"/>
          <w:sz w:val="30"/>
          <w:szCs w:val="30"/>
          <w:rtl/>
        </w:rPr>
        <w:t>ة</w:t>
      </w:r>
      <w:r w:rsidRPr="00613BDF">
        <w:rPr>
          <w:sz w:val="30"/>
          <w:szCs w:val="30"/>
          <w:rtl/>
        </w:rPr>
        <w:t xml:space="preserve"> المقدونية إلى العالم : ليس هناك اسم آخر للإرهاب </w:t>
      </w:r>
      <w:r w:rsidRPr="00613BDF">
        <w:rPr>
          <w:rFonts w:hint="cs"/>
          <w:sz w:val="30"/>
          <w:szCs w:val="30"/>
          <w:rtl/>
          <w:lang w:bidi="ar-EG"/>
        </w:rPr>
        <w:t xml:space="preserve">سوى </w:t>
      </w:r>
      <w:r w:rsidRPr="00613BDF">
        <w:rPr>
          <w:sz w:val="30"/>
          <w:szCs w:val="30"/>
          <w:rtl/>
        </w:rPr>
        <w:t xml:space="preserve">الإرهاب". </w:t>
      </w:r>
      <w:r w:rsidRPr="00613BDF">
        <w:rPr>
          <w:rFonts w:hint="cs"/>
          <w:sz w:val="30"/>
          <w:szCs w:val="30"/>
          <w:rtl/>
          <w:lang w:bidi="ar-EG"/>
        </w:rPr>
        <w:t xml:space="preserve">وقد أعدت منظمة </w:t>
      </w:r>
      <w:r w:rsidRPr="00613BDF">
        <w:rPr>
          <w:sz w:val="30"/>
          <w:szCs w:val="30"/>
          <w:lang w:val="en-GB"/>
        </w:rPr>
        <w:t>OOWM</w:t>
      </w:r>
      <w:r w:rsidRPr="00613BDF">
        <w:rPr>
          <w:rFonts w:hint="cs"/>
          <w:sz w:val="30"/>
          <w:szCs w:val="30"/>
          <w:rtl/>
          <w:lang w:bidi="ar-EG"/>
        </w:rPr>
        <w:t xml:space="preserve"> تعديلات وأرسلتها الى لجنة الدستور باعتبار ذلك جزءا من النقاش </w:t>
      </w:r>
      <w:r w:rsidRPr="00613BDF">
        <w:rPr>
          <w:sz w:val="30"/>
          <w:szCs w:val="30"/>
          <w:rtl/>
        </w:rPr>
        <w:t xml:space="preserve">العام بشأن التعديلات المقترح </w:t>
      </w:r>
      <w:r w:rsidRPr="00613BDF">
        <w:rPr>
          <w:rFonts w:hint="cs"/>
          <w:sz w:val="30"/>
          <w:szCs w:val="30"/>
          <w:rtl/>
          <w:lang w:bidi="ar-EG"/>
        </w:rPr>
        <w:t xml:space="preserve">إدخالها على </w:t>
      </w:r>
      <w:r w:rsidRPr="00613BDF">
        <w:rPr>
          <w:sz w:val="30"/>
          <w:szCs w:val="30"/>
          <w:rtl/>
        </w:rPr>
        <w:t>دستور جمهورية مقدونيا</w:t>
      </w:r>
      <w:r w:rsidRPr="00613BDF">
        <w:rPr>
          <w:rFonts w:hint="cs"/>
          <w:sz w:val="30"/>
          <w:szCs w:val="30"/>
          <w:rtl/>
          <w:lang w:bidi="ar-EG"/>
        </w:rPr>
        <w:t>.</w:t>
      </w:r>
      <w:r w:rsidRPr="00613BDF">
        <w:rPr>
          <w:sz w:val="30"/>
          <w:szCs w:val="30"/>
          <w:rtl/>
        </w:rPr>
        <w:t xml:space="preserve"> </w:t>
      </w:r>
    </w:p>
    <w:p w:rsidR="00EC0775" w:rsidRPr="00EC0775" w:rsidRDefault="00EC0775" w:rsidP="00EC0775">
      <w:pPr>
        <w:pStyle w:val="BodyText2"/>
        <w:spacing w:line="120" w:lineRule="exact"/>
        <w:ind w:left="1030" w:right="810"/>
        <w:jc w:val="both"/>
        <w:rPr>
          <w:rFonts w:hint="cs"/>
          <w:b/>
          <w:b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مقر إدارة الأزمات في منظمة</w:t>
      </w:r>
      <w:r w:rsidRPr="00613BDF">
        <w:rPr>
          <w:sz w:val="30"/>
          <w:szCs w:val="30"/>
          <w:rtl/>
        </w:rPr>
        <w:t xml:space="preserve"> </w:t>
      </w:r>
      <w:r w:rsidRPr="00613BDF">
        <w:rPr>
          <w:sz w:val="30"/>
          <w:szCs w:val="30"/>
          <w:lang w:val="en-GB"/>
        </w:rPr>
        <w:t>OOWM</w:t>
      </w:r>
      <w:r w:rsidRPr="00613BDF">
        <w:rPr>
          <w:sz w:val="30"/>
          <w:szCs w:val="30"/>
          <w:rtl/>
        </w:rPr>
        <w:t xml:space="preserve"> –</w:t>
      </w:r>
      <w:r w:rsidRPr="00613BDF">
        <w:rPr>
          <w:rFonts w:hint="cs"/>
          <w:sz w:val="30"/>
          <w:szCs w:val="30"/>
          <w:rtl/>
          <w:lang w:bidi="ar-EG"/>
        </w:rPr>
        <w:t xml:space="preserve"> يشمل ذلك </w:t>
      </w:r>
      <w:r w:rsidRPr="00613BDF">
        <w:rPr>
          <w:sz w:val="30"/>
          <w:szCs w:val="30"/>
          <w:rtl/>
        </w:rPr>
        <w:t xml:space="preserve">مجموعة من الأماكن في غازي </w:t>
      </w:r>
      <w:r w:rsidRPr="00613BDF">
        <w:rPr>
          <w:rFonts w:hint="cs"/>
          <w:sz w:val="30"/>
          <w:szCs w:val="30"/>
          <w:rtl/>
          <w:lang w:bidi="ar-EG"/>
        </w:rPr>
        <w:t>بابا،</w:t>
      </w:r>
      <w:r w:rsidRPr="00613BDF">
        <w:rPr>
          <w:sz w:val="30"/>
          <w:szCs w:val="30"/>
          <w:rtl/>
        </w:rPr>
        <w:t>و</w:t>
      </w:r>
      <w:r w:rsidRPr="00613BDF">
        <w:rPr>
          <w:rFonts w:hint="cs"/>
          <w:sz w:val="30"/>
          <w:szCs w:val="30"/>
          <w:rtl/>
          <w:lang w:bidi="ar-EG"/>
        </w:rPr>
        <w:t>غو</w:t>
      </w:r>
      <w:r w:rsidRPr="00613BDF">
        <w:rPr>
          <w:sz w:val="30"/>
          <w:szCs w:val="30"/>
          <w:rtl/>
        </w:rPr>
        <w:t>ر</w:t>
      </w:r>
      <w:r w:rsidRPr="00613BDF">
        <w:rPr>
          <w:rFonts w:hint="cs"/>
          <w:sz w:val="30"/>
          <w:szCs w:val="30"/>
          <w:rtl/>
          <w:lang w:bidi="ar-EG"/>
        </w:rPr>
        <w:t xml:space="preserve"> بتروف، وكسيلا فودا - </w:t>
      </w:r>
      <w:r w:rsidRPr="00613BDF">
        <w:rPr>
          <w:sz w:val="30"/>
          <w:szCs w:val="30"/>
          <w:rtl/>
        </w:rPr>
        <w:t xml:space="preserve"> آذار / مارس 2001.  </w:t>
      </w:r>
      <w:r w:rsidRPr="00613BDF">
        <w:rPr>
          <w:b/>
          <w:bCs/>
          <w:i/>
          <w:iCs/>
          <w:sz w:val="30"/>
          <w:szCs w:val="30"/>
          <w:rtl/>
        </w:rPr>
        <w:t>النتيجة</w:t>
      </w:r>
      <w:r w:rsidRPr="00613BDF">
        <w:rPr>
          <w:sz w:val="30"/>
          <w:szCs w:val="30"/>
          <w:rtl/>
        </w:rPr>
        <w:t xml:space="preserve">: على </w:t>
      </w:r>
      <w:r w:rsidRPr="00613BDF">
        <w:rPr>
          <w:rFonts w:hint="cs"/>
          <w:sz w:val="30"/>
          <w:szCs w:val="30"/>
          <w:rtl/>
          <w:lang w:bidi="ar-EG"/>
        </w:rPr>
        <w:t xml:space="preserve">مدار </w:t>
      </w:r>
      <w:r w:rsidRPr="00613BDF">
        <w:rPr>
          <w:sz w:val="30"/>
          <w:szCs w:val="30"/>
          <w:rtl/>
        </w:rPr>
        <w:t>السنة،</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 xml:space="preserve">بعد أن بدأ العمل في </w:t>
      </w:r>
      <w:r w:rsidRPr="00613BDF">
        <w:rPr>
          <w:sz w:val="30"/>
          <w:szCs w:val="30"/>
          <w:rtl/>
        </w:rPr>
        <w:t>المقر،</w:t>
      </w:r>
      <w:r w:rsidRPr="00613BDF">
        <w:rPr>
          <w:rFonts w:hint="cs"/>
          <w:sz w:val="30"/>
          <w:szCs w:val="30"/>
          <w:rtl/>
          <w:lang w:bidi="ar-EG"/>
        </w:rPr>
        <w:t xml:space="preserve">قدمت شركات وأفراد مانحون </w:t>
      </w:r>
      <w:r w:rsidRPr="00613BDF">
        <w:rPr>
          <w:sz w:val="30"/>
          <w:szCs w:val="30"/>
          <w:rtl/>
        </w:rPr>
        <w:t>الأغذية و</w:t>
      </w:r>
      <w:r w:rsidRPr="00613BDF">
        <w:rPr>
          <w:rFonts w:hint="cs"/>
          <w:sz w:val="30"/>
          <w:szCs w:val="30"/>
          <w:rtl/>
          <w:lang w:bidi="ar-EG"/>
        </w:rPr>
        <w:t>ال</w:t>
      </w:r>
      <w:r w:rsidRPr="00613BDF">
        <w:rPr>
          <w:sz w:val="30"/>
          <w:szCs w:val="30"/>
          <w:rtl/>
        </w:rPr>
        <w:t xml:space="preserve">ثياب والمنتجات اللازمة للمحافظة على </w:t>
      </w:r>
      <w:r w:rsidRPr="00613BDF">
        <w:rPr>
          <w:rFonts w:hint="cs"/>
          <w:sz w:val="30"/>
          <w:szCs w:val="30"/>
          <w:rtl/>
          <w:lang w:bidi="ar-EG"/>
        </w:rPr>
        <w:t>ال</w:t>
      </w:r>
      <w:r w:rsidRPr="00613BDF">
        <w:rPr>
          <w:sz w:val="30"/>
          <w:szCs w:val="30"/>
          <w:rtl/>
        </w:rPr>
        <w:t xml:space="preserve">نظافة </w:t>
      </w:r>
      <w:r w:rsidRPr="00613BDF">
        <w:rPr>
          <w:rFonts w:hint="cs"/>
          <w:sz w:val="30"/>
          <w:szCs w:val="30"/>
          <w:rtl/>
          <w:lang w:bidi="ar-EG"/>
        </w:rPr>
        <w:t>ال</w:t>
      </w:r>
      <w:r w:rsidRPr="00613BDF">
        <w:rPr>
          <w:sz w:val="30"/>
          <w:szCs w:val="30"/>
          <w:rtl/>
        </w:rPr>
        <w:t xml:space="preserve">شخصية،إلى المواطنين المشردين في المناطق التي تكتنفها المشاكل في </w:t>
      </w:r>
      <w:r w:rsidRPr="00613BDF">
        <w:rPr>
          <w:rFonts w:hint="cs"/>
          <w:sz w:val="30"/>
          <w:szCs w:val="30"/>
          <w:rtl/>
          <w:lang w:bidi="ar-EG"/>
        </w:rPr>
        <w:t>تيت</w:t>
      </w:r>
      <w:r w:rsidRPr="00613BDF">
        <w:rPr>
          <w:sz w:val="30"/>
          <w:szCs w:val="30"/>
          <w:rtl/>
        </w:rPr>
        <w:t xml:space="preserve">وفو </w:t>
      </w:r>
      <w:r w:rsidRPr="00613BDF">
        <w:rPr>
          <w:rFonts w:hint="cs"/>
          <w:sz w:val="30"/>
          <w:szCs w:val="30"/>
          <w:rtl/>
          <w:lang w:bidi="ar-EG"/>
        </w:rPr>
        <w:t>وكومانوفو</w:t>
      </w:r>
      <w:r w:rsidRPr="00613BDF">
        <w:rPr>
          <w:sz w:val="30"/>
          <w:szCs w:val="30"/>
          <w:rtl/>
        </w:rPr>
        <w:t xml:space="preserve">، </w:t>
      </w:r>
      <w:r w:rsidRPr="00613BDF">
        <w:rPr>
          <w:rFonts w:hint="cs"/>
          <w:sz w:val="30"/>
          <w:szCs w:val="30"/>
          <w:rtl/>
          <w:lang w:bidi="ar-EG"/>
        </w:rPr>
        <w:t>الذين تم ايواؤهم في</w:t>
      </w:r>
      <w:r w:rsidRPr="00613BDF">
        <w:rPr>
          <w:sz w:val="30"/>
          <w:szCs w:val="30"/>
          <w:rtl/>
        </w:rPr>
        <w:t xml:space="preserve"> </w:t>
      </w:r>
      <w:r w:rsidRPr="00613BDF">
        <w:rPr>
          <w:rFonts w:hint="cs"/>
          <w:sz w:val="30"/>
          <w:szCs w:val="30"/>
          <w:rtl/>
          <w:lang w:bidi="ar-EG"/>
        </w:rPr>
        <w:t xml:space="preserve">دور اقامة </w:t>
      </w:r>
      <w:r w:rsidRPr="00613BDF">
        <w:rPr>
          <w:sz w:val="30"/>
          <w:szCs w:val="30"/>
          <w:rtl/>
        </w:rPr>
        <w:t>الطلاب في المدارس العليا في"</w:t>
      </w:r>
      <w:r w:rsidRPr="00613BDF">
        <w:rPr>
          <w:rFonts w:hint="cs"/>
          <w:sz w:val="30"/>
          <w:szCs w:val="30"/>
          <w:rtl/>
          <w:lang w:bidi="ar-EG"/>
        </w:rPr>
        <w:t xml:space="preserve"> </w:t>
      </w:r>
      <w:r w:rsidRPr="00613BDF">
        <w:rPr>
          <w:sz w:val="30"/>
          <w:szCs w:val="30"/>
          <w:rtl/>
        </w:rPr>
        <w:t>زد</w:t>
      </w:r>
      <w:r w:rsidRPr="00613BDF">
        <w:rPr>
          <w:rFonts w:hint="cs"/>
          <w:sz w:val="30"/>
          <w:szCs w:val="30"/>
          <w:rtl/>
          <w:lang w:bidi="ar-EG"/>
        </w:rPr>
        <w:t>ر</w:t>
      </w:r>
      <w:r w:rsidRPr="00613BDF">
        <w:rPr>
          <w:sz w:val="30"/>
          <w:szCs w:val="30"/>
          <w:rtl/>
        </w:rPr>
        <w:t>اف</w:t>
      </w:r>
      <w:r w:rsidRPr="00613BDF">
        <w:rPr>
          <w:rFonts w:hint="cs"/>
          <w:sz w:val="30"/>
          <w:szCs w:val="30"/>
          <w:rtl/>
          <w:lang w:bidi="ar-EG"/>
        </w:rPr>
        <w:t>ك</w:t>
      </w:r>
      <w:r w:rsidRPr="00613BDF">
        <w:rPr>
          <w:sz w:val="30"/>
          <w:szCs w:val="30"/>
          <w:rtl/>
        </w:rPr>
        <w:t xml:space="preserve">و </w:t>
      </w:r>
      <w:r w:rsidRPr="00613BDF">
        <w:rPr>
          <w:rFonts w:hint="cs"/>
          <w:sz w:val="30"/>
          <w:szCs w:val="30"/>
          <w:rtl/>
          <w:lang w:bidi="ar-EG"/>
        </w:rPr>
        <w:t>سفيتكوفسكي</w:t>
      </w:r>
      <w:r w:rsidRPr="00613BDF">
        <w:rPr>
          <w:sz w:val="30"/>
          <w:szCs w:val="30"/>
          <w:rtl/>
        </w:rPr>
        <w:t>"</w:t>
      </w:r>
      <w:r w:rsidRPr="00613BDF">
        <w:rPr>
          <w:rFonts w:hint="cs"/>
          <w:sz w:val="30"/>
          <w:szCs w:val="30"/>
          <w:rtl/>
          <w:lang w:bidi="ar-EG"/>
        </w:rPr>
        <w:t xml:space="preserve"> </w:t>
      </w:r>
      <w:r w:rsidRPr="00613BDF">
        <w:rPr>
          <w:sz w:val="30"/>
          <w:szCs w:val="30"/>
          <w:rtl/>
        </w:rPr>
        <w:t>"ر</w:t>
      </w:r>
      <w:r w:rsidRPr="00613BDF">
        <w:rPr>
          <w:rFonts w:hint="cs"/>
          <w:sz w:val="30"/>
          <w:szCs w:val="30"/>
          <w:rtl/>
          <w:lang w:bidi="ar-EG"/>
        </w:rPr>
        <w:t>ا</w:t>
      </w:r>
      <w:r w:rsidRPr="00613BDF">
        <w:rPr>
          <w:sz w:val="30"/>
          <w:szCs w:val="30"/>
          <w:rtl/>
        </w:rPr>
        <w:t>نكا ميلانو</w:t>
      </w:r>
      <w:r w:rsidRPr="00613BDF">
        <w:rPr>
          <w:rFonts w:hint="cs"/>
          <w:sz w:val="30"/>
          <w:szCs w:val="30"/>
          <w:rtl/>
          <w:lang w:bidi="ar-EG"/>
        </w:rPr>
        <w:t xml:space="preserve">فيك" </w:t>
      </w:r>
      <w:r w:rsidRPr="00613BDF">
        <w:rPr>
          <w:sz w:val="30"/>
          <w:szCs w:val="30"/>
          <w:rtl/>
        </w:rPr>
        <w:t xml:space="preserve"> و" </w:t>
      </w:r>
      <w:r w:rsidRPr="00613BDF">
        <w:rPr>
          <w:rFonts w:hint="cs"/>
          <w:sz w:val="30"/>
          <w:szCs w:val="30"/>
          <w:rtl/>
          <w:lang w:bidi="ar-EG"/>
        </w:rPr>
        <w:t>تومي ستيفانوفسكي- سينيتش</w:t>
      </w:r>
      <w:r w:rsidRPr="00613BDF">
        <w:rPr>
          <w:sz w:val="30"/>
          <w:szCs w:val="30"/>
          <w:rtl/>
        </w:rPr>
        <w:t>"</w:t>
      </w:r>
      <w:r w:rsidRPr="00613BDF">
        <w:rPr>
          <w:rFonts w:hint="cs"/>
          <w:sz w:val="30"/>
          <w:szCs w:val="30"/>
          <w:rtl/>
          <w:lang w:bidi="ar-EG"/>
        </w:rPr>
        <w:t xml:space="preserve"> و "بارتيني زوغرافسكي"</w:t>
      </w:r>
      <w:r w:rsidRPr="00613BDF">
        <w:rPr>
          <w:sz w:val="30"/>
          <w:szCs w:val="30"/>
          <w:rtl/>
        </w:rPr>
        <w:t xml:space="preserve">. وقد </w:t>
      </w:r>
      <w:r w:rsidRPr="00613BDF">
        <w:rPr>
          <w:rFonts w:hint="cs"/>
          <w:sz w:val="30"/>
          <w:szCs w:val="30"/>
          <w:rtl/>
          <w:lang w:bidi="ar-EG"/>
        </w:rPr>
        <w:t xml:space="preserve">جرى الاضطلاع بالنشاط على أساس طوعي، وقدمت مؤسسة "معونة بلا حدود" الألمانية معونة </w:t>
      </w:r>
      <w:r w:rsidRPr="00613BDF">
        <w:rPr>
          <w:sz w:val="30"/>
          <w:szCs w:val="30"/>
          <w:rtl/>
        </w:rPr>
        <w:t>إض</w:t>
      </w:r>
      <w:r w:rsidRPr="00613BDF">
        <w:rPr>
          <w:rFonts w:hint="cs"/>
          <w:sz w:val="30"/>
          <w:szCs w:val="30"/>
          <w:rtl/>
          <w:lang w:bidi="ar-EG"/>
        </w:rPr>
        <w:t>ا</w:t>
      </w:r>
      <w:r w:rsidRPr="00613BDF">
        <w:rPr>
          <w:sz w:val="30"/>
          <w:szCs w:val="30"/>
          <w:rtl/>
        </w:rPr>
        <w:t>في</w:t>
      </w:r>
      <w:r w:rsidRPr="00613BDF">
        <w:rPr>
          <w:rFonts w:hint="cs"/>
          <w:sz w:val="30"/>
          <w:szCs w:val="30"/>
          <w:rtl/>
          <w:lang w:bidi="ar-EG"/>
        </w:rPr>
        <w:t>ة</w:t>
      </w:r>
      <w:r w:rsidRPr="00613BDF">
        <w:rPr>
          <w:sz w:val="30"/>
          <w:szCs w:val="30"/>
          <w:rtl/>
        </w:rPr>
        <w:t xml:space="preserve"> من المفروشات و</w:t>
      </w:r>
      <w:r w:rsidRPr="00613BDF">
        <w:rPr>
          <w:rFonts w:hint="cs"/>
          <w:sz w:val="30"/>
          <w:szCs w:val="30"/>
          <w:rtl/>
          <w:lang w:bidi="ar-EG"/>
        </w:rPr>
        <w:t>ال</w:t>
      </w:r>
      <w:r w:rsidRPr="00613BDF">
        <w:rPr>
          <w:sz w:val="30"/>
          <w:szCs w:val="30"/>
          <w:rtl/>
        </w:rPr>
        <w:t>ثياب</w:t>
      </w:r>
      <w:r w:rsidRPr="00613BDF">
        <w:rPr>
          <w:rFonts w:hint="cs"/>
          <w:sz w:val="30"/>
          <w:szCs w:val="30"/>
          <w:rtl/>
          <w:lang w:bidi="ar-EG"/>
        </w:rPr>
        <w:t>.</w:t>
      </w:r>
      <w:r w:rsidRPr="00613BDF">
        <w:rPr>
          <w:sz w:val="30"/>
          <w:szCs w:val="30"/>
          <w:rtl/>
        </w:rPr>
        <w:t xml:space="preserve"> </w:t>
      </w:r>
    </w:p>
    <w:p w:rsidR="00CB4538" w:rsidRPr="00613BDF" w:rsidRDefault="00CB4538" w:rsidP="00F25223">
      <w:pPr>
        <w:pStyle w:val="BodyText2"/>
        <w:spacing w:after="120" w:line="400" w:lineRule="exact"/>
        <w:ind w:left="1030" w:right="810" w:firstLine="450"/>
        <w:jc w:val="both"/>
        <w:rPr>
          <w:rFonts w:hint="cs"/>
          <w:sz w:val="30"/>
          <w:szCs w:val="30"/>
          <w:rtl/>
          <w:lang w:bidi="ar-EG"/>
        </w:rPr>
      </w:pPr>
      <w:r w:rsidRPr="00613BDF">
        <w:rPr>
          <w:b/>
          <w:bCs/>
          <w:sz w:val="30"/>
          <w:szCs w:val="30"/>
          <w:rtl/>
        </w:rPr>
        <w:t>لا ينبغي أن ي</w:t>
      </w:r>
      <w:r w:rsidRPr="00613BDF">
        <w:rPr>
          <w:rFonts w:hint="cs"/>
          <w:b/>
          <w:bCs/>
          <w:sz w:val="30"/>
          <w:szCs w:val="30"/>
          <w:rtl/>
          <w:lang w:bidi="ar-EG"/>
        </w:rPr>
        <w:t xml:space="preserve">شترك </w:t>
      </w:r>
      <w:r w:rsidRPr="00613BDF">
        <w:rPr>
          <w:b/>
          <w:bCs/>
          <w:sz w:val="30"/>
          <w:szCs w:val="30"/>
          <w:rtl/>
        </w:rPr>
        <w:t xml:space="preserve">الأطفال والمرضى الذين يعانون من أمراض خطيرة </w:t>
      </w:r>
      <w:r w:rsidRPr="00613BDF">
        <w:rPr>
          <w:rFonts w:hint="cs"/>
          <w:b/>
          <w:bCs/>
          <w:sz w:val="30"/>
          <w:szCs w:val="30"/>
          <w:rtl/>
          <w:lang w:bidi="ar-EG"/>
        </w:rPr>
        <w:t>في تكبد نفقات</w:t>
      </w:r>
      <w:r w:rsidRPr="00613BDF">
        <w:rPr>
          <w:b/>
          <w:bCs/>
          <w:sz w:val="30"/>
          <w:szCs w:val="30"/>
          <w:rtl/>
        </w:rPr>
        <w:t xml:space="preserve"> ا</w:t>
      </w:r>
      <w:r w:rsidRPr="00613BDF">
        <w:rPr>
          <w:rFonts w:hint="cs"/>
          <w:b/>
          <w:bCs/>
          <w:sz w:val="30"/>
          <w:szCs w:val="30"/>
          <w:rtl/>
          <w:lang w:bidi="ar-EG"/>
        </w:rPr>
        <w:t>لعلاج</w:t>
      </w:r>
      <w:r w:rsidRPr="00613BDF">
        <w:rPr>
          <w:rFonts w:hint="cs"/>
          <w:sz w:val="30"/>
          <w:szCs w:val="30"/>
          <w:rtl/>
          <w:lang w:bidi="ar-EG"/>
        </w:rPr>
        <w:t xml:space="preserve">- </w:t>
      </w:r>
      <w:r w:rsidRPr="00613BDF">
        <w:rPr>
          <w:sz w:val="30"/>
          <w:szCs w:val="30"/>
          <w:rtl/>
        </w:rPr>
        <w:t xml:space="preserve">كان هذا احتجاجا على خطة الحكومة لإدخال المبدأ المشاركة في مصاريف الرعاية </w:t>
      </w:r>
      <w:r w:rsidRPr="00613BDF">
        <w:rPr>
          <w:rFonts w:hint="cs"/>
          <w:sz w:val="30"/>
          <w:szCs w:val="30"/>
          <w:rtl/>
          <w:lang w:bidi="ar-EG"/>
        </w:rPr>
        <w:t>ال</w:t>
      </w:r>
      <w:r w:rsidRPr="00613BDF">
        <w:rPr>
          <w:sz w:val="30"/>
          <w:szCs w:val="30"/>
          <w:rtl/>
        </w:rPr>
        <w:t>صحية</w:t>
      </w:r>
      <w:r w:rsidRPr="00613BDF">
        <w:rPr>
          <w:rFonts w:hint="cs"/>
          <w:sz w:val="30"/>
          <w:szCs w:val="30"/>
          <w:rtl/>
          <w:lang w:bidi="ar-EG"/>
        </w:rPr>
        <w:t>.</w:t>
      </w:r>
    </w:p>
    <w:p w:rsidR="00CB4538" w:rsidRPr="00613BDF" w:rsidRDefault="00CB4538" w:rsidP="00CB4538">
      <w:pPr>
        <w:pStyle w:val="BodyText2"/>
        <w:spacing w:after="120" w:line="400" w:lineRule="exact"/>
        <w:ind w:left="1030" w:right="810"/>
        <w:jc w:val="both"/>
        <w:rPr>
          <w:rFonts w:hint="cs"/>
          <w:sz w:val="30"/>
          <w:szCs w:val="30"/>
          <w:rtl/>
          <w:lang w:bidi="ar-EG"/>
        </w:rPr>
      </w:pPr>
      <w:r w:rsidRPr="00613BDF">
        <w:rPr>
          <w:b/>
          <w:bCs/>
          <w:sz w:val="30"/>
          <w:szCs w:val="30"/>
          <w:rtl/>
        </w:rPr>
        <w:t xml:space="preserve"> مركز الأزمات لضحايا العنف"</w:t>
      </w:r>
      <w:r w:rsidRPr="00613BDF">
        <w:rPr>
          <w:rFonts w:hint="cs"/>
          <w:b/>
          <w:bCs/>
          <w:sz w:val="30"/>
          <w:szCs w:val="30"/>
          <w:rtl/>
          <w:lang w:bidi="ar-EG"/>
        </w:rPr>
        <w:t>ناديز</w:t>
      </w:r>
      <w:r w:rsidRPr="00613BDF">
        <w:rPr>
          <w:b/>
          <w:bCs/>
          <w:sz w:val="30"/>
          <w:szCs w:val="30"/>
          <w:rtl/>
        </w:rPr>
        <w:t>"</w:t>
      </w:r>
      <w:r w:rsidRPr="00613BDF">
        <w:rPr>
          <w:sz w:val="30"/>
          <w:szCs w:val="30"/>
          <w:rtl/>
        </w:rPr>
        <w:t xml:space="preserve"> - </w:t>
      </w:r>
      <w:r w:rsidRPr="00613BDF">
        <w:rPr>
          <w:rFonts w:hint="cs"/>
          <w:sz w:val="30"/>
          <w:szCs w:val="30"/>
          <w:rtl/>
          <w:lang w:bidi="ar-EG"/>
        </w:rPr>
        <w:t>هو</w:t>
      </w:r>
      <w:r w:rsidRPr="00613BDF">
        <w:rPr>
          <w:sz w:val="30"/>
          <w:szCs w:val="30"/>
          <w:rtl/>
        </w:rPr>
        <w:t xml:space="preserve"> أول منظمة غير حكومية </w:t>
      </w:r>
      <w:r w:rsidRPr="00613BDF">
        <w:rPr>
          <w:rFonts w:hint="cs"/>
          <w:sz w:val="30"/>
          <w:szCs w:val="30"/>
          <w:rtl/>
          <w:lang w:bidi="ar-EG"/>
        </w:rPr>
        <w:t xml:space="preserve">من نوعها </w:t>
      </w:r>
      <w:r w:rsidRPr="00613BDF">
        <w:rPr>
          <w:sz w:val="30"/>
          <w:szCs w:val="30"/>
          <w:rtl/>
        </w:rPr>
        <w:t>- تأسست داخل الاتحاد،</w:t>
      </w:r>
      <w:r w:rsidRPr="00613BDF">
        <w:rPr>
          <w:rFonts w:hint="cs"/>
          <w:sz w:val="30"/>
          <w:szCs w:val="30"/>
          <w:rtl/>
          <w:lang w:bidi="ar-EG"/>
        </w:rPr>
        <w:t xml:space="preserve"> </w:t>
      </w:r>
      <w:r w:rsidRPr="00613BDF">
        <w:rPr>
          <w:sz w:val="30"/>
          <w:szCs w:val="30"/>
          <w:rtl/>
        </w:rPr>
        <w:t xml:space="preserve">وتم تسجيلها </w:t>
      </w:r>
      <w:r w:rsidRPr="00613BDF">
        <w:rPr>
          <w:rFonts w:hint="cs"/>
          <w:sz w:val="30"/>
          <w:szCs w:val="30"/>
          <w:rtl/>
          <w:lang w:bidi="ar-EG"/>
        </w:rPr>
        <w:t xml:space="preserve">باعتبارها </w:t>
      </w:r>
      <w:r w:rsidRPr="00613BDF">
        <w:rPr>
          <w:sz w:val="30"/>
          <w:szCs w:val="30"/>
          <w:rtl/>
        </w:rPr>
        <w:t>كيانا قانونيا مستقلا ولديها خط</w:t>
      </w:r>
      <w:r w:rsidRPr="00613BDF">
        <w:rPr>
          <w:rFonts w:hint="cs"/>
          <w:sz w:val="30"/>
          <w:szCs w:val="30"/>
          <w:rtl/>
          <w:lang w:bidi="ar-EG"/>
        </w:rPr>
        <w:t xml:space="preserve">ان </w:t>
      </w:r>
      <w:r w:rsidRPr="00613BDF">
        <w:rPr>
          <w:sz w:val="30"/>
          <w:szCs w:val="30"/>
          <w:rtl/>
        </w:rPr>
        <w:t xml:space="preserve">هاتفيان </w:t>
      </w:r>
      <w:r w:rsidRPr="00613BDF">
        <w:rPr>
          <w:rFonts w:hint="cs"/>
          <w:sz w:val="30"/>
          <w:szCs w:val="30"/>
          <w:rtl/>
          <w:lang w:bidi="ar-EG"/>
        </w:rPr>
        <w:t>ل</w:t>
      </w:r>
      <w:r w:rsidRPr="00613BDF">
        <w:rPr>
          <w:sz w:val="30"/>
          <w:szCs w:val="30"/>
          <w:rtl/>
        </w:rPr>
        <w:t>تقديم جميع أنواع العلاج لضحايا العنف</w:t>
      </w:r>
      <w:r w:rsidRPr="00613BDF">
        <w:rPr>
          <w:rFonts w:hint="cs"/>
          <w:sz w:val="30"/>
          <w:szCs w:val="30"/>
          <w:rtl/>
        </w:rPr>
        <w:t xml:space="preserve"> وهما كالتالي</w:t>
      </w:r>
      <w:r w:rsidRPr="00613BDF">
        <w:rPr>
          <w:sz w:val="30"/>
          <w:szCs w:val="30"/>
          <w:rtl/>
        </w:rPr>
        <w:t xml:space="preserve">: خط هاتفي لبناء الثقة،وخط هاتفي للرعاية والحماية. </w:t>
      </w:r>
    </w:p>
    <w:p w:rsidR="00CB4538" w:rsidRPr="00613BDF" w:rsidRDefault="00CB4538" w:rsidP="00CB4538">
      <w:pPr>
        <w:pStyle w:val="BodyText2"/>
        <w:spacing w:after="120" w:line="400" w:lineRule="exact"/>
        <w:ind w:left="1030" w:right="810"/>
        <w:jc w:val="both"/>
        <w:rPr>
          <w:sz w:val="30"/>
          <w:szCs w:val="30"/>
          <w:rtl/>
        </w:rPr>
      </w:pPr>
      <w:r w:rsidRPr="00613BDF">
        <w:rPr>
          <w:b/>
          <w:bCs/>
          <w:sz w:val="30"/>
          <w:szCs w:val="30"/>
          <w:rtl/>
        </w:rPr>
        <w:t>النتيجة</w:t>
      </w:r>
      <w:r w:rsidRPr="00613BDF">
        <w:rPr>
          <w:sz w:val="30"/>
          <w:szCs w:val="30"/>
          <w:rtl/>
        </w:rPr>
        <w:t>:  فريق خبراء يضم 8 أعضاء تم التعاقد معهم خلال عام 2001 قاموا بتسجيل 2706 مكالمة هاتفية على الخط الهاتفي الذي يعمل 12ساعة يوميا، وتمكنوا</w:t>
      </w:r>
      <w:r w:rsidRPr="00613BDF">
        <w:rPr>
          <w:rFonts w:hint="cs"/>
          <w:sz w:val="30"/>
          <w:szCs w:val="30"/>
          <w:rtl/>
          <w:lang w:bidi="ar-EG"/>
        </w:rPr>
        <w:t xml:space="preserve"> من فض </w:t>
      </w:r>
      <w:r w:rsidRPr="00613BDF">
        <w:rPr>
          <w:sz w:val="30"/>
          <w:szCs w:val="30"/>
          <w:rtl/>
        </w:rPr>
        <w:t xml:space="preserve">112حالة </w:t>
      </w:r>
      <w:r w:rsidRPr="00613BDF">
        <w:rPr>
          <w:rFonts w:hint="cs"/>
          <w:sz w:val="30"/>
          <w:szCs w:val="30"/>
          <w:rtl/>
          <w:lang w:bidi="ar-EG"/>
        </w:rPr>
        <w:t xml:space="preserve">عنف </w:t>
      </w:r>
      <w:r w:rsidRPr="00613BDF">
        <w:rPr>
          <w:sz w:val="30"/>
          <w:szCs w:val="30"/>
          <w:rtl/>
        </w:rPr>
        <w:t>ميدانيا</w:t>
      </w:r>
      <w:r w:rsidRPr="00613BDF">
        <w:rPr>
          <w:rFonts w:hint="cs"/>
          <w:sz w:val="30"/>
          <w:szCs w:val="30"/>
          <w:rtl/>
          <w:lang w:bidi="ar-EG"/>
        </w:rPr>
        <w:t>، و</w:t>
      </w:r>
      <w:r w:rsidRPr="00613BDF">
        <w:rPr>
          <w:sz w:val="30"/>
          <w:szCs w:val="30"/>
          <w:rtl/>
        </w:rPr>
        <w:t>قدموا الرعاية</w:t>
      </w:r>
      <w:r w:rsidRPr="00613BDF">
        <w:rPr>
          <w:rFonts w:hint="cs"/>
          <w:sz w:val="30"/>
          <w:szCs w:val="30"/>
          <w:rtl/>
          <w:lang w:bidi="ar-EG"/>
        </w:rPr>
        <w:t xml:space="preserve"> لمدة تصل الى 24 ساعة </w:t>
      </w:r>
      <w:r w:rsidRPr="00613BDF">
        <w:rPr>
          <w:sz w:val="30"/>
          <w:szCs w:val="30"/>
          <w:rtl/>
        </w:rPr>
        <w:t>لضحايا بلغ عددهم 117ضحية،</w:t>
      </w:r>
      <w:r w:rsidRPr="00613BDF">
        <w:rPr>
          <w:rFonts w:hint="cs"/>
          <w:sz w:val="30"/>
          <w:szCs w:val="30"/>
          <w:rtl/>
          <w:lang w:bidi="ar-EG"/>
        </w:rPr>
        <w:t xml:space="preserve">  ولما يزيد عن 24 ساعة </w:t>
      </w:r>
      <w:r w:rsidRPr="00613BDF">
        <w:rPr>
          <w:sz w:val="30"/>
          <w:szCs w:val="30"/>
          <w:rtl/>
        </w:rPr>
        <w:t xml:space="preserve">لضحايا من النساء والرجال والأطفال بلغ عددهم 29 ضحية. </w:t>
      </w:r>
    </w:p>
    <w:p w:rsidR="00EC0775" w:rsidRPr="00EC0775" w:rsidRDefault="00EC0775" w:rsidP="00EC0775">
      <w:pPr>
        <w:pStyle w:val="BodyText2"/>
        <w:spacing w:line="120" w:lineRule="exact"/>
        <w:ind w:left="1030" w:right="810"/>
        <w:jc w:val="both"/>
        <w:rPr>
          <w:rFonts w:hint="cs"/>
          <w:sz w:val="12"/>
          <w:szCs w:val="30"/>
          <w:rtl/>
        </w:rPr>
      </w:pPr>
    </w:p>
    <w:p w:rsidR="00CB4538" w:rsidRPr="00613BDF" w:rsidRDefault="00CB4538" w:rsidP="00CB4538">
      <w:pPr>
        <w:pStyle w:val="BodyText2"/>
        <w:spacing w:after="120" w:line="400" w:lineRule="exact"/>
        <w:ind w:left="1030" w:right="810"/>
        <w:jc w:val="both"/>
        <w:rPr>
          <w:sz w:val="30"/>
          <w:szCs w:val="30"/>
          <w:rtl/>
        </w:rPr>
      </w:pPr>
      <w:r w:rsidRPr="00B930F0">
        <w:rPr>
          <w:b/>
          <w:bCs/>
          <w:sz w:val="30"/>
          <w:szCs w:val="30"/>
          <w:rtl/>
        </w:rPr>
        <w:t>منظمة</w:t>
      </w:r>
      <w:r w:rsidRPr="00B930F0">
        <w:rPr>
          <w:rFonts w:hint="cs"/>
          <w:b/>
          <w:bCs/>
          <w:sz w:val="30"/>
          <w:szCs w:val="30"/>
          <w:rtl/>
          <w:lang w:bidi="ar-EG"/>
        </w:rPr>
        <w:t xml:space="preserve"> أو.ز. </w:t>
      </w:r>
      <w:r w:rsidRPr="00B930F0">
        <w:rPr>
          <w:b/>
          <w:bCs/>
          <w:sz w:val="30"/>
          <w:szCs w:val="30"/>
          <w:rtl/>
        </w:rPr>
        <w:t>"را</w:t>
      </w:r>
      <w:r w:rsidRPr="00B930F0">
        <w:rPr>
          <w:rFonts w:hint="cs"/>
          <w:b/>
          <w:bCs/>
          <w:sz w:val="30"/>
          <w:szCs w:val="30"/>
          <w:rtl/>
          <w:lang w:bidi="ar-EG"/>
        </w:rPr>
        <w:t>ديكا</w:t>
      </w:r>
      <w:r w:rsidRPr="00B930F0">
        <w:rPr>
          <w:b/>
          <w:bCs/>
          <w:sz w:val="30"/>
          <w:szCs w:val="30"/>
          <w:rtl/>
        </w:rPr>
        <w:t>"</w:t>
      </w:r>
      <w:r w:rsidRPr="00613BDF">
        <w:rPr>
          <w:sz w:val="30"/>
          <w:szCs w:val="30"/>
          <w:rtl/>
        </w:rPr>
        <w:t xml:space="preserve"> - وتعتبر حافزا وعو</w:t>
      </w:r>
      <w:r w:rsidRPr="00613BDF">
        <w:rPr>
          <w:rFonts w:hint="cs"/>
          <w:sz w:val="30"/>
          <w:szCs w:val="30"/>
          <w:rtl/>
          <w:lang w:bidi="ar-EG"/>
        </w:rPr>
        <w:t xml:space="preserve">نا </w:t>
      </w:r>
      <w:r w:rsidRPr="00613BDF">
        <w:rPr>
          <w:sz w:val="30"/>
          <w:szCs w:val="30"/>
          <w:rtl/>
        </w:rPr>
        <w:t>مباشر</w:t>
      </w:r>
      <w:r w:rsidRPr="00613BDF">
        <w:rPr>
          <w:rFonts w:hint="cs"/>
          <w:sz w:val="30"/>
          <w:szCs w:val="30"/>
          <w:rtl/>
          <w:lang w:bidi="ar-EG"/>
        </w:rPr>
        <w:t>ين</w:t>
      </w:r>
      <w:r w:rsidRPr="00613BDF">
        <w:rPr>
          <w:sz w:val="30"/>
          <w:szCs w:val="30"/>
          <w:rtl/>
        </w:rPr>
        <w:t xml:space="preserve"> </w:t>
      </w:r>
      <w:r w:rsidRPr="00613BDF">
        <w:rPr>
          <w:rFonts w:hint="cs"/>
          <w:sz w:val="30"/>
          <w:szCs w:val="30"/>
          <w:rtl/>
          <w:lang w:bidi="ar-EG"/>
        </w:rPr>
        <w:t xml:space="preserve">لتأسيس </w:t>
      </w:r>
      <w:r w:rsidRPr="00613BDF">
        <w:rPr>
          <w:sz w:val="30"/>
          <w:szCs w:val="30"/>
          <w:rtl/>
        </w:rPr>
        <w:t xml:space="preserve">رابطة </w:t>
      </w:r>
      <w:r w:rsidRPr="00613BDF">
        <w:rPr>
          <w:rFonts w:hint="cs"/>
          <w:sz w:val="30"/>
          <w:szCs w:val="30"/>
          <w:rtl/>
          <w:lang w:bidi="ar-EG"/>
        </w:rPr>
        <w:t>النساء المسلمات والمقدونيات</w:t>
      </w:r>
      <w:r w:rsidRPr="00613BDF">
        <w:rPr>
          <w:sz w:val="30"/>
          <w:szCs w:val="30"/>
          <w:rtl/>
        </w:rPr>
        <w:t>،</w:t>
      </w:r>
      <w:r w:rsidRPr="00613BDF">
        <w:rPr>
          <w:rFonts w:hint="cs"/>
          <w:sz w:val="30"/>
          <w:szCs w:val="30"/>
          <w:rtl/>
          <w:lang w:bidi="ar-EG"/>
        </w:rPr>
        <w:t xml:space="preserve"> بهدف </w:t>
      </w:r>
      <w:r w:rsidRPr="00613BDF">
        <w:rPr>
          <w:sz w:val="30"/>
          <w:szCs w:val="30"/>
          <w:rtl/>
        </w:rPr>
        <w:t>تقويته</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 xml:space="preserve">وتعزيز </w:t>
      </w:r>
      <w:r w:rsidRPr="00613BDF">
        <w:rPr>
          <w:sz w:val="30"/>
          <w:szCs w:val="30"/>
          <w:rtl/>
        </w:rPr>
        <w:t>أنشط</w:t>
      </w:r>
      <w:r w:rsidRPr="00613BDF">
        <w:rPr>
          <w:rFonts w:hint="cs"/>
          <w:sz w:val="30"/>
          <w:szCs w:val="30"/>
          <w:rtl/>
          <w:lang w:bidi="ar-EG"/>
        </w:rPr>
        <w:t xml:space="preserve">تهن </w:t>
      </w:r>
      <w:r w:rsidRPr="00613BDF">
        <w:rPr>
          <w:sz w:val="30"/>
          <w:szCs w:val="30"/>
          <w:rtl/>
        </w:rPr>
        <w:t>في العمليات الاجتماعية،وخاصة في مناطق التي ي</w:t>
      </w:r>
      <w:r w:rsidRPr="00613BDF">
        <w:rPr>
          <w:rFonts w:hint="cs"/>
          <w:sz w:val="30"/>
          <w:szCs w:val="30"/>
          <w:rtl/>
          <w:lang w:bidi="ar-EG"/>
        </w:rPr>
        <w:t>ت</w:t>
      </w:r>
      <w:r w:rsidRPr="00613BDF">
        <w:rPr>
          <w:sz w:val="30"/>
          <w:szCs w:val="30"/>
          <w:rtl/>
        </w:rPr>
        <w:t>كون فيها السكان من هاتين الفئتين،</w:t>
      </w:r>
      <w:r w:rsidRPr="00613BDF">
        <w:rPr>
          <w:rFonts w:hint="cs"/>
          <w:sz w:val="30"/>
          <w:szCs w:val="30"/>
          <w:rtl/>
          <w:lang w:bidi="ar-EG"/>
        </w:rPr>
        <w:t xml:space="preserve"> </w:t>
      </w:r>
      <w:r w:rsidRPr="00613BDF">
        <w:rPr>
          <w:sz w:val="30"/>
          <w:szCs w:val="30"/>
          <w:rtl/>
        </w:rPr>
        <w:t xml:space="preserve">ومن أجل تحريرهن وغرس خصائص وتقاليد محددة. </w:t>
      </w:r>
      <w:r w:rsidRPr="00613BDF">
        <w:rPr>
          <w:rFonts w:hint="cs"/>
          <w:sz w:val="30"/>
          <w:szCs w:val="30"/>
          <w:rtl/>
          <w:lang w:bidi="ar-EG"/>
        </w:rPr>
        <w:t xml:space="preserve">وقد غدت </w:t>
      </w:r>
      <w:r w:rsidRPr="00613BDF">
        <w:rPr>
          <w:sz w:val="30"/>
          <w:szCs w:val="30"/>
          <w:rtl/>
        </w:rPr>
        <w:t>المنظمة</w:t>
      </w:r>
      <w:r w:rsidRPr="00613BDF">
        <w:rPr>
          <w:rFonts w:hint="cs"/>
          <w:sz w:val="30"/>
          <w:szCs w:val="30"/>
          <w:rtl/>
          <w:lang w:bidi="ar-EG"/>
        </w:rPr>
        <w:t xml:space="preserve"> منذ انشائها في </w:t>
      </w:r>
      <w:r w:rsidRPr="00613BDF">
        <w:rPr>
          <w:sz w:val="30"/>
          <w:szCs w:val="30"/>
          <w:rtl/>
        </w:rPr>
        <w:t>6/ 11/2001 عضوا جماعيا في الاتحاد. وقام الاتحاد</w:t>
      </w:r>
      <w:r w:rsidRPr="00613BDF">
        <w:rPr>
          <w:rFonts w:hint="cs"/>
          <w:sz w:val="30"/>
          <w:szCs w:val="30"/>
          <w:rtl/>
          <w:lang w:bidi="ar-EG"/>
        </w:rPr>
        <w:t xml:space="preserve"> ذاته</w:t>
      </w:r>
      <w:r w:rsidRPr="00613BDF">
        <w:rPr>
          <w:sz w:val="30"/>
          <w:szCs w:val="30"/>
          <w:rtl/>
        </w:rPr>
        <w:t xml:space="preserve"> بتكوين منظمات فرعية في</w:t>
      </w:r>
      <w:r w:rsidRPr="00613BDF">
        <w:rPr>
          <w:rFonts w:hint="cs"/>
          <w:sz w:val="30"/>
          <w:szCs w:val="30"/>
          <w:rtl/>
          <w:lang w:bidi="ar-EG"/>
        </w:rPr>
        <w:t xml:space="preserve"> مافروفي، آنوفي، بروبيستيب، يفيغيليا، ينوفشي </w:t>
      </w:r>
      <w:r w:rsidRPr="00613BDF">
        <w:rPr>
          <w:sz w:val="30"/>
          <w:szCs w:val="30"/>
          <w:rtl/>
        </w:rPr>
        <w:t>وبريفينيتشا.</w:t>
      </w:r>
    </w:p>
    <w:p w:rsidR="00B930F0" w:rsidRPr="00B930F0" w:rsidRDefault="00B930F0" w:rsidP="00B930F0">
      <w:pPr>
        <w:pStyle w:val="BodyText2"/>
        <w:spacing w:line="120" w:lineRule="exact"/>
        <w:ind w:left="1030" w:right="810"/>
        <w:jc w:val="both"/>
        <w:rPr>
          <w:rFonts w:hint="cs"/>
          <w:b/>
          <w:bCs/>
          <w:sz w:val="12"/>
          <w:szCs w:val="30"/>
          <w:rtl/>
          <w:lang w:bidi="ar-EG"/>
        </w:rPr>
      </w:pPr>
    </w:p>
    <w:p w:rsidR="00CB4538" w:rsidRPr="00613BDF" w:rsidRDefault="00CB4538" w:rsidP="00CB4538">
      <w:pPr>
        <w:pStyle w:val="BodyText2"/>
        <w:spacing w:after="120" w:line="400" w:lineRule="exact"/>
        <w:ind w:left="1030" w:right="810"/>
        <w:jc w:val="both"/>
        <w:rPr>
          <w:sz w:val="30"/>
          <w:szCs w:val="30"/>
          <w:rtl/>
        </w:rPr>
      </w:pPr>
      <w:r w:rsidRPr="00613BDF">
        <w:rPr>
          <w:rFonts w:hint="cs"/>
          <w:b/>
          <w:bCs/>
          <w:sz w:val="30"/>
          <w:szCs w:val="30"/>
          <w:rtl/>
          <w:lang w:bidi="ar-EG"/>
        </w:rPr>
        <w:t xml:space="preserve">التوعية بمراعاة </w:t>
      </w:r>
      <w:r w:rsidRPr="00613BDF">
        <w:rPr>
          <w:b/>
          <w:bCs/>
          <w:sz w:val="30"/>
          <w:szCs w:val="30"/>
          <w:rtl/>
        </w:rPr>
        <w:t>الفوارق بين الجنسين في و</w:t>
      </w:r>
      <w:r w:rsidRPr="00613BDF">
        <w:rPr>
          <w:rFonts w:hint="cs"/>
          <w:b/>
          <w:bCs/>
          <w:sz w:val="30"/>
          <w:szCs w:val="30"/>
          <w:rtl/>
          <w:lang w:bidi="ar-EG"/>
        </w:rPr>
        <w:t>سائط</w:t>
      </w:r>
      <w:r w:rsidRPr="00613BDF">
        <w:rPr>
          <w:b/>
          <w:bCs/>
          <w:sz w:val="30"/>
          <w:szCs w:val="30"/>
          <w:rtl/>
        </w:rPr>
        <w:t xml:space="preserve"> الإعلام</w:t>
      </w:r>
      <w:r w:rsidRPr="00613BDF">
        <w:rPr>
          <w:sz w:val="30"/>
          <w:szCs w:val="30"/>
          <w:rtl/>
        </w:rPr>
        <w:t xml:space="preserve"> - كانت هذه حلقات عمل </w:t>
      </w:r>
      <w:r w:rsidRPr="00613BDF">
        <w:rPr>
          <w:rFonts w:hint="cs"/>
          <w:sz w:val="30"/>
          <w:szCs w:val="30"/>
          <w:rtl/>
          <w:lang w:bidi="ar-EG"/>
        </w:rPr>
        <w:t xml:space="preserve">شارك فيها </w:t>
      </w:r>
      <w:r w:rsidRPr="00613BDF">
        <w:rPr>
          <w:sz w:val="30"/>
          <w:szCs w:val="30"/>
          <w:rtl/>
        </w:rPr>
        <w:t>ممثلون من و</w:t>
      </w:r>
      <w:r w:rsidRPr="00613BDF">
        <w:rPr>
          <w:rFonts w:hint="cs"/>
          <w:sz w:val="30"/>
          <w:szCs w:val="30"/>
          <w:rtl/>
          <w:lang w:bidi="ar-EG"/>
        </w:rPr>
        <w:t xml:space="preserve">سائط </w:t>
      </w:r>
      <w:r w:rsidRPr="00613BDF">
        <w:rPr>
          <w:sz w:val="30"/>
          <w:szCs w:val="30"/>
          <w:rtl/>
        </w:rPr>
        <w:t>الإعلام الخاصة والمملوكة للحكومة،</w:t>
      </w:r>
      <w:r w:rsidR="00B930F0">
        <w:rPr>
          <w:rFonts w:hint="cs"/>
          <w:sz w:val="30"/>
          <w:szCs w:val="30"/>
          <w:rtl/>
        </w:rPr>
        <w:t xml:space="preserve"> </w:t>
      </w:r>
      <w:r w:rsidRPr="00613BDF">
        <w:rPr>
          <w:sz w:val="30"/>
          <w:szCs w:val="30"/>
          <w:rtl/>
        </w:rPr>
        <w:t>ومن منظمات المرأة غير الحكومية،وتناولت الحلقة تطوير آليات تحطيم الأفكار النمطية في معامل</w:t>
      </w:r>
      <w:r w:rsidRPr="00613BDF">
        <w:rPr>
          <w:rFonts w:hint="cs"/>
          <w:sz w:val="30"/>
          <w:szCs w:val="30"/>
          <w:rtl/>
          <w:lang w:bidi="ar-EG"/>
        </w:rPr>
        <w:t>ة</w:t>
      </w:r>
      <w:r w:rsidRPr="00613BDF">
        <w:rPr>
          <w:sz w:val="30"/>
          <w:szCs w:val="30"/>
          <w:rtl/>
        </w:rPr>
        <w:t xml:space="preserve"> المرأة </w:t>
      </w:r>
      <w:r w:rsidRPr="00613BDF">
        <w:rPr>
          <w:rFonts w:hint="cs"/>
          <w:sz w:val="30"/>
          <w:szCs w:val="30"/>
          <w:rtl/>
          <w:lang w:bidi="ar-EG"/>
        </w:rPr>
        <w:t xml:space="preserve">في </w:t>
      </w:r>
      <w:r w:rsidRPr="00613BDF">
        <w:rPr>
          <w:sz w:val="30"/>
          <w:szCs w:val="30"/>
          <w:rtl/>
        </w:rPr>
        <w:t xml:space="preserve">وسائط الإعلام. </w:t>
      </w:r>
    </w:p>
    <w:p w:rsidR="00CB4538" w:rsidRPr="00613BDF" w:rsidRDefault="00CB4538" w:rsidP="00CB4538">
      <w:pPr>
        <w:pStyle w:val="BodyText2"/>
        <w:spacing w:after="120" w:line="400" w:lineRule="exact"/>
        <w:ind w:left="1030" w:right="810"/>
        <w:jc w:val="both"/>
        <w:rPr>
          <w:sz w:val="30"/>
          <w:szCs w:val="30"/>
          <w:rtl/>
        </w:rPr>
      </w:pPr>
      <w:r w:rsidRPr="00613BDF">
        <w:rPr>
          <w:sz w:val="30"/>
          <w:szCs w:val="30"/>
          <w:rtl/>
        </w:rPr>
        <w:t xml:space="preserve"> </w:t>
      </w:r>
      <w:r w:rsidRPr="00613BDF">
        <w:rPr>
          <w:rFonts w:hint="cs"/>
          <w:b/>
          <w:bCs/>
          <w:sz w:val="30"/>
          <w:szCs w:val="30"/>
          <w:rtl/>
          <w:lang w:bidi="ar-EG"/>
        </w:rPr>
        <w:t>ال</w:t>
      </w:r>
      <w:r w:rsidRPr="00613BDF">
        <w:rPr>
          <w:b/>
          <w:bCs/>
          <w:sz w:val="30"/>
          <w:szCs w:val="30"/>
          <w:rtl/>
        </w:rPr>
        <w:t>تدريب في مجال التطوير المؤسسي وتقوية التنظيم</w:t>
      </w:r>
      <w:r w:rsidRPr="00613BDF">
        <w:rPr>
          <w:sz w:val="30"/>
          <w:szCs w:val="30"/>
          <w:rtl/>
        </w:rPr>
        <w:t xml:space="preserve"> - تم تدريب مجموعتين من 20</w:t>
      </w:r>
      <w:r w:rsidRPr="00613BDF">
        <w:rPr>
          <w:rFonts w:hint="cs"/>
          <w:sz w:val="30"/>
          <w:szCs w:val="30"/>
          <w:rtl/>
          <w:lang w:bidi="ar-EG"/>
        </w:rPr>
        <w:t xml:space="preserve"> </w:t>
      </w:r>
      <w:r w:rsidRPr="00613BDF">
        <w:rPr>
          <w:sz w:val="30"/>
          <w:szCs w:val="30"/>
          <w:rtl/>
        </w:rPr>
        <w:t xml:space="preserve">امرأة من منظمات المرأة </w:t>
      </w:r>
      <w:r w:rsidRPr="00613BDF">
        <w:rPr>
          <w:rFonts w:hint="cs"/>
          <w:sz w:val="30"/>
          <w:szCs w:val="30"/>
          <w:rtl/>
          <w:lang w:bidi="ar-EG"/>
        </w:rPr>
        <w:t xml:space="preserve">في </w:t>
      </w:r>
      <w:r w:rsidRPr="00613BDF">
        <w:rPr>
          <w:sz w:val="30"/>
          <w:szCs w:val="30"/>
          <w:rtl/>
        </w:rPr>
        <w:t>البلدي</w:t>
      </w:r>
      <w:r w:rsidRPr="00613BDF">
        <w:rPr>
          <w:rFonts w:hint="cs"/>
          <w:sz w:val="30"/>
          <w:szCs w:val="30"/>
          <w:rtl/>
          <w:lang w:bidi="ar-EG"/>
        </w:rPr>
        <w:t>ات</w:t>
      </w:r>
      <w:r w:rsidRPr="00613BDF">
        <w:rPr>
          <w:sz w:val="30"/>
          <w:szCs w:val="30"/>
          <w:rtl/>
        </w:rPr>
        <w:t xml:space="preserve"> في مجال تطوير وتعزيز التنظيم. </w:t>
      </w:r>
    </w:p>
    <w:p w:rsidR="00B930F0" w:rsidRPr="00B930F0" w:rsidRDefault="00B930F0" w:rsidP="00B930F0">
      <w:pPr>
        <w:pStyle w:val="BodyText2"/>
        <w:spacing w:line="120" w:lineRule="exact"/>
        <w:ind w:left="1030" w:right="810"/>
        <w:jc w:val="both"/>
        <w:rPr>
          <w:rFonts w:hint="cs"/>
          <w:b/>
          <w:bCs/>
          <w:sz w:val="12"/>
          <w:szCs w:val="30"/>
          <w:rtl/>
        </w:rPr>
      </w:pPr>
    </w:p>
    <w:p w:rsidR="005216A0" w:rsidRDefault="00CB4538" w:rsidP="00CB4538">
      <w:pPr>
        <w:pStyle w:val="BodyText2"/>
        <w:spacing w:after="120" w:line="400" w:lineRule="exact"/>
        <w:ind w:left="1030" w:right="810"/>
        <w:jc w:val="both"/>
        <w:rPr>
          <w:sz w:val="30"/>
          <w:szCs w:val="30"/>
          <w:rtl/>
        </w:rPr>
      </w:pPr>
      <w:r w:rsidRPr="00613BDF">
        <w:rPr>
          <w:b/>
          <w:bCs/>
          <w:sz w:val="30"/>
          <w:szCs w:val="30"/>
          <w:rtl/>
        </w:rPr>
        <w:t xml:space="preserve">المؤتمر الدولي الثاني"المرأة في القرن الحادي </w:t>
      </w:r>
      <w:r w:rsidRPr="00613BDF">
        <w:rPr>
          <w:rFonts w:hint="cs"/>
          <w:b/>
          <w:bCs/>
          <w:sz w:val="30"/>
          <w:szCs w:val="30"/>
          <w:rtl/>
          <w:lang w:bidi="ar-EG"/>
        </w:rPr>
        <w:t>والعشرين</w:t>
      </w:r>
      <w:r w:rsidRPr="00613BDF">
        <w:rPr>
          <w:b/>
          <w:bCs/>
          <w:sz w:val="30"/>
          <w:szCs w:val="30"/>
          <w:rtl/>
        </w:rPr>
        <w:t>"</w:t>
      </w:r>
      <w:r w:rsidRPr="00613BDF">
        <w:rPr>
          <w:sz w:val="30"/>
          <w:szCs w:val="30"/>
          <w:rtl/>
        </w:rPr>
        <w:t>- عن دور المرأة في تطوير الديمقراطية في جنوب شرق أوربا</w:t>
      </w:r>
      <w:r w:rsidRPr="00613BDF">
        <w:rPr>
          <w:rFonts w:hint="cs"/>
          <w:sz w:val="30"/>
          <w:szCs w:val="30"/>
          <w:rtl/>
          <w:lang w:bidi="ar-EG"/>
        </w:rPr>
        <w:t xml:space="preserve"> </w:t>
      </w:r>
      <w:r>
        <w:rPr>
          <w:sz w:val="30"/>
          <w:szCs w:val="30"/>
          <w:rtl/>
        </w:rPr>
        <w:t>(</w:t>
      </w:r>
      <w:r w:rsidRPr="00613BDF">
        <w:rPr>
          <w:sz w:val="30"/>
          <w:szCs w:val="30"/>
          <w:rtl/>
        </w:rPr>
        <w:t xml:space="preserve">نيسان/ أبريل 2002 </w:t>
      </w:r>
      <w:r w:rsidRPr="00613BDF">
        <w:rPr>
          <w:rFonts w:hint="cs"/>
          <w:sz w:val="30"/>
          <w:szCs w:val="30"/>
          <w:rtl/>
          <w:lang w:bidi="ar-EG"/>
        </w:rPr>
        <w:t>أ</w:t>
      </w:r>
      <w:r w:rsidRPr="00613BDF">
        <w:rPr>
          <w:sz w:val="30"/>
          <w:szCs w:val="30"/>
          <w:rtl/>
        </w:rPr>
        <w:t>و</w:t>
      </w:r>
      <w:r w:rsidRPr="00613BDF">
        <w:rPr>
          <w:rFonts w:hint="cs"/>
          <w:sz w:val="30"/>
          <w:szCs w:val="30"/>
          <w:rtl/>
          <w:lang w:bidi="ar-EG"/>
        </w:rPr>
        <w:t>ه</w:t>
      </w:r>
      <w:r w:rsidRPr="00613BDF">
        <w:rPr>
          <w:sz w:val="30"/>
          <w:szCs w:val="30"/>
          <w:rtl/>
        </w:rPr>
        <w:t>ريد</w:t>
      </w:r>
      <w:r>
        <w:rPr>
          <w:sz w:val="30"/>
          <w:szCs w:val="30"/>
          <w:rtl/>
        </w:rPr>
        <w:t>)</w:t>
      </w:r>
      <w:r w:rsidRPr="00613BDF">
        <w:rPr>
          <w:sz w:val="30"/>
          <w:szCs w:val="30"/>
          <w:rtl/>
        </w:rPr>
        <w:t xml:space="preserve">. وشارك الاتحاد في إعداد المؤتمر </w:t>
      </w:r>
      <w:r w:rsidRPr="00613BDF">
        <w:rPr>
          <w:rFonts w:hint="cs"/>
          <w:sz w:val="30"/>
          <w:szCs w:val="30"/>
          <w:rtl/>
          <w:lang w:bidi="ar-EG"/>
        </w:rPr>
        <w:t>كما اشترك م</w:t>
      </w:r>
      <w:r w:rsidRPr="00613BDF">
        <w:rPr>
          <w:sz w:val="30"/>
          <w:szCs w:val="30"/>
          <w:rtl/>
        </w:rPr>
        <w:t xml:space="preserve">ع </w:t>
      </w:r>
      <w:r w:rsidRPr="00613BDF">
        <w:rPr>
          <w:rFonts w:hint="cs"/>
          <w:sz w:val="30"/>
          <w:szCs w:val="30"/>
          <w:rtl/>
          <w:lang w:bidi="ar-EG"/>
        </w:rPr>
        <w:t>أ</w:t>
      </w:r>
      <w:r w:rsidRPr="00613BDF">
        <w:rPr>
          <w:sz w:val="30"/>
          <w:szCs w:val="30"/>
          <w:rtl/>
        </w:rPr>
        <w:t xml:space="preserve">فرقة العمل </w:t>
      </w:r>
      <w:r w:rsidRPr="00613BDF">
        <w:rPr>
          <w:rFonts w:hint="cs"/>
          <w:sz w:val="30"/>
          <w:szCs w:val="30"/>
          <w:rtl/>
          <w:lang w:bidi="ar-EG"/>
        </w:rPr>
        <w:t>في صياغة ال</w:t>
      </w:r>
      <w:r w:rsidRPr="00613BDF">
        <w:rPr>
          <w:sz w:val="30"/>
          <w:szCs w:val="30"/>
          <w:rtl/>
        </w:rPr>
        <w:t>وثائق المشتركة.</w:t>
      </w:r>
    </w:p>
    <w:p w:rsidR="00CB4538" w:rsidRPr="00613BDF" w:rsidRDefault="005216A0" w:rsidP="005216A0">
      <w:pPr>
        <w:pStyle w:val="BodyText2"/>
        <w:spacing w:after="120" w:line="400" w:lineRule="exact"/>
        <w:ind w:left="1030" w:right="810"/>
        <w:jc w:val="both"/>
        <w:rPr>
          <w:sz w:val="30"/>
          <w:szCs w:val="30"/>
          <w:rtl/>
        </w:rPr>
      </w:pPr>
      <w:r>
        <w:rPr>
          <w:sz w:val="30"/>
          <w:szCs w:val="30"/>
          <w:rtl/>
        </w:rPr>
        <w:br w:type="page"/>
      </w:r>
      <w:r w:rsidR="00CB4538" w:rsidRPr="00613BDF">
        <w:rPr>
          <w:b/>
          <w:bCs/>
          <w:sz w:val="30"/>
          <w:szCs w:val="30"/>
          <w:rtl/>
        </w:rPr>
        <w:t xml:space="preserve">5- أ- </w:t>
      </w:r>
      <w:r w:rsidR="00CB4538" w:rsidRPr="00613BDF">
        <w:rPr>
          <w:rFonts w:hint="cs"/>
          <w:b/>
          <w:bCs/>
          <w:sz w:val="30"/>
          <w:szCs w:val="30"/>
          <w:rtl/>
          <w:lang w:bidi="ar-EG"/>
        </w:rPr>
        <w:t xml:space="preserve">مؤتمر </w:t>
      </w:r>
      <w:r w:rsidR="00CB4538" w:rsidRPr="00613BDF">
        <w:rPr>
          <w:b/>
          <w:bCs/>
          <w:sz w:val="30"/>
          <w:szCs w:val="30"/>
          <w:rtl/>
        </w:rPr>
        <w:t>وزراء من أجل المساواة بين الجنسين</w:t>
      </w:r>
      <w:r w:rsidR="00CB4538" w:rsidRPr="00613BDF">
        <w:rPr>
          <w:sz w:val="30"/>
          <w:szCs w:val="30"/>
          <w:rtl/>
        </w:rPr>
        <w:t xml:space="preserve"> - حضر ممثلون من الاتحاد هذا المؤتمر. </w:t>
      </w:r>
    </w:p>
    <w:p w:rsidR="005216A0"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 يعتقد الاتحاد أن هناك الكثير من مسائل التي تؤثر مباشرة في المرأة في جمهورية مقدونيا،</w:t>
      </w:r>
      <w:r w:rsidRPr="00613BDF">
        <w:rPr>
          <w:rFonts w:hint="cs"/>
          <w:sz w:val="30"/>
          <w:szCs w:val="30"/>
          <w:rtl/>
          <w:lang w:bidi="ar-EG"/>
        </w:rPr>
        <w:t xml:space="preserve"> ول</w:t>
      </w:r>
      <w:r w:rsidRPr="00613BDF">
        <w:rPr>
          <w:sz w:val="30"/>
          <w:szCs w:val="30"/>
          <w:rtl/>
        </w:rPr>
        <w:t xml:space="preserve">م يتم حسمها بعد. </w:t>
      </w:r>
      <w:r w:rsidRPr="00613BDF">
        <w:rPr>
          <w:rFonts w:hint="cs"/>
          <w:sz w:val="30"/>
          <w:szCs w:val="30"/>
          <w:rtl/>
          <w:lang w:bidi="ar-EG"/>
        </w:rPr>
        <w:t xml:space="preserve">ويرى كثير منهن أن </w:t>
      </w:r>
      <w:r w:rsidRPr="00613BDF">
        <w:rPr>
          <w:sz w:val="30"/>
          <w:szCs w:val="30"/>
          <w:rtl/>
        </w:rPr>
        <w:t xml:space="preserve">الاتحاد وضع مشاريع </w:t>
      </w:r>
      <w:r w:rsidRPr="00613BDF">
        <w:rPr>
          <w:rFonts w:hint="cs"/>
          <w:sz w:val="30"/>
          <w:szCs w:val="30"/>
          <w:rtl/>
          <w:lang w:bidi="ar-EG"/>
        </w:rPr>
        <w:t>ي</w:t>
      </w:r>
      <w:r w:rsidRPr="00613BDF">
        <w:rPr>
          <w:sz w:val="30"/>
          <w:szCs w:val="30"/>
          <w:rtl/>
        </w:rPr>
        <w:t>تطلب تنفيذها مبالغ أكبر من الأموال،</w:t>
      </w:r>
      <w:r w:rsidRPr="00613BDF">
        <w:rPr>
          <w:rFonts w:hint="cs"/>
          <w:sz w:val="30"/>
          <w:szCs w:val="30"/>
          <w:rtl/>
          <w:lang w:bidi="ar-EG"/>
        </w:rPr>
        <w:t xml:space="preserve"> </w:t>
      </w:r>
      <w:r w:rsidRPr="00613BDF">
        <w:rPr>
          <w:sz w:val="30"/>
          <w:szCs w:val="30"/>
          <w:rtl/>
        </w:rPr>
        <w:t>و</w:t>
      </w:r>
      <w:r w:rsidRPr="00613BDF">
        <w:rPr>
          <w:rFonts w:hint="cs"/>
          <w:sz w:val="30"/>
          <w:szCs w:val="30"/>
          <w:rtl/>
          <w:lang w:bidi="ar-EG"/>
        </w:rPr>
        <w:t>ي</w:t>
      </w:r>
      <w:r w:rsidRPr="00613BDF">
        <w:rPr>
          <w:sz w:val="30"/>
          <w:szCs w:val="30"/>
          <w:rtl/>
        </w:rPr>
        <w:t>شر</w:t>
      </w:r>
      <w:r w:rsidRPr="00613BDF">
        <w:rPr>
          <w:rFonts w:hint="cs"/>
          <w:sz w:val="30"/>
          <w:szCs w:val="30"/>
          <w:rtl/>
          <w:lang w:bidi="ar-EG"/>
        </w:rPr>
        <w:t>ن</w:t>
      </w:r>
      <w:r w:rsidRPr="00613BDF">
        <w:rPr>
          <w:sz w:val="30"/>
          <w:szCs w:val="30"/>
          <w:rtl/>
        </w:rPr>
        <w:t xml:space="preserve"> إلى سياسات المنح </w:t>
      </w:r>
      <w:r w:rsidRPr="00613BDF">
        <w:rPr>
          <w:rFonts w:hint="cs"/>
          <w:sz w:val="30"/>
          <w:szCs w:val="30"/>
          <w:rtl/>
          <w:lang w:bidi="ar-EG"/>
        </w:rPr>
        <w:t xml:space="preserve">المقدمة </w:t>
      </w:r>
      <w:r w:rsidRPr="00613BDF">
        <w:rPr>
          <w:sz w:val="30"/>
          <w:szCs w:val="30"/>
          <w:rtl/>
        </w:rPr>
        <w:t xml:space="preserve">من المؤسسات الأجنبية </w:t>
      </w:r>
      <w:r w:rsidRPr="00613BDF">
        <w:rPr>
          <w:rFonts w:hint="cs"/>
          <w:sz w:val="30"/>
          <w:szCs w:val="30"/>
          <w:rtl/>
          <w:lang w:bidi="ar-EG"/>
        </w:rPr>
        <w:t>و</w:t>
      </w:r>
      <w:r w:rsidRPr="00613BDF">
        <w:rPr>
          <w:sz w:val="30"/>
          <w:szCs w:val="30"/>
          <w:rtl/>
        </w:rPr>
        <w:t>لا تواكب المشاريع،</w:t>
      </w:r>
      <w:r w:rsidRPr="00613BDF">
        <w:rPr>
          <w:rFonts w:hint="cs"/>
          <w:sz w:val="30"/>
          <w:szCs w:val="30"/>
          <w:rtl/>
          <w:lang w:bidi="ar-EG"/>
        </w:rPr>
        <w:t xml:space="preserve"> بينما </w:t>
      </w:r>
      <w:r w:rsidRPr="00613BDF">
        <w:rPr>
          <w:sz w:val="30"/>
          <w:szCs w:val="30"/>
          <w:rtl/>
        </w:rPr>
        <w:t xml:space="preserve">الموارد المحلية محدودة جدا. </w:t>
      </w:r>
      <w:r w:rsidRPr="00613BDF">
        <w:rPr>
          <w:rFonts w:hint="cs"/>
          <w:sz w:val="30"/>
          <w:szCs w:val="30"/>
          <w:rtl/>
          <w:lang w:bidi="ar-EG"/>
        </w:rPr>
        <w:t>و</w:t>
      </w:r>
      <w:r w:rsidRPr="00613BDF">
        <w:rPr>
          <w:sz w:val="30"/>
          <w:szCs w:val="30"/>
          <w:rtl/>
        </w:rPr>
        <w:t>مع ذلك</w:t>
      </w:r>
      <w:r w:rsidRPr="00613BDF">
        <w:rPr>
          <w:rFonts w:hint="cs"/>
          <w:sz w:val="30"/>
          <w:szCs w:val="30"/>
          <w:rtl/>
          <w:lang w:bidi="ar-EG"/>
        </w:rPr>
        <w:t>،</w:t>
      </w:r>
      <w:r w:rsidRPr="00613BDF">
        <w:rPr>
          <w:sz w:val="30"/>
          <w:szCs w:val="30"/>
          <w:rtl/>
        </w:rPr>
        <w:t xml:space="preserve"> فهناك أمل في أننا قد نحتاج في المستقبل ا</w:t>
      </w:r>
      <w:r w:rsidRPr="00613BDF">
        <w:rPr>
          <w:rFonts w:hint="cs"/>
          <w:sz w:val="30"/>
          <w:szCs w:val="30"/>
          <w:rtl/>
          <w:lang w:bidi="ar-EG"/>
        </w:rPr>
        <w:t xml:space="preserve">لى </w:t>
      </w:r>
      <w:r w:rsidRPr="00613BDF">
        <w:rPr>
          <w:sz w:val="30"/>
          <w:szCs w:val="30"/>
          <w:rtl/>
        </w:rPr>
        <w:t xml:space="preserve">ظروف </w:t>
      </w:r>
      <w:r w:rsidRPr="00613BDF">
        <w:rPr>
          <w:rFonts w:hint="cs"/>
          <w:sz w:val="30"/>
          <w:szCs w:val="30"/>
          <w:rtl/>
          <w:lang w:bidi="ar-EG"/>
        </w:rPr>
        <w:t xml:space="preserve">حافزة </w:t>
      </w:r>
      <w:r w:rsidRPr="00613BDF">
        <w:rPr>
          <w:sz w:val="30"/>
          <w:szCs w:val="30"/>
          <w:rtl/>
        </w:rPr>
        <w:t xml:space="preserve">للمنظمات غير الحكومية </w:t>
      </w:r>
      <w:r w:rsidRPr="00613BDF">
        <w:rPr>
          <w:rFonts w:hint="cs"/>
          <w:sz w:val="30"/>
          <w:szCs w:val="30"/>
          <w:rtl/>
          <w:lang w:bidi="ar-EG"/>
        </w:rPr>
        <w:t>ل</w:t>
      </w:r>
      <w:r w:rsidRPr="00613BDF">
        <w:rPr>
          <w:sz w:val="30"/>
          <w:szCs w:val="30"/>
          <w:rtl/>
        </w:rPr>
        <w:t>تحديد الأولويات المتعلقة بالصالح العام و</w:t>
      </w:r>
      <w:r w:rsidRPr="00613BDF">
        <w:rPr>
          <w:rFonts w:hint="cs"/>
          <w:sz w:val="30"/>
          <w:szCs w:val="30"/>
          <w:rtl/>
          <w:lang w:bidi="ar-EG"/>
        </w:rPr>
        <w:t>ا</w:t>
      </w:r>
      <w:r w:rsidRPr="00613BDF">
        <w:rPr>
          <w:sz w:val="30"/>
          <w:szCs w:val="30"/>
          <w:rtl/>
        </w:rPr>
        <w:t>لطاق</w:t>
      </w:r>
      <w:r w:rsidRPr="00613BDF">
        <w:rPr>
          <w:rFonts w:hint="cs"/>
          <w:sz w:val="30"/>
          <w:szCs w:val="30"/>
          <w:rtl/>
          <w:lang w:bidi="ar-EG"/>
        </w:rPr>
        <w:t>ة</w:t>
      </w:r>
      <w:r w:rsidRPr="00613BDF">
        <w:rPr>
          <w:sz w:val="30"/>
          <w:szCs w:val="30"/>
          <w:rtl/>
        </w:rPr>
        <w:t xml:space="preserve"> الجماهي</w:t>
      </w:r>
      <w:r w:rsidRPr="00613BDF">
        <w:rPr>
          <w:rFonts w:hint="cs"/>
          <w:sz w:val="30"/>
          <w:szCs w:val="30"/>
          <w:rtl/>
          <w:lang w:bidi="ar-EG"/>
        </w:rPr>
        <w:t xml:space="preserve">رية الطوعية، </w:t>
      </w:r>
      <w:r w:rsidRPr="00613BDF">
        <w:rPr>
          <w:sz w:val="30"/>
          <w:szCs w:val="30"/>
          <w:rtl/>
        </w:rPr>
        <w:t xml:space="preserve">بصرف النظر عن جماعات المصالح الصغيرة </w:t>
      </w:r>
      <w:r w:rsidRPr="00613BDF">
        <w:rPr>
          <w:rFonts w:hint="cs"/>
          <w:sz w:val="30"/>
          <w:szCs w:val="30"/>
          <w:rtl/>
          <w:lang w:bidi="ar-EG"/>
        </w:rPr>
        <w:t>ا</w:t>
      </w:r>
      <w:r w:rsidRPr="00613BDF">
        <w:rPr>
          <w:sz w:val="30"/>
          <w:szCs w:val="30"/>
          <w:rtl/>
        </w:rPr>
        <w:t>لتي تستهدف تحقيق الربح.</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w:t>
      </w:r>
    </w:p>
    <w:p w:rsidR="00CB4538" w:rsidRPr="00B930F0" w:rsidRDefault="00CB4538" w:rsidP="00CB4538">
      <w:pPr>
        <w:pStyle w:val="BodyText2"/>
        <w:spacing w:after="120" w:line="400" w:lineRule="exact"/>
        <w:ind w:left="1030" w:right="810"/>
        <w:jc w:val="both"/>
        <w:rPr>
          <w:sz w:val="32"/>
          <w:szCs w:val="32"/>
          <w:rtl/>
        </w:rPr>
      </w:pPr>
      <w:r w:rsidRPr="00B930F0">
        <w:rPr>
          <w:b/>
          <w:bCs/>
          <w:sz w:val="32"/>
          <w:szCs w:val="32"/>
          <w:rtl/>
        </w:rPr>
        <w:t xml:space="preserve"> أنشطة جماعة حشد</w:t>
      </w:r>
      <w:r w:rsidRPr="00B930F0">
        <w:rPr>
          <w:rFonts w:hint="cs"/>
          <w:b/>
          <w:bCs/>
          <w:sz w:val="32"/>
          <w:szCs w:val="32"/>
          <w:rtl/>
          <w:lang w:bidi="ar-EG"/>
        </w:rPr>
        <w:t xml:space="preserve"> </w:t>
      </w:r>
      <w:r w:rsidRPr="00B930F0">
        <w:rPr>
          <w:b/>
          <w:bCs/>
          <w:sz w:val="32"/>
          <w:szCs w:val="32"/>
          <w:rtl/>
        </w:rPr>
        <w:t>التأييد للمرأة المقدونية  2002 -2003</w:t>
      </w:r>
      <w:r w:rsidRPr="00B930F0">
        <w:rPr>
          <w:sz w:val="32"/>
          <w:szCs w:val="32"/>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لا تزال مبادرة الفريق العمل من أجل المساواة بين الجنسين في جمهورية مقدونيا </w:t>
      </w:r>
      <w:r w:rsidRPr="00613BDF">
        <w:rPr>
          <w:rFonts w:hint="cs"/>
          <w:sz w:val="30"/>
          <w:szCs w:val="30"/>
          <w:rtl/>
          <w:lang w:bidi="ar-EG"/>
        </w:rPr>
        <w:t xml:space="preserve">مستمرة </w:t>
      </w:r>
      <w:r w:rsidRPr="00613BDF">
        <w:rPr>
          <w:sz w:val="30"/>
          <w:szCs w:val="30"/>
          <w:rtl/>
        </w:rPr>
        <w:t>ل</w:t>
      </w:r>
      <w:r w:rsidRPr="00613BDF">
        <w:rPr>
          <w:rFonts w:hint="cs"/>
          <w:sz w:val="30"/>
          <w:szCs w:val="30"/>
          <w:rtl/>
          <w:lang w:bidi="ar-EG"/>
        </w:rPr>
        <w:t xml:space="preserve">ا من </w:t>
      </w:r>
      <w:r w:rsidRPr="00613BDF">
        <w:rPr>
          <w:sz w:val="30"/>
          <w:szCs w:val="30"/>
          <w:rtl/>
        </w:rPr>
        <w:t xml:space="preserve">خلال مراكز التنسيق </w:t>
      </w:r>
      <w:r w:rsidRPr="00613BDF">
        <w:rPr>
          <w:rFonts w:hint="cs"/>
          <w:sz w:val="30"/>
          <w:szCs w:val="30"/>
          <w:rtl/>
          <w:lang w:bidi="ar-EG"/>
        </w:rPr>
        <w:t>فحسب</w:t>
      </w:r>
      <w:r w:rsidRPr="00613BDF">
        <w:rPr>
          <w:sz w:val="30"/>
          <w:szCs w:val="30"/>
          <w:rtl/>
        </w:rPr>
        <w:t>،</w:t>
      </w:r>
      <w:r w:rsidRPr="00613BDF">
        <w:rPr>
          <w:rFonts w:hint="cs"/>
          <w:sz w:val="30"/>
          <w:szCs w:val="30"/>
          <w:rtl/>
          <w:lang w:bidi="ar-EG"/>
        </w:rPr>
        <w:t xml:space="preserve"> بل و</w:t>
      </w:r>
      <w:r w:rsidRPr="00613BDF">
        <w:rPr>
          <w:sz w:val="30"/>
          <w:szCs w:val="30"/>
          <w:rtl/>
        </w:rPr>
        <w:t>عن طريق جماع</w:t>
      </w:r>
      <w:r w:rsidRPr="00613BDF">
        <w:rPr>
          <w:rFonts w:hint="cs"/>
          <w:sz w:val="30"/>
          <w:szCs w:val="30"/>
          <w:rtl/>
          <w:lang w:bidi="ar-EG"/>
        </w:rPr>
        <w:t>ة</w:t>
      </w:r>
      <w:r w:rsidRPr="00613BDF">
        <w:rPr>
          <w:sz w:val="30"/>
          <w:szCs w:val="30"/>
          <w:rtl/>
        </w:rPr>
        <w:t xml:space="preserve"> حشد التأييد للمرأة المقدونية،</w:t>
      </w:r>
      <w:r w:rsidRPr="00613BDF">
        <w:rPr>
          <w:rFonts w:hint="cs"/>
          <w:sz w:val="30"/>
          <w:szCs w:val="30"/>
          <w:rtl/>
          <w:lang w:bidi="ar-EG"/>
        </w:rPr>
        <w:t xml:space="preserve"> وهي </w:t>
      </w:r>
      <w:r w:rsidRPr="00613BDF">
        <w:rPr>
          <w:sz w:val="30"/>
          <w:szCs w:val="30"/>
          <w:rtl/>
        </w:rPr>
        <w:t>شبك</w:t>
      </w:r>
      <w:r w:rsidRPr="00613BDF">
        <w:rPr>
          <w:rFonts w:hint="cs"/>
          <w:sz w:val="30"/>
          <w:szCs w:val="30"/>
          <w:rtl/>
          <w:lang w:bidi="ar-EG"/>
        </w:rPr>
        <w:t>ة</w:t>
      </w:r>
      <w:r w:rsidRPr="00613BDF">
        <w:rPr>
          <w:sz w:val="30"/>
          <w:szCs w:val="30"/>
          <w:rtl/>
        </w:rPr>
        <w:t xml:space="preserve"> واسعة مفتوحة من أجل المرأة،</w:t>
      </w:r>
      <w:r w:rsidRPr="00613BDF">
        <w:rPr>
          <w:rFonts w:hint="cs"/>
          <w:sz w:val="30"/>
          <w:szCs w:val="30"/>
          <w:rtl/>
        </w:rPr>
        <w:t xml:space="preserve"> </w:t>
      </w:r>
      <w:r w:rsidRPr="00613BDF">
        <w:rPr>
          <w:sz w:val="30"/>
          <w:szCs w:val="30"/>
          <w:rtl/>
        </w:rPr>
        <w:t xml:space="preserve">تعمل وفقا لبرنامج إقليمي ووطني.  وتنتمي </w:t>
      </w:r>
      <w:r w:rsidRPr="00613BDF">
        <w:rPr>
          <w:rFonts w:hint="cs"/>
          <w:sz w:val="30"/>
          <w:szCs w:val="30"/>
          <w:rtl/>
        </w:rPr>
        <w:t xml:space="preserve">أولئك </w:t>
      </w:r>
      <w:r w:rsidRPr="00613BDF">
        <w:rPr>
          <w:sz w:val="30"/>
          <w:szCs w:val="30"/>
          <w:rtl/>
        </w:rPr>
        <w:t>النساء الى هياكل متنوع</w:t>
      </w:r>
      <w:r w:rsidRPr="00613BDF">
        <w:rPr>
          <w:rFonts w:hint="cs"/>
          <w:sz w:val="30"/>
          <w:szCs w:val="30"/>
          <w:rtl/>
          <w:lang w:bidi="ar-EG"/>
        </w:rPr>
        <w:t>ة</w:t>
      </w:r>
      <w:r w:rsidRPr="00613BDF">
        <w:rPr>
          <w:sz w:val="30"/>
          <w:szCs w:val="30"/>
          <w:rtl/>
        </w:rPr>
        <w:t xml:space="preserve"> من قبيل:</w:t>
      </w:r>
      <w:r w:rsidRPr="00613BDF">
        <w:rPr>
          <w:rFonts w:hint="cs"/>
          <w:sz w:val="30"/>
          <w:szCs w:val="30"/>
          <w:rtl/>
          <w:lang w:bidi="ar-EG"/>
        </w:rPr>
        <w:t xml:space="preserve"> </w:t>
      </w:r>
      <w:r w:rsidRPr="00613BDF">
        <w:rPr>
          <w:sz w:val="30"/>
          <w:szCs w:val="30"/>
          <w:rtl/>
        </w:rPr>
        <w:t>المنظمات</w:t>
      </w:r>
      <w:r w:rsidRPr="00613BDF">
        <w:rPr>
          <w:rFonts w:hint="cs"/>
          <w:sz w:val="30"/>
          <w:szCs w:val="30"/>
          <w:rtl/>
          <w:lang w:bidi="ar-EG"/>
        </w:rPr>
        <w:t xml:space="preserve"> </w:t>
      </w:r>
      <w:r w:rsidRPr="00613BDF">
        <w:rPr>
          <w:sz w:val="30"/>
          <w:szCs w:val="30"/>
          <w:rtl/>
        </w:rPr>
        <w:t xml:space="preserve">غير </w:t>
      </w:r>
      <w:r w:rsidRPr="00613BDF">
        <w:rPr>
          <w:rFonts w:hint="cs"/>
          <w:sz w:val="30"/>
          <w:szCs w:val="30"/>
          <w:rtl/>
        </w:rPr>
        <w:t>ال</w:t>
      </w:r>
      <w:r w:rsidRPr="00613BDF">
        <w:rPr>
          <w:sz w:val="30"/>
          <w:szCs w:val="30"/>
          <w:rtl/>
        </w:rPr>
        <w:t>حكومية،</w:t>
      </w:r>
      <w:r w:rsidRPr="00613BDF">
        <w:rPr>
          <w:rFonts w:hint="cs"/>
          <w:sz w:val="30"/>
          <w:szCs w:val="30"/>
          <w:rtl/>
          <w:lang w:bidi="ar-EG"/>
        </w:rPr>
        <w:t xml:space="preserve"> و</w:t>
      </w:r>
      <w:r w:rsidRPr="00613BDF">
        <w:rPr>
          <w:sz w:val="30"/>
          <w:szCs w:val="30"/>
          <w:rtl/>
        </w:rPr>
        <w:t xml:space="preserve">الأحزاب السياسية، </w:t>
      </w:r>
      <w:r w:rsidRPr="00613BDF">
        <w:rPr>
          <w:rFonts w:hint="cs"/>
          <w:sz w:val="30"/>
          <w:szCs w:val="30"/>
          <w:rtl/>
          <w:lang w:bidi="ar-EG"/>
        </w:rPr>
        <w:t>و</w:t>
      </w:r>
      <w:r w:rsidRPr="00613BDF">
        <w:rPr>
          <w:sz w:val="30"/>
          <w:szCs w:val="30"/>
          <w:rtl/>
        </w:rPr>
        <w:t>الحكومة،</w:t>
      </w:r>
      <w:r w:rsidRPr="00613BDF">
        <w:rPr>
          <w:rFonts w:hint="cs"/>
          <w:sz w:val="30"/>
          <w:szCs w:val="30"/>
          <w:rtl/>
          <w:lang w:bidi="ar-EG"/>
        </w:rPr>
        <w:t xml:space="preserve"> و</w:t>
      </w:r>
      <w:r w:rsidRPr="00613BDF">
        <w:rPr>
          <w:sz w:val="30"/>
          <w:szCs w:val="30"/>
          <w:rtl/>
        </w:rPr>
        <w:t>وسائط الإعلام،</w:t>
      </w:r>
      <w:r w:rsidRPr="00613BDF">
        <w:rPr>
          <w:rFonts w:hint="cs"/>
          <w:sz w:val="30"/>
          <w:szCs w:val="30"/>
          <w:rtl/>
        </w:rPr>
        <w:t xml:space="preserve"> </w:t>
      </w:r>
      <w:r w:rsidRPr="00613BDF">
        <w:rPr>
          <w:rFonts w:hint="cs"/>
          <w:sz w:val="30"/>
          <w:szCs w:val="30"/>
          <w:rtl/>
          <w:lang w:bidi="ar-EG"/>
        </w:rPr>
        <w:t>والبرلمان، و</w:t>
      </w:r>
      <w:r w:rsidRPr="00613BDF">
        <w:rPr>
          <w:sz w:val="30"/>
          <w:szCs w:val="30"/>
          <w:rtl/>
        </w:rPr>
        <w:t>النقابات،</w:t>
      </w:r>
      <w:r w:rsidRPr="00613BDF">
        <w:rPr>
          <w:rFonts w:hint="cs"/>
          <w:sz w:val="30"/>
          <w:szCs w:val="30"/>
          <w:rtl/>
          <w:lang w:bidi="ar-EG"/>
        </w:rPr>
        <w:t xml:space="preserve"> </w:t>
      </w:r>
      <w:r w:rsidRPr="00613BDF">
        <w:rPr>
          <w:sz w:val="30"/>
          <w:szCs w:val="30"/>
          <w:rtl/>
        </w:rPr>
        <w:t>والخبير</w:t>
      </w:r>
      <w:r w:rsidRPr="00613BDF">
        <w:rPr>
          <w:rFonts w:hint="cs"/>
          <w:sz w:val="30"/>
          <w:szCs w:val="30"/>
          <w:rtl/>
          <w:lang w:bidi="ar-EG"/>
        </w:rPr>
        <w:t>ات.</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ومبدأ العمل كالتالي: 1) تحديد استراتيجية </w:t>
      </w:r>
      <w:r w:rsidRPr="00613BDF">
        <w:rPr>
          <w:rFonts w:hint="cs"/>
          <w:sz w:val="30"/>
          <w:szCs w:val="30"/>
          <w:rtl/>
          <w:lang w:bidi="ar-EG"/>
        </w:rPr>
        <w:t xml:space="preserve">وأنشطة </w:t>
      </w:r>
      <w:r w:rsidRPr="00613BDF">
        <w:rPr>
          <w:sz w:val="30"/>
          <w:szCs w:val="30"/>
          <w:rtl/>
        </w:rPr>
        <w:t>مشتركة لتنسيق الأنشطة على المستوى الوطني</w:t>
      </w:r>
      <w:r w:rsidRPr="00613BDF">
        <w:rPr>
          <w:rFonts w:hint="cs"/>
          <w:sz w:val="30"/>
          <w:szCs w:val="30"/>
          <w:rtl/>
          <w:lang w:bidi="ar-EG"/>
        </w:rPr>
        <w:t>؛</w:t>
      </w:r>
      <w:r w:rsidRPr="00613BDF">
        <w:rPr>
          <w:sz w:val="30"/>
          <w:szCs w:val="30"/>
          <w:rtl/>
        </w:rPr>
        <w:t xml:space="preserve">  2)</w:t>
      </w:r>
      <w:r w:rsidRPr="00613BDF">
        <w:rPr>
          <w:rFonts w:hint="cs"/>
          <w:sz w:val="30"/>
          <w:szCs w:val="30"/>
          <w:rtl/>
          <w:lang w:bidi="ar-EG"/>
        </w:rPr>
        <w:t xml:space="preserve"> تشغيل كل منظمة على حدة من</w:t>
      </w:r>
      <w:r w:rsidRPr="00613BDF">
        <w:rPr>
          <w:sz w:val="30"/>
          <w:szCs w:val="30"/>
          <w:rtl/>
        </w:rPr>
        <w:t xml:space="preserve"> خلال المشاريع والأنشطة الأخرى؛ </w:t>
      </w:r>
      <w:r w:rsidRPr="00613BDF">
        <w:rPr>
          <w:rFonts w:hint="cs"/>
          <w:sz w:val="30"/>
          <w:szCs w:val="30"/>
          <w:rtl/>
          <w:lang w:bidi="ar-EG"/>
        </w:rPr>
        <w:t>3</w:t>
      </w:r>
      <w:r>
        <w:rPr>
          <w:sz w:val="30"/>
          <w:szCs w:val="30"/>
          <w:rtl/>
        </w:rPr>
        <w:t>)</w:t>
      </w:r>
      <w:r w:rsidRPr="00613BDF">
        <w:rPr>
          <w:rFonts w:hint="cs"/>
          <w:sz w:val="30"/>
          <w:szCs w:val="30"/>
          <w:rtl/>
          <w:lang w:bidi="ar-EG"/>
        </w:rPr>
        <w:t xml:space="preserve"> </w:t>
      </w:r>
      <w:r w:rsidRPr="00613BDF">
        <w:rPr>
          <w:sz w:val="30"/>
          <w:szCs w:val="30"/>
          <w:rtl/>
        </w:rPr>
        <w:t xml:space="preserve">حملات </w:t>
      </w:r>
      <w:r w:rsidRPr="00613BDF">
        <w:rPr>
          <w:rFonts w:hint="cs"/>
          <w:sz w:val="30"/>
          <w:szCs w:val="30"/>
          <w:rtl/>
          <w:lang w:bidi="ar-EG"/>
        </w:rPr>
        <w:t xml:space="preserve">تنظمها </w:t>
      </w:r>
      <w:r w:rsidRPr="00613BDF">
        <w:rPr>
          <w:sz w:val="30"/>
          <w:szCs w:val="30"/>
          <w:rtl/>
        </w:rPr>
        <w:t>الجماعات</w:t>
      </w:r>
      <w:r w:rsidRPr="00613BDF">
        <w:rPr>
          <w:rFonts w:hint="cs"/>
          <w:sz w:val="30"/>
          <w:szCs w:val="30"/>
          <w:rtl/>
          <w:lang w:bidi="ar-EG"/>
        </w:rPr>
        <w:t>؛</w:t>
      </w:r>
      <w:r w:rsidRPr="00613BDF">
        <w:rPr>
          <w:sz w:val="30"/>
          <w:szCs w:val="30"/>
          <w:rtl/>
        </w:rPr>
        <w:t xml:space="preserve"> 4)</w:t>
      </w:r>
      <w:r w:rsidRPr="00613BDF">
        <w:rPr>
          <w:rFonts w:hint="cs"/>
          <w:sz w:val="30"/>
          <w:szCs w:val="30"/>
          <w:rtl/>
          <w:lang w:bidi="ar-EG"/>
        </w:rPr>
        <w:t xml:space="preserve"> </w:t>
      </w:r>
      <w:r w:rsidRPr="00613BDF">
        <w:rPr>
          <w:sz w:val="30"/>
          <w:szCs w:val="30"/>
          <w:rtl/>
        </w:rPr>
        <w:t xml:space="preserve">تبادل الدعم </w:t>
      </w:r>
      <w:r w:rsidRPr="00613BDF">
        <w:rPr>
          <w:rFonts w:hint="cs"/>
          <w:sz w:val="30"/>
          <w:szCs w:val="30"/>
          <w:rtl/>
          <w:lang w:bidi="ar-EG"/>
        </w:rPr>
        <w:t>عن طريق ال</w:t>
      </w:r>
      <w:r w:rsidRPr="00613BDF">
        <w:rPr>
          <w:sz w:val="30"/>
          <w:szCs w:val="30"/>
          <w:rtl/>
        </w:rPr>
        <w:t>اتصال ب</w:t>
      </w:r>
      <w:r w:rsidRPr="00613BDF">
        <w:rPr>
          <w:rFonts w:hint="cs"/>
          <w:sz w:val="30"/>
          <w:szCs w:val="30"/>
          <w:rtl/>
          <w:lang w:bidi="ar-EG"/>
        </w:rPr>
        <w:t>ال</w:t>
      </w:r>
      <w:r w:rsidRPr="00613BDF">
        <w:rPr>
          <w:sz w:val="30"/>
          <w:szCs w:val="30"/>
          <w:rtl/>
        </w:rPr>
        <w:t xml:space="preserve">مشتركين </w:t>
      </w:r>
      <w:r w:rsidRPr="00613BDF">
        <w:rPr>
          <w:rFonts w:hint="cs"/>
          <w:sz w:val="30"/>
          <w:szCs w:val="30"/>
          <w:rtl/>
          <w:lang w:bidi="ar-EG"/>
        </w:rPr>
        <w:t>في جماعة حشد</w:t>
      </w:r>
      <w:r w:rsidRPr="00613BDF">
        <w:rPr>
          <w:sz w:val="30"/>
          <w:szCs w:val="30"/>
          <w:rtl/>
        </w:rPr>
        <w:t xml:space="preserve"> </w:t>
      </w:r>
      <w:r w:rsidRPr="00613BDF">
        <w:rPr>
          <w:rFonts w:hint="cs"/>
          <w:sz w:val="30"/>
          <w:szCs w:val="30"/>
          <w:rtl/>
          <w:lang w:bidi="ar-EG"/>
        </w:rPr>
        <w:t>ال</w:t>
      </w:r>
      <w:r w:rsidRPr="00613BDF">
        <w:rPr>
          <w:sz w:val="30"/>
          <w:szCs w:val="30"/>
          <w:rtl/>
        </w:rPr>
        <w:t>تأييد للمرأة المقدونية</w:t>
      </w:r>
      <w:r w:rsidRPr="00613BDF">
        <w:rPr>
          <w:rFonts w:hint="cs"/>
          <w:sz w:val="30"/>
          <w:szCs w:val="30"/>
          <w:rtl/>
          <w:lang w:bidi="ar-EG"/>
        </w:rPr>
        <w:t>؛</w:t>
      </w:r>
      <w:r w:rsidRPr="00613BDF">
        <w:rPr>
          <w:sz w:val="30"/>
          <w:szCs w:val="30"/>
          <w:rtl/>
        </w:rPr>
        <w:t xml:space="preserve">  5)</w:t>
      </w:r>
      <w:r w:rsidRPr="00613BDF">
        <w:rPr>
          <w:rFonts w:hint="cs"/>
          <w:sz w:val="30"/>
          <w:szCs w:val="30"/>
          <w:rtl/>
          <w:lang w:bidi="ar-EG"/>
        </w:rPr>
        <w:t xml:space="preserve"> إثارة حماس </w:t>
      </w:r>
      <w:r w:rsidRPr="00613BDF">
        <w:rPr>
          <w:sz w:val="30"/>
          <w:szCs w:val="30"/>
          <w:rtl/>
        </w:rPr>
        <w:t xml:space="preserve">كبير </w:t>
      </w:r>
      <w:r w:rsidRPr="00613BDF">
        <w:rPr>
          <w:rFonts w:hint="cs"/>
          <w:sz w:val="30"/>
          <w:szCs w:val="30"/>
          <w:rtl/>
          <w:lang w:bidi="ar-EG"/>
        </w:rPr>
        <w:t>ل</w:t>
      </w:r>
      <w:r w:rsidRPr="00613BDF">
        <w:rPr>
          <w:sz w:val="30"/>
          <w:szCs w:val="30"/>
          <w:rtl/>
        </w:rPr>
        <w:t>لأنشطة ال</w:t>
      </w:r>
      <w:r w:rsidRPr="00613BDF">
        <w:rPr>
          <w:rFonts w:hint="cs"/>
          <w:sz w:val="30"/>
          <w:szCs w:val="30"/>
          <w:rtl/>
          <w:lang w:bidi="ar-EG"/>
        </w:rPr>
        <w:t>ط</w:t>
      </w:r>
      <w:r w:rsidRPr="00613BDF">
        <w:rPr>
          <w:sz w:val="30"/>
          <w:szCs w:val="30"/>
          <w:rtl/>
        </w:rPr>
        <w:t xml:space="preserve">وعية.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كان </w:t>
      </w:r>
      <w:r w:rsidRPr="00613BDF">
        <w:rPr>
          <w:rFonts w:hint="cs"/>
          <w:sz w:val="30"/>
          <w:szCs w:val="30"/>
          <w:rtl/>
          <w:lang w:bidi="ar-EG"/>
        </w:rPr>
        <w:t>ل</w:t>
      </w:r>
      <w:r w:rsidRPr="00613BDF">
        <w:rPr>
          <w:sz w:val="30"/>
          <w:szCs w:val="30"/>
          <w:rtl/>
        </w:rPr>
        <w:t xml:space="preserve">جمهورية مقدونيا </w:t>
      </w:r>
      <w:r w:rsidRPr="00613BDF">
        <w:rPr>
          <w:rFonts w:hint="cs"/>
          <w:sz w:val="30"/>
          <w:szCs w:val="30"/>
          <w:rtl/>
          <w:lang w:bidi="ar-EG"/>
        </w:rPr>
        <w:t>ب</w:t>
      </w:r>
      <w:r w:rsidRPr="00613BDF">
        <w:rPr>
          <w:sz w:val="30"/>
          <w:szCs w:val="30"/>
          <w:rtl/>
        </w:rPr>
        <w:t>اعتبارها دولة،</w:t>
      </w:r>
      <w:r w:rsidRPr="00613BDF">
        <w:rPr>
          <w:rFonts w:hint="cs"/>
          <w:sz w:val="30"/>
          <w:szCs w:val="30"/>
          <w:rtl/>
          <w:lang w:bidi="ar-EG"/>
        </w:rPr>
        <w:t xml:space="preserve"> تأثير </w:t>
      </w:r>
      <w:r w:rsidRPr="00613BDF">
        <w:rPr>
          <w:sz w:val="30"/>
          <w:szCs w:val="30"/>
          <w:rtl/>
        </w:rPr>
        <w:t xml:space="preserve">كبير </w:t>
      </w:r>
      <w:r w:rsidRPr="00613BDF">
        <w:rPr>
          <w:rFonts w:hint="cs"/>
          <w:sz w:val="30"/>
          <w:szCs w:val="30"/>
          <w:rtl/>
          <w:lang w:bidi="ar-EG"/>
        </w:rPr>
        <w:t xml:space="preserve">على </w:t>
      </w:r>
      <w:r w:rsidRPr="00613BDF">
        <w:rPr>
          <w:sz w:val="30"/>
          <w:szCs w:val="30"/>
          <w:rtl/>
        </w:rPr>
        <w:t>فريق العمل من أجل المساواة بين الجنسين،</w:t>
      </w:r>
      <w:r w:rsidRPr="00613BDF">
        <w:rPr>
          <w:rFonts w:hint="cs"/>
          <w:sz w:val="30"/>
          <w:szCs w:val="30"/>
          <w:rtl/>
          <w:lang w:bidi="ar-EG"/>
        </w:rPr>
        <w:t xml:space="preserve"> </w:t>
      </w:r>
      <w:r w:rsidRPr="00613BDF">
        <w:rPr>
          <w:sz w:val="30"/>
          <w:szCs w:val="30"/>
          <w:rtl/>
        </w:rPr>
        <w:t>وخاصة في ما يتعلق بمشاركة المرأة في عمليات اتخاذ القرار.  وخلال السنوات الثلاث الماضية،</w:t>
      </w:r>
      <w:r w:rsidRPr="00613BDF">
        <w:rPr>
          <w:rFonts w:hint="cs"/>
          <w:sz w:val="30"/>
          <w:szCs w:val="30"/>
          <w:rtl/>
          <w:lang w:bidi="ar-EG"/>
        </w:rPr>
        <w:t xml:space="preserve"> </w:t>
      </w:r>
      <w:r w:rsidRPr="00613BDF">
        <w:rPr>
          <w:sz w:val="30"/>
          <w:szCs w:val="30"/>
          <w:rtl/>
        </w:rPr>
        <w:t xml:space="preserve">تمكنت المرأة من </w:t>
      </w:r>
      <w:r w:rsidRPr="00613BDF">
        <w:rPr>
          <w:rFonts w:hint="cs"/>
          <w:sz w:val="30"/>
          <w:szCs w:val="30"/>
          <w:rtl/>
          <w:lang w:bidi="ar-EG"/>
        </w:rPr>
        <w:t xml:space="preserve">المضي </w:t>
      </w:r>
      <w:r w:rsidRPr="00613BDF">
        <w:rPr>
          <w:sz w:val="30"/>
          <w:szCs w:val="30"/>
          <w:rtl/>
        </w:rPr>
        <w:t>قدم</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 xml:space="preserve">خطوات </w:t>
      </w:r>
      <w:r w:rsidRPr="00613BDF">
        <w:rPr>
          <w:sz w:val="30"/>
          <w:szCs w:val="30"/>
          <w:rtl/>
        </w:rPr>
        <w:t>عديد</w:t>
      </w:r>
      <w:r w:rsidRPr="00613BDF">
        <w:rPr>
          <w:rFonts w:hint="cs"/>
          <w:sz w:val="30"/>
          <w:szCs w:val="30"/>
          <w:rtl/>
          <w:lang w:bidi="ar-EG"/>
        </w:rPr>
        <w:t>ة.</w:t>
      </w:r>
      <w:r w:rsidRPr="00613BDF">
        <w:rPr>
          <w:sz w:val="30"/>
          <w:szCs w:val="30"/>
          <w:rtl/>
        </w:rPr>
        <w:t xml:space="preserve">   </w:t>
      </w:r>
      <w:r w:rsidRPr="00613BDF">
        <w:rPr>
          <w:rFonts w:hint="cs"/>
          <w:sz w:val="30"/>
          <w:szCs w:val="30"/>
          <w:rtl/>
          <w:lang w:bidi="ar-EG"/>
        </w:rPr>
        <w:t>ف</w:t>
      </w:r>
      <w:r w:rsidRPr="00613BDF">
        <w:rPr>
          <w:sz w:val="30"/>
          <w:szCs w:val="30"/>
          <w:rtl/>
        </w:rPr>
        <w:t xml:space="preserve">خلال فترة حزيران/ يونيه 2002 كان أهم إنجاز هو زيادة عدد أعضاء البرلمان من النساء،ابتداء من النسبة الأولية </w:t>
      </w:r>
      <w:r w:rsidRPr="00613BDF">
        <w:rPr>
          <w:rFonts w:hint="cs"/>
          <w:sz w:val="30"/>
          <w:szCs w:val="30"/>
          <w:rtl/>
          <w:lang w:bidi="ar-EG"/>
        </w:rPr>
        <w:t xml:space="preserve">التي كانت </w:t>
      </w:r>
      <w:r w:rsidRPr="00613BDF">
        <w:rPr>
          <w:sz w:val="30"/>
          <w:szCs w:val="30"/>
          <w:rtl/>
        </w:rPr>
        <w:t>6ر6</w:t>
      </w:r>
      <w:r w:rsidRPr="00613BDF">
        <w:rPr>
          <w:rFonts w:hint="cs"/>
          <w:sz w:val="30"/>
          <w:szCs w:val="30"/>
          <w:rtl/>
          <w:lang w:bidi="ar-EG"/>
        </w:rPr>
        <w:t xml:space="preserve"> </w:t>
      </w:r>
      <w:r w:rsidRPr="00613BDF">
        <w:rPr>
          <w:sz w:val="30"/>
          <w:szCs w:val="30"/>
          <w:rtl/>
        </w:rPr>
        <w:t xml:space="preserve">في المائة </w:t>
      </w:r>
      <w:r w:rsidRPr="00613BDF">
        <w:rPr>
          <w:rFonts w:hint="cs"/>
          <w:sz w:val="30"/>
          <w:szCs w:val="30"/>
          <w:rtl/>
          <w:lang w:bidi="ar-EG"/>
        </w:rPr>
        <w:t xml:space="preserve">(فأصبحت </w:t>
      </w:r>
      <w:r w:rsidRPr="00613BDF">
        <w:rPr>
          <w:sz w:val="30"/>
          <w:szCs w:val="30"/>
          <w:rtl/>
        </w:rPr>
        <w:t>5ر7 في المائة بعد الانتخابات مباشرة عام 1998) وقد حدثت زيادة كبيرة بنسبة 183 في المائة وتم إنشاء نادي جمعية المرأة،</w:t>
      </w:r>
      <w:r w:rsidRPr="00613BDF">
        <w:rPr>
          <w:rFonts w:hint="cs"/>
          <w:sz w:val="30"/>
          <w:szCs w:val="30"/>
          <w:rtl/>
          <w:lang w:bidi="ar-EG"/>
        </w:rPr>
        <w:t xml:space="preserve"> ب</w:t>
      </w:r>
      <w:r w:rsidRPr="00613BDF">
        <w:rPr>
          <w:sz w:val="30"/>
          <w:szCs w:val="30"/>
          <w:rtl/>
        </w:rPr>
        <w:t>اعتبار</w:t>
      </w:r>
      <w:r w:rsidRPr="00613BDF">
        <w:rPr>
          <w:rFonts w:hint="cs"/>
          <w:sz w:val="30"/>
          <w:szCs w:val="30"/>
          <w:rtl/>
          <w:lang w:bidi="ar-EG"/>
        </w:rPr>
        <w:t>ه</w:t>
      </w:r>
      <w:r w:rsidRPr="00613BDF">
        <w:rPr>
          <w:sz w:val="30"/>
          <w:szCs w:val="30"/>
          <w:rtl/>
        </w:rPr>
        <w:t xml:space="preserve"> جماعة </w:t>
      </w:r>
      <w:r w:rsidRPr="00613BDF">
        <w:rPr>
          <w:rFonts w:hint="cs"/>
          <w:sz w:val="30"/>
          <w:szCs w:val="30"/>
          <w:rtl/>
          <w:lang w:bidi="ar-EG"/>
        </w:rPr>
        <w:t xml:space="preserve">داخلية </w:t>
      </w:r>
      <w:r w:rsidRPr="00613BDF">
        <w:rPr>
          <w:sz w:val="30"/>
          <w:szCs w:val="30"/>
          <w:rtl/>
        </w:rPr>
        <w:t xml:space="preserve">لحشد </w:t>
      </w:r>
      <w:r w:rsidRPr="00613BDF">
        <w:rPr>
          <w:rFonts w:hint="cs"/>
          <w:sz w:val="30"/>
          <w:szCs w:val="30"/>
          <w:rtl/>
          <w:lang w:bidi="ar-EG"/>
        </w:rPr>
        <w:t>التأييد</w:t>
      </w:r>
      <w:r w:rsidRPr="00613BDF">
        <w:rPr>
          <w:sz w:val="30"/>
          <w:szCs w:val="30"/>
          <w:rtl/>
        </w:rPr>
        <w:t xml:space="preserve">.  وبهذا </w:t>
      </w:r>
      <w:r w:rsidRPr="00613BDF">
        <w:rPr>
          <w:rFonts w:hint="cs"/>
          <w:sz w:val="30"/>
          <w:szCs w:val="30"/>
          <w:rtl/>
          <w:lang w:bidi="ar-EG"/>
        </w:rPr>
        <w:t>أ</w:t>
      </w:r>
      <w:r w:rsidRPr="00613BDF">
        <w:rPr>
          <w:sz w:val="30"/>
          <w:szCs w:val="30"/>
          <w:rtl/>
        </w:rPr>
        <w:t xml:space="preserve">صبح دور المرأة في الحياة العامة أكثر </w:t>
      </w:r>
      <w:r w:rsidRPr="00613BDF">
        <w:rPr>
          <w:rFonts w:hint="cs"/>
          <w:sz w:val="30"/>
          <w:szCs w:val="30"/>
          <w:rtl/>
          <w:lang w:bidi="ar-EG"/>
        </w:rPr>
        <w:t xml:space="preserve">بروزا، </w:t>
      </w:r>
      <w:r w:rsidRPr="00613BDF">
        <w:rPr>
          <w:sz w:val="30"/>
          <w:szCs w:val="30"/>
          <w:rtl/>
        </w:rPr>
        <w:t xml:space="preserve">وتوفر الدافع لدى كثير من النساء للانضمام إلى الأحزاب السياسية،والنضال من أجل الوصول إلى مناصب أعلى </w:t>
      </w:r>
      <w:r w:rsidRPr="00613BDF">
        <w:rPr>
          <w:rFonts w:hint="cs"/>
          <w:sz w:val="30"/>
          <w:szCs w:val="30"/>
          <w:rtl/>
          <w:lang w:bidi="ar-EG"/>
        </w:rPr>
        <w:t xml:space="preserve"> </w:t>
      </w:r>
      <w:r w:rsidRPr="00613BDF">
        <w:rPr>
          <w:sz w:val="30"/>
          <w:szCs w:val="30"/>
          <w:rtl/>
        </w:rPr>
        <w:t>في الأحزاب أو في الوظائف التي يشغلنها،  أو لكي يص</w:t>
      </w:r>
      <w:r w:rsidRPr="00613BDF">
        <w:rPr>
          <w:rFonts w:hint="cs"/>
          <w:sz w:val="30"/>
          <w:szCs w:val="30"/>
          <w:rtl/>
          <w:lang w:bidi="ar-EG"/>
        </w:rPr>
        <w:t>ب</w:t>
      </w:r>
      <w:r w:rsidRPr="00613BDF">
        <w:rPr>
          <w:sz w:val="30"/>
          <w:szCs w:val="30"/>
          <w:rtl/>
        </w:rPr>
        <w:t>ح</w:t>
      </w:r>
      <w:r w:rsidRPr="00613BDF">
        <w:rPr>
          <w:rFonts w:hint="cs"/>
          <w:sz w:val="30"/>
          <w:szCs w:val="30"/>
          <w:rtl/>
          <w:lang w:bidi="ar-EG"/>
        </w:rPr>
        <w:t>ن</w:t>
      </w:r>
      <w:r w:rsidRPr="00613BDF">
        <w:rPr>
          <w:sz w:val="30"/>
          <w:szCs w:val="30"/>
          <w:rtl/>
        </w:rPr>
        <w:t xml:space="preserve"> أكثر نشاطا في القطاع المدني.  ومن أهم الأشياء بالنسبة لبلد خرج من أزمة الحرب،هي أن </w:t>
      </w:r>
      <w:r w:rsidRPr="00613BDF">
        <w:rPr>
          <w:rFonts w:hint="cs"/>
          <w:sz w:val="30"/>
          <w:szCs w:val="30"/>
          <w:rtl/>
          <w:lang w:bidi="ar-EG"/>
        </w:rPr>
        <w:t>ال</w:t>
      </w:r>
      <w:r w:rsidRPr="00613BDF">
        <w:rPr>
          <w:sz w:val="30"/>
          <w:szCs w:val="30"/>
          <w:rtl/>
        </w:rPr>
        <w:t xml:space="preserve">نساء من </w:t>
      </w:r>
      <w:r w:rsidRPr="00613BDF">
        <w:rPr>
          <w:rFonts w:hint="cs"/>
          <w:sz w:val="30"/>
          <w:szCs w:val="30"/>
          <w:rtl/>
          <w:lang w:bidi="ar-EG"/>
        </w:rPr>
        <w:t xml:space="preserve">خلفيات عرقية </w:t>
      </w:r>
      <w:r w:rsidRPr="00613BDF">
        <w:rPr>
          <w:sz w:val="30"/>
          <w:szCs w:val="30"/>
          <w:rtl/>
        </w:rPr>
        <w:t xml:space="preserve">متنوعة </w:t>
      </w:r>
      <w:r w:rsidRPr="00613BDF">
        <w:rPr>
          <w:rFonts w:hint="cs"/>
          <w:sz w:val="30"/>
          <w:szCs w:val="30"/>
          <w:rtl/>
          <w:lang w:bidi="ar-EG"/>
        </w:rPr>
        <w:t>أ</w:t>
      </w:r>
      <w:r w:rsidRPr="00613BDF">
        <w:rPr>
          <w:sz w:val="30"/>
          <w:szCs w:val="30"/>
          <w:rtl/>
        </w:rPr>
        <w:t>ظهر</w:t>
      </w:r>
      <w:r w:rsidRPr="00613BDF">
        <w:rPr>
          <w:rFonts w:hint="cs"/>
          <w:sz w:val="30"/>
          <w:szCs w:val="30"/>
          <w:rtl/>
          <w:lang w:bidi="ar-EG"/>
        </w:rPr>
        <w:t>ن</w:t>
      </w:r>
      <w:r w:rsidRPr="00613BDF">
        <w:rPr>
          <w:sz w:val="30"/>
          <w:szCs w:val="30"/>
          <w:rtl/>
        </w:rPr>
        <w:t xml:space="preserve"> اهتماما بالحياة المهنية والعامة،إلى جانب </w:t>
      </w:r>
      <w:r w:rsidRPr="00613BDF">
        <w:rPr>
          <w:rFonts w:hint="cs"/>
          <w:sz w:val="30"/>
          <w:szCs w:val="30"/>
          <w:rtl/>
          <w:lang w:bidi="ar-EG"/>
        </w:rPr>
        <w:t>ر</w:t>
      </w:r>
      <w:r w:rsidRPr="00613BDF">
        <w:rPr>
          <w:sz w:val="30"/>
          <w:szCs w:val="30"/>
          <w:rtl/>
        </w:rPr>
        <w:t xml:space="preserve">فع مستوى </w:t>
      </w:r>
      <w:r w:rsidRPr="00613BDF">
        <w:rPr>
          <w:rFonts w:hint="cs"/>
          <w:sz w:val="30"/>
          <w:szCs w:val="30"/>
          <w:rtl/>
          <w:lang w:bidi="ar-EG"/>
        </w:rPr>
        <w:t xml:space="preserve">تحرر المرأة </w:t>
      </w:r>
      <w:r w:rsidRPr="00613BDF">
        <w:rPr>
          <w:sz w:val="30"/>
          <w:szCs w:val="30"/>
          <w:rtl/>
        </w:rPr>
        <w:t xml:space="preserve">الريفية.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وق</w:t>
      </w:r>
      <w:r w:rsidRPr="00613BDF">
        <w:rPr>
          <w:rFonts w:hint="cs"/>
          <w:sz w:val="30"/>
          <w:szCs w:val="30"/>
          <w:rtl/>
        </w:rPr>
        <w:t>د</w:t>
      </w:r>
      <w:r w:rsidRPr="00613BDF">
        <w:rPr>
          <w:sz w:val="30"/>
          <w:szCs w:val="30"/>
          <w:rtl/>
        </w:rPr>
        <w:t xml:space="preserve"> تحققت هذه النتائج من خلال القيام بأنشطة كثيرة في الحركة النسائية.  وأهم جزء في مشاريع المنظمات غير الحكومية،بعد مسألة تقوية المرأة سياسيا،</w:t>
      </w:r>
      <w:r w:rsidRPr="00613BDF">
        <w:rPr>
          <w:rFonts w:hint="cs"/>
          <w:sz w:val="30"/>
          <w:szCs w:val="30"/>
          <w:rtl/>
          <w:lang w:bidi="ar-EG"/>
        </w:rPr>
        <w:t xml:space="preserve"> هو </w:t>
      </w:r>
      <w:r w:rsidRPr="00613BDF">
        <w:rPr>
          <w:sz w:val="30"/>
          <w:szCs w:val="30"/>
          <w:rtl/>
        </w:rPr>
        <w:t>تثقيف المرأة - الناخبة،وتقوي</w:t>
      </w:r>
      <w:r w:rsidRPr="00613BDF">
        <w:rPr>
          <w:rFonts w:hint="cs"/>
          <w:sz w:val="30"/>
          <w:szCs w:val="30"/>
          <w:rtl/>
          <w:lang w:bidi="ar-EG"/>
        </w:rPr>
        <w:t>ت</w:t>
      </w:r>
      <w:r w:rsidRPr="00613BDF">
        <w:rPr>
          <w:sz w:val="30"/>
          <w:szCs w:val="30"/>
          <w:rtl/>
        </w:rPr>
        <w:t>ها اقتصاديا،وما إلى ذلك.  وتقدم إدارة تعزيز المساواة بين الجنسين،</w:t>
      </w:r>
      <w:r w:rsidRPr="00613BDF">
        <w:rPr>
          <w:rFonts w:hint="cs"/>
          <w:sz w:val="30"/>
          <w:szCs w:val="30"/>
          <w:rtl/>
          <w:lang w:bidi="ar-EG"/>
        </w:rPr>
        <w:t xml:space="preserve"> </w:t>
      </w:r>
      <w:r w:rsidRPr="00613BDF">
        <w:rPr>
          <w:sz w:val="30"/>
          <w:szCs w:val="30"/>
          <w:rtl/>
        </w:rPr>
        <w:t>وجماعة حشد التأييد للمرأة المقدونية،</w:t>
      </w:r>
      <w:r w:rsidRPr="00613BDF">
        <w:rPr>
          <w:rFonts w:hint="cs"/>
          <w:sz w:val="30"/>
          <w:szCs w:val="30"/>
          <w:rtl/>
          <w:lang w:bidi="ar-EG"/>
        </w:rPr>
        <w:t xml:space="preserve"> </w:t>
      </w:r>
      <w:r w:rsidRPr="00613BDF">
        <w:rPr>
          <w:sz w:val="30"/>
          <w:szCs w:val="30"/>
          <w:rtl/>
        </w:rPr>
        <w:t xml:space="preserve">الدعم </w:t>
      </w:r>
      <w:r w:rsidRPr="00613BDF">
        <w:rPr>
          <w:rFonts w:hint="cs"/>
          <w:sz w:val="30"/>
          <w:szCs w:val="30"/>
          <w:rtl/>
          <w:lang w:bidi="ar-EG"/>
        </w:rPr>
        <w:t>ل</w:t>
      </w:r>
      <w:r w:rsidRPr="00613BDF">
        <w:rPr>
          <w:sz w:val="30"/>
          <w:szCs w:val="30"/>
          <w:rtl/>
        </w:rPr>
        <w:t>كثير من هذه المشاريع.  ويتم تنفيذ بعض الأنشطة عن طريق الم</w:t>
      </w:r>
      <w:r w:rsidRPr="00613BDF">
        <w:rPr>
          <w:rFonts w:hint="cs"/>
          <w:sz w:val="30"/>
          <w:szCs w:val="30"/>
          <w:rtl/>
          <w:lang w:bidi="ar-EG"/>
        </w:rPr>
        <w:t>ن</w:t>
      </w:r>
      <w:r w:rsidRPr="00613BDF">
        <w:rPr>
          <w:sz w:val="30"/>
          <w:szCs w:val="30"/>
          <w:rtl/>
        </w:rPr>
        <w:t>ح،</w:t>
      </w:r>
      <w:r w:rsidRPr="00613BDF">
        <w:rPr>
          <w:rFonts w:hint="cs"/>
          <w:sz w:val="30"/>
          <w:szCs w:val="30"/>
          <w:rtl/>
          <w:lang w:bidi="ar-EG"/>
        </w:rPr>
        <w:t xml:space="preserve"> </w:t>
      </w:r>
      <w:r w:rsidRPr="00613BDF">
        <w:rPr>
          <w:sz w:val="30"/>
          <w:szCs w:val="30"/>
          <w:rtl/>
        </w:rPr>
        <w:t>ولكن تنفذ بعض المهام والأنشطة بالكامل على أساس طوعي،من قبيل ح</w:t>
      </w:r>
      <w:r w:rsidRPr="00613BDF">
        <w:rPr>
          <w:rFonts w:hint="cs"/>
          <w:sz w:val="30"/>
          <w:szCs w:val="30"/>
          <w:rtl/>
          <w:lang w:bidi="ar-EG"/>
        </w:rPr>
        <w:t>شد</w:t>
      </w:r>
      <w:r w:rsidRPr="00613BDF">
        <w:rPr>
          <w:sz w:val="30"/>
          <w:szCs w:val="30"/>
          <w:rtl/>
        </w:rPr>
        <w:t xml:space="preserve"> التأييد </w:t>
      </w:r>
      <w:r w:rsidRPr="00613BDF">
        <w:rPr>
          <w:rFonts w:hint="cs"/>
          <w:sz w:val="30"/>
          <w:szCs w:val="30"/>
          <w:rtl/>
          <w:lang w:bidi="ar-EG"/>
        </w:rPr>
        <w:t xml:space="preserve">لتأمين مراكز عليا </w:t>
      </w:r>
      <w:r w:rsidRPr="00613BDF">
        <w:rPr>
          <w:sz w:val="30"/>
          <w:szCs w:val="30"/>
          <w:rtl/>
        </w:rPr>
        <w:t>للمرأة في قائمة المرشحين،</w:t>
      </w:r>
      <w:r w:rsidRPr="00613BDF">
        <w:rPr>
          <w:rFonts w:hint="cs"/>
          <w:sz w:val="30"/>
          <w:szCs w:val="30"/>
          <w:rtl/>
          <w:lang w:bidi="ar-EG"/>
        </w:rPr>
        <w:t xml:space="preserve"> </w:t>
      </w:r>
      <w:r w:rsidRPr="00613BDF">
        <w:rPr>
          <w:sz w:val="30"/>
          <w:szCs w:val="30"/>
          <w:rtl/>
        </w:rPr>
        <w:t xml:space="preserve">من خلال تطبيق حصة 30 في المائة </w:t>
      </w:r>
      <w:r w:rsidRPr="00613BDF">
        <w:rPr>
          <w:rFonts w:hint="cs"/>
          <w:sz w:val="30"/>
          <w:szCs w:val="30"/>
          <w:rtl/>
          <w:lang w:bidi="ar-EG"/>
        </w:rPr>
        <w:t xml:space="preserve">حسب </w:t>
      </w:r>
      <w:r w:rsidRPr="00613BDF">
        <w:rPr>
          <w:sz w:val="30"/>
          <w:szCs w:val="30"/>
          <w:rtl/>
        </w:rPr>
        <w:t>الجنس التي ت</w:t>
      </w:r>
      <w:r w:rsidRPr="00613BDF">
        <w:rPr>
          <w:rFonts w:hint="cs"/>
          <w:sz w:val="30"/>
          <w:szCs w:val="30"/>
          <w:rtl/>
          <w:lang w:bidi="ar-EG"/>
        </w:rPr>
        <w:t>حققت</w:t>
      </w:r>
      <w:r w:rsidRPr="00613BDF">
        <w:rPr>
          <w:sz w:val="30"/>
          <w:szCs w:val="30"/>
          <w:rtl/>
        </w:rPr>
        <w:t xml:space="preserve"> من قبل.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وكمساهمة خاصة من أجل النهوض بحركة المرأة  والتنمية الديمقراطية في مقدونيا،</w:t>
      </w:r>
      <w:r w:rsidRPr="00613BDF">
        <w:rPr>
          <w:rFonts w:hint="cs"/>
          <w:sz w:val="30"/>
          <w:szCs w:val="30"/>
          <w:rtl/>
          <w:lang w:bidi="ar-EG"/>
        </w:rPr>
        <w:t xml:space="preserve"> </w:t>
      </w:r>
      <w:r w:rsidRPr="00613BDF">
        <w:rPr>
          <w:sz w:val="30"/>
          <w:szCs w:val="30"/>
          <w:rtl/>
        </w:rPr>
        <w:t xml:space="preserve">في ما يتعلق </w:t>
      </w:r>
      <w:r w:rsidRPr="00613BDF">
        <w:rPr>
          <w:rFonts w:hint="cs"/>
          <w:sz w:val="30"/>
          <w:szCs w:val="30"/>
          <w:rtl/>
          <w:lang w:bidi="ar-EG"/>
        </w:rPr>
        <w:t>ب</w:t>
      </w:r>
      <w:r w:rsidRPr="00613BDF">
        <w:rPr>
          <w:sz w:val="30"/>
          <w:szCs w:val="30"/>
          <w:rtl/>
        </w:rPr>
        <w:t>مواصلة تقديم المساعدة والدعم من</w:t>
      </w:r>
      <w:r w:rsidRPr="00613BDF">
        <w:rPr>
          <w:rFonts w:hint="cs"/>
          <w:sz w:val="30"/>
          <w:szCs w:val="30"/>
          <w:rtl/>
          <w:lang w:bidi="ar-EG"/>
        </w:rPr>
        <w:t xml:space="preserve"> جانب </w:t>
      </w:r>
      <w:r w:rsidRPr="00613BDF">
        <w:rPr>
          <w:sz w:val="30"/>
          <w:szCs w:val="30"/>
          <w:rtl/>
        </w:rPr>
        <w:t>فريق العمل من أجل المساواة بين الجنسين من خلال مختلف المشاريع</w:t>
      </w:r>
      <w:r w:rsidRPr="00613BDF">
        <w:rPr>
          <w:rFonts w:hint="cs"/>
          <w:sz w:val="30"/>
          <w:szCs w:val="30"/>
          <w:rtl/>
        </w:rPr>
        <w:t>، يتجلى ذلك فيما يلي</w:t>
      </w:r>
      <w:r w:rsidRPr="00613BDF">
        <w:rPr>
          <w:sz w:val="30"/>
          <w:szCs w:val="30"/>
          <w:rtl/>
        </w:rPr>
        <w:t xml:space="preserve">: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 xml:space="preserve"> المشروع </w:t>
      </w:r>
      <w:r w:rsidRPr="00613BDF">
        <w:rPr>
          <w:rFonts w:hint="cs"/>
          <w:sz w:val="30"/>
          <w:szCs w:val="30"/>
          <w:rtl/>
        </w:rPr>
        <w:t>الإقليمي</w:t>
      </w:r>
      <w:r w:rsidRPr="00613BDF">
        <w:rPr>
          <w:sz w:val="30"/>
          <w:szCs w:val="30"/>
          <w:rtl/>
        </w:rPr>
        <w:t xml:space="preserve"> - فريق العمل من أجل المساواة بين الجنسين "دور المرأة </w:t>
      </w:r>
      <w:r w:rsidRPr="00613BDF">
        <w:rPr>
          <w:rFonts w:hint="cs"/>
          <w:sz w:val="30"/>
          <w:szCs w:val="30"/>
          <w:rtl/>
          <w:lang w:bidi="ar-EG"/>
        </w:rPr>
        <w:t>في منظمة</w:t>
      </w:r>
      <w:r w:rsidRPr="00613BDF">
        <w:rPr>
          <w:sz w:val="30"/>
          <w:szCs w:val="30"/>
          <w:rtl/>
        </w:rPr>
        <w:t xml:space="preserve"> أراضي</w:t>
      </w:r>
      <w:r w:rsidRPr="00613BDF">
        <w:rPr>
          <w:rFonts w:hint="cs"/>
          <w:sz w:val="30"/>
          <w:szCs w:val="30"/>
          <w:rtl/>
        </w:rPr>
        <w:t xml:space="preserve"> الحركة الأوروبية الدولية</w:t>
      </w:r>
      <w:r w:rsidRPr="00613BDF">
        <w:rPr>
          <w:rFonts w:hint="cs"/>
          <w:sz w:val="30"/>
          <w:szCs w:val="30"/>
          <w:rtl/>
          <w:lang w:bidi="ar-EG"/>
        </w:rPr>
        <w:t xml:space="preserve"> </w:t>
      </w:r>
      <w:r w:rsidRPr="00613BDF">
        <w:rPr>
          <w:sz w:val="30"/>
          <w:szCs w:val="30"/>
          <w:lang w:bidi="ar-EG"/>
        </w:rPr>
        <w:t xml:space="preserve"> JIE</w:t>
      </w:r>
      <w:r w:rsidRPr="00613BDF">
        <w:rPr>
          <w:rFonts w:hint="cs"/>
          <w:sz w:val="30"/>
          <w:szCs w:val="30"/>
          <w:rtl/>
          <w:lang w:bidi="ar-EG"/>
        </w:rPr>
        <w:t xml:space="preserve"> </w:t>
      </w:r>
      <w:r w:rsidRPr="00613BDF">
        <w:rPr>
          <w:sz w:val="30"/>
          <w:szCs w:val="30"/>
          <w:rtl/>
        </w:rPr>
        <w:t>في منع الصراعات و</w:t>
      </w:r>
      <w:r w:rsidRPr="00613BDF">
        <w:rPr>
          <w:rFonts w:hint="cs"/>
          <w:sz w:val="30"/>
          <w:szCs w:val="30"/>
          <w:rtl/>
          <w:lang w:bidi="ar-EG"/>
        </w:rPr>
        <w:t>ف</w:t>
      </w:r>
      <w:r w:rsidRPr="00613BDF">
        <w:rPr>
          <w:sz w:val="30"/>
          <w:szCs w:val="30"/>
          <w:rtl/>
        </w:rPr>
        <w:t>ضها"</w:t>
      </w:r>
      <w:r w:rsidRPr="00613BDF">
        <w:rPr>
          <w:rFonts w:hint="cs"/>
          <w:sz w:val="30"/>
          <w:szCs w:val="30"/>
          <w:rtl/>
          <w:lang w:bidi="ar-EG"/>
        </w:rPr>
        <w:t xml:space="preserve"> </w:t>
      </w:r>
      <w:r w:rsidRPr="00613BDF">
        <w:rPr>
          <w:sz w:val="30"/>
          <w:szCs w:val="30"/>
          <w:rtl/>
        </w:rPr>
        <w:t xml:space="preserve">في الفترة من أيار/ مايو - أيلول/ سبتمبر  2002. مساهمة في مشروع </w:t>
      </w:r>
      <w:r w:rsidRPr="00613BDF">
        <w:rPr>
          <w:rFonts w:hint="cs"/>
          <w:sz w:val="30"/>
          <w:szCs w:val="30"/>
          <w:rtl/>
          <w:lang w:bidi="ar-EG"/>
        </w:rPr>
        <w:t>المرأة ال</w:t>
      </w:r>
      <w:r w:rsidRPr="00613BDF">
        <w:rPr>
          <w:sz w:val="30"/>
          <w:szCs w:val="30"/>
          <w:rtl/>
        </w:rPr>
        <w:t>ألبان</w:t>
      </w:r>
      <w:r w:rsidRPr="00613BDF">
        <w:rPr>
          <w:rFonts w:hint="cs"/>
          <w:sz w:val="30"/>
          <w:szCs w:val="30"/>
          <w:rtl/>
          <w:lang w:bidi="ar-EG"/>
        </w:rPr>
        <w:t>ية</w:t>
      </w:r>
      <w:r w:rsidRPr="00613BDF">
        <w:rPr>
          <w:sz w:val="30"/>
          <w:szCs w:val="30"/>
          <w:rtl/>
        </w:rPr>
        <w:t xml:space="preserve"> </w:t>
      </w:r>
      <w:r w:rsidRPr="00613BDF">
        <w:rPr>
          <w:rFonts w:hint="cs"/>
          <w:sz w:val="30"/>
          <w:szCs w:val="30"/>
          <w:rtl/>
          <w:lang w:bidi="ar-EG"/>
        </w:rPr>
        <w:t xml:space="preserve">في تيارسي، </w:t>
      </w:r>
      <w:r w:rsidRPr="00613BDF">
        <w:rPr>
          <w:sz w:val="30"/>
          <w:szCs w:val="30"/>
          <w:rtl/>
        </w:rPr>
        <w:t>و</w:t>
      </w:r>
      <w:r w:rsidRPr="00613BDF">
        <w:rPr>
          <w:rFonts w:hint="cs"/>
          <w:sz w:val="30"/>
          <w:szCs w:val="30"/>
          <w:rtl/>
          <w:lang w:bidi="ar-EG"/>
        </w:rPr>
        <w:t>ال</w:t>
      </w:r>
      <w:r w:rsidRPr="00613BDF">
        <w:rPr>
          <w:sz w:val="30"/>
          <w:szCs w:val="30"/>
          <w:rtl/>
        </w:rPr>
        <w:t xml:space="preserve">نساء </w:t>
      </w:r>
      <w:r w:rsidRPr="00613BDF">
        <w:rPr>
          <w:rFonts w:hint="cs"/>
          <w:sz w:val="30"/>
          <w:szCs w:val="30"/>
          <w:rtl/>
          <w:lang w:bidi="ar-EG"/>
        </w:rPr>
        <w:t>ال</w:t>
      </w:r>
      <w:r w:rsidRPr="00613BDF">
        <w:rPr>
          <w:sz w:val="30"/>
          <w:szCs w:val="30"/>
          <w:rtl/>
        </w:rPr>
        <w:t>مقدونيا</w:t>
      </w:r>
      <w:r w:rsidRPr="00613BDF">
        <w:rPr>
          <w:rFonts w:hint="cs"/>
          <w:sz w:val="30"/>
          <w:szCs w:val="30"/>
          <w:rtl/>
        </w:rPr>
        <w:t>ت</w:t>
      </w:r>
      <w:r w:rsidRPr="00613BDF">
        <w:rPr>
          <w:sz w:val="30"/>
          <w:szCs w:val="30"/>
          <w:rtl/>
        </w:rPr>
        <w:t xml:space="preserve"> </w:t>
      </w:r>
      <w:r w:rsidRPr="00613BDF">
        <w:rPr>
          <w:rFonts w:hint="cs"/>
          <w:sz w:val="30"/>
          <w:szCs w:val="30"/>
          <w:rtl/>
          <w:lang w:bidi="ar-EG"/>
        </w:rPr>
        <w:t xml:space="preserve">اللاتي تشردن </w:t>
      </w:r>
      <w:r w:rsidRPr="00613BDF">
        <w:rPr>
          <w:sz w:val="30"/>
          <w:szCs w:val="30"/>
          <w:rtl/>
        </w:rPr>
        <w:t>أثناء الأزمة،</w:t>
      </w:r>
      <w:r w:rsidRPr="00613BDF">
        <w:rPr>
          <w:rFonts w:hint="cs"/>
          <w:sz w:val="30"/>
          <w:szCs w:val="30"/>
          <w:rtl/>
          <w:lang w:bidi="ar-EG"/>
        </w:rPr>
        <w:t xml:space="preserve"> ونساء ال</w:t>
      </w:r>
      <w:r w:rsidRPr="00613BDF">
        <w:rPr>
          <w:sz w:val="30"/>
          <w:szCs w:val="30"/>
          <w:rtl/>
        </w:rPr>
        <w:t xml:space="preserve">غجر </w:t>
      </w:r>
      <w:r w:rsidRPr="00613BDF">
        <w:rPr>
          <w:rFonts w:hint="cs"/>
          <w:sz w:val="30"/>
          <w:szCs w:val="30"/>
          <w:rtl/>
          <w:lang w:bidi="ar-EG"/>
        </w:rPr>
        <w:t>في</w:t>
      </w:r>
      <w:r w:rsidRPr="00613BDF">
        <w:rPr>
          <w:sz w:val="30"/>
          <w:szCs w:val="30"/>
          <w:rtl/>
        </w:rPr>
        <w:t xml:space="preserve"> ك</w:t>
      </w:r>
      <w:r w:rsidRPr="00613BDF">
        <w:rPr>
          <w:rFonts w:hint="cs"/>
          <w:sz w:val="30"/>
          <w:szCs w:val="30"/>
          <w:rtl/>
          <w:lang w:bidi="ar-EG"/>
        </w:rPr>
        <w:t>و</w:t>
      </w:r>
      <w:r w:rsidRPr="00613BDF">
        <w:rPr>
          <w:sz w:val="30"/>
          <w:szCs w:val="30"/>
          <w:rtl/>
        </w:rPr>
        <w:t>سوف</w:t>
      </w:r>
      <w:r w:rsidRPr="00613BDF">
        <w:rPr>
          <w:rFonts w:hint="cs"/>
          <w:sz w:val="30"/>
          <w:szCs w:val="30"/>
          <w:rtl/>
          <w:lang w:bidi="ar-EG"/>
        </w:rPr>
        <w:t>و</w:t>
      </w:r>
      <w:r w:rsidRPr="00613BDF">
        <w:rPr>
          <w:sz w:val="30"/>
          <w:szCs w:val="30"/>
          <w:rtl/>
        </w:rPr>
        <w:t>،</w:t>
      </w:r>
      <w:r w:rsidRPr="00613BDF">
        <w:rPr>
          <w:rFonts w:hint="cs"/>
          <w:sz w:val="30"/>
          <w:szCs w:val="30"/>
          <w:rtl/>
          <w:lang w:bidi="ar-EG"/>
        </w:rPr>
        <w:t xml:space="preserve"> اللاتي أقمن في سوتو أوريز</w:t>
      </w:r>
      <w:r w:rsidRPr="00613BDF">
        <w:rPr>
          <w:sz w:val="30"/>
          <w:szCs w:val="30"/>
          <w:rtl/>
        </w:rPr>
        <w:t>اري.  وا</w:t>
      </w:r>
      <w:r w:rsidRPr="00613BDF">
        <w:rPr>
          <w:rFonts w:hint="cs"/>
          <w:sz w:val="30"/>
          <w:szCs w:val="30"/>
          <w:rtl/>
          <w:lang w:bidi="ar-EG"/>
        </w:rPr>
        <w:t xml:space="preserve">نتهى </w:t>
      </w:r>
      <w:r w:rsidRPr="00613BDF">
        <w:rPr>
          <w:sz w:val="30"/>
          <w:szCs w:val="30"/>
          <w:rtl/>
        </w:rPr>
        <w:t>المش</w:t>
      </w:r>
      <w:r w:rsidRPr="00613BDF">
        <w:rPr>
          <w:rFonts w:hint="cs"/>
          <w:sz w:val="30"/>
          <w:szCs w:val="30"/>
          <w:rtl/>
          <w:lang w:bidi="ar-EG"/>
        </w:rPr>
        <w:t>ر</w:t>
      </w:r>
      <w:r w:rsidRPr="00613BDF">
        <w:rPr>
          <w:sz w:val="30"/>
          <w:szCs w:val="30"/>
          <w:rtl/>
        </w:rPr>
        <w:t>وع بعقد مؤتمر في ب</w:t>
      </w:r>
      <w:r w:rsidRPr="00613BDF">
        <w:rPr>
          <w:rFonts w:hint="cs"/>
          <w:sz w:val="30"/>
          <w:szCs w:val="30"/>
          <w:rtl/>
          <w:lang w:bidi="ar-EG"/>
        </w:rPr>
        <w:t xml:space="preserve">ودغوريشا </w:t>
      </w:r>
      <w:r w:rsidRPr="00613BDF">
        <w:rPr>
          <w:sz w:val="30"/>
          <w:szCs w:val="30"/>
          <w:rtl/>
        </w:rPr>
        <w:t xml:space="preserve"> - صربيا والجبل الأسود. </w:t>
      </w:r>
    </w:p>
    <w:p w:rsidR="00CB4538" w:rsidRPr="00613BDF" w:rsidRDefault="00CB4538" w:rsidP="00CB4538">
      <w:pPr>
        <w:pStyle w:val="BodyText2"/>
        <w:spacing w:after="120" w:line="400" w:lineRule="exact"/>
        <w:ind w:left="1030" w:right="810" w:firstLine="450"/>
        <w:jc w:val="both"/>
        <w:rPr>
          <w:sz w:val="30"/>
          <w:szCs w:val="30"/>
          <w:rtl/>
        </w:rPr>
      </w:pPr>
      <w:r w:rsidRPr="00613BDF">
        <w:rPr>
          <w:sz w:val="30"/>
          <w:szCs w:val="30"/>
          <w:rtl/>
        </w:rPr>
        <w:t>وق</w:t>
      </w:r>
      <w:r w:rsidRPr="00613BDF">
        <w:rPr>
          <w:rFonts w:hint="cs"/>
          <w:sz w:val="30"/>
          <w:szCs w:val="30"/>
          <w:rtl/>
          <w:lang w:bidi="ar-EG"/>
        </w:rPr>
        <w:t>د</w:t>
      </w:r>
      <w:r w:rsidRPr="00613BDF">
        <w:rPr>
          <w:sz w:val="30"/>
          <w:szCs w:val="30"/>
          <w:rtl/>
        </w:rPr>
        <w:t xml:space="preserve"> بدأ ت</w:t>
      </w:r>
      <w:r w:rsidRPr="00613BDF">
        <w:rPr>
          <w:rFonts w:hint="cs"/>
          <w:sz w:val="30"/>
          <w:szCs w:val="30"/>
          <w:rtl/>
          <w:lang w:bidi="ar-EG"/>
        </w:rPr>
        <w:t>نفيذ</w:t>
      </w:r>
      <w:r w:rsidRPr="00613BDF">
        <w:rPr>
          <w:sz w:val="30"/>
          <w:szCs w:val="30"/>
          <w:rtl/>
        </w:rPr>
        <w:t xml:space="preserve"> المشروع الإقليمي – </w:t>
      </w:r>
      <w:r w:rsidRPr="00613BDF">
        <w:rPr>
          <w:rFonts w:hint="cs"/>
          <w:sz w:val="30"/>
          <w:szCs w:val="30"/>
          <w:rtl/>
          <w:lang w:bidi="ar-EG"/>
        </w:rPr>
        <w:t xml:space="preserve">الذي يضطلع به </w:t>
      </w:r>
      <w:r w:rsidRPr="00613BDF">
        <w:rPr>
          <w:sz w:val="30"/>
          <w:szCs w:val="30"/>
          <w:rtl/>
        </w:rPr>
        <w:t>فريق العمل من أجل المساواة بين الجنسين</w:t>
      </w:r>
      <w:r w:rsidRPr="00613BDF">
        <w:rPr>
          <w:rFonts w:hint="cs"/>
          <w:sz w:val="30"/>
          <w:szCs w:val="30"/>
          <w:rtl/>
          <w:lang w:bidi="ar-EG"/>
        </w:rPr>
        <w:t>، والمسمى</w:t>
      </w:r>
      <w:r w:rsidRPr="00613BDF">
        <w:rPr>
          <w:sz w:val="30"/>
          <w:szCs w:val="30"/>
          <w:rtl/>
        </w:rPr>
        <w:t xml:space="preserve"> "قضايا المرأة في</w:t>
      </w:r>
      <w:r w:rsidRPr="00613BDF">
        <w:rPr>
          <w:rFonts w:hint="cs"/>
          <w:sz w:val="30"/>
          <w:szCs w:val="30"/>
          <w:rtl/>
          <w:lang w:bidi="ar-EG"/>
        </w:rPr>
        <w:t xml:space="preserve"> منظمة</w:t>
      </w:r>
      <w:r w:rsidRPr="00613BDF">
        <w:rPr>
          <w:sz w:val="30"/>
          <w:szCs w:val="30"/>
          <w:rtl/>
        </w:rPr>
        <w:t xml:space="preserve"> أراضي</w:t>
      </w:r>
      <w:r w:rsidRPr="00613BDF">
        <w:rPr>
          <w:rFonts w:hint="cs"/>
          <w:sz w:val="30"/>
          <w:szCs w:val="30"/>
          <w:rtl/>
        </w:rPr>
        <w:t xml:space="preserve"> الحركة ال</w:t>
      </w:r>
      <w:r w:rsidRPr="00613BDF">
        <w:rPr>
          <w:rFonts w:hint="cs"/>
          <w:sz w:val="30"/>
          <w:szCs w:val="30"/>
          <w:rtl/>
          <w:lang w:bidi="ar-EG"/>
        </w:rPr>
        <w:t>أ</w:t>
      </w:r>
      <w:r w:rsidRPr="00613BDF">
        <w:rPr>
          <w:rFonts w:hint="cs"/>
          <w:sz w:val="30"/>
          <w:szCs w:val="30"/>
          <w:rtl/>
        </w:rPr>
        <w:t>وروبية الدولية</w:t>
      </w:r>
      <w:r w:rsidRPr="00613BDF">
        <w:rPr>
          <w:rFonts w:hint="cs"/>
          <w:sz w:val="30"/>
          <w:szCs w:val="30"/>
          <w:rtl/>
          <w:lang w:bidi="ar-EG"/>
        </w:rPr>
        <w:t xml:space="preserve">  </w:t>
      </w:r>
      <w:r w:rsidRPr="00613BDF">
        <w:rPr>
          <w:sz w:val="30"/>
          <w:szCs w:val="30"/>
          <w:lang w:bidi="ar-EG"/>
        </w:rPr>
        <w:t>JIE</w:t>
      </w:r>
      <w:r w:rsidRPr="00613BDF">
        <w:rPr>
          <w:rFonts w:hint="cs"/>
          <w:sz w:val="30"/>
          <w:szCs w:val="30"/>
          <w:rtl/>
          <w:lang w:bidi="ar-EG"/>
        </w:rPr>
        <w:t xml:space="preserve"> </w:t>
      </w:r>
      <w:r w:rsidRPr="00613BDF">
        <w:rPr>
          <w:sz w:val="30"/>
          <w:szCs w:val="30"/>
          <w:rtl/>
        </w:rPr>
        <w:t>"</w:t>
      </w:r>
      <w:r w:rsidRPr="00613BDF">
        <w:rPr>
          <w:rFonts w:hint="cs"/>
          <w:sz w:val="30"/>
          <w:szCs w:val="30"/>
          <w:rtl/>
          <w:lang w:bidi="ar-EG"/>
        </w:rPr>
        <w:t xml:space="preserve"> ا</w:t>
      </w:r>
      <w:r w:rsidRPr="00613BDF">
        <w:rPr>
          <w:sz w:val="30"/>
          <w:szCs w:val="30"/>
          <w:rtl/>
        </w:rPr>
        <w:t>لتي تعتبر مقدوني</w:t>
      </w:r>
      <w:r w:rsidRPr="00613BDF">
        <w:rPr>
          <w:rFonts w:hint="cs"/>
          <w:sz w:val="30"/>
          <w:szCs w:val="30"/>
          <w:rtl/>
          <w:lang w:bidi="ar-EG"/>
        </w:rPr>
        <w:t>ا</w:t>
      </w:r>
      <w:r w:rsidRPr="00613BDF">
        <w:rPr>
          <w:sz w:val="30"/>
          <w:szCs w:val="30"/>
          <w:rtl/>
        </w:rPr>
        <w:t xml:space="preserve"> منسق</w:t>
      </w:r>
      <w:r w:rsidRPr="00613BDF">
        <w:rPr>
          <w:rFonts w:hint="cs"/>
          <w:sz w:val="30"/>
          <w:szCs w:val="30"/>
          <w:rtl/>
          <w:lang w:bidi="ar-EG"/>
        </w:rPr>
        <w:t>ه</w:t>
      </w:r>
      <w:r w:rsidRPr="00613BDF">
        <w:rPr>
          <w:sz w:val="30"/>
          <w:szCs w:val="30"/>
          <w:rtl/>
        </w:rPr>
        <w:t xml:space="preserve"> </w:t>
      </w:r>
      <w:r w:rsidRPr="00613BDF">
        <w:rPr>
          <w:rFonts w:hint="cs"/>
          <w:sz w:val="30"/>
          <w:szCs w:val="30"/>
          <w:rtl/>
          <w:lang w:bidi="ar-EG"/>
        </w:rPr>
        <w:t>ال</w:t>
      </w:r>
      <w:r w:rsidRPr="00613BDF">
        <w:rPr>
          <w:sz w:val="30"/>
          <w:szCs w:val="30"/>
          <w:rtl/>
        </w:rPr>
        <w:t>إقليمي</w:t>
      </w:r>
      <w:r w:rsidRPr="00613BDF">
        <w:rPr>
          <w:rFonts w:hint="cs"/>
          <w:sz w:val="30"/>
          <w:szCs w:val="30"/>
          <w:rtl/>
          <w:lang w:bidi="ar-EG"/>
        </w:rPr>
        <w:t>،</w:t>
      </w:r>
      <w:r w:rsidRPr="00613BDF">
        <w:rPr>
          <w:sz w:val="30"/>
          <w:szCs w:val="30"/>
          <w:rtl/>
        </w:rPr>
        <w:t xml:space="preserve"> و</w:t>
      </w:r>
      <w:r w:rsidRPr="00613BDF">
        <w:rPr>
          <w:rFonts w:hint="cs"/>
          <w:sz w:val="30"/>
          <w:szCs w:val="30"/>
          <w:rtl/>
          <w:lang w:bidi="ar-EG"/>
        </w:rPr>
        <w:t>ت</w:t>
      </w:r>
      <w:r w:rsidRPr="00613BDF">
        <w:rPr>
          <w:sz w:val="30"/>
          <w:szCs w:val="30"/>
          <w:rtl/>
        </w:rPr>
        <w:t xml:space="preserve">شارك </w:t>
      </w:r>
      <w:r w:rsidRPr="00613BDF">
        <w:rPr>
          <w:rFonts w:hint="cs"/>
          <w:sz w:val="30"/>
          <w:szCs w:val="30"/>
          <w:rtl/>
          <w:lang w:bidi="ar-EG"/>
        </w:rPr>
        <w:t xml:space="preserve">فيه </w:t>
      </w:r>
      <w:r w:rsidRPr="00613BDF">
        <w:rPr>
          <w:sz w:val="30"/>
          <w:szCs w:val="30"/>
          <w:rtl/>
        </w:rPr>
        <w:t>الب</w:t>
      </w:r>
      <w:r w:rsidRPr="00613BDF">
        <w:rPr>
          <w:rFonts w:hint="cs"/>
          <w:sz w:val="30"/>
          <w:szCs w:val="30"/>
          <w:rtl/>
          <w:lang w:bidi="ar-EG"/>
        </w:rPr>
        <w:t>و</w:t>
      </w:r>
      <w:r w:rsidRPr="00613BDF">
        <w:rPr>
          <w:sz w:val="30"/>
          <w:szCs w:val="30"/>
          <w:rtl/>
        </w:rPr>
        <w:t>س</w:t>
      </w:r>
      <w:r w:rsidRPr="00613BDF">
        <w:rPr>
          <w:rFonts w:hint="cs"/>
          <w:sz w:val="30"/>
          <w:szCs w:val="30"/>
          <w:rtl/>
          <w:lang w:bidi="ar-EG"/>
        </w:rPr>
        <w:t>ن</w:t>
      </w:r>
      <w:r w:rsidRPr="00613BDF">
        <w:rPr>
          <w:sz w:val="30"/>
          <w:szCs w:val="30"/>
          <w:rtl/>
        </w:rPr>
        <w:t>ة والهرسك،</w:t>
      </w:r>
      <w:r w:rsidRPr="00613BDF">
        <w:rPr>
          <w:rFonts w:hint="cs"/>
          <w:sz w:val="30"/>
          <w:szCs w:val="30"/>
          <w:rtl/>
          <w:lang w:bidi="ar-EG"/>
        </w:rPr>
        <w:t xml:space="preserve"> </w:t>
      </w:r>
      <w:r w:rsidRPr="00613BDF">
        <w:rPr>
          <w:sz w:val="30"/>
          <w:szCs w:val="30"/>
          <w:rtl/>
        </w:rPr>
        <w:t>والجبل الأسود،</w:t>
      </w:r>
      <w:r w:rsidRPr="00613BDF">
        <w:rPr>
          <w:rFonts w:hint="cs"/>
          <w:sz w:val="30"/>
          <w:szCs w:val="30"/>
          <w:rtl/>
          <w:lang w:bidi="ar-EG"/>
        </w:rPr>
        <w:t xml:space="preserve"> </w:t>
      </w:r>
      <w:r w:rsidRPr="00613BDF">
        <w:rPr>
          <w:sz w:val="30"/>
          <w:szCs w:val="30"/>
          <w:rtl/>
        </w:rPr>
        <w:t xml:space="preserve">في كانون الثاني/ يناير 2003. والهدف الأساسي من المشروع إقامة نوادي لعضوات البرلمان في </w:t>
      </w:r>
      <w:r w:rsidRPr="00613BDF">
        <w:rPr>
          <w:rFonts w:hint="cs"/>
          <w:sz w:val="30"/>
          <w:szCs w:val="30"/>
          <w:rtl/>
          <w:lang w:bidi="ar-EG"/>
        </w:rPr>
        <w:t>برلمانات</w:t>
      </w:r>
      <w:r w:rsidRPr="00613BDF">
        <w:rPr>
          <w:sz w:val="30"/>
          <w:szCs w:val="30"/>
          <w:rtl/>
        </w:rPr>
        <w:t xml:space="preserve"> </w:t>
      </w:r>
      <w:r w:rsidRPr="00613BDF">
        <w:rPr>
          <w:rFonts w:hint="cs"/>
          <w:sz w:val="30"/>
          <w:szCs w:val="30"/>
          <w:rtl/>
          <w:lang w:bidi="ar-EG"/>
        </w:rPr>
        <w:t>ال</w:t>
      </w:r>
      <w:r w:rsidRPr="00613BDF">
        <w:rPr>
          <w:sz w:val="30"/>
          <w:szCs w:val="30"/>
          <w:rtl/>
        </w:rPr>
        <w:t>بلد</w:t>
      </w:r>
      <w:r w:rsidRPr="00613BDF">
        <w:rPr>
          <w:rFonts w:hint="cs"/>
          <w:sz w:val="30"/>
          <w:szCs w:val="30"/>
          <w:rtl/>
          <w:lang w:bidi="ar-EG"/>
        </w:rPr>
        <w:t>ان</w:t>
      </w:r>
      <w:r w:rsidRPr="00613BDF">
        <w:rPr>
          <w:sz w:val="30"/>
          <w:szCs w:val="30"/>
          <w:rtl/>
        </w:rPr>
        <w:t xml:space="preserve"> </w:t>
      </w:r>
      <w:r w:rsidRPr="00613BDF">
        <w:rPr>
          <w:rFonts w:hint="cs"/>
          <w:sz w:val="30"/>
          <w:szCs w:val="30"/>
          <w:rtl/>
          <w:lang w:bidi="ar-EG"/>
        </w:rPr>
        <w:t xml:space="preserve">المشتركة </w:t>
      </w:r>
      <w:r w:rsidRPr="00613BDF">
        <w:rPr>
          <w:sz w:val="30"/>
          <w:szCs w:val="30"/>
          <w:rtl/>
        </w:rPr>
        <w:t>في تنفيذ المشروع وتقديم المعونة من أجل النهوض بعضوات البرلمان وتقويته</w:t>
      </w:r>
      <w:r w:rsidRPr="00613BDF">
        <w:rPr>
          <w:rFonts w:hint="cs"/>
          <w:sz w:val="30"/>
          <w:szCs w:val="30"/>
          <w:rtl/>
          <w:lang w:bidi="ar-EG"/>
        </w:rPr>
        <w:t>ن</w:t>
      </w:r>
      <w:r w:rsidRPr="00613BDF">
        <w:rPr>
          <w:sz w:val="30"/>
          <w:szCs w:val="30"/>
          <w:rtl/>
        </w:rPr>
        <w:t xml:space="preserve"> </w:t>
      </w:r>
      <w:r w:rsidRPr="00613BDF">
        <w:rPr>
          <w:rFonts w:hint="cs"/>
          <w:sz w:val="30"/>
          <w:szCs w:val="30"/>
          <w:rtl/>
          <w:lang w:bidi="ar-EG"/>
        </w:rPr>
        <w:t xml:space="preserve"> عن </w:t>
      </w:r>
      <w:r w:rsidRPr="00613BDF">
        <w:rPr>
          <w:sz w:val="30"/>
          <w:szCs w:val="30"/>
          <w:rtl/>
        </w:rPr>
        <w:t>طريق تبادل الخبرات الإيجابية والسلبية بشأن الاجتماعات الثنائية والثلاثية الأطراف.  وجر</w:t>
      </w:r>
      <w:r w:rsidRPr="00613BDF">
        <w:rPr>
          <w:rFonts w:hint="cs"/>
          <w:sz w:val="30"/>
          <w:szCs w:val="30"/>
          <w:rtl/>
          <w:lang w:bidi="ar-EG"/>
        </w:rPr>
        <w:t>ى</w:t>
      </w:r>
      <w:r w:rsidRPr="00613BDF">
        <w:rPr>
          <w:sz w:val="30"/>
          <w:szCs w:val="30"/>
          <w:rtl/>
        </w:rPr>
        <w:t xml:space="preserve"> الترويج رسميا لنادي عضوات البرلمان في جمعية جمهورية مقدونيا ف</w:t>
      </w:r>
      <w:r w:rsidRPr="00613BDF">
        <w:rPr>
          <w:rFonts w:hint="cs"/>
          <w:sz w:val="30"/>
          <w:szCs w:val="30"/>
          <w:rtl/>
          <w:lang w:bidi="ar-EG"/>
        </w:rPr>
        <w:t>ى 7 آذار/</w:t>
      </w:r>
      <w:r w:rsidRPr="00613BDF">
        <w:rPr>
          <w:sz w:val="30"/>
          <w:szCs w:val="30"/>
          <w:rtl/>
        </w:rPr>
        <w:t xml:space="preserve">مارس 2003 إلي جانب الاحتفال </w:t>
      </w:r>
      <w:r w:rsidRPr="00613BDF">
        <w:rPr>
          <w:rFonts w:hint="cs"/>
          <w:sz w:val="30"/>
          <w:szCs w:val="30"/>
          <w:rtl/>
          <w:lang w:bidi="ar-EG"/>
        </w:rPr>
        <w:t>ب</w:t>
      </w:r>
      <w:r w:rsidRPr="00613BDF">
        <w:rPr>
          <w:sz w:val="30"/>
          <w:szCs w:val="30"/>
          <w:rtl/>
        </w:rPr>
        <w:t xml:space="preserve">مرور ثلاث سنوات على </w:t>
      </w:r>
      <w:r w:rsidRPr="00613BDF">
        <w:rPr>
          <w:rFonts w:hint="cs"/>
          <w:sz w:val="30"/>
          <w:szCs w:val="30"/>
          <w:rtl/>
        </w:rPr>
        <w:t xml:space="preserve">إنشاء </w:t>
      </w:r>
      <w:r w:rsidRPr="00613BDF">
        <w:rPr>
          <w:sz w:val="30"/>
          <w:szCs w:val="30"/>
          <w:rtl/>
        </w:rPr>
        <w:t>جماع</w:t>
      </w:r>
      <w:r w:rsidRPr="00613BDF">
        <w:rPr>
          <w:rFonts w:hint="cs"/>
          <w:sz w:val="30"/>
          <w:szCs w:val="30"/>
          <w:rtl/>
          <w:lang w:bidi="ar-EG"/>
        </w:rPr>
        <w:t>ة</w:t>
      </w:r>
      <w:r w:rsidRPr="00613BDF">
        <w:rPr>
          <w:sz w:val="30"/>
          <w:szCs w:val="30"/>
          <w:rtl/>
        </w:rPr>
        <w:t xml:space="preserve"> حشد التأييد للمر</w:t>
      </w:r>
      <w:r w:rsidRPr="00613BDF">
        <w:rPr>
          <w:rFonts w:hint="cs"/>
          <w:sz w:val="30"/>
          <w:szCs w:val="30"/>
          <w:rtl/>
          <w:lang w:bidi="ar-EG"/>
        </w:rPr>
        <w:t>أ</w:t>
      </w:r>
      <w:r w:rsidRPr="00613BDF">
        <w:rPr>
          <w:sz w:val="30"/>
          <w:szCs w:val="30"/>
          <w:rtl/>
        </w:rPr>
        <w:t>ة في مقدوني</w:t>
      </w:r>
      <w:r w:rsidRPr="00613BDF">
        <w:rPr>
          <w:rFonts w:hint="cs"/>
          <w:sz w:val="30"/>
          <w:szCs w:val="30"/>
          <w:rtl/>
          <w:lang w:bidi="ar-EG"/>
        </w:rPr>
        <w:t>ا</w:t>
      </w:r>
      <w:r w:rsidRPr="00613BDF">
        <w:rPr>
          <w:sz w:val="30"/>
          <w:szCs w:val="30"/>
          <w:rtl/>
        </w:rPr>
        <w:t xml:space="preserve">.  </w:t>
      </w:r>
      <w:r w:rsidRPr="00613BDF">
        <w:rPr>
          <w:rFonts w:hint="cs"/>
          <w:sz w:val="30"/>
          <w:szCs w:val="30"/>
          <w:rtl/>
          <w:lang w:bidi="ar-EG"/>
        </w:rPr>
        <w:t>و</w:t>
      </w:r>
      <w:r w:rsidRPr="00613BDF">
        <w:rPr>
          <w:sz w:val="30"/>
          <w:szCs w:val="30"/>
          <w:rtl/>
        </w:rPr>
        <w:t>عقد</w:t>
      </w:r>
      <w:r w:rsidRPr="00613BDF">
        <w:rPr>
          <w:rFonts w:hint="cs"/>
          <w:sz w:val="30"/>
          <w:szCs w:val="30"/>
          <w:rtl/>
          <w:lang w:bidi="ar-EG"/>
        </w:rPr>
        <w:t>ت</w:t>
      </w:r>
      <w:r w:rsidRPr="00613BDF">
        <w:rPr>
          <w:sz w:val="30"/>
          <w:szCs w:val="30"/>
          <w:rtl/>
        </w:rPr>
        <w:t xml:space="preserve"> اجتماعات عديدة غير رسمية،</w:t>
      </w:r>
      <w:r w:rsidRPr="00613BDF">
        <w:rPr>
          <w:rFonts w:hint="cs"/>
          <w:sz w:val="30"/>
          <w:szCs w:val="30"/>
          <w:rtl/>
          <w:lang w:bidi="ar-EG"/>
        </w:rPr>
        <w:t xml:space="preserve"> كما عقد </w:t>
      </w:r>
      <w:r w:rsidRPr="00613BDF">
        <w:rPr>
          <w:sz w:val="30"/>
          <w:szCs w:val="30"/>
          <w:rtl/>
        </w:rPr>
        <w:t xml:space="preserve"> أول اجتماع وطني </w:t>
      </w:r>
      <w:r w:rsidRPr="00613BDF">
        <w:rPr>
          <w:rFonts w:hint="cs"/>
          <w:sz w:val="30"/>
          <w:szCs w:val="30"/>
          <w:rtl/>
          <w:lang w:bidi="ar-EG"/>
        </w:rPr>
        <w:t>ل</w:t>
      </w:r>
      <w:r w:rsidRPr="00613BDF">
        <w:rPr>
          <w:sz w:val="30"/>
          <w:szCs w:val="30"/>
          <w:rtl/>
        </w:rPr>
        <w:t xml:space="preserve">عضوات البرلمان </w:t>
      </w:r>
      <w:r w:rsidRPr="00613BDF">
        <w:rPr>
          <w:rFonts w:hint="cs"/>
          <w:sz w:val="30"/>
          <w:szCs w:val="30"/>
          <w:rtl/>
          <w:lang w:bidi="ar-EG"/>
        </w:rPr>
        <w:t>و</w:t>
      </w:r>
      <w:r w:rsidRPr="00613BDF">
        <w:rPr>
          <w:sz w:val="30"/>
          <w:szCs w:val="30"/>
          <w:rtl/>
        </w:rPr>
        <w:t xml:space="preserve">حلقة عمل تثقيفية في إطار المشروع. </w:t>
      </w:r>
    </w:p>
    <w:p w:rsidR="00CB4538" w:rsidRPr="00613BDF"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 ويمر مشروع فريق العمل من أجل المساواة بين الجنسين،الإقليمي والمسمى" مشروع </w:t>
      </w:r>
      <w:r w:rsidRPr="00613BDF">
        <w:rPr>
          <w:rFonts w:hint="cs"/>
          <w:sz w:val="30"/>
          <w:szCs w:val="30"/>
          <w:rtl/>
        </w:rPr>
        <w:t>إقامة</w:t>
      </w:r>
      <w:r w:rsidRPr="00613BDF">
        <w:rPr>
          <w:sz w:val="30"/>
          <w:szCs w:val="30"/>
          <w:rtl/>
        </w:rPr>
        <w:t xml:space="preserve"> العلاقات بين رئيس</w:t>
      </w:r>
      <w:r w:rsidRPr="00613BDF">
        <w:rPr>
          <w:rFonts w:hint="cs"/>
          <w:sz w:val="30"/>
          <w:szCs w:val="30"/>
          <w:rtl/>
          <w:lang w:bidi="ar-EG"/>
        </w:rPr>
        <w:t xml:space="preserve">ات المجالس </w:t>
      </w:r>
      <w:r w:rsidRPr="00613BDF">
        <w:rPr>
          <w:sz w:val="30"/>
          <w:szCs w:val="30"/>
          <w:rtl/>
        </w:rPr>
        <w:t>البلدي</w:t>
      </w:r>
      <w:r w:rsidRPr="00613BDF">
        <w:rPr>
          <w:rFonts w:hint="cs"/>
          <w:sz w:val="30"/>
          <w:szCs w:val="30"/>
          <w:rtl/>
          <w:lang w:bidi="ar-EG"/>
        </w:rPr>
        <w:t>ة</w:t>
      </w:r>
      <w:r w:rsidRPr="00613BDF">
        <w:rPr>
          <w:sz w:val="30"/>
          <w:szCs w:val="30"/>
          <w:rtl/>
        </w:rPr>
        <w:t xml:space="preserve"> " بمرحلة</w:t>
      </w:r>
      <w:r w:rsidRPr="00613BDF">
        <w:rPr>
          <w:rFonts w:hint="cs"/>
          <w:sz w:val="30"/>
          <w:szCs w:val="30"/>
          <w:rtl/>
          <w:lang w:bidi="ar-EG"/>
        </w:rPr>
        <w:t xml:space="preserve"> التنفيذ </w:t>
      </w:r>
      <w:r w:rsidRPr="00613BDF">
        <w:rPr>
          <w:sz w:val="30"/>
          <w:szCs w:val="30"/>
          <w:rtl/>
        </w:rPr>
        <w:t>في جميع أراضي</w:t>
      </w:r>
      <w:r w:rsidRPr="00613BDF">
        <w:rPr>
          <w:rFonts w:hint="cs"/>
          <w:sz w:val="30"/>
          <w:szCs w:val="30"/>
          <w:rtl/>
        </w:rPr>
        <w:t xml:space="preserve"> الحركة ال</w:t>
      </w:r>
      <w:r w:rsidRPr="00613BDF">
        <w:rPr>
          <w:rFonts w:hint="cs"/>
          <w:sz w:val="30"/>
          <w:szCs w:val="30"/>
          <w:rtl/>
          <w:lang w:bidi="ar-EG"/>
        </w:rPr>
        <w:t>أ</w:t>
      </w:r>
      <w:r w:rsidRPr="00613BDF">
        <w:rPr>
          <w:rFonts w:hint="cs"/>
          <w:sz w:val="30"/>
          <w:szCs w:val="30"/>
          <w:rtl/>
        </w:rPr>
        <w:t>وروبية الدولية في جمهورية</w:t>
      </w:r>
      <w:r w:rsidRPr="00613BDF">
        <w:rPr>
          <w:rFonts w:hint="cs"/>
          <w:sz w:val="30"/>
          <w:szCs w:val="30"/>
          <w:rtl/>
          <w:lang w:bidi="ar-EG"/>
        </w:rPr>
        <w:t xml:space="preserve"> مقدونيا </w:t>
      </w:r>
      <w:r w:rsidRPr="00613BDF">
        <w:rPr>
          <w:sz w:val="30"/>
          <w:szCs w:val="30"/>
        </w:rPr>
        <w:t>JIE</w:t>
      </w:r>
      <w:r w:rsidRPr="00613BDF">
        <w:rPr>
          <w:sz w:val="30"/>
          <w:szCs w:val="30"/>
          <w:rtl/>
        </w:rPr>
        <w:t>.  والغرض من ذلك هو تعزيز رئيس</w:t>
      </w:r>
      <w:r w:rsidRPr="00613BDF">
        <w:rPr>
          <w:rFonts w:hint="cs"/>
          <w:sz w:val="30"/>
          <w:szCs w:val="30"/>
          <w:rtl/>
          <w:lang w:bidi="ar-EG"/>
        </w:rPr>
        <w:t xml:space="preserve">ات </w:t>
      </w:r>
      <w:r w:rsidRPr="00613BDF">
        <w:rPr>
          <w:sz w:val="30"/>
          <w:szCs w:val="30"/>
          <w:rtl/>
        </w:rPr>
        <w:t xml:space="preserve">مجالس البلديات وإقامة علاقات مع </w:t>
      </w:r>
      <w:r w:rsidRPr="00613BDF">
        <w:rPr>
          <w:rFonts w:hint="cs"/>
          <w:sz w:val="30"/>
          <w:szCs w:val="30"/>
          <w:rtl/>
          <w:lang w:bidi="ar-EG"/>
        </w:rPr>
        <w:t>ال</w:t>
      </w:r>
      <w:r w:rsidRPr="00613BDF">
        <w:rPr>
          <w:sz w:val="30"/>
          <w:szCs w:val="30"/>
          <w:rtl/>
        </w:rPr>
        <w:t>شبكات الوطنية والإقليمية.</w:t>
      </w:r>
    </w:p>
    <w:p w:rsidR="00CB4538" w:rsidRPr="00613BDF" w:rsidRDefault="00CB4538" w:rsidP="00CB4538">
      <w:pPr>
        <w:pStyle w:val="BodyText2"/>
        <w:spacing w:after="120" w:line="400" w:lineRule="exact"/>
        <w:ind w:left="1030" w:right="810" w:firstLine="450"/>
        <w:jc w:val="both"/>
        <w:rPr>
          <w:sz w:val="30"/>
          <w:szCs w:val="30"/>
          <w:rtl/>
        </w:rPr>
      </w:pPr>
      <w:r w:rsidRPr="00613BDF">
        <w:rPr>
          <w:rFonts w:hint="cs"/>
          <w:sz w:val="30"/>
          <w:szCs w:val="30"/>
          <w:rtl/>
          <w:lang w:bidi="ar-EG"/>
        </w:rPr>
        <w:t>ي</w:t>
      </w:r>
      <w:r w:rsidRPr="00613BDF">
        <w:rPr>
          <w:sz w:val="30"/>
          <w:szCs w:val="30"/>
          <w:rtl/>
        </w:rPr>
        <w:t xml:space="preserve">مر المشروع الإقليمي لفريق العمل من أجل المساواة بين الجنسين </w:t>
      </w:r>
      <w:r w:rsidRPr="00613BDF">
        <w:rPr>
          <w:rFonts w:hint="cs"/>
          <w:sz w:val="30"/>
          <w:szCs w:val="30"/>
          <w:rtl/>
          <w:lang w:bidi="ar-EG"/>
        </w:rPr>
        <w:t xml:space="preserve">المسمى </w:t>
      </w:r>
      <w:r w:rsidRPr="00613BDF">
        <w:rPr>
          <w:sz w:val="30"/>
          <w:szCs w:val="30"/>
          <w:rtl/>
        </w:rPr>
        <w:t>"</w:t>
      </w:r>
      <w:r w:rsidRPr="00613BDF">
        <w:rPr>
          <w:rFonts w:hint="cs"/>
          <w:sz w:val="30"/>
          <w:szCs w:val="30"/>
          <w:rtl/>
          <w:lang w:bidi="ar-EG"/>
        </w:rPr>
        <w:t xml:space="preserve"> تستطيع </w:t>
      </w:r>
      <w:r w:rsidRPr="00613BDF">
        <w:rPr>
          <w:sz w:val="30"/>
          <w:szCs w:val="30"/>
          <w:rtl/>
        </w:rPr>
        <w:t>المرأة ال</w:t>
      </w:r>
      <w:r w:rsidRPr="00613BDF">
        <w:rPr>
          <w:rFonts w:hint="cs"/>
          <w:sz w:val="30"/>
          <w:szCs w:val="30"/>
          <w:rtl/>
          <w:lang w:bidi="ar-EG"/>
        </w:rPr>
        <w:t>غج</w:t>
      </w:r>
      <w:r w:rsidRPr="00613BDF">
        <w:rPr>
          <w:sz w:val="30"/>
          <w:szCs w:val="30"/>
          <w:rtl/>
        </w:rPr>
        <w:t>رية أن تفعل ذلك"</w:t>
      </w:r>
      <w:r w:rsidRPr="00613BDF">
        <w:rPr>
          <w:rFonts w:hint="cs"/>
          <w:sz w:val="30"/>
          <w:szCs w:val="30"/>
          <w:rtl/>
          <w:lang w:bidi="ar-EG"/>
        </w:rPr>
        <w:t xml:space="preserve"> </w:t>
      </w:r>
      <w:r w:rsidRPr="00613BDF">
        <w:rPr>
          <w:sz w:val="30"/>
          <w:szCs w:val="30"/>
          <w:rtl/>
        </w:rPr>
        <w:t xml:space="preserve">بمرحلة التنفيذ. وتقوم جمهورية مقدونيا بمهمة المنسق الإقليمي لأنها البلد الذي بذل الكثير من الجهد من أجل تحرير المرأة الغجرية، كما أنها البلد الوحيد </w:t>
      </w:r>
      <w:r w:rsidRPr="00613BDF">
        <w:rPr>
          <w:rFonts w:hint="cs"/>
          <w:sz w:val="30"/>
          <w:szCs w:val="30"/>
          <w:rtl/>
          <w:lang w:bidi="ar-EG"/>
        </w:rPr>
        <w:t xml:space="preserve">الذي تتولى فيه </w:t>
      </w:r>
      <w:r w:rsidRPr="00613BDF">
        <w:rPr>
          <w:sz w:val="30"/>
          <w:szCs w:val="30"/>
          <w:rtl/>
        </w:rPr>
        <w:t xml:space="preserve">امرأة </w:t>
      </w:r>
      <w:r w:rsidRPr="00613BDF">
        <w:rPr>
          <w:rFonts w:hint="cs"/>
          <w:sz w:val="30"/>
          <w:szCs w:val="30"/>
          <w:rtl/>
          <w:lang w:bidi="ar-EG"/>
        </w:rPr>
        <w:t xml:space="preserve">غجرية </w:t>
      </w:r>
      <w:r w:rsidRPr="00613BDF">
        <w:rPr>
          <w:sz w:val="30"/>
          <w:szCs w:val="30"/>
          <w:rtl/>
        </w:rPr>
        <w:t xml:space="preserve">منصبا في مجلس البلدية.  والهدف من </w:t>
      </w:r>
      <w:r w:rsidRPr="00613BDF">
        <w:rPr>
          <w:rFonts w:hint="cs"/>
          <w:sz w:val="30"/>
          <w:szCs w:val="30"/>
          <w:rtl/>
          <w:lang w:bidi="ar-EG"/>
        </w:rPr>
        <w:t>ال</w:t>
      </w:r>
      <w:r w:rsidRPr="00613BDF">
        <w:rPr>
          <w:sz w:val="30"/>
          <w:szCs w:val="30"/>
          <w:rtl/>
        </w:rPr>
        <w:t xml:space="preserve">مشروع </w:t>
      </w:r>
      <w:r w:rsidRPr="00613BDF">
        <w:rPr>
          <w:rFonts w:hint="cs"/>
          <w:sz w:val="30"/>
          <w:szCs w:val="30"/>
          <w:rtl/>
          <w:lang w:bidi="ar-EG"/>
        </w:rPr>
        <w:t xml:space="preserve">هو </w:t>
      </w:r>
      <w:r w:rsidRPr="00613BDF">
        <w:rPr>
          <w:sz w:val="30"/>
          <w:szCs w:val="30"/>
          <w:rtl/>
        </w:rPr>
        <w:t>تدريب الن</w:t>
      </w:r>
      <w:r w:rsidRPr="00613BDF">
        <w:rPr>
          <w:rFonts w:hint="cs"/>
          <w:sz w:val="30"/>
          <w:szCs w:val="30"/>
          <w:rtl/>
          <w:lang w:bidi="ar-EG"/>
        </w:rPr>
        <w:t>ا</w:t>
      </w:r>
      <w:r w:rsidRPr="00613BDF">
        <w:rPr>
          <w:sz w:val="30"/>
          <w:szCs w:val="30"/>
          <w:rtl/>
        </w:rPr>
        <w:t>خب</w:t>
      </w:r>
      <w:r w:rsidRPr="00613BDF">
        <w:rPr>
          <w:rFonts w:hint="cs"/>
          <w:sz w:val="30"/>
          <w:szCs w:val="30"/>
          <w:rtl/>
          <w:lang w:bidi="ar-EG"/>
        </w:rPr>
        <w:t>ا</w:t>
      </w:r>
      <w:r w:rsidRPr="00613BDF">
        <w:rPr>
          <w:sz w:val="30"/>
          <w:szCs w:val="30"/>
          <w:rtl/>
        </w:rPr>
        <w:t>ت ال</w:t>
      </w:r>
      <w:r w:rsidRPr="00613BDF">
        <w:rPr>
          <w:rFonts w:hint="cs"/>
          <w:sz w:val="30"/>
          <w:szCs w:val="30"/>
          <w:rtl/>
          <w:lang w:bidi="ar-EG"/>
        </w:rPr>
        <w:t xml:space="preserve">غجريات </w:t>
      </w:r>
      <w:r w:rsidRPr="00613BDF">
        <w:rPr>
          <w:sz w:val="30"/>
          <w:szCs w:val="30"/>
          <w:rtl/>
        </w:rPr>
        <w:t xml:space="preserve">اللاتي عليهن </w:t>
      </w:r>
      <w:r w:rsidRPr="00613BDF">
        <w:rPr>
          <w:rFonts w:hint="cs"/>
          <w:sz w:val="30"/>
          <w:szCs w:val="30"/>
          <w:rtl/>
          <w:lang w:bidi="ar-EG"/>
        </w:rPr>
        <w:t xml:space="preserve">تثقيف </w:t>
      </w:r>
      <w:r w:rsidRPr="00613BDF">
        <w:rPr>
          <w:sz w:val="30"/>
          <w:szCs w:val="30"/>
          <w:rtl/>
        </w:rPr>
        <w:t xml:space="preserve">أكبر عدد ممكن من النساء من أجل المشاركة في </w:t>
      </w:r>
      <w:r w:rsidRPr="00613BDF">
        <w:rPr>
          <w:rFonts w:hint="cs"/>
          <w:sz w:val="30"/>
          <w:szCs w:val="30"/>
          <w:rtl/>
          <w:lang w:bidi="ar-EG"/>
        </w:rPr>
        <w:t>ال</w:t>
      </w:r>
      <w:r w:rsidRPr="00613BDF">
        <w:rPr>
          <w:sz w:val="30"/>
          <w:szCs w:val="30"/>
          <w:rtl/>
        </w:rPr>
        <w:t xml:space="preserve">سياسة. </w:t>
      </w:r>
    </w:p>
    <w:p w:rsidR="00934972" w:rsidRDefault="00CB4538" w:rsidP="00CB4538">
      <w:pPr>
        <w:pStyle w:val="BodyText2"/>
        <w:spacing w:after="120" w:line="400" w:lineRule="exact"/>
        <w:ind w:left="1030" w:right="810" w:firstLine="450"/>
        <w:jc w:val="both"/>
        <w:rPr>
          <w:rFonts w:hint="cs"/>
          <w:sz w:val="30"/>
          <w:szCs w:val="30"/>
          <w:rtl/>
        </w:rPr>
      </w:pPr>
      <w:r w:rsidRPr="00613BDF">
        <w:rPr>
          <w:sz w:val="30"/>
          <w:szCs w:val="30"/>
          <w:rtl/>
        </w:rPr>
        <w:t xml:space="preserve"> وفي الفترة ا</w:t>
      </w:r>
      <w:r w:rsidRPr="00613BDF">
        <w:rPr>
          <w:rFonts w:hint="cs"/>
          <w:sz w:val="30"/>
          <w:szCs w:val="30"/>
          <w:rtl/>
          <w:lang w:bidi="ar-EG"/>
        </w:rPr>
        <w:t>للاحقة</w:t>
      </w:r>
      <w:r w:rsidRPr="00613BDF">
        <w:rPr>
          <w:sz w:val="30"/>
          <w:szCs w:val="30"/>
          <w:rtl/>
        </w:rPr>
        <w:t>،</w:t>
      </w:r>
      <w:r w:rsidRPr="00613BDF">
        <w:rPr>
          <w:rFonts w:hint="cs"/>
          <w:sz w:val="30"/>
          <w:szCs w:val="30"/>
          <w:rtl/>
          <w:lang w:bidi="ar-EG"/>
        </w:rPr>
        <w:t xml:space="preserve"> </w:t>
      </w:r>
      <w:r w:rsidRPr="00613BDF">
        <w:rPr>
          <w:sz w:val="30"/>
          <w:szCs w:val="30"/>
          <w:rtl/>
        </w:rPr>
        <w:t>ستواصل المرأة في جمهورية مقدونيا،من خلال نموذج العمل الذي تأكد بالفعل، تنفيذ الخطة الاستراتيجية المشتركة التي اعتمدها فريق العمل التابع لجماعة حشد التأييد من أجل المرأة في جمهورية مقدونيا، في تشرين الأول/ أكتوبر 2002.</w:t>
      </w:r>
    </w:p>
    <w:p w:rsidR="005216A0" w:rsidRDefault="005216A0" w:rsidP="00934972">
      <w:pPr>
        <w:pStyle w:val="BodyText2"/>
        <w:spacing w:after="120" w:line="400" w:lineRule="exact"/>
        <w:ind w:left="1030" w:right="810"/>
        <w:jc w:val="both"/>
        <w:rPr>
          <w:rFonts w:hint="cs"/>
          <w:b/>
          <w:bCs/>
          <w:sz w:val="32"/>
          <w:szCs w:val="32"/>
          <w:rtl/>
        </w:rPr>
      </w:pPr>
    </w:p>
    <w:p w:rsidR="00CB4538" w:rsidRDefault="00CB4538" w:rsidP="00934972">
      <w:pPr>
        <w:pStyle w:val="BodyText2"/>
        <w:spacing w:after="120" w:line="400" w:lineRule="exact"/>
        <w:ind w:left="1030" w:right="810"/>
        <w:jc w:val="both"/>
        <w:rPr>
          <w:rFonts w:hint="cs"/>
          <w:b/>
          <w:bCs/>
          <w:sz w:val="32"/>
          <w:szCs w:val="32"/>
          <w:rtl/>
        </w:rPr>
      </w:pPr>
      <w:r w:rsidRPr="00934972">
        <w:rPr>
          <w:b/>
          <w:bCs/>
          <w:sz w:val="32"/>
          <w:szCs w:val="32"/>
          <w:rtl/>
        </w:rPr>
        <w:t>الخطة الاستراتيجية لجماعة حشد التأييد للمرأة في جمهورية مقدونيا</w:t>
      </w:r>
    </w:p>
    <w:p w:rsidR="005216A0" w:rsidRPr="005216A0" w:rsidRDefault="005216A0" w:rsidP="005216A0">
      <w:pPr>
        <w:pStyle w:val="BodyText2"/>
        <w:spacing w:line="120" w:lineRule="exact"/>
        <w:ind w:left="1030" w:right="810"/>
        <w:jc w:val="both"/>
        <w:rPr>
          <w:rFonts w:hint="cs"/>
          <w:b/>
          <w:bCs/>
          <w:sz w:val="12"/>
          <w:szCs w:val="32"/>
          <w:rtl/>
        </w:rPr>
      </w:pPr>
    </w:p>
    <w:p w:rsidR="00CB4538" w:rsidRPr="00B67E68" w:rsidRDefault="00CB4538" w:rsidP="00B67E68">
      <w:pPr>
        <w:pStyle w:val="BodyText2"/>
        <w:spacing w:after="120" w:line="400" w:lineRule="exact"/>
        <w:ind w:left="1030" w:right="810"/>
        <w:jc w:val="both"/>
        <w:rPr>
          <w:rFonts w:hint="cs"/>
          <w:b/>
          <w:bCs/>
          <w:sz w:val="30"/>
          <w:szCs w:val="30"/>
          <w:rtl/>
        </w:rPr>
      </w:pPr>
      <w:r w:rsidRPr="00613BDF">
        <w:rPr>
          <w:b/>
          <w:bCs/>
          <w:sz w:val="30"/>
          <w:szCs w:val="30"/>
          <w:rtl/>
        </w:rPr>
        <w:t xml:space="preserve">- </w:t>
      </w:r>
      <w:r w:rsidR="00934972">
        <w:rPr>
          <w:rFonts w:hint="cs"/>
          <w:b/>
          <w:bCs/>
          <w:sz w:val="30"/>
          <w:szCs w:val="30"/>
          <w:rtl/>
        </w:rPr>
        <w:t xml:space="preserve"> </w:t>
      </w:r>
      <w:r w:rsidRPr="00613BDF">
        <w:rPr>
          <w:b/>
          <w:bCs/>
          <w:sz w:val="30"/>
          <w:szCs w:val="30"/>
          <w:rtl/>
        </w:rPr>
        <w:t>تعزيز مركز عضوات البرلمان</w:t>
      </w:r>
      <w:r w:rsidR="00B67E68">
        <w:rPr>
          <w:rFonts w:hint="cs"/>
          <w:b/>
          <w:bCs/>
          <w:sz w:val="30"/>
          <w:szCs w:val="30"/>
          <w:rtl/>
        </w:rPr>
        <w:t xml:space="preserve"> - </w:t>
      </w:r>
      <w:r w:rsidR="00B67E68">
        <w:rPr>
          <w:rFonts w:hint="cs"/>
          <w:sz w:val="30"/>
          <w:szCs w:val="30"/>
          <w:rtl/>
        </w:rPr>
        <w:t xml:space="preserve"> </w:t>
      </w:r>
      <w:r w:rsidRPr="00613BDF">
        <w:rPr>
          <w:sz w:val="30"/>
          <w:szCs w:val="30"/>
          <w:rtl/>
        </w:rPr>
        <w:t>من خلال النشاط الذي يقوم به نادي جمعية المرأة</w:t>
      </w:r>
      <w:r w:rsidRPr="00613BDF">
        <w:rPr>
          <w:rFonts w:hint="cs"/>
          <w:sz w:val="30"/>
          <w:szCs w:val="30"/>
          <w:rtl/>
          <w:lang w:bidi="ar-EG"/>
        </w:rPr>
        <w:t>،</w:t>
      </w:r>
      <w:r w:rsidRPr="00613BDF">
        <w:rPr>
          <w:sz w:val="30"/>
          <w:szCs w:val="30"/>
          <w:rtl/>
        </w:rPr>
        <w:t xml:space="preserve"> بدع</w:t>
      </w:r>
      <w:r w:rsidRPr="00613BDF">
        <w:rPr>
          <w:rFonts w:hint="cs"/>
          <w:sz w:val="30"/>
          <w:szCs w:val="30"/>
          <w:rtl/>
          <w:lang w:bidi="ar-EG"/>
        </w:rPr>
        <w:t>م</w:t>
      </w:r>
      <w:r w:rsidRPr="00613BDF">
        <w:rPr>
          <w:sz w:val="30"/>
          <w:szCs w:val="30"/>
          <w:rtl/>
        </w:rPr>
        <w:t xml:space="preserve"> </w:t>
      </w:r>
      <w:r w:rsidRPr="00613BDF">
        <w:rPr>
          <w:rFonts w:hint="cs"/>
          <w:sz w:val="30"/>
          <w:szCs w:val="30"/>
          <w:rtl/>
          <w:lang w:bidi="ar-EG"/>
        </w:rPr>
        <w:t>س</w:t>
      </w:r>
      <w:r w:rsidRPr="00613BDF">
        <w:rPr>
          <w:sz w:val="30"/>
          <w:szCs w:val="30"/>
          <w:rtl/>
        </w:rPr>
        <w:t>وقي من المكاتب الفرعية،</w:t>
      </w:r>
      <w:r w:rsidRPr="00613BDF">
        <w:rPr>
          <w:rFonts w:hint="cs"/>
          <w:sz w:val="30"/>
          <w:szCs w:val="30"/>
          <w:rtl/>
          <w:lang w:bidi="ar-EG"/>
        </w:rPr>
        <w:t xml:space="preserve"> </w:t>
      </w:r>
      <w:r w:rsidRPr="00613BDF">
        <w:rPr>
          <w:sz w:val="30"/>
          <w:szCs w:val="30"/>
          <w:rtl/>
        </w:rPr>
        <w:t>في الأعمال المعتادة،</w:t>
      </w:r>
      <w:r w:rsidRPr="00613BDF">
        <w:rPr>
          <w:rFonts w:hint="cs"/>
          <w:sz w:val="30"/>
          <w:szCs w:val="30"/>
          <w:rtl/>
          <w:lang w:bidi="ar-EG"/>
        </w:rPr>
        <w:t xml:space="preserve"> وتقوية المواقف المتصلة بالمرأة فيما يتعلق با</w:t>
      </w:r>
      <w:r w:rsidRPr="00613BDF">
        <w:rPr>
          <w:sz w:val="30"/>
          <w:szCs w:val="30"/>
          <w:rtl/>
        </w:rPr>
        <w:t>لمواضيع الحساسة المتنوعة</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و</w:t>
      </w:r>
      <w:r w:rsidRPr="00613BDF">
        <w:rPr>
          <w:sz w:val="30"/>
          <w:szCs w:val="30"/>
          <w:rtl/>
        </w:rPr>
        <w:t>مقدوني</w:t>
      </w:r>
      <w:r w:rsidRPr="00613BDF">
        <w:rPr>
          <w:rFonts w:hint="cs"/>
          <w:sz w:val="30"/>
          <w:szCs w:val="30"/>
          <w:rtl/>
          <w:lang w:bidi="ar-EG"/>
        </w:rPr>
        <w:t>ا</w:t>
      </w:r>
      <w:r w:rsidRPr="00613BDF">
        <w:rPr>
          <w:sz w:val="30"/>
          <w:szCs w:val="30"/>
          <w:rtl/>
        </w:rPr>
        <w:t xml:space="preserve"> مدرجة بالفعل في </w:t>
      </w:r>
      <w:r w:rsidRPr="00613BDF">
        <w:rPr>
          <w:rFonts w:hint="cs"/>
          <w:sz w:val="30"/>
          <w:szCs w:val="30"/>
          <w:rtl/>
          <w:lang w:bidi="ar-EG"/>
        </w:rPr>
        <w:t>ال</w:t>
      </w:r>
      <w:r w:rsidRPr="00613BDF">
        <w:rPr>
          <w:sz w:val="30"/>
          <w:szCs w:val="30"/>
          <w:rtl/>
        </w:rPr>
        <w:t>مشاريع الإقليمية التابعة لجماعة حشد التأييد المرأة في جمهورية مقدونيا،</w:t>
      </w:r>
      <w:r w:rsidRPr="00613BDF">
        <w:rPr>
          <w:rFonts w:hint="cs"/>
          <w:sz w:val="30"/>
          <w:szCs w:val="30"/>
          <w:rtl/>
          <w:lang w:bidi="ar-EG"/>
        </w:rPr>
        <w:t xml:space="preserve"> وهي الى </w:t>
      </w:r>
      <w:r w:rsidRPr="00613BDF">
        <w:rPr>
          <w:sz w:val="30"/>
          <w:szCs w:val="30"/>
          <w:rtl/>
        </w:rPr>
        <w:t xml:space="preserve">جانب </w:t>
      </w:r>
      <w:r w:rsidRPr="00613BDF">
        <w:rPr>
          <w:rFonts w:hint="cs"/>
          <w:sz w:val="30"/>
          <w:szCs w:val="30"/>
          <w:rtl/>
          <w:lang w:bidi="ar-EG"/>
        </w:rPr>
        <w:t>هذا ستوفر ال</w:t>
      </w:r>
      <w:r w:rsidRPr="00613BDF">
        <w:rPr>
          <w:sz w:val="30"/>
          <w:szCs w:val="30"/>
          <w:rtl/>
        </w:rPr>
        <w:t>مزيد من التثقيف من خلال تبادل خبر</w:t>
      </w:r>
      <w:r w:rsidRPr="00613BDF">
        <w:rPr>
          <w:rFonts w:hint="cs"/>
          <w:sz w:val="30"/>
          <w:szCs w:val="30"/>
          <w:rtl/>
          <w:lang w:bidi="ar-EG"/>
        </w:rPr>
        <w:t>ات</w:t>
      </w:r>
      <w:r w:rsidRPr="00613BDF">
        <w:rPr>
          <w:sz w:val="30"/>
          <w:szCs w:val="30"/>
          <w:rtl/>
        </w:rPr>
        <w:t xml:space="preserve"> المرأة  في </w:t>
      </w:r>
      <w:r w:rsidRPr="00613BDF">
        <w:rPr>
          <w:rFonts w:hint="cs"/>
          <w:sz w:val="30"/>
          <w:szCs w:val="30"/>
          <w:rtl/>
          <w:lang w:bidi="ar-EG"/>
        </w:rPr>
        <w:t>ال</w:t>
      </w:r>
      <w:r w:rsidR="00020450">
        <w:rPr>
          <w:sz w:val="30"/>
          <w:szCs w:val="30"/>
          <w:rtl/>
        </w:rPr>
        <w:t>برلمانات الأخرى.</w:t>
      </w:r>
    </w:p>
    <w:p w:rsidR="00934972" w:rsidRPr="00934972" w:rsidRDefault="00934972" w:rsidP="00934972">
      <w:pPr>
        <w:pStyle w:val="BodyText2"/>
        <w:spacing w:line="120" w:lineRule="exact"/>
        <w:ind w:left="1030" w:right="810"/>
        <w:jc w:val="both"/>
        <w:rPr>
          <w:rFonts w:hint="cs"/>
          <w:sz w:val="12"/>
          <w:szCs w:val="30"/>
          <w:rtl/>
        </w:rPr>
      </w:pPr>
    </w:p>
    <w:p w:rsidR="00020450" w:rsidRPr="00B67E68" w:rsidRDefault="00934972" w:rsidP="00B67E68">
      <w:pPr>
        <w:pStyle w:val="BodyText2"/>
        <w:spacing w:after="120" w:line="400" w:lineRule="exact"/>
        <w:ind w:left="1030" w:right="810"/>
        <w:jc w:val="both"/>
        <w:rPr>
          <w:rFonts w:hint="cs"/>
          <w:b/>
          <w:bCs/>
          <w:sz w:val="30"/>
          <w:szCs w:val="30"/>
          <w:rtl/>
        </w:rPr>
      </w:pPr>
      <w:r>
        <w:rPr>
          <w:rFonts w:hint="cs"/>
          <w:b/>
          <w:bCs/>
          <w:sz w:val="30"/>
          <w:szCs w:val="30"/>
          <w:rtl/>
        </w:rPr>
        <w:t xml:space="preserve">-  </w:t>
      </w:r>
      <w:r w:rsidR="00CB4538" w:rsidRPr="00613BDF">
        <w:rPr>
          <w:b/>
          <w:bCs/>
          <w:sz w:val="30"/>
          <w:szCs w:val="30"/>
          <w:rtl/>
        </w:rPr>
        <w:t>تقوية المرأة سياسيا في الحكم المحلي</w:t>
      </w:r>
      <w:r w:rsidR="00B67E68">
        <w:rPr>
          <w:rFonts w:hint="cs"/>
          <w:b/>
          <w:bCs/>
          <w:sz w:val="30"/>
          <w:szCs w:val="30"/>
          <w:rtl/>
        </w:rPr>
        <w:t xml:space="preserve"> -  </w:t>
      </w:r>
      <w:r w:rsidR="00CB4538" w:rsidRPr="00613BDF">
        <w:rPr>
          <w:sz w:val="30"/>
          <w:szCs w:val="30"/>
          <w:rtl/>
        </w:rPr>
        <w:t>من بين من تم اختياره</w:t>
      </w:r>
      <w:r w:rsidR="00CB4538" w:rsidRPr="00613BDF">
        <w:rPr>
          <w:rFonts w:hint="cs"/>
          <w:sz w:val="30"/>
          <w:szCs w:val="30"/>
          <w:rtl/>
          <w:lang w:bidi="ar-EG"/>
        </w:rPr>
        <w:t>ن</w:t>
      </w:r>
      <w:r w:rsidR="00CB4538" w:rsidRPr="00613BDF">
        <w:rPr>
          <w:sz w:val="30"/>
          <w:szCs w:val="30"/>
          <w:rtl/>
        </w:rPr>
        <w:t xml:space="preserve"> مسئو</w:t>
      </w:r>
      <w:r w:rsidR="00CB4538" w:rsidRPr="00613BDF">
        <w:rPr>
          <w:rFonts w:hint="cs"/>
          <w:sz w:val="30"/>
          <w:szCs w:val="30"/>
          <w:rtl/>
          <w:lang w:bidi="ar-EG"/>
        </w:rPr>
        <w:t>و</w:t>
      </w:r>
      <w:r w:rsidR="00CB4538" w:rsidRPr="00613BDF">
        <w:rPr>
          <w:sz w:val="30"/>
          <w:szCs w:val="30"/>
          <w:rtl/>
        </w:rPr>
        <w:t>ل</w:t>
      </w:r>
      <w:r w:rsidR="00CB4538" w:rsidRPr="00613BDF">
        <w:rPr>
          <w:rFonts w:hint="cs"/>
          <w:sz w:val="30"/>
          <w:szCs w:val="30"/>
          <w:rtl/>
          <w:lang w:bidi="ar-EG"/>
        </w:rPr>
        <w:t xml:space="preserve">ات إداريات </w:t>
      </w:r>
      <w:r w:rsidR="00CB4538" w:rsidRPr="00613BDF">
        <w:rPr>
          <w:sz w:val="30"/>
          <w:szCs w:val="30"/>
          <w:rtl/>
        </w:rPr>
        <w:t>أيضا. و</w:t>
      </w:r>
      <w:r w:rsidR="00CB4538" w:rsidRPr="00613BDF">
        <w:rPr>
          <w:rFonts w:hint="cs"/>
          <w:sz w:val="30"/>
          <w:szCs w:val="30"/>
          <w:rtl/>
          <w:lang w:bidi="ar-EG"/>
        </w:rPr>
        <w:t>تحقيقا لهذا الأمر، مندو</w:t>
      </w:r>
      <w:r>
        <w:rPr>
          <w:rFonts w:hint="cs"/>
          <w:sz w:val="30"/>
          <w:szCs w:val="30"/>
          <w:rtl/>
          <w:lang w:bidi="ar-EG"/>
        </w:rPr>
        <w:t>ب</w:t>
      </w:r>
      <w:r w:rsidR="00CB4538" w:rsidRPr="00613BDF">
        <w:rPr>
          <w:rFonts w:hint="cs"/>
          <w:sz w:val="30"/>
          <w:szCs w:val="30"/>
          <w:rtl/>
          <w:lang w:bidi="ar-EG"/>
        </w:rPr>
        <w:t xml:space="preserve">ة عن </w:t>
      </w:r>
      <w:r w:rsidR="00CB4538" w:rsidRPr="00613BDF">
        <w:rPr>
          <w:sz w:val="30"/>
          <w:szCs w:val="30"/>
          <w:rtl/>
        </w:rPr>
        <w:t xml:space="preserve">تنظيم </w:t>
      </w:r>
      <w:r w:rsidR="00CB4538" w:rsidRPr="00613BDF">
        <w:rPr>
          <w:rFonts w:hint="cs"/>
          <w:sz w:val="30"/>
          <w:szCs w:val="30"/>
          <w:rtl/>
          <w:lang w:bidi="ar-EG"/>
        </w:rPr>
        <w:t>ال</w:t>
      </w:r>
      <w:r w:rsidR="00CB4538" w:rsidRPr="00613BDF">
        <w:rPr>
          <w:sz w:val="30"/>
          <w:szCs w:val="30"/>
          <w:rtl/>
        </w:rPr>
        <w:t>تدريب للفئات المستهدفة،</w:t>
      </w:r>
      <w:r w:rsidR="00CB4538" w:rsidRPr="00613BDF">
        <w:rPr>
          <w:rFonts w:hint="cs"/>
          <w:sz w:val="30"/>
          <w:szCs w:val="30"/>
          <w:rtl/>
          <w:lang w:bidi="ar-EG"/>
        </w:rPr>
        <w:t xml:space="preserve"> الى جانب </w:t>
      </w:r>
      <w:r w:rsidR="00CB4538" w:rsidRPr="00613BDF">
        <w:rPr>
          <w:sz w:val="30"/>
          <w:szCs w:val="30"/>
          <w:rtl/>
        </w:rPr>
        <w:t xml:space="preserve">العمل من أجل إدخال تعديلات على قانون الانتخابات المحلية مع </w:t>
      </w:r>
      <w:r w:rsidR="00CB4538" w:rsidRPr="00613BDF">
        <w:rPr>
          <w:rFonts w:hint="cs"/>
          <w:sz w:val="30"/>
          <w:szCs w:val="30"/>
          <w:rtl/>
          <w:lang w:bidi="ar-EG"/>
        </w:rPr>
        <w:t>ال</w:t>
      </w:r>
      <w:r w:rsidR="00CB4538" w:rsidRPr="00613BDF">
        <w:rPr>
          <w:sz w:val="30"/>
          <w:szCs w:val="30"/>
          <w:rtl/>
        </w:rPr>
        <w:t xml:space="preserve">ترويج </w:t>
      </w:r>
      <w:r w:rsidR="00CB4538" w:rsidRPr="00613BDF">
        <w:rPr>
          <w:rFonts w:hint="cs"/>
          <w:sz w:val="30"/>
          <w:szCs w:val="30"/>
          <w:rtl/>
          <w:lang w:bidi="ar-EG"/>
        </w:rPr>
        <w:t>ل</w:t>
      </w:r>
      <w:r w:rsidR="00CB4538" w:rsidRPr="00613BDF">
        <w:rPr>
          <w:sz w:val="30"/>
          <w:szCs w:val="30"/>
          <w:rtl/>
        </w:rPr>
        <w:t>حصة الجنسين بنسبة 30في المائة على الأقل.  ويتعين أن تسبق سلسلة من الأنشطة الانتخابات المحلية المقبلة في خريف 2004.</w:t>
      </w:r>
    </w:p>
    <w:p w:rsidR="00020450" w:rsidRPr="00020450" w:rsidRDefault="00020450" w:rsidP="00020450">
      <w:pPr>
        <w:pStyle w:val="BodyText2"/>
        <w:spacing w:line="120" w:lineRule="exact"/>
        <w:ind w:left="1030" w:right="810" w:firstLine="270"/>
        <w:jc w:val="both"/>
        <w:rPr>
          <w:rFonts w:hint="cs"/>
          <w:b/>
          <w:bCs/>
          <w:sz w:val="12"/>
          <w:szCs w:val="30"/>
          <w:rtl/>
        </w:rPr>
      </w:pPr>
    </w:p>
    <w:p w:rsidR="00934972" w:rsidRPr="00B67E68" w:rsidRDefault="00CB4538" w:rsidP="00B67E68">
      <w:pPr>
        <w:pStyle w:val="BodyText2"/>
        <w:spacing w:after="120" w:line="400" w:lineRule="exact"/>
        <w:ind w:left="1030" w:right="810"/>
        <w:jc w:val="both"/>
        <w:rPr>
          <w:rFonts w:hint="cs"/>
          <w:b/>
          <w:bCs/>
          <w:sz w:val="30"/>
          <w:szCs w:val="30"/>
          <w:rtl/>
        </w:rPr>
      </w:pPr>
      <w:r w:rsidRPr="00613BDF">
        <w:rPr>
          <w:b/>
          <w:bCs/>
          <w:sz w:val="30"/>
          <w:szCs w:val="30"/>
          <w:rtl/>
        </w:rPr>
        <w:t xml:space="preserve">- </w:t>
      </w:r>
      <w:r w:rsidR="000F5D0A">
        <w:rPr>
          <w:rFonts w:hint="cs"/>
          <w:b/>
          <w:bCs/>
          <w:sz w:val="30"/>
          <w:szCs w:val="30"/>
          <w:rtl/>
        </w:rPr>
        <w:t xml:space="preserve"> </w:t>
      </w:r>
      <w:r w:rsidRPr="00613BDF">
        <w:rPr>
          <w:b/>
          <w:bCs/>
          <w:sz w:val="30"/>
          <w:szCs w:val="30"/>
          <w:rtl/>
        </w:rPr>
        <w:t>تمكين المرأة اقتصاديا</w:t>
      </w:r>
      <w:r w:rsidR="00B67E68">
        <w:rPr>
          <w:rFonts w:hint="cs"/>
          <w:b/>
          <w:bCs/>
          <w:sz w:val="30"/>
          <w:szCs w:val="30"/>
          <w:rtl/>
        </w:rPr>
        <w:t xml:space="preserve"> -  </w:t>
      </w:r>
      <w:r w:rsidRPr="00613BDF">
        <w:rPr>
          <w:sz w:val="30"/>
          <w:szCs w:val="30"/>
          <w:rtl/>
        </w:rPr>
        <w:t>من خلال ح</w:t>
      </w:r>
      <w:r w:rsidRPr="00613BDF">
        <w:rPr>
          <w:rFonts w:hint="cs"/>
          <w:sz w:val="30"/>
          <w:szCs w:val="30"/>
          <w:rtl/>
          <w:lang w:bidi="ar-EG"/>
        </w:rPr>
        <w:t>ث</w:t>
      </w:r>
      <w:r w:rsidRPr="00613BDF">
        <w:rPr>
          <w:sz w:val="30"/>
          <w:szCs w:val="30"/>
          <w:rtl/>
        </w:rPr>
        <w:t xml:space="preserve"> ودعم </w:t>
      </w:r>
      <w:r w:rsidRPr="00613BDF">
        <w:rPr>
          <w:rFonts w:hint="cs"/>
          <w:sz w:val="30"/>
          <w:szCs w:val="30"/>
          <w:rtl/>
          <w:lang w:bidi="ar-EG"/>
        </w:rPr>
        <w:t xml:space="preserve">صاحبات </w:t>
      </w:r>
      <w:r w:rsidRPr="00613BDF">
        <w:rPr>
          <w:sz w:val="30"/>
          <w:szCs w:val="30"/>
          <w:rtl/>
        </w:rPr>
        <w:t>المشاريع مع إيلاء اهتمام خاص للمر</w:t>
      </w:r>
      <w:r w:rsidRPr="00613BDF">
        <w:rPr>
          <w:rFonts w:hint="cs"/>
          <w:sz w:val="30"/>
          <w:szCs w:val="30"/>
          <w:rtl/>
          <w:lang w:bidi="ar-EG"/>
        </w:rPr>
        <w:t>أ</w:t>
      </w:r>
      <w:r w:rsidRPr="00613BDF">
        <w:rPr>
          <w:sz w:val="30"/>
          <w:szCs w:val="30"/>
          <w:rtl/>
        </w:rPr>
        <w:t>ة الآتية من مناطق  حرجة،</w:t>
      </w:r>
      <w:r w:rsidRPr="00613BDF">
        <w:rPr>
          <w:rFonts w:hint="cs"/>
          <w:sz w:val="30"/>
          <w:szCs w:val="30"/>
          <w:rtl/>
          <w:lang w:bidi="ar-EG"/>
        </w:rPr>
        <w:t xml:space="preserve"> باعتبار ذلك عنصرا </w:t>
      </w:r>
      <w:r w:rsidRPr="00613BDF">
        <w:rPr>
          <w:sz w:val="30"/>
          <w:szCs w:val="30"/>
          <w:rtl/>
        </w:rPr>
        <w:t>أساسي</w:t>
      </w:r>
      <w:r w:rsidRPr="00613BDF">
        <w:rPr>
          <w:rFonts w:hint="cs"/>
          <w:sz w:val="30"/>
          <w:szCs w:val="30"/>
          <w:rtl/>
          <w:lang w:bidi="ar-EG"/>
        </w:rPr>
        <w:t>ا</w:t>
      </w:r>
      <w:r w:rsidRPr="00613BDF">
        <w:rPr>
          <w:sz w:val="30"/>
          <w:szCs w:val="30"/>
          <w:rtl/>
        </w:rPr>
        <w:t xml:space="preserve"> في عملية العودة إلى الحياة طبيعية.</w:t>
      </w:r>
    </w:p>
    <w:p w:rsidR="00934972" w:rsidRPr="00934972" w:rsidRDefault="00934972" w:rsidP="00934972">
      <w:pPr>
        <w:pStyle w:val="BodyText2"/>
        <w:tabs>
          <w:tab w:val="left" w:pos="1390"/>
        </w:tabs>
        <w:spacing w:line="120" w:lineRule="exact"/>
        <w:ind w:left="1030" w:right="810" w:firstLine="450"/>
        <w:jc w:val="both"/>
        <w:rPr>
          <w:rFonts w:hint="cs"/>
          <w:b/>
          <w:bCs/>
          <w:sz w:val="12"/>
          <w:szCs w:val="30"/>
          <w:rtl/>
        </w:rPr>
      </w:pPr>
    </w:p>
    <w:p w:rsidR="00CC36B2" w:rsidRDefault="00CB4538" w:rsidP="00B67E68">
      <w:pPr>
        <w:pStyle w:val="BodyText2"/>
        <w:numPr>
          <w:ilvl w:val="0"/>
          <w:numId w:val="3"/>
        </w:numPr>
        <w:spacing w:after="120" w:line="400" w:lineRule="exact"/>
        <w:ind w:left="1030" w:right="810" w:firstLine="0"/>
        <w:jc w:val="both"/>
        <w:rPr>
          <w:rFonts w:hint="cs"/>
          <w:sz w:val="30"/>
          <w:szCs w:val="30"/>
          <w:rtl/>
        </w:rPr>
      </w:pPr>
      <w:r w:rsidRPr="00613BDF">
        <w:rPr>
          <w:b/>
          <w:bCs/>
          <w:sz w:val="30"/>
          <w:szCs w:val="30"/>
          <w:rtl/>
        </w:rPr>
        <w:t>تعزيز الدعم المؤسسي للمساواة بين الجنسين</w:t>
      </w:r>
      <w:r w:rsidR="00B67E68">
        <w:rPr>
          <w:rFonts w:hint="cs"/>
          <w:sz w:val="30"/>
          <w:szCs w:val="30"/>
          <w:rtl/>
        </w:rPr>
        <w:t xml:space="preserve"> - </w:t>
      </w:r>
      <w:r w:rsidRPr="00613BDF">
        <w:rPr>
          <w:sz w:val="30"/>
          <w:szCs w:val="30"/>
          <w:rtl/>
        </w:rPr>
        <w:t>عن طريق تعزيز وحدة الترويج للمساواة بين الجنسين في وزارة العمل والسياسات الاجتماعية.</w:t>
      </w:r>
    </w:p>
    <w:p w:rsidR="00CC36B2" w:rsidRPr="00CC36B2" w:rsidRDefault="00CC36B2" w:rsidP="00CC36B2">
      <w:pPr>
        <w:pStyle w:val="BodyText2"/>
        <w:spacing w:line="120" w:lineRule="exact"/>
        <w:ind w:left="1030" w:right="810" w:firstLine="360"/>
        <w:jc w:val="both"/>
        <w:rPr>
          <w:rFonts w:hint="cs"/>
          <w:sz w:val="12"/>
          <w:szCs w:val="30"/>
          <w:rtl/>
        </w:rPr>
      </w:pPr>
    </w:p>
    <w:p w:rsidR="00CC36B2" w:rsidRPr="00B67E68" w:rsidRDefault="00CB4538" w:rsidP="00B67E68">
      <w:pPr>
        <w:pStyle w:val="BodyText2"/>
        <w:spacing w:after="120" w:line="400" w:lineRule="exact"/>
        <w:ind w:left="1030" w:right="810"/>
        <w:jc w:val="both"/>
        <w:rPr>
          <w:rFonts w:hint="cs"/>
          <w:b/>
          <w:bCs/>
          <w:sz w:val="30"/>
          <w:szCs w:val="30"/>
          <w:rtl/>
        </w:rPr>
      </w:pPr>
      <w:r w:rsidRPr="00613BDF">
        <w:rPr>
          <w:b/>
          <w:bCs/>
          <w:sz w:val="30"/>
          <w:szCs w:val="30"/>
          <w:rtl/>
        </w:rPr>
        <w:t xml:space="preserve">- </w:t>
      </w:r>
      <w:r w:rsidR="00CC36B2">
        <w:rPr>
          <w:rFonts w:hint="cs"/>
          <w:b/>
          <w:bCs/>
          <w:sz w:val="30"/>
          <w:szCs w:val="30"/>
          <w:rtl/>
          <w:lang w:bidi="ar-EG"/>
        </w:rPr>
        <w:t xml:space="preserve"> </w:t>
      </w:r>
      <w:r w:rsidRPr="00613BDF">
        <w:rPr>
          <w:rFonts w:hint="cs"/>
          <w:b/>
          <w:bCs/>
          <w:sz w:val="30"/>
          <w:szCs w:val="30"/>
          <w:rtl/>
          <w:lang w:bidi="ar-EG"/>
        </w:rPr>
        <w:t xml:space="preserve">تحقيق المساواة في </w:t>
      </w:r>
      <w:r w:rsidRPr="00613BDF">
        <w:rPr>
          <w:b/>
          <w:bCs/>
          <w:sz w:val="30"/>
          <w:szCs w:val="30"/>
          <w:rtl/>
        </w:rPr>
        <w:t>مستويات تحرير المرأة في مختلف المستويات الإقليمية</w:t>
      </w:r>
      <w:r w:rsidR="00B67E68">
        <w:rPr>
          <w:rFonts w:hint="cs"/>
          <w:b/>
          <w:bCs/>
          <w:sz w:val="30"/>
          <w:szCs w:val="30"/>
          <w:rtl/>
        </w:rPr>
        <w:t xml:space="preserve"> - </w:t>
      </w:r>
      <w:r w:rsidRPr="00613BDF">
        <w:rPr>
          <w:rFonts w:hint="cs"/>
          <w:sz w:val="30"/>
          <w:szCs w:val="30"/>
          <w:rtl/>
          <w:lang w:bidi="ar-EG"/>
        </w:rPr>
        <w:t>(</w:t>
      </w:r>
      <w:r w:rsidRPr="00613BDF">
        <w:rPr>
          <w:sz w:val="30"/>
          <w:szCs w:val="30"/>
          <w:rtl/>
        </w:rPr>
        <w:t>من وج</w:t>
      </w:r>
      <w:r w:rsidRPr="00613BDF">
        <w:rPr>
          <w:rFonts w:hint="cs"/>
          <w:sz w:val="30"/>
          <w:szCs w:val="30"/>
          <w:rtl/>
          <w:lang w:bidi="ar-EG"/>
        </w:rPr>
        <w:t>هة</w:t>
      </w:r>
      <w:r w:rsidRPr="00613BDF">
        <w:rPr>
          <w:sz w:val="30"/>
          <w:szCs w:val="30"/>
          <w:rtl/>
        </w:rPr>
        <w:t xml:space="preserve"> نظر إقليمية،واجتماعية،وعرقية</w:t>
      </w:r>
      <w:r w:rsidRPr="00613BDF">
        <w:rPr>
          <w:rFonts w:hint="cs"/>
          <w:sz w:val="30"/>
          <w:szCs w:val="30"/>
          <w:rtl/>
          <w:lang w:bidi="ar-EG"/>
        </w:rPr>
        <w:t>)</w:t>
      </w:r>
      <w:r w:rsidRPr="00613BDF">
        <w:rPr>
          <w:sz w:val="30"/>
          <w:szCs w:val="30"/>
          <w:rtl/>
        </w:rPr>
        <w:t xml:space="preserve"> </w:t>
      </w:r>
      <w:r w:rsidRPr="00613BDF">
        <w:rPr>
          <w:rFonts w:hint="cs"/>
          <w:sz w:val="30"/>
          <w:szCs w:val="30"/>
          <w:rtl/>
          <w:lang w:bidi="ar-EG"/>
        </w:rPr>
        <w:t xml:space="preserve">بقصد </w:t>
      </w:r>
      <w:r w:rsidRPr="00613BDF">
        <w:rPr>
          <w:sz w:val="30"/>
          <w:szCs w:val="30"/>
          <w:rtl/>
        </w:rPr>
        <w:t>تحديد نقطة البدء لجميع المناطق.  ويقدم فريق العمل المعني بالمساواة بين الجنسين،مساعدات جزئية عن طريق المشروع الإقليمي لتحرير المرأة ال</w:t>
      </w:r>
      <w:r w:rsidRPr="00613BDF">
        <w:rPr>
          <w:rFonts w:hint="cs"/>
          <w:sz w:val="30"/>
          <w:szCs w:val="30"/>
          <w:rtl/>
          <w:lang w:bidi="ar-EG"/>
        </w:rPr>
        <w:t>غج</w:t>
      </w:r>
      <w:r w:rsidRPr="00613BDF">
        <w:rPr>
          <w:sz w:val="30"/>
          <w:szCs w:val="30"/>
          <w:rtl/>
        </w:rPr>
        <w:t>رية.</w:t>
      </w:r>
    </w:p>
    <w:p w:rsidR="00CC36B2" w:rsidRPr="00CC36B2" w:rsidRDefault="00CC36B2" w:rsidP="00CC36B2">
      <w:pPr>
        <w:pStyle w:val="BodyText2"/>
        <w:spacing w:line="120" w:lineRule="exact"/>
        <w:ind w:left="1030" w:right="810" w:firstLine="360"/>
        <w:jc w:val="both"/>
        <w:rPr>
          <w:rFonts w:hint="cs"/>
          <w:sz w:val="12"/>
          <w:szCs w:val="30"/>
          <w:rtl/>
        </w:rPr>
      </w:pPr>
    </w:p>
    <w:p w:rsidR="00CC36B2" w:rsidRPr="00B67E68" w:rsidRDefault="00CB4538" w:rsidP="00B67E68">
      <w:pPr>
        <w:pStyle w:val="BodyText2"/>
        <w:spacing w:after="120" w:line="400" w:lineRule="exact"/>
        <w:ind w:left="1030" w:right="810"/>
        <w:jc w:val="both"/>
        <w:rPr>
          <w:rFonts w:hint="cs"/>
          <w:b/>
          <w:bCs/>
          <w:sz w:val="30"/>
          <w:szCs w:val="30"/>
          <w:rtl/>
        </w:rPr>
      </w:pPr>
      <w:r w:rsidRPr="00613BDF">
        <w:rPr>
          <w:b/>
          <w:bCs/>
          <w:sz w:val="30"/>
          <w:szCs w:val="30"/>
          <w:rtl/>
        </w:rPr>
        <w:t>-</w:t>
      </w:r>
      <w:r w:rsidR="00CC36B2">
        <w:rPr>
          <w:rFonts w:hint="cs"/>
          <w:b/>
          <w:bCs/>
          <w:sz w:val="30"/>
          <w:szCs w:val="30"/>
          <w:rtl/>
        </w:rPr>
        <w:t xml:space="preserve">  </w:t>
      </w:r>
      <w:r w:rsidRPr="00613BDF">
        <w:rPr>
          <w:b/>
          <w:bCs/>
          <w:sz w:val="30"/>
          <w:szCs w:val="30"/>
          <w:rtl/>
        </w:rPr>
        <w:t>النشاط في ميدان حقوق الإنسان</w:t>
      </w:r>
      <w:r w:rsidR="00B67E68">
        <w:rPr>
          <w:rFonts w:hint="cs"/>
          <w:b/>
          <w:bCs/>
          <w:sz w:val="30"/>
          <w:szCs w:val="30"/>
          <w:rtl/>
        </w:rPr>
        <w:t xml:space="preserve"> -  </w:t>
      </w:r>
      <w:r w:rsidRPr="00613BDF">
        <w:rPr>
          <w:sz w:val="30"/>
          <w:szCs w:val="30"/>
          <w:rtl/>
        </w:rPr>
        <w:t xml:space="preserve">توفير الحلول القانونية وتنفيذها في ما يتعلق بمسائل العنف </w:t>
      </w:r>
      <w:r w:rsidRPr="00613BDF">
        <w:rPr>
          <w:rFonts w:hint="cs"/>
          <w:sz w:val="30"/>
          <w:szCs w:val="30"/>
          <w:rtl/>
          <w:lang w:bidi="ar-EG"/>
        </w:rPr>
        <w:t xml:space="preserve">في محيط الأسرة، </w:t>
      </w:r>
      <w:r w:rsidRPr="00613BDF">
        <w:rPr>
          <w:sz w:val="30"/>
          <w:szCs w:val="30"/>
          <w:rtl/>
        </w:rPr>
        <w:t>والاتجار في البشر</w:t>
      </w:r>
      <w:r w:rsidRPr="00613BDF">
        <w:rPr>
          <w:rFonts w:hint="cs"/>
          <w:sz w:val="30"/>
          <w:szCs w:val="30"/>
          <w:rtl/>
          <w:lang w:bidi="ar-EG"/>
        </w:rPr>
        <w:t>،</w:t>
      </w:r>
      <w:r w:rsidRPr="00613BDF">
        <w:rPr>
          <w:sz w:val="30"/>
          <w:szCs w:val="30"/>
          <w:rtl/>
        </w:rPr>
        <w:t xml:space="preserve"> وما إلى ذلك.</w:t>
      </w:r>
    </w:p>
    <w:p w:rsidR="00CC36B2" w:rsidRPr="00B67E68" w:rsidRDefault="00CB4538" w:rsidP="00B67E68">
      <w:pPr>
        <w:pStyle w:val="BodyText2"/>
        <w:spacing w:after="120" w:line="400" w:lineRule="exact"/>
        <w:ind w:left="1030" w:right="810"/>
        <w:jc w:val="both"/>
        <w:rPr>
          <w:rFonts w:hint="cs"/>
          <w:b/>
          <w:bCs/>
          <w:sz w:val="30"/>
          <w:szCs w:val="30"/>
          <w:rtl/>
        </w:rPr>
      </w:pPr>
      <w:r w:rsidRPr="00613BDF">
        <w:rPr>
          <w:b/>
          <w:bCs/>
          <w:sz w:val="30"/>
          <w:szCs w:val="30"/>
          <w:rtl/>
        </w:rPr>
        <w:t>-</w:t>
      </w:r>
      <w:r w:rsidR="00CC36B2">
        <w:rPr>
          <w:rFonts w:hint="cs"/>
          <w:b/>
          <w:bCs/>
          <w:sz w:val="30"/>
          <w:szCs w:val="30"/>
          <w:rtl/>
        </w:rPr>
        <w:t xml:space="preserve">  </w:t>
      </w:r>
      <w:r w:rsidRPr="00613BDF">
        <w:rPr>
          <w:b/>
          <w:bCs/>
          <w:sz w:val="30"/>
          <w:szCs w:val="30"/>
          <w:rtl/>
        </w:rPr>
        <w:t>جماعة حشد التأييد للمر</w:t>
      </w:r>
      <w:r w:rsidRPr="00613BDF">
        <w:rPr>
          <w:rFonts w:hint="cs"/>
          <w:b/>
          <w:bCs/>
          <w:sz w:val="30"/>
          <w:szCs w:val="30"/>
          <w:rtl/>
          <w:lang w:bidi="ar-EG"/>
        </w:rPr>
        <w:t>أ</w:t>
      </w:r>
      <w:r w:rsidRPr="00613BDF">
        <w:rPr>
          <w:b/>
          <w:bCs/>
          <w:sz w:val="30"/>
          <w:szCs w:val="30"/>
          <w:rtl/>
        </w:rPr>
        <w:t>ة المقدونية في شتى أنحاء البلد</w:t>
      </w:r>
      <w:r w:rsidR="00B67E68">
        <w:rPr>
          <w:rFonts w:hint="cs"/>
          <w:b/>
          <w:bCs/>
          <w:sz w:val="30"/>
          <w:szCs w:val="30"/>
          <w:rtl/>
        </w:rPr>
        <w:t xml:space="preserve"> - </w:t>
      </w:r>
      <w:r w:rsidRPr="00613BDF">
        <w:rPr>
          <w:sz w:val="30"/>
          <w:szCs w:val="30"/>
          <w:rtl/>
        </w:rPr>
        <w:t xml:space="preserve">بهدف تحسين </w:t>
      </w:r>
      <w:r w:rsidRPr="00613BDF">
        <w:rPr>
          <w:rFonts w:hint="cs"/>
          <w:sz w:val="30"/>
          <w:szCs w:val="30"/>
          <w:rtl/>
          <w:lang w:bidi="ar-EG"/>
        </w:rPr>
        <w:t xml:space="preserve">استكمال </w:t>
      </w:r>
      <w:r w:rsidRPr="00613BDF">
        <w:rPr>
          <w:sz w:val="30"/>
          <w:szCs w:val="30"/>
          <w:rtl/>
        </w:rPr>
        <w:t>وتنسيق م</w:t>
      </w:r>
      <w:r w:rsidRPr="00613BDF">
        <w:rPr>
          <w:rFonts w:hint="cs"/>
          <w:sz w:val="30"/>
          <w:szCs w:val="30"/>
          <w:rtl/>
          <w:lang w:bidi="ar-EG"/>
        </w:rPr>
        <w:t>ا ي</w:t>
      </w:r>
      <w:r w:rsidRPr="00613BDF">
        <w:rPr>
          <w:sz w:val="30"/>
          <w:szCs w:val="30"/>
          <w:rtl/>
        </w:rPr>
        <w:t xml:space="preserve">تعلق بالمرأة في جميع أنحاء البلد،وكذلك  في ما يتعلق </w:t>
      </w:r>
      <w:r w:rsidRPr="00613BDF">
        <w:rPr>
          <w:rFonts w:hint="cs"/>
          <w:sz w:val="30"/>
          <w:szCs w:val="30"/>
          <w:rtl/>
          <w:lang w:bidi="ar-EG"/>
        </w:rPr>
        <w:t>ب</w:t>
      </w:r>
      <w:r w:rsidRPr="00613BDF">
        <w:rPr>
          <w:sz w:val="30"/>
          <w:szCs w:val="30"/>
          <w:rtl/>
        </w:rPr>
        <w:t>عملية التحرير المذكورة آنفا.</w:t>
      </w:r>
    </w:p>
    <w:p w:rsidR="00CC36B2" w:rsidRPr="00CC36B2" w:rsidRDefault="00CC36B2" w:rsidP="00CC36B2">
      <w:pPr>
        <w:pStyle w:val="BodyText2"/>
        <w:spacing w:line="120" w:lineRule="exact"/>
        <w:ind w:left="1030" w:right="810" w:firstLine="360"/>
        <w:jc w:val="both"/>
        <w:rPr>
          <w:sz w:val="12"/>
          <w:szCs w:val="30"/>
          <w:rtl/>
        </w:rPr>
      </w:pPr>
    </w:p>
    <w:p w:rsidR="004D25B5" w:rsidRDefault="00CB4538" w:rsidP="00CC36B2">
      <w:pPr>
        <w:pStyle w:val="BodyText2"/>
        <w:spacing w:after="120" w:line="400" w:lineRule="exact"/>
        <w:ind w:left="1030" w:right="810"/>
        <w:jc w:val="both"/>
        <w:rPr>
          <w:sz w:val="30"/>
          <w:szCs w:val="30"/>
          <w:rtl/>
        </w:rPr>
      </w:pPr>
      <w:r w:rsidRPr="00613BDF">
        <w:rPr>
          <w:b/>
          <w:bCs/>
          <w:sz w:val="30"/>
          <w:szCs w:val="30"/>
          <w:rtl/>
        </w:rPr>
        <w:t>-</w:t>
      </w:r>
      <w:r w:rsidR="00CC36B2">
        <w:rPr>
          <w:rFonts w:hint="cs"/>
          <w:b/>
          <w:bCs/>
          <w:sz w:val="30"/>
          <w:szCs w:val="30"/>
          <w:rtl/>
        </w:rPr>
        <w:t xml:space="preserve">  </w:t>
      </w:r>
      <w:r w:rsidRPr="00613BDF">
        <w:rPr>
          <w:b/>
          <w:bCs/>
          <w:sz w:val="30"/>
          <w:szCs w:val="30"/>
          <w:rtl/>
        </w:rPr>
        <w:t>التعاون الدولي مع المنظمات والمنتديات المماثلة</w:t>
      </w:r>
      <w:r w:rsidRPr="00613BDF">
        <w:rPr>
          <w:sz w:val="30"/>
          <w:szCs w:val="30"/>
          <w:rtl/>
        </w:rPr>
        <w:t xml:space="preserve"> - بما في ذلك المرأة المقدونية التي تعيش في بلدان أجنبية.</w:t>
      </w:r>
    </w:p>
    <w:p w:rsidR="00116307" w:rsidRDefault="00116307" w:rsidP="00CA1880">
      <w:pPr>
        <w:pStyle w:val="BodyText2"/>
        <w:spacing w:after="120" w:line="400" w:lineRule="exact"/>
        <w:ind w:left="1030" w:right="810"/>
        <w:jc w:val="center"/>
        <w:rPr>
          <w:rFonts w:hint="cs"/>
          <w:sz w:val="30"/>
          <w:szCs w:val="30"/>
          <w:rtl/>
        </w:rPr>
      </w:pPr>
    </w:p>
    <w:p w:rsidR="0002210E" w:rsidRPr="00CA1880" w:rsidRDefault="0002210E" w:rsidP="00CA1880">
      <w:pPr>
        <w:pStyle w:val="BodyText2"/>
        <w:spacing w:after="120" w:line="400" w:lineRule="exact"/>
        <w:ind w:left="1030" w:right="810"/>
        <w:jc w:val="center"/>
        <w:rPr>
          <w:rFonts w:hint="cs"/>
          <w:sz w:val="30"/>
          <w:szCs w:val="30"/>
          <w:rtl/>
        </w:rPr>
      </w:pPr>
      <w:r>
        <w:rPr>
          <w:rFonts w:hint="cs"/>
          <w:sz w:val="30"/>
          <w:szCs w:val="30"/>
          <w:rtl/>
        </w:rPr>
        <w:t>ـــــــــــــــــــــــــــــــــــــــــــــــــــــــــــ</w:t>
      </w:r>
    </w:p>
    <w:sectPr w:rsidR="0002210E" w:rsidRPr="00CA1880" w:rsidSect="00F54CA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1-21T10:48:00Z" w:initials="Start">
    <w:p w:rsidR="00DE4421" w:rsidRDefault="00DE442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 xml:space="preserve">&lt;&lt;ODS </w:t>
      </w:r>
      <w:smartTag w:uri="urn:schemas-microsoft-com:office:smarttags" w:element="stockticker">
        <w:r>
          <w:t>JOB</w:t>
        </w:r>
      </w:smartTag>
      <w:r>
        <w:t xml:space="preserve"> NO&gt;&gt;N0446329A&lt;&lt;ODS </w:t>
      </w:r>
      <w:smartTag w:uri="urn:schemas-microsoft-com:office:smarttags" w:element="stockticker">
        <w:r>
          <w:t>JOB</w:t>
        </w:r>
      </w:smartTag>
      <w:r>
        <w:t xml:space="preserve"> NO&gt;&gt;</w:t>
      </w:r>
    </w:p>
    <w:p w:rsidR="00DE4421" w:rsidRDefault="00DE4421">
      <w:pPr>
        <w:pStyle w:val="CommentText"/>
      </w:pPr>
      <w:r>
        <w:t xml:space="preserve">&lt;&lt;ODS </w:t>
      </w:r>
      <w:smartTag w:uri="urn:schemas-microsoft-com:office:smarttags" w:element="stockticker">
        <w:r>
          <w:t>DOC</w:t>
        </w:r>
      </w:smartTag>
      <w:r>
        <w:t xml:space="preserve"> SYMBOL1&gt;&gt;CEDAW/C/MKD/1-3&lt;&lt;ODS </w:t>
      </w:r>
      <w:smartTag w:uri="urn:schemas-microsoft-com:office:smarttags" w:element="stockticker">
        <w:r>
          <w:t>DOC</w:t>
        </w:r>
      </w:smartTag>
      <w:r>
        <w:t xml:space="preserve"> SYMBOL1&gt;&gt;</w:t>
      </w:r>
    </w:p>
    <w:p w:rsidR="00DE4421" w:rsidRDefault="00DE4421">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4E27">
      <w:pPr>
        <w:spacing w:line="240" w:lineRule="auto"/>
      </w:pPr>
      <w:r>
        <w:separator/>
      </w:r>
    </w:p>
  </w:endnote>
  <w:endnote w:type="continuationSeparator" w:id="0">
    <w:p w:rsidR="00000000" w:rsidRDefault="00CB4E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4421">
      <w:tblPrEx>
        <w:tblCellMar>
          <w:top w:w="0" w:type="dxa"/>
          <w:bottom w:w="0" w:type="dxa"/>
        </w:tblCellMar>
      </w:tblPrEx>
      <w:tc>
        <w:tcPr>
          <w:tcW w:w="5033" w:type="dxa"/>
          <w:shd w:val="clear" w:color="auto" w:fill="auto"/>
        </w:tcPr>
        <w:p w:rsidR="00DE4421" w:rsidRPr="00F54CA9" w:rsidRDefault="00DE4421" w:rsidP="00F54CA9">
          <w:pPr>
            <w:pStyle w:val="Footer"/>
            <w:jc w:val="right"/>
            <w:rPr>
              <w:w w:val="103"/>
            </w:rPr>
          </w:pPr>
          <w:r>
            <w:rPr>
              <w:w w:val="103"/>
            </w:rPr>
            <w:fldChar w:fldCharType="begin"/>
          </w:r>
          <w:r>
            <w:rPr>
              <w:w w:val="103"/>
            </w:rPr>
            <w:instrText xml:space="preserve"> PAGE  \* MERGEFORMAT </w:instrText>
          </w:r>
          <w:r>
            <w:rPr>
              <w:w w:val="103"/>
            </w:rPr>
            <w:fldChar w:fldCharType="separate"/>
          </w:r>
          <w:r w:rsidR="009B3E5A">
            <w:rPr>
              <w:w w:val="103"/>
            </w:rPr>
            <w:t>238</w:t>
          </w:r>
          <w:r>
            <w:rPr>
              <w:w w:val="103"/>
            </w:rPr>
            <w:fldChar w:fldCharType="end"/>
          </w:r>
        </w:p>
      </w:tc>
      <w:tc>
        <w:tcPr>
          <w:tcW w:w="5033" w:type="dxa"/>
          <w:shd w:val="clear" w:color="auto" w:fill="auto"/>
        </w:tcPr>
        <w:p w:rsidR="00DE4421" w:rsidRPr="00F54CA9" w:rsidRDefault="00DE4421" w:rsidP="00F54CA9">
          <w:pPr>
            <w:pStyle w:val="Footer"/>
            <w:rPr>
              <w:b w:val="0"/>
              <w:w w:val="103"/>
            </w:rPr>
          </w:pPr>
          <w:r>
            <w:rPr>
              <w:b w:val="0"/>
              <w:w w:val="103"/>
            </w:rPr>
            <w:t>04-46329</w:t>
          </w:r>
        </w:p>
      </w:tc>
    </w:tr>
  </w:tbl>
  <w:p w:rsidR="00DE4421" w:rsidRPr="00F54CA9" w:rsidRDefault="00DE4421" w:rsidP="00F54C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4421">
      <w:tblPrEx>
        <w:tblCellMar>
          <w:top w:w="0" w:type="dxa"/>
          <w:bottom w:w="0" w:type="dxa"/>
        </w:tblCellMar>
      </w:tblPrEx>
      <w:tc>
        <w:tcPr>
          <w:tcW w:w="5033" w:type="dxa"/>
          <w:shd w:val="clear" w:color="auto" w:fill="auto"/>
        </w:tcPr>
        <w:p w:rsidR="00DE4421" w:rsidRPr="00F54CA9" w:rsidRDefault="00DE4421" w:rsidP="00F54CA9">
          <w:pPr>
            <w:pStyle w:val="Footer"/>
            <w:jc w:val="right"/>
            <w:rPr>
              <w:b w:val="0"/>
              <w:w w:val="103"/>
            </w:rPr>
          </w:pPr>
          <w:r>
            <w:rPr>
              <w:b w:val="0"/>
              <w:w w:val="103"/>
            </w:rPr>
            <w:t>04-46329</w:t>
          </w:r>
        </w:p>
      </w:tc>
      <w:tc>
        <w:tcPr>
          <w:tcW w:w="5033" w:type="dxa"/>
          <w:shd w:val="clear" w:color="auto" w:fill="auto"/>
        </w:tcPr>
        <w:p w:rsidR="00DE4421" w:rsidRPr="00F54CA9" w:rsidRDefault="00DE4421" w:rsidP="00F54CA9">
          <w:pPr>
            <w:pStyle w:val="Footer"/>
            <w:rPr>
              <w:w w:val="103"/>
            </w:rPr>
          </w:pPr>
          <w:r>
            <w:rPr>
              <w:w w:val="103"/>
            </w:rPr>
            <w:fldChar w:fldCharType="begin"/>
          </w:r>
          <w:r>
            <w:rPr>
              <w:w w:val="103"/>
            </w:rPr>
            <w:instrText xml:space="preserve"> PAGE  \* MERGEFORMAT </w:instrText>
          </w:r>
          <w:r>
            <w:rPr>
              <w:w w:val="103"/>
            </w:rPr>
            <w:fldChar w:fldCharType="separate"/>
          </w:r>
          <w:r w:rsidR="009B3E5A">
            <w:rPr>
              <w:w w:val="103"/>
            </w:rPr>
            <w:t>239</w:t>
          </w:r>
          <w:r>
            <w:rPr>
              <w:w w:val="103"/>
            </w:rPr>
            <w:fldChar w:fldCharType="end"/>
          </w:r>
        </w:p>
      </w:tc>
    </w:tr>
  </w:tbl>
  <w:p w:rsidR="00DE4421" w:rsidRPr="00F54CA9" w:rsidRDefault="00DE4421" w:rsidP="00F54C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21" w:rsidRDefault="00DE4421">
    <w:pPr>
      <w:pStyle w:val="Footer"/>
    </w:pPr>
  </w:p>
  <w:p w:rsidR="00DE4421" w:rsidRDefault="00DE4421" w:rsidP="00F54CA9">
    <w:pPr>
      <w:pStyle w:val="Footer"/>
      <w:jc w:val="right"/>
      <w:rPr>
        <w:rFonts w:cs="Times New Roman"/>
        <w:b w:val="0"/>
        <w:w w:val="103"/>
        <w:sz w:val="20"/>
      </w:rPr>
    </w:pPr>
    <w:r>
      <w:rPr>
        <w:rFonts w:cs="Times New Roman"/>
        <w:b w:val="0"/>
        <w:w w:val="103"/>
        <w:sz w:val="20"/>
      </w:rPr>
      <w:t>04-46329 (A)</w:t>
    </w:r>
  </w:p>
  <w:p w:rsidR="00DE4421" w:rsidRPr="00F54CA9" w:rsidRDefault="00DE4421" w:rsidP="00F54CA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*0446329*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2F9" w:rsidRPr="008E5280" w:rsidRDefault="006552F9" w:rsidP="008E5280">
      <w:pPr>
        <w:pStyle w:val="Header"/>
        <w:jc w:val="right"/>
        <w:rPr>
          <w:b w:val="0"/>
          <w:bCs w:val="0"/>
          <w:noProof w:val="0"/>
          <w:w w:val="103"/>
          <w:kern w:val="14"/>
          <w:sz w:val="20"/>
          <w:szCs w:val="30"/>
        </w:rPr>
      </w:pPr>
      <w:r>
        <w:separator/>
      </w:r>
    </w:p>
  </w:footnote>
  <w:footnote w:type="continuationSeparator" w:id="0">
    <w:p w:rsidR="00000000" w:rsidRDefault="00CB4E27">
      <w:pPr>
        <w:spacing w:line="240" w:lineRule="auto"/>
      </w:pPr>
      <w:r>
        <w:continuationSeparator/>
      </w:r>
    </w:p>
  </w:footnote>
  <w:footnote w:id="1">
    <w:p w:rsidR="00DE4421" w:rsidRPr="00D546CB" w:rsidRDefault="00DE4421" w:rsidP="008E5280">
      <w:pPr>
        <w:pStyle w:val="FootnoteText"/>
        <w:tabs>
          <w:tab w:val="clear" w:pos="418"/>
          <w:tab w:val="right" w:pos="-140"/>
          <w:tab w:val="left" w:pos="220"/>
        </w:tabs>
        <w:spacing w:line="240" w:lineRule="auto"/>
        <w:rPr>
          <w:sz w:val="26"/>
          <w:rtl/>
        </w:rPr>
      </w:pPr>
      <w:r w:rsidRPr="00D546CB">
        <w:rPr>
          <w:rStyle w:val="FootnoteReference"/>
          <w:sz w:val="26"/>
          <w:rtl/>
        </w:rPr>
        <w:footnoteRef/>
      </w:r>
      <w:r w:rsidRPr="00D546CB">
        <w:rPr>
          <w:sz w:val="26"/>
          <w:rtl/>
        </w:rPr>
        <w:t xml:space="preserve"> </w:t>
      </w:r>
      <w:r w:rsidRPr="00D546CB">
        <w:rPr>
          <w:rFonts w:hint="cs"/>
          <w:sz w:val="26"/>
          <w:rtl/>
        </w:rPr>
        <w:tab/>
      </w:r>
      <w:r w:rsidRPr="00D546CB">
        <w:rPr>
          <w:sz w:val="26"/>
          <w:rtl/>
        </w:rPr>
        <w:t>يقبل دستور جمهورية مقدونيا مبدأ الإ</w:t>
      </w:r>
      <w:r w:rsidRPr="00D546CB">
        <w:rPr>
          <w:rFonts w:hint="cs"/>
          <w:sz w:val="26"/>
          <w:rtl/>
        </w:rPr>
        <w:t>ندم</w:t>
      </w:r>
      <w:r w:rsidRPr="00D546CB">
        <w:rPr>
          <w:sz w:val="26"/>
          <w:rtl/>
        </w:rPr>
        <w:t xml:space="preserve">اج فيما يتعلق بالمعاهدات الدولية. </w:t>
      </w:r>
    </w:p>
  </w:footnote>
  <w:footnote w:id="2">
    <w:p w:rsidR="00DE4421" w:rsidRPr="002555EB" w:rsidRDefault="00DE4421" w:rsidP="00CB4538">
      <w:pPr>
        <w:spacing w:line="240" w:lineRule="auto"/>
        <w:ind w:right="810" w:firstLine="43"/>
        <w:jc w:val="lowKashida"/>
        <w:rPr>
          <w:sz w:val="26"/>
          <w:szCs w:val="26"/>
          <w:rtl/>
        </w:rPr>
      </w:pPr>
      <w:r w:rsidRPr="002555EB">
        <w:rPr>
          <w:rStyle w:val="FootnoteReference"/>
          <w:sz w:val="26"/>
          <w:rtl/>
        </w:rPr>
        <w:footnoteRef/>
      </w:r>
      <w:r w:rsidRPr="002555EB">
        <w:rPr>
          <w:sz w:val="26"/>
          <w:szCs w:val="26"/>
          <w:rtl/>
        </w:rPr>
        <w:t xml:space="preserve"> </w:t>
      </w:r>
      <w:r w:rsidRPr="002555EB">
        <w:rPr>
          <w:rFonts w:hint="cs"/>
          <w:sz w:val="26"/>
          <w:szCs w:val="26"/>
          <w:rtl/>
        </w:rPr>
        <w:t xml:space="preserve">  </w:t>
      </w:r>
      <w:r w:rsidRPr="002555EB">
        <w:rPr>
          <w:sz w:val="26"/>
          <w:szCs w:val="26"/>
          <w:rtl/>
        </w:rPr>
        <w:t>ينص على هذا النوع من القيود بالنسبة للحريات والحقوق التالية:  حرمة الحريات الإنسانية ( المادة 12من الدستور )؛ سريه المراسلات ( المادة 12، الفقرة  1من الدستور)؛ حرية تكوين الجمعيات ( المادة  20 من الدستور )؛ حرية عقد الاجتماعات السلمية ( المادة 21 من الدستور ) حرمة المسكن ( المادة 26  من الدستور)؛ حرية الانتقال في أراضي الجمهورية وحرية اختيار مكان الإقامة ( المادة  27 من الدستور ) الحق في الملكية ( المادة 30 من الدستور ) الحق في تكوين الاتحادات النقابية ( المادة  37 من الدستور )</w:t>
      </w:r>
      <w:r w:rsidRPr="002555EB">
        <w:rPr>
          <w:rFonts w:hint="cs"/>
          <w:sz w:val="26"/>
          <w:szCs w:val="26"/>
          <w:rtl/>
        </w:rPr>
        <w:t xml:space="preserve"> </w:t>
      </w:r>
      <w:r w:rsidRPr="002555EB">
        <w:rPr>
          <w:sz w:val="26"/>
          <w:szCs w:val="26"/>
          <w:rtl/>
        </w:rPr>
        <w:t xml:space="preserve">والحق في الإضراب ( المادة 30 من الدستور ). </w:t>
      </w:r>
    </w:p>
    <w:p w:rsidR="00DE4421" w:rsidRDefault="00DE4421" w:rsidP="00CB4538">
      <w:pPr>
        <w:pStyle w:val="FootnoteText"/>
        <w:rPr>
          <w:rtl/>
        </w:rPr>
      </w:pPr>
    </w:p>
  </w:footnote>
  <w:footnote w:id="3">
    <w:p w:rsidR="00DE4421" w:rsidRPr="00D9249C" w:rsidRDefault="00DE4421" w:rsidP="00CB4538">
      <w:pPr>
        <w:pStyle w:val="BodyText2"/>
        <w:tabs>
          <w:tab w:val="left" w:pos="400"/>
        </w:tabs>
        <w:spacing w:after="120"/>
        <w:ind w:left="130" w:right="630"/>
        <w:jc w:val="both"/>
        <w:rPr>
          <w:rFonts w:hint="cs"/>
          <w:sz w:val="26"/>
          <w:szCs w:val="26"/>
        </w:rPr>
      </w:pPr>
      <w:r w:rsidRPr="00D9249C">
        <w:rPr>
          <w:rStyle w:val="FootnoteReference"/>
          <w:rFonts w:hint="cs"/>
          <w:sz w:val="26"/>
          <w:rtl/>
        </w:rPr>
        <w:t>3</w:t>
      </w:r>
      <w:r w:rsidRPr="00D9249C">
        <w:rPr>
          <w:sz w:val="26"/>
          <w:szCs w:val="26"/>
          <w:rtl/>
        </w:rPr>
        <w:t xml:space="preserve">  </w:t>
      </w:r>
      <w:r>
        <w:rPr>
          <w:rFonts w:hint="cs"/>
          <w:sz w:val="26"/>
          <w:szCs w:val="26"/>
          <w:rtl/>
          <w:lang w:bidi="ar-EG"/>
        </w:rPr>
        <w:tab/>
      </w:r>
      <w:r w:rsidRPr="00D9249C">
        <w:rPr>
          <w:rFonts w:hint="cs"/>
          <w:sz w:val="26"/>
          <w:szCs w:val="26"/>
          <w:rtl/>
          <w:lang w:bidi="ar-EG"/>
        </w:rPr>
        <w:t xml:space="preserve">أنشئ </w:t>
      </w:r>
      <w:r w:rsidRPr="00D9249C">
        <w:rPr>
          <w:sz w:val="26"/>
          <w:szCs w:val="26"/>
          <w:rtl/>
        </w:rPr>
        <w:t>مجلس الإذاعة عام 1997،</w:t>
      </w:r>
      <w:r w:rsidRPr="00D9249C">
        <w:rPr>
          <w:rFonts w:hint="cs"/>
          <w:sz w:val="26"/>
          <w:szCs w:val="26"/>
          <w:rtl/>
          <w:lang w:bidi="ar-EG"/>
        </w:rPr>
        <w:t xml:space="preserve"> </w:t>
      </w:r>
      <w:r w:rsidRPr="00D9249C">
        <w:rPr>
          <w:sz w:val="26"/>
          <w:szCs w:val="26"/>
          <w:rtl/>
        </w:rPr>
        <w:t>و</w:t>
      </w:r>
      <w:r w:rsidRPr="00D9249C">
        <w:rPr>
          <w:rFonts w:hint="cs"/>
          <w:sz w:val="26"/>
          <w:szCs w:val="26"/>
          <w:rtl/>
          <w:lang w:bidi="ar-EG"/>
        </w:rPr>
        <w:t>هو ي</w:t>
      </w:r>
      <w:r w:rsidRPr="00D9249C">
        <w:rPr>
          <w:sz w:val="26"/>
          <w:szCs w:val="26"/>
          <w:rtl/>
        </w:rPr>
        <w:t xml:space="preserve">مثل مصالح مواطني جمهورية مقدونيا في مجال الإذاعة.  ويفي المجلس </w:t>
      </w:r>
      <w:r w:rsidRPr="00D9249C">
        <w:rPr>
          <w:rFonts w:hint="cs"/>
          <w:sz w:val="26"/>
          <w:szCs w:val="26"/>
          <w:rtl/>
          <w:lang w:bidi="ar-EG"/>
        </w:rPr>
        <w:t>ب</w:t>
      </w:r>
      <w:r w:rsidRPr="00D9249C">
        <w:rPr>
          <w:sz w:val="26"/>
          <w:szCs w:val="26"/>
          <w:rtl/>
        </w:rPr>
        <w:t>التزاماته بتقديم مقترحات لمنح امتيازات أو رفضها،</w:t>
      </w:r>
      <w:r w:rsidRPr="00D9249C">
        <w:rPr>
          <w:rFonts w:hint="cs"/>
          <w:sz w:val="26"/>
          <w:szCs w:val="26"/>
          <w:rtl/>
          <w:lang w:bidi="ar-EG"/>
        </w:rPr>
        <w:t xml:space="preserve"> </w:t>
      </w:r>
      <w:r w:rsidRPr="00D9249C">
        <w:rPr>
          <w:sz w:val="26"/>
          <w:szCs w:val="26"/>
          <w:rtl/>
        </w:rPr>
        <w:t>من خلال العمل على تنفيذ أحكام قانون الإ</w:t>
      </w:r>
      <w:r w:rsidRPr="00D9249C">
        <w:rPr>
          <w:rFonts w:hint="cs"/>
          <w:sz w:val="26"/>
          <w:szCs w:val="26"/>
          <w:rtl/>
          <w:lang w:bidi="ar-EG"/>
        </w:rPr>
        <w:t>ذ</w:t>
      </w:r>
      <w:r w:rsidRPr="00D9249C">
        <w:rPr>
          <w:sz w:val="26"/>
          <w:szCs w:val="26"/>
          <w:rtl/>
        </w:rPr>
        <w:t>اع</w:t>
      </w:r>
      <w:r w:rsidRPr="00D9249C">
        <w:rPr>
          <w:rFonts w:hint="cs"/>
          <w:sz w:val="26"/>
          <w:szCs w:val="26"/>
          <w:rtl/>
          <w:lang w:bidi="ar-EG"/>
        </w:rPr>
        <w:t>ة</w:t>
      </w:r>
      <w:r w:rsidRPr="00D9249C">
        <w:rPr>
          <w:sz w:val="26"/>
          <w:szCs w:val="26"/>
          <w:rtl/>
        </w:rPr>
        <w:t>،</w:t>
      </w:r>
      <w:r w:rsidRPr="00D9249C">
        <w:rPr>
          <w:rFonts w:hint="cs"/>
          <w:sz w:val="26"/>
          <w:szCs w:val="26"/>
          <w:rtl/>
          <w:lang w:bidi="ar-EG"/>
        </w:rPr>
        <w:t xml:space="preserve"> </w:t>
      </w:r>
      <w:r w:rsidRPr="00D9249C">
        <w:rPr>
          <w:sz w:val="26"/>
          <w:szCs w:val="26"/>
          <w:rtl/>
        </w:rPr>
        <w:t>ومن خلال عقود الامتيازات،</w:t>
      </w:r>
      <w:r w:rsidRPr="00D9249C">
        <w:rPr>
          <w:rFonts w:hint="cs"/>
          <w:sz w:val="26"/>
          <w:szCs w:val="26"/>
          <w:rtl/>
          <w:lang w:bidi="ar-EG"/>
        </w:rPr>
        <w:t xml:space="preserve"> </w:t>
      </w:r>
      <w:r w:rsidRPr="00D9249C">
        <w:rPr>
          <w:sz w:val="26"/>
          <w:szCs w:val="26"/>
          <w:rtl/>
        </w:rPr>
        <w:t>وكذلك من خلال تعزيز معايير م</w:t>
      </w:r>
      <w:r w:rsidRPr="00D9249C">
        <w:rPr>
          <w:rFonts w:hint="cs"/>
          <w:sz w:val="26"/>
          <w:szCs w:val="26"/>
          <w:rtl/>
          <w:lang w:bidi="ar-EG"/>
        </w:rPr>
        <w:t xml:space="preserve">ضامين </w:t>
      </w:r>
      <w:r w:rsidRPr="00D9249C">
        <w:rPr>
          <w:sz w:val="26"/>
          <w:szCs w:val="26"/>
          <w:rtl/>
        </w:rPr>
        <w:t xml:space="preserve">برامج الإذاعة </w:t>
      </w:r>
      <w:r w:rsidRPr="00D9249C">
        <w:rPr>
          <w:rFonts w:hint="cs"/>
          <w:sz w:val="26"/>
          <w:szCs w:val="26"/>
          <w:rtl/>
          <w:lang w:bidi="ar-EG"/>
        </w:rPr>
        <w:t xml:space="preserve">والتليفزيون </w:t>
      </w:r>
      <w:r w:rsidRPr="00D9249C">
        <w:rPr>
          <w:sz w:val="26"/>
          <w:szCs w:val="26"/>
          <w:rtl/>
        </w:rPr>
        <w:t>و</w:t>
      </w:r>
      <w:r w:rsidRPr="00D9249C">
        <w:rPr>
          <w:rFonts w:hint="cs"/>
          <w:sz w:val="26"/>
          <w:szCs w:val="26"/>
          <w:rtl/>
          <w:lang w:bidi="ar-EG"/>
        </w:rPr>
        <w:t>جودتها ال</w:t>
      </w:r>
      <w:r w:rsidRPr="00D9249C">
        <w:rPr>
          <w:sz w:val="26"/>
          <w:szCs w:val="26"/>
          <w:rtl/>
        </w:rPr>
        <w:t>تقنية وما إلى ذلك.</w:t>
      </w:r>
    </w:p>
  </w:footnote>
  <w:footnote w:id="4">
    <w:p w:rsidR="00DE4421" w:rsidRPr="00D9249C" w:rsidRDefault="00DE4421" w:rsidP="00CB4538">
      <w:pPr>
        <w:pStyle w:val="FootnoteText"/>
        <w:tabs>
          <w:tab w:val="clear" w:pos="418"/>
          <w:tab w:val="right" w:pos="400"/>
        </w:tabs>
        <w:spacing w:after="120" w:line="240" w:lineRule="auto"/>
        <w:ind w:left="130" w:right="630" w:firstLine="0"/>
        <w:rPr>
          <w:rFonts w:hint="cs"/>
          <w:sz w:val="26"/>
          <w:lang w:bidi="ar-EG"/>
        </w:rPr>
      </w:pPr>
      <w:r w:rsidRPr="00D9249C">
        <w:rPr>
          <w:rFonts w:hint="cs"/>
          <w:sz w:val="26"/>
          <w:rtl/>
        </w:rPr>
        <w:t>4</w:t>
      </w:r>
      <w:r>
        <w:rPr>
          <w:sz w:val="26"/>
          <w:rtl/>
        </w:rPr>
        <w:t xml:space="preserve"> </w:t>
      </w:r>
      <w:r>
        <w:rPr>
          <w:rFonts w:hint="cs"/>
          <w:sz w:val="26"/>
          <w:rtl/>
        </w:rPr>
        <w:t xml:space="preserve"> </w:t>
      </w:r>
      <w:r w:rsidRPr="00D9249C">
        <w:rPr>
          <w:sz w:val="26"/>
          <w:rtl/>
        </w:rPr>
        <w:t>عملا بالمادة 32</w:t>
      </w:r>
      <w:r w:rsidRPr="00D9249C">
        <w:rPr>
          <w:rFonts w:hint="cs"/>
          <w:sz w:val="26"/>
          <w:rtl/>
          <w:lang w:bidi="ar-EG"/>
        </w:rPr>
        <w:t xml:space="preserve"> </w:t>
      </w:r>
      <w:r w:rsidRPr="00D9249C">
        <w:rPr>
          <w:sz w:val="26"/>
          <w:rtl/>
        </w:rPr>
        <w:t>من إجراءات تشغيل مجلس الإذاعة، إذا تقرر أن بعض منظمات الإذاعة لا تراعي أحكام القانون،</w:t>
      </w:r>
      <w:r w:rsidRPr="00D9249C">
        <w:rPr>
          <w:rFonts w:hint="cs"/>
          <w:sz w:val="26"/>
          <w:rtl/>
          <w:lang w:bidi="ar-EG"/>
        </w:rPr>
        <w:t xml:space="preserve"> </w:t>
      </w:r>
      <w:r w:rsidRPr="00D9249C">
        <w:rPr>
          <w:sz w:val="26"/>
          <w:rtl/>
        </w:rPr>
        <w:t xml:space="preserve">يستطيع المجلس </w:t>
      </w:r>
      <w:r w:rsidRPr="00D9249C">
        <w:rPr>
          <w:rFonts w:hint="cs"/>
          <w:sz w:val="26"/>
          <w:rtl/>
          <w:lang w:bidi="ar-EG"/>
        </w:rPr>
        <w:t>ت</w:t>
      </w:r>
      <w:r w:rsidRPr="00D9249C">
        <w:rPr>
          <w:sz w:val="26"/>
          <w:rtl/>
        </w:rPr>
        <w:t>طب</w:t>
      </w:r>
      <w:r w:rsidRPr="00D9249C">
        <w:rPr>
          <w:rFonts w:hint="cs"/>
          <w:sz w:val="26"/>
          <w:rtl/>
          <w:lang w:bidi="ar-EG"/>
        </w:rPr>
        <w:t>ي</w:t>
      </w:r>
      <w:r w:rsidRPr="00D9249C">
        <w:rPr>
          <w:sz w:val="26"/>
          <w:rtl/>
        </w:rPr>
        <w:t xml:space="preserve">ق التدابير التالية:  إرسال </w:t>
      </w:r>
      <w:r w:rsidRPr="00D9249C">
        <w:rPr>
          <w:rFonts w:hint="cs"/>
          <w:sz w:val="26"/>
          <w:rtl/>
          <w:lang w:bidi="ar-EG"/>
        </w:rPr>
        <w:t xml:space="preserve">إنذار خطي </w:t>
      </w:r>
      <w:r w:rsidRPr="00D9249C">
        <w:rPr>
          <w:sz w:val="26"/>
          <w:rtl/>
        </w:rPr>
        <w:t xml:space="preserve">( أول </w:t>
      </w:r>
      <w:r w:rsidRPr="00D9249C">
        <w:rPr>
          <w:rFonts w:hint="cs"/>
          <w:sz w:val="26"/>
          <w:rtl/>
          <w:lang w:bidi="ar-EG"/>
        </w:rPr>
        <w:t>إنذار</w:t>
      </w:r>
      <w:r w:rsidRPr="00D9249C">
        <w:rPr>
          <w:sz w:val="26"/>
          <w:rtl/>
        </w:rPr>
        <w:t xml:space="preserve"> )</w:t>
      </w:r>
      <w:r w:rsidRPr="00D9249C">
        <w:rPr>
          <w:rFonts w:hint="cs"/>
          <w:sz w:val="26"/>
          <w:rtl/>
          <w:lang w:bidi="ar-EG"/>
        </w:rPr>
        <w:t xml:space="preserve">؛ </w:t>
      </w:r>
      <w:r w:rsidRPr="00D9249C">
        <w:rPr>
          <w:sz w:val="26"/>
          <w:rtl/>
        </w:rPr>
        <w:t xml:space="preserve">إرسال </w:t>
      </w:r>
      <w:r w:rsidRPr="00D9249C">
        <w:rPr>
          <w:rFonts w:hint="cs"/>
          <w:sz w:val="26"/>
          <w:rtl/>
          <w:lang w:bidi="ar-EG"/>
        </w:rPr>
        <w:t>إنذا</w:t>
      </w:r>
      <w:r w:rsidRPr="00D9249C">
        <w:rPr>
          <w:sz w:val="26"/>
          <w:rtl/>
        </w:rPr>
        <w:t xml:space="preserve">ر </w:t>
      </w:r>
      <w:r w:rsidRPr="00D9249C">
        <w:rPr>
          <w:rFonts w:hint="cs"/>
          <w:sz w:val="26"/>
          <w:rtl/>
          <w:lang w:bidi="ar-EG"/>
        </w:rPr>
        <w:t>خطي</w:t>
      </w:r>
      <w:r w:rsidRPr="00D9249C">
        <w:rPr>
          <w:sz w:val="26"/>
          <w:rtl/>
        </w:rPr>
        <w:t xml:space="preserve"> مشفوع بطلب بأن </w:t>
      </w:r>
      <w:r w:rsidRPr="00D9249C">
        <w:rPr>
          <w:rFonts w:hint="cs"/>
          <w:sz w:val="26"/>
          <w:rtl/>
          <w:lang w:bidi="ar-EG"/>
        </w:rPr>
        <w:t xml:space="preserve">تقوم الجهة الاذاعية المعنية باذاعته </w:t>
      </w:r>
      <w:r w:rsidRPr="00D9249C">
        <w:rPr>
          <w:sz w:val="26"/>
          <w:rtl/>
        </w:rPr>
        <w:t>(</w:t>
      </w:r>
      <w:r w:rsidRPr="00D9249C">
        <w:rPr>
          <w:rFonts w:hint="cs"/>
          <w:sz w:val="26"/>
          <w:rtl/>
          <w:lang w:bidi="ar-EG"/>
        </w:rPr>
        <w:t>الإنذا</w:t>
      </w:r>
      <w:r w:rsidRPr="00D9249C">
        <w:rPr>
          <w:sz w:val="26"/>
          <w:rtl/>
        </w:rPr>
        <w:t xml:space="preserve">ر الثاني )؛ </w:t>
      </w:r>
      <w:r w:rsidRPr="00D9249C">
        <w:rPr>
          <w:rFonts w:hint="cs"/>
          <w:sz w:val="26"/>
          <w:rtl/>
          <w:lang w:bidi="ar-EG"/>
        </w:rPr>
        <w:t>ي</w:t>
      </w:r>
      <w:r w:rsidRPr="00D9249C">
        <w:rPr>
          <w:sz w:val="26"/>
          <w:rtl/>
        </w:rPr>
        <w:t>طلب من هيئ</w:t>
      </w:r>
      <w:r w:rsidRPr="00D9249C">
        <w:rPr>
          <w:rFonts w:hint="cs"/>
          <w:sz w:val="26"/>
          <w:rtl/>
          <w:lang w:bidi="ar-EG"/>
        </w:rPr>
        <w:t>ات</w:t>
      </w:r>
      <w:r w:rsidRPr="00D9249C">
        <w:rPr>
          <w:sz w:val="26"/>
          <w:rtl/>
        </w:rPr>
        <w:t xml:space="preserve"> التفتيش اتخاذ التدابير المقررة في إجراء</w:t>
      </w:r>
      <w:r w:rsidRPr="00D9249C">
        <w:rPr>
          <w:rFonts w:hint="cs"/>
          <w:sz w:val="26"/>
          <w:rtl/>
          <w:lang w:bidi="ar-EG"/>
        </w:rPr>
        <w:t>ات</w:t>
      </w:r>
      <w:r w:rsidRPr="00D9249C">
        <w:rPr>
          <w:sz w:val="26"/>
          <w:rtl/>
        </w:rPr>
        <w:t xml:space="preserve"> الإشراف</w:t>
      </w:r>
      <w:r w:rsidRPr="00D9249C">
        <w:rPr>
          <w:rFonts w:hint="cs"/>
          <w:sz w:val="26"/>
          <w:rtl/>
          <w:lang w:bidi="ar-EG"/>
        </w:rPr>
        <w:t xml:space="preserve"> ويقترح </w:t>
      </w:r>
      <w:r w:rsidRPr="00D9249C">
        <w:rPr>
          <w:sz w:val="26"/>
          <w:rtl/>
        </w:rPr>
        <w:t xml:space="preserve">سحب </w:t>
      </w:r>
      <w:r w:rsidRPr="00D9249C">
        <w:rPr>
          <w:rFonts w:hint="cs"/>
          <w:sz w:val="26"/>
          <w:rtl/>
          <w:lang w:bidi="ar-EG"/>
        </w:rPr>
        <w:t xml:space="preserve">الامتياز، </w:t>
      </w:r>
      <w:r w:rsidRPr="00D9249C">
        <w:rPr>
          <w:sz w:val="26"/>
          <w:rtl/>
        </w:rPr>
        <w:t xml:space="preserve">وفقا للمادة 19من قانون الإذاعة. إجراءات </w:t>
      </w:r>
      <w:r w:rsidRPr="00D9249C">
        <w:rPr>
          <w:rFonts w:hint="cs"/>
          <w:sz w:val="26"/>
          <w:rtl/>
          <w:lang w:bidi="ar-EG"/>
        </w:rPr>
        <w:t>عمل</w:t>
      </w:r>
      <w:r w:rsidRPr="00D9249C">
        <w:rPr>
          <w:sz w:val="26"/>
          <w:rtl/>
        </w:rPr>
        <w:t xml:space="preserve"> مجلس الإ</w:t>
      </w:r>
      <w:r w:rsidRPr="00D9249C">
        <w:rPr>
          <w:rFonts w:hint="cs"/>
          <w:sz w:val="26"/>
          <w:rtl/>
          <w:lang w:bidi="ar-EG"/>
        </w:rPr>
        <w:t>ذ</w:t>
      </w:r>
      <w:r w:rsidRPr="00D9249C">
        <w:rPr>
          <w:sz w:val="26"/>
          <w:rtl/>
        </w:rPr>
        <w:t>اعة،نشرة مجلس الإذاعة رقم 1، 1998؛</w:t>
      </w:r>
    </w:p>
  </w:footnote>
  <w:footnote w:id="5">
    <w:p w:rsidR="00DE4421" w:rsidRPr="00D9249C" w:rsidRDefault="00DE4421" w:rsidP="00CB4538">
      <w:pPr>
        <w:pStyle w:val="FootnoteText"/>
        <w:tabs>
          <w:tab w:val="clear" w:pos="418"/>
          <w:tab w:val="left" w:pos="400"/>
        </w:tabs>
        <w:spacing w:after="120" w:line="240" w:lineRule="auto"/>
        <w:ind w:left="130" w:firstLine="0"/>
        <w:rPr>
          <w:rFonts w:hint="cs"/>
          <w:sz w:val="26"/>
          <w:lang w:bidi="ar-EG"/>
        </w:rPr>
      </w:pPr>
      <w:r w:rsidRPr="00D9249C">
        <w:rPr>
          <w:rFonts w:hint="cs"/>
          <w:sz w:val="26"/>
          <w:rtl/>
        </w:rPr>
        <w:t>5</w:t>
      </w:r>
      <w:r w:rsidRPr="00D9249C">
        <w:rPr>
          <w:rFonts w:hint="cs"/>
          <w:sz w:val="26"/>
          <w:rtl/>
        </w:rPr>
        <w:tab/>
      </w:r>
      <w:r w:rsidRPr="00D9249C">
        <w:rPr>
          <w:sz w:val="26"/>
          <w:rtl/>
        </w:rPr>
        <w:t xml:space="preserve">استمدت البيانات </w:t>
      </w:r>
      <w:r w:rsidRPr="00D9249C">
        <w:rPr>
          <w:rFonts w:hint="cs"/>
          <w:sz w:val="26"/>
          <w:rtl/>
          <w:lang w:bidi="ar-EG"/>
        </w:rPr>
        <w:t xml:space="preserve">من </w:t>
      </w:r>
      <w:r w:rsidRPr="00D9249C">
        <w:rPr>
          <w:sz w:val="26"/>
          <w:rtl/>
        </w:rPr>
        <w:t>قاعدة بيانات مجلس الإذاعة.</w:t>
      </w:r>
    </w:p>
  </w:footnote>
  <w:footnote w:id="6">
    <w:p w:rsidR="00DE4421" w:rsidRPr="00163CD3" w:rsidRDefault="00DE4421" w:rsidP="00CB4538">
      <w:pPr>
        <w:pStyle w:val="BodyText2"/>
        <w:tabs>
          <w:tab w:val="left" w:pos="310"/>
        </w:tabs>
        <w:ind w:left="43" w:firstLine="43"/>
        <w:jc w:val="both"/>
        <w:rPr>
          <w:sz w:val="28"/>
          <w:szCs w:val="28"/>
          <w:rtl/>
          <w:lang w:val="en-GB"/>
        </w:rPr>
      </w:pPr>
      <w:r>
        <w:rPr>
          <w:rStyle w:val="FootnoteReference"/>
          <w:rFonts w:hint="cs"/>
          <w:rtl/>
        </w:rPr>
        <w:t>6</w:t>
      </w:r>
      <w:r>
        <w:rPr>
          <w:rFonts w:hint="cs"/>
          <w:rtl/>
        </w:rPr>
        <w:t xml:space="preserve"> </w:t>
      </w:r>
      <w:r>
        <w:rPr>
          <w:rFonts w:hint="cs"/>
          <w:rtl/>
        </w:rPr>
        <w:tab/>
      </w:r>
      <w:r w:rsidRPr="00BD2A17">
        <w:rPr>
          <w:sz w:val="26"/>
          <w:szCs w:val="26"/>
          <w:rtl/>
        </w:rPr>
        <w:t>قرار بشأن التمييز ضد المرأة في مجال الإعلان، البرلمان الأوروبي</w:t>
      </w:r>
      <w:r w:rsidRPr="00C32452">
        <w:rPr>
          <w:rtl/>
        </w:rPr>
        <w:t xml:space="preserve"> </w:t>
      </w:r>
      <w:r w:rsidRPr="00BD2A17">
        <w:rPr>
          <w:lang w:val="en-GB"/>
        </w:rPr>
        <w:t>A4-0258/1997</w:t>
      </w:r>
      <w:r w:rsidRPr="00BD2A17">
        <w:rPr>
          <w:rtl/>
          <w:lang w:val="en-GB"/>
        </w:rPr>
        <w:t>.</w:t>
      </w:r>
    </w:p>
    <w:p w:rsidR="00DE4421" w:rsidRPr="00163CD3" w:rsidRDefault="00DE4421" w:rsidP="00CB4538">
      <w:pPr>
        <w:pStyle w:val="BodyText2"/>
        <w:ind w:firstLine="468"/>
        <w:jc w:val="both"/>
        <w:rPr>
          <w:sz w:val="28"/>
          <w:szCs w:val="28"/>
          <w:rtl/>
          <w:lang w:val="en-GB"/>
        </w:rPr>
      </w:pPr>
    </w:p>
    <w:p w:rsidR="00DE4421" w:rsidRDefault="00DE4421" w:rsidP="00CB4538">
      <w:pPr>
        <w:pStyle w:val="FootnoteText"/>
        <w:rPr>
          <w:rFonts w:hint="c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21" w:rsidRPr="00F54CA9" w:rsidRDefault="00DE4421" w:rsidP="00F54CA9">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E4421">
                  <w:tblPrEx>
                    <w:tblCellMar>
                      <w:top w:w="0" w:type="dxa"/>
                      <w:bottom w:w="0" w:type="dxa"/>
                    </w:tblCellMar>
                  </w:tblPrEx>
                  <w:trPr>
                    <w:trHeight w:hRule="exact" w:val="864"/>
                    <w:jc w:val="center"/>
                  </w:trPr>
                  <w:tc>
                    <w:tcPr>
                      <w:tcW w:w="4932" w:type="dxa"/>
                      <w:shd w:val="clear" w:color="auto" w:fill="auto"/>
                      <w:vAlign w:val="bottom"/>
                    </w:tcPr>
                    <w:p w:rsidR="00DE4421" w:rsidRDefault="00DE4421" w:rsidP="00F54CA9">
                      <w:pPr>
                        <w:pStyle w:val="Header"/>
                        <w:bidi/>
                        <w:jc w:val="right"/>
                      </w:pPr>
                    </w:p>
                  </w:tc>
                  <w:tc>
                    <w:tcPr>
                      <w:tcW w:w="4933" w:type="dxa"/>
                      <w:shd w:val="clear" w:color="auto" w:fill="auto"/>
                      <w:vAlign w:val="bottom"/>
                    </w:tcPr>
                    <w:p w:rsidR="00DE4421" w:rsidRPr="00F54CA9" w:rsidRDefault="00DE4421" w:rsidP="00F54CA9">
                      <w:pPr>
                        <w:pStyle w:val="Header"/>
                        <w:spacing w:after="80"/>
                        <w:jc w:val="right"/>
                        <w:rPr>
                          <w:w w:val="103"/>
                        </w:rPr>
                      </w:pPr>
                      <w:r>
                        <w:rPr>
                          <w:w w:val="103"/>
                        </w:rPr>
                        <w:t>CEDAW/C/MKD/1-3</w:t>
                      </w:r>
                    </w:p>
                  </w:tc>
                </w:tr>
              </w:tbl>
              <w:p w:rsidR="00DE4421" w:rsidRDefault="00DE4421" w:rsidP="00F54CA9">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21" w:rsidRPr="00F54CA9" w:rsidRDefault="00DE4421" w:rsidP="00F54CA9">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E4421">
                  <w:tblPrEx>
                    <w:tblCellMar>
                      <w:top w:w="0" w:type="dxa"/>
                      <w:bottom w:w="0" w:type="dxa"/>
                    </w:tblCellMar>
                  </w:tblPrEx>
                  <w:trPr>
                    <w:trHeight w:hRule="exact" w:val="864"/>
                    <w:jc w:val="center"/>
                  </w:trPr>
                  <w:tc>
                    <w:tcPr>
                      <w:tcW w:w="4932" w:type="dxa"/>
                      <w:shd w:val="clear" w:color="auto" w:fill="auto"/>
                      <w:vAlign w:val="bottom"/>
                    </w:tcPr>
                    <w:p w:rsidR="00DE4421" w:rsidRPr="00F54CA9" w:rsidRDefault="00DE4421" w:rsidP="00F54CA9">
                      <w:pPr>
                        <w:pStyle w:val="Header"/>
                        <w:spacing w:after="80"/>
                        <w:rPr>
                          <w:w w:val="103"/>
                        </w:rPr>
                      </w:pPr>
                      <w:r>
                        <w:rPr>
                          <w:w w:val="103"/>
                        </w:rPr>
                        <w:t>CEDAW/C/MKD/1-3</w:t>
                      </w:r>
                    </w:p>
                  </w:tc>
                  <w:tc>
                    <w:tcPr>
                      <w:tcW w:w="4933" w:type="dxa"/>
                      <w:shd w:val="clear" w:color="auto" w:fill="auto"/>
                      <w:vAlign w:val="bottom"/>
                    </w:tcPr>
                    <w:p w:rsidR="00DE4421" w:rsidRDefault="00DE4421" w:rsidP="00F54CA9">
                      <w:pPr>
                        <w:pStyle w:val="Header"/>
                      </w:pPr>
                    </w:p>
                  </w:tc>
                </w:tr>
              </w:tbl>
              <w:p w:rsidR="00DE4421" w:rsidRDefault="00DE4421" w:rsidP="00F54CA9">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E44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E4421" w:rsidRDefault="00DE4421" w:rsidP="00F54CA9">
          <w:pPr>
            <w:pStyle w:val="Header"/>
            <w:spacing w:after="120"/>
          </w:pPr>
        </w:p>
      </w:tc>
      <w:tc>
        <w:tcPr>
          <w:tcW w:w="1786" w:type="dxa"/>
          <w:tcBorders>
            <w:bottom w:val="single" w:sz="4" w:space="0" w:color="auto"/>
          </w:tcBorders>
          <w:shd w:val="clear" w:color="auto" w:fill="auto"/>
          <w:vAlign w:val="bottom"/>
        </w:tcPr>
        <w:p w:rsidR="00DE4421" w:rsidRPr="00F54CA9" w:rsidRDefault="00DE4421" w:rsidP="00F54C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E4421" w:rsidRDefault="00DE4421" w:rsidP="00F54CA9">
          <w:pPr>
            <w:pStyle w:val="Header"/>
            <w:spacing w:after="120"/>
          </w:pPr>
        </w:p>
      </w:tc>
      <w:tc>
        <w:tcPr>
          <w:tcW w:w="6523" w:type="dxa"/>
          <w:gridSpan w:val="3"/>
          <w:tcBorders>
            <w:bottom w:val="single" w:sz="4" w:space="0" w:color="auto"/>
          </w:tcBorders>
          <w:shd w:val="clear" w:color="auto" w:fill="auto"/>
          <w:vAlign w:val="bottom"/>
        </w:tcPr>
        <w:p w:rsidR="00DE4421" w:rsidRPr="00F54CA9" w:rsidRDefault="00DE4421" w:rsidP="00F54CA9">
          <w:pPr>
            <w:spacing w:line="380" w:lineRule="exact"/>
            <w:jc w:val="right"/>
          </w:pPr>
          <w:r>
            <w:rPr>
              <w:sz w:val="40"/>
            </w:rPr>
            <w:t>CEDAW</w:t>
          </w:r>
          <w:r>
            <w:t>/C/MKD/1-3</w:t>
          </w:r>
        </w:p>
      </w:tc>
    </w:tr>
    <w:tr w:rsidR="00DE4421" w:rsidRPr="00F54C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E4421" w:rsidRPr="00F54CA9" w:rsidRDefault="00DE4421" w:rsidP="00F54C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DE4421" w:rsidRPr="00F54CA9" w:rsidRDefault="00DE4421" w:rsidP="00F54CA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E4421" w:rsidRPr="00F54CA9" w:rsidRDefault="00DE4421" w:rsidP="00F54CA9">
          <w:pPr>
            <w:pStyle w:val="Header"/>
            <w:spacing w:before="109"/>
          </w:pPr>
        </w:p>
      </w:tc>
      <w:tc>
        <w:tcPr>
          <w:tcW w:w="3100" w:type="dxa"/>
          <w:gridSpan w:val="2"/>
          <w:tcBorders>
            <w:top w:val="single" w:sz="4" w:space="0" w:color="auto"/>
            <w:bottom w:val="single" w:sz="12" w:space="0" w:color="auto"/>
          </w:tcBorders>
          <w:shd w:val="clear" w:color="auto" w:fill="auto"/>
        </w:tcPr>
        <w:p w:rsidR="00DE4421" w:rsidRDefault="00DE4421" w:rsidP="00F54CA9">
          <w:pPr>
            <w:bidi w:val="0"/>
            <w:spacing w:before="240" w:line="240" w:lineRule="exact"/>
          </w:pPr>
          <w:r>
            <w:t>Distr</w:t>
          </w:r>
          <w:r>
            <w:rPr>
              <w:rtl/>
            </w:rPr>
            <w:t xml:space="preserve"> :.</w:t>
          </w:r>
          <w:r>
            <w:t>General</w:t>
          </w:r>
        </w:p>
        <w:p w:rsidR="00DE4421" w:rsidRDefault="00DE4421" w:rsidP="00F54CA9">
          <w:pPr>
            <w:bidi w:val="0"/>
            <w:spacing w:line="240" w:lineRule="exact"/>
            <w:jc w:val="left"/>
          </w:pPr>
          <w:r>
            <w:t>3 November 2004</w:t>
          </w:r>
        </w:p>
        <w:p w:rsidR="00DE4421" w:rsidRDefault="00DE4421" w:rsidP="00F54CA9">
          <w:pPr>
            <w:bidi w:val="0"/>
            <w:spacing w:line="240" w:lineRule="exact"/>
            <w:jc w:val="left"/>
          </w:pPr>
          <w:r>
            <w:t>Arabic</w:t>
          </w:r>
        </w:p>
        <w:p w:rsidR="00DE4421" w:rsidRPr="00F54CA9" w:rsidRDefault="00DE4421" w:rsidP="00F54CA9">
          <w:pPr>
            <w:bidi w:val="0"/>
            <w:spacing w:line="240" w:lineRule="exact"/>
            <w:jc w:val="left"/>
          </w:pPr>
          <w:r>
            <w:t>Original: English</w:t>
          </w:r>
        </w:p>
      </w:tc>
    </w:tr>
  </w:tbl>
  <w:p w:rsidR="00DE4421" w:rsidRPr="00F54CA9" w:rsidRDefault="00DE4421" w:rsidP="00F54CA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0DCA"/>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1">
    <w:nsid w:val="074D36BE"/>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2">
    <w:nsid w:val="078F2F95"/>
    <w:multiLevelType w:val="singleLevel"/>
    <w:tmpl w:val="371A274E"/>
    <w:lvl w:ilvl="0">
      <w:start w:val="1"/>
      <w:numFmt w:val="decimal"/>
      <w:lvlText w:val="%1-"/>
      <w:lvlJc w:val="left"/>
      <w:pPr>
        <w:tabs>
          <w:tab w:val="num" w:pos="360"/>
        </w:tabs>
        <w:ind w:left="360" w:hanging="360"/>
      </w:pPr>
      <w:rPr>
        <w:rFonts w:hint="default"/>
        <w:sz w:val="28"/>
      </w:rPr>
    </w:lvl>
  </w:abstractNum>
  <w:abstractNum w:abstractNumId="3">
    <w:nsid w:val="0C816CAB"/>
    <w:multiLevelType w:val="hybridMultilevel"/>
    <w:tmpl w:val="CCC2A9FE"/>
    <w:lvl w:ilvl="0" w:tplc="D634090E">
      <w:start w:val="1"/>
      <w:numFmt w:val="decimal"/>
      <w:lvlText w:val="%1-"/>
      <w:lvlJc w:val="left"/>
      <w:pPr>
        <w:tabs>
          <w:tab w:val="num" w:pos="828"/>
        </w:tabs>
        <w:ind w:left="828" w:hanging="360"/>
      </w:pPr>
      <w:rPr>
        <w:rFonts w:hint="default"/>
      </w:rPr>
    </w:lvl>
    <w:lvl w:ilvl="1" w:tplc="04090019" w:tentative="1">
      <w:start w:val="1"/>
      <w:numFmt w:val="lowerLetter"/>
      <w:lvlText w:val="%2."/>
      <w:lvlJc w:val="left"/>
      <w:pPr>
        <w:tabs>
          <w:tab w:val="num" w:pos="1548"/>
        </w:tabs>
        <w:ind w:left="1548" w:hanging="360"/>
      </w:pPr>
    </w:lvl>
    <w:lvl w:ilvl="2" w:tplc="0409001B" w:tentative="1">
      <w:start w:val="1"/>
      <w:numFmt w:val="lowerRoman"/>
      <w:lvlText w:val="%3."/>
      <w:lvlJc w:val="right"/>
      <w:pPr>
        <w:tabs>
          <w:tab w:val="num" w:pos="2268"/>
        </w:tabs>
        <w:ind w:left="2268" w:hanging="180"/>
      </w:pPr>
    </w:lvl>
    <w:lvl w:ilvl="3" w:tplc="0409000F" w:tentative="1">
      <w:start w:val="1"/>
      <w:numFmt w:val="decimal"/>
      <w:lvlText w:val="%4."/>
      <w:lvlJc w:val="left"/>
      <w:pPr>
        <w:tabs>
          <w:tab w:val="num" w:pos="2988"/>
        </w:tabs>
        <w:ind w:left="2988" w:hanging="360"/>
      </w:pPr>
    </w:lvl>
    <w:lvl w:ilvl="4" w:tplc="04090019" w:tentative="1">
      <w:start w:val="1"/>
      <w:numFmt w:val="lowerLetter"/>
      <w:lvlText w:val="%5."/>
      <w:lvlJc w:val="left"/>
      <w:pPr>
        <w:tabs>
          <w:tab w:val="num" w:pos="3708"/>
        </w:tabs>
        <w:ind w:left="3708" w:hanging="360"/>
      </w:pPr>
    </w:lvl>
    <w:lvl w:ilvl="5" w:tplc="0409001B" w:tentative="1">
      <w:start w:val="1"/>
      <w:numFmt w:val="lowerRoman"/>
      <w:lvlText w:val="%6."/>
      <w:lvlJc w:val="right"/>
      <w:pPr>
        <w:tabs>
          <w:tab w:val="num" w:pos="4428"/>
        </w:tabs>
        <w:ind w:left="4428" w:hanging="180"/>
      </w:pPr>
    </w:lvl>
    <w:lvl w:ilvl="6" w:tplc="0409000F" w:tentative="1">
      <w:start w:val="1"/>
      <w:numFmt w:val="decimal"/>
      <w:lvlText w:val="%7."/>
      <w:lvlJc w:val="left"/>
      <w:pPr>
        <w:tabs>
          <w:tab w:val="num" w:pos="5148"/>
        </w:tabs>
        <w:ind w:left="5148" w:hanging="360"/>
      </w:pPr>
    </w:lvl>
    <w:lvl w:ilvl="7" w:tplc="04090019" w:tentative="1">
      <w:start w:val="1"/>
      <w:numFmt w:val="lowerLetter"/>
      <w:lvlText w:val="%8."/>
      <w:lvlJc w:val="left"/>
      <w:pPr>
        <w:tabs>
          <w:tab w:val="num" w:pos="5868"/>
        </w:tabs>
        <w:ind w:left="5868" w:hanging="360"/>
      </w:pPr>
    </w:lvl>
    <w:lvl w:ilvl="8" w:tplc="0409001B" w:tentative="1">
      <w:start w:val="1"/>
      <w:numFmt w:val="lowerRoman"/>
      <w:lvlText w:val="%9."/>
      <w:lvlJc w:val="right"/>
      <w:pPr>
        <w:tabs>
          <w:tab w:val="num" w:pos="6588"/>
        </w:tabs>
        <w:ind w:left="6588" w:hanging="180"/>
      </w:pPr>
    </w:lvl>
  </w:abstractNum>
  <w:abstractNum w:abstractNumId="4">
    <w:nsid w:val="0F207136"/>
    <w:multiLevelType w:val="singleLevel"/>
    <w:tmpl w:val="EEBAE0D6"/>
    <w:lvl w:ilvl="0">
      <w:start w:val="29"/>
      <w:numFmt w:val="bullet"/>
      <w:lvlText w:val="-"/>
      <w:lvlJc w:val="left"/>
      <w:pPr>
        <w:tabs>
          <w:tab w:val="num" w:pos="420"/>
        </w:tabs>
        <w:ind w:left="420" w:hanging="360"/>
      </w:pPr>
      <w:rPr>
        <w:rFonts w:hint="default"/>
        <w:sz w:val="24"/>
      </w:rPr>
    </w:lvl>
  </w:abstractNum>
  <w:abstractNum w:abstractNumId="5">
    <w:nsid w:val="10C809FD"/>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6">
    <w:nsid w:val="1CB63B53"/>
    <w:multiLevelType w:val="singleLevel"/>
    <w:tmpl w:val="559EEFDE"/>
    <w:lvl w:ilvl="0">
      <w:start w:val="1"/>
      <w:numFmt w:val="decimal"/>
      <w:lvlText w:val="%1-"/>
      <w:lvlJc w:val="left"/>
      <w:pPr>
        <w:tabs>
          <w:tab w:val="num" w:pos="375"/>
        </w:tabs>
        <w:ind w:left="375" w:hanging="375"/>
      </w:pPr>
      <w:rPr>
        <w:rFonts w:hint="default"/>
        <w:sz w:val="28"/>
      </w:rPr>
    </w:lvl>
  </w:abstractNum>
  <w:abstractNum w:abstractNumId="7">
    <w:nsid w:val="1E3D47BE"/>
    <w:multiLevelType w:val="singleLevel"/>
    <w:tmpl w:val="EEBAE0D6"/>
    <w:lvl w:ilvl="0">
      <w:start w:val="29"/>
      <w:numFmt w:val="chosung"/>
      <w:lvlText w:val="-"/>
      <w:lvlJc w:val="left"/>
      <w:pPr>
        <w:tabs>
          <w:tab w:val="num" w:pos="420"/>
        </w:tabs>
        <w:ind w:left="420" w:hanging="360"/>
      </w:pPr>
      <w:rPr>
        <w:rFonts w:hint="default"/>
        <w:sz w:val="24"/>
      </w:rPr>
    </w:lvl>
  </w:abstractNum>
  <w:abstractNum w:abstractNumId="8">
    <w:nsid w:val="1EF37892"/>
    <w:multiLevelType w:val="singleLevel"/>
    <w:tmpl w:val="B9D6E36A"/>
    <w:lvl w:ilvl="0">
      <w:start w:val="1"/>
      <w:numFmt w:val="decimal"/>
      <w:lvlText w:val="%1-"/>
      <w:lvlJc w:val="left"/>
      <w:pPr>
        <w:tabs>
          <w:tab w:val="num" w:pos="360"/>
        </w:tabs>
        <w:ind w:left="360" w:hanging="360"/>
      </w:pPr>
      <w:rPr>
        <w:rFonts w:hint="default"/>
        <w:sz w:val="24"/>
      </w:rPr>
    </w:lvl>
  </w:abstractNum>
  <w:abstractNum w:abstractNumId="9">
    <w:nsid w:val="26831815"/>
    <w:multiLevelType w:val="singleLevel"/>
    <w:tmpl w:val="400A347C"/>
    <w:lvl w:ilvl="0">
      <w:start w:val="7"/>
      <w:numFmt w:val="decimal"/>
      <w:lvlText w:val="%1 "/>
      <w:lvlJc w:val="left"/>
      <w:pPr>
        <w:tabs>
          <w:tab w:val="num" w:pos="360"/>
        </w:tabs>
        <w:ind w:left="360" w:hanging="360"/>
      </w:pPr>
      <w:rPr>
        <w:rFonts w:hint="default"/>
        <w:sz w:val="24"/>
      </w:rPr>
    </w:lvl>
  </w:abstractNum>
  <w:abstractNum w:abstractNumId="10">
    <w:nsid w:val="27867D07"/>
    <w:multiLevelType w:val="multilevel"/>
    <w:tmpl w:val="00D8B426"/>
    <w:lvl w:ilvl="0">
      <w:start w:val="1"/>
      <w:numFmt w:val="bullet"/>
      <w:lvlText w:val=""/>
      <w:lvlJc w:val="left"/>
      <w:pPr>
        <w:tabs>
          <w:tab w:val="num" w:pos="1671"/>
        </w:tabs>
        <w:ind w:left="1671" w:hanging="360"/>
      </w:pPr>
      <w:rPr>
        <w:rFonts w:ascii="Symbol" w:hAnsi="Symbol" w:hint="default"/>
      </w:rPr>
    </w:lvl>
    <w:lvl w:ilvl="1">
      <w:start w:val="1"/>
      <w:numFmt w:val="bullet"/>
      <w:lvlText w:val="o"/>
      <w:lvlJc w:val="left"/>
      <w:pPr>
        <w:tabs>
          <w:tab w:val="num" w:pos="2391"/>
        </w:tabs>
        <w:ind w:left="2391" w:hanging="360"/>
      </w:pPr>
      <w:rPr>
        <w:rFonts w:ascii="Courier New" w:hAnsi="Courier New" w:cs="Courier New" w:hint="default"/>
      </w:rPr>
    </w:lvl>
    <w:lvl w:ilvl="2">
      <w:start w:val="1"/>
      <w:numFmt w:val="bullet"/>
      <w:lvlText w:val=""/>
      <w:lvlJc w:val="left"/>
      <w:pPr>
        <w:tabs>
          <w:tab w:val="num" w:pos="3111"/>
        </w:tabs>
        <w:ind w:left="3111" w:hanging="360"/>
      </w:pPr>
      <w:rPr>
        <w:rFonts w:ascii="Wingdings" w:hAnsi="Wingdings" w:hint="default"/>
      </w:rPr>
    </w:lvl>
    <w:lvl w:ilvl="3">
      <w:start w:val="1"/>
      <w:numFmt w:val="bullet"/>
      <w:lvlText w:val=""/>
      <w:lvlJc w:val="left"/>
      <w:pPr>
        <w:tabs>
          <w:tab w:val="num" w:pos="3831"/>
        </w:tabs>
        <w:ind w:left="3831" w:hanging="360"/>
      </w:pPr>
      <w:rPr>
        <w:rFonts w:ascii="Symbol" w:hAnsi="Symbol" w:hint="default"/>
      </w:rPr>
    </w:lvl>
    <w:lvl w:ilvl="4">
      <w:start w:val="1"/>
      <w:numFmt w:val="bullet"/>
      <w:lvlText w:val="o"/>
      <w:lvlJc w:val="left"/>
      <w:pPr>
        <w:tabs>
          <w:tab w:val="num" w:pos="4551"/>
        </w:tabs>
        <w:ind w:left="4551" w:hanging="360"/>
      </w:pPr>
      <w:rPr>
        <w:rFonts w:ascii="Courier New" w:hAnsi="Courier New" w:cs="Courier New" w:hint="default"/>
      </w:rPr>
    </w:lvl>
    <w:lvl w:ilvl="5">
      <w:start w:val="1"/>
      <w:numFmt w:val="bullet"/>
      <w:lvlText w:val=""/>
      <w:lvlJc w:val="left"/>
      <w:pPr>
        <w:tabs>
          <w:tab w:val="num" w:pos="5271"/>
        </w:tabs>
        <w:ind w:left="5271" w:hanging="360"/>
      </w:pPr>
      <w:rPr>
        <w:rFonts w:ascii="Wingdings" w:hAnsi="Wingdings" w:hint="default"/>
      </w:rPr>
    </w:lvl>
    <w:lvl w:ilvl="6">
      <w:start w:val="1"/>
      <w:numFmt w:val="bullet"/>
      <w:lvlText w:val=""/>
      <w:lvlJc w:val="left"/>
      <w:pPr>
        <w:tabs>
          <w:tab w:val="num" w:pos="5991"/>
        </w:tabs>
        <w:ind w:left="5991" w:hanging="360"/>
      </w:pPr>
      <w:rPr>
        <w:rFonts w:ascii="Symbol" w:hAnsi="Symbol" w:hint="default"/>
      </w:rPr>
    </w:lvl>
    <w:lvl w:ilvl="7">
      <w:start w:val="1"/>
      <w:numFmt w:val="bullet"/>
      <w:lvlText w:val="o"/>
      <w:lvlJc w:val="left"/>
      <w:pPr>
        <w:tabs>
          <w:tab w:val="num" w:pos="6711"/>
        </w:tabs>
        <w:ind w:left="6711" w:hanging="360"/>
      </w:pPr>
      <w:rPr>
        <w:rFonts w:ascii="Courier New" w:hAnsi="Courier New" w:cs="Courier New" w:hint="default"/>
      </w:rPr>
    </w:lvl>
    <w:lvl w:ilvl="8">
      <w:start w:val="1"/>
      <w:numFmt w:val="bullet"/>
      <w:lvlText w:val=""/>
      <w:lvlJc w:val="left"/>
      <w:pPr>
        <w:tabs>
          <w:tab w:val="num" w:pos="7431"/>
        </w:tabs>
        <w:ind w:left="7431" w:hanging="360"/>
      </w:pPr>
      <w:rPr>
        <w:rFonts w:ascii="Wingdings" w:hAnsi="Wingdings" w:hint="default"/>
      </w:rPr>
    </w:lvl>
  </w:abstractNum>
  <w:abstractNum w:abstractNumId="11">
    <w:nsid w:val="296823EF"/>
    <w:multiLevelType w:val="singleLevel"/>
    <w:tmpl w:val="1C065644"/>
    <w:lvl w:ilvl="0">
      <w:start w:val="1"/>
      <w:numFmt w:val="decimal"/>
      <w:lvlText w:val="%1-"/>
      <w:lvlJc w:val="left"/>
      <w:pPr>
        <w:tabs>
          <w:tab w:val="num" w:pos="420"/>
        </w:tabs>
        <w:ind w:left="420" w:hanging="360"/>
      </w:pPr>
      <w:rPr>
        <w:rFonts w:hint="default"/>
        <w:b w:val="0"/>
        <w:bCs w:val="0"/>
        <w:sz w:val="24"/>
      </w:rPr>
    </w:lvl>
  </w:abstractNum>
  <w:abstractNum w:abstractNumId="12">
    <w:nsid w:val="32E83394"/>
    <w:multiLevelType w:val="hybridMultilevel"/>
    <w:tmpl w:val="00D8B426"/>
    <w:lvl w:ilvl="0" w:tplc="04090001">
      <w:start w:val="1"/>
      <w:numFmt w:val="bullet"/>
      <w:lvlText w:val=""/>
      <w:lvlJc w:val="left"/>
      <w:pPr>
        <w:tabs>
          <w:tab w:val="num" w:pos="1671"/>
        </w:tabs>
        <w:ind w:left="1671" w:hanging="360"/>
      </w:pPr>
      <w:rPr>
        <w:rFonts w:ascii="Symbol" w:hAnsi="Symbol" w:hint="default"/>
      </w:rPr>
    </w:lvl>
    <w:lvl w:ilvl="1" w:tplc="04090003" w:tentative="1">
      <w:start w:val="1"/>
      <w:numFmt w:val="bullet"/>
      <w:lvlText w:val="o"/>
      <w:lvlJc w:val="left"/>
      <w:pPr>
        <w:tabs>
          <w:tab w:val="num" w:pos="2391"/>
        </w:tabs>
        <w:ind w:left="2391" w:hanging="360"/>
      </w:pPr>
      <w:rPr>
        <w:rFonts w:ascii="Courier New" w:hAnsi="Courier New" w:cs="Courier New" w:hint="default"/>
      </w:rPr>
    </w:lvl>
    <w:lvl w:ilvl="2" w:tplc="04090005" w:tentative="1">
      <w:start w:val="1"/>
      <w:numFmt w:val="bullet"/>
      <w:lvlText w:val=""/>
      <w:lvlJc w:val="left"/>
      <w:pPr>
        <w:tabs>
          <w:tab w:val="num" w:pos="3111"/>
        </w:tabs>
        <w:ind w:left="3111" w:hanging="360"/>
      </w:pPr>
      <w:rPr>
        <w:rFonts w:ascii="Wingdings" w:hAnsi="Wingdings" w:hint="default"/>
      </w:rPr>
    </w:lvl>
    <w:lvl w:ilvl="3" w:tplc="04090001" w:tentative="1">
      <w:start w:val="1"/>
      <w:numFmt w:val="bullet"/>
      <w:lvlText w:val=""/>
      <w:lvlJc w:val="left"/>
      <w:pPr>
        <w:tabs>
          <w:tab w:val="num" w:pos="3831"/>
        </w:tabs>
        <w:ind w:left="3831" w:hanging="360"/>
      </w:pPr>
      <w:rPr>
        <w:rFonts w:ascii="Symbol" w:hAnsi="Symbol" w:hint="default"/>
      </w:rPr>
    </w:lvl>
    <w:lvl w:ilvl="4" w:tplc="04090003" w:tentative="1">
      <w:start w:val="1"/>
      <w:numFmt w:val="bullet"/>
      <w:lvlText w:val="o"/>
      <w:lvlJc w:val="left"/>
      <w:pPr>
        <w:tabs>
          <w:tab w:val="num" w:pos="4551"/>
        </w:tabs>
        <w:ind w:left="4551" w:hanging="360"/>
      </w:pPr>
      <w:rPr>
        <w:rFonts w:ascii="Courier New" w:hAnsi="Courier New" w:cs="Courier New" w:hint="default"/>
      </w:rPr>
    </w:lvl>
    <w:lvl w:ilvl="5" w:tplc="04090005" w:tentative="1">
      <w:start w:val="1"/>
      <w:numFmt w:val="bullet"/>
      <w:lvlText w:val=""/>
      <w:lvlJc w:val="left"/>
      <w:pPr>
        <w:tabs>
          <w:tab w:val="num" w:pos="5271"/>
        </w:tabs>
        <w:ind w:left="5271" w:hanging="360"/>
      </w:pPr>
      <w:rPr>
        <w:rFonts w:ascii="Wingdings" w:hAnsi="Wingdings" w:hint="default"/>
      </w:rPr>
    </w:lvl>
    <w:lvl w:ilvl="6" w:tplc="04090001" w:tentative="1">
      <w:start w:val="1"/>
      <w:numFmt w:val="bullet"/>
      <w:lvlText w:val=""/>
      <w:lvlJc w:val="left"/>
      <w:pPr>
        <w:tabs>
          <w:tab w:val="num" w:pos="5991"/>
        </w:tabs>
        <w:ind w:left="5991" w:hanging="360"/>
      </w:pPr>
      <w:rPr>
        <w:rFonts w:ascii="Symbol" w:hAnsi="Symbol" w:hint="default"/>
      </w:rPr>
    </w:lvl>
    <w:lvl w:ilvl="7" w:tplc="04090003" w:tentative="1">
      <w:start w:val="1"/>
      <w:numFmt w:val="bullet"/>
      <w:lvlText w:val="o"/>
      <w:lvlJc w:val="left"/>
      <w:pPr>
        <w:tabs>
          <w:tab w:val="num" w:pos="6711"/>
        </w:tabs>
        <w:ind w:left="6711" w:hanging="360"/>
      </w:pPr>
      <w:rPr>
        <w:rFonts w:ascii="Courier New" w:hAnsi="Courier New" w:cs="Courier New" w:hint="default"/>
      </w:rPr>
    </w:lvl>
    <w:lvl w:ilvl="8" w:tplc="04090005" w:tentative="1">
      <w:start w:val="1"/>
      <w:numFmt w:val="bullet"/>
      <w:lvlText w:val=""/>
      <w:lvlJc w:val="left"/>
      <w:pPr>
        <w:tabs>
          <w:tab w:val="num" w:pos="7431"/>
        </w:tabs>
        <w:ind w:left="7431" w:hanging="360"/>
      </w:pPr>
      <w:rPr>
        <w:rFonts w:ascii="Wingdings" w:hAnsi="Wingdings" w:hint="default"/>
      </w:rPr>
    </w:lvl>
  </w:abstractNum>
  <w:abstractNum w:abstractNumId="13">
    <w:nsid w:val="3479445D"/>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14">
    <w:nsid w:val="35636001"/>
    <w:multiLevelType w:val="hybridMultilevel"/>
    <w:tmpl w:val="CE923372"/>
    <w:lvl w:ilvl="0" w:tplc="DA1E4726">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9831105"/>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16">
    <w:nsid w:val="41161F9B"/>
    <w:multiLevelType w:val="singleLevel"/>
    <w:tmpl w:val="8FE00538"/>
    <w:lvl w:ilvl="0">
      <w:start w:val="3"/>
      <w:numFmt w:val="decimal"/>
      <w:lvlText w:val="%1ة"/>
      <w:lvlJc w:val="left"/>
      <w:pPr>
        <w:tabs>
          <w:tab w:val="num" w:pos="828"/>
        </w:tabs>
        <w:ind w:left="828" w:hanging="360"/>
      </w:pPr>
      <w:rPr>
        <w:rFonts w:hint="default"/>
        <w:sz w:val="24"/>
      </w:rPr>
    </w:lvl>
  </w:abstractNum>
  <w:abstractNum w:abstractNumId="17">
    <w:nsid w:val="49551932"/>
    <w:multiLevelType w:val="hybridMultilevel"/>
    <w:tmpl w:val="422E39E6"/>
    <w:lvl w:ilvl="0" w:tplc="9B3CDC4A">
      <w:start w:val="1"/>
      <w:numFmt w:val="bullet"/>
      <w:lvlText w:val=""/>
      <w:lvlJc w:val="left"/>
      <w:pPr>
        <w:tabs>
          <w:tab w:val="num" w:pos="1671"/>
        </w:tabs>
        <w:ind w:left="1671" w:hanging="360"/>
      </w:pPr>
      <w:rPr>
        <w:rFonts w:ascii="Wingdings" w:hAnsi="Wingdings" w:hint="default"/>
        <w:lang w:bidi="ar-SA"/>
      </w:rPr>
    </w:lvl>
    <w:lvl w:ilvl="1" w:tplc="04090003" w:tentative="1">
      <w:start w:val="1"/>
      <w:numFmt w:val="bullet"/>
      <w:lvlText w:val="o"/>
      <w:lvlJc w:val="left"/>
      <w:pPr>
        <w:tabs>
          <w:tab w:val="num" w:pos="2391"/>
        </w:tabs>
        <w:ind w:left="2391" w:hanging="360"/>
      </w:pPr>
      <w:rPr>
        <w:rFonts w:ascii="Courier New" w:hAnsi="Courier New" w:cs="Courier New" w:hint="default"/>
      </w:rPr>
    </w:lvl>
    <w:lvl w:ilvl="2" w:tplc="04090005" w:tentative="1">
      <w:start w:val="1"/>
      <w:numFmt w:val="bullet"/>
      <w:lvlText w:val=""/>
      <w:lvlJc w:val="left"/>
      <w:pPr>
        <w:tabs>
          <w:tab w:val="num" w:pos="3111"/>
        </w:tabs>
        <w:ind w:left="3111" w:hanging="360"/>
      </w:pPr>
      <w:rPr>
        <w:rFonts w:ascii="Wingdings" w:hAnsi="Wingdings" w:hint="default"/>
      </w:rPr>
    </w:lvl>
    <w:lvl w:ilvl="3" w:tplc="04090001" w:tentative="1">
      <w:start w:val="1"/>
      <w:numFmt w:val="bullet"/>
      <w:lvlText w:val=""/>
      <w:lvlJc w:val="left"/>
      <w:pPr>
        <w:tabs>
          <w:tab w:val="num" w:pos="3831"/>
        </w:tabs>
        <w:ind w:left="3831" w:hanging="360"/>
      </w:pPr>
      <w:rPr>
        <w:rFonts w:ascii="Symbol" w:hAnsi="Symbol" w:hint="default"/>
      </w:rPr>
    </w:lvl>
    <w:lvl w:ilvl="4" w:tplc="04090003" w:tentative="1">
      <w:start w:val="1"/>
      <w:numFmt w:val="bullet"/>
      <w:lvlText w:val="o"/>
      <w:lvlJc w:val="left"/>
      <w:pPr>
        <w:tabs>
          <w:tab w:val="num" w:pos="4551"/>
        </w:tabs>
        <w:ind w:left="4551" w:hanging="360"/>
      </w:pPr>
      <w:rPr>
        <w:rFonts w:ascii="Courier New" w:hAnsi="Courier New" w:cs="Courier New" w:hint="default"/>
      </w:rPr>
    </w:lvl>
    <w:lvl w:ilvl="5" w:tplc="04090005" w:tentative="1">
      <w:start w:val="1"/>
      <w:numFmt w:val="bullet"/>
      <w:lvlText w:val=""/>
      <w:lvlJc w:val="left"/>
      <w:pPr>
        <w:tabs>
          <w:tab w:val="num" w:pos="5271"/>
        </w:tabs>
        <w:ind w:left="5271" w:hanging="360"/>
      </w:pPr>
      <w:rPr>
        <w:rFonts w:ascii="Wingdings" w:hAnsi="Wingdings" w:hint="default"/>
      </w:rPr>
    </w:lvl>
    <w:lvl w:ilvl="6" w:tplc="04090001" w:tentative="1">
      <w:start w:val="1"/>
      <w:numFmt w:val="bullet"/>
      <w:lvlText w:val=""/>
      <w:lvlJc w:val="left"/>
      <w:pPr>
        <w:tabs>
          <w:tab w:val="num" w:pos="5991"/>
        </w:tabs>
        <w:ind w:left="5991" w:hanging="360"/>
      </w:pPr>
      <w:rPr>
        <w:rFonts w:ascii="Symbol" w:hAnsi="Symbol" w:hint="default"/>
      </w:rPr>
    </w:lvl>
    <w:lvl w:ilvl="7" w:tplc="04090003" w:tentative="1">
      <w:start w:val="1"/>
      <w:numFmt w:val="bullet"/>
      <w:lvlText w:val="o"/>
      <w:lvlJc w:val="left"/>
      <w:pPr>
        <w:tabs>
          <w:tab w:val="num" w:pos="6711"/>
        </w:tabs>
        <w:ind w:left="6711" w:hanging="360"/>
      </w:pPr>
      <w:rPr>
        <w:rFonts w:ascii="Courier New" w:hAnsi="Courier New" w:cs="Courier New" w:hint="default"/>
      </w:rPr>
    </w:lvl>
    <w:lvl w:ilvl="8" w:tplc="04090005" w:tentative="1">
      <w:start w:val="1"/>
      <w:numFmt w:val="bullet"/>
      <w:lvlText w:val=""/>
      <w:lvlJc w:val="left"/>
      <w:pPr>
        <w:tabs>
          <w:tab w:val="num" w:pos="7431"/>
        </w:tabs>
        <w:ind w:left="7431" w:hanging="360"/>
      </w:pPr>
      <w:rPr>
        <w:rFonts w:ascii="Wingdings" w:hAnsi="Wingdings" w:hint="default"/>
      </w:rPr>
    </w:lvl>
  </w:abstractNum>
  <w:abstractNum w:abstractNumId="18">
    <w:nsid w:val="4B25090B"/>
    <w:multiLevelType w:val="singleLevel"/>
    <w:tmpl w:val="3E58322E"/>
    <w:lvl w:ilvl="0">
      <w:start w:val="1"/>
      <w:numFmt w:val="decimal"/>
      <w:lvlText w:val="(%1)"/>
      <w:lvlJc w:val="left"/>
      <w:pPr>
        <w:tabs>
          <w:tab w:val="num" w:pos="1248"/>
        </w:tabs>
        <w:ind w:left="1248" w:hanging="360"/>
      </w:pPr>
      <w:rPr>
        <w:rFonts w:hint="default"/>
        <w:sz w:val="24"/>
      </w:rPr>
    </w:lvl>
  </w:abstractNum>
  <w:abstractNum w:abstractNumId="19">
    <w:nsid w:val="53313FDD"/>
    <w:multiLevelType w:val="singleLevel"/>
    <w:tmpl w:val="9EB4D17E"/>
    <w:lvl w:ilvl="0">
      <w:numFmt w:val="chosung"/>
      <w:lvlText w:val=""/>
      <w:lvlJc w:val="left"/>
      <w:pPr>
        <w:tabs>
          <w:tab w:val="num" w:pos="360"/>
        </w:tabs>
        <w:ind w:left="360" w:hanging="360"/>
      </w:pPr>
      <w:rPr>
        <w:rFonts w:ascii="Symbol" w:hint="default"/>
        <w:sz w:val="24"/>
      </w:rPr>
    </w:lvl>
  </w:abstractNum>
  <w:abstractNum w:abstractNumId="20">
    <w:nsid w:val="64003007"/>
    <w:multiLevelType w:val="singleLevel"/>
    <w:tmpl w:val="77EE6040"/>
    <w:lvl w:ilvl="0">
      <w:start w:val="2"/>
      <w:numFmt w:val="decimal"/>
      <w:lvlText w:val="%1ا"/>
      <w:lvlJc w:val="left"/>
      <w:pPr>
        <w:tabs>
          <w:tab w:val="num" w:pos="360"/>
        </w:tabs>
        <w:ind w:left="360" w:hanging="360"/>
      </w:pPr>
      <w:rPr>
        <w:rFonts w:hint="default"/>
        <w:sz w:val="24"/>
      </w:rPr>
    </w:lvl>
  </w:abstractNum>
  <w:abstractNum w:abstractNumId="21">
    <w:nsid w:val="69104F75"/>
    <w:multiLevelType w:val="singleLevel"/>
    <w:tmpl w:val="04010001"/>
    <w:lvl w:ilvl="0">
      <w:start w:val="1"/>
      <w:numFmt w:val="bullet"/>
      <w:lvlText w:val=""/>
      <w:lvlJc w:val="center"/>
      <w:pPr>
        <w:tabs>
          <w:tab w:val="num" w:pos="648"/>
        </w:tabs>
        <w:ind w:left="360" w:hanging="72"/>
      </w:pPr>
      <w:rPr>
        <w:rFonts w:ascii="Symbol" w:hAnsi="Symbol" w:hint="default"/>
      </w:rPr>
    </w:lvl>
  </w:abstractNum>
  <w:abstractNum w:abstractNumId="22">
    <w:nsid w:val="693F64E7"/>
    <w:multiLevelType w:val="singleLevel"/>
    <w:tmpl w:val="EEBAE0D6"/>
    <w:lvl w:ilvl="0">
      <w:start w:val="29"/>
      <w:numFmt w:val="chosung"/>
      <w:lvlText w:val="-"/>
      <w:lvlJc w:val="left"/>
      <w:pPr>
        <w:tabs>
          <w:tab w:val="num" w:pos="420"/>
        </w:tabs>
        <w:ind w:left="420" w:hanging="360"/>
      </w:pPr>
      <w:rPr>
        <w:rFonts w:hint="default"/>
        <w:sz w:val="24"/>
      </w:rPr>
    </w:lvl>
  </w:abstractNum>
  <w:abstractNum w:abstractNumId="23">
    <w:nsid w:val="6C6E0142"/>
    <w:multiLevelType w:val="hybridMultilevel"/>
    <w:tmpl w:val="6D2E1DE8"/>
    <w:lvl w:ilvl="0" w:tplc="314C7B08">
      <w:start w:val="3"/>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2"/>
  </w:num>
  <w:num w:numId="2">
    <w:abstractNumId w:val="6"/>
  </w:num>
  <w:num w:numId="3">
    <w:abstractNumId w:val="4"/>
  </w:num>
  <w:num w:numId="4">
    <w:abstractNumId w:val="8"/>
  </w:num>
  <w:num w:numId="5">
    <w:abstractNumId w:val="19"/>
  </w:num>
  <w:num w:numId="6">
    <w:abstractNumId w:val="11"/>
  </w:num>
  <w:num w:numId="7">
    <w:abstractNumId w:val="7"/>
  </w:num>
  <w:num w:numId="8">
    <w:abstractNumId w:val="5"/>
  </w:num>
  <w:num w:numId="9">
    <w:abstractNumId w:val="21"/>
  </w:num>
  <w:num w:numId="10">
    <w:abstractNumId w:val="0"/>
  </w:num>
  <w:num w:numId="11">
    <w:abstractNumId w:val="13"/>
  </w:num>
  <w:num w:numId="12">
    <w:abstractNumId w:val="1"/>
  </w:num>
  <w:num w:numId="13">
    <w:abstractNumId w:val="16"/>
  </w:num>
  <w:num w:numId="14">
    <w:abstractNumId w:val="18"/>
  </w:num>
  <w:num w:numId="15">
    <w:abstractNumId w:val="20"/>
  </w:num>
  <w:num w:numId="16">
    <w:abstractNumId w:val="9"/>
  </w:num>
  <w:num w:numId="17">
    <w:abstractNumId w:val="22"/>
  </w:num>
  <w:num w:numId="18">
    <w:abstractNumId w:val="15"/>
  </w:num>
  <w:num w:numId="19">
    <w:abstractNumId w:val="3"/>
  </w:num>
  <w:num w:numId="20">
    <w:abstractNumId w:val="14"/>
  </w:num>
  <w:num w:numId="21">
    <w:abstractNumId w:val="23"/>
  </w:num>
  <w:num w:numId="22">
    <w:abstractNumId w:val="12"/>
  </w:num>
  <w:num w:numId="23">
    <w:abstractNumId w:val="1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1/2004 10:487 ص"/>
    <w:docVar w:name="DocCategory" w:val="Misc"/>
    <w:docVar w:name="DocType" w:val="Final"/>
    <w:docVar w:name="JobNo" w:val="0446329A"/>
    <w:docVar w:name="OandT" w:val=" "/>
    <w:docVar w:name="Symbol1" w:val="CEDAW/C/MKD/1-3"/>
    <w:docVar w:name="Symbol2" w:val="-"/>
  </w:docVars>
  <w:rsids>
    <w:rsidRoot w:val="00CD3849"/>
    <w:rsid w:val="0000162F"/>
    <w:rsid w:val="00001775"/>
    <w:rsid w:val="00006D6E"/>
    <w:rsid w:val="000158B2"/>
    <w:rsid w:val="00017717"/>
    <w:rsid w:val="00017CEC"/>
    <w:rsid w:val="00020450"/>
    <w:rsid w:val="0002210E"/>
    <w:rsid w:val="0002218C"/>
    <w:rsid w:val="00027006"/>
    <w:rsid w:val="00040373"/>
    <w:rsid w:val="00042425"/>
    <w:rsid w:val="0004351B"/>
    <w:rsid w:val="00043D88"/>
    <w:rsid w:val="00046325"/>
    <w:rsid w:val="000503C8"/>
    <w:rsid w:val="00053F58"/>
    <w:rsid w:val="00072685"/>
    <w:rsid w:val="00087310"/>
    <w:rsid w:val="00095FF1"/>
    <w:rsid w:val="00096CA2"/>
    <w:rsid w:val="0009732C"/>
    <w:rsid w:val="000B2DD0"/>
    <w:rsid w:val="000B7D48"/>
    <w:rsid w:val="000D2CEC"/>
    <w:rsid w:val="000E73A9"/>
    <w:rsid w:val="000F5D0A"/>
    <w:rsid w:val="00101EE8"/>
    <w:rsid w:val="00107043"/>
    <w:rsid w:val="00116307"/>
    <w:rsid w:val="00117622"/>
    <w:rsid w:val="00120403"/>
    <w:rsid w:val="00127FA5"/>
    <w:rsid w:val="001601D3"/>
    <w:rsid w:val="00164D9E"/>
    <w:rsid w:val="001716F1"/>
    <w:rsid w:val="00175840"/>
    <w:rsid w:val="00177726"/>
    <w:rsid w:val="00187870"/>
    <w:rsid w:val="0019371E"/>
    <w:rsid w:val="001A20D8"/>
    <w:rsid w:val="001A2A6A"/>
    <w:rsid w:val="001B0614"/>
    <w:rsid w:val="001C1E4E"/>
    <w:rsid w:val="001C31A0"/>
    <w:rsid w:val="001D5A46"/>
    <w:rsid w:val="001F4F1A"/>
    <w:rsid w:val="001F6956"/>
    <w:rsid w:val="00215B95"/>
    <w:rsid w:val="00236421"/>
    <w:rsid w:val="00240D89"/>
    <w:rsid w:val="002416C5"/>
    <w:rsid w:val="002432C3"/>
    <w:rsid w:val="00257E5D"/>
    <w:rsid w:val="002636CB"/>
    <w:rsid w:val="00266F59"/>
    <w:rsid w:val="00271148"/>
    <w:rsid w:val="00272B6C"/>
    <w:rsid w:val="00284CB0"/>
    <w:rsid w:val="00290F2F"/>
    <w:rsid w:val="00291EEA"/>
    <w:rsid w:val="002937DA"/>
    <w:rsid w:val="002957BC"/>
    <w:rsid w:val="002B0A14"/>
    <w:rsid w:val="002B2C8D"/>
    <w:rsid w:val="002B6E40"/>
    <w:rsid w:val="002C2AF2"/>
    <w:rsid w:val="002C4E1B"/>
    <w:rsid w:val="002D42C1"/>
    <w:rsid w:val="002D7AD6"/>
    <w:rsid w:val="002F1099"/>
    <w:rsid w:val="002F2053"/>
    <w:rsid w:val="0030199C"/>
    <w:rsid w:val="0030686E"/>
    <w:rsid w:val="0031193F"/>
    <w:rsid w:val="00312162"/>
    <w:rsid w:val="0031432D"/>
    <w:rsid w:val="0032137E"/>
    <w:rsid w:val="003321F9"/>
    <w:rsid w:val="00343EB2"/>
    <w:rsid w:val="00345F42"/>
    <w:rsid w:val="003501D5"/>
    <w:rsid w:val="00360BD0"/>
    <w:rsid w:val="00363EEE"/>
    <w:rsid w:val="00371AC4"/>
    <w:rsid w:val="003767B2"/>
    <w:rsid w:val="003778EE"/>
    <w:rsid w:val="00380E3E"/>
    <w:rsid w:val="0038768C"/>
    <w:rsid w:val="003924E3"/>
    <w:rsid w:val="00395797"/>
    <w:rsid w:val="003A65ED"/>
    <w:rsid w:val="003B6097"/>
    <w:rsid w:val="003C2A49"/>
    <w:rsid w:val="003D0D3D"/>
    <w:rsid w:val="003D14D7"/>
    <w:rsid w:val="003D400A"/>
    <w:rsid w:val="003D4612"/>
    <w:rsid w:val="003D580E"/>
    <w:rsid w:val="003F4B8C"/>
    <w:rsid w:val="00401BDF"/>
    <w:rsid w:val="00406863"/>
    <w:rsid w:val="00411BBD"/>
    <w:rsid w:val="00412703"/>
    <w:rsid w:val="00415922"/>
    <w:rsid w:val="00415A86"/>
    <w:rsid w:val="00423BD7"/>
    <w:rsid w:val="0042757D"/>
    <w:rsid w:val="00431311"/>
    <w:rsid w:val="00437C14"/>
    <w:rsid w:val="004527C9"/>
    <w:rsid w:val="00453069"/>
    <w:rsid w:val="0045329C"/>
    <w:rsid w:val="00455521"/>
    <w:rsid w:val="00460FA3"/>
    <w:rsid w:val="00461127"/>
    <w:rsid w:val="00465612"/>
    <w:rsid w:val="00475A3C"/>
    <w:rsid w:val="00483F80"/>
    <w:rsid w:val="0049107E"/>
    <w:rsid w:val="00492CD2"/>
    <w:rsid w:val="00494EE2"/>
    <w:rsid w:val="00496E83"/>
    <w:rsid w:val="004A2886"/>
    <w:rsid w:val="004A70E5"/>
    <w:rsid w:val="004B14A0"/>
    <w:rsid w:val="004B43AE"/>
    <w:rsid w:val="004B51B8"/>
    <w:rsid w:val="004C07E3"/>
    <w:rsid w:val="004C4904"/>
    <w:rsid w:val="004D25B5"/>
    <w:rsid w:val="004E4749"/>
    <w:rsid w:val="004F1402"/>
    <w:rsid w:val="00505EB5"/>
    <w:rsid w:val="00506236"/>
    <w:rsid w:val="0050659B"/>
    <w:rsid w:val="005121DB"/>
    <w:rsid w:val="00512FA0"/>
    <w:rsid w:val="00513700"/>
    <w:rsid w:val="005216A0"/>
    <w:rsid w:val="00524A2E"/>
    <w:rsid w:val="005279B4"/>
    <w:rsid w:val="005279DE"/>
    <w:rsid w:val="00530B8A"/>
    <w:rsid w:val="0053270B"/>
    <w:rsid w:val="00534772"/>
    <w:rsid w:val="00536977"/>
    <w:rsid w:val="00537FCD"/>
    <w:rsid w:val="00545F76"/>
    <w:rsid w:val="0055125C"/>
    <w:rsid w:val="00554610"/>
    <w:rsid w:val="00556882"/>
    <w:rsid w:val="0056174E"/>
    <w:rsid w:val="00561E43"/>
    <w:rsid w:val="00572FEC"/>
    <w:rsid w:val="005814AA"/>
    <w:rsid w:val="005838F5"/>
    <w:rsid w:val="0058440A"/>
    <w:rsid w:val="00586FA4"/>
    <w:rsid w:val="00591B45"/>
    <w:rsid w:val="005A03B7"/>
    <w:rsid w:val="005C649D"/>
    <w:rsid w:val="005E0F8E"/>
    <w:rsid w:val="005E5FA2"/>
    <w:rsid w:val="005F7AD0"/>
    <w:rsid w:val="00601627"/>
    <w:rsid w:val="006023AC"/>
    <w:rsid w:val="00612DBB"/>
    <w:rsid w:val="006218A3"/>
    <w:rsid w:val="00622C9F"/>
    <w:rsid w:val="00622D93"/>
    <w:rsid w:val="00624EA6"/>
    <w:rsid w:val="00630B74"/>
    <w:rsid w:val="0063114F"/>
    <w:rsid w:val="00632A84"/>
    <w:rsid w:val="00635B4D"/>
    <w:rsid w:val="00654E02"/>
    <w:rsid w:val="006552F9"/>
    <w:rsid w:val="006564CE"/>
    <w:rsid w:val="00663F64"/>
    <w:rsid w:val="00671BB7"/>
    <w:rsid w:val="00675299"/>
    <w:rsid w:val="00676A3C"/>
    <w:rsid w:val="00680B10"/>
    <w:rsid w:val="00683BAB"/>
    <w:rsid w:val="00696B7A"/>
    <w:rsid w:val="006A56C0"/>
    <w:rsid w:val="006C38EE"/>
    <w:rsid w:val="006C5C5F"/>
    <w:rsid w:val="006F1278"/>
    <w:rsid w:val="006F3937"/>
    <w:rsid w:val="007014AE"/>
    <w:rsid w:val="007030DC"/>
    <w:rsid w:val="00707370"/>
    <w:rsid w:val="0071531E"/>
    <w:rsid w:val="0071645B"/>
    <w:rsid w:val="00716E9D"/>
    <w:rsid w:val="00727697"/>
    <w:rsid w:val="00740BCA"/>
    <w:rsid w:val="00746DE6"/>
    <w:rsid w:val="00747B9E"/>
    <w:rsid w:val="00751462"/>
    <w:rsid w:val="007525FA"/>
    <w:rsid w:val="00756849"/>
    <w:rsid w:val="007607B5"/>
    <w:rsid w:val="00762F6C"/>
    <w:rsid w:val="00770A05"/>
    <w:rsid w:val="007714B1"/>
    <w:rsid w:val="00772D7A"/>
    <w:rsid w:val="007749E6"/>
    <w:rsid w:val="00774FF0"/>
    <w:rsid w:val="00777F5B"/>
    <w:rsid w:val="00780013"/>
    <w:rsid w:val="00781926"/>
    <w:rsid w:val="00782C96"/>
    <w:rsid w:val="00783283"/>
    <w:rsid w:val="0079046D"/>
    <w:rsid w:val="00791BC8"/>
    <w:rsid w:val="0079201C"/>
    <w:rsid w:val="0079753A"/>
    <w:rsid w:val="007A6DD9"/>
    <w:rsid w:val="007B188C"/>
    <w:rsid w:val="007C0137"/>
    <w:rsid w:val="007C7BB2"/>
    <w:rsid w:val="007C7F77"/>
    <w:rsid w:val="007E02E7"/>
    <w:rsid w:val="007F35BD"/>
    <w:rsid w:val="0081284F"/>
    <w:rsid w:val="008133A7"/>
    <w:rsid w:val="00814843"/>
    <w:rsid w:val="00817B81"/>
    <w:rsid w:val="00830E32"/>
    <w:rsid w:val="00835D57"/>
    <w:rsid w:val="00851F50"/>
    <w:rsid w:val="00851F5E"/>
    <w:rsid w:val="00852276"/>
    <w:rsid w:val="008576DB"/>
    <w:rsid w:val="00873AF9"/>
    <w:rsid w:val="008A03FB"/>
    <w:rsid w:val="008A696A"/>
    <w:rsid w:val="008D1C04"/>
    <w:rsid w:val="008E2703"/>
    <w:rsid w:val="008E28EE"/>
    <w:rsid w:val="008E5280"/>
    <w:rsid w:val="008E7133"/>
    <w:rsid w:val="008F04A0"/>
    <w:rsid w:val="008F64A7"/>
    <w:rsid w:val="0090012B"/>
    <w:rsid w:val="00913653"/>
    <w:rsid w:val="00924041"/>
    <w:rsid w:val="00934972"/>
    <w:rsid w:val="0094385F"/>
    <w:rsid w:val="00952617"/>
    <w:rsid w:val="00954B25"/>
    <w:rsid w:val="009553CC"/>
    <w:rsid w:val="00970BAD"/>
    <w:rsid w:val="00974893"/>
    <w:rsid w:val="0097528A"/>
    <w:rsid w:val="009829B7"/>
    <w:rsid w:val="009859AB"/>
    <w:rsid w:val="009927C0"/>
    <w:rsid w:val="009A3CC9"/>
    <w:rsid w:val="009A4940"/>
    <w:rsid w:val="009A4AE0"/>
    <w:rsid w:val="009B3BA7"/>
    <w:rsid w:val="009B3C9C"/>
    <w:rsid w:val="009B3E5A"/>
    <w:rsid w:val="009B4823"/>
    <w:rsid w:val="009B79E6"/>
    <w:rsid w:val="009B7CB0"/>
    <w:rsid w:val="009C15F4"/>
    <w:rsid w:val="009C1CCB"/>
    <w:rsid w:val="009D27DF"/>
    <w:rsid w:val="009D62A3"/>
    <w:rsid w:val="009E2A1F"/>
    <w:rsid w:val="009F0D0B"/>
    <w:rsid w:val="009F17C3"/>
    <w:rsid w:val="009F470F"/>
    <w:rsid w:val="00A05C7E"/>
    <w:rsid w:val="00A117FF"/>
    <w:rsid w:val="00A141D8"/>
    <w:rsid w:val="00A35DC1"/>
    <w:rsid w:val="00A45842"/>
    <w:rsid w:val="00A54F59"/>
    <w:rsid w:val="00A71AE5"/>
    <w:rsid w:val="00A868A3"/>
    <w:rsid w:val="00A869E4"/>
    <w:rsid w:val="00A86F5E"/>
    <w:rsid w:val="00A92F90"/>
    <w:rsid w:val="00A93D97"/>
    <w:rsid w:val="00A952F6"/>
    <w:rsid w:val="00AA1E16"/>
    <w:rsid w:val="00AA6939"/>
    <w:rsid w:val="00AC002C"/>
    <w:rsid w:val="00AC6CDD"/>
    <w:rsid w:val="00AD249A"/>
    <w:rsid w:val="00AD38D0"/>
    <w:rsid w:val="00AD764D"/>
    <w:rsid w:val="00AE108C"/>
    <w:rsid w:val="00AE5DC1"/>
    <w:rsid w:val="00AF1A53"/>
    <w:rsid w:val="00AF7AC7"/>
    <w:rsid w:val="00B05ADC"/>
    <w:rsid w:val="00B13B27"/>
    <w:rsid w:val="00B13BB2"/>
    <w:rsid w:val="00B3437C"/>
    <w:rsid w:val="00B5419F"/>
    <w:rsid w:val="00B576B2"/>
    <w:rsid w:val="00B67E68"/>
    <w:rsid w:val="00B7042C"/>
    <w:rsid w:val="00B7292A"/>
    <w:rsid w:val="00B72D10"/>
    <w:rsid w:val="00B86C25"/>
    <w:rsid w:val="00B87276"/>
    <w:rsid w:val="00B930F0"/>
    <w:rsid w:val="00B95560"/>
    <w:rsid w:val="00B97573"/>
    <w:rsid w:val="00BA2A99"/>
    <w:rsid w:val="00BA4FA8"/>
    <w:rsid w:val="00BA536C"/>
    <w:rsid w:val="00BA5713"/>
    <w:rsid w:val="00BA7FAB"/>
    <w:rsid w:val="00BB324D"/>
    <w:rsid w:val="00BB7004"/>
    <w:rsid w:val="00BB7903"/>
    <w:rsid w:val="00BC2F4C"/>
    <w:rsid w:val="00BC4124"/>
    <w:rsid w:val="00BC4A05"/>
    <w:rsid w:val="00BD5E31"/>
    <w:rsid w:val="00BD66D9"/>
    <w:rsid w:val="00BD7884"/>
    <w:rsid w:val="00BE307D"/>
    <w:rsid w:val="00BE450A"/>
    <w:rsid w:val="00BF0B15"/>
    <w:rsid w:val="00C07678"/>
    <w:rsid w:val="00C12CBB"/>
    <w:rsid w:val="00C15F63"/>
    <w:rsid w:val="00C25A2D"/>
    <w:rsid w:val="00C260F8"/>
    <w:rsid w:val="00C42D2C"/>
    <w:rsid w:val="00C43FBE"/>
    <w:rsid w:val="00C447BF"/>
    <w:rsid w:val="00C449C6"/>
    <w:rsid w:val="00C564B0"/>
    <w:rsid w:val="00C613FD"/>
    <w:rsid w:val="00C72BB6"/>
    <w:rsid w:val="00C814A5"/>
    <w:rsid w:val="00C846DD"/>
    <w:rsid w:val="00C86A92"/>
    <w:rsid w:val="00C86E04"/>
    <w:rsid w:val="00C96573"/>
    <w:rsid w:val="00CA1880"/>
    <w:rsid w:val="00CA4F56"/>
    <w:rsid w:val="00CA551B"/>
    <w:rsid w:val="00CA5951"/>
    <w:rsid w:val="00CB4538"/>
    <w:rsid w:val="00CB4E27"/>
    <w:rsid w:val="00CB5FAB"/>
    <w:rsid w:val="00CB752D"/>
    <w:rsid w:val="00CC1A4B"/>
    <w:rsid w:val="00CC36B2"/>
    <w:rsid w:val="00CC473D"/>
    <w:rsid w:val="00CC6812"/>
    <w:rsid w:val="00CD0BB8"/>
    <w:rsid w:val="00CD3849"/>
    <w:rsid w:val="00CD52EB"/>
    <w:rsid w:val="00CF7384"/>
    <w:rsid w:val="00D00912"/>
    <w:rsid w:val="00D00E89"/>
    <w:rsid w:val="00D0103D"/>
    <w:rsid w:val="00D01657"/>
    <w:rsid w:val="00D024EB"/>
    <w:rsid w:val="00D21436"/>
    <w:rsid w:val="00D2343D"/>
    <w:rsid w:val="00D24D67"/>
    <w:rsid w:val="00D30EAE"/>
    <w:rsid w:val="00D318F1"/>
    <w:rsid w:val="00D358D1"/>
    <w:rsid w:val="00D37BFB"/>
    <w:rsid w:val="00D40B0E"/>
    <w:rsid w:val="00D439E6"/>
    <w:rsid w:val="00D7051D"/>
    <w:rsid w:val="00D717DC"/>
    <w:rsid w:val="00D8180B"/>
    <w:rsid w:val="00D82FA2"/>
    <w:rsid w:val="00D840F4"/>
    <w:rsid w:val="00D84985"/>
    <w:rsid w:val="00D8602A"/>
    <w:rsid w:val="00D90DAC"/>
    <w:rsid w:val="00D93875"/>
    <w:rsid w:val="00DA1239"/>
    <w:rsid w:val="00DA342A"/>
    <w:rsid w:val="00DA66B7"/>
    <w:rsid w:val="00DB0865"/>
    <w:rsid w:val="00DC2DD8"/>
    <w:rsid w:val="00DC54DF"/>
    <w:rsid w:val="00DD0F2A"/>
    <w:rsid w:val="00DE4421"/>
    <w:rsid w:val="00DE5433"/>
    <w:rsid w:val="00DF5F38"/>
    <w:rsid w:val="00E00124"/>
    <w:rsid w:val="00E143FC"/>
    <w:rsid w:val="00E23336"/>
    <w:rsid w:val="00E32B52"/>
    <w:rsid w:val="00E47EB8"/>
    <w:rsid w:val="00E5167C"/>
    <w:rsid w:val="00E54D6B"/>
    <w:rsid w:val="00E56928"/>
    <w:rsid w:val="00E714C3"/>
    <w:rsid w:val="00E7242D"/>
    <w:rsid w:val="00E7350B"/>
    <w:rsid w:val="00E73978"/>
    <w:rsid w:val="00E76763"/>
    <w:rsid w:val="00E87EE0"/>
    <w:rsid w:val="00E9114A"/>
    <w:rsid w:val="00E938DF"/>
    <w:rsid w:val="00EA489C"/>
    <w:rsid w:val="00EB0722"/>
    <w:rsid w:val="00EB0CA7"/>
    <w:rsid w:val="00EB4992"/>
    <w:rsid w:val="00EB51FC"/>
    <w:rsid w:val="00EC0775"/>
    <w:rsid w:val="00EE60EC"/>
    <w:rsid w:val="00EF1E3A"/>
    <w:rsid w:val="00EF2E52"/>
    <w:rsid w:val="00F22007"/>
    <w:rsid w:val="00F25223"/>
    <w:rsid w:val="00F32E4A"/>
    <w:rsid w:val="00F3508C"/>
    <w:rsid w:val="00F36D8C"/>
    <w:rsid w:val="00F3706D"/>
    <w:rsid w:val="00F41376"/>
    <w:rsid w:val="00F42377"/>
    <w:rsid w:val="00F54CA9"/>
    <w:rsid w:val="00F82EE7"/>
    <w:rsid w:val="00F869B6"/>
    <w:rsid w:val="00F92807"/>
    <w:rsid w:val="00F92835"/>
    <w:rsid w:val="00F93545"/>
    <w:rsid w:val="00F93D44"/>
    <w:rsid w:val="00F96FBA"/>
    <w:rsid w:val="00FB12C6"/>
    <w:rsid w:val="00FB313D"/>
    <w:rsid w:val="00FB4E06"/>
    <w:rsid w:val="00FC08F1"/>
    <w:rsid w:val="00FC3483"/>
    <w:rsid w:val="00FC4D68"/>
    <w:rsid w:val="00FC79EB"/>
    <w:rsid w:val="00FD08E0"/>
    <w:rsid w:val="00FD2A29"/>
    <w:rsid w:val="00FD2ADA"/>
    <w:rsid w:val="00FD4EB1"/>
    <w:rsid w:val="00FD671F"/>
    <w:rsid w:val="00FD6A79"/>
    <w:rsid w:val="00FE3AFC"/>
    <w:rsid w:val="00FE76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8E5280"/>
    <w:pPr>
      <w:keepNext/>
      <w:spacing w:line="240" w:lineRule="auto"/>
      <w:jc w:val="center"/>
      <w:outlineLvl w:val="2"/>
    </w:pPr>
    <w:rPr>
      <w:w w:val="100"/>
      <w:kern w:val="0"/>
      <w:szCs w:val="28"/>
      <w:u w:val="single"/>
      <w:lang w:eastAsia="zh-CN"/>
    </w:rPr>
  </w:style>
  <w:style w:type="paragraph" w:styleId="Heading4">
    <w:name w:val="heading 4"/>
    <w:basedOn w:val="Normal"/>
    <w:next w:val="Normal"/>
    <w:qFormat/>
    <w:rsid w:val="008E5280"/>
    <w:pPr>
      <w:keepNext/>
      <w:spacing w:line="240" w:lineRule="auto"/>
      <w:jc w:val="center"/>
      <w:outlineLvl w:val="3"/>
    </w:pPr>
    <w:rPr>
      <w:b/>
      <w:bCs/>
      <w:w w:val="100"/>
      <w:kern w:val="0"/>
      <w:szCs w:val="28"/>
      <w:lang w:eastAsia="zh-CN"/>
    </w:rPr>
  </w:style>
  <w:style w:type="paragraph" w:styleId="Heading5">
    <w:name w:val="heading 5"/>
    <w:basedOn w:val="Normal"/>
    <w:next w:val="Normal"/>
    <w:qFormat/>
    <w:rsid w:val="00116307"/>
    <w:pPr>
      <w:spacing w:before="240" w:after="60"/>
      <w:outlineLvl w:val="4"/>
    </w:pPr>
    <w:rPr>
      <w:b/>
      <w:bCs/>
      <w:i/>
      <w:iCs/>
      <w:sz w:val="26"/>
      <w:szCs w:val="26"/>
    </w:rPr>
  </w:style>
  <w:style w:type="paragraph" w:styleId="Heading6">
    <w:name w:val="heading 6"/>
    <w:basedOn w:val="Normal"/>
    <w:next w:val="Normal"/>
    <w:qFormat/>
    <w:rsid w:val="00116307"/>
    <w:pPr>
      <w:spacing w:before="240" w:after="60"/>
      <w:outlineLvl w:val="5"/>
    </w:pPr>
    <w:rPr>
      <w:rFonts w:cs="Times New Roman"/>
      <w:b/>
      <w:bCs/>
      <w:sz w:val="22"/>
      <w:szCs w:val="22"/>
    </w:rPr>
  </w:style>
  <w:style w:type="paragraph" w:styleId="Heading7">
    <w:name w:val="heading 7"/>
    <w:basedOn w:val="Normal"/>
    <w:next w:val="Normal"/>
    <w:qFormat/>
    <w:rsid w:val="00116307"/>
    <w:pPr>
      <w:spacing w:before="240" w:after="60"/>
      <w:outlineLvl w:val="6"/>
    </w:pPr>
    <w:rPr>
      <w:rFonts w:cs="Times New Roman"/>
      <w:sz w:val="24"/>
      <w:szCs w:val="24"/>
    </w:rPr>
  </w:style>
  <w:style w:type="paragraph" w:styleId="Heading8">
    <w:name w:val="heading 8"/>
    <w:basedOn w:val="Normal"/>
    <w:next w:val="Normal"/>
    <w:qFormat/>
    <w:rsid w:val="008E5280"/>
    <w:pPr>
      <w:spacing w:before="240" w:after="60"/>
      <w:outlineLvl w:val="7"/>
    </w:pPr>
    <w:rPr>
      <w:rFonts w:cs="Times New Roman"/>
      <w:i/>
      <w:iCs/>
      <w:sz w:val="24"/>
      <w:szCs w:val="24"/>
    </w:rPr>
  </w:style>
  <w:style w:type="paragraph" w:styleId="Heading9">
    <w:name w:val="heading 9"/>
    <w:basedOn w:val="Normal"/>
    <w:next w:val="Normal"/>
    <w:qFormat/>
    <w:rsid w:val="008E5280"/>
    <w:pPr>
      <w:keepNext/>
      <w:spacing w:line="240" w:lineRule="auto"/>
      <w:jc w:val="lowKashida"/>
      <w:outlineLvl w:val="8"/>
    </w:pPr>
    <w:rPr>
      <w:w w:val="100"/>
      <w:kern w:val="0"/>
      <w:szCs w:val="20"/>
      <w:u w:val="single"/>
      <w:lang w:eastAsia="zh-CN"/>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54CA9"/>
    <w:rPr>
      <w:szCs w:val="20"/>
    </w:rPr>
  </w:style>
  <w:style w:type="paragraph" w:styleId="CommentSubject">
    <w:name w:val="annotation subject"/>
    <w:basedOn w:val="CommentText"/>
    <w:next w:val="CommentText"/>
    <w:semiHidden/>
    <w:rsid w:val="00F54CA9"/>
    <w:rPr>
      <w:b/>
      <w:bCs/>
    </w:rPr>
  </w:style>
  <w:style w:type="paragraph" w:styleId="BodyText">
    <w:name w:val="Body Text"/>
    <w:basedOn w:val="Normal"/>
    <w:rsid w:val="008E5280"/>
    <w:pPr>
      <w:spacing w:line="240" w:lineRule="auto"/>
      <w:jc w:val="lowKashida"/>
    </w:pPr>
    <w:rPr>
      <w:w w:val="100"/>
      <w:kern w:val="0"/>
      <w:szCs w:val="28"/>
      <w:lang w:eastAsia="zh-CN"/>
    </w:rPr>
  </w:style>
  <w:style w:type="paragraph" w:styleId="BodyText2">
    <w:name w:val="Body Text 2"/>
    <w:basedOn w:val="Normal"/>
    <w:rsid w:val="008E5280"/>
    <w:pPr>
      <w:spacing w:line="240" w:lineRule="auto"/>
      <w:jc w:val="lowKashida"/>
    </w:pPr>
    <w:rPr>
      <w:w w:val="100"/>
      <w:kern w:val="0"/>
      <w:szCs w:val="20"/>
      <w:lang w:eastAsia="zh-CN"/>
    </w:rPr>
  </w:style>
  <w:style w:type="paragraph" w:styleId="Caption">
    <w:name w:val="caption"/>
    <w:basedOn w:val="Normal"/>
    <w:next w:val="Normal"/>
    <w:qFormat/>
    <w:rsid w:val="008E5280"/>
    <w:pPr>
      <w:spacing w:line="240" w:lineRule="auto"/>
      <w:jc w:val="lowKashida"/>
    </w:pPr>
    <w:rPr>
      <w:rFonts w:ascii="Traditional Arabic"/>
      <w:snapToGrid w:val="0"/>
      <w:w w:val="100"/>
      <w:kern w:val="0"/>
      <w:szCs w:val="20"/>
      <w:u w:val="single"/>
    </w:rPr>
  </w:style>
  <w:style w:type="paragraph" w:styleId="BodyText3">
    <w:name w:val="Body Text 3"/>
    <w:basedOn w:val="Normal"/>
    <w:rsid w:val="008E5280"/>
    <w:pPr>
      <w:spacing w:line="240" w:lineRule="auto"/>
      <w:jc w:val="center"/>
    </w:pPr>
    <w:rPr>
      <w:b/>
      <w:bCs/>
      <w:i/>
      <w:iCs/>
      <w:w w:val="100"/>
      <w:kern w:val="0"/>
      <w:szCs w:val="20"/>
      <w:lang w:eastAsia="zh-CN"/>
    </w:rPr>
  </w:style>
  <w:style w:type="paragraph" w:styleId="BodyTextIndent">
    <w:name w:val="Body Text Indent"/>
    <w:basedOn w:val="Normal"/>
    <w:rsid w:val="008E5280"/>
    <w:pPr>
      <w:spacing w:line="240" w:lineRule="auto"/>
      <w:ind w:firstLine="468"/>
      <w:jc w:val="lowKashida"/>
    </w:pPr>
    <w:rPr>
      <w:w w:val="100"/>
      <w:kern w:val="0"/>
      <w:szCs w:val="28"/>
      <w:lang w:eastAsia="zh-CN"/>
    </w:rPr>
  </w:style>
  <w:style w:type="paragraph" w:styleId="BodyTextIndent2">
    <w:name w:val="Body Text Indent 2"/>
    <w:basedOn w:val="Normal"/>
    <w:rsid w:val="008E5280"/>
    <w:pPr>
      <w:spacing w:line="240" w:lineRule="auto"/>
      <w:ind w:firstLine="720"/>
      <w:jc w:val="lowKashida"/>
    </w:pPr>
    <w:rPr>
      <w:w w:val="100"/>
      <w:kern w:val="0"/>
      <w:szCs w:val="20"/>
      <w:lang w:eastAsia="zh-CN"/>
    </w:rPr>
  </w:style>
  <w:style w:type="table" w:customStyle="1" w:styleId="TableNormal1">
    <w:name w:val="Table Normal1"/>
    <w:next w:val="TableNormal"/>
    <w:semiHidden/>
    <w:rsid w:val="008E5280"/>
    <w:rPr>
      <w:rFonts w:cs="Times New Roman"/>
    </w:rPr>
    <w:tblPr>
      <w:tblInd w:w="0" w:type="dxa"/>
      <w:tblCellMar>
        <w:top w:w="0" w:type="dxa"/>
        <w:left w:w="108" w:type="dxa"/>
        <w:bottom w:w="0" w:type="dxa"/>
        <w:right w:w="108" w:type="dxa"/>
      </w:tblCellMar>
    </w:tblPr>
    <w:trPr>
      <w:hidden/>
    </w:trPr>
  </w:style>
  <w:style w:type="numbering" w:customStyle="1" w:styleId="NoList1">
    <w:name w:val="No List1"/>
    <w:next w:val="NoList"/>
    <w:semiHidden/>
    <w:rsid w:val="008E5280"/>
  </w:style>
  <w:style w:type="table" w:styleId="TableGrid">
    <w:name w:val="Table Grid"/>
    <w:basedOn w:val="TableNormal"/>
    <w:rsid w:val="008E5280"/>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character" w:styleId="PageNumber">
    <w:name w:val="page number"/>
    <w:basedOn w:val="DefaultParagraphFont"/>
    <w:rsid w:val="008E5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54843</Words>
  <Characters>312611</Characters>
  <Application>Microsoft Office Word</Application>
  <DocSecurity>4</DocSecurity>
  <Lines>2605</Lines>
  <Paragraphs>733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366721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user</dc:creator>
  <cp:keywords/>
  <dc:description/>
  <cp:lastModifiedBy>ِAhmed.Sabrah</cp:lastModifiedBy>
  <cp:revision>5</cp:revision>
  <cp:lastPrinted>2004-12-03T15:06:00Z</cp:lastPrinted>
  <dcterms:created xsi:type="dcterms:W3CDTF">2004-12-03T10:59:00Z</dcterms:created>
  <dcterms:modified xsi:type="dcterms:W3CDTF">2004-12-03T15:10:00Z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0446329</vt:lpwstr>
  </property>
  <property fmtid="{D5CDD505-2E9C-101B-9397-08002B2CF9AE}" pid="3" name="Symbol1">
    <vt:lpwstr>CEDAW/C/MKD/1-3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