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8D5333" w14:paraId="03890FD5" w14:textId="77777777" w:rsidTr="00DD35CF">
        <w:trPr>
          <w:trHeight w:hRule="exact" w:val="851"/>
        </w:trPr>
        <w:tc>
          <w:tcPr>
            <w:tcW w:w="1276" w:type="dxa"/>
            <w:tcBorders>
              <w:bottom w:val="single" w:sz="4" w:space="0" w:color="auto"/>
            </w:tcBorders>
          </w:tcPr>
          <w:p w14:paraId="5AC33EF0" w14:textId="77777777" w:rsidR="003D7914" w:rsidRPr="008D5333" w:rsidRDefault="003D7914" w:rsidP="003B0492">
            <w:pPr>
              <w:rPr>
                <w:lang w:val="fr-FR"/>
              </w:rPr>
            </w:pPr>
          </w:p>
        </w:tc>
        <w:tc>
          <w:tcPr>
            <w:tcW w:w="2268" w:type="dxa"/>
            <w:tcBorders>
              <w:bottom w:val="single" w:sz="4" w:space="0" w:color="auto"/>
            </w:tcBorders>
            <w:vAlign w:val="bottom"/>
          </w:tcPr>
          <w:p w14:paraId="0F5260FF" w14:textId="77777777" w:rsidR="003D7914" w:rsidRPr="008D5333" w:rsidRDefault="003D7914" w:rsidP="00DD35CF">
            <w:pPr>
              <w:spacing w:after="80" w:line="300" w:lineRule="exact"/>
              <w:rPr>
                <w:sz w:val="28"/>
                <w:lang w:val="fr-FR"/>
              </w:rPr>
            </w:pPr>
            <w:r w:rsidRPr="008D5333">
              <w:rPr>
                <w:sz w:val="28"/>
                <w:lang w:val="fr-FR"/>
              </w:rPr>
              <w:t>Nations Unies</w:t>
            </w:r>
          </w:p>
        </w:tc>
        <w:tc>
          <w:tcPr>
            <w:tcW w:w="6095" w:type="dxa"/>
            <w:gridSpan w:val="2"/>
            <w:tcBorders>
              <w:bottom w:val="single" w:sz="4" w:space="0" w:color="auto"/>
            </w:tcBorders>
            <w:vAlign w:val="bottom"/>
          </w:tcPr>
          <w:p w14:paraId="665FC803" w14:textId="32504418" w:rsidR="003D7914" w:rsidRPr="008D5333" w:rsidRDefault="003B0492" w:rsidP="003B0492">
            <w:pPr>
              <w:jc w:val="right"/>
              <w:rPr>
                <w:lang w:val="fr-FR"/>
              </w:rPr>
            </w:pPr>
            <w:r w:rsidRPr="008D5333">
              <w:rPr>
                <w:sz w:val="40"/>
                <w:lang w:val="fr-FR"/>
              </w:rPr>
              <w:t>CMW</w:t>
            </w:r>
            <w:r w:rsidRPr="008D5333">
              <w:rPr>
                <w:lang w:val="fr-FR"/>
              </w:rPr>
              <w:t>/C/SLV/CO/3</w:t>
            </w:r>
          </w:p>
        </w:tc>
      </w:tr>
      <w:tr w:rsidR="003D7914" w:rsidRPr="008D5333" w14:paraId="4DFE0C79" w14:textId="77777777" w:rsidTr="00DD35CF">
        <w:trPr>
          <w:trHeight w:hRule="exact" w:val="2835"/>
        </w:trPr>
        <w:tc>
          <w:tcPr>
            <w:tcW w:w="1276" w:type="dxa"/>
            <w:tcBorders>
              <w:top w:val="single" w:sz="4" w:space="0" w:color="auto"/>
              <w:bottom w:val="single" w:sz="12" w:space="0" w:color="auto"/>
            </w:tcBorders>
          </w:tcPr>
          <w:p w14:paraId="3C3111B5" w14:textId="77777777" w:rsidR="003D7914" w:rsidRPr="008D5333" w:rsidRDefault="003D7914" w:rsidP="00DD35CF">
            <w:pPr>
              <w:spacing w:before="120"/>
              <w:jc w:val="center"/>
              <w:rPr>
                <w:lang w:val="fr-FR"/>
              </w:rPr>
            </w:pPr>
            <w:r w:rsidRPr="008D5333">
              <w:rPr>
                <w:noProof/>
                <w:lang w:val="fr-FR" w:eastAsia="fr-CH"/>
              </w:rPr>
              <w:drawing>
                <wp:inline distT="0" distB="0" distL="0" distR="0" wp14:anchorId="4CF3CAF0" wp14:editId="3FBD36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81107D" w14:textId="77777777" w:rsidR="003D7914" w:rsidRPr="008D5333" w:rsidRDefault="003D7914" w:rsidP="00DD35CF">
            <w:pPr>
              <w:spacing w:before="120" w:line="380" w:lineRule="exact"/>
              <w:rPr>
                <w:b/>
                <w:sz w:val="40"/>
                <w:szCs w:val="40"/>
                <w:lang w:val="fr-FR"/>
              </w:rPr>
            </w:pPr>
            <w:r w:rsidRPr="008D5333">
              <w:rPr>
                <w:b/>
                <w:sz w:val="34"/>
                <w:szCs w:val="34"/>
                <w:lang w:val="fr-FR"/>
              </w:rPr>
              <w:t>Convention internationale</w:t>
            </w:r>
            <w:r w:rsidRPr="008D5333">
              <w:rPr>
                <w:b/>
                <w:sz w:val="34"/>
                <w:szCs w:val="34"/>
                <w:lang w:val="fr-FR"/>
              </w:rPr>
              <w:br/>
              <w:t>sur la protection des droits</w:t>
            </w:r>
            <w:r w:rsidRPr="008D5333">
              <w:rPr>
                <w:b/>
                <w:sz w:val="34"/>
                <w:szCs w:val="34"/>
                <w:lang w:val="fr-FR"/>
              </w:rPr>
              <w:br/>
              <w:t>de tous les travailleurs</w:t>
            </w:r>
            <w:r w:rsidRPr="008D5333">
              <w:rPr>
                <w:b/>
                <w:sz w:val="34"/>
                <w:szCs w:val="34"/>
                <w:lang w:val="fr-FR"/>
              </w:rPr>
              <w:br/>
              <w:t>migrants et des membres</w:t>
            </w:r>
            <w:r w:rsidRPr="008D5333">
              <w:rPr>
                <w:b/>
                <w:sz w:val="34"/>
                <w:szCs w:val="34"/>
                <w:lang w:val="fr-FR"/>
              </w:rPr>
              <w:br/>
              <w:t>de leur famille</w:t>
            </w:r>
          </w:p>
        </w:tc>
        <w:tc>
          <w:tcPr>
            <w:tcW w:w="2835" w:type="dxa"/>
            <w:tcBorders>
              <w:top w:val="single" w:sz="4" w:space="0" w:color="auto"/>
              <w:bottom w:val="single" w:sz="12" w:space="0" w:color="auto"/>
            </w:tcBorders>
          </w:tcPr>
          <w:p w14:paraId="25422362" w14:textId="10DD8890" w:rsidR="003D7914" w:rsidRPr="008D5333" w:rsidRDefault="003B0492" w:rsidP="00DD35CF">
            <w:pPr>
              <w:spacing w:before="240"/>
              <w:rPr>
                <w:lang w:val="fr-FR"/>
              </w:rPr>
            </w:pPr>
            <w:r w:rsidRPr="008D5333">
              <w:rPr>
                <w:lang w:val="fr-FR"/>
              </w:rPr>
              <w:t>Distr</w:t>
            </w:r>
            <w:r w:rsidR="00364335" w:rsidRPr="008D5333">
              <w:rPr>
                <w:lang w:val="fr-FR"/>
              </w:rPr>
              <w:t>.</w:t>
            </w:r>
            <w:r w:rsidRPr="008D5333">
              <w:rPr>
                <w:lang w:val="fr-FR"/>
              </w:rPr>
              <w:t xml:space="preserve"> générale</w:t>
            </w:r>
          </w:p>
          <w:p w14:paraId="23F73B84" w14:textId="77777777" w:rsidR="003B0492" w:rsidRPr="008D5333" w:rsidRDefault="003B0492" w:rsidP="003B0492">
            <w:pPr>
              <w:spacing w:line="240" w:lineRule="exact"/>
              <w:rPr>
                <w:lang w:val="fr-FR"/>
              </w:rPr>
            </w:pPr>
            <w:r w:rsidRPr="008D5333">
              <w:rPr>
                <w:lang w:val="fr-FR"/>
              </w:rPr>
              <w:t>24 mai 2023</w:t>
            </w:r>
          </w:p>
          <w:p w14:paraId="5B096253" w14:textId="77777777" w:rsidR="003B0492" w:rsidRPr="008D5333" w:rsidRDefault="003B0492" w:rsidP="003B0492">
            <w:pPr>
              <w:spacing w:line="240" w:lineRule="exact"/>
              <w:rPr>
                <w:lang w:val="fr-FR"/>
              </w:rPr>
            </w:pPr>
            <w:r w:rsidRPr="008D5333">
              <w:rPr>
                <w:lang w:val="fr-FR"/>
              </w:rPr>
              <w:t>Français</w:t>
            </w:r>
          </w:p>
          <w:p w14:paraId="0F626D0C" w14:textId="76382011" w:rsidR="003B0492" w:rsidRPr="008D5333" w:rsidRDefault="003B0492" w:rsidP="003B0492">
            <w:pPr>
              <w:spacing w:line="240" w:lineRule="exact"/>
              <w:rPr>
                <w:lang w:val="fr-FR"/>
              </w:rPr>
            </w:pPr>
            <w:r w:rsidRPr="008D5333">
              <w:rPr>
                <w:lang w:val="fr-FR"/>
              </w:rPr>
              <w:t>Original</w:t>
            </w:r>
            <w:r w:rsidR="00A5796C" w:rsidRPr="008D5333">
              <w:rPr>
                <w:lang w:val="fr-FR"/>
              </w:rPr>
              <w:t> :</w:t>
            </w:r>
            <w:r w:rsidRPr="008D5333">
              <w:rPr>
                <w:lang w:val="fr-FR"/>
              </w:rPr>
              <w:t xml:space="preserve"> espagnol</w:t>
            </w:r>
          </w:p>
        </w:tc>
      </w:tr>
    </w:tbl>
    <w:p w14:paraId="18E96B28" w14:textId="77777777" w:rsidR="003B0492" w:rsidRPr="008D5333" w:rsidRDefault="003B0492" w:rsidP="008F572B">
      <w:pPr>
        <w:spacing w:before="120"/>
        <w:rPr>
          <w:b/>
          <w:bCs/>
          <w:sz w:val="24"/>
          <w:szCs w:val="24"/>
          <w:lang w:val="fr-FR"/>
        </w:rPr>
      </w:pPr>
      <w:r w:rsidRPr="008D5333">
        <w:rPr>
          <w:b/>
          <w:bCs/>
          <w:sz w:val="24"/>
          <w:szCs w:val="24"/>
          <w:lang w:val="fr-FR"/>
        </w:rPr>
        <w:t>Comité pour la protection des droits de tous les travailleurs</w:t>
      </w:r>
      <w:r w:rsidRPr="008D5333">
        <w:rPr>
          <w:b/>
          <w:bCs/>
          <w:sz w:val="24"/>
          <w:szCs w:val="24"/>
          <w:lang w:val="fr-FR"/>
        </w:rPr>
        <w:br/>
        <w:t>migrants et des membres de leur famille</w:t>
      </w:r>
    </w:p>
    <w:p w14:paraId="4DA73FAE" w14:textId="12A8A2B1" w:rsidR="003B0492" w:rsidRPr="008D5333" w:rsidRDefault="003B0492" w:rsidP="003B0492">
      <w:pPr>
        <w:pStyle w:val="HChG"/>
        <w:rPr>
          <w:lang w:val="fr-FR"/>
        </w:rPr>
      </w:pPr>
      <w:r w:rsidRPr="008D5333">
        <w:rPr>
          <w:lang w:val="fr-FR"/>
        </w:rPr>
        <w:tab/>
      </w:r>
      <w:r w:rsidRPr="008D5333">
        <w:rPr>
          <w:lang w:val="fr-FR"/>
        </w:rPr>
        <w:tab/>
        <w:t>Observations finales concernant le troisième rapport périodique d</w:t>
      </w:r>
      <w:r w:rsidR="00A5796C" w:rsidRPr="008D5333">
        <w:rPr>
          <w:lang w:val="fr-FR"/>
        </w:rPr>
        <w:t>’</w:t>
      </w:r>
      <w:r w:rsidRPr="008D5333">
        <w:rPr>
          <w:lang w:val="fr-FR"/>
        </w:rPr>
        <w:t>El Salvador</w:t>
      </w:r>
      <w:r w:rsidRPr="008D5333">
        <w:rPr>
          <w:rStyle w:val="FootnoteReference"/>
          <w:b w:val="0"/>
          <w:bCs/>
          <w:sz w:val="20"/>
          <w:vertAlign w:val="baseline"/>
          <w:lang w:val="fr-FR"/>
        </w:rPr>
        <w:footnoteReference w:customMarkFollows="1" w:id="2"/>
        <w:t>*</w:t>
      </w:r>
    </w:p>
    <w:p w14:paraId="2442DEE3" w14:textId="6B060515" w:rsidR="003B0492" w:rsidRPr="008D5333" w:rsidRDefault="003B0492" w:rsidP="003B0492">
      <w:pPr>
        <w:pStyle w:val="SingleTxtG"/>
        <w:rPr>
          <w:rFonts w:eastAsia="Times New Roman"/>
          <w:lang w:val="fr-FR"/>
        </w:rPr>
      </w:pPr>
      <w:r w:rsidRPr="008D5333">
        <w:rPr>
          <w:lang w:val="fr-FR"/>
        </w:rPr>
        <w:t>1</w:t>
      </w:r>
      <w:r w:rsidR="00364335" w:rsidRPr="008D5333">
        <w:rPr>
          <w:lang w:val="fr-FR"/>
        </w:rPr>
        <w:t>.</w:t>
      </w:r>
      <w:r w:rsidRPr="008D5333">
        <w:rPr>
          <w:lang w:val="fr-FR"/>
        </w:rPr>
        <w:tab/>
        <w:t>Le Comité a examiné le troisième rapport périodique d</w:t>
      </w:r>
      <w:r w:rsidR="00A5796C" w:rsidRPr="008D5333">
        <w:rPr>
          <w:lang w:val="fr-FR"/>
        </w:rPr>
        <w:t>’</w:t>
      </w:r>
      <w:r w:rsidRPr="008D5333">
        <w:rPr>
          <w:lang w:val="fr-FR"/>
        </w:rPr>
        <w:t>El Salvador</w:t>
      </w:r>
      <w:r w:rsidRPr="008D5333">
        <w:rPr>
          <w:rStyle w:val="FootnoteReference"/>
          <w:lang w:val="fr-FR"/>
        </w:rPr>
        <w:footnoteReference w:id="3"/>
      </w:r>
      <w:r w:rsidRPr="008D5333">
        <w:rPr>
          <w:lang w:val="fr-FR"/>
        </w:rPr>
        <w:t xml:space="preserve"> à ses 520</w:t>
      </w:r>
      <w:r w:rsidRPr="008D5333">
        <w:rPr>
          <w:vertAlign w:val="superscript"/>
          <w:lang w:val="fr-FR"/>
        </w:rPr>
        <w:t>e</w:t>
      </w:r>
      <w:r w:rsidRPr="008D5333">
        <w:rPr>
          <w:lang w:val="fr-FR"/>
        </w:rPr>
        <w:t>, 522</w:t>
      </w:r>
      <w:r w:rsidRPr="008D5333">
        <w:rPr>
          <w:vertAlign w:val="superscript"/>
          <w:lang w:val="fr-FR"/>
        </w:rPr>
        <w:t>e</w:t>
      </w:r>
      <w:r w:rsidR="00D54D7D" w:rsidRPr="008D5333">
        <w:rPr>
          <w:lang w:val="fr-FR"/>
        </w:rPr>
        <w:t> </w:t>
      </w:r>
      <w:r w:rsidRPr="008D5333">
        <w:rPr>
          <w:lang w:val="fr-FR"/>
        </w:rPr>
        <w:t>et 524</w:t>
      </w:r>
      <w:r w:rsidRPr="008D5333">
        <w:rPr>
          <w:vertAlign w:val="superscript"/>
          <w:lang w:val="fr-FR"/>
        </w:rPr>
        <w:t>e</w:t>
      </w:r>
      <w:r w:rsidR="00D54D7D" w:rsidRPr="008D5333">
        <w:rPr>
          <w:lang w:val="fr-FR"/>
        </w:rPr>
        <w:t> </w:t>
      </w:r>
      <w:r w:rsidRPr="008D5333">
        <w:rPr>
          <w:lang w:val="fr-FR"/>
        </w:rPr>
        <w:t>séances, les 30 et 31 mars et le 3 avril 2023</w:t>
      </w:r>
      <w:r w:rsidRPr="008D5333">
        <w:rPr>
          <w:rStyle w:val="FootnoteReference"/>
          <w:lang w:val="fr-FR"/>
        </w:rPr>
        <w:footnoteReference w:id="4"/>
      </w:r>
      <w:r w:rsidR="00364335" w:rsidRPr="008D5333">
        <w:rPr>
          <w:lang w:val="fr-FR"/>
        </w:rPr>
        <w:t>.</w:t>
      </w:r>
      <w:r w:rsidRPr="008D5333">
        <w:rPr>
          <w:lang w:val="fr-FR"/>
        </w:rPr>
        <w:t xml:space="preserve"> À sa 530</w:t>
      </w:r>
      <w:r w:rsidRPr="008D5333">
        <w:rPr>
          <w:vertAlign w:val="superscript"/>
          <w:lang w:val="fr-FR"/>
        </w:rPr>
        <w:t>e</w:t>
      </w:r>
      <w:r w:rsidRPr="008D5333">
        <w:rPr>
          <w:lang w:val="fr-FR"/>
        </w:rPr>
        <w:t xml:space="preserve"> séance, le 6 avril 2023</w:t>
      </w:r>
      <w:r w:rsidRPr="008D5333">
        <w:rPr>
          <w:rStyle w:val="FootnoteReference"/>
          <w:lang w:val="fr-FR"/>
        </w:rPr>
        <w:footnoteReference w:id="5"/>
      </w:r>
      <w:r w:rsidRPr="008D5333">
        <w:rPr>
          <w:rFonts w:eastAsia="Times New Roman"/>
          <w:lang w:val="fr-FR"/>
        </w:rPr>
        <w:t>, il a adopté les présentes observations finales</w:t>
      </w:r>
      <w:r w:rsidR="00364335" w:rsidRPr="008D5333">
        <w:rPr>
          <w:rFonts w:eastAsia="Times New Roman"/>
          <w:lang w:val="fr-FR"/>
        </w:rPr>
        <w:t>.</w:t>
      </w:r>
    </w:p>
    <w:p w14:paraId="346D7ACA" w14:textId="058C4DD3" w:rsidR="003B0492" w:rsidRPr="008D5333" w:rsidRDefault="003B0492" w:rsidP="003B0492">
      <w:pPr>
        <w:pStyle w:val="H1G"/>
        <w:rPr>
          <w:lang w:val="fr-FR"/>
        </w:rPr>
      </w:pPr>
      <w:r w:rsidRPr="008D5333">
        <w:rPr>
          <w:lang w:val="fr-FR"/>
        </w:rPr>
        <w:tab/>
        <w:t>A</w:t>
      </w:r>
      <w:r w:rsidR="00364335" w:rsidRPr="008D5333">
        <w:rPr>
          <w:lang w:val="fr-FR"/>
        </w:rPr>
        <w:t>.</w:t>
      </w:r>
      <w:r w:rsidRPr="008D5333">
        <w:rPr>
          <w:lang w:val="fr-FR"/>
        </w:rPr>
        <w:tab/>
        <w:t>Introduction</w:t>
      </w:r>
    </w:p>
    <w:p w14:paraId="2796EC48" w14:textId="2D912830" w:rsidR="00A5796C" w:rsidRPr="008D5333" w:rsidRDefault="003B0492" w:rsidP="003B0492">
      <w:pPr>
        <w:pStyle w:val="SingleTxtG"/>
        <w:rPr>
          <w:lang w:val="fr-FR"/>
        </w:rPr>
      </w:pPr>
      <w:bookmarkStart w:id="0" w:name="_Hlk98746071"/>
      <w:r w:rsidRPr="008D5333">
        <w:rPr>
          <w:lang w:val="fr-FR"/>
        </w:rPr>
        <w:t>2</w:t>
      </w:r>
      <w:r w:rsidR="00364335" w:rsidRPr="008D5333">
        <w:rPr>
          <w:lang w:val="fr-FR"/>
        </w:rPr>
        <w:t>.</w:t>
      </w:r>
      <w:r w:rsidRPr="008D5333">
        <w:rPr>
          <w:lang w:val="fr-FR"/>
        </w:rPr>
        <w:tab/>
        <w:t>Le Comité sait gré à l</w:t>
      </w:r>
      <w:r w:rsidR="00A5796C" w:rsidRPr="008D5333">
        <w:rPr>
          <w:lang w:val="fr-FR"/>
        </w:rPr>
        <w:t>’</w:t>
      </w:r>
      <w:r w:rsidRPr="008D5333">
        <w:rPr>
          <w:lang w:val="fr-FR"/>
        </w:rPr>
        <w:t>État partie d</w:t>
      </w:r>
      <w:r w:rsidR="00A5796C" w:rsidRPr="008D5333">
        <w:rPr>
          <w:lang w:val="fr-FR"/>
        </w:rPr>
        <w:t>’</w:t>
      </w:r>
      <w:r w:rsidRPr="008D5333">
        <w:rPr>
          <w:lang w:val="fr-FR"/>
        </w:rPr>
        <w:t>avoir soumis son troisième rapport périodique, qui a été élaboré en réponse à la liste de points établie avant la soumission du rapport</w:t>
      </w:r>
      <w:r w:rsidRPr="008D5333">
        <w:rPr>
          <w:rStyle w:val="FootnoteReference"/>
          <w:lang w:val="fr-FR"/>
        </w:rPr>
        <w:footnoteReference w:id="6"/>
      </w:r>
      <w:r w:rsidRPr="008D5333">
        <w:rPr>
          <w:lang w:val="fr-FR"/>
        </w:rPr>
        <w:t>, et accueille avec satisfaction les informations complémentaires qui lui ont été communiquées, pendant le dialogue, par la délégation conduite par la vice-ministre de la diaspora et de la mobilité humaine du</w:t>
      </w:r>
      <w:r w:rsidR="00256353" w:rsidRPr="008D5333">
        <w:rPr>
          <w:lang w:val="fr-FR"/>
        </w:rPr>
        <w:t xml:space="preserve"> </w:t>
      </w:r>
      <w:r w:rsidRPr="008D5333">
        <w:rPr>
          <w:lang w:val="fr-FR"/>
        </w:rPr>
        <w:t>Ministère des affaires étrangères, Cindy Mariella Portal, et composée de représentants du Secrétariat juridique de la Présidence, du Ministère du travail et de la protection sociale, de la Direction générale des migrations et des étrangers, du Ministère de l</w:t>
      </w:r>
      <w:r w:rsidR="00A5796C" w:rsidRPr="008D5333">
        <w:rPr>
          <w:lang w:val="fr-FR"/>
        </w:rPr>
        <w:t>’</w:t>
      </w:r>
      <w:r w:rsidRPr="008D5333">
        <w:rPr>
          <w:lang w:val="fr-FR"/>
        </w:rPr>
        <w:t>économie, du</w:t>
      </w:r>
      <w:r w:rsidR="00256353" w:rsidRPr="008D5333">
        <w:rPr>
          <w:lang w:val="fr-FR"/>
        </w:rPr>
        <w:t xml:space="preserve"> </w:t>
      </w:r>
      <w:r w:rsidRPr="008D5333">
        <w:rPr>
          <w:lang w:val="fr-FR"/>
        </w:rPr>
        <w:t>Ministère de l</w:t>
      </w:r>
      <w:r w:rsidR="00A5796C" w:rsidRPr="008D5333">
        <w:rPr>
          <w:lang w:val="fr-FR"/>
        </w:rPr>
        <w:t>’</w:t>
      </w:r>
      <w:r w:rsidRPr="008D5333">
        <w:rPr>
          <w:lang w:val="fr-FR"/>
        </w:rPr>
        <w:t>éducation, du Ministère des finances, du Ministère de la justice et de la sécurité publique, du Ministère de la culture, du Ministère de la défense nationale, du Ministère de la santé, de l</w:t>
      </w:r>
      <w:r w:rsidR="00A5796C" w:rsidRPr="008D5333">
        <w:rPr>
          <w:lang w:val="fr-FR"/>
        </w:rPr>
        <w:t>’</w:t>
      </w:r>
      <w:r w:rsidRPr="008D5333">
        <w:rPr>
          <w:lang w:val="fr-FR"/>
        </w:rPr>
        <w:t xml:space="preserve">Assemblée législative, du </w:t>
      </w:r>
      <w:r w:rsidR="00A97E18" w:rsidRPr="008D5333">
        <w:rPr>
          <w:lang w:val="fr-FR"/>
        </w:rPr>
        <w:t>m</w:t>
      </w:r>
      <w:r w:rsidRPr="008D5333">
        <w:rPr>
          <w:lang w:val="fr-FR"/>
        </w:rPr>
        <w:t>inistère public, du Bureau du Procureur général, de la police nationale civile, du Conseil national de la petite enfance, de l</w:t>
      </w:r>
      <w:r w:rsidR="00A5796C" w:rsidRPr="008D5333">
        <w:rPr>
          <w:lang w:val="fr-FR"/>
        </w:rPr>
        <w:t>’</w:t>
      </w:r>
      <w:r w:rsidRPr="008D5333">
        <w:rPr>
          <w:lang w:val="fr-FR"/>
        </w:rPr>
        <w:t>enfance et de l</w:t>
      </w:r>
      <w:r w:rsidR="00A5796C" w:rsidRPr="008D5333">
        <w:rPr>
          <w:lang w:val="fr-FR"/>
        </w:rPr>
        <w:t>’</w:t>
      </w:r>
      <w:r w:rsidRPr="008D5333">
        <w:rPr>
          <w:lang w:val="fr-FR"/>
        </w:rPr>
        <w:t>adolescence, de l</w:t>
      </w:r>
      <w:r w:rsidR="00A5796C" w:rsidRPr="008D5333">
        <w:rPr>
          <w:lang w:val="fr-FR"/>
        </w:rPr>
        <w:t>’</w:t>
      </w:r>
      <w:r w:rsidRPr="008D5333">
        <w:rPr>
          <w:lang w:val="fr-FR"/>
        </w:rPr>
        <w:t>Institut salvadorien de la promotion de la femme, de la Direction des centres pénitentiaires, de la Direction chargée de la reconstruction du tissu social, de l</w:t>
      </w:r>
      <w:r w:rsidR="00A5796C" w:rsidRPr="008D5333">
        <w:rPr>
          <w:lang w:val="fr-FR"/>
        </w:rPr>
        <w:t>’</w:t>
      </w:r>
      <w:r w:rsidRPr="008D5333">
        <w:rPr>
          <w:lang w:val="fr-FR"/>
        </w:rPr>
        <w:t>Institut salvadorien de la sécurité sociale, de l</w:t>
      </w:r>
      <w:r w:rsidR="00A5796C" w:rsidRPr="008D5333">
        <w:rPr>
          <w:lang w:val="fr-FR"/>
        </w:rPr>
        <w:t>’</w:t>
      </w:r>
      <w:r w:rsidRPr="008D5333">
        <w:rPr>
          <w:lang w:val="fr-FR"/>
        </w:rPr>
        <w:t>Institut salvadorien de la formation professionnelle, de l</w:t>
      </w:r>
      <w:r w:rsidR="00A5796C" w:rsidRPr="008D5333">
        <w:rPr>
          <w:lang w:val="fr-FR"/>
        </w:rPr>
        <w:t>’</w:t>
      </w:r>
      <w:r w:rsidRPr="008D5333">
        <w:rPr>
          <w:lang w:val="fr-FR"/>
        </w:rPr>
        <w:t>Institut national de l</w:t>
      </w:r>
      <w:r w:rsidR="00A5796C" w:rsidRPr="008D5333">
        <w:rPr>
          <w:lang w:val="fr-FR"/>
        </w:rPr>
        <w:t>’</w:t>
      </w:r>
      <w:r w:rsidRPr="008D5333">
        <w:rPr>
          <w:lang w:val="fr-FR"/>
        </w:rPr>
        <w:t>accès à l</w:t>
      </w:r>
      <w:r w:rsidR="00A5796C" w:rsidRPr="008D5333">
        <w:rPr>
          <w:lang w:val="fr-FR"/>
        </w:rPr>
        <w:t>’</w:t>
      </w:r>
      <w:r w:rsidRPr="008D5333">
        <w:rPr>
          <w:lang w:val="fr-FR"/>
        </w:rPr>
        <w:t>information publique, du Contrôleur du système financier, du Tribunal électoral suprême, du Centre national des registres et du Registre national des personnes physiques, ainsi que de la Représentante permanente adjointe et chargée d</w:t>
      </w:r>
      <w:r w:rsidR="00A5796C" w:rsidRPr="008D5333">
        <w:rPr>
          <w:lang w:val="fr-FR"/>
        </w:rPr>
        <w:t>’</w:t>
      </w:r>
      <w:r w:rsidRPr="008D5333">
        <w:rPr>
          <w:lang w:val="fr-FR"/>
        </w:rPr>
        <w:t>affaires par intérim d</w:t>
      </w:r>
      <w:r w:rsidR="00A5796C" w:rsidRPr="008D5333">
        <w:rPr>
          <w:lang w:val="fr-FR"/>
        </w:rPr>
        <w:t>’</w:t>
      </w:r>
      <w:r w:rsidRPr="008D5333">
        <w:rPr>
          <w:lang w:val="fr-FR"/>
        </w:rPr>
        <w:t>El Salvador auprès de l</w:t>
      </w:r>
      <w:r w:rsidR="00A5796C" w:rsidRPr="008D5333">
        <w:rPr>
          <w:lang w:val="fr-FR"/>
        </w:rPr>
        <w:t>’</w:t>
      </w:r>
      <w:r w:rsidRPr="008D5333">
        <w:rPr>
          <w:lang w:val="fr-FR"/>
        </w:rPr>
        <w:t>Office des Nations Unies et des autres organisations internationales à Genève et de représentants de la Mission permanente</w:t>
      </w:r>
      <w:r w:rsidR="00364335" w:rsidRPr="008D5333">
        <w:rPr>
          <w:lang w:val="fr-FR"/>
        </w:rPr>
        <w:t>.</w:t>
      </w:r>
    </w:p>
    <w:p w14:paraId="61C27C00" w14:textId="363F40DA" w:rsidR="003B0492" w:rsidRPr="008D5333" w:rsidRDefault="003B0492" w:rsidP="003B0492">
      <w:pPr>
        <w:pStyle w:val="SingleTxtG"/>
        <w:rPr>
          <w:lang w:val="fr-FR"/>
        </w:rPr>
      </w:pPr>
      <w:r w:rsidRPr="008D5333">
        <w:rPr>
          <w:lang w:val="fr-FR"/>
        </w:rPr>
        <w:t>3</w:t>
      </w:r>
      <w:r w:rsidR="00364335" w:rsidRPr="008D5333">
        <w:rPr>
          <w:lang w:val="fr-FR"/>
        </w:rPr>
        <w:t>.</w:t>
      </w:r>
      <w:r w:rsidRPr="008D5333">
        <w:rPr>
          <w:lang w:val="fr-FR"/>
        </w:rPr>
        <w:tab/>
        <w:t>Le Comité se félicite du dialogue ouvert et constructif qu</w:t>
      </w:r>
      <w:r w:rsidR="00A5796C" w:rsidRPr="008D5333">
        <w:rPr>
          <w:lang w:val="fr-FR"/>
        </w:rPr>
        <w:t>’</w:t>
      </w:r>
      <w:r w:rsidRPr="008D5333">
        <w:rPr>
          <w:lang w:val="fr-FR"/>
        </w:rPr>
        <w:t>il a eu à distance avec la délégation de haut niveau de l</w:t>
      </w:r>
      <w:r w:rsidR="00A5796C" w:rsidRPr="008D5333">
        <w:rPr>
          <w:lang w:val="fr-FR"/>
        </w:rPr>
        <w:t>’</w:t>
      </w:r>
      <w:r w:rsidRPr="008D5333">
        <w:rPr>
          <w:lang w:val="fr-FR"/>
        </w:rPr>
        <w:t>État partie et remercie les représentants de l</w:t>
      </w:r>
      <w:r w:rsidR="00A5796C" w:rsidRPr="008D5333">
        <w:rPr>
          <w:lang w:val="fr-FR"/>
        </w:rPr>
        <w:t>’</w:t>
      </w:r>
      <w:r w:rsidRPr="008D5333">
        <w:rPr>
          <w:lang w:val="fr-FR"/>
        </w:rPr>
        <w:t>État partie de lui avoir fourni des informations détaillées et d</w:t>
      </w:r>
      <w:r w:rsidR="00A5796C" w:rsidRPr="008D5333">
        <w:rPr>
          <w:lang w:val="fr-FR"/>
        </w:rPr>
        <w:t>’</w:t>
      </w:r>
      <w:r w:rsidRPr="008D5333">
        <w:rPr>
          <w:lang w:val="fr-FR"/>
        </w:rPr>
        <w:t>avoir adopté une attitude constructive qui a permis aux séances d</w:t>
      </w:r>
      <w:r w:rsidR="00A5796C" w:rsidRPr="008D5333">
        <w:rPr>
          <w:lang w:val="fr-FR"/>
        </w:rPr>
        <w:t>’</w:t>
      </w:r>
      <w:r w:rsidRPr="008D5333">
        <w:rPr>
          <w:lang w:val="fr-FR"/>
        </w:rPr>
        <w:t>être le cadre d</w:t>
      </w:r>
      <w:r w:rsidR="00A5796C" w:rsidRPr="008D5333">
        <w:rPr>
          <w:lang w:val="fr-FR"/>
        </w:rPr>
        <w:t>’</w:t>
      </w:r>
      <w:r w:rsidRPr="008D5333">
        <w:rPr>
          <w:lang w:val="fr-FR"/>
        </w:rPr>
        <w:t>une analyse et d</w:t>
      </w:r>
      <w:r w:rsidR="00A5796C" w:rsidRPr="008D5333">
        <w:rPr>
          <w:lang w:val="fr-FR"/>
        </w:rPr>
        <w:t>’</w:t>
      </w:r>
      <w:r w:rsidRPr="008D5333">
        <w:rPr>
          <w:lang w:val="fr-FR"/>
        </w:rPr>
        <w:t>une réflexion communes</w:t>
      </w:r>
      <w:r w:rsidR="00364335" w:rsidRPr="008D5333">
        <w:rPr>
          <w:lang w:val="fr-FR"/>
        </w:rPr>
        <w:t>.</w:t>
      </w:r>
      <w:r w:rsidRPr="008D5333">
        <w:rPr>
          <w:lang w:val="fr-FR"/>
        </w:rPr>
        <w:t xml:space="preserve"> Il sait gré également à l</w:t>
      </w:r>
      <w:r w:rsidR="00A5796C" w:rsidRPr="008D5333">
        <w:rPr>
          <w:lang w:val="fr-FR"/>
        </w:rPr>
        <w:t>’</w:t>
      </w:r>
      <w:r w:rsidRPr="008D5333">
        <w:rPr>
          <w:lang w:val="fr-FR"/>
        </w:rPr>
        <w:t>État partie des réponses écrites et des informations complémentaires qui lui ont été envoyées dans les vingt-quatre heures suivant le dialogue</w:t>
      </w:r>
      <w:r w:rsidR="00364335" w:rsidRPr="008D5333">
        <w:rPr>
          <w:lang w:val="fr-FR"/>
        </w:rPr>
        <w:t>.</w:t>
      </w:r>
    </w:p>
    <w:p w14:paraId="7D1BF75E" w14:textId="112DE667" w:rsidR="003B0492" w:rsidRPr="008D5333" w:rsidRDefault="003B0492" w:rsidP="00D54D7D">
      <w:pPr>
        <w:pStyle w:val="SingleTxtG"/>
        <w:keepLines/>
        <w:rPr>
          <w:lang w:val="fr-FR"/>
        </w:rPr>
      </w:pPr>
      <w:r w:rsidRPr="008D5333">
        <w:rPr>
          <w:lang w:val="fr-FR"/>
        </w:rPr>
        <w:lastRenderedPageBreak/>
        <w:t>4</w:t>
      </w:r>
      <w:r w:rsidR="00364335" w:rsidRPr="008D5333">
        <w:rPr>
          <w:lang w:val="fr-FR"/>
        </w:rPr>
        <w:t>.</w:t>
      </w:r>
      <w:r w:rsidRPr="008D5333">
        <w:rPr>
          <w:lang w:val="fr-FR"/>
        </w:rPr>
        <w:tab/>
        <w:t>Le Comité note qu</w:t>
      </w:r>
      <w:r w:rsidR="00A5796C" w:rsidRPr="008D5333">
        <w:rPr>
          <w:lang w:val="fr-FR"/>
        </w:rPr>
        <w:t>’</w:t>
      </w:r>
      <w:r w:rsidRPr="008D5333">
        <w:rPr>
          <w:lang w:val="fr-FR"/>
        </w:rPr>
        <w:t>El Salvador, en tant que pays d</w:t>
      </w:r>
      <w:r w:rsidR="00A5796C" w:rsidRPr="008D5333">
        <w:rPr>
          <w:lang w:val="fr-FR"/>
        </w:rPr>
        <w:t>’</w:t>
      </w:r>
      <w:r w:rsidRPr="008D5333">
        <w:rPr>
          <w:lang w:val="fr-FR"/>
        </w:rPr>
        <w:t>origine de travailleurs migrants, s</w:t>
      </w:r>
      <w:r w:rsidR="00A5796C" w:rsidRPr="008D5333">
        <w:rPr>
          <w:lang w:val="fr-FR"/>
        </w:rPr>
        <w:t>’</w:t>
      </w:r>
      <w:r w:rsidRPr="008D5333">
        <w:rPr>
          <w:lang w:val="fr-FR"/>
        </w:rPr>
        <w:t>efforce de protéger les droits de ses ressortissants à l</w:t>
      </w:r>
      <w:r w:rsidR="00A5796C" w:rsidRPr="008D5333">
        <w:rPr>
          <w:lang w:val="fr-FR"/>
        </w:rPr>
        <w:t>’</w:t>
      </w:r>
      <w:r w:rsidRPr="008D5333">
        <w:rPr>
          <w:lang w:val="fr-FR"/>
        </w:rPr>
        <w:t>étranger, en dépit de la situation compliquée dans laquelle l</w:t>
      </w:r>
      <w:r w:rsidR="00A5796C" w:rsidRPr="008D5333">
        <w:rPr>
          <w:lang w:val="fr-FR"/>
        </w:rPr>
        <w:t>’</w:t>
      </w:r>
      <w:r w:rsidRPr="008D5333">
        <w:rPr>
          <w:lang w:val="fr-FR"/>
        </w:rPr>
        <w:t>a placé l</w:t>
      </w:r>
      <w:r w:rsidR="00A5796C" w:rsidRPr="008D5333">
        <w:rPr>
          <w:lang w:val="fr-FR"/>
        </w:rPr>
        <w:t>’</w:t>
      </w:r>
      <w:r w:rsidRPr="008D5333">
        <w:rPr>
          <w:lang w:val="fr-FR"/>
        </w:rPr>
        <w:t>important flux d</w:t>
      </w:r>
      <w:r w:rsidR="00A5796C" w:rsidRPr="008D5333">
        <w:rPr>
          <w:lang w:val="fr-FR"/>
        </w:rPr>
        <w:t>’</w:t>
      </w:r>
      <w:r w:rsidRPr="008D5333">
        <w:rPr>
          <w:lang w:val="fr-FR"/>
        </w:rPr>
        <w:t>émigration qu</w:t>
      </w:r>
      <w:r w:rsidR="00A5796C" w:rsidRPr="008D5333">
        <w:rPr>
          <w:lang w:val="fr-FR"/>
        </w:rPr>
        <w:t>’</w:t>
      </w:r>
      <w:r w:rsidRPr="008D5333">
        <w:rPr>
          <w:lang w:val="fr-FR"/>
        </w:rPr>
        <w:t>il a connu au cours de la dernière décennie</w:t>
      </w:r>
      <w:r w:rsidR="00364335" w:rsidRPr="008D5333">
        <w:rPr>
          <w:lang w:val="fr-FR"/>
        </w:rPr>
        <w:t>.</w:t>
      </w:r>
      <w:r w:rsidRPr="008D5333">
        <w:rPr>
          <w:lang w:val="fr-FR"/>
        </w:rPr>
        <w:t xml:space="preserve"> Le Comité constate avec préoccupation que l</w:t>
      </w:r>
      <w:r w:rsidR="00A5796C" w:rsidRPr="008D5333">
        <w:rPr>
          <w:lang w:val="fr-FR"/>
        </w:rPr>
        <w:t>’</w:t>
      </w:r>
      <w:r w:rsidRPr="008D5333">
        <w:rPr>
          <w:lang w:val="fr-FR"/>
        </w:rPr>
        <w:t>État partie continue de se heurter</w:t>
      </w:r>
      <w:r w:rsidR="00093653" w:rsidRPr="008D5333">
        <w:rPr>
          <w:lang w:val="fr-FR"/>
        </w:rPr>
        <w:t xml:space="preserve"> </w:t>
      </w:r>
      <w:r w:rsidRPr="008D5333">
        <w:rPr>
          <w:lang w:val="fr-FR"/>
        </w:rPr>
        <w:t>à des difficultés en ce qui concerne la protection des droits des travailleurs migrants et des membres de leur famille à la fois en tant que pays d</w:t>
      </w:r>
      <w:r w:rsidR="00A5796C" w:rsidRPr="008D5333">
        <w:rPr>
          <w:lang w:val="fr-FR"/>
        </w:rPr>
        <w:t>’</w:t>
      </w:r>
      <w:r w:rsidRPr="008D5333">
        <w:rPr>
          <w:lang w:val="fr-FR"/>
        </w:rPr>
        <w:t>origine et en tant que pays de transit et de destination</w:t>
      </w:r>
      <w:r w:rsidR="00364335" w:rsidRPr="008D5333">
        <w:rPr>
          <w:lang w:val="fr-FR"/>
        </w:rPr>
        <w:t>.</w:t>
      </w:r>
    </w:p>
    <w:bookmarkEnd w:id="0"/>
    <w:p w14:paraId="34EDDC84" w14:textId="1D255D87" w:rsidR="003B0492" w:rsidRPr="008D5333" w:rsidRDefault="003B0492" w:rsidP="003B0492">
      <w:pPr>
        <w:pStyle w:val="H1G"/>
        <w:rPr>
          <w:lang w:val="fr-FR"/>
        </w:rPr>
      </w:pPr>
      <w:r w:rsidRPr="008D5333">
        <w:rPr>
          <w:lang w:val="fr-FR"/>
        </w:rPr>
        <w:tab/>
        <w:t>B</w:t>
      </w:r>
      <w:r w:rsidR="00364335" w:rsidRPr="008D5333">
        <w:rPr>
          <w:lang w:val="fr-FR"/>
        </w:rPr>
        <w:t>.</w:t>
      </w:r>
      <w:r w:rsidRPr="008D5333">
        <w:rPr>
          <w:lang w:val="fr-FR"/>
        </w:rPr>
        <w:tab/>
        <w:t>Aspects positifs</w:t>
      </w:r>
    </w:p>
    <w:p w14:paraId="3752E7B0" w14:textId="1CF30493" w:rsidR="00A5796C" w:rsidRPr="008D5333" w:rsidRDefault="003B0492" w:rsidP="003B0492">
      <w:pPr>
        <w:pStyle w:val="SingleTxtG"/>
        <w:rPr>
          <w:lang w:val="fr-FR"/>
        </w:rPr>
      </w:pPr>
      <w:r w:rsidRPr="008D5333">
        <w:rPr>
          <w:lang w:val="fr-FR"/>
        </w:rPr>
        <w:t>5</w:t>
      </w:r>
      <w:r w:rsidR="00364335" w:rsidRPr="008D5333">
        <w:rPr>
          <w:lang w:val="fr-FR"/>
        </w:rPr>
        <w:t>.</w:t>
      </w:r>
      <w:r w:rsidRPr="008D5333">
        <w:rPr>
          <w:lang w:val="fr-FR"/>
        </w:rPr>
        <w:tab/>
        <w:t>Le Comité salue les efforts que l</w:t>
      </w:r>
      <w:r w:rsidR="00A5796C" w:rsidRPr="008D5333">
        <w:rPr>
          <w:lang w:val="fr-FR"/>
        </w:rPr>
        <w:t>’</w:t>
      </w:r>
      <w:r w:rsidRPr="008D5333">
        <w:rPr>
          <w:lang w:val="fr-FR"/>
        </w:rPr>
        <w:t>État partie a déployés et les mesures ciblées qu</w:t>
      </w:r>
      <w:r w:rsidR="00A5796C" w:rsidRPr="008D5333">
        <w:rPr>
          <w:lang w:val="fr-FR"/>
        </w:rPr>
        <w:t>’</w:t>
      </w:r>
      <w:r w:rsidRPr="008D5333">
        <w:rPr>
          <w:lang w:val="fr-FR"/>
        </w:rPr>
        <w:t>il a prises pour promouvoir et protéger les droits des travailleurs migrants et des membres de leur famille, en particulier l</w:t>
      </w:r>
      <w:r w:rsidR="00A5796C" w:rsidRPr="008D5333">
        <w:rPr>
          <w:lang w:val="fr-FR"/>
        </w:rPr>
        <w:t>’</w:t>
      </w:r>
      <w:r w:rsidRPr="008D5333">
        <w:rPr>
          <w:lang w:val="fr-FR"/>
        </w:rPr>
        <w:t>adoption de la loi « Crecer Juntos » (Grandir ensemble) relative à la protection intégrale de la petite enfance, de l</w:t>
      </w:r>
      <w:r w:rsidR="00A5796C" w:rsidRPr="008D5333">
        <w:rPr>
          <w:lang w:val="fr-FR"/>
        </w:rPr>
        <w:t>’</w:t>
      </w:r>
      <w:r w:rsidRPr="008D5333">
        <w:rPr>
          <w:lang w:val="fr-FR"/>
        </w:rPr>
        <w:t>enfance et de l</w:t>
      </w:r>
      <w:r w:rsidR="00A5796C" w:rsidRPr="008D5333">
        <w:rPr>
          <w:lang w:val="fr-FR"/>
        </w:rPr>
        <w:t>’</w:t>
      </w:r>
      <w:r w:rsidRPr="008D5333">
        <w:rPr>
          <w:lang w:val="fr-FR"/>
        </w:rPr>
        <w:t>adolescence (2023) et de la loi spéciale sur les migrations et les étrangers (2019)</w:t>
      </w:r>
      <w:r w:rsidR="00364335" w:rsidRPr="008D5333">
        <w:rPr>
          <w:lang w:val="fr-FR"/>
        </w:rPr>
        <w:t>.</w:t>
      </w:r>
      <w:r w:rsidRPr="008D5333">
        <w:rPr>
          <w:lang w:val="fr-FR"/>
        </w:rPr>
        <w:t xml:space="preserve"> Il prend note de</w:t>
      </w:r>
      <w:r w:rsidR="00A5796C" w:rsidRPr="008D5333">
        <w:rPr>
          <w:lang w:val="fr-FR"/>
        </w:rPr>
        <w:t> :</w:t>
      </w:r>
    </w:p>
    <w:p w14:paraId="1B3F0040" w14:textId="24C2BAB5" w:rsidR="003B0492" w:rsidRPr="008D5333" w:rsidRDefault="003B0492" w:rsidP="00FB35BF">
      <w:pPr>
        <w:pStyle w:val="SingleTxtG"/>
        <w:ind w:firstLine="567"/>
        <w:rPr>
          <w:highlight w:val="yellow"/>
          <w:lang w:val="fr-FR"/>
        </w:rPr>
      </w:pPr>
      <w:r w:rsidRPr="008D5333">
        <w:rPr>
          <w:lang w:val="fr-FR"/>
        </w:rPr>
        <w:t>a)</w:t>
      </w:r>
      <w:r w:rsidRPr="008D5333">
        <w:rPr>
          <w:lang w:val="fr-FR"/>
        </w:rPr>
        <w:tab/>
        <w:t>L</w:t>
      </w:r>
      <w:r w:rsidR="00A5796C" w:rsidRPr="008D5333">
        <w:rPr>
          <w:lang w:val="fr-FR"/>
        </w:rPr>
        <w:t>’</w:t>
      </w:r>
      <w:r w:rsidRPr="008D5333">
        <w:rPr>
          <w:lang w:val="fr-FR"/>
        </w:rPr>
        <w:t>élaboration du programme visant à établir des partenariats en matière de migration,</w:t>
      </w:r>
      <w:r w:rsidR="00093653" w:rsidRPr="008D5333">
        <w:rPr>
          <w:lang w:val="fr-FR"/>
        </w:rPr>
        <w:t xml:space="preserve"> </w:t>
      </w:r>
      <w:r w:rsidRPr="008D5333">
        <w:rPr>
          <w:lang w:val="fr-FR"/>
        </w:rPr>
        <w:t>aux fins de l</w:t>
      </w:r>
      <w:r w:rsidR="00A5796C" w:rsidRPr="008D5333">
        <w:rPr>
          <w:lang w:val="fr-FR"/>
        </w:rPr>
        <w:t>’</w:t>
      </w:r>
      <w:r w:rsidRPr="008D5333">
        <w:rPr>
          <w:lang w:val="fr-FR"/>
        </w:rPr>
        <w:t>application du Pacte mondial pour des migrations sûres, ordonnées et régulières, en 2022</w:t>
      </w:r>
      <w:r w:rsidR="00A5796C" w:rsidRPr="008D5333">
        <w:rPr>
          <w:lang w:val="fr-FR"/>
        </w:rPr>
        <w:t> ;</w:t>
      </w:r>
    </w:p>
    <w:p w14:paraId="5AF95092" w14:textId="502E4A07" w:rsidR="003B0492" w:rsidRPr="008D5333" w:rsidRDefault="003B0492" w:rsidP="00FB35BF">
      <w:pPr>
        <w:pStyle w:val="SingleTxtG"/>
        <w:ind w:firstLine="567"/>
        <w:rPr>
          <w:lang w:val="fr-FR"/>
        </w:rPr>
      </w:pPr>
      <w:r w:rsidRPr="008D5333">
        <w:rPr>
          <w:lang w:val="fr-FR"/>
        </w:rPr>
        <w:t>b)</w:t>
      </w:r>
      <w:r w:rsidRPr="008D5333">
        <w:rPr>
          <w:lang w:val="fr-FR"/>
        </w:rPr>
        <w:tab/>
        <w:t>L</w:t>
      </w:r>
      <w:r w:rsidR="00A5796C" w:rsidRPr="008D5333">
        <w:rPr>
          <w:lang w:val="fr-FR"/>
        </w:rPr>
        <w:t>’</w:t>
      </w:r>
      <w:r w:rsidRPr="008D5333">
        <w:rPr>
          <w:lang w:val="fr-FR"/>
        </w:rPr>
        <w:t>adoption de la loi spéciale pour la prise en charge et la protection intégrale des personnes déplacées de force à l</w:t>
      </w:r>
      <w:r w:rsidR="00A5796C" w:rsidRPr="008D5333">
        <w:rPr>
          <w:lang w:val="fr-FR"/>
        </w:rPr>
        <w:t>’</w:t>
      </w:r>
      <w:r w:rsidRPr="008D5333">
        <w:rPr>
          <w:lang w:val="fr-FR"/>
        </w:rPr>
        <w:t>intérieur du pays, en 2020</w:t>
      </w:r>
      <w:r w:rsidR="00A5796C" w:rsidRPr="008D5333">
        <w:rPr>
          <w:lang w:val="fr-FR"/>
        </w:rPr>
        <w:t> ;</w:t>
      </w:r>
    </w:p>
    <w:p w14:paraId="3E33E4AC" w14:textId="38524DE0" w:rsidR="00A5796C" w:rsidRPr="008D5333" w:rsidRDefault="003B0492" w:rsidP="00FB35BF">
      <w:pPr>
        <w:pStyle w:val="SingleTxtG"/>
        <w:ind w:firstLine="567"/>
        <w:rPr>
          <w:lang w:val="fr-FR"/>
        </w:rPr>
      </w:pPr>
      <w:r w:rsidRPr="008D5333">
        <w:rPr>
          <w:lang w:val="fr-FR"/>
        </w:rPr>
        <w:t>c)</w:t>
      </w:r>
      <w:r w:rsidRPr="008D5333">
        <w:rPr>
          <w:lang w:val="fr-FR"/>
        </w:rPr>
        <w:tab/>
        <w:t>L</w:t>
      </w:r>
      <w:r w:rsidR="00A5796C" w:rsidRPr="008D5333">
        <w:rPr>
          <w:lang w:val="fr-FR"/>
        </w:rPr>
        <w:t>’</w:t>
      </w:r>
      <w:r w:rsidRPr="008D5333">
        <w:rPr>
          <w:lang w:val="fr-FR"/>
        </w:rPr>
        <w:t>adhésion de l</w:t>
      </w:r>
      <w:r w:rsidR="00A5796C" w:rsidRPr="008D5333">
        <w:rPr>
          <w:lang w:val="fr-FR"/>
        </w:rPr>
        <w:t>’</w:t>
      </w:r>
      <w:r w:rsidRPr="008D5333">
        <w:rPr>
          <w:lang w:val="fr-FR"/>
        </w:rPr>
        <w:t>État partie au Cadre régional global de protection et de recherche de solutions pour l</w:t>
      </w:r>
      <w:r w:rsidR="00A5796C" w:rsidRPr="008D5333">
        <w:rPr>
          <w:lang w:val="fr-FR"/>
        </w:rPr>
        <w:t>’</w:t>
      </w:r>
      <w:r w:rsidRPr="008D5333">
        <w:rPr>
          <w:lang w:val="fr-FR"/>
        </w:rPr>
        <w:t>application du Cadre d</w:t>
      </w:r>
      <w:r w:rsidR="00A5796C" w:rsidRPr="008D5333">
        <w:rPr>
          <w:lang w:val="fr-FR"/>
        </w:rPr>
        <w:t>’</w:t>
      </w:r>
      <w:r w:rsidRPr="008D5333">
        <w:rPr>
          <w:lang w:val="fr-FR"/>
        </w:rPr>
        <w:t>action global pour les réfugiés et de l</w:t>
      </w:r>
      <w:r w:rsidR="00A5796C" w:rsidRPr="008D5333">
        <w:rPr>
          <w:lang w:val="fr-FR"/>
        </w:rPr>
        <w:t>’</w:t>
      </w:r>
      <w:r w:rsidRPr="008D5333">
        <w:rPr>
          <w:lang w:val="fr-FR"/>
        </w:rPr>
        <w:t>adoption d</w:t>
      </w:r>
      <w:r w:rsidR="00A5796C" w:rsidRPr="008D5333">
        <w:rPr>
          <w:lang w:val="fr-FR"/>
        </w:rPr>
        <w:t>’</w:t>
      </w:r>
      <w:r w:rsidRPr="008D5333">
        <w:rPr>
          <w:lang w:val="fr-FR"/>
        </w:rPr>
        <w:t xml:space="preserve">un </w:t>
      </w:r>
      <w:r w:rsidR="00500539" w:rsidRPr="008D5333">
        <w:rPr>
          <w:lang w:val="fr-FR"/>
        </w:rPr>
        <w:t>p</w:t>
      </w:r>
      <w:r w:rsidRPr="008D5333">
        <w:rPr>
          <w:lang w:val="fr-FR"/>
        </w:rPr>
        <w:t>lan d</w:t>
      </w:r>
      <w:r w:rsidR="00A5796C" w:rsidRPr="008D5333">
        <w:rPr>
          <w:lang w:val="fr-FR"/>
        </w:rPr>
        <w:t>’</w:t>
      </w:r>
      <w:r w:rsidRPr="008D5333">
        <w:rPr>
          <w:lang w:val="fr-FR"/>
        </w:rPr>
        <w:t>action national, en 2019</w:t>
      </w:r>
      <w:r w:rsidR="00A5796C" w:rsidRPr="008D5333">
        <w:rPr>
          <w:lang w:val="fr-FR"/>
        </w:rPr>
        <w:t> ;</w:t>
      </w:r>
    </w:p>
    <w:p w14:paraId="65CC613E" w14:textId="6E8066B5" w:rsidR="00A5796C" w:rsidRPr="008D5333" w:rsidRDefault="003B0492" w:rsidP="00FB35BF">
      <w:pPr>
        <w:pStyle w:val="SingleTxtG"/>
        <w:ind w:firstLine="567"/>
        <w:rPr>
          <w:lang w:val="fr-FR"/>
        </w:rPr>
      </w:pPr>
      <w:r w:rsidRPr="008D5333">
        <w:rPr>
          <w:lang w:val="fr-FR"/>
        </w:rPr>
        <w:t>d)</w:t>
      </w:r>
      <w:r w:rsidRPr="008D5333">
        <w:rPr>
          <w:lang w:val="fr-FR"/>
        </w:rPr>
        <w:tab/>
        <w:t>La création du Centre de prise en charge intégrale des migrants étrangers, de l</w:t>
      </w:r>
      <w:r w:rsidR="00A5796C" w:rsidRPr="008D5333">
        <w:rPr>
          <w:lang w:val="fr-FR"/>
        </w:rPr>
        <w:t>’</w:t>
      </w:r>
      <w:r w:rsidRPr="008D5333">
        <w:rPr>
          <w:lang w:val="fr-FR"/>
        </w:rPr>
        <w:t xml:space="preserve">élaboration de la </w:t>
      </w:r>
      <w:r w:rsidR="004E7EF0" w:rsidRPr="008D5333">
        <w:rPr>
          <w:lang w:val="fr-FR"/>
        </w:rPr>
        <w:t>p</w:t>
      </w:r>
      <w:r w:rsidRPr="008D5333">
        <w:rPr>
          <w:lang w:val="fr-FR"/>
        </w:rPr>
        <w:t>olitique nationale pour la protection et le bien-être des migrants salvadoriens et de leur famille, et de l</w:t>
      </w:r>
      <w:r w:rsidR="00A5796C" w:rsidRPr="008D5333">
        <w:rPr>
          <w:lang w:val="fr-FR"/>
        </w:rPr>
        <w:t>’</w:t>
      </w:r>
      <w:r w:rsidRPr="008D5333">
        <w:rPr>
          <w:lang w:val="fr-FR"/>
        </w:rPr>
        <w:t>adoption du Protocole de protection et de prise en charge des enfants et des adolescents migrants salvadoriens, en 2017</w:t>
      </w:r>
      <w:r w:rsidR="00A5796C" w:rsidRPr="008D5333">
        <w:rPr>
          <w:lang w:val="fr-FR"/>
        </w:rPr>
        <w:t> ;</w:t>
      </w:r>
    </w:p>
    <w:p w14:paraId="2FFB710D" w14:textId="408BCF81" w:rsidR="003B0492" w:rsidRPr="008D5333" w:rsidRDefault="003B0492" w:rsidP="00FB35BF">
      <w:pPr>
        <w:pStyle w:val="SingleTxtG"/>
        <w:ind w:firstLine="567"/>
        <w:rPr>
          <w:lang w:val="fr-FR"/>
        </w:rPr>
      </w:pPr>
      <w:r w:rsidRPr="008D5333">
        <w:rPr>
          <w:lang w:val="fr-FR"/>
        </w:rPr>
        <w:t>e)</w:t>
      </w:r>
      <w:r w:rsidRPr="008D5333">
        <w:rPr>
          <w:lang w:val="fr-FR"/>
        </w:rPr>
        <w:tab/>
        <w:t>L</w:t>
      </w:r>
      <w:r w:rsidR="00A5796C" w:rsidRPr="008D5333">
        <w:rPr>
          <w:lang w:val="fr-FR"/>
        </w:rPr>
        <w:t>’</w:t>
      </w:r>
      <w:r w:rsidRPr="008D5333">
        <w:rPr>
          <w:lang w:val="fr-FR"/>
        </w:rPr>
        <w:t>adoption de la loi spéciale contre la traite des personnes, en 2014</w:t>
      </w:r>
      <w:r w:rsidR="00364335" w:rsidRPr="008D5333">
        <w:rPr>
          <w:lang w:val="fr-FR"/>
        </w:rPr>
        <w:t>.</w:t>
      </w:r>
    </w:p>
    <w:p w14:paraId="619E705A" w14:textId="11FA76F0" w:rsidR="00A5796C" w:rsidRPr="008D5333" w:rsidRDefault="003B0492" w:rsidP="003B0492">
      <w:pPr>
        <w:pStyle w:val="SingleTxtG"/>
        <w:rPr>
          <w:lang w:val="fr-FR"/>
        </w:rPr>
      </w:pPr>
      <w:r w:rsidRPr="008D5333">
        <w:rPr>
          <w:lang w:val="fr-FR"/>
        </w:rPr>
        <w:t>6</w:t>
      </w:r>
      <w:r w:rsidR="00364335" w:rsidRPr="008D5333">
        <w:rPr>
          <w:lang w:val="fr-FR"/>
        </w:rPr>
        <w:t>.</w:t>
      </w:r>
      <w:r w:rsidRPr="008D5333">
        <w:rPr>
          <w:lang w:val="fr-FR"/>
        </w:rPr>
        <w:tab/>
        <w:t>Le Comité note avec satisfaction que l</w:t>
      </w:r>
      <w:r w:rsidR="00A5796C" w:rsidRPr="008D5333">
        <w:rPr>
          <w:lang w:val="fr-FR"/>
        </w:rPr>
        <w:t>’</w:t>
      </w:r>
      <w:r w:rsidRPr="008D5333">
        <w:rPr>
          <w:lang w:val="fr-FR"/>
        </w:rPr>
        <w:t>État partie a ratifié les instruments internationaux relatifs aux droits de l</w:t>
      </w:r>
      <w:r w:rsidR="00A5796C" w:rsidRPr="008D5333">
        <w:rPr>
          <w:lang w:val="fr-FR"/>
        </w:rPr>
        <w:t>’</w:t>
      </w:r>
      <w:r w:rsidRPr="008D5333">
        <w:rPr>
          <w:lang w:val="fr-FR"/>
        </w:rPr>
        <w:t>homme et les autres instruments ci-après</w:t>
      </w:r>
      <w:r w:rsidR="00A5796C" w:rsidRPr="008D5333">
        <w:rPr>
          <w:lang w:val="fr-FR"/>
        </w:rPr>
        <w:t> :</w:t>
      </w:r>
    </w:p>
    <w:p w14:paraId="3C9B1DE7" w14:textId="6E5B5A8E" w:rsidR="003B0492" w:rsidRPr="008D5333" w:rsidRDefault="003B0492" w:rsidP="00235A6C">
      <w:pPr>
        <w:pStyle w:val="SingleTxtG"/>
        <w:ind w:firstLine="567"/>
        <w:rPr>
          <w:lang w:val="fr-FR"/>
        </w:rPr>
      </w:pPr>
      <w:r w:rsidRPr="008D5333">
        <w:rPr>
          <w:lang w:val="fr-FR"/>
        </w:rPr>
        <w:t>a)</w:t>
      </w:r>
      <w:r w:rsidRPr="008D5333">
        <w:rPr>
          <w:lang w:val="fr-FR"/>
        </w:rPr>
        <w:tab/>
        <w:t>Les conventions de l</w:t>
      </w:r>
      <w:r w:rsidR="00A5796C" w:rsidRPr="008D5333">
        <w:rPr>
          <w:lang w:val="fr-FR"/>
        </w:rPr>
        <w:t>’</w:t>
      </w:r>
      <w:r w:rsidRPr="008D5333">
        <w:rPr>
          <w:lang w:val="fr-FR"/>
        </w:rPr>
        <w:t>Organisation internationale du Travail (OIT) suivantes, en 2022</w:t>
      </w:r>
      <w:r w:rsidR="00A5796C" w:rsidRPr="008D5333">
        <w:rPr>
          <w:lang w:val="fr-FR"/>
        </w:rPr>
        <w:t> :</w:t>
      </w:r>
      <w:r w:rsidRPr="008D5333">
        <w:rPr>
          <w:lang w:val="fr-FR"/>
        </w:rPr>
        <w:t xml:space="preserve"> la Convention de 1952 concernant la sécurité sociale (norme minimum) (</w:t>
      </w:r>
      <w:r w:rsidR="00A5796C" w:rsidRPr="008D5333">
        <w:rPr>
          <w:lang w:val="fr-FR"/>
        </w:rPr>
        <w:t>n</w:t>
      </w:r>
      <w:r w:rsidR="00A5796C" w:rsidRPr="008D5333">
        <w:rPr>
          <w:vertAlign w:val="superscript"/>
          <w:lang w:val="fr-FR"/>
        </w:rPr>
        <w:t>o</w:t>
      </w:r>
      <w:r w:rsidRPr="008D5333">
        <w:rPr>
          <w:lang w:val="fr-FR"/>
        </w:rPr>
        <w:t> 102)</w:t>
      </w:r>
      <w:r w:rsidR="00A5796C" w:rsidRPr="008D5333">
        <w:rPr>
          <w:lang w:val="fr-FR"/>
        </w:rPr>
        <w:t> ;</w:t>
      </w:r>
      <w:r w:rsidRPr="008D5333">
        <w:rPr>
          <w:lang w:val="fr-FR"/>
        </w:rPr>
        <w:t xml:space="preserve"> la Convention de 1977 sur le milieu de travail (pollution de l</w:t>
      </w:r>
      <w:r w:rsidR="00A5796C" w:rsidRPr="008D5333">
        <w:rPr>
          <w:lang w:val="fr-FR"/>
        </w:rPr>
        <w:t>’</w:t>
      </w:r>
      <w:r w:rsidRPr="008D5333">
        <w:rPr>
          <w:lang w:val="fr-FR"/>
        </w:rPr>
        <w:t>air, bruit et vibrations) (</w:t>
      </w:r>
      <w:r w:rsidR="00A5796C" w:rsidRPr="008D5333">
        <w:rPr>
          <w:lang w:val="fr-FR"/>
        </w:rPr>
        <w:t>n</w:t>
      </w:r>
      <w:r w:rsidR="00A5796C" w:rsidRPr="008D5333">
        <w:rPr>
          <w:vertAlign w:val="superscript"/>
          <w:lang w:val="fr-FR"/>
        </w:rPr>
        <w:t>o</w:t>
      </w:r>
      <w:r w:rsidRPr="008D5333">
        <w:rPr>
          <w:lang w:val="fr-FR"/>
        </w:rPr>
        <w:t> 148)</w:t>
      </w:r>
      <w:r w:rsidR="00A5796C" w:rsidRPr="008D5333">
        <w:rPr>
          <w:lang w:val="fr-FR"/>
        </w:rPr>
        <w:t> ;</w:t>
      </w:r>
      <w:r w:rsidRPr="008D5333">
        <w:rPr>
          <w:lang w:val="fr-FR"/>
        </w:rPr>
        <w:t xml:space="preserve"> la Convention de 1981 sur la négociation collective (</w:t>
      </w:r>
      <w:r w:rsidR="00A5796C" w:rsidRPr="008D5333">
        <w:rPr>
          <w:lang w:val="fr-FR"/>
        </w:rPr>
        <w:t>n</w:t>
      </w:r>
      <w:r w:rsidR="00A5796C" w:rsidRPr="008D5333">
        <w:rPr>
          <w:vertAlign w:val="superscript"/>
          <w:lang w:val="fr-FR"/>
        </w:rPr>
        <w:t>o</w:t>
      </w:r>
      <w:r w:rsidRPr="008D5333">
        <w:rPr>
          <w:lang w:val="fr-FR"/>
        </w:rPr>
        <w:t> 154)</w:t>
      </w:r>
      <w:r w:rsidR="00A5796C" w:rsidRPr="008D5333">
        <w:rPr>
          <w:lang w:val="fr-FR"/>
        </w:rPr>
        <w:t> ;</w:t>
      </w:r>
      <w:r w:rsidRPr="008D5333">
        <w:rPr>
          <w:lang w:val="fr-FR"/>
        </w:rPr>
        <w:t xml:space="preserve"> la Convention de 2000 sur la protection de la maternité (</w:t>
      </w:r>
      <w:r w:rsidR="00A5796C" w:rsidRPr="008D5333">
        <w:rPr>
          <w:lang w:val="fr-FR"/>
        </w:rPr>
        <w:t>n</w:t>
      </w:r>
      <w:r w:rsidR="00A5796C" w:rsidRPr="008D5333">
        <w:rPr>
          <w:vertAlign w:val="superscript"/>
          <w:lang w:val="fr-FR"/>
        </w:rPr>
        <w:t>o</w:t>
      </w:r>
      <w:r w:rsidRPr="008D5333">
        <w:rPr>
          <w:lang w:val="fr-FR"/>
        </w:rPr>
        <w:t> 183)</w:t>
      </w:r>
      <w:r w:rsidR="00A5796C" w:rsidRPr="008D5333">
        <w:rPr>
          <w:lang w:val="fr-FR"/>
        </w:rPr>
        <w:t> ;</w:t>
      </w:r>
      <w:r w:rsidRPr="008D5333">
        <w:rPr>
          <w:lang w:val="fr-FR"/>
        </w:rPr>
        <w:t xml:space="preserve"> et la Convention de 2019 sur la violence et le harcèlement (</w:t>
      </w:r>
      <w:r w:rsidR="00A5796C" w:rsidRPr="008D5333">
        <w:rPr>
          <w:lang w:val="fr-FR"/>
        </w:rPr>
        <w:t>n</w:t>
      </w:r>
      <w:r w:rsidR="00A5796C" w:rsidRPr="008D5333">
        <w:rPr>
          <w:vertAlign w:val="superscript"/>
          <w:lang w:val="fr-FR"/>
        </w:rPr>
        <w:t>o</w:t>
      </w:r>
      <w:r w:rsidRPr="008D5333">
        <w:rPr>
          <w:lang w:val="fr-FR"/>
        </w:rPr>
        <w:t> 190)</w:t>
      </w:r>
      <w:r w:rsidR="00A5796C" w:rsidRPr="008D5333">
        <w:rPr>
          <w:lang w:val="fr-FR"/>
        </w:rPr>
        <w:t> ;</w:t>
      </w:r>
    </w:p>
    <w:p w14:paraId="661787F6" w14:textId="1451EE48" w:rsidR="00A5796C" w:rsidRPr="008D5333" w:rsidRDefault="003B0492" w:rsidP="00235A6C">
      <w:pPr>
        <w:pStyle w:val="SingleTxtG"/>
        <w:ind w:firstLine="567"/>
        <w:rPr>
          <w:lang w:val="fr-FR"/>
        </w:rPr>
      </w:pPr>
      <w:r w:rsidRPr="008D5333">
        <w:rPr>
          <w:lang w:val="fr-FR"/>
        </w:rPr>
        <w:t>b)</w:t>
      </w:r>
      <w:r w:rsidRPr="008D5333">
        <w:rPr>
          <w:lang w:val="fr-FR"/>
        </w:rPr>
        <w:tab/>
        <w:t>Le Protocole facultatif à la Convention relative aux droits de l</w:t>
      </w:r>
      <w:r w:rsidR="00A5796C" w:rsidRPr="008D5333">
        <w:rPr>
          <w:lang w:val="fr-FR"/>
        </w:rPr>
        <w:t>’</w:t>
      </w:r>
      <w:r w:rsidRPr="008D5333">
        <w:rPr>
          <w:lang w:val="fr-FR"/>
        </w:rPr>
        <w:t>enfant établissant une procédure de présentation de communications, en 2015</w:t>
      </w:r>
      <w:r w:rsidR="00A5796C" w:rsidRPr="008D5333">
        <w:rPr>
          <w:lang w:val="fr-FR"/>
        </w:rPr>
        <w:t> ;</w:t>
      </w:r>
    </w:p>
    <w:p w14:paraId="443964AA" w14:textId="73989043" w:rsidR="003B0492" w:rsidRPr="008D5333" w:rsidRDefault="003B0492" w:rsidP="00235A6C">
      <w:pPr>
        <w:pStyle w:val="SingleTxtG"/>
        <w:ind w:firstLine="567"/>
        <w:rPr>
          <w:lang w:val="fr-FR"/>
        </w:rPr>
      </w:pPr>
      <w:r w:rsidRPr="008D5333">
        <w:rPr>
          <w:lang w:val="fr-FR"/>
        </w:rPr>
        <w:t>c)</w:t>
      </w:r>
      <w:r w:rsidRPr="008D5333">
        <w:rPr>
          <w:lang w:val="fr-FR"/>
        </w:rPr>
        <w:tab/>
        <w:t>Le Statut de Rome de la Cour pénale internationale, en 2016</w:t>
      </w:r>
      <w:r w:rsidR="00A5796C" w:rsidRPr="008D5333">
        <w:rPr>
          <w:lang w:val="fr-FR"/>
        </w:rPr>
        <w:t> ;</w:t>
      </w:r>
    </w:p>
    <w:p w14:paraId="68D7B7A1" w14:textId="47CBBCCC" w:rsidR="003B0492" w:rsidRPr="008D5333" w:rsidRDefault="003B0492" w:rsidP="00235A6C">
      <w:pPr>
        <w:pStyle w:val="SingleTxtG"/>
        <w:ind w:firstLine="567"/>
        <w:rPr>
          <w:lang w:val="fr-FR"/>
        </w:rPr>
      </w:pPr>
      <w:r w:rsidRPr="008D5333">
        <w:rPr>
          <w:lang w:val="fr-FR"/>
        </w:rPr>
        <w:t>d)</w:t>
      </w:r>
      <w:r w:rsidRPr="008D5333">
        <w:rPr>
          <w:lang w:val="fr-FR"/>
        </w:rPr>
        <w:tab/>
        <w:t>Le deuxième Protocole facultatif se rapportant au Pacte international relatif aux droits civils et politiques, visant à abolir la peine de mort, en 2014</w:t>
      </w:r>
      <w:r w:rsidR="00364335" w:rsidRPr="008D5333">
        <w:rPr>
          <w:lang w:val="fr-FR"/>
        </w:rPr>
        <w:t>.</w:t>
      </w:r>
    </w:p>
    <w:p w14:paraId="36AC8E94" w14:textId="5DF86669" w:rsidR="003B0492" w:rsidRPr="008D5333" w:rsidRDefault="003B0492" w:rsidP="003B0492">
      <w:pPr>
        <w:pStyle w:val="SingleTxtG"/>
        <w:rPr>
          <w:rFonts w:eastAsia="Times New Roman"/>
          <w:lang w:val="fr-FR"/>
        </w:rPr>
      </w:pPr>
      <w:r w:rsidRPr="008D5333">
        <w:rPr>
          <w:lang w:val="fr-FR"/>
        </w:rPr>
        <w:t>7</w:t>
      </w:r>
      <w:r w:rsidR="00364335" w:rsidRPr="008D5333">
        <w:rPr>
          <w:lang w:val="fr-FR"/>
        </w:rPr>
        <w:t>.</w:t>
      </w:r>
      <w:r w:rsidRPr="008D5333">
        <w:rPr>
          <w:lang w:val="fr-FR"/>
        </w:rPr>
        <w:tab/>
        <w:t>Le Comité félicite l</w:t>
      </w:r>
      <w:r w:rsidR="00A5796C" w:rsidRPr="008D5333">
        <w:rPr>
          <w:lang w:val="fr-FR"/>
        </w:rPr>
        <w:t>’</w:t>
      </w:r>
      <w:r w:rsidRPr="008D5333">
        <w:rPr>
          <w:lang w:val="fr-FR"/>
        </w:rPr>
        <w:t>État partie d</w:t>
      </w:r>
      <w:r w:rsidR="00A5796C" w:rsidRPr="008D5333">
        <w:rPr>
          <w:lang w:val="fr-FR"/>
        </w:rPr>
        <w:t>’</w:t>
      </w:r>
      <w:r w:rsidRPr="008D5333">
        <w:rPr>
          <w:lang w:val="fr-FR"/>
        </w:rPr>
        <w:t>avoir voté en faveur du Pacte mondial pour des migrations sûres, ordonnées et régulières, adopté par l</w:t>
      </w:r>
      <w:r w:rsidR="00A5796C" w:rsidRPr="008D5333">
        <w:rPr>
          <w:lang w:val="fr-FR"/>
        </w:rPr>
        <w:t>’</w:t>
      </w:r>
      <w:r w:rsidRPr="008D5333">
        <w:rPr>
          <w:lang w:val="fr-FR"/>
        </w:rPr>
        <w:t xml:space="preserve">Assemblée générale dans sa résolution </w:t>
      </w:r>
      <w:hyperlink r:id="rId8" w:history="1">
        <w:r w:rsidR="00463A11" w:rsidRPr="008D5333">
          <w:rPr>
            <w:rStyle w:val="Hyperlink"/>
            <w:lang w:val="fr-FR"/>
          </w:rPr>
          <w:t>73/195</w:t>
        </w:r>
      </w:hyperlink>
      <w:r w:rsidRPr="008D5333">
        <w:rPr>
          <w:lang w:val="fr-FR"/>
        </w:rPr>
        <w:t>, et lui recommande de continuer à s</w:t>
      </w:r>
      <w:r w:rsidR="00A5796C" w:rsidRPr="008D5333">
        <w:rPr>
          <w:lang w:val="fr-FR"/>
        </w:rPr>
        <w:t>’</w:t>
      </w:r>
      <w:r w:rsidRPr="008D5333">
        <w:rPr>
          <w:lang w:val="fr-FR"/>
        </w:rPr>
        <w:t>efforcer d</w:t>
      </w:r>
      <w:r w:rsidR="00A5796C" w:rsidRPr="008D5333">
        <w:rPr>
          <w:lang w:val="fr-FR"/>
        </w:rPr>
        <w:t>’</w:t>
      </w:r>
      <w:r w:rsidRPr="008D5333">
        <w:rPr>
          <w:lang w:val="fr-FR"/>
        </w:rPr>
        <w:t>appliquer le Pacte conformément aux obligations internationales découlant de la Convention, ces instruments internationaux visant l</w:t>
      </w:r>
      <w:r w:rsidR="00A5796C" w:rsidRPr="008D5333">
        <w:rPr>
          <w:lang w:val="fr-FR"/>
        </w:rPr>
        <w:t>’</w:t>
      </w:r>
      <w:r w:rsidRPr="008D5333">
        <w:rPr>
          <w:lang w:val="fr-FR"/>
        </w:rPr>
        <w:t>un et l</w:t>
      </w:r>
      <w:r w:rsidR="00A5796C" w:rsidRPr="008D5333">
        <w:rPr>
          <w:lang w:val="fr-FR"/>
        </w:rPr>
        <w:t>’</w:t>
      </w:r>
      <w:r w:rsidRPr="008D5333">
        <w:rPr>
          <w:lang w:val="fr-FR"/>
        </w:rPr>
        <w:t>autre à protéger les droits des travailleurs migrants et des membres de leur famille</w:t>
      </w:r>
      <w:r w:rsidR="00364335" w:rsidRPr="008D5333">
        <w:rPr>
          <w:lang w:val="fr-FR"/>
        </w:rPr>
        <w:t>.</w:t>
      </w:r>
    </w:p>
    <w:p w14:paraId="14E69D9C" w14:textId="4ECE0442" w:rsidR="003B0492" w:rsidRPr="008D5333" w:rsidRDefault="003B0492" w:rsidP="003B0492">
      <w:pPr>
        <w:pStyle w:val="SingleTxtG"/>
        <w:rPr>
          <w:lang w:val="fr-FR"/>
        </w:rPr>
      </w:pPr>
      <w:r w:rsidRPr="008D5333">
        <w:rPr>
          <w:lang w:val="fr-FR"/>
        </w:rPr>
        <w:t>8</w:t>
      </w:r>
      <w:r w:rsidR="00364335" w:rsidRPr="008D5333">
        <w:rPr>
          <w:lang w:val="fr-FR"/>
        </w:rPr>
        <w:t>.</w:t>
      </w:r>
      <w:r w:rsidRPr="008D5333">
        <w:rPr>
          <w:lang w:val="fr-FR"/>
        </w:rPr>
        <w:tab/>
        <w:t>Le Comité prend note avec satisfaction de l</w:t>
      </w:r>
      <w:r w:rsidR="00A5796C" w:rsidRPr="008D5333">
        <w:rPr>
          <w:lang w:val="fr-FR"/>
        </w:rPr>
        <w:t>’</w:t>
      </w:r>
      <w:r w:rsidRPr="008D5333">
        <w:rPr>
          <w:lang w:val="fr-FR"/>
        </w:rPr>
        <w:t>invitation que l</w:t>
      </w:r>
      <w:r w:rsidR="00A5796C" w:rsidRPr="008D5333">
        <w:rPr>
          <w:lang w:val="fr-FR"/>
        </w:rPr>
        <w:t>’</w:t>
      </w:r>
      <w:r w:rsidRPr="008D5333">
        <w:rPr>
          <w:lang w:val="fr-FR"/>
        </w:rPr>
        <w:t>État partie a adressé en 2010 aux titulaires de mandat au titre des procédures spéciales du Conseil des droits de l</w:t>
      </w:r>
      <w:r w:rsidR="00A5796C" w:rsidRPr="008D5333">
        <w:rPr>
          <w:lang w:val="fr-FR"/>
        </w:rPr>
        <w:t>’</w:t>
      </w:r>
      <w:r w:rsidRPr="008D5333">
        <w:rPr>
          <w:lang w:val="fr-FR"/>
        </w:rPr>
        <w:t>homme</w:t>
      </w:r>
      <w:r w:rsidR="00364335" w:rsidRPr="008D5333">
        <w:rPr>
          <w:lang w:val="fr-FR"/>
        </w:rPr>
        <w:t>.</w:t>
      </w:r>
      <w:r w:rsidRPr="008D5333">
        <w:rPr>
          <w:lang w:val="fr-FR"/>
        </w:rPr>
        <w:t xml:space="preserve"> Il se félicite que, comme l</w:t>
      </w:r>
      <w:r w:rsidR="00A5796C" w:rsidRPr="008D5333">
        <w:rPr>
          <w:lang w:val="fr-FR"/>
        </w:rPr>
        <w:t>’</w:t>
      </w:r>
      <w:r w:rsidRPr="008D5333">
        <w:rPr>
          <w:lang w:val="fr-FR"/>
        </w:rPr>
        <w:t>a fait savoir la délégation, l</w:t>
      </w:r>
      <w:r w:rsidR="00A5796C" w:rsidRPr="008D5333">
        <w:rPr>
          <w:lang w:val="fr-FR"/>
        </w:rPr>
        <w:t>’</w:t>
      </w:r>
      <w:r w:rsidRPr="008D5333">
        <w:rPr>
          <w:lang w:val="fr-FR"/>
        </w:rPr>
        <w:t>État partie ait l</w:t>
      </w:r>
      <w:r w:rsidR="00A5796C" w:rsidRPr="008D5333">
        <w:rPr>
          <w:lang w:val="fr-FR"/>
        </w:rPr>
        <w:t>’</w:t>
      </w:r>
      <w:r w:rsidRPr="008D5333">
        <w:rPr>
          <w:lang w:val="fr-FR"/>
        </w:rPr>
        <w:t>intention de renforcer encore sa coopération avec les mécanismes des droits de l</w:t>
      </w:r>
      <w:r w:rsidR="00A5796C" w:rsidRPr="008D5333">
        <w:rPr>
          <w:lang w:val="fr-FR"/>
        </w:rPr>
        <w:t>’</w:t>
      </w:r>
      <w:r w:rsidRPr="008D5333">
        <w:rPr>
          <w:lang w:val="fr-FR"/>
        </w:rPr>
        <w:t>homme des Nations</w:t>
      </w:r>
      <w:r w:rsidR="00304608" w:rsidRPr="008D5333">
        <w:rPr>
          <w:lang w:val="fr-FR"/>
        </w:rPr>
        <w:t> </w:t>
      </w:r>
      <w:r w:rsidRPr="008D5333">
        <w:rPr>
          <w:lang w:val="fr-FR"/>
        </w:rPr>
        <w:t>Unies, notamment les procédures spéciales</w:t>
      </w:r>
      <w:r w:rsidR="00364335" w:rsidRPr="008D5333">
        <w:rPr>
          <w:lang w:val="fr-FR"/>
        </w:rPr>
        <w:t>.</w:t>
      </w:r>
    </w:p>
    <w:p w14:paraId="6E3914FA" w14:textId="1F9557FB" w:rsidR="003B0492" w:rsidRPr="008D5333" w:rsidRDefault="003B0492" w:rsidP="003B0492">
      <w:pPr>
        <w:pStyle w:val="SingleTxtG"/>
        <w:rPr>
          <w:lang w:val="fr-FR"/>
        </w:rPr>
      </w:pPr>
      <w:r w:rsidRPr="008D5333">
        <w:rPr>
          <w:lang w:val="fr-FR"/>
        </w:rPr>
        <w:lastRenderedPageBreak/>
        <w:t>9</w:t>
      </w:r>
      <w:r w:rsidR="00364335" w:rsidRPr="008D5333">
        <w:rPr>
          <w:lang w:val="fr-FR"/>
        </w:rPr>
        <w:t>.</w:t>
      </w:r>
      <w:r w:rsidRPr="008D5333">
        <w:rPr>
          <w:lang w:val="fr-FR"/>
        </w:rPr>
        <w:tab/>
        <w:t>Le Comité note avec satisfaction que plusieurs organes collégiaux, tels que des conseils, des groupes de travail et des comités, ont été mis en place et travaillent conjointement sur des programmes et des projets consacrés aux migrants</w:t>
      </w:r>
      <w:r w:rsidR="00364335" w:rsidRPr="008D5333">
        <w:rPr>
          <w:lang w:val="fr-FR"/>
        </w:rPr>
        <w:t>.</w:t>
      </w:r>
      <w:r w:rsidRPr="008D5333">
        <w:rPr>
          <w:lang w:val="fr-FR"/>
        </w:rPr>
        <w:t xml:space="preserve"> Il constate que l</w:t>
      </w:r>
      <w:r w:rsidR="00A5796C" w:rsidRPr="008D5333">
        <w:rPr>
          <w:lang w:val="fr-FR"/>
        </w:rPr>
        <w:t>’</w:t>
      </w:r>
      <w:r w:rsidRPr="008D5333">
        <w:rPr>
          <w:lang w:val="fr-FR"/>
        </w:rPr>
        <w:t>État partie s</w:t>
      </w:r>
      <w:r w:rsidR="00A5796C" w:rsidRPr="008D5333">
        <w:rPr>
          <w:lang w:val="fr-FR"/>
        </w:rPr>
        <w:t>’</w:t>
      </w:r>
      <w:r w:rsidRPr="008D5333">
        <w:rPr>
          <w:lang w:val="fr-FR"/>
        </w:rPr>
        <w:t>attache à coordonner les activités de toutes ces entités de manière à honorer les obligations qui lui incombent au titre de la Convention et participe activement aux débats régionaux sur la question des flux migratoires en Amérique du Sud</w:t>
      </w:r>
      <w:r w:rsidR="00364335" w:rsidRPr="008D5333">
        <w:rPr>
          <w:lang w:val="fr-FR"/>
        </w:rPr>
        <w:t>.</w:t>
      </w:r>
    </w:p>
    <w:p w14:paraId="1EE6BA93" w14:textId="6E671A6C" w:rsidR="003B0492" w:rsidRPr="008D5333" w:rsidRDefault="003B0492" w:rsidP="003B0492">
      <w:pPr>
        <w:pStyle w:val="H1G"/>
        <w:rPr>
          <w:lang w:val="fr-FR"/>
        </w:rPr>
      </w:pPr>
      <w:r w:rsidRPr="008D5333">
        <w:rPr>
          <w:lang w:val="fr-FR"/>
        </w:rPr>
        <w:tab/>
        <w:t>C</w:t>
      </w:r>
      <w:r w:rsidR="00364335" w:rsidRPr="008D5333">
        <w:rPr>
          <w:lang w:val="fr-FR"/>
        </w:rPr>
        <w:t>.</w:t>
      </w:r>
      <w:r w:rsidRPr="008D5333">
        <w:rPr>
          <w:lang w:val="fr-FR"/>
        </w:rPr>
        <w:tab/>
        <w:t>Principaux sujets de préoccupation et recommandations</w:t>
      </w:r>
    </w:p>
    <w:p w14:paraId="149067B5" w14:textId="5836CE60" w:rsidR="003B0492" w:rsidRPr="008D5333" w:rsidRDefault="003B0492" w:rsidP="003B0492">
      <w:pPr>
        <w:pStyle w:val="H23G"/>
        <w:rPr>
          <w:lang w:val="fr-FR"/>
        </w:rPr>
      </w:pPr>
      <w:r w:rsidRPr="008D5333">
        <w:rPr>
          <w:lang w:val="fr-FR"/>
        </w:rPr>
        <w:tab/>
        <w:t>1</w:t>
      </w:r>
      <w:r w:rsidR="00364335" w:rsidRPr="008D5333">
        <w:rPr>
          <w:lang w:val="fr-FR"/>
        </w:rPr>
        <w:t>.</w:t>
      </w:r>
      <w:r w:rsidRPr="008D5333">
        <w:rPr>
          <w:lang w:val="fr-FR"/>
        </w:rPr>
        <w:tab/>
        <w:t>Mesures d</w:t>
      </w:r>
      <w:r w:rsidR="00A5796C" w:rsidRPr="008D5333">
        <w:rPr>
          <w:lang w:val="fr-FR"/>
        </w:rPr>
        <w:t>’</w:t>
      </w:r>
      <w:r w:rsidRPr="008D5333">
        <w:rPr>
          <w:lang w:val="fr-FR"/>
        </w:rPr>
        <w:t>application générales (art</w:t>
      </w:r>
      <w:r w:rsidR="00364335" w:rsidRPr="008D5333">
        <w:rPr>
          <w:lang w:val="fr-FR"/>
        </w:rPr>
        <w:t>.</w:t>
      </w:r>
      <w:r w:rsidRPr="008D5333">
        <w:rPr>
          <w:lang w:val="fr-FR"/>
        </w:rPr>
        <w:t> 73 et 84)</w:t>
      </w:r>
    </w:p>
    <w:p w14:paraId="02E7371E" w14:textId="77777777" w:rsidR="003B0492" w:rsidRPr="008D5333" w:rsidRDefault="003B0492" w:rsidP="003B0492">
      <w:pPr>
        <w:pStyle w:val="H23G"/>
        <w:rPr>
          <w:lang w:val="fr-FR"/>
        </w:rPr>
      </w:pPr>
      <w:r w:rsidRPr="008D5333">
        <w:rPr>
          <w:lang w:val="fr-FR"/>
        </w:rPr>
        <w:tab/>
      </w:r>
      <w:r w:rsidRPr="008D5333">
        <w:rPr>
          <w:lang w:val="fr-FR"/>
        </w:rPr>
        <w:tab/>
        <w:t>Contexte actuel</w:t>
      </w:r>
    </w:p>
    <w:p w14:paraId="0738E01D" w14:textId="16EE56F5" w:rsidR="00A5796C" w:rsidRPr="008D5333" w:rsidRDefault="003B0492" w:rsidP="003B0492">
      <w:pPr>
        <w:pStyle w:val="SingleTxtG"/>
        <w:rPr>
          <w:lang w:val="fr-FR"/>
        </w:rPr>
      </w:pPr>
      <w:r w:rsidRPr="008D5333">
        <w:rPr>
          <w:lang w:val="fr-FR"/>
        </w:rPr>
        <w:t>10</w:t>
      </w:r>
      <w:r w:rsidR="00364335" w:rsidRPr="008D5333">
        <w:rPr>
          <w:lang w:val="fr-FR"/>
        </w:rPr>
        <w:t>.</w:t>
      </w:r>
      <w:r w:rsidRPr="008D5333">
        <w:rPr>
          <w:lang w:val="fr-FR"/>
        </w:rPr>
        <w:tab/>
        <w:t>Le Comité relève avec préoccupation que l</w:t>
      </w:r>
      <w:r w:rsidR="00A5796C" w:rsidRPr="008D5333">
        <w:rPr>
          <w:lang w:val="fr-FR"/>
        </w:rPr>
        <w:t>’</w:t>
      </w:r>
      <w:r w:rsidRPr="008D5333">
        <w:rPr>
          <w:lang w:val="fr-FR"/>
        </w:rPr>
        <w:t>état d</w:t>
      </w:r>
      <w:r w:rsidR="00A5796C" w:rsidRPr="008D5333">
        <w:rPr>
          <w:lang w:val="fr-FR"/>
        </w:rPr>
        <w:t>’</w:t>
      </w:r>
      <w:r w:rsidRPr="008D5333">
        <w:rPr>
          <w:lang w:val="fr-FR"/>
        </w:rPr>
        <w:t>urgence est en vigueur en El</w:t>
      </w:r>
      <w:r w:rsidR="001B05AF" w:rsidRPr="008D5333">
        <w:rPr>
          <w:lang w:val="fr-FR"/>
        </w:rPr>
        <w:t> </w:t>
      </w:r>
      <w:r w:rsidRPr="008D5333">
        <w:rPr>
          <w:lang w:val="fr-FR"/>
        </w:rPr>
        <w:t>Salvador depuis plus d</w:t>
      </w:r>
      <w:r w:rsidR="00A5796C" w:rsidRPr="008D5333">
        <w:rPr>
          <w:lang w:val="fr-FR"/>
        </w:rPr>
        <w:t>’</w:t>
      </w:r>
      <w:r w:rsidRPr="008D5333">
        <w:rPr>
          <w:lang w:val="fr-FR"/>
        </w:rPr>
        <w:t>un an, comme l</w:t>
      </w:r>
      <w:r w:rsidR="00A5796C" w:rsidRPr="008D5333">
        <w:rPr>
          <w:lang w:val="fr-FR"/>
        </w:rPr>
        <w:t>’</w:t>
      </w:r>
      <w:r w:rsidRPr="008D5333">
        <w:rPr>
          <w:lang w:val="fr-FR"/>
        </w:rPr>
        <w:t>a constaté la porte-parole du Haut-Commissariat des Nations Unies aux droits de l</w:t>
      </w:r>
      <w:r w:rsidR="00A5796C" w:rsidRPr="008D5333">
        <w:rPr>
          <w:lang w:val="fr-FR"/>
        </w:rPr>
        <w:t>’</w:t>
      </w:r>
      <w:r w:rsidRPr="008D5333">
        <w:rPr>
          <w:lang w:val="fr-FR"/>
        </w:rPr>
        <w:t>homme</w:t>
      </w:r>
      <w:r w:rsidRPr="008D5333">
        <w:rPr>
          <w:rStyle w:val="FootnoteReference"/>
          <w:lang w:val="fr-FR"/>
        </w:rPr>
        <w:footnoteReference w:id="7"/>
      </w:r>
      <w:r w:rsidR="00364335" w:rsidRPr="008D5333">
        <w:rPr>
          <w:lang w:val="fr-FR"/>
        </w:rPr>
        <w:t>.</w:t>
      </w:r>
      <w:r w:rsidRPr="008D5333">
        <w:rPr>
          <w:lang w:val="fr-FR"/>
        </w:rPr>
        <w:t xml:space="preserve"> Il est conscient des problèmes de sécurité que pose la violence des gangs et note que l</w:t>
      </w:r>
      <w:r w:rsidR="00A5796C" w:rsidRPr="008D5333">
        <w:rPr>
          <w:lang w:val="fr-FR"/>
        </w:rPr>
        <w:t>’</w:t>
      </w:r>
      <w:r w:rsidRPr="008D5333">
        <w:rPr>
          <w:lang w:val="fr-FR"/>
        </w:rPr>
        <w:t>État partie doit garantir la sécurité sur son territoire</w:t>
      </w:r>
      <w:r w:rsidR="00364335" w:rsidRPr="008D5333">
        <w:rPr>
          <w:lang w:val="fr-FR"/>
        </w:rPr>
        <w:t>.</w:t>
      </w:r>
      <w:r w:rsidRPr="008D5333">
        <w:rPr>
          <w:lang w:val="fr-FR"/>
        </w:rPr>
        <w:t xml:space="preserve"> Il</w:t>
      </w:r>
      <w:r w:rsidR="001B05AF" w:rsidRPr="008D5333">
        <w:rPr>
          <w:lang w:val="fr-FR"/>
        </w:rPr>
        <w:t> </w:t>
      </w:r>
      <w:r w:rsidRPr="008D5333">
        <w:rPr>
          <w:lang w:val="fr-FR"/>
        </w:rPr>
        <w:t>constate toutefois avec une vive préoccupation que les modalités de mise en œuvre du régime d</w:t>
      </w:r>
      <w:r w:rsidR="00A5796C" w:rsidRPr="008D5333">
        <w:rPr>
          <w:lang w:val="fr-FR"/>
        </w:rPr>
        <w:t>’</w:t>
      </w:r>
      <w:r w:rsidRPr="008D5333">
        <w:rPr>
          <w:lang w:val="fr-FR"/>
        </w:rPr>
        <w:t>exception ont des conséquences sur la jouissance des droits de l</w:t>
      </w:r>
      <w:r w:rsidR="00A5796C" w:rsidRPr="008D5333">
        <w:rPr>
          <w:lang w:val="fr-FR"/>
        </w:rPr>
        <w:t>’</w:t>
      </w:r>
      <w:r w:rsidRPr="008D5333">
        <w:rPr>
          <w:lang w:val="fr-FR"/>
        </w:rPr>
        <w:t>homme</w:t>
      </w:r>
      <w:r w:rsidR="00364335" w:rsidRPr="008D5333">
        <w:rPr>
          <w:lang w:val="fr-FR"/>
        </w:rPr>
        <w:t>.</w:t>
      </w:r>
      <w:r w:rsidRPr="008D5333">
        <w:rPr>
          <w:lang w:val="fr-FR"/>
        </w:rPr>
        <w:t xml:space="preserve"> La</w:t>
      </w:r>
      <w:r w:rsidR="001B05AF" w:rsidRPr="008D5333">
        <w:rPr>
          <w:lang w:val="fr-FR"/>
        </w:rPr>
        <w:t> </w:t>
      </w:r>
      <w:r w:rsidRPr="008D5333">
        <w:rPr>
          <w:lang w:val="fr-FR"/>
        </w:rPr>
        <w:t>fermeture des espaces de participation et de dialogue au niveau national, les restrictions pratiques imposées au travail des défenseurs et défenseuses des droits de l</w:t>
      </w:r>
      <w:r w:rsidR="00A5796C" w:rsidRPr="008D5333">
        <w:rPr>
          <w:lang w:val="fr-FR"/>
        </w:rPr>
        <w:t>’</w:t>
      </w:r>
      <w:r w:rsidRPr="008D5333">
        <w:rPr>
          <w:lang w:val="fr-FR"/>
        </w:rPr>
        <w:t>homme et à l</w:t>
      </w:r>
      <w:r w:rsidR="00A5796C" w:rsidRPr="008D5333">
        <w:rPr>
          <w:lang w:val="fr-FR"/>
        </w:rPr>
        <w:t>’</w:t>
      </w:r>
      <w:r w:rsidRPr="008D5333">
        <w:rPr>
          <w:lang w:val="fr-FR"/>
        </w:rPr>
        <w:t>exercice de la contestation sociale, ainsi que les conditions de détention des personnes privées de liberté sont particulièrement préoccupantes</w:t>
      </w:r>
      <w:r w:rsidR="00364335" w:rsidRPr="008D5333">
        <w:rPr>
          <w:lang w:val="fr-FR"/>
        </w:rPr>
        <w:t>.</w:t>
      </w:r>
    </w:p>
    <w:p w14:paraId="0CB247FF" w14:textId="763F9C62" w:rsidR="00A5796C" w:rsidRPr="008D5333" w:rsidRDefault="003B0492" w:rsidP="003B0492">
      <w:pPr>
        <w:pStyle w:val="SingleTxtG"/>
        <w:rPr>
          <w:b/>
          <w:bCs/>
          <w:lang w:val="fr-FR"/>
        </w:rPr>
      </w:pPr>
      <w:r w:rsidRPr="008D5333">
        <w:rPr>
          <w:lang w:val="fr-FR"/>
        </w:rPr>
        <w:t>11</w:t>
      </w:r>
      <w:r w:rsidR="00364335" w:rsidRPr="008D5333">
        <w:rPr>
          <w:lang w:val="fr-FR"/>
        </w:rPr>
        <w:t>.</w:t>
      </w:r>
      <w:r w:rsidRPr="008D5333">
        <w:rPr>
          <w:lang w:val="fr-FR"/>
        </w:rPr>
        <w:tab/>
      </w:r>
      <w:r w:rsidRPr="008D5333">
        <w:rPr>
          <w:b/>
          <w:bCs/>
          <w:lang w:val="fr-FR"/>
        </w:rPr>
        <w:t>Compte tenu des observations finales du Comité des droits économiques, sociaux et culturels</w:t>
      </w:r>
      <w:r w:rsidRPr="008D5333">
        <w:rPr>
          <w:rStyle w:val="FootnoteReference"/>
          <w:bCs/>
          <w:lang w:val="fr-FR"/>
        </w:rPr>
        <w:footnoteReference w:id="8"/>
      </w:r>
      <w:r w:rsidRPr="008D5333">
        <w:rPr>
          <w:b/>
          <w:bCs/>
          <w:lang w:val="fr-FR"/>
        </w:rPr>
        <w:t>, le Comité recommande à l</w:t>
      </w:r>
      <w:r w:rsidR="00A5796C" w:rsidRPr="008D5333">
        <w:rPr>
          <w:b/>
          <w:bCs/>
          <w:lang w:val="fr-FR"/>
        </w:rPr>
        <w:t>’</w:t>
      </w:r>
      <w:r w:rsidRPr="008D5333">
        <w:rPr>
          <w:b/>
          <w:bCs/>
          <w:lang w:val="fr-FR"/>
        </w:rPr>
        <w:t>État partie</w:t>
      </w:r>
      <w:r w:rsidR="00A5796C" w:rsidRPr="008D5333">
        <w:rPr>
          <w:b/>
          <w:bCs/>
          <w:lang w:val="fr-FR"/>
        </w:rPr>
        <w:t> :</w:t>
      </w:r>
    </w:p>
    <w:p w14:paraId="629EDE91" w14:textId="2F2185C4" w:rsidR="003B0492" w:rsidRPr="008D5333" w:rsidRDefault="003B0492" w:rsidP="00235A6C">
      <w:pPr>
        <w:pStyle w:val="SingleTxtG"/>
        <w:ind w:firstLine="567"/>
        <w:rPr>
          <w:b/>
          <w:bCs/>
          <w:lang w:val="fr-FR"/>
        </w:rPr>
      </w:pPr>
      <w:r w:rsidRPr="008D5333">
        <w:rPr>
          <w:b/>
          <w:bCs/>
          <w:lang w:val="fr-FR"/>
        </w:rPr>
        <w:t>a)</w:t>
      </w:r>
      <w:r w:rsidRPr="008D5333">
        <w:rPr>
          <w:b/>
          <w:bCs/>
          <w:lang w:val="fr-FR"/>
        </w:rPr>
        <w:tab/>
        <w:t>De veiller à ce que les mesures exceptionnelles relatives à la suspension des libertés fondamentales, de l</w:t>
      </w:r>
      <w:r w:rsidR="00A5796C" w:rsidRPr="008D5333">
        <w:rPr>
          <w:b/>
          <w:bCs/>
          <w:lang w:val="fr-FR"/>
        </w:rPr>
        <w:t>’</w:t>
      </w:r>
      <w:r w:rsidRPr="008D5333">
        <w:rPr>
          <w:b/>
          <w:bCs/>
          <w:lang w:val="fr-FR"/>
        </w:rPr>
        <w:t>état de droit et des garanties procédurales n</w:t>
      </w:r>
      <w:r w:rsidR="00A5796C" w:rsidRPr="008D5333">
        <w:rPr>
          <w:b/>
          <w:bCs/>
          <w:lang w:val="fr-FR"/>
        </w:rPr>
        <w:t>’</w:t>
      </w:r>
      <w:r w:rsidRPr="008D5333">
        <w:rPr>
          <w:b/>
          <w:bCs/>
          <w:lang w:val="fr-FR"/>
        </w:rPr>
        <w:t>aient pas pour conséquence de limiter la jouissance des droits de l</w:t>
      </w:r>
      <w:r w:rsidR="00A5796C" w:rsidRPr="008D5333">
        <w:rPr>
          <w:b/>
          <w:bCs/>
          <w:lang w:val="fr-FR"/>
        </w:rPr>
        <w:t>’</w:t>
      </w:r>
      <w:r w:rsidRPr="008D5333">
        <w:rPr>
          <w:b/>
          <w:bCs/>
          <w:lang w:val="fr-FR"/>
        </w:rPr>
        <w:t>homme ainsi que l</w:t>
      </w:r>
      <w:r w:rsidR="00A5796C" w:rsidRPr="008D5333">
        <w:rPr>
          <w:b/>
          <w:bCs/>
          <w:lang w:val="fr-FR"/>
        </w:rPr>
        <w:t>’</w:t>
      </w:r>
      <w:r w:rsidRPr="008D5333">
        <w:rPr>
          <w:b/>
          <w:bCs/>
          <w:lang w:val="fr-FR"/>
        </w:rPr>
        <w:t>activité des défenseurs et défenseuses des droits humains</w:t>
      </w:r>
      <w:r w:rsidR="00A5796C" w:rsidRPr="008D5333">
        <w:rPr>
          <w:b/>
          <w:bCs/>
          <w:lang w:val="fr-FR"/>
        </w:rPr>
        <w:t> ;</w:t>
      </w:r>
    </w:p>
    <w:p w14:paraId="68A9056C" w14:textId="3943BAD5" w:rsidR="00A5796C" w:rsidRPr="008D5333" w:rsidRDefault="003B0492" w:rsidP="00235A6C">
      <w:pPr>
        <w:pStyle w:val="SingleTxtG"/>
        <w:ind w:firstLine="567"/>
        <w:rPr>
          <w:b/>
          <w:bCs/>
          <w:lang w:val="fr-FR"/>
        </w:rPr>
      </w:pPr>
      <w:r w:rsidRPr="008D5333">
        <w:rPr>
          <w:b/>
          <w:bCs/>
          <w:lang w:val="fr-FR"/>
        </w:rPr>
        <w:t>b)</w:t>
      </w:r>
      <w:r w:rsidRPr="008D5333">
        <w:rPr>
          <w:b/>
          <w:bCs/>
          <w:lang w:val="fr-FR"/>
        </w:rPr>
        <w:tab/>
        <w:t>De garantir le droit d</w:t>
      </w:r>
      <w:r w:rsidR="00A5796C" w:rsidRPr="008D5333">
        <w:rPr>
          <w:b/>
          <w:bCs/>
          <w:lang w:val="fr-FR"/>
        </w:rPr>
        <w:t>’</w:t>
      </w:r>
      <w:r w:rsidRPr="008D5333">
        <w:rPr>
          <w:b/>
          <w:bCs/>
          <w:lang w:val="fr-FR"/>
        </w:rPr>
        <w:t>association et de manifestation pacifique</w:t>
      </w:r>
      <w:r w:rsidR="00A5796C" w:rsidRPr="008D5333">
        <w:rPr>
          <w:b/>
          <w:bCs/>
          <w:lang w:val="fr-FR"/>
        </w:rPr>
        <w:t> ;</w:t>
      </w:r>
    </w:p>
    <w:p w14:paraId="1DE296EF" w14:textId="5BD3B3FD" w:rsidR="00A5796C" w:rsidRPr="008D5333" w:rsidRDefault="003B0492" w:rsidP="00235A6C">
      <w:pPr>
        <w:pStyle w:val="SingleTxtG"/>
        <w:ind w:firstLine="567"/>
        <w:rPr>
          <w:b/>
          <w:bCs/>
          <w:lang w:val="fr-FR"/>
        </w:rPr>
      </w:pPr>
      <w:r w:rsidRPr="008D5333">
        <w:rPr>
          <w:b/>
          <w:bCs/>
          <w:lang w:val="fr-FR"/>
        </w:rPr>
        <w:t>c)</w:t>
      </w:r>
      <w:r w:rsidRPr="008D5333">
        <w:rPr>
          <w:b/>
          <w:bCs/>
          <w:lang w:val="fr-FR"/>
        </w:rPr>
        <w:tab/>
        <w:t>De rétablir les espaces de participation et de dialogue, dans un esprit constructif de transparence, avec tous les acteurs au niveau national, y compris les représentants de la société civile, les universitaires, le secteur privé, les représentants et dirigeants des peuples autochtones et les défenseurs des droits de l</w:t>
      </w:r>
      <w:r w:rsidR="00A5796C" w:rsidRPr="008D5333">
        <w:rPr>
          <w:b/>
          <w:bCs/>
          <w:lang w:val="fr-FR"/>
        </w:rPr>
        <w:t>’</w:t>
      </w:r>
      <w:r w:rsidRPr="008D5333">
        <w:rPr>
          <w:b/>
          <w:bCs/>
          <w:lang w:val="fr-FR"/>
        </w:rPr>
        <w:t>homme</w:t>
      </w:r>
      <w:r w:rsidR="00A5796C" w:rsidRPr="008D5333">
        <w:rPr>
          <w:b/>
          <w:bCs/>
          <w:lang w:val="fr-FR"/>
        </w:rPr>
        <w:t> ;</w:t>
      </w:r>
    </w:p>
    <w:p w14:paraId="235BECBB" w14:textId="79915AE6" w:rsidR="00A5796C" w:rsidRPr="008D5333" w:rsidRDefault="003B0492" w:rsidP="00235A6C">
      <w:pPr>
        <w:pStyle w:val="SingleTxtG"/>
        <w:ind w:firstLine="567"/>
        <w:rPr>
          <w:b/>
          <w:bCs/>
          <w:lang w:val="fr-FR"/>
        </w:rPr>
      </w:pPr>
      <w:r w:rsidRPr="008D5333">
        <w:rPr>
          <w:b/>
          <w:bCs/>
          <w:lang w:val="fr-FR"/>
        </w:rPr>
        <w:t>d)</w:t>
      </w:r>
      <w:r w:rsidRPr="008D5333">
        <w:rPr>
          <w:b/>
          <w:bCs/>
          <w:lang w:val="fr-FR"/>
        </w:rPr>
        <w:tab/>
        <w:t>De veiller à ce que la proclamation de l</w:t>
      </w:r>
      <w:r w:rsidR="00A5796C" w:rsidRPr="008D5333">
        <w:rPr>
          <w:b/>
          <w:bCs/>
          <w:lang w:val="fr-FR"/>
        </w:rPr>
        <w:t>’</w:t>
      </w:r>
      <w:r w:rsidRPr="008D5333">
        <w:rPr>
          <w:b/>
          <w:bCs/>
          <w:lang w:val="fr-FR"/>
        </w:rPr>
        <w:t>état d</w:t>
      </w:r>
      <w:r w:rsidR="00A5796C" w:rsidRPr="008D5333">
        <w:rPr>
          <w:b/>
          <w:bCs/>
          <w:lang w:val="fr-FR"/>
        </w:rPr>
        <w:t>’</w:t>
      </w:r>
      <w:r w:rsidRPr="008D5333">
        <w:rPr>
          <w:b/>
          <w:bCs/>
          <w:lang w:val="fr-FR"/>
        </w:rPr>
        <w:t>urgence, sa mise en œuvre et sa prolongation soient conformes aux principes de temporalité, de proportionnalité, de nécessité et aux autres principes établis par les normes internationales relatives aux droits de l</w:t>
      </w:r>
      <w:r w:rsidR="00A5796C" w:rsidRPr="008D5333">
        <w:rPr>
          <w:b/>
          <w:bCs/>
          <w:lang w:val="fr-FR"/>
        </w:rPr>
        <w:t>’</w:t>
      </w:r>
      <w:r w:rsidRPr="008D5333">
        <w:rPr>
          <w:b/>
          <w:bCs/>
          <w:lang w:val="fr-FR"/>
        </w:rPr>
        <w:t>homme et qu</w:t>
      </w:r>
      <w:r w:rsidR="00A5796C" w:rsidRPr="008D5333">
        <w:rPr>
          <w:b/>
          <w:bCs/>
          <w:lang w:val="fr-FR"/>
        </w:rPr>
        <w:t>’</w:t>
      </w:r>
      <w:r w:rsidRPr="008D5333">
        <w:rPr>
          <w:b/>
          <w:bCs/>
          <w:lang w:val="fr-FR"/>
        </w:rPr>
        <w:t>elles soient soumises à un contrôle judiciaire</w:t>
      </w:r>
      <w:r w:rsidR="00A5796C" w:rsidRPr="008D5333">
        <w:rPr>
          <w:b/>
          <w:bCs/>
          <w:lang w:val="fr-FR"/>
        </w:rPr>
        <w:t> ;</w:t>
      </w:r>
    </w:p>
    <w:p w14:paraId="259ABF7B" w14:textId="3F3E2305" w:rsidR="003B0492" w:rsidRPr="008D5333" w:rsidRDefault="003B0492" w:rsidP="00235A6C">
      <w:pPr>
        <w:pStyle w:val="SingleTxtG"/>
        <w:ind w:firstLine="567"/>
        <w:rPr>
          <w:lang w:val="fr-FR"/>
        </w:rPr>
      </w:pPr>
      <w:r w:rsidRPr="008D5333">
        <w:rPr>
          <w:b/>
          <w:bCs/>
          <w:lang w:val="fr-FR"/>
        </w:rPr>
        <w:t>e)</w:t>
      </w:r>
      <w:r w:rsidRPr="008D5333">
        <w:rPr>
          <w:b/>
          <w:bCs/>
          <w:lang w:val="fr-FR"/>
        </w:rPr>
        <w:tab/>
        <w:t>De veiller à ce que les principes de légalité, d</w:t>
      </w:r>
      <w:r w:rsidR="00A5796C" w:rsidRPr="008D5333">
        <w:rPr>
          <w:b/>
          <w:bCs/>
          <w:lang w:val="fr-FR"/>
        </w:rPr>
        <w:t>’</w:t>
      </w:r>
      <w:r w:rsidRPr="008D5333">
        <w:rPr>
          <w:b/>
          <w:bCs/>
          <w:lang w:val="fr-FR"/>
        </w:rPr>
        <w:t>humanité et de dignité, les garanties judiciaires et les droits de l</w:t>
      </w:r>
      <w:r w:rsidR="00A5796C" w:rsidRPr="008D5333">
        <w:rPr>
          <w:b/>
          <w:bCs/>
          <w:lang w:val="fr-FR"/>
        </w:rPr>
        <w:t>’</w:t>
      </w:r>
      <w:r w:rsidRPr="008D5333">
        <w:rPr>
          <w:b/>
          <w:bCs/>
          <w:lang w:val="fr-FR"/>
        </w:rPr>
        <w:t>homme soient respectés dans les centres de détention et les prisons pendant et après l</w:t>
      </w:r>
      <w:r w:rsidR="00A5796C" w:rsidRPr="008D5333">
        <w:rPr>
          <w:b/>
          <w:bCs/>
          <w:lang w:val="fr-FR"/>
        </w:rPr>
        <w:t>’</w:t>
      </w:r>
      <w:r w:rsidRPr="008D5333">
        <w:rPr>
          <w:b/>
          <w:bCs/>
          <w:lang w:val="fr-FR"/>
        </w:rPr>
        <w:t>état d</w:t>
      </w:r>
      <w:r w:rsidR="00A5796C" w:rsidRPr="008D5333">
        <w:rPr>
          <w:b/>
          <w:bCs/>
          <w:lang w:val="fr-FR"/>
        </w:rPr>
        <w:t>’</w:t>
      </w:r>
      <w:r w:rsidRPr="008D5333">
        <w:rPr>
          <w:b/>
          <w:bCs/>
          <w:lang w:val="fr-FR"/>
        </w:rPr>
        <w:t>urgence</w:t>
      </w:r>
      <w:r w:rsidR="00364335" w:rsidRPr="008D5333">
        <w:rPr>
          <w:b/>
          <w:bCs/>
          <w:lang w:val="fr-FR"/>
        </w:rPr>
        <w:t>.</w:t>
      </w:r>
    </w:p>
    <w:p w14:paraId="3CB09F29" w14:textId="77777777" w:rsidR="003B0492" w:rsidRPr="008D5333" w:rsidRDefault="003B0492" w:rsidP="003B0492">
      <w:pPr>
        <w:pStyle w:val="H23G"/>
        <w:rPr>
          <w:lang w:val="fr-FR"/>
        </w:rPr>
      </w:pPr>
      <w:r w:rsidRPr="008D5333">
        <w:rPr>
          <w:lang w:val="fr-FR"/>
        </w:rPr>
        <w:tab/>
      </w:r>
      <w:r w:rsidRPr="008D5333">
        <w:rPr>
          <w:lang w:val="fr-FR"/>
        </w:rPr>
        <w:tab/>
        <w:t>Législation et application</w:t>
      </w:r>
    </w:p>
    <w:p w14:paraId="22161C6C" w14:textId="690D5B6D" w:rsidR="00A5796C" w:rsidRPr="008D5333" w:rsidRDefault="003B0492" w:rsidP="003B0492">
      <w:pPr>
        <w:pStyle w:val="SingleTxtG"/>
        <w:rPr>
          <w:lang w:val="fr-FR"/>
        </w:rPr>
      </w:pPr>
      <w:r w:rsidRPr="008D5333">
        <w:rPr>
          <w:lang w:val="fr-FR"/>
        </w:rPr>
        <w:t>12</w:t>
      </w:r>
      <w:r w:rsidR="00364335" w:rsidRPr="008D5333">
        <w:rPr>
          <w:lang w:val="fr-FR"/>
        </w:rPr>
        <w:t>.</w:t>
      </w:r>
      <w:r w:rsidRPr="008D5333">
        <w:rPr>
          <w:lang w:val="fr-FR"/>
        </w:rPr>
        <w:tab/>
        <w:t>Le Comité constate que, depuis 2022, l</w:t>
      </w:r>
      <w:r w:rsidR="00A5796C" w:rsidRPr="008D5333">
        <w:rPr>
          <w:lang w:val="fr-FR"/>
        </w:rPr>
        <w:t>’</w:t>
      </w:r>
      <w:r w:rsidRPr="008D5333">
        <w:rPr>
          <w:lang w:val="fr-FR"/>
        </w:rPr>
        <w:t>État partie s</w:t>
      </w:r>
      <w:r w:rsidR="00A5796C" w:rsidRPr="008D5333">
        <w:rPr>
          <w:lang w:val="fr-FR"/>
        </w:rPr>
        <w:t>’</w:t>
      </w:r>
      <w:r w:rsidRPr="008D5333">
        <w:rPr>
          <w:lang w:val="fr-FR"/>
        </w:rPr>
        <w:t xml:space="preserve">emploie à élaborer une </w:t>
      </w:r>
      <w:bookmarkStart w:id="1" w:name="_Hlk136791662"/>
      <w:r w:rsidRPr="008D5333">
        <w:rPr>
          <w:lang w:val="fr-FR"/>
        </w:rPr>
        <w:t>loi spéciale sur la mobilité humaine</w:t>
      </w:r>
      <w:bookmarkEnd w:id="1"/>
      <w:r w:rsidRPr="008D5333">
        <w:rPr>
          <w:lang w:val="fr-FR"/>
        </w:rPr>
        <w:t xml:space="preserve"> et un plan national relatif aux migrations</w:t>
      </w:r>
      <w:r w:rsidR="00364335" w:rsidRPr="008D5333">
        <w:rPr>
          <w:lang w:val="fr-FR"/>
        </w:rPr>
        <w:t>.</w:t>
      </w:r>
      <w:r w:rsidRPr="008D5333">
        <w:rPr>
          <w:lang w:val="fr-FR"/>
        </w:rPr>
        <w:t xml:space="preserve"> Il note cependant avec préoccupation que l</w:t>
      </w:r>
      <w:r w:rsidR="00A5796C" w:rsidRPr="008D5333">
        <w:rPr>
          <w:lang w:val="fr-FR"/>
        </w:rPr>
        <w:t>’</w:t>
      </w:r>
      <w:r w:rsidRPr="008D5333">
        <w:rPr>
          <w:lang w:val="fr-FR"/>
        </w:rPr>
        <w:t>État partie n</w:t>
      </w:r>
      <w:r w:rsidR="00A5796C" w:rsidRPr="008D5333">
        <w:rPr>
          <w:lang w:val="fr-FR"/>
        </w:rPr>
        <w:t>’</w:t>
      </w:r>
      <w:r w:rsidRPr="008D5333">
        <w:rPr>
          <w:lang w:val="fr-FR"/>
        </w:rPr>
        <w:t>a pas engagé de dialogue ou d</w:t>
      </w:r>
      <w:r w:rsidR="00A5796C" w:rsidRPr="008D5333">
        <w:rPr>
          <w:lang w:val="fr-FR"/>
        </w:rPr>
        <w:t>’</w:t>
      </w:r>
      <w:r w:rsidRPr="008D5333">
        <w:rPr>
          <w:lang w:val="fr-FR"/>
        </w:rPr>
        <w:t>échange avec la société civile pour que ces deux instruments soient élaborés selon un processus transparent et participatif</w:t>
      </w:r>
      <w:r w:rsidR="00364335" w:rsidRPr="008D5333">
        <w:rPr>
          <w:lang w:val="fr-FR"/>
        </w:rPr>
        <w:t>.</w:t>
      </w:r>
      <w:r w:rsidRPr="008D5333">
        <w:rPr>
          <w:lang w:val="fr-FR"/>
        </w:rPr>
        <w:t xml:space="preserve"> De même, il relève à nouveau avec préoccupation que l</w:t>
      </w:r>
      <w:r w:rsidR="00A5796C" w:rsidRPr="008D5333">
        <w:rPr>
          <w:lang w:val="fr-FR"/>
        </w:rPr>
        <w:t>’</w:t>
      </w:r>
      <w:r w:rsidRPr="008D5333">
        <w:rPr>
          <w:lang w:val="fr-FR"/>
        </w:rPr>
        <w:t>État partie n</w:t>
      </w:r>
      <w:r w:rsidR="00A5796C" w:rsidRPr="008D5333">
        <w:rPr>
          <w:lang w:val="fr-FR"/>
        </w:rPr>
        <w:t>’</w:t>
      </w:r>
      <w:r w:rsidRPr="008D5333">
        <w:rPr>
          <w:lang w:val="fr-FR"/>
        </w:rPr>
        <w:t>a pas retiré les déclarations faites au sujet des</w:t>
      </w:r>
      <w:r w:rsidR="00F332C6" w:rsidRPr="008D5333">
        <w:rPr>
          <w:lang w:val="fr-FR"/>
        </w:rPr>
        <w:t xml:space="preserve"> articles</w:t>
      </w:r>
      <w:r w:rsidRPr="008D5333">
        <w:rPr>
          <w:lang w:val="fr-FR"/>
        </w:rPr>
        <w:t xml:space="preserve"> 32, 46, 47 et 48 et du paragraphe 4 de l</w:t>
      </w:r>
      <w:r w:rsidR="00A5796C" w:rsidRPr="008D5333">
        <w:rPr>
          <w:lang w:val="fr-FR"/>
        </w:rPr>
        <w:t>’</w:t>
      </w:r>
      <w:r w:rsidRPr="008D5333">
        <w:rPr>
          <w:lang w:val="fr-FR"/>
        </w:rPr>
        <w:t>article 61 de la Convention, qui sont susceptibles d</w:t>
      </w:r>
      <w:r w:rsidR="00A5796C" w:rsidRPr="008D5333">
        <w:rPr>
          <w:lang w:val="fr-FR"/>
        </w:rPr>
        <w:t>’</w:t>
      </w:r>
      <w:r w:rsidRPr="008D5333">
        <w:rPr>
          <w:lang w:val="fr-FR"/>
        </w:rPr>
        <w:t>empêcher les travailleurs migrants de jouir pleinement des droits reconnus dans ces dispositions</w:t>
      </w:r>
      <w:r w:rsidR="00364335" w:rsidRPr="008D5333">
        <w:rPr>
          <w:lang w:val="fr-FR"/>
        </w:rPr>
        <w:t>.</w:t>
      </w:r>
    </w:p>
    <w:p w14:paraId="6EC4E71F" w14:textId="71C058D5" w:rsidR="003B0492" w:rsidRPr="008D5333" w:rsidRDefault="003B0492" w:rsidP="00512A1B">
      <w:pPr>
        <w:pStyle w:val="SingleTxtG"/>
        <w:spacing w:after="100"/>
        <w:rPr>
          <w:b/>
          <w:bCs/>
          <w:lang w:val="fr-FR"/>
        </w:rPr>
      </w:pPr>
      <w:r w:rsidRPr="008D5333">
        <w:rPr>
          <w:lang w:val="fr-FR"/>
        </w:rPr>
        <w:lastRenderedPageBreak/>
        <w:t>13</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w:t>
      </w:r>
      <w:r w:rsidR="00A5796C" w:rsidRPr="008D5333">
        <w:rPr>
          <w:b/>
          <w:bCs/>
          <w:lang w:val="fr-FR"/>
        </w:rPr>
        <w:t>’</w:t>
      </w:r>
      <w:r w:rsidRPr="008D5333">
        <w:rPr>
          <w:b/>
          <w:bCs/>
          <w:lang w:val="fr-FR"/>
        </w:rPr>
        <w:t>établir un dialogue avec la société civile afin que celle-ci puisse participer amplement à l</w:t>
      </w:r>
      <w:r w:rsidR="00A5796C" w:rsidRPr="008D5333">
        <w:rPr>
          <w:b/>
          <w:bCs/>
          <w:lang w:val="fr-FR"/>
        </w:rPr>
        <w:t>’</w:t>
      </w:r>
      <w:r w:rsidRPr="008D5333">
        <w:rPr>
          <w:b/>
          <w:bCs/>
          <w:lang w:val="fr-FR"/>
        </w:rPr>
        <w:t>élaboration de la loi spéciale sur la mobilité humaine et du plan national relatif aux migrations, de veiller à ce que ces deux instruments soient conformes aux normes internationales et aux dispositions de la Convention et d</w:t>
      </w:r>
      <w:r w:rsidR="00A5796C" w:rsidRPr="008D5333">
        <w:rPr>
          <w:b/>
          <w:bCs/>
          <w:lang w:val="fr-FR"/>
        </w:rPr>
        <w:t>’</w:t>
      </w:r>
      <w:r w:rsidRPr="008D5333">
        <w:rPr>
          <w:b/>
          <w:bCs/>
          <w:lang w:val="fr-FR"/>
        </w:rPr>
        <w:t>éviter des reculs dans la reconnaissance des droits déjà consacrés par les lois et règlements en vigueur</w:t>
      </w:r>
      <w:r w:rsidR="00364335" w:rsidRPr="008D5333">
        <w:rPr>
          <w:b/>
          <w:bCs/>
          <w:lang w:val="fr-FR"/>
        </w:rPr>
        <w:t>.</w:t>
      </w:r>
      <w:r w:rsidRPr="008D5333">
        <w:rPr>
          <w:b/>
          <w:bCs/>
          <w:lang w:val="fr-FR"/>
        </w:rPr>
        <w:t xml:space="preserve"> Il lui recommande une nouvelle fois de prendre les dispositions nécessaires pour retirer les déclarations faites au sujet des articles 32, 46, 47 et 48, ainsi que du paragraphe 4 de l</w:t>
      </w:r>
      <w:r w:rsidR="00A5796C" w:rsidRPr="008D5333">
        <w:rPr>
          <w:b/>
          <w:bCs/>
          <w:lang w:val="fr-FR"/>
        </w:rPr>
        <w:t>’</w:t>
      </w:r>
      <w:r w:rsidRPr="008D5333">
        <w:rPr>
          <w:b/>
          <w:bCs/>
          <w:lang w:val="fr-FR"/>
        </w:rPr>
        <w:t>article 61 de la Convention</w:t>
      </w:r>
      <w:r w:rsidRPr="008D5333">
        <w:rPr>
          <w:rStyle w:val="FootnoteReference"/>
          <w:bCs/>
          <w:lang w:val="fr-FR"/>
        </w:rPr>
        <w:footnoteReference w:id="9"/>
      </w:r>
      <w:r w:rsidR="00364335" w:rsidRPr="008D5333">
        <w:rPr>
          <w:b/>
          <w:bCs/>
          <w:lang w:val="fr-FR"/>
        </w:rPr>
        <w:t>.</w:t>
      </w:r>
    </w:p>
    <w:p w14:paraId="12E393C4" w14:textId="77777777" w:rsidR="003B0492" w:rsidRPr="008D5333" w:rsidRDefault="003B0492" w:rsidP="00512A1B">
      <w:pPr>
        <w:pStyle w:val="H23G"/>
        <w:spacing w:before="220" w:after="100"/>
        <w:rPr>
          <w:lang w:val="fr-FR"/>
        </w:rPr>
      </w:pPr>
      <w:r w:rsidRPr="008D5333">
        <w:rPr>
          <w:lang w:val="fr-FR"/>
        </w:rPr>
        <w:tab/>
      </w:r>
      <w:r w:rsidRPr="008D5333">
        <w:rPr>
          <w:lang w:val="fr-FR"/>
        </w:rPr>
        <w:tab/>
        <w:t>Déclarations et réserves</w:t>
      </w:r>
    </w:p>
    <w:p w14:paraId="4941C7DD" w14:textId="333FDDA7" w:rsidR="00A5796C" w:rsidRPr="008D5333" w:rsidRDefault="003B0492" w:rsidP="003B0492">
      <w:pPr>
        <w:pStyle w:val="SingleTxtG"/>
        <w:rPr>
          <w:b/>
          <w:bCs/>
          <w:lang w:val="fr-FR"/>
        </w:rPr>
      </w:pPr>
      <w:r w:rsidRPr="008D5333">
        <w:rPr>
          <w:lang w:val="fr-FR"/>
        </w:rPr>
        <w:t>14</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de faire le nécessaire pour lever les réserves au paragraphe 1 de l</w:t>
      </w:r>
      <w:r w:rsidR="00A5796C" w:rsidRPr="008D5333">
        <w:rPr>
          <w:b/>
          <w:bCs/>
          <w:lang w:val="fr-FR"/>
        </w:rPr>
        <w:t>’</w:t>
      </w:r>
      <w:r w:rsidRPr="008D5333">
        <w:rPr>
          <w:b/>
          <w:bCs/>
          <w:lang w:val="fr-FR"/>
        </w:rPr>
        <w:t>article 92 de la Convention afin de garantir aux travailleurs migrants la pleine jouissance des droits que leur reconnaît la Convention</w:t>
      </w:r>
      <w:r w:rsidR="00364335" w:rsidRPr="008D5333">
        <w:rPr>
          <w:b/>
          <w:bCs/>
          <w:lang w:val="fr-FR"/>
        </w:rPr>
        <w:t>.</w:t>
      </w:r>
    </w:p>
    <w:p w14:paraId="3C0EE85E" w14:textId="63798DCC" w:rsidR="003B0492" w:rsidRPr="008D5333" w:rsidRDefault="003B0492" w:rsidP="00512A1B">
      <w:pPr>
        <w:pStyle w:val="H23G"/>
        <w:spacing w:before="220" w:after="100"/>
        <w:rPr>
          <w:lang w:val="fr-FR"/>
        </w:rPr>
      </w:pPr>
      <w:r w:rsidRPr="008D5333">
        <w:rPr>
          <w:lang w:val="fr-FR"/>
        </w:rPr>
        <w:tab/>
      </w:r>
      <w:r w:rsidRPr="008D5333">
        <w:rPr>
          <w:lang w:val="fr-FR"/>
        </w:rPr>
        <w:tab/>
        <w:t>Ratification des instruments pertinents</w:t>
      </w:r>
    </w:p>
    <w:p w14:paraId="22F538BD" w14:textId="5B0F1B6C" w:rsidR="003B0492" w:rsidRPr="008D5333" w:rsidRDefault="003B0492" w:rsidP="00512A1B">
      <w:pPr>
        <w:pStyle w:val="SingleTxtG"/>
        <w:spacing w:after="100"/>
        <w:rPr>
          <w:lang w:val="fr-FR"/>
        </w:rPr>
      </w:pPr>
      <w:r w:rsidRPr="008D5333">
        <w:rPr>
          <w:lang w:val="fr-FR"/>
        </w:rPr>
        <w:t>15</w:t>
      </w:r>
      <w:r w:rsidR="00364335" w:rsidRPr="008D5333">
        <w:rPr>
          <w:lang w:val="fr-FR"/>
        </w:rPr>
        <w:t>.</w:t>
      </w:r>
      <w:r w:rsidRPr="008D5333">
        <w:rPr>
          <w:lang w:val="fr-FR"/>
        </w:rPr>
        <w:tab/>
        <w:t>Le Comité constate que l</w:t>
      </w:r>
      <w:r w:rsidR="00A5796C" w:rsidRPr="008D5333">
        <w:rPr>
          <w:lang w:val="fr-FR"/>
        </w:rPr>
        <w:t>’</w:t>
      </w:r>
      <w:r w:rsidRPr="008D5333">
        <w:rPr>
          <w:lang w:val="fr-FR"/>
        </w:rPr>
        <w:t>État partie a ratifié les principaux instruments internationaux relatifs aux droits de l</w:t>
      </w:r>
      <w:r w:rsidR="00A5796C" w:rsidRPr="008D5333">
        <w:rPr>
          <w:lang w:val="fr-FR"/>
        </w:rPr>
        <w:t>’</w:t>
      </w:r>
      <w:r w:rsidRPr="008D5333">
        <w:rPr>
          <w:lang w:val="fr-FR"/>
        </w:rPr>
        <w:t>homme ainsi que plusieurs conventions de l</w:t>
      </w:r>
      <w:r w:rsidR="00A5796C" w:rsidRPr="008D5333">
        <w:rPr>
          <w:lang w:val="fr-FR"/>
        </w:rPr>
        <w:t>’</w:t>
      </w:r>
      <w:r w:rsidRPr="008D5333">
        <w:rPr>
          <w:lang w:val="fr-FR"/>
        </w:rPr>
        <w:t>OIT</w:t>
      </w:r>
      <w:r w:rsidR="00364335" w:rsidRPr="008D5333">
        <w:rPr>
          <w:lang w:val="fr-FR"/>
        </w:rPr>
        <w:t>.</w:t>
      </w:r>
      <w:r w:rsidRPr="008D5333">
        <w:rPr>
          <w:lang w:val="fr-FR"/>
        </w:rPr>
        <w:t xml:space="preserve"> Il note toutefois que l</w:t>
      </w:r>
      <w:r w:rsidR="00A5796C" w:rsidRPr="008D5333">
        <w:rPr>
          <w:lang w:val="fr-FR"/>
        </w:rPr>
        <w:t>’</w:t>
      </w:r>
      <w:r w:rsidRPr="008D5333">
        <w:rPr>
          <w:lang w:val="fr-FR"/>
        </w:rPr>
        <w:t>État partie n</w:t>
      </w:r>
      <w:r w:rsidR="00A5796C" w:rsidRPr="008D5333">
        <w:rPr>
          <w:lang w:val="fr-FR"/>
        </w:rPr>
        <w:t>’</w:t>
      </w:r>
      <w:r w:rsidRPr="008D5333">
        <w:rPr>
          <w:lang w:val="fr-FR"/>
        </w:rPr>
        <w:t>a pas encore ratifié les instruments ci-après</w:t>
      </w:r>
      <w:r w:rsidR="00A5796C" w:rsidRPr="008D5333">
        <w:rPr>
          <w:lang w:val="fr-FR"/>
        </w:rPr>
        <w:t> :</w:t>
      </w:r>
      <w:r w:rsidRPr="008D5333">
        <w:rPr>
          <w:lang w:val="fr-FR"/>
        </w:rPr>
        <w:t xml:space="preserve"> </w:t>
      </w:r>
      <w:bookmarkStart w:id="2" w:name="_Hlk131416796"/>
      <w:r w:rsidRPr="008D5333">
        <w:rPr>
          <w:lang w:val="fr-FR"/>
        </w:rPr>
        <w:t xml:space="preserve">la </w:t>
      </w:r>
      <w:bookmarkEnd w:id="2"/>
      <w:r w:rsidRPr="008D5333">
        <w:rPr>
          <w:lang w:val="fr-FR"/>
        </w:rPr>
        <w:t>Convention internationale pour la protection de toutes les personnes contre les disparitions forcées, le Protocole facultatif se rapportant à la Convention contre la torture et autres peines ou traitements cruels, inhumains ou dégradants, ainsi que la Convention de 1997 sur les agences d</w:t>
      </w:r>
      <w:r w:rsidR="00A5796C" w:rsidRPr="008D5333">
        <w:rPr>
          <w:lang w:val="fr-FR"/>
        </w:rPr>
        <w:t>’</w:t>
      </w:r>
      <w:r w:rsidRPr="008D5333">
        <w:rPr>
          <w:lang w:val="fr-FR"/>
        </w:rPr>
        <w:t>emploi privées (</w:t>
      </w:r>
      <w:r w:rsidR="00A5796C" w:rsidRPr="008D5333">
        <w:rPr>
          <w:lang w:val="fr-FR"/>
        </w:rPr>
        <w:t>n</w:t>
      </w:r>
      <w:r w:rsidR="00A5796C" w:rsidRPr="008D5333">
        <w:rPr>
          <w:vertAlign w:val="superscript"/>
          <w:lang w:val="fr-FR"/>
        </w:rPr>
        <w:t>o</w:t>
      </w:r>
      <w:r w:rsidRPr="008D5333">
        <w:rPr>
          <w:lang w:val="fr-FR"/>
        </w:rPr>
        <w:t xml:space="preserve"> 181), </w:t>
      </w:r>
      <w:bookmarkStart w:id="3" w:name="_Hlk136794047"/>
      <w:r w:rsidRPr="008D5333">
        <w:rPr>
          <w:lang w:val="fr-FR"/>
        </w:rPr>
        <w:t>la Convention de 2006 sur le cadre promotionnel pour la sécurité et la santé au travail (</w:t>
      </w:r>
      <w:r w:rsidR="00A5796C" w:rsidRPr="008D5333">
        <w:rPr>
          <w:lang w:val="fr-FR"/>
        </w:rPr>
        <w:t>n</w:t>
      </w:r>
      <w:r w:rsidR="00A5796C" w:rsidRPr="008D5333">
        <w:rPr>
          <w:vertAlign w:val="superscript"/>
          <w:lang w:val="fr-FR"/>
        </w:rPr>
        <w:t>o</w:t>
      </w:r>
      <w:r w:rsidRPr="008D5333">
        <w:rPr>
          <w:lang w:val="fr-FR"/>
        </w:rPr>
        <w:t> 187)</w:t>
      </w:r>
      <w:bookmarkEnd w:id="3"/>
      <w:r w:rsidRPr="008D5333">
        <w:rPr>
          <w:lang w:val="fr-FR"/>
        </w:rPr>
        <w:t>, la Convention de 2011 sur les travailleuses et travailleurs domestiques (</w:t>
      </w:r>
      <w:r w:rsidR="00A5796C" w:rsidRPr="008D5333">
        <w:rPr>
          <w:lang w:val="fr-FR"/>
        </w:rPr>
        <w:t>n</w:t>
      </w:r>
      <w:r w:rsidR="00A5796C" w:rsidRPr="008D5333">
        <w:rPr>
          <w:vertAlign w:val="superscript"/>
          <w:lang w:val="fr-FR"/>
        </w:rPr>
        <w:t>o</w:t>
      </w:r>
      <w:r w:rsidRPr="008D5333">
        <w:rPr>
          <w:lang w:val="fr-FR"/>
        </w:rPr>
        <w:t> 189) et le Protocole relatif à la Convention de 1930 sur le travail forcé (</w:t>
      </w:r>
      <w:r w:rsidR="00A5796C" w:rsidRPr="008D5333">
        <w:rPr>
          <w:lang w:val="fr-FR"/>
        </w:rPr>
        <w:t>n</w:t>
      </w:r>
      <w:r w:rsidR="00A5796C" w:rsidRPr="008D5333">
        <w:rPr>
          <w:vertAlign w:val="superscript"/>
          <w:lang w:val="fr-FR"/>
        </w:rPr>
        <w:t>o</w:t>
      </w:r>
      <w:r w:rsidRPr="008D5333">
        <w:rPr>
          <w:lang w:val="fr-FR"/>
        </w:rPr>
        <w:t> 29) de l</w:t>
      </w:r>
      <w:r w:rsidR="00A5796C" w:rsidRPr="008D5333">
        <w:rPr>
          <w:lang w:val="fr-FR"/>
        </w:rPr>
        <w:t>’</w:t>
      </w:r>
      <w:r w:rsidRPr="008D5333">
        <w:rPr>
          <w:lang w:val="fr-FR"/>
        </w:rPr>
        <w:t>OIT, et la Convention de 1961 sur la réduction des cas d</w:t>
      </w:r>
      <w:r w:rsidR="00A5796C" w:rsidRPr="008D5333">
        <w:rPr>
          <w:lang w:val="fr-FR"/>
        </w:rPr>
        <w:t>’</w:t>
      </w:r>
      <w:r w:rsidRPr="008D5333">
        <w:rPr>
          <w:lang w:val="fr-FR"/>
        </w:rPr>
        <w:t>apatridie du Haut-Commissariat des Nations Unies pour les réfugiés (HCR)</w:t>
      </w:r>
      <w:r w:rsidR="00364335" w:rsidRPr="008D5333">
        <w:rPr>
          <w:lang w:val="fr-FR"/>
        </w:rPr>
        <w:t>.</w:t>
      </w:r>
    </w:p>
    <w:p w14:paraId="48F4A7E8" w14:textId="657FC696" w:rsidR="00A5796C" w:rsidRPr="008D5333" w:rsidRDefault="003B0492" w:rsidP="00512A1B">
      <w:pPr>
        <w:pStyle w:val="SingleTxtG"/>
        <w:spacing w:after="100"/>
        <w:rPr>
          <w:b/>
          <w:bCs/>
          <w:lang w:val="fr-FR"/>
        </w:rPr>
      </w:pPr>
      <w:r w:rsidRPr="008D5333">
        <w:rPr>
          <w:lang w:val="fr-FR"/>
        </w:rPr>
        <w:t>16</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de ratifier d</w:t>
      </w:r>
      <w:r w:rsidR="00A5796C" w:rsidRPr="008D5333">
        <w:rPr>
          <w:b/>
          <w:bCs/>
          <w:lang w:val="fr-FR"/>
        </w:rPr>
        <w:t>’</w:t>
      </w:r>
      <w:r w:rsidRPr="008D5333">
        <w:rPr>
          <w:b/>
          <w:bCs/>
          <w:lang w:val="fr-FR"/>
        </w:rPr>
        <w:t>urgence la Convention internationale pour la protection de toutes les personnes contre les disparitions forcées et le Protocole facultatif se rapportant à la Convention contre la torture et autres peines ou traitements cruels, inhumains ou dégradants, ainsi que la Convention de 1997 sur les agences d</w:t>
      </w:r>
      <w:r w:rsidR="00A5796C" w:rsidRPr="008D5333">
        <w:rPr>
          <w:b/>
          <w:bCs/>
          <w:lang w:val="fr-FR"/>
        </w:rPr>
        <w:t>’</w:t>
      </w:r>
      <w:r w:rsidRPr="008D5333">
        <w:rPr>
          <w:b/>
          <w:bCs/>
          <w:lang w:val="fr-FR"/>
        </w:rPr>
        <w:t>emploi privées (</w:t>
      </w:r>
      <w:r w:rsidR="00A5796C" w:rsidRPr="008D5333">
        <w:rPr>
          <w:b/>
          <w:bCs/>
          <w:lang w:val="fr-FR"/>
        </w:rPr>
        <w:t>n</w:t>
      </w:r>
      <w:r w:rsidR="00A5796C" w:rsidRPr="008D5333">
        <w:rPr>
          <w:b/>
          <w:bCs/>
          <w:vertAlign w:val="superscript"/>
          <w:lang w:val="fr-FR"/>
        </w:rPr>
        <w:t>o</w:t>
      </w:r>
      <w:r w:rsidRPr="008D5333">
        <w:rPr>
          <w:b/>
          <w:bCs/>
          <w:lang w:val="fr-FR"/>
        </w:rPr>
        <w:t> 181), la Convention de 2006 sur le cadre promotionnel pour la sécurité et la santé au travail (</w:t>
      </w:r>
      <w:r w:rsidR="00A5796C" w:rsidRPr="008D5333">
        <w:rPr>
          <w:b/>
          <w:bCs/>
          <w:lang w:val="fr-FR"/>
        </w:rPr>
        <w:t>n</w:t>
      </w:r>
      <w:r w:rsidR="00A5796C" w:rsidRPr="008D5333">
        <w:rPr>
          <w:b/>
          <w:bCs/>
          <w:vertAlign w:val="superscript"/>
          <w:lang w:val="fr-FR"/>
        </w:rPr>
        <w:t>o</w:t>
      </w:r>
      <w:r w:rsidRPr="008D5333">
        <w:rPr>
          <w:b/>
          <w:bCs/>
          <w:lang w:val="fr-FR"/>
        </w:rPr>
        <w:t> 187), la Convention de 2011 sur les travailleuses et travailleurs domestiques (</w:t>
      </w:r>
      <w:r w:rsidR="00A5796C" w:rsidRPr="008D5333">
        <w:rPr>
          <w:b/>
          <w:bCs/>
          <w:lang w:val="fr-FR"/>
        </w:rPr>
        <w:t>n</w:t>
      </w:r>
      <w:r w:rsidR="00A5796C" w:rsidRPr="008D5333">
        <w:rPr>
          <w:b/>
          <w:bCs/>
          <w:vertAlign w:val="superscript"/>
          <w:lang w:val="fr-FR"/>
        </w:rPr>
        <w:t>o</w:t>
      </w:r>
      <w:r w:rsidRPr="008D5333">
        <w:rPr>
          <w:b/>
          <w:bCs/>
          <w:lang w:val="fr-FR"/>
        </w:rPr>
        <w:t xml:space="preserve"> 189) </w:t>
      </w:r>
      <w:bookmarkStart w:id="4" w:name="_Hlk135745115"/>
      <w:r w:rsidRPr="008D5333">
        <w:rPr>
          <w:b/>
          <w:bCs/>
          <w:lang w:val="fr-FR"/>
        </w:rPr>
        <w:t xml:space="preserve">et </w:t>
      </w:r>
      <w:bookmarkEnd w:id="4"/>
      <w:r w:rsidRPr="008D5333">
        <w:rPr>
          <w:b/>
          <w:bCs/>
          <w:lang w:val="fr-FR"/>
        </w:rPr>
        <w:t>le Protocole relatif à la Convention de 1930 sur le travail forcé (</w:t>
      </w:r>
      <w:r w:rsidR="00A5796C" w:rsidRPr="008D5333">
        <w:rPr>
          <w:b/>
          <w:bCs/>
          <w:lang w:val="fr-FR"/>
        </w:rPr>
        <w:t>n</w:t>
      </w:r>
      <w:r w:rsidR="00A5796C" w:rsidRPr="008D5333">
        <w:rPr>
          <w:b/>
          <w:bCs/>
          <w:vertAlign w:val="superscript"/>
          <w:lang w:val="fr-FR"/>
        </w:rPr>
        <w:t>o</w:t>
      </w:r>
      <w:r w:rsidRPr="008D5333">
        <w:rPr>
          <w:b/>
          <w:bCs/>
          <w:lang w:val="fr-FR"/>
        </w:rPr>
        <w:t> 29) de l</w:t>
      </w:r>
      <w:r w:rsidR="00A5796C" w:rsidRPr="008D5333">
        <w:rPr>
          <w:b/>
          <w:bCs/>
          <w:lang w:val="fr-FR"/>
        </w:rPr>
        <w:t>’</w:t>
      </w:r>
      <w:r w:rsidRPr="008D5333">
        <w:rPr>
          <w:b/>
          <w:bCs/>
          <w:lang w:val="fr-FR"/>
        </w:rPr>
        <w:t>OIT, et la Convention de 1961 sur la réduction des cas d</w:t>
      </w:r>
      <w:r w:rsidR="00A5796C" w:rsidRPr="008D5333">
        <w:rPr>
          <w:b/>
          <w:bCs/>
          <w:lang w:val="fr-FR"/>
        </w:rPr>
        <w:t>’</w:t>
      </w:r>
      <w:r w:rsidRPr="008D5333">
        <w:rPr>
          <w:b/>
          <w:bCs/>
          <w:lang w:val="fr-FR"/>
        </w:rPr>
        <w:t>apatridie du HCR</w:t>
      </w:r>
      <w:r w:rsidR="00364335" w:rsidRPr="008D5333">
        <w:rPr>
          <w:b/>
          <w:bCs/>
          <w:lang w:val="fr-FR"/>
        </w:rPr>
        <w:t>.</w:t>
      </w:r>
    </w:p>
    <w:p w14:paraId="58366E6D" w14:textId="66864AE9" w:rsidR="003B0492" w:rsidRPr="008D5333" w:rsidRDefault="003B0492" w:rsidP="00512A1B">
      <w:pPr>
        <w:pStyle w:val="H23G"/>
        <w:spacing w:before="220" w:after="100"/>
        <w:rPr>
          <w:lang w:val="fr-FR"/>
        </w:rPr>
      </w:pPr>
      <w:r w:rsidRPr="008D5333">
        <w:rPr>
          <w:lang w:val="fr-FR"/>
        </w:rPr>
        <w:tab/>
      </w:r>
      <w:r w:rsidRPr="008D5333">
        <w:rPr>
          <w:lang w:val="fr-FR"/>
        </w:rPr>
        <w:tab/>
        <w:t>Collecte de données</w:t>
      </w:r>
    </w:p>
    <w:p w14:paraId="3B371D92" w14:textId="736A89F6" w:rsidR="003B0492" w:rsidRPr="008D5333" w:rsidRDefault="003B0492" w:rsidP="00512A1B">
      <w:pPr>
        <w:pStyle w:val="SingleTxtG"/>
        <w:spacing w:after="100"/>
        <w:rPr>
          <w:lang w:val="fr-FR"/>
        </w:rPr>
      </w:pPr>
      <w:r w:rsidRPr="008D5333">
        <w:rPr>
          <w:lang w:val="fr-FR"/>
        </w:rPr>
        <w:t>17</w:t>
      </w:r>
      <w:r w:rsidR="00364335" w:rsidRPr="008D5333">
        <w:rPr>
          <w:lang w:val="fr-FR"/>
        </w:rPr>
        <w:t>.</w:t>
      </w:r>
      <w:r w:rsidRPr="008D5333">
        <w:rPr>
          <w:lang w:val="fr-FR"/>
        </w:rPr>
        <w:tab/>
        <w:t xml:space="preserve">Le Comité </w:t>
      </w:r>
      <w:bookmarkStart w:id="5" w:name="_Hlk5180366"/>
      <w:r w:rsidRPr="008D5333">
        <w:rPr>
          <w:lang w:val="fr-FR"/>
        </w:rPr>
        <w:t>note que l</w:t>
      </w:r>
      <w:r w:rsidR="00A5796C" w:rsidRPr="008D5333">
        <w:rPr>
          <w:lang w:val="fr-FR"/>
        </w:rPr>
        <w:t>’</w:t>
      </w:r>
      <w:r w:rsidRPr="008D5333">
        <w:rPr>
          <w:lang w:val="fr-FR"/>
        </w:rPr>
        <w:t>État partie recueille et publie des données semestrielles ou annuelles sur les migrations par l</w:t>
      </w:r>
      <w:r w:rsidR="00A5796C" w:rsidRPr="008D5333">
        <w:rPr>
          <w:lang w:val="fr-FR"/>
        </w:rPr>
        <w:t>’</w:t>
      </w:r>
      <w:r w:rsidRPr="008D5333">
        <w:rPr>
          <w:lang w:val="fr-FR"/>
        </w:rPr>
        <w:t>intermédiaire de plusieurs institutions et qu</w:t>
      </w:r>
      <w:r w:rsidR="00A5796C" w:rsidRPr="008D5333">
        <w:rPr>
          <w:lang w:val="fr-FR"/>
        </w:rPr>
        <w:t>’</w:t>
      </w:r>
      <w:r w:rsidRPr="008D5333">
        <w:rPr>
          <w:lang w:val="fr-FR"/>
        </w:rPr>
        <w:t>il n</w:t>
      </w:r>
      <w:r w:rsidR="00A5796C" w:rsidRPr="008D5333">
        <w:rPr>
          <w:lang w:val="fr-FR"/>
        </w:rPr>
        <w:t>’</w:t>
      </w:r>
      <w:r w:rsidRPr="008D5333">
        <w:rPr>
          <w:lang w:val="fr-FR"/>
        </w:rPr>
        <w:t>existe pas de système uniformisé qui permette d</w:t>
      </w:r>
      <w:r w:rsidR="00A5796C" w:rsidRPr="008D5333">
        <w:rPr>
          <w:lang w:val="fr-FR"/>
        </w:rPr>
        <w:t>’</w:t>
      </w:r>
      <w:r w:rsidRPr="008D5333">
        <w:rPr>
          <w:lang w:val="fr-FR"/>
        </w:rPr>
        <w:t>obtenir en temps utile des informations factuelles et actualisées sur les migrations</w:t>
      </w:r>
      <w:r w:rsidR="00364335" w:rsidRPr="008D5333">
        <w:rPr>
          <w:lang w:val="fr-FR"/>
        </w:rPr>
        <w:t>.</w:t>
      </w:r>
      <w:r w:rsidRPr="008D5333">
        <w:rPr>
          <w:lang w:val="fr-FR"/>
        </w:rPr>
        <w:t xml:space="preserve"> De plus, il prend note de l</w:t>
      </w:r>
      <w:r w:rsidR="00A5796C" w:rsidRPr="008D5333">
        <w:rPr>
          <w:lang w:val="fr-FR"/>
        </w:rPr>
        <w:t>’</w:t>
      </w:r>
      <w:r w:rsidRPr="008D5333">
        <w:rPr>
          <w:lang w:val="fr-FR"/>
        </w:rPr>
        <w:t>absence de données quantitatives et qualitatives qui permettent de connaître le nombre d</w:t>
      </w:r>
      <w:r w:rsidR="00A5796C" w:rsidRPr="008D5333">
        <w:rPr>
          <w:lang w:val="fr-FR"/>
        </w:rPr>
        <w:t>’</w:t>
      </w:r>
      <w:r w:rsidRPr="008D5333">
        <w:rPr>
          <w:lang w:val="fr-FR"/>
        </w:rPr>
        <w:t>enfants migrants non accompagnés rentrés au pays qui ont été victimes de traite ou d</w:t>
      </w:r>
      <w:r w:rsidR="00A5796C" w:rsidRPr="008D5333">
        <w:rPr>
          <w:lang w:val="fr-FR"/>
        </w:rPr>
        <w:t>’</w:t>
      </w:r>
      <w:r w:rsidRPr="008D5333">
        <w:rPr>
          <w:lang w:val="fr-FR"/>
        </w:rPr>
        <w:t>exploitation dans les pays de transit ou sur leur itinéraire migratoire</w:t>
      </w:r>
      <w:r w:rsidR="00364335" w:rsidRPr="008D5333">
        <w:rPr>
          <w:lang w:val="fr-FR"/>
        </w:rPr>
        <w:t>.</w:t>
      </w:r>
    </w:p>
    <w:p w14:paraId="4C7638F0" w14:textId="027AE907" w:rsidR="003B0492" w:rsidRPr="008D5333" w:rsidRDefault="003B0492" w:rsidP="00512A1B">
      <w:pPr>
        <w:pStyle w:val="SingleTxtG"/>
        <w:spacing w:after="100"/>
        <w:rPr>
          <w:b/>
          <w:bCs/>
          <w:lang w:val="fr-FR"/>
        </w:rPr>
      </w:pPr>
      <w:r w:rsidRPr="008D5333">
        <w:rPr>
          <w:lang w:val="fr-FR"/>
        </w:rPr>
        <w:t>18</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conformément à la cible 17</w:t>
      </w:r>
      <w:r w:rsidR="00364335" w:rsidRPr="008D5333">
        <w:rPr>
          <w:b/>
          <w:bCs/>
          <w:lang w:val="fr-FR"/>
        </w:rPr>
        <w:t>.</w:t>
      </w:r>
      <w:r w:rsidRPr="008D5333">
        <w:rPr>
          <w:b/>
          <w:bCs/>
          <w:lang w:val="fr-FR"/>
        </w:rPr>
        <w:t>18 des objectifs de développement durable et selon une approche fondée sur les droits de l</w:t>
      </w:r>
      <w:r w:rsidR="00A5796C" w:rsidRPr="008D5333">
        <w:rPr>
          <w:b/>
          <w:bCs/>
          <w:lang w:val="fr-FR"/>
        </w:rPr>
        <w:t>’</w:t>
      </w:r>
      <w:r w:rsidRPr="008D5333">
        <w:rPr>
          <w:b/>
          <w:bCs/>
          <w:lang w:val="fr-FR"/>
        </w:rPr>
        <w:t>homme, l</w:t>
      </w:r>
      <w:r w:rsidR="00A5796C" w:rsidRPr="008D5333">
        <w:rPr>
          <w:b/>
          <w:bCs/>
          <w:lang w:val="fr-FR"/>
        </w:rPr>
        <w:t>’</w:t>
      </w:r>
      <w:r w:rsidRPr="008D5333">
        <w:rPr>
          <w:b/>
          <w:bCs/>
          <w:lang w:val="fr-FR"/>
        </w:rPr>
        <w:t>égalité des sexes et le principe de non-discrimination</w:t>
      </w:r>
      <w:r w:rsidR="00A5796C" w:rsidRPr="008D5333">
        <w:rPr>
          <w:b/>
          <w:bCs/>
          <w:lang w:val="fr-FR"/>
        </w:rPr>
        <w:t> :</w:t>
      </w:r>
    </w:p>
    <w:p w14:paraId="6E73334A" w14:textId="7AB95108" w:rsidR="003B0492" w:rsidRPr="008D5333" w:rsidRDefault="003B0492" w:rsidP="00512A1B">
      <w:pPr>
        <w:pStyle w:val="SingleTxtG"/>
        <w:widowControl w:val="0"/>
        <w:ind w:firstLine="567"/>
        <w:rPr>
          <w:rFonts w:ascii="Times New Roman Bold" w:hAnsi="Times New Roman Bold"/>
          <w:b/>
          <w:bCs/>
          <w:spacing w:val="-3"/>
          <w:lang w:val="fr-FR"/>
        </w:rPr>
      </w:pPr>
      <w:r w:rsidRPr="008D5333">
        <w:rPr>
          <w:rFonts w:ascii="Times New Roman Bold" w:hAnsi="Times New Roman Bold"/>
          <w:b/>
          <w:bCs/>
          <w:spacing w:val="-4"/>
          <w:lang w:val="fr-FR"/>
        </w:rPr>
        <w:t>a)</w:t>
      </w:r>
      <w:r w:rsidRPr="008D5333">
        <w:rPr>
          <w:rFonts w:ascii="Times New Roman Bold" w:hAnsi="Times New Roman Bold"/>
          <w:b/>
          <w:bCs/>
          <w:spacing w:val="-4"/>
          <w:lang w:val="fr-FR"/>
        </w:rPr>
        <w:tab/>
        <w:t>D</w:t>
      </w:r>
      <w:r w:rsidR="00A5796C" w:rsidRPr="008D5333">
        <w:rPr>
          <w:rFonts w:ascii="Times New Roman Bold" w:hAnsi="Times New Roman Bold"/>
          <w:b/>
          <w:bCs/>
          <w:spacing w:val="-4"/>
          <w:lang w:val="fr-FR"/>
        </w:rPr>
        <w:t>’</w:t>
      </w:r>
      <w:r w:rsidRPr="008D5333">
        <w:rPr>
          <w:rFonts w:ascii="Times New Roman Bold" w:hAnsi="Times New Roman Bold"/>
          <w:b/>
          <w:bCs/>
          <w:spacing w:val="-4"/>
          <w:lang w:val="fr-FR"/>
        </w:rPr>
        <w:t>établir un système national uniformisé qui permette de collecter de manière systématique, fiable et efficace des données sur la situation des travailleurs migrants dans l</w:t>
      </w:r>
      <w:r w:rsidR="00A5796C" w:rsidRPr="008D5333">
        <w:rPr>
          <w:rFonts w:ascii="Times New Roman Bold" w:hAnsi="Times New Roman Bold"/>
          <w:b/>
          <w:bCs/>
          <w:spacing w:val="-4"/>
          <w:lang w:val="fr-FR"/>
        </w:rPr>
        <w:t>’</w:t>
      </w:r>
      <w:r w:rsidRPr="008D5333">
        <w:rPr>
          <w:rFonts w:ascii="Times New Roman Bold" w:hAnsi="Times New Roman Bold"/>
          <w:b/>
          <w:bCs/>
          <w:spacing w:val="-4"/>
          <w:lang w:val="fr-FR"/>
        </w:rPr>
        <w:t>État partie et qui fournisse des statistiques ventilées sur les migrants en situation régulière ou irrégulière et les membres de leur famille, les travailleurs migrants</w:t>
      </w:r>
      <w:r w:rsidRPr="008D5333">
        <w:rPr>
          <w:rFonts w:ascii="Times New Roman Bold" w:hAnsi="Times New Roman Bold"/>
          <w:b/>
          <w:bCs/>
          <w:spacing w:val="-3"/>
          <w:lang w:val="fr-FR"/>
        </w:rPr>
        <w:t xml:space="preserve"> en transit, les Salvadoriens travaillant à l</w:t>
      </w:r>
      <w:r w:rsidR="00A5796C" w:rsidRPr="008D5333">
        <w:rPr>
          <w:rFonts w:ascii="Times New Roman Bold" w:hAnsi="Times New Roman Bold"/>
          <w:b/>
          <w:bCs/>
          <w:spacing w:val="-3"/>
          <w:lang w:val="fr-FR"/>
        </w:rPr>
        <w:t>’</w:t>
      </w:r>
      <w:r w:rsidRPr="008D5333">
        <w:rPr>
          <w:rFonts w:ascii="Times New Roman Bold" w:hAnsi="Times New Roman Bold"/>
          <w:b/>
          <w:bCs/>
          <w:spacing w:val="-3"/>
          <w:lang w:val="fr-FR"/>
        </w:rPr>
        <w:t>étranger et les Salvadoriens de retour dans le pays, ainsi que sur les enfants salvadoriens émigrés, y compris les enfants non accompagnés, et les conjoints et enfants des travailleurs migrants qui restent dans l</w:t>
      </w:r>
      <w:r w:rsidR="00A5796C" w:rsidRPr="008D5333">
        <w:rPr>
          <w:rFonts w:ascii="Times New Roman Bold" w:hAnsi="Times New Roman Bold"/>
          <w:b/>
          <w:bCs/>
          <w:spacing w:val="-3"/>
          <w:lang w:val="fr-FR"/>
        </w:rPr>
        <w:t>’</w:t>
      </w:r>
      <w:r w:rsidRPr="008D5333">
        <w:rPr>
          <w:rFonts w:ascii="Times New Roman Bold" w:hAnsi="Times New Roman Bold"/>
          <w:b/>
          <w:bCs/>
          <w:spacing w:val="-3"/>
          <w:lang w:val="fr-FR"/>
        </w:rPr>
        <w:t>État partie</w:t>
      </w:r>
      <w:r w:rsidR="00A5796C" w:rsidRPr="008D5333">
        <w:rPr>
          <w:rFonts w:ascii="Times New Roman Bold" w:hAnsi="Times New Roman Bold"/>
          <w:b/>
          <w:bCs/>
          <w:spacing w:val="-3"/>
          <w:lang w:val="fr-FR"/>
        </w:rPr>
        <w:t> ;</w:t>
      </w:r>
    </w:p>
    <w:p w14:paraId="5483917F" w14:textId="00462BAD" w:rsidR="003B0492" w:rsidRPr="008D5333" w:rsidRDefault="003B0492" w:rsidP="00235A6C">
      <w:pPr>
        <w:pStyle w:val="SingleTxtG"/>
        <w:ind w:firstLine="567"/>
        <w:rPr>
          <w:b/>
          <w:bCs/>
          <w:lang w:val="fr-FR"/>
        </w:rPr>
      </w:pPr>
      <w:r w:rsidRPr="008D5333">
        <w:rPr>
          <w:b/>
          <w:bCs/>
          <w:lang w:val="fr-FR"/>
        </w:rPr>
        <w:lastRenderedPageBreak/>
        <w:t>b)</w:t>
      </w:r>
      <w:r w:rsidRPr="008D5333">
        <w:rPr>
          <w:b/>
          <w:bCs/>
          <w:lang w:val="fr-FR"/>
        </w:rPr>
        <w:tab/>
        <w:t>De veiller à la protection des données personnelles des travailleurs migrants et des membres de leur famille afin que celles-ci ne soient pas utilisées à des fins de contrôle migratoire ou de manière discriminatoire par les services publics et privés</w:t>
      </w:r>
      <w:r w:rsidR="00364335" w:rsidRPr="008D5333">
        <w:rPr>
          <w:b/>
          <w:bCs/>
          <w:lang w:val="fr-FR"/>
        </w:rPr>
        <w:t>.</w:t>
      </w:r>
    </w:p>
    <w:p w14:paraId="56719977" w14:textId="77777777" w:rsidR="003B0492" w:rsidRPr="008D5333" w:rsidRDefault="003B0492" w:rsidP="003B0492">
      <w:pPr>
        <w:pStyle w:val="H23G"/>
        <w:rPr>
          <w:lang w:val="fr-FR"/>
        </w:rPr>
      </w:pPr>
      <w:r w:rsidRPr="008D5333">
        <w:rPr>
          <w:lang w:val="fr-FR"/>
        </w:rPr>
        <w:tab/>
      </w:r>
      <w:r w:rsidRPr="008D5333">
        <w:rPr>
          <w:lang w:val="fr-FR"/>
        </w:rPr>
        <w:tab/>
        <w:t>Suivi indépendant</w:t>
      </w:r>
    </w:p>
    <w:p w14:paraId="5F194C63" w14:textId="5F3C6F7C" w:rsidR="003B0492" w:rsidRPr="008D5333" w:rsidRDefault="003B0492" w:rsidP="003B0492">
      <w:pPr>
        <w:pStyle w:val="SingleTxtG"/>
        <w:rPr>
          <w:lang w:val="fr-FR"/>
        </w:rPr>
      </w:pPr>
      <w:r w:rsidRPr="008D5333">
        <w:rPr>
          <w:lang w:val="fr-FR"/>
        </w:rPr>
        <w:t>19</w:t>
      </w:r>
      <w:r w:rsidR="00364335" w:rsidRPr="008D5333">
        <w:rPr>
          <w:lang w:val="fr-FR"/>
        </w:rPr>
        <w:t>.</w:t>
      </w:r>
      <w:r w:rsidRPr="008D5333">
        <w:rPr>
          <w:lang w:val="fr-FR"/>
        </w:rPr>
        <w:tab/>
        <w:t>Le Comité prend note avec satisfaction de la création du Bureau du Défenseur adjoint aux droits des migrants et à la sécurité publique</w:t>
      </w:r>
      <w:r w:rsidR="00364335" w:rsidRPr="008D5333">
        <w:rPr>
          <w:lang w:val="fr-FR"/>
        </w:rPr>
        <w:t>.</w:t>
      </w:r>
      <w:r w:rsidRPr="008D5333">
        <w:rPr>
          <w:lang w:val="fr-FR"/>
        </w:rPr>
        <w:t xml:space="preserve"> Il s</w:t>
      </w:r>
      <w:r w:rsidR="00A5796C" w:rsidRPr="008D5333">
        <w:rPr>
          <w:lang w:val="fr-FR"/>
        </w:rPr>
        <w:t>’</w:t>
      </w:r>
      <w:r w:rsidRPr="008D5333">
        <w:rPr>
          <w:lang w:val="fr-FR"/>
        </w:rPr>
        <w:t>inquiète cependant de la coopération insuffisante entre le Bureau du Défenseur des droits de l</w:t>
      </w:r>
      <w:r w:rsidR="00A5796C" w:rsidRPr="008D5333">
        <w:rPr>
          <w:lang w:val="fr-FR"/>
        </w:rPr>
        <w:t>’</w:t>
      </w:r>
      <w:r w:rsidRPr="008D5333">
        <w:rPr>
          <w:lang w:val="fr-FR"/>
        </w:rPr>
        <w:t>homme et les organisations de la société civile et les défenseurs des droits de l</w:t>
      </w:r>
      <w:r w:rsidR="00A5796C" w:rsidRPr="008D5333">
        <w:rPr>
          <w:lang w:val="fr-FR"/>
        </w:rPr>
        <w:t>’</w:t>
      </w:r>
      <w:r w:rsidRPr="008D5333">
        <w:rPr>
          <w:lang w:val="fr-FR"/>
        </w:rPr>
        <w:t>homme, et du fait que dans cette institution, les titulaires des postes de décision ne sont pas sélectionnés et nommés par voie de concours selon une procédure claire, transparente et participative</w:t>
      </w:r>
      <w:r w:rsidR="00364335" w:rsidRPr="008D5333">
        <w:rPr>
          <w:lang w:val="fr-FR"/>
        </w:rPr>
        <w:t>.</w:t>
      </w:r>
    </w:p>
    <w:p w14:paraId="689449DB" w14:textId="6FC915BB" w:rsidR="003B0492" w:rsidRPr="008D5333" w:rsidRDefault="003B0492" w:rsidP="003B0492">
      <w:pPr>
        <w:pStyle w:val="SingleTxtG"/>
        <w:rPr>
          <w:b/>
          <w:bCs/>
          <w:lang w:val="fr-FR"/>
        </w:rPr>
      </w:pPr>
      <w:r w:rsidRPr="008D5333">
        <w:rPr>
          <w:lang w:val="fr-FR"/>
        </w:rPr>
        <w:t>20</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de renforcer et de systématiser la coopération entre le Bureau du Défenseur des droits de l</w:t>
      </w:r>
      <w:r w:rsidR="00A5796C" w:rsidRPr="008D5333">
        <w:rPr>
          <w:b/>
          <w:bCs/>
          <w:lang w:val="fr-FR"/>
        </w:rPr>
        <w:t>’</w:t>
      </w:r>
      <w:r w:rsidRPr="008D5333">
        <w:rPr>
          <w:b/>
          <w:bCs/>
          <w:lang w:val="fr-FR"/>
        </w:rPr>
        <w:t>homme et les organisations de la société civile et les défenseurs des droits de l</w:t>
      </w:r>
      <w:r w:rsidR="00A5796C" w:rsidRPr="008D5333">
        <w:rPr>
          <w:b/>
          <w:bCs/>
          <w:lang w:val="fr-FR"/>
        </w:rPr>
        <w:t>’</w:t>
      </w:r>
      <w:r w:rsidRPr="008D5333">
        <w:rPr>
          <w:b/>
          <w:bCs/>
          <w:lang w:val="fr-FR"/>
        </w:rPr>
        <w:t>homme, et d</w:t>
      </w:r>
      <w:r w:rsidR="00A5796C" w:rsidRPr="008D5333">
        <w:rPr>
          <w:b/>
          <w:bCs/>
          <w:lang w:val="fr-FR"/>
        </w:rPr>
        <w:t>’</w:t>
      </w:r>
      <w:r w:rsidRPr="008D5333">
        <w:rPr>
          <w:b/>
          <w:bCs/>
          <w:lang w:val="fr-FR"/>
        </w:rPr>
        <w:t>inscrire dans la loi une procédure claire, transparente et participative de sélection par concours et de nomination aux postes de décision afin de garantir l</w:t>
      </w:r>
      <w:r w:rsidR="00A5796C" w:rsidRPr="008D5333">
        <w:rPr>
          <w:b/>
          <w:bCs/>
          <w:lang w:val="fr-FR"/>
        </w:rPr>
        <w:t>’</w:t>
      </w:r>
      <w:r w:rsidRPr="008D5333">
        <w:rPr>
          <w:b/>
          <w:bCs/>
          <w:lang w:val="fr-FR"/>
        </w:rPr>
        <w:t>indépendance et le bon fonctionnement du Bureau du Défenseur des droits de l</w:t>
      </w:r>
      <w:r w:rsidR="00A5796C" w:rsidRPr="008D5333">
        <w:rPr>
          <w:b/>
          <w:bCs/>
          <w:lang w:val="fr-FR"/>
        </w:rPr>
        <w:t>’</w:t>
      </w:r>
      <w:r w:rsidRPr="008D5333">
        <w:rPr>
          <w:b/>
          <w:bCs/>
          <w:lang w:val="fr-FR"/>
        </w:rPr>
        <w:t>homme, conformément aux Principes concernant le statut des institutions nationales pour la promotion et la protection des droits de l</w:t>
      </w:r>
      <w:r w:rsidR="00A5796C" w:rsidRPr="008D5333">
        <w:rPr>
          <w:b/>
          <w:bCs/>
          <w:lang w:val="fr-FR"/>
        </w:rPr>
        <w:t>’</w:t>
      </w:r>
      <w:r w:rsidRPr="008D5333">
        <w:rPr>
          <w:b/>
          <w:bCs/>
          <w:lang w:val="fr-FR"/>
        </w:rPr>
        <w:t>homme (Principes de Paris)</w:t>
      </w:r>
      <w:r w:rsidR="00364335" w:rsidRPr="008D5333">
        <w:rPr>
          <w:b/>
          <w:bCs/>
          <w:lang w:val="fr-FR"/>
        </w:rPr>
        <w:t>.</w:t>
      </w:r>
    </w:p>
    <w:p w14:paraId="1BE232DF" w14:textId="32BC0321" w:rsidR="003B0492" w:rsidRPr="008D5333" w:rsidRDefault="003B0492" w:rsidP="003B0492">
      <w:pPr>
        <w:pStyle w:val="H23G"/>
        <w:rPr>
          <w:lang w:val="fr-FR"/>
        </w:rPr>
      </w:pPr>
      <w:r w:rsidRPr="008D5333">
        <w:rPr>
          <w:lang w:val="fr-FR"/>
        </w:rPr>
        <w:tab/>
      </w:r>
      <w:r w:rsidRPr="008D5333">
        <w:rPr>
          <w:lang w:val="fr-FR"/>
        </w:rPr>
        <w:tab/>
        <w:t>Formation et diffusion de l</w:t>
      </w:r>
      <w:r w:rsidR="00A5796C" w:rsidRPr="008D5333">
        <w:rPr>
          <w:lang w:val="fr-FR"/>
        </w:rPr>
        <w:t>’</w:t>
      </w:r>
      <w:r w:rsidRPr="008D5333">
        <w:rPr>
          <w:lang w:val="fr-FR"/>
        </w:rPr>
        <w:t>information sur la Convention</w:t>
      </w:r>
    </w:p>
    <w:p w14:paraId="4A7C19F1" w14:textId="3CBAC9A1" w:rsidR="00A5796C" w:rsidRPr="008D5333" w:rsidRDefault="003B0492" w:rsidP="003B0492">
      <w:pPr>
        <w:pStyle w:val="SingleTxtG"/>
        <w:rPr>
          <w:lang w:val="fr-FR"/>
        </w:rPr>
      </w:pPr>
      <w:r w:rsidRPr="008D5333">
        <w:rPr>
          <w:lang w:val="fr-FR"/>
        </w:rPr>
        <w:t>21</w:t>
      </w:r>
      <w:r w:rsidR="00364335" w:rsidRPr="008D5333">
        <w:rPr>
          <w:lang w:val="fr-FR"/>
        </w:rPr>
        <w:t>.</w:t>
      </w:r>
      <w:r w:rsidRPr="008D5333">
        <w:rPr>
          <w:lang w:val="fr-FR"/>
        </w:rPr>
        <w:tab/>
        <w:t>Le Comité prend note des formations dispensées pour renforcer les capacités des fonctionnaires dans le domaine des droits de l</w:t>
      </w:r>
      <w:r w:rsidR="00A5796C" w:rsidRPr="008D5333">
        <w:rPr>
          <w:lang w:val="fr-FR"/>
        </w:rPr>
        <w:t>’</w:t>
      </w:r>
      <w:r w:rsidRPr="008D5333">
        <w:rPr>
          <w:lang w:val="fr-FR"/>
        </w:rPr>
        <w:t>homme</w:t>
      </w:r>
      <w:r w:rsidR="00364335" w:rsidRPr="008D5333">
        <w:rPr>
          <w:lang w:val="fr-FR"/>
        </w:rPr>
        <w:t>.</w:t>
      </w:r>
      <w:r w:rsidRPr="008D5333">
        <w:rPr>
          <w:lang w:val="fr-FR"/>
        </w:rPr>
        <w:t xml:space="preserve"> Il relève toutefois avec préoccupation qu</w:t>
      </w:r>
      <w:r w:rsidR="00A5796C" w:rsidRPr="008D5333">
        <w:rPr>
          <w:lang w:val="fr-FR"/>
        </w:rPr>
        <w:t>’</w:t>
      </w:r>
      <w:r w:rsidRPr="008D5333">
        <w:rPr>
          <w:lang w:val="fr-FR"/>
        </w:rPr>
        <w:t>il n</w:t>
      </w:r>
      <w:r w:rsidR="00A5796C" w:rsidRPr="008D5333">
        <w:rPr>
          <w:lang w:val="fr-FR"/>
        </w:rPr>
        <w:t>’</w:t>
      </w:r>
      <w:r w:rsidRPr="008D5333">
        <w:rPr>
          <w:lang w:val="fr-FR"/>
        </w:rPr>
        <w:t>est pas suffisamment mené d</w:t>
      </w:r>
      <w:r w:rsidR="00A5796C" w:rsidRPr="008D5333">
        <w:rPr>
          <w:lang w:val="fr-FR"/>
        </w:rPr>
        <w:t>’</w:t>
      </w:r>
      <w:r w:rsidRPr="008D5333">
        <w:rPr>
          <w:lang w:val="fr-FR"/>
        </w:rPr>
        <w:t>actions de formation, de communication et de publicité au sujet de la Convention auprès des différentes instances du pouvoir exécutif, du pouvoir judiciaire et des autorités départementales et locales, ainsi qu</w:t>
      </w:r>
      <w:r w:rsidR="00A5796C" w:rsidRPr="008D5333">
        <w:rPr>
          <w:lang w:val="fr-FR"/>
        </w:rPr>
        <w:t>’</w:t>
      </w:r>
      <w:r w:rsidRPr="008D5333">
        <w:rPr>
          <w:lang w:val="fr-FR"/>
        </w:rPr>
        <w:t>auprès de la police aux frontières, des services de police et des services sociaux</w:t>
      </w:r>
      <w:r w:rsidR="00364335" w:rsidRPr="008D5333">
        <w:rPr>
          <w:lang w:val="fr-FR"/>
        </w:rPr>
        <w:t>.</w:t>
      </w:r>
    </w:p>
    <w:p w14:paraId="0955815B" w14:textId="00F8E7F5" w:rsidR="003B0492" w:rsidRPr="008D5333" w:rsidRDefault="003B0492" w:rsidP="003B0492">
      <w:pPr>
        <w:pStyle w:val="SingleTxtG"/>
        <w:rPr>
          <w:b/>
          <w:bCs/>
          <w:lang w:val="fr-FR"/>
        </w:rPr>
      </w:pPr>
      <w:r w:rsidRPr="008D5333">
        <w:rPr>
          <w:lang w:val="fr-FR"/>
        </w:rPr>
        <w:t>22</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w:t>
      </w:r>
      <w:r w:rsidR="00A5796C" w:rsidRPr="008D5333">
        <w:rPr>
          <w:b/>
          <w:bCs/>
          <w:lang w:val="fr-FR"/>
        </w:rPr>
        <w:t> :</w:t>
      </w:r>
    </w:p>
    <w:p w14:paraId="30503449" w14:textId="22534F60" w:rsidR="003B0492" w:rsidRPr="008D5333" w:rsidRDefault="003B0492" w:rsidP="00235A6C">
      <w:pPr>
        <w:pStyle w:val="SingleTxtG"/>
        <w:ind w:firstLine="567"/>
        <w:rPr>
          <w:b/>
          <w:bCs/>
          <w:lang w:val="fr-FR"/>
        </w:rPr>
      </w:pPr>
      <w:r w:rsidRPr="008D5333">
        <w:rPr>
          <w:b/>
          <w:bCs/>
          <w:lang w:val="fr-FR"/>
        </w:rPr>
        <w:t>a)</w:t>
      </w:r>
      <w:r w:rsidRPr="008D5333">
        <w:rPr>
          <w:b/>
          <w:bCs/>
          <w:lang w:val="fr-FR"/>
        </w:rPr>
        <w:tab/>
      </w:r>
      <w:bookmarkStart w:id="6" w:name="_Hlk100230199"/>
      <w:r w:rsidRPr="008D5333">
        <w:rPr>
          <w:b/>
          <w:bCs/>
          <w:lang w:val="fr-FR"/>
        </w:rPr>
        <w:t>De renforcer et d</w:t>
      </w:r>
      <w:r w:rsidR="00A5796C" w:rsidRPr="008D5333">
        <w:rPr>
          <w:b/>
          <w:bCs/>
          <w:lang w:val="fr-FR"/>
        </w:rPr>
        <w:t>’</w:t>
      </w:r>
      <w:r w:rsidRPr="008D5333">
        <w:rPr>
          <w:b/>
          <w:bCs/>
          <w:lang w:val="fr-FR"/>
        </w:rPr>
        <w:t>étendre les programmes de formation théorique et pratique aux droits consacrés par la Convention à l</w:t>
      </w:r>
      <w:r w:rsidR="00A5796C" w:rsidRPr="008D5333">
        <w:rPr>
          <w:b/>
          <w:bCs/>
          <w:lang w:val="fr-FR"/>
        </w:rPr>
        <w:t>’</w:t>
      </w:r>
      <w:r w:rsidRPr="008D5333">
        <w:rPr>
          <w:b/>
          <w:bCs/>
          <w:lang w:val="fr-FR"/>
        </w:rPr>
        <w:t>intention des fonctionnaires des services chargés des questions migratoires, notamment les membres des forces de l</w:t>
      </w:r>
      <w:r w:rsidR="00A5796C" w:rsidRPr="008D5333">
        <w:rPr>
          <w:b/>
          <w:bCs/>
          <w:lang w:val="fr-FR"/>
        </w:rPr>
        <w:t>’</w:t>
      </w:r>
      <w:r w:rsidRPr="008D5333">
        <w:rPr>
          <w:b/>
          <w:bCs/>
          <w:lang w:val="fr-FR"/>
        </w:rPr>
        <w:t>ordre et de la police aux frontières, les inspecteurs du travail, les magistrats et les représentants des autorités départementales et locales</w:t>
      </w:r>
      <w:bookmarkEnd w:id="6"/>
      <w:r w:rsidR="00A5796C" w:rsidRPr="008D5333">
        <w:rPr>
          <w:b/>
          <w:bCs/>
          <w:lang w:val="fr-FR"/>
        </w:rPr>
        <w:t> ;</w:t>
      </w:r>
    </w:p>
    <w:p w14:paraId="0FF29F27" w14:textId="3284AD50" w:rsidR="003B0492" w:rsidRPr="008D5333" w:rsidRDefault="003B0492" w:rsidP="00235A6C">
      <w:pPr>
        <w:pStyle w:val="SingleTxtG"/>
        <w:ind w:firstLine="567"/>
        <w:rPr>
          <w:b/>
          <w:bCs/>
          <w:lang w:val="fr-FR"/>
        </w:rPr>
      </w:pPr>
      <w:r w:rsidRPr="008D5333">
        <w:rPr>
          <w:b/>
          <w:bCs/>
          <w:lang w:val="fr-FR"/>
        </w:rPr>
        <w:t>b)</w:t>
      </w:r>
      <w:r w:rsidRPr="008D5333">
        <w:rPr>
          <w:b/>
          <w:bCs/>
          <w:lang w:val="fr-FR"/>
        </w:rPr>
        <w:tab/>
        <w:t>D</w:t>
      </w:r>
      <w:r w:rsidR="00A5796C" w:rsidRPr="008D5333">
        <w:rPr>
          <w:b/>
          <w:bCs/>
          <w:lang w:val="fr-FR"/>
        </w:rPr>
        <w:t>’</w:t>
      </w:r>
      <w:r w:rsidRPr="008D5333">
        <w:rPr>
          <w:b/>
          <w:bCs/>
          <w:lang w:val="fr-FR"/>
        </w:rPr>
        <w:t>établir des dispositifs efficaces d</w:t>
      </w:r>
      <w:r w:rsidR="00A5796C" w:rsidRPr="008D5333">
        <w:rPr>
          <w:b/>
          <w:bCs/>
          <w:lang w:val="fr-FR"/>
        </w:rPr>
        <w:t>’</w:t>
      </w:r>
      <w:r w:rsidRPr="008D5333">
        <w:rPr>
          <w:b/>
          <w:bCs/>
          <w:lang w:val="fr-FR"/>
        </w:rPr>
        <w:t>évaluation des formations et de leurs résultats, l</w:t>
      </w:r>
      <w:r w:rsidR="00A5796C" w:rsidRPr="008D5333">
        <w:rPr>
          <w:b/>
          <w:bCs/>
          <w:lang w:val="fr-FR"/>
        </w:rPr>
        <w:t>’</w:t>
      </w:r>
      <w:r w:rsidRPr="008D5333">
        <w:rPr>
          <w:b/>
          <w:bCs/>
          <w:lang w:val="fr-FR"/>
        </w:rPr>
        <w:t>objectif étant que la Convention et les observations générales y afférentes soient davantage appliquées par les juges pour fonder leurs décisions ou invoquées par les défenseurs pour faire appel d</w:t>
      </w:r>
      <w:r w:rsidR="00A5796C" w:rsidRPr="008D5333">
        <w:rPr>
          <w:b/>
          <w:bCs/>
          <w:lang w:val="fr-FR"/>
        </w:rPr>
        <w:t>’</w:t>
      </w:r>
      <w:r w:rsidRPr="008D5333">
        <w:rPr>
          <w:b/>
          <w:bCs/>
          <w:lang w:val="fr-FR"/>
        </w:rPr>
        <w:t>une décision</w:t>
      </w:r>
      <w:r w:rsidR="00364335" w:rsidRPr="008D5333">
        <w:rPr>
          <w:b/>
          <w:bCs/>
          <w:lang w:val="fr-FR"/>
        </w:rPr>
        <w:t>.</w:t>
      </w:r>
    </w:p>
    <w:p w14:paraId="69D04B58" w14:textId="77777777" w:rsidR="003B0492" w:rsidRPr="008D5333" w:rsidRDefault="003B0492" w:rsidP="003B0492">
      <w:pPr>
        <w:pStyle w:val="H23G"/>
        <w:rPr>
          <w:lang w:val="fr-FR"/>
        </w:rPr>
      </w:pPr>
      <w:r w:rsidRPr="008D5333">
        <w:rPr>
          <w:lang w:val="fr-FR"/>
        </w:rPr>
        <w:tab/>
      </w:r>
      <w:r w:rsidRPr="008D5333">
        <w:rPr>
          <w:lang w:val="fr-FR"/>
        </w:rPr>
        <w:tab/>
        <w:t>Participation de la société civile</w:t>
      </w:r>
    </w:p>
    <w:bookmarkEnd w:id="5"/>
    <w:p w14:paraId="76E7674D" w14:textId="146CDD66" w:rsidR="003B0492" w:rsidRPr="008D5333" w:rsidRDefault="003B0492" w:rsidP="003B0492">
      <w:pPr>
        <w:pStyle w:val="SingleTxtG"/>
        <w:rPr>
          <w:lang w:val="fr-FR"/>
        </w:rPr>
      </w:pPr>
      <w:r w:rsidRPr="008D5333">
        <w:rPr>
          <w:lang w:val="fr-FR"/>
        </w:rPr>
        <w:t>23</w:t>
      </w:r>
      <w:r w:rsidR="00364335" w:rsidRPr="008D5333">
        <w:rPr>
          <w:lang w:val="fr-FR"/>
        </w:rPr>
        <w:t>.</w:t>
      </w:r>
      <w:r w:rsidRPr="008D5333">
        <w:rPr>
          <w:lang w:val="fr-FR"/>
        </w:rPr>
        <w:tab/>
        <w:t>Le Comité prend note de la participation limitée de la société civile à l</w:t>
      </w:r>
      <w:r w:rsidR="00A5796C" w:rsidRPr="008D5333">
        <w:rPr>
          <w:lang w:val="fr-FR"/>
        </w:rPr>
        <w:t>’</w:t>
      </w:r>
      <w:r w:rsidRPr="008D5333">
        <w:rPr>
          <w:lang w:val="fr-FR"/>
        </w:rPr>
        <w:t>application de la Convention, y compris à l</w:t>
      </w:r>
      <w:r w:rsidR="00A5796C" w:rsidRPr="008D5333">
        <w:rPr>
          <w:lang w:val="fr-FR"/>
        </w:rPr>
        <w:t>’</w:t>
      </w:r>
      <w:r w:rsidRPr="008D5333">
        <w:rPr>
          <w:lang w:val="fr-FR"/>
        </w:rPr>
        <w:t>élaboration des rapports de l</w:t>
      </w:r>
      <w:r w:rsidR="00A5796C" w:rsidRPr="008D5333">
        <w:rPr>
          <w:lang w:val="fr-FR"/>
        </w:rPr>
        <w:t>’</w:t>
      </w:r>
      <w:r w:rsidRPr="008D5333">
        <w:rPr>
          <w:lang w:val="fr-FR"/>
        </w:rPr>
        <w:t>État partie, ainsi que du manque de dialogue et de concertation sur les décisions et les normes qui concernent les travailleurs migrants et les membres de leur famille</w:t>
      </w:r>
      <w:r w:rsidR="00364335" w:rsidRPr="008D5333">
        <w:rPr>
          <w:lang w:val="fr-FR"/>
        </w:rPr>
        <w:t>.</w:t>
      </w:r>
    </w:p>
    <w:p w14:paraId="2672EA3D" w14:textId="02D040BD" w:rsidR="003B0492" w:rsidRPr="008D5333" w:rsidRDefault="003B0492" w:rsidP="003B0492">
      <w:pPr>
        <w:pStyle w:val="SingleTxtG"/>
        <w:rPr>
          <w:b/>
          <w:bCs/>
          <w:lang w:val="fr-FR"/>
        </w:rPr>
      </w:pPr>
      <w:r w:rsidRPr="008D5333">
        <w:rPr>
          <w:lang w:val="fr-FR"/>
        </w:rPr>
        <w:t>24</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w:t>
      </w:r>
      <w:r w:rsidR="00A5796C" w:rsidRPr="008D5333">
        <w:rPr>
          <w:b/>
          <w:bCs/>
          <w:lang w:val="fr-FR"/>
        </w:rPr>
        <w:t>’</w:t>
      </w:r>
      <w:r w:rsidRPr="008D5333">
        <w:rPr>
          <w:b/>
          <w:bCs/>
          <w:lang w:val="fr-FR"/>
        </w:rPr>
        <w:t>adopter des mesures concrètes, en particulier de réexaminer sa législation et de la modifier pour renforcer le dialogue avec les organisations de la société civile, notamment les organisations qui viennent en aide aux migrants et à la diaspora salvadorienne, tout particulièrement dans le cadre de l</w:t>
      </w:r>
      <w:r w:rsidR="00A5796C" w:rsidRPr="008D5333">
        <w:rPr>
          <w:b/>
          <w:bCs/>
          <w:lang w:val="fr-FR"/>
        </w:rPr>
        <w:t>’</w:t>
      </w:r>
      <w:r w:rsidRPr="008D5333">
        <w:rPr>
          <w:b/>
          <w:bCs/>
          <w:lang w:val="fr-FR"/>
        </w:rPr>
        <w:t>élaboration du rapport national, et de faire en sorte que la société civile participe véritablement et en toute indépendance à l</w:t>
      </w:r>
      <w:r w:rsidR="00A5796C" w:rsidRPr="008D5333">
        <w:rPr>
          <w:b/>
          <w:bCs/>
          <w:lang w:val="fr-FR"/>
        </w:rPr>
        <w:t>’</w:t>
      </w:r>
      <w:r w:rsidRPr="008D5333">
        <w:rPr>
          <w:b/>
          <w:bCs/>
          <w:lang w:val="fr-FR"/>
        </w:rPr>
        <w:t>application des dispositions de la Convention et des recommandations figurant dans les présentes observations finales, ainsi qu</w:t>
      </w:r>
      <w:r w:rsidR="00A5796C" w:rsidRPr="008D5333">
        <w:rPr>
          <w:b/>
          <w:bCs/>
          <w:lang w:val="fr-FR"/>
        </w:rPr>
        <w:t>’</w:t>
      </w:r>
      <w:r w:rsidRPr="008D5333">
        <w:rPr>
          <w:b/>
          <w:bCs/>
          <w:lang w:val="fr-FR"/>
        </w:rPr>
        <w:t>au suivi de leur application</w:t>
      </w:r>
      <w:r w:rsidR="00364335" w:rsidRPr="008D5333">
        <w:rPr>
          <w:b/>
          <w:bCs/>
          <w:lang w:val="fr-FR"/>
        </w:rPr>
        <w:t>.</w:t>
      </w:r>
    </w:p>
    <w:p w14:paraId="2190E3FA" w14:textId="78565360" w:rsidR="003B0492" w:rsidRPr="008D5333" w:rsidRDefault="003B0492" w:rsidP="003B0492">
      <w:pPr>
        <w:pStyle w:val="H23G"/>
        <w:rPr>
          <w:lang w:val="fr-FR"/>
        </w:rPr>
      </w:pPr>
      <w:r w:rsidRPr="008D5333">
        <w:rPr>
          <w:lang w:val="fr-FR"/>
        </w:rPr>
        <w:lastRenderedPageBreak/>
        <w:tab/>
        <w:t>2</w:t>
      </w:r>
      <w:r w:rsidR="00364335" w:rsidRPr="008D5333">
        <w:rPr>
          <w:lang w:val="fr-FR"/>
        </w:rPr>
        <w:t>.</w:t>
      </w:r>
      <w:r w:rsidRPr="008D5333">
        <w:rPr>
          <w:lang w:val="fr-FR"/>
        </w:rPr>
        <w:tab/>
        <w:t>Principes généraux (art</w:t>
      </w:r>
      <w:r w:rsidR="00364335" w:rsidRPr="008D5333">
        <w:rPr>
          <w:lang w:val="fr-FR"/>
        </w:rPr>
        <w:t>.</w:t>
      </w:r>
      <w:r w:rsidRPr="008D5333">
        <w:rPr>
          <w:lang w:val="fr-FR"/>
        </w:rPr>
        <w:t> 7 et 83)</w:t>
      </w:r>
    </w:p>
    <w:p w14:paraId="4E86C20A" w14:textId="77777777" w:rsidR="003B0492" w:rsidRPr="008D5333" w:rsidRDefault="003B0492" w:rsidP="003B0492">
      <w:pPr>
        <w:pStyle w:val="H23G"/>
        <w:rPr>
          <w:lang w:val="fr-FR"/>
        </w:rPr>
      </w:pPr>
      <w:r w:rsidRPr="008D5333">
        <w:rPr>
          <w:lang w:val="fr-FR"/>
        </w:rPr>
        <w:tab/>
      </w:r>
      <w:r w:rsidRPr="008D5333">
        <w:rPr>
          <w:lang w:val="fr-FR"/>
        </w:rPr>
        <w:tab/>
        <w:t>Non-discrimination</w:t>
      </w:r>
    </w:p>
    <w:p w14:paraId="70612691" w14:textId="27853968" w:rsidR="00A5796C" w:rsidRPr="008D5333" w:rsidRDefault="003B0492" w:rsidP="003B0492">
      <w:pPr>
        <w:pStyle w:val="SingleTxtG"/>
        <w:rPr>
          <w:lang w:val="fr-FR"/>
        </w:rPr>
      </w:pPr>
      <w:r w:rsidRPr="008D5333">
        <w:rPr>
          <w:lang w:val="fr-FR"/>
        </w:rPr>
        <w:t>25</w:t>
      </w:r>
      <w:r w:rsidR="00364335" w:rsidRPr="008D5333">
        <w:rPr>
          <w:lang w:val="fr-FR"/>
        </w:rPr>
        <w:t>.</w:t>
      </w:r>
      <w:r w:rsidRPr="008D5333">
        <w:rPr>
          <w:lang w:val="fr-FR"/>
        </w:rPr>
        <w:tab/>
        <w:t>Le Comité constate avec préoccupation qu</w:t>
      </w:r>
      <w:r w:rsidR="00A5796C" w:rsidRPr="008D5333">
        <w:rPr>
          <w:lang w:val="fr-FR"/>
        </w:rPr>
        <w:t>’</w:t>
      </w:r>
      <w:r w:rsidRPr="008D5333">
        <w:rPr>
          <w:lang w:val="fr-FR"/>
        </w:rPr>
        <w:t>il n</w:t>
      </w:r>
      <w:r w:rsidR="00A5796C" w:rsidRPr="008D5333">
        <w:rPr>
          <w:lang w:val="fr-FR"/>
        </w:rPr>
        <w:t>’</w:t>
      </w:r>
      <w:r w:rsidRPr="008D5333">
        <w:rPr>
          <w:lang w:val="fr-FR"/>
        </w:rPr>
        <w:t>existe pas de politiques publiques ou de stratégies visant spécifiquement à combattre les crimes de haine, les violences, la xénophobie et la discrimination à l</w:t>
      </w:r>
      <w:r w:rsidR="00A5796C" w:rsidRPr="008D5333">
        <w:rPr>
          <w:lang w:val="fr-FR"/>
        </w:rPr>
        <w:t>’</w:t>
      </w:r>
      <w:r w:rsidRPr="008D5333">
        <w:rPr>
          <w:lang w:val="fr-FR"/>
        </w:rPr>
        <w:t>égard des travailleurs migrants et des membres de leur famille et que, bien que certaines dispositions législatives prévoient que toutes les personnes se trouvant sur le territoire national doivent bénéficier des mêmes conditions, dans la pratique, les migrants sont traités différemment du reste de la population</w:t>
      </w:r>
      <w:r w:rsidR="00364335" w:rsidRPr="008D5333">
        <w:rPr>
          <w:lang w:val="fr-FR"/>
        </w:rPr>
        <w:t>.</w:t>
      </w:r>
      <w:r w:rsidRPr="008D5333">
        <w:rPr>
          <w:lang w:val="fr-FR"/>
        </w:rPr>
        <w:t xml:space="preserve"> En outre, l</w:t>
      </w:r>
      <w:r w:rsidR="00A5796C" w:rsidRPr="008D5333">
        <w:rPr>
          <w:lang w:val="fr-FR"/>
        </w:rPr>
        <w:t>’</w:t>
      </w:r>
      <w:r w:rsidRPr="008D5333">
        <w:rPr>
          <w:lang w:val="fr-FR"/>
        </w:rPr>
        <w:t>article</w:t>
      </w:r>
      <w:r w:rsidR="00B41B1E" w:rsidRPr="008D5333">
        <w:rPr>
          <w:lang w:val="fr-FR"/>
        </w:rPr>
        <w:t> </w:t>
      </w:r>
      <w:r w:rsidRPr="008D5333">
        <w:rPr>
          <w:lang w:val="fr-FR"/>
        </w:rPr>
        <w:t>18 de la loi spéciale sur les migrations et les étrangers dispose que les étrangers jouissent, dès leur entrée sur le territoire national, des mêmes droits et garanties que les Salvadoriens, sauf s</w:t>
      </w:r>
      <w:r w:rsidR="00A5796C" w:rsidRPr="008D5333">
        <w:rPr>
          <w:lang w:val="fr-FR"/>
        </w:rPr>
        <w:t>’</w:t>
      </w:r>
      <w:r w:rsidRPr="008D5333">
        <w:rPr>
          <w:lang w:val="fr-FR"/>
        </w:rPr>
        <w:t>agissant des droits pour l</w:t>
      </w:r>
      <w:r w:rsidR="00C61A32" w:rsidRPr="008D5333">
        <w:rPr>
          <w:lang w:val="fr-FR"/>
        </w:rPr>
        <w:t>es</w:t>
      </w:r>
      <w:r w:rsidRPr="008D5333">
        <w:rPr>
          <w:lang w:val="fr-FR"/>
        </w:rPr>
        <w:t>quel</w:t>
      </w:r>
      <w:r w:rsidR="00C61A32" w:rsidRPr="008D5333">
        <w:rPr>
          <w:lang w:val="fr-FR"/>
        </w:rPr>
        <w:t>s</w:t>
      </w:r>
      <w:r w:rsidRPr="008D5333">
        <w:rPr>
          <w:lang w:val="fr-FR"/>
        </w:rPr>
        <w:t xml:space="preserve"> la Constitution et la loi prévoient des exceptions, en particulier les droits politiques</w:t>
      </w:r>
      <w:r w:rsidR="00364335" w:rsidRPr="008D5333">
        <w:rPr>
          <w:lang w:val="fr-FR"/>
        </w:rPr>
        <w:t>.</w:t>
      </w:r>
    </w:p>
    <w:p w14:paraId="74850FC3" w14:textId="140F770D" w:rsidR="003B0492" w:rsidRPr="008D5333" w:rsidRDefault="003B0492" w:rsidP="003B0492">
      <w:pPr>
        <w:pStyle w:val="SingleTxtG"/>
        <w:rPr>
          <w:b/>
          <w:bCs/>
          <w:lang w:val="fr-FR"/>
        </w:rPr>
      </w:pPr>
      <w:r w:rsidRPr="008D5333">
        <w:rPr>
          <w:lang w:val="fr-FR"/>
        </w:rPr>
        <w:t>26</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w:t>
      </w:r>
      <w:r w:rsidR="00A5796C" w:rsidRPr="008D5333">
        <w:rPr>
          <w:b/>
          <w:bCs/>
          <w:lang w:val="fr-FR"/>
        </w:rPr>
        <w:t> :</w:t>
      </w:r>
    </w:p>
    <w:p w14:paraId="2FBAAAB2" w14:textId="6A5E76FB" w:rsidR="003B0492" w:rsidRPr="008D5333" w:rsidRDefault="003B0492" w:rsidP="00235A6C">
      <w:pPr>
        <w:pStyle w:val="SingleTxtG"/>
        <w:ind w:firstLine="567"/>
        <w:rPr>
          <w:b/>
          <w:bCs/>
          <w:lang w:val="fr-FR"/>
        </w:rPr>
      </w:pPr>
      <w:r w:rsidRPr="008D5333">
        <w:rPr>
          <w:b/>
          <w:bCs/>
          <w:lang w:val="fr-FR"/>
        </w:rPr>
        <w:t>a)</w:t>
      </w:r>
      <w:r w:rsidRPr="008D5333">
        <w:rPr>
          <w:b/>
          <w:bCs/>
          <w:lang w:val="fr-FR"/>
        </w:rPr>
        <w:tab/>
        <w:t>De redoubler d</w:t>
      </w:r>
      <w:r w:rsidR="00A5796C" w:rsidRPr="008D5333">
        <w:rPr>
          <w:b/>
          <w:bCs/>
          <w:lang w:val="fr-FR"/>
        </w:rPr>
        <w:t>’</w:t>
      </w:r>
      <w:r w:rsidRPr="008D5333">
        <w:rPr>
          <w:b/>
          <w:bCs/>
          <w:lang w:val="fr-FR"/>
        </w:rPr>
        <w:t>efforts pour garantir à tous les travailleurs migrants et aux membres de leur famille se trouvant sur son territoire et relevant de sa juridiction les droits reconnus dans la Convention sans distinction aucune, conformément à l</w:t>
      </w:r>
      <w:r w:rsidR="00A5796C" w:rsidRPr="008D5333">
        <w:rPr>
          <w:b/>
          <w:bCs/>
          <w:lang w:val="fr-FR"/>
        </w:rPr>
        <w:t>’</w:t>
      </w:r>
      <w:r w:rsidRPr="008D5333">
        <w:rPr>
          <w:b/>
          <w:bCs/>
          <w:lang w:val="fr-FR"/>
        </w:rPr>
        <w:t>article 7, par exemple en élaborant des stratégies visant à combattre les crimes de haine, les violences, la xénophobie et la discrimination à l</w:t>
      </w:r>
      <w:r w:rsidR="00A5796C" w:rsidRPr="008D5333">
        <w:rPr>
          <w:b/>
          <w:bCs/>
          <w:lang w:val="fr-FR"/>
        </w:rPr>
        <w:t>’</w:t>
      </w:r>
      <w:r w:rsidRPr="008D5333">
        <w:rPr>
          <w:b/>
          <w:bCs/>
          <w:lang w:val="fr-FR"/>
        </w:rPr>
        <w:t>égard des travailleurs migrants et des membres de leur famille et en mettant les textes de loi en vigueur et ceux qui sont en cours d</w:t>
      </w:r>
      <w:r w:rsidR="00A5796C" w:rsidRPr="008D5333">
        <w:rPr>
          <w:b/>
          <w:bCs/>
          <w:lang w:val="fr-FR"/>
        </w:rPr>
        <w:t>’</w:t>
      </w:r>
      <w:r w:rsidRPr="008D5333">
        <w:rPr>
          <w:b/>
          <w:bCs/>
          <w:lang w:val="fr-FR"/>
        </w:rPr>
        <w:t>élaboration en conformité avec la loi spéciale sur la mobilité humaine, afin qu</w:t>
      </w:r>
      <w:r w:rsidR="00A5796C" w:rsidRPr="008D5333">
        <w:rPr>
          <w:b/>
          <w:bCs/>
          <w:lang w:val="fr-FR"/>
        </w:rPr>
        <w:t>’</w:t>
      </w:r>
      <w:r w:rsidRPr="008D5333">
        <w:rPr>
          <w:b/>
          <w:bCs/>
          <w:lang w:val="fr-FR"/>
        </w:rPr>
        <w:t>ils soient conformes à la Convention</w:t>
      </w:r>
      <w:r w:rsidR="00A5796C" w:rsidRPr="008D5333">
        <w:rPr>
          <w:b/>
          <w:bCs/>
          <w:lang w:val="fr-FR"/>
        </w:rPr>
        <w:t> ;</w:t>
      </w:r>
    </w:p>
    <w:p w14:paraId="27333613" w14:textId="450772FE" w:rsidR="003B0492" w:rsidRPr="008D5333" w:rsidRDefault="003B0492" w:rsidP="00235A6C">
      <w:pPr>
        <w:pStyle w:val="SingleTxtG"/>
        <w:ind w:firstLine="567"/>
        <w:rPr>
          <w:b/>
          <w:bCs/>
          <w:lang w:val="fr-FR"/>
        </w:rPr>
      </w:pPr>
      <w:r w:rsidRPr="008D5333">
        <w:rPr>
          <w:b/>
          <w:bCs/>
          <w:lang w:val="fr-FR"/>
        </w:rPr>
        <w:t>b)</w:t>
      </w:r>
      <w:r w:rsidRPr="008D5333">
        <w:rPr>
          <w:b/>
          <w:bCs/>
          <w:lang w:val="fr-FR"/>
        </w:rPr>
        <w:tab/>
        <w:t>D</w:t>
      </w:r>
      <w:r w:rsidR="00A5796C" w:rsidRPr="008D5333">
        <w:rPr>
          <w:b/>
          <w:bCs/>
          <w:lang w:val="fr-FR"/>
        </w:rPr>
        <w:t>’</w:t>
      </w:r>
      <w:r w:rsidRPr="008D5333">
        <w:rPr>
          <w:b/>
          <w:bCs/>
          <w:lang w:val="fr-FR"/>
        </w:rPr>
        <w:t>envisager de modifier l</w:t>
      </w:r>
      <w:r w:rsidR="00A5796C" w:rsidRPr="008D5333">
        <w:rPr>
          <w:b/>
          <w:bCs/>
          <w:lang w:val="fr-FR"/>
        </w:rPr>
        <w:t>’</w:t>
      </w:r>
      <w:r w:rsidRPr="008D5333">
        <w:rPr>
          <w:b/>
          <w:bCs/>
          <w:lang w:val="fr-FR"/>
        </w:rPr>
        <w:t>article 3 de la Constitution afin d</w:t>
      </w:r>
      <w:r w:rsidR="00A5796C" w:rsidRPr="008D5333">
        <w:rPr>
          <w:b/>
          <w:bCs/>
          <w:lang w:val="fr-FR"/>
        </w:rPr>
        <w:t>’</w:t>
      </w:r>
      <w:r w:rsidRPr="008D5333">
        <w:rPr>
          <w:b/>
          <w:bCs/>
          <w:lang w:val="fr-FR"/>
        </w:rPr>
        <w:t>ajouter expressément des garanties d</w:t>
      </w:r>
      <w:r w:rsidR="00A5796C" w:rsidRPr="008D5333">
        <w:rPr>
          <w:b/>
          <w:bCs/>
          <w:lang w:val="fr-FR"/>
        </w:rPr>
        <w:t>’</w:t>
      </w:r>
      <w:r w:rsidRPr="008D5333">
        <w:rPr>
          <w:b/>
          <w:bCs/>
          <w:lang w:val="fr-FR"/>
        </w:rPr>
        <w:t>égalité et de non-discrimination pour toutes les personnes, sans distinction de race, de couleur, de sexe, de langue, de religion, d</w:t>
      </w:r>
      <w:r w:rsidR="00A5796C" w:rsidRPr="008D5333">
        <w:rPr>
          <w:b/>
          <w:bCs/>
          <w:lang w:val="fr-FR"/>
        </w:rPr>
        <w:t>’</w:t>
      </w:r>
      <w:r w:rsidRPr="008D5333">
        <w:rPr>
          <w:b/>
          <w:bCs/>
          <w:lang w:val="fr-FR"/>
        </w:rPr>
        <w:t>opinion politique ou autre, d</w:t>
      </w:r>
      <w:r w:rsidR="00A5796C" w:rsidRPr="008D5333">
        <w:rPr>
          <w:b/>
          <w:bCs/>
          <w:lang w:val="fr-FR"/>
        </w:rPr>
        <w:t>’</w:t>
      </w:r>
      <w:r w:rsidRPr="008D5333">
        <w:rPr>
          <w:b/>
          <w:bCs/>
          <w:lang w:val="fr-FR"/>
        </w:rPr>
        <w:t>origine nationale ou sociale, de fortune, de naissance ou de toute autre nature</w:t>
      </w:r>
      <w:r w:rsidR="00364335" w:rsidRPr="008D5333">
        <w:rPr>
          <w:b/>
          <w:bCs/>
          <w:lang w:val="fr-FR"/>
        </w:rPr>
        <w:t>.</w:t>
      </w:r>
    </w:p>
    <w:p w14:paraId="01AA1F98" w14:textId="77777777" w:rsidR="00A5796C" w:rsidRPr="008D5333" w:rsidRDefault="003B0492" w:rsidP="003B0492">
      <w:pPr>
        <w:pStyle w:val="H23G"/>
        <w:rPr>
          <w:lang w:val="fr-FR"/>
        </w:rPr>
      </w:pPr>
      <w:r w:rsidRPr="008D5333">
        <w:rPr>
          <w:lang w:val="fr-FR"/>
        </w:rPr>
        <w:tab/>
      </w:r>
      <w:r w:rsidRPr="008D5333">
        <w:rPr>
          <w:lang w:val="fr-FR"/>
        </w:rPr>
        <w:tab/>
        <w:t>Droit à un recours utile et accès à la justice</w:t>
      </w:r>
    </w:p>
    <w:p w14:paraId="1F34F60F" w14:textId="0F129010" w:rsidR="003B0492" w:rsidRPr="008D5333" w:rsidRDefault="003B0492" w:rsidP="003B0492">
      <w:pPr>
        <w:pStyle w:val="SingleTxtG"/>
        <w:rPr>
          <w:lang w:val="fr-FR"/>
        </w:rPr>
      </w:pPr>
      <w:r w:rsidRPr="008D5333">
        <w:rPr>
          <w:lang w:val="fr-FR"/>
        </w:rPr>
        <w:t>27</w:t>
      </w:r>
      <w:r w:rsidR="00364335" w:rsidRPr="008D5333">
        <w:rPr>
          <w:lang w:val="fr-FR"/>
        </w:rPr>
        <w:t>.</w:t>
      </w:r>
      <w:r w:rsidRPr="008D5333">
        <w:rPr>
          <w:lang w:val="fr-FR"/>
        </w:rPr>
        <w:tab/>
        <w:t>Le Comité exprime à nouveau sa préoccupation quant au fait que les travailleurs migrants n</w:t>
      </w:r>
      <w:r w:rsidR="00A5796C" w:rsidRPr="008D5333">
        <w:rPr>
          <w:lang w:val="fr-FR"/>
        </w:rPr>
        <w:t>’</w:t>
      </w:r>
      <w:r w:rsidRPr="008D5333">
        <w:rPr>
          <w:lang w:val="fr-FR"/>
        </w:rPr>
        <w:t>ont qu</w:t>
      </w:r>
      <w:r w:rsidR="00A5796C" w:rsidRPr="008D5333">
        <w:rPr>
          <w:lang w:val="fr-FR"/>
        </w:rPr>
        <w:t>’</w:t>
      </w:r>
      <w:r w:rsidRPr="008D5333">
        <w:rPr>
          <w:lang w:val="fr-FR"/>
        </w:rPr>
        <w:t>un accès limité à la justice, et ce quel que soit leur statut migratoire, parce qu</w:t>
      </w:r>
      <w:r w:rsidR="00A5796C" w:rsidRPr="008D5333">
        <w:rPr>
          <w:lang w:val="fr-FR"/>
        </w:rPr>
        <w:t>’</w:t>
      </w:r>
      <w:r w:rsidRPr="008D5333">
        <w:rPr>
          <w:lang w:val="fr-FR"/>
        </w:rPr>
        <w:t>ils ne connaissent pas les voies de recours administratives et judiciaires dont ils disposent pour porter plainte et obtenir une réparation effective et se défient des autorités nationales car, dans le cadre de l</w:t>
      </w:r>
      <w:r w:rsidR="00A5796C" w:rsidRPr="008D5333">
        <w:rPr>
          <w:lang w:val="fr-FR"/>
        </w:rPr>
        <w:t>’</w:t>
      </w:r>
      <w:r w:rsidRPr="008D5333">
        <w:rPr>
          <w:lang w:val="fr-FR"/>
        </w:rPr>
        <w:t>état d</w:t>
      </w:r>
      <w:r w:rsidR="00A5796C" w:rsidRPr="008D5333">
        <w:rPr>
          <w:lang w:val="fr-FR"/>
        </w:rPr>
        <w:t>’</w:t>
      </w:r>
      <w:r w:rsidRPr="008D5333">
        <w:rPr>
          <w:lang w:val="fr-FR"/>
        </w:rPr>
        <w:t>urgence, le Gouvernement a accordé à la police nationale civile et aux forces armées des pouvoirs plus étendus pour recourir à la force contre les membres présumés de gangs et a donné à la justice plus de latitude pour les désigner et les poursuivre comme des suspects potentiels</w:t>
      </w:r>
      <w:r w:rsidR="00364335" w:rsidRPr="008D5333">
        <w:rPr>
          <w:lang w:val="fr-FR"/>
        </w:rPr>
        <w:t>.</w:t>
      </w:r>
    </w:p>
    <w:p w14:paraId="29512277" w14:textId="267DB572" w:rsidR="00A5796C" w:rsidRPr="008D5333" w:rsidRDefault="003B0492" w:rsidP="003B0492">
      <w:pPr>
        <w:pStyle w:val="SingleTxtG"/>
        <w:rPr>
          <w:b/>
          <w:bCs/>
          <w:lang w:val="fr-FR"/>
        </w:rPr>
      </w:pPr>
      <w:r w:rsidRPr="008D5333">
        <w:rPr>
          <w:lang w:val="fr-FR"/>
        </w:rPr>
        <w:t>28</w:t>
      </w:r>
      <w:r w:rsidR="00364335" w:rsidRPr="008D5333">
        <w:rPr>
          <w:lang w:val="fr-FR"/>
        </w:rPr>
        <w:t>.</w:t>
      </w:r>
      <w:r w:rsidRPr="008D5333">
        <w:rPr>
          <w:lang w:val="fr-FR"/>
        </w:rPr>
        <w:tab/>
      </w:r>
      <w:r w:rsidRPr="008D5333">
        <w:rPr>
          <w:b/>
          <w:bCs/>
          <w:lang w:val="fr-FR"/>
        </w:rPr>
        <w:t>Conformément aux normes qu</w:t>
      </w:r>
      <w:r w:rsidR="00A5796C" w:rsidRPr="008D5333">
        <w:rPr>
          <w:b/>
          <w:bCs/>
          <w:lang w:val="fr-FR"/>
        </w:rPr>
        <w:t>’</w:t>
      </w:r>
      <w:r w:rsidRPr="008D5333">
        <w:rPr>
          <w:b/>
          <w:bCs/>
          <w:lang w:val="fr-FR"/>
        </w:rPr>
        <w:t>il a établies, le Comité recommande à l</w:t>
      </w:r>
      <w:r w:rsidR="00A5796C" w:rsidRPr="008D5333">
        <w:rPr>
          <w:b/>
          <w:bCs/>
          <w:lang w:val="fr-FR"/>
        </w:rPr>
        <w:t>’</w:t>
      </w:r>
      <w:r w:rsidRPr="008D5333">
        <w:rPr>
          <w:b/>
          <w:bCs/>
          <w:lang w:val="fr-FR"/>
        </w:rPr>
        <w:t>État partie</w:t>
      </w:r>
      <w:r w:rsidR="00A5796C" w:rsidRPr="008D5333">
        <w:rPr>
          <w:b/>
          <w:bCs/>
          <w:lang w:val="fr-FR"/>
        </w:rPr>
        <w:t> :</w:t>
      </w:r>
    </w:p>
    <w:p w14:paraId="0D1C3825" w14:textId="2213C40D" w:rsidR="00A5796C" w:rsidRPr="008D5333" w:rsidRDefault="003B0492" w:rsidP="00235A6C">
      <w:pPr>
        <w:pStyle w:val="SingleTxtG"/>
        <w:ind w:firstLine="567"/>
        <w:rPr>
          <w:b/>
          <w:bCs/>
          <w:lang w:val="fr-FR"/>
        </w:rPr>
      </w:pPr>
      <w:r w:rsidRPr="008D5333">
        <w:rPr>
          <w:b/>
          <w:bCs/>
          <w:lang w:val="fr-FR"/>
        </w:rPr>
        <w:t>a)</w:t>
      </w:r>
      <w:r w:rsidRPr="008D5333">
        <w:rPr>
          <w:b/>
          <w:bCs/>
          <w:lang w:val="fr-FR"/>
        </w:rPr>
        <w:tab/>
        <w:t>De prendre des mesures pour faciliter l</w:t>
      </w:r>
      <w:r w:rsidR="00A5796C" w:rsidRPr="008D5333">
        <w:rPr>
          <w:b/>
          <w:bCs/>
          <w:lang w:val="fr-FR"/>
        </w:rPr>
        <w:t>’</w:t>
      </w:r>
      <w:r w:rsidRPr="008D5333">
        <w:rPr>
          <w:b/>
          <w:bCs/>
          <w:lang w:val="fr-FR"/>
        </w:rPr>
        <w:t>accès à la justice de tous les travailleurs migrants et des membres de leur famille, par exemple en éliminant les obstacles qui empêchent ces travailleurs de dénoncer les abus et les violations</w:t>
      </w:r>
      <w:r w:rsidR="00A5796C" w:rsidRPr="008D5333">
        <w:rPr>
          <w:b/>
          <w:bCs/>
          <w:lang w:val="fr-FR"/>
        </w:rPr>
        <w:t> ;</w:t>
      </w:r>
    </w:p>
    <w:p w14:paraId="0CF2C632" w14:textId="3503BD01" w:rsidR="00A5796C" w:rsidRPr="008D5333" w:rsidRDefault="003B0492" w:rsidP="00235A6C">
      <w:pPr>
        <w:pStyle w:val="SingleTxtG"/>
        <w:ind w:firstLine="567"/>
        <w:rPr>
          <w:b/>
          <w:bCs/>
          <w:lang w:val="fr-FR"/>
        </w:rPr>
      </w:pPr>
      <w:r w:rsidRPr="008D5333">
        <w:rPr>
          <w:b/>
          <w:bCs/>
          <w:lang w:val="fr-FR"/>
        </w:rPr>
        <w:t>b)</w:t>
      </w:r>
      <w:r w:rsidRPr="008D5333">
        <w:rPr>
          <w:b/>
          <w:bCs/>
          <w:lang w:val="fr-FR"/>
        </w:rPr>
        <w:tab/>
        <w:t>De lancer des campagnes d</w:t>
      </w:r>
      <w:r w:rsidR="00A5796C" w:rsidRPr="008D5333">
        <w:rPr>
          <w:b/>
          <w:bCs/>
          <w:lang w:val="fr-FR"/>
        </w:rPr>
        <w:t>’</w:t>
      </w:r>
      <w:r w:rsidRPr="008D5333">
        <w:rPr>
          <w:b/>
          <w:bCs/>
          <w:lang w:val="fr-FR"/>
        </w:rPr>
        <w:t>information sur les voies de recours administratives et judiciaires qui permettent de porter plainte et d</w:t>
      </w:r>
      <w:r w:rsidR="00A5796C" w:rsidRPr="008D5333">
        <w:rPr>
          <w:b/>
          <w:bCs/>
          <w:lang w:val="fr-FR"/>
        </w:rPr>
        <w:t>’</w:t>
      </w:r>
      <w:r w:rsidRPr="008D5333">
        <w:rPr>
          <w:b/>
          <w:bCs/>
          <w:lang w:val="fr-FR"/>
        </w:rPr>
        <w:t>obtenir réparation</w:t>
      </w:r>
      <w:r w:rsidR="00A5796C" w:rsidRPr="008D5333">
        <w:rPr>
          <w:b/>
          <w:bCs/>
          <w:lang w:val="fr-FR"/>
        </w:rPr>
        <w:t> ;</w:t>
      </w:r>
    </w:p>
    <w:p w14:paraId="5F1E970C" w14:textId="7620FDAC" w:rsidR="003B0492" w:rsidRPr="008D5333" w:rsidRDefault="003B0492" w:rsidP="00235A6C">
      <w:pPr>
        <w:pStyle w:val="SingleTxtG"/>
        <w:ind w:firstLine="567"/>
        <w:rPr>
          <w:b/>
          <w:bCs/>
          <w:lang w:val="fr-FR"/>
        </w:rPr>
      </w:pPr>
      <w:r w:rsidRPr="008D5333">
        <w:rPr>
          <w:b/>
          <w:bCs/>
          <w:lang w:val="fr-FR"/>
        </w:rPr>
        <w:t>c)</w:t>
      </w:r>
      <w:r w:rsidRPr="008D5333">
        <w:rPr>
          <w:b/>
          <w:bCs/>
          <w:lang w:val="fr-FR"/>
        </w:rPr>
        <w:tab/>
        <w:t>De renforcer les capacités des professionnels qui sont en première ligne afin de renforcer la confiance à l</w:t>
      </w:r>
      <w:r w:rsidR="00A5796C" w:rsidRPr="008D5333">
        <w:rPr>
          <w:b/>
          <w:bCs/>
          <w:lang w:val="fr-FR"/>
        </w:rPr>
        <w:t>’</w:t>
      </w:r>
      <w:r w:rsidRPr="008D5333">
        <w:rPr>
          <w:b/>
          <w:bCs/>
          <w:lang w:val="fr-FR"/>
        </w:rPr>
        <w:t>égard des autorités locales et de garantir aux travailleurs migrants un accès effectif à la justice</w:t>
      </w:r>
      <w:r w:rsidR="00364335" w:rsidRPr="008D5333">
        <w:rPr>
          <w:b/>
          <w:bCs/>
          <w:lang w:val="fr-FR"/>
        </w:rPr>
        <w:t>.</w:t>
      </w:r>
    </w:p>
    <w:p w14:paraId="33959B46" w14:textId="325EA38C" w:rsidR="003B0492" w:rsidRPr="008D5333" w:rsidRDefault="003B0492" w:rsidP="003B0492">
      <w:pPr>
        <w:pStyle w:val="SingleTxtG"/>
        <w:rPr>
          <w:lang w:val="fr-FR"/>
        </w:rPr>
      </w:pPr>
      <w:r w:rsidRPr="008D5333">
        <w:rPr>
          <w:lang w:val="fr-FR"/>
        </w:rPr>
        <w:t>29</w:t>
      </w:r>
      <w:r w:rsidR="00364335" w:rsidRPr="008D5333">
        <w:rPr>
          <w:lang w:val="fr-FR"/>
        </w:rPr>
        <w:t>.</w:t>
      </w:r>
      <w:r w:rsidRPr="008D5333">
        <w:rPr>
          <w:lang w:val="fr-FR"/>
        </w:rPr>
        <w:tab/>
        <w:t>Le Comité est préoccupé par les informations qu</w:t>
      </w:r>
      <w:r w:rsidR="00A5796C" w:rsidRPr="008D5333">
        <w:rPr>
          <w:lang w:val="fr-FR"/>
        </w:rPr>
        <w:t>’</w:t>
      </w:r>
      <w:r w:rsidRPr="008D5333">
        <w:rPr>
          <w:lang w:val="fr-FR"/>
        </w:rPr>
        <w:t>il a reçues concernant des migrants disparus, morts ou victimes d</w:t>
      </w:r>
      <w:r w:rsidR="00A5796C" w:rsidRPr="008D5333">
        <w:rPr>
          <w:lang w:val="fr-FR"/>
        </w:rPr>
        <w:t>’</w:t>
      </w:r>
      <w:r w:rsidRPr="008D5333">
        <w:rPr>
          <w:lang w:val="fr-FR"/>
        </w:rPr>
        <w:t>infractions dans les pays de transit ou de destination</w:t>
      </w:r>
      <w:r w:rsidR="00364335" w:rsidRPr="008D5333">
        <w:rPr>
          <w:lang w:val="fr-FR"/>
        </w:rPr>
        <w:t>.</w:t>
      </w:r>
      <w:r w:rsidRPr="008D5333">
        <w:rPr>
          <w:lang w:val="fr-FR"/>
        </w:rPr>
        <w:t xml:space="preserve"> Il prend note des informations communiquées par l</w:t>
      </w:r>
      <w:r w:rsidR="00A5796C" w:rsidRPr="008D5333">
        <w:rPr>
          <w:lang w:val="fr-FR"/>
        </w:rPr>
        <w:t>’</w:t>
      </w:r>
      <w:r w:rsidRPr="008D5333">
        <w:rPr>
          <w:lang w:val="fr-FR"/>
        </w:rPr>
        <w:t>État partie au sujet de la coopération avec l</w:t>
      </w:r>
      <w:r w:rsidR="00A5796C" w:rsidRPr="008D5333">
        <w:rPr>
          <w:lang w:val="fr-FR"/>
        </w:rPr>
        <w:t>’</w:t>
      </w:r>
      <w:r w:rsidRPr="008D5333">
        <w:rPr>
          <w:lang w:val="fr-FR"/>
        </w:rPr>
        <w:t>équipe argentine d</w:t>
      </w:r>
      <w:r w:rsidR="00A5796C" w:rsidRPr="008D5333">
        <w:rPr>
          <w:lang w:val="fr-FR"/>
        </w:rPr>
        <w:t>’</w:t>
      </w:r>
      <w:r w:rsidRPr="008D5333">
        <w:rPr>
          <w:lang w:val="fr-FR"/>
        </w:rPr>
        <w:t>anthropologie médico-légale, notamment aux fins de recherches et d</w:t>
      </w:r>
      <w:r w:rsidR="00A5796C" w:rsidRPr="008D5333">
        <w:rPr>
          <w:lang w:val="fr-FR"/>
        </w:rPr>
        <w:t>’</w:t>
      </w:r>
      <w:r w:rsidRPr="008D5333">
        <w:rPr>
          <w:lang w:val="fr-FR"/>
        </w:rPr>
        <w:t>enquêtes concernant ces cas, mais il regrette l</w:t>
      </w:r>
      <w:r w:rsidR="00A5796C" w:rsidRPr="008D5333">
        <w:rPr>
          <w:lang w:val="fr-FR"/>
        </w:rPr>
        <w:t>’</w:t>
      </w:r>
      <w:r w:rsidRPr="008D5333">
        <w:rPr>
          <w:lang w:val="fr-FR"/>
        </w:rPr>
        <w:t>absence d</w:t>
      </w:r>
      <w:r w:rsidR="00A5796C" w:rsidRPr="008D5333">
        <w:rPr>
          <w:lang w:val="fr-FR"/>
        </w:rPr>
        <w:t>’</w:t>
      </w:r>
      <w:r w:rsidRPr="008D5333">
        <w:rPr>
          <w:lang w:val="fr-FR"/>
        </w:rPr>
        <w:t>informations complètes sur les résultats concrets des enquêtes menées et le suivi assuré auprès des victimes et des membres de leur famille</w:t>
      </w:r>
      <w:r w:rsidR="00364335" w:rsidRPr="008D5333">
        <w:rPr>
          <w:lang w:val="fr-FR"/>
        </w:rPr>
        <w:t>.</w:t>
      </w:r>
    </w:p>
    <w:p w14:paraId="79A5DE16" w14:textId="0318C901" w:rsidR="00A5796C" w:rsidRPr="008D5333" w:rsidRDefault="003B0492" w:rsidP="003B0492">
      <w:pPr>
        <w:pStyle w:val="SingleTxtG"/>
        <w:rPr>
          <w:b/>
          <w:bCs/>
          <w:lang w:val="fr-FR"/>
        </w:rPr>
      </w:pPr>
      <w:r w:rsidRPr="008D5333">
        <w:rPr>
          <w:lang w:val="fr-FR"/>
        </w:rPr>
        <w:lastRenderedPageBreak/>
        <w:t>30</w:t>
      </w:r>
      <w:r w:rsidR="00364335" w:rsidRPr="008D5333">
        <w:rPr>
          <w:lang w:val="fr-FR"/>
        </w:rPr>
        <w:t>.</w:t>
      </w:r>
      <w:r w:rsidRPr="008D5333">
        <w:rPr>
          <w:lang w:val="fr-FR"/>
        </w:rPr>
        <w:tab/>
      </w:r>
      <w:r w:rsidRPr="008D5333">
        <w:rPr>
          <w:b/>
          <w:bCs/>
          <w:lang w:val="fr-FR"/>
        </w:rPr>
        <w:t>Le Comité demande instamment à l</w:t>
      </w:r>
      <w:r w:rsidR="00A5796C" w:rsidRPr="008D5333">
        <w:rPr>
          <w:b/>
          <w:bCs/>
          <w:lang w:val="fr-FR"/>
        </w:rPr>
        <w:t>’</w:t>
      </w:r>
      <w:r w:rsidRPr="008D5333">
        <w:rPr>
          <w:b/>
          <w:bCs/>
          <w:lang w:val="fr-FR"/>
        </w:rPr>
        <w:t>État partie</w:t>
      </w:r>
      <w:r w:rsidR="00A5796C" w:rsidRPr="008D5333">
        <w:rPr>
          <w:b/>
          <w:bCs/>
          <w:lang w:val="fr-FR"/>
        </w:rPr>
        <w:t> :</w:t>
      </w:r>
    </w:p>
    <w:p w14:paraId="025E96DF" w14:textId="42E6FA52" w:rsidR="003B0492" w:rsidRPr="008D5333" w:rsidRDefault="003B0492" w:rsidP="00235A6C">
      <w:pPr>
        <w:pStyle w:val="SingleTxtG"/>
        <w:ind w:firstLine="567"/>
        <w:rPr>
          <w:b/>
          <w:bCs/>
          <w:lang w:val="fr-FR"/>
        </w:rPr>
      </w:pPr>
      <w:r w:rsidRPr="008D5333">
        <w:rPr>
          <w:b/>
          <w:bCs/>
          <w:lang w:val="fr-FR"/>
        </w:rPr>
        <w:t>a)</w:t>
      </w:r>
      <w:r w:rsidRPr="008D5333">
        <w:rPr>
          <w:b/>
          <w:bCs/>
          <w:lang w:val="fr-FR"/>
        </w:rPr>
        <w:tab/>
        <w:t>De renforcer les mesures, notamment les mécanismes de justice transitionnelle, visant à garantir l</w:t>
      </w:r>
      <w:r w:rsidR="00A5796C" w:rsidRPr="008D5333">
        <w:rPr>
          <w:b/>
          <w:bCs/>
          <w:lang w:val="fr-FR"/>
        </w:rPr>
        <w:t>’</w:t>
      </w:r>
      <w:r w:rsidRPr="008D5333">
        <w:rPr>
          <w:b/>
          <w:bCs/>
          <w:lang w:val="fr-FR"/>
        </w:rPr>
        <w:t>accès à la justice des migrants ainsi que des proches des migrants salvadoriens disparus, morts ou victimes d</w:t>
      </w:r>
      <w:r w:rsidR="00A5796C" w:rsidRPr="008D5333">
        <w:rPr>
          <w:b/>
          <w:bCs/>
          <w:lang w:val="fr-FR"/>
        </w:rPr>
        <w:t>’</w:t>
      </w:r>
      <w:r w:rsidRPr="008D5333">
        <w:rPr>
          <w:b/>
          <w:bCs/>
          <w:lang w:val="fr-FR"/>
        </w:rPr>
        <w:t>infractions dans les pays de transit ou de destination, notamment en garantissant leur droit à la vérité et, le cas échéant, à des réparations appropriées</w:t>
      </w:r>
      <w:r w:rsidR="00A5796C" w:rsidRPr="008D5333">
        <w:rPr>
          <w:b/>
          <w:bCs/>
          <w:lang w:val="fr-FR"/>
        </w:rPr>
        <w:t> ;</w:t>
      </w:r>
    </w:p>
    <w:p w14:paraId="16256452" w14:textId="0B2D55A9" w:rsidR="00A5796C" w:rsidRPr="008D5333" w:rsidRDefault="003B0492" w:rsidP="00235A6C">
      <w:pPr>
        <w:pStyle w:val="SingleTxtG"/>
        <w:ind w:firstLine="567"/>
        <w:rPr>
          <w:b/>
          <w:bCs/>
          <w:lang w:val="fr-FR"/>
        </w:rPr>
      </w:pPr>
      <w:r w:rsidRPr="008D5333">
        <w:rPr>
          <w:b/>
          <w:bCs/>
          <w:lang w:val="fr-FR"/>
        </w:rPr>
        <w:t>b)</w:t>
      </w:r>
      <w:r w:rsidRPr="008D5333">
        <w:rPr>
          <w:b/>
          <w:bCs/>
          <w:lang w:val="fr-FR"/>
        </w:rPr>
        <w:tab/>
        <w:t>De renforcer la coopération bilatérale ou régionale aux fins de garantir les droits des migrants dans les pays de transit et de destination</w:t>
      </w:r>
      <w:r w:rsidR="00364335" w:rsidRPr="008D5333">
        <w:rPr>
          <w:b/>
          <w:bCs/>
          <w:lang w:val="fr-FR"/>
        </w:rPr>
        <w:t>.</w:t>
      </w:r>
    </w:p>
    <w:p w14:paraId="6EE312BF" w14:textId="724E1F65" w:rsidR="003B0492" w:rsidRPr="008D5333" w:rsidRDefault="003B0492" w:rsidP="003B0492">
      <w:pPr>
        <w:pStyle w:val="H23G"/>
        <w:rPr>
          <w:lang w:val="fr-FR"/>
        </w:rPr>
      </w:pPr>
      <w:r w:rsidRPr="008D5333">
        <w:rPr>
          <w:lang w:val="fr-FR"/>
        </w:rPr>
        <w:tab/>
        <w:t>3</w:t>
      </w:r>
      <w:r w:rsidR="00364335" w:rsidRPr="008D5333">
        <w:rPr>
          <w:lang w:val="fr-FR"/>
        </w:rPr>
        <w:t>.</w:t>
      </w:r>
      <w:r w:rsidRPr="008D5333">
        <w:rPr>
          <w:lang w:val="fr-FR"/>
        </w:rPr>
        <w:tab/>
        <w:t xml:space="preserve">Droits humains de tous les travailleurs migrants et des membres de leur famille </w:t>
      </w:r>
      <w:r w:rsidRPr="008D5333">
        <w:rPr>
          <w:lang w:val="fr-FR"/>
        </w:rPr>
        <w:br/>
      </w:r>
      <w:r w:rsidRPr="008D5333">
        <w:rPr>
          <w:lang w:val="fr-FR"/>
        </w:rPr>
        <w:t>(art</w:t>
      </w:r>
      <w:r w:rsidR="00364335" w:rsidRPr="008D5333">
        <w:rPr>
          <w:lang w:val="fr-FR"/>
        </w:rPr>
        <w:t>.</w:t>
      </w:r>
      <w:r w:rsidRPr="008D5333">
        <w:rPr>
          <w:lang w:val="fr-FR"/>
        </w:rPr>
        <w:t> 8 à 35)</w:t>
      </w:r>
    </w:p>
    <w:p w14:paraId="18530FA9" w14:textId="77777777" w:rsidR="003B0492" w:rsidRPr="008D5333" w:rsidRDefault="003B0492" w:rsidP="003B0492">
      <w:pPr>
        <w:pStyle w:val="H23G"/>
        <w:rPr>
          <w:lang w:val="fr-FR"/>
        </w:rPr>
      </w:pPr>
      <w:r w:rsidRPr="008D5333">
        <w:rPr>
          <w:lang w:val="fr-FR"/>
        </w:rPr>
        <w:tab/>
      </w:r>
      <w:r w:rsidRPr="008D5333">
        <w:rPr>
          <w:lang w:val="fr-FR"/>
        </w:rPr>
        <w:tab/>
        <w:t>Gestion des frontières</w:t>
      </w:r>
    </w:p>
    <w:p w14:paraId="458C9658" w14:textId="4433FC26" w:rsidR="003B0492" w:rsidRPr="008D5333" w:rsidRDefault="003B0492" w:rsidP="003B0492">
      <w:pPr>
        <w:pStyle w:val="SingleTxtG"/>
        <w:rPr>
          <w:lang w:val="fr-FR"/>
        </w:rPr>
      </w:pPr>
      <w:r w:rsidRPr="008D5333">
        <w:rPr>
          <w:lang w:val="fr-FR"/>
        </w:rPr>
        <w:t>31</w:t>
      </w:r>
      <w:r w:rsidR="00364335" w:rsidRPr="008D5333">
        <w:rPr>
          <w:lang w:val="fr-FR"/>
        </w:rPr>
        <w:t>.</w:t>
      </w:r>
      <w:r w:rsidRPr="008D5333">
        <w:rPr>
          <w:lang w:val="fr-FR"/>
        </w:rPr>
        <w:tab/>
        <w:t>Le Comité prend note des efforts que l</w:t>
      </w:r>
      <w:r w:rsidR="00A5796C" w:rsidRPr="008D5333">
        <w:rPr>
          <w:lang w:val="fr-FR"/>
        </w:rPr>
        <w:t>’</w:t>
      </w:r>
      <w:r w:rsidRPr="008D5333">
        <w:rPr>
          <w:lang w:val="fr-FR"/>
        </w:rPr>
        <w:t>État partie a consentis, des investissements qu</w:t>
      </w:r>
      <w:r w:rsidR="00A5796C" w:rsidRPr="008D5333">
        <w:rPr>
          <w:lang w:val="fr-FR"/>
        </w:rPr>
        <w:t>’</w:t>
      </w:r>
      <w:r w:rsidRPr="008D5333">
        <w:rPr>
          <w:lang w:val="fr-FR"/>
        </w:rPr>
        <w:t>il a réalisés et des engagements qu</w:t>
      </w:r>
      <w:r w:rsidR="00A5796C" w:rsidRPr="008D5333">
        <w:rPr>
          <w:lang w:val="fr-FR"/>
        </w:rPr>
        <w:t>’</w:t>
      </w:r>
      <w:r w:rsidRPr="008D5333">
        <w:rPr>
          <w:lang w:val="fr-FR"/>
        </w:rPr>
        <w:t>il a pris pour contrôler les migrations sur le territoire national ainsi que les entrées et les sorties des nationaux et pour autoriser ou refuser l</w:t>
      </w:r>
      <w:r w:rsidR="00A5796C" w:rsidRPr="008D5333">
        <w:rPr>
          <w:lang w:val="fr-FR"/>
        </w:rPr>
        <w:t>’</w:t>
      </w:r>
      <w:r w:rsidRPr="008D5333">
        <w:rPr>
          <w:lang w:val="fr-FR"/>
        </w:rPr>
        <w:t>entrée, le transit, le séjour ou la sortie des étrangers</w:t>
      </w:r>
      <w:r w:rsidR="00364335" w:rsidRPr="008D5333">
        <w:rPr>
          <w:lang w:val="fr-FR"/>
        </w:rPr>
        <w:t>.</w:t>
      </w:r>
      <w:r w:rsidRPr="008D5333">
        <w:rPr>
          <w:lang w:val="fr-FR"/>
        </w:rPr>
        <w:t xml:space="preserve"> Il relève cependant avec préoccupation que les agents des services de l</w:t>
      </w:r>
      <w:r w:rsidR="00A5796C" w:rsidRPr="008D5333">
        <w:rPr>
          <w:lang w:val="fr-FR"/>
        </w:rPr>
        <w:t>’</w:t>
      </w:r>
      <w:r w:rsidRPr="008D5333">
        <w:rPr>
          <w:lang w:val="fr-FR"/>
        </w:rPr>
        <w:t>immigration ne sont toujours pas suffisamment formés</w:t>
      </w:r>
      <w:r w:rsidR="00364335" w:rsidRPr="008D5333">
        <w:rPr>
          <w:lang w:val="fr-FR"/>
        </w:rPr>
        <w:t>.</w:t>
      </w:r>
    </w:p>
    <w:p w14:paraId="07D9CEFD" w14:textId="0F24D690" w:rsidR="00A5796C" w:rsidRPr="008D5333" w:rsidRDefault="003B0492" w:rsidP="003B0492">
      <w:pPr>
        <w:pStyle w:val="SingleTxtG"/>
        <w:rPr>
          <w:b/>
          <w:bCs/>
          <w:lang w:val="fr-FR"/>
        </w:rPr>
      </w:pPr>
      <w:r w:rsidRPr="008D5333">
        <w:rPr>
          <w:lang w:val="fr-FR"/>
        </w:rPr>
        <w:t>32</w:t>
      </w:r>
      <w:r w:rsidR="00364335" w:rsidRPr="008D5333">
        <w:rPr>
          <w:lang w:val="fr-FR"/>
        </w:rPr>
        <w:t>.</w:t>
      </w:r>
      <w:r w:rsidRPr="008D5333">
        <w:rPr>
          <w:lang w:val="fr-FR"/>
        </w:rPr>
        <w:tab/>
      </w:r>
      <w:r w:rsidRPr="008D5333">
        <w:rPr>
          <w:b/>
          <w:bCs/>
          <w:lang w:val="fr-FR"/>
        </w:rPr>
        <w:t>Conformément aux principes et directives recommandés sur les droits de l</w:t>
      </w:r>
      <w:r w:rsidR="00A5796C" w:rsidRPr="008D5333">
        <w:rPr>
          <w:b/>
          <w:bCs/>
          <w:lang w:val="fr-FR"/>
        </w:rPr>
        <w:t>’</w:t>
      </w:r>
      <w:r w:rsidRPr="008D5333">
        <w:rPr>
          <w:b/>
          <w:bCs/>
          <w:lang w:val="fr-FR"/>
        </w:rPr>
        <w:t>homme aux frontières internationales du Haut-Commissariat des Nations Unies aux droits de l</w:t>
      </w:r>
      <w:r w:rsidR="00A5796C" w:rsidRPr="008D5333">
        <w:rPr>
          <w:b/>
          <w:bCs/>
          <w:lang w:val="fr-FR"/>
        </w:rPr>
        <w:t>’</w:t>
      </w:r>
      <w:r w:rsidRPr="008D5333">
        <w:rPr>
          <w:b/>
          <w:bCs/>
          <w:lang w:val="fr-FR"/>
        </w:rPr>
        <w:t>homme (HCDH) ainsi qu</w:t>
      </w:r>
      <w:r w:rsidR="00A5796C" w:rsidRPr="008D5333">
        <w:rPr>
          <w:b/>
          <w:bCs/>
          <w:lang w:val="fr-FR"/>
        </w:rPr>
        <w:t>’</w:t>
      </w:r>
      <w:r w:rsidRPr="008D5333">
        <w:rPr>
          <w:b/>
          <w:bCs/>
          <w:lang w:val="fr-FR"/>
        </w:rPr>
        <w:t>aux dispositions de la Convention et aux normes établies, le Comité recommande à l</w:t>
      </w:r>
      <w:r w:rsidR="00A5796C" w:rsidRPr="008D5333">
        <w:rPr>
          <w:b/>
          <w:bCs/>
          <w:lang w:val="fr-FR"/>
        </w:rPr>
        <w:t>’</w:t>
      </w:r>
      <w:r w:rsidRPr="008D5333">
        <w:rPr>
          <w:b/>
          <w:bCs/>
          <w:lang w:val="fr-FR"/>
        </w:rPr>
        <w:t>État partie de dégager des ressources humaines, techniques et financières suffisantes pour renforcer la gestion des frontières, notamment de veiller à ce que les procédures soient adéquates et que les installations soient dotées des moyens nécessaires pour apporter des réponses axées sur les droits de l</w:t>
      </w:r>
      <w:r w:rsidR="00A5796C" w:rsidRPr="008D5333">
        <w:rPr>
          <w:b/>
          <w:bCs/>
          <w:lang w:val="fr-FR"/>
        </w:rPr>
        <w:t>’</w:t>
      </w:r>
      <w:r w:rsidRPr="008D5333">
        <w:rPr>
          <w:b/>
          <w:bCs/>
          <w:lang w:val="fr-FR"/>
        </w:rPr>
        <w:t>homme aux migrants qui arrivent à la frontière et transitent par le territoire national, et pour former les agents des autorités douanières aux normes internationales relatives aux droits de l</w:t>
      </w:r>
      <w:r w:rsidR="00A5796C" w:rsidRPr="008D5333">
        <w:rPr>
          <w:b/>
          <w:bCs/>
          <w:lang w:val="fr-FR"/>
        </w:rPr>
        <w:t>’</w:t>
      </w:r>
      <w:r w:rsidRPr="008D5333">
        <w:rPr>
          <w:b/>
          <w:bCs/>
          <w:lang w:val="fr-FR"/>
        </w:rPr>
        <w:t>homme applicables dans leurs fonctions, notamment aux questions de genre, et faire en sorte qu</w:t>
      </w:r>
      <w:r w:rsidR="00A5796C" w:rsidRPr="008D5333">
        <w:rPr>
          <w:b/>
          <w:bCs/>
          <w:lang w:val="fr-FR"/>
        </w:rPr>
        <w:t>’</w:t>
      </w:r>
      <w:r w:rsidRPr="008D5333">
        <w:rPr>
          <w:b/>
          <w:bCs/>
          <w:lang w:val="fr-FR"/>
        </w:rPr>
        <w:t>ils appliquent véritablement ces normes</w:t>
      </w:r>
      <w:r w:rsidR="00364335" w:rsidRPr="008D5333">
        <w:rPr>
          <w:b/>
          <w:bCs/>
          <w:lang w:val="fr-FR"/>
        </w:rPr>
        <w:t>.</w:t>
      </w:r>
    </w:p>
    <w:p w14:paraId="20000E6B" w14:textId="6139F787" w:rsidR="003B0492" w:rsidRPr="008D5333" w:rsidRDefault="003B0492" w:rsidP="003B0492">
      <w:pPr>
        <w:pStyle w:val="H23G"/>
        <w:rPr>
          <w:lang w:val="fr-FR"/>
        </w:rPr>
      </w:pPr>
      <w:r w:rsidRPr="008D5333">
        <w:rPr>
          <w:lang w:val="fr-FR"/>
        </w:rPr>
        <w:tab/>
      </w:r>
      <w:r w:rsidRPr="008D5333">
        <w:rPr>
          <w:lang w:val="fr-FR"/>
        </w:rPr>
        <w:tab/>
        <w:t>Assistance consulaire</w:t>
      </w:r>
    </w:p>
    <w:p w14:paraId="3D35E202" w14:textId="4D4939FC" w:rsidR="003B0492" w:rsidRPr="008D5333" w:rsidRDefault="003B0492" w:rsidP="003B0492">
      <w:pPr>
        <w:pStyle w:val="SingleTxtG"/>
        <w:rPr>
          <w:lang w:val="fr-FR"/>
        </w:rPr>
      </w:pPr>
      <w:r w:rsidRPr="008D5333">
        <w:rPr>
          <w:lang w:val="fr-FR"/>
        </w:rPr>
        <w:t>33</w:t>
      </w:r>
      <w:r w:rsidR="00364335" w:rsidRPr="008D5333">
        <w:rPr>
          <w:lang w:val="fr-FR"/>
        </w:rPr>
        <w:t>.</w:t>
      </w:r>
      <w:r w:rsidRPr="008D5333">
        <w:rPr>
          <w:lang w:val="fr-FR"/>
        </w:rPr>
        <w:tab/>
        <w:t>Le Comité note que l</w:t>
      </w:r>
      <w:r w:rsidR="00A5796C" w:rsidRPr="008D5333">
        <w:rPr>
          <w:lang w:val="fr-FR"/>
        </w:rPr>
        <w:t>’</w:t>
      </w:r>
      <w:r w:rsidRPr="008D5333">
        <w:rPr>
          <w:lang w:val="fr-FR"/>
        </w:rPr>
        <w:t>État partie a amélioré et développé ses services consulaires en mettant en place des services consulaires en ligne dans le but d</w:t>
      </w:r>
      <w:r w:rsidR="00A5796C" w:rsidRPr="008D5333">
        <w:rPr>
          <w:lang w:val="fr-FR"/>
        </w:rPr>
        <w:t>’</w:t>
      </w:r>
      <w:r w:rsidRPr="008D5333">
        <w:rPr>
          <w:lang w:val="fr-FR"/>
        </w:rPr>
        <w:t xml:space="preserve"> apporter une assistance aux travailleurs migrants en transit ou dans le pays de destination et de protéger leurs droits</w:t>
      </w:r>
      <w:r w:rsidR="00364335" w:rsidRPr="008D5333">
        <w:rPr>
          <w:lang w:val="fr-FR"/>
        </w:rPr>
        <w:t>.</w:t>
      </w:r>
      <w:r w:rsidRPr="008D5333">
        <w:rPr>
          <w:lang w:val="fr-FR"/>
        </w:rPr>
        <w:t xml:space="preserve"> Il</w:t>
      </w:r>
      <w:r w:rsidR="00476DB5" w:rsidRPr="008D5333">
        <w:rPr>
          <w:lang w:val="fr-FR"/>
        </w:rPr>
        <w:t> </w:t>
      </w:r>
      <w:r w:rsidRPr="008D5333">
        <w:rPr>
          <w:lang w:val="fr-FR"/>
        </w:rPr>
        <w:t>relève néanmoins avec préoccupation que l</w:t>
      </w:r>
      <w:r w:rsidR="00A5796C" w:rsidRPr="008D5333">
        <w:rPr>
          <w:lang w:val="fr-FR"/>
        </w:rPr>
        <w:t>’</w:t>
      </w:r>
      <w:r w:rsidRPr="008D5333">
        <w:rPr>
          <w:lang w:val="fr-FR"/>
        </w:rPr>
        <w:t>État partie n</w:t>
      </w:r>
      <w:r w:rsidR="00A5796C" w:rsidRPr="008D5333">
        <w:rPr>
          <w:lang w:val="fr-FR"/>
        </w:rPr>
        <w:t>’</w:t>
      </w:r>
      <w:r w:rsidRPr="008D5333">
        <w:rPr>
          <w:lang w:val="fr-FR"/>
        </w:rPr>
        <w:t>a pas donné d</w:t>
      </w:r>
      <w:r w:rsidR="00A5796C" w:rsidRPr="008D5333">
        <w:rPr>
          <w:lang w:val="fr-FR"/>
        </w:rPr>
        <w:t>’</w:t>
      </w:r>
      <w:r w:rsidRPr="008D5333">
        <w:rPr>
          <w:lang w:val="fr-FR"/>
        </w:rPr>
        <w:t>informations sur les résultats obtenus grâce à ces nouveaux services et qu</w:t>
      </w:r>
      <w:r w:rsidR="00A5796C" w:rsidRPr="008D5333">
        <w:rPr>
          <w:lang w:val="fr-FR"/>
        </w:rPr>
        <w:t>’</w:t>
      </w:r>
      <w:r w:rsidRPr="008D5333">
        <w:rPr>
          <w:lang w:val="fr-FR"/>
        </w:rPr>
        <w:t>il n</w:t>
      </w:r>
      <w:r w:rsidR="00A5796C" w:rsidRPr="008D5333">
        <w:rPr>
          <w:lang w:val="fr-FR"/>
        </w:rPr>
        <w:t>’</w:t>
      </w:r>
      <w:r w:rsidRPr="008D5333">
        <w:rPr>
          <w:lang w:val="fr-FR"/>
        </w:rPr>
        <w:t>a pas précisé si les ressources humaines, techniques et financières allouées aux consulats de l</w:t>
      </w:r>
      <w:r w:rsidR="00A5796C" w:rsidRPr="008D5333">
        <w:rPr>
          <w:lang w:val="fr-FR"/>
        </w:rPr>
        <w:t>’</w:t>
      </w:r>
      <w:r w:rsidRPr="008D5333">
        <w:rPr>
          <w:lang w:val="fr-FR"/>
        </w:rPr>
        <w:t>État partie au Mexique et aux États-Unis d</w:t>
      </w:r>
      <w:r w:rsidR="00A5796C" w:rsidRPr="008D5333">
        <w:rPr>
          <w:lang w:val="fr-FR"/>
        </w:rPr>
        <w:t>’</w:t>
      </w:r>
      <w:r w:rsidRPr="008D5333">
        <w:rPr>
          <w:lang w:val="fr-FR"/>
        </w:rPr>
        <w:t>Amérique leur permettent d</w:t>
      </w:r>
      <w:r w:rsidR="00A5796C" w:rsidRPr="008D5333">
        <w:rPr>
          <w:lang w:val="fr-FR"/>
        </w:rPr>
        <w:t>’</w:t>
      </w:r>
      <w:r w:rsidRPr="008D5333">
        <w:rPr>
          <w:lang w:val="fr-FR"/>
        </w:rPr>
        <w:t>apporter une aide et une protection adéquates aux travailleurs migrants</w:t>
      </w:r>
      <w:r w:rsidR="00364335" w:rsidRPr="008D5333">
        <w:rPr>
          <w:lang w:val="fr-FR"/>
        </w:rPr>
        <w:t>.</w:t>
      </w:r>
    </w:p>
    <w:p w14:paraId="7980DBC6" w14:textId="6B2A76D5" w:rsidR="00A5796C" w:rsidRPr="008D5333" w:rsidRDefault="003B0492" w:rsidP="003B0492">
      <w:pPr>
        <w:pStyle w:val="SingleTxtG"/>
        <w:rPr>
          <w:b/>
          <w:bCs/>
          <w:lang w:val="fr-FR"/>
        </w:rPr>
      </w:pPr>
      <w:r w:rsidRPr="008D5333">
        <w:rPr>
          <w:lang w:val="fr-FR"/>
        </w:rPr>
        <w:t>34</w:t>
      </w:r>
      <w:r w:rsidR="00364335" w:rsidRPr="008D5333">
        <w:rPr>
          <w:lang w:val="fr-FR"/>
        </w:rPr>
        <w:t>.</w:t>
      </w:r>
      <w:r w:rsidRPr="008D5333">
        <w:rPr>
          <w:lang w:val="fr-FR"/>
        </w:rPr>
        <w:tab/>
      </w:r>
      <w:r w:rsidRPr="008D5333">
        <w:rPr>
          <w:b/>
          <w:bCs/>
          <w:lang w:val="fr-FR"/>
        </w:rPr>
        <w:t>Le Comité rappelle ses précédentes observations finales et recommande à l</w:t>
      </w:r>
      <w:r w:rsidR="00A5796C" w:rsidRPr="008D5333">
        <w:rPr>
          <w:b/>
          <w:bCs/>
          <w:lang w:val="fr-FR"/>
        </w:rPr>
        <w:t>’</w:t>
      </w:r>
      <w:r w:rsidRPr="008D5333">
        <w:rPr>
          <w:b/>
          <w:bCs/>
          <w:lang w:val="fr-FR"/>
        </w:rPr>
        <w:t>État partie de faire le nécessaire pour que ses services consulaires répondent efficacement aux besoins des travailleurs migrants salvadoriens et des membres de leur famille en matière d</w:t>
      </w:r>
      <w:r w:rsidR="00A5796C" w:rsidRPr="008D5333">
        <w:rPr>
          <w:b/>
          <w:bCs/>
          <w:lang w:val="fr-FR"/>
        </w:rPr>
        <w:t>’</w:t>
      </w:r>
      <w:r w:rsidRPr="008D5333">
        <w:rPr>
          <w:b/>
          <w:bCs/>
          <w:lang w:val="fr-FR"/>
        </w:rPr>
        <w:t>assistance et de protection de leurs droits, notamment en dégageant des ressources humaines et financières suffisantes et en élaborant des programmes de formation continue sur la Convention et les autres instruments relatifs aux droits de l</w:t>
      </w:r>
      <w:r w:rsidR="00A5796C" w:rsidRPr="008D5333">
        <w:rPr>
          <w:b/>
          <w:bCs/>
          <w:lang w:val="fr-FR"/>
        </w:rPr>
        <w:t>’</w:t>
      </w:r>
      <w:r w:rsidRPr="008D5333">
        <w:rPr>
          <w:b/>
          <w:bCs/>
          <w:lang w:val="fr-FR"/>
        </w:rPr>
        <w:t>homme à l</w:t>
      </w:r>
      <w:r w:rsidR="00A5796C" w:rsidRPr="008D5333">
        <w:rPr>
          <w:b/>
          <w:bCs/>
          <w:lang w:val="fr-FR"/>
        </w:rPr>
        <w:t>’</w:t>
      </w:r>
      <w:r w:rsidRPr="008D5333">
        <w:rPr>
          <w:b/>
          <w:bCs/>
          <w:lang w:val="fr-FR"/>
        </w:rPr>
        <w:t>intention des agents consulaires</w:t>
      </w:r>
      <w:r w:rsidR="00364335" w:rsidRPr="008D5333">
        <w:rPr>
          <w:b/>
          <w:bCs/>
          <w:lang w:val="fr-FR"/>
        </w:rPr>
        <w:t>.</w:t>
      </w:r>
    </w:p>
    <w:p w14:paraId="5645DCE6" w14:textId="6F891894" w:rsidR="003B0492" w:rsidRPr="008D5333" w:rsidRDefault="003B0492" w:rsidP="003B0492">
      <w:pPr>
        <w:pStyle w:val="H23G"/>
        <w:rPr>
          <w:lang w:val="fr-FR"/>
        </w:rPr>
      </w:pPr>
      <w:r w:rsidRPr="008D5333">
        <w:rPr>
          <w:lang w:val="fr-FR"/>
        </w:rPr>
        <w:tab/>
      </w:r>
      <w:r w:rsidRPr="008D5333">
        <w:rPr>
          <w:lang w:val="fr-FR"/>
        </w:rPr>
        <w:tab/>
        <w:t>Détention</w:t>
      </w:r>
    </w:p>
    <w:p w14:paraId="7661FF9F" w14:textId="7975EF7F" w:rsidR="00A5796C" w:rsidRPr="008D5333" w:rsidRDefault="003B0492" w:rsidP="003B0492">
      <w:pPr>
        <w:pStyle w:val="SingleTxtG"/>
        <w:rPr>
          <w:lang w:val="fr-FR"/>
        </w:rPr>
      </w:pPr>
      <w:r w:rsidRPr="008D5333">
        <w:rPr>
          <w:lang w:val="fr-FR"/>
        </w:rPr>
        <w:t>35</w:t>
      </w:r>
      <w:r w:rsidR="00364335" w:rsidRPr="008D5333">
        <w:rPr>
          <w:lang w:val="fr-FR"/>
        </w:rPr>
        <w:t>.</w:t>
      </w:r>
      <w:r w:rsidRPr="008D5333">
        <w:rPr>
          <w:lang w:val="fr-FR"/>
        </w:rPr>
        <w:tab/>
        <w:t>Le Comité note que l</w:t>
      </w:r>
      <w:r w:rsidR="00A5796C" w:rsidRPr="008D5333">
        <w:rPr>
          <w:lang w:val="fr-FR"/>
        </w:rPr>
        <w:t>’</w:t>
      </w:r>
      <w:r w:rsidRPr="008D5333">
        <w:rPr>
          <w:lang w:val="fr-FR"/>
        </w:rPr>
        <w:t>État partie a affirmé qu</w:t>
      </w:r>
      <w:r w:rsidR="00A5796C" w:rsidRPr="008D5333">
        <w:rPr>
          <w:lang w:val="fr-FR"/>
        </w:rPr>
        <w:t>’</w:t>
      </w:r>
      <w:r w:rsidRPr="008D5333">
        <w:rPr>
          <w:lang w:val="fr-FR"/>
        </w:rPr>
        <w:t>il n</w:t>
      </w:r>
      <w:r w:rsidR="00A5796C" w:rsidRPr="008D5333">
        <w:rPr>
          <w:lang w:val="fr-FR"/>
        </w:rPr>
        <w:t>’</w:t>
      </w:r>
      <w:r w:rsidRPr="008D5333">
        <w:rPr>
          <w:lang w:val="fr-FR"/>
        </w:rPr>
        <w:t>existait pas, en El Salvador, de détention pour des motifs liés à la migration, et prend note de la mission du Centre de prise en charge intégrale des migrants étrangers</w:t>
      </w:r>
      <w:r w:rsidR="00364335" w:rsidRPr="008D5333">
        <w:rPr>
          <w:lang w:val="fr-FR"/>
        </w:rPr>
        <w:t>.</w:t>
      </w:r>
      <w:r w:rsidRPr="008D5333">
        <w:rPr>
          <w:lang w:val="fr-FR"/>
        </w:rPr>
        <w:t xml:space="preserve"> Il constate néanmoins avec préoccupation qu</w:t>
      </w:r>
      <w:r w:rsidR="00A5796C" w:rsidRPr="008D5333">
        <w:rPr>
          <w:lang w:val="fr-FR"/>
        </w:rPr>
        <w:t>’</w:t>
      </w:r>
      <w:r w:rsidRPr="008D5333">
        <w:rPr>
          <w:lang w:val="fr-FR"/>
        </w:rPr>
        <w:t>il est prévu dans la législation un internement administratif et il s</w:t>
      </w:r>
      <w:r w:rsidR="00A5796C" w:rsidRPr="008D5333">
        <w:rPr>
          <w:lang w:val="fr-FR"/>
        </w:rPr>
        <w:t>’</w:t>
      </w:r>
      <w:r w:rsidRPr="008D5333">
        <w:rPr>
          <w:lang w:val="fr-FR"/>
        </w:rPr>
        <w:t>inquiète des conditions et de la durée de cette mesure</w:t>
      </w:r>
      <w:r w:rsidR="00364335" w:rsidRPr="008D5333">
        <w:rPr>
          <w:lang w:val="fr-FR"/>
        </w:rPr>
        <w:t>.</w:t>
      </w:r>
    </w:p>
    <w:p w14:paraId="79D6AC7A" w14:textId="761B1462" w:rsidR="003B0492" w:rsidRPr="008D5333" w:rsidRDefault="003B0492" w:rsidP="003B0492">
      <w:pPr>
        <w:pStyle w:val="SingleTxtG"/>
        <w:rPr>
          <w:b/>
          <w:bCs/>
          <w:lang w:val="fr-FR"/>
        </w:rPr>
      </w:pPr>
      <w:r w:rsidRPr="008D5333">
        <w:rPr>
          <w:lang w:val="fr-FR"/>
        </w:rPr>
        <w:lastRenderedPageBreak/>
        <w:t>36</w:t>
      </w:r>
      <w:r w:rsidR="00364335" w:rsidRPr="008D5333">
        <w:rPr>
          <w:lang w:val="fr-FR"/>
        </w:rPr>
        <w:t>.</w:t>
      </w:r>
      <w:r w:rsidRPr="008D5333">
        <w:rPr>
          <w:lang w:val="fr-FR"/>
        </w:rPr>
        <w:tab/>
      </w:r>
      <w:r w:rsidRPr="008D5333">
        <w:rPr>
          <w:b/>
          <w:bCs/>
          <w:lang w:val="fr-FR"/>
        </w:rPr>
        <w:t xml:space="preserve">À la lumière de son </w:t>
      </w:r>
      <w:bookmarkStart w:id="7" w:name="_Hlk100230273"/>
      <w:r w:rsidRPr="008D5333">
        <w:rPr>
          <w:b/>
          <w:bCs/>
          <w:lang w:val="fr-FR"/>
        </w:rPr>
        <w:t xml:space="preserve">observation générale </w:t>
      </w:r>
      <w:r w:rsidR="00A5796C" w:rsidRPr="008D5333">
        <w:rPr>
          <w:b/>
          <w:bCs/>
          <w:lang w:val="fr-FR"/>
        </w:rPr>
        <w:t>n</w:t>
      </w:r>
      <w:r w:rsidR="00A5796C" w:rsidRPr="008D5333">
        <w:rPr>
          <w:b/>
          <w:bCs/>
          <w:vertAlign w:val="superscript"/>
          <w:lang w:val="fr-FR"/>
        </w:rPr>
        <w:t>o</w:t>
      </w:r>
      <w:r w:rsidRPr="008D5333">
        <w:rPr>
          <w:b/>
          <w:bCs/>
          <w:lang w:val="fr-FR"/>
        </w:rPr>
        <w:t> 5 (2021) sur les droits des migrants à la liberté et à la protection contre la détention arbitraire et le lien entre ces droits et d</w:t>
      </w:r>
      <w:r w:rsidR="00A5796C" w:rsidRPr="008D5333">
        <w:rPr>
          <w:b/>
          <w:bCs/>
          <w:lang w:val="fr-FR"/>
        </w:rPr>
        <w:t>’</w:t>
      </w:r>
      <w:r w:rsidRPr="008D5333">
        <w:rPr>
          <w:b/>
          <w:bCs/>
          <w:lang w:val="fr-FR"/>
        </w:rPr>
        <w:t>autres droits de l</w:t>
      </w:r>
      <w:r w:rsidR="00A5796C" w:rsidRPr="008D5333">
        <w:rPr>
          <w:b/>
          <w:bCs/>
          <w:lang w:val="fr-FR"/>
        </w:rPr>
        <w:t>’</w:t>
      </w:r>
      <w:r w:rsidRPr="008D5333">
        <w:rPr>
          <w:b/>
          <w:bCs/>
          <w:lang w:val="fr-FR"/>
        </w:rPr>
        <w:t>homme, le Comité prie l</w:t>
      </w:r>
      <w:r w:rsidR="00A5796C" w:rsidRPr="008D5333">
        <w:rPr>
          <w:b/>
          <w:bCs/>
          <w:lang w:val="fr-FR"/>
        </w:rPr>
        <w:t>’</w:t>
      </w:r>
      <w:r w:rsidRPr="008D5333">
        <w:rPr>
          <w:b/>
          <w:bCs/>
          <w:lang w:val="fr-FR"/>
        </w:rPr>
        <w:t>État partie</w:t>
      </w:r>
      <w:r w:rsidR="00A5796C" w:rsidRPr="008D5333">
        <w:rPr>
          <w:b/>
          <w:bCs/>
          <w:lang w:val="fr-FR"/>
        </w:rPr>
        <w:t> :</w:t>
      </w:r>
    </w:p>
    <w:p w14:paraId="3BA3ACD9" w14:textId="424274B6" w:rsidR="003B0492" w:rsidRPr="008D5333" w:rsidRDefault="003B0492" w:rsidP="00235A6C">
      <w:pPr>
        <w:pStyle w:val="SingleTxtG"/>
        <w:ind w:firstLine="567"/>
        <w:rPr>
          <w:b/>
          <w:bCs/>
          <w:lang w:val="fr-FR"/>
        </w:rPr>
      </w:pPr>
      <w:r w:rsidRPr="008D5333">
        <w:rPr>
          <w:b/>
          <w:bCs/>
          <w:lang w:val="fr-FR"/>
        </w:rPr>
        <w:t>a)</w:t>
      </w:r>
      <w:r w:rsidRPr="008D5333">
        <w:rPr>
          <w:b/>
          <w:bCs/>
          <w:lang w:val="fr-FR"/>
        </w:rPr>
        <w:tab/>
        <w:t>De garantir le droit à la liberté des migrants dans le cadre des procédures migratoires et, en cas de nécessité, d</w:t>
      </w:r>
      <w:r w:rsidR="00A5796C" w:rsidRPr="008D5333">
        <w:rPr>
          <w:b/>
          <w:bCs/>
          <w:lang w:val="fr-FR"/>
        </w:rPr>
        <w:t>’</w:t>
      </w:r>
      <w:r w:rsidRPr="008D5333">
        <w:rPr>
          <w:b/>
          <w:bCs/>
          <w:lang w:val="fr-FR"/>
        </w:rPr>
        <w:t>adopter des mesures de substitution à l</w:t>
      </w:r>
      <w:r w:rsidR="00A5796C" w:rsidRPr="008D5333">
        <w:rPr>
          <w:b/>
          <w:bCs/>
          <w:lang w:val="fr-FR"/>
        </w:rPr>
        <w:t>’</w:t>
      </w:r>
      <w:r w:rsidRPr="008D5333">
        <w:rPr>
          <w:b/>
          <w:bCs/>
          <w:lang w:val="fr-FR"/>
        </w:rPr>
        <w:t>internement administratif pour les travailleurs migrants et les membres de leur famille dans le contexte des procédures d</w:t>
      </w:r>
      <w:r w:rsidR="00A5796C" w:rsidRPr="008D5333">
        <w:rPr>
          <w:b/>
          <w:bCs/>
          <w:lang w:val="fr-FR"/>
        </w:rPr>
        <w:t>’</w:t>
      </w:r>
      <w:r w:rsidRPr="008D5333">
        <w:rPr>
          <w:b/>
          <w:bCs/>
          <w:lang w:val="fr-FR"/>
        </w:rPr>
        <w:t>entrée sur son territoire ou d</w:t>
      </w:r>
      <w:r w:rsidR="00A5796C" w:rsidRPr="008D5333">
        <w:rPr>
          <w:b/>
          <w:bCs/>
          <w:lang w:val="fr-FR"/>
        </w:rPr>
        <w:t>’</w:t>
      </w:r>
      <w:r w:rsidRPr="008D5333">
        <w:rPr>
          <w:b/>
          <w:bCs/>
          <w:lang w:val="fr-FR"/>
        </w:rPr>
        <w:t>expulsion de son territoire</w:t>
      </w:r>
      <w:r w:rsidR="00A5796C" w:rsidRPr="008D5333">
        <w:rPr>
          <w:b/>
          <w:bCs/>
          <w:lang w:val="fr-FR"/>
        </w:rPr>
        <w:t> ;</w:t>
      </w:r>
    </w:p>
    <w:p w14:paraId="112AC34C" w14:textId="3310309E" w:rsidR="003B0492" w:rsidRPr="008D5333" w:rsidRDefault="003B0492" w:rsidP="00235A6C">
      <w:pPr>
        <w:pStyle w:val="SingleTxtG"/>
        <w:ind w:firstLine="567"/>
        <w:rPr>
          <w:b/>
          <w:bCs/>
          <w:lang w:val="fr-FR"/>
        </w:rPr>
      </w:pPr>
      <w:r w:rsidRPr="008D5333">
        <w:rPr>
          <w:b/>
          <w:bCs/>
          <w:lang w:val="fr-FR"/>
        </w:rPr>
        <w:t>b)</w:t>
      </w:r>
      <w:r w:rsidRPr="008D5333">
        <w:rPr>
          <w:b/>
          <w:bCs/>
          <w:lang w:val="fr-FR"/>
        </w:rPr>
        <w:tab/>
        <w:t>Dans les cas où, en dernier ressort et à titre exceptionnel, des migrants font l</w:t>
      </w:r>
      <w:r w:rsidR="00A5796C" w:rsidRPr="008D5333">
        <w:rPr>
          <w:b/>
          <w:bCs/>
          <w:lang w:val="fr-FR"/>
        </w:rPr>
        <w:t>’</w:t>
      </w:r>
      <w:r w:rsidRPr="008D5333">
        <w:rPr>
          <w:b/>
          <w:bCs/>
          <w:lang w:val="fr-FR"/>
        </w:rPr>
        <w:t>objet d</w:t>
      </w:r>
      <w:r w:rsidR="00A5796C" w:rsidRPr="008D5333">
        <w:rPr>
          <w:b/>
          <w:bCs/>
          <w:lang w:val="fr-FR"/>
        </w:rPr>
        <w:t>’</w:t>
      </w:r>
      <w:r w:rsidRPr="008D5333">
        <w:rPr>
          <w:b/>
          <w:bCs/>
          <w:lang w:val="fr-FR"/>
        </w:rPr>
        <w:t>un internement administratif, de garantir des conditions d</w:t>
      </w:r>
      <w:r w:rsidR="00A5796C" w:rsidRPr="008D5333">
        <w:rPr>
          <w:b/>
          <w:bCs/>
          <w:lang w:val="fr-FR"/>
        </w:rPr>
        <w:t>’</w:t>
      </w:r>
      <w:r w:rsidRPr="008D5333">
        <w:rPr>
          <w:b/>
          <w:bCs/>
          <w:lang w:val="fr-FR"/>
        </w:rPr>
        <w:t>internement adéquates et décentes, de veiller à ce que la durée de cette mesure soit la plus brève possible, et, s</w:t>
      </w:r>
      <w:r w:rsidR="00A5796C" w:rsidRPr="008D5333">
        <w:rPr>
          <w:b/>
          <w:bCs/>
          <w:lang w:val="fr-FR"/>
        </w:rPr>
        <w:t>’</w:t>
      </w:r>
      <w:r w:rsidRPr="008D5333">
        <w:rPr>
          <w:b/>
          <w:bCs/>
          <w:lang w:val="fr-FR"/>
        </w:rPr>
        <w:t>il y a lieu, de faire en sorte que les migrants faisant l</w:t>
      </w:r>
      <w:r w:rsidR="00A5796C" w:rsidRPr="008D5333">
        <w:rPr>
          <w:b/>
          <w:bCs/>
          <w:lang w:val="fr-FR"/>
        </w:rPr>
        <w:t>’</w:t>
      </w:r>
      <w:r w:rsidRPr="008D5333">
        <w:rPr>
          <w:b/>
          <w:bCs/>
          <w:lang w:val="fr-FR"/>
        </w:rPr>
        <w:t>objet d</w:t>
      </w:r>
      <w:r w:rsidR="00A5796C" w:rsidRPr="008D5333">
        <w:rPr>
          <w:b/>
          <w:bCs/>
          <w:lang w:val="fr-FR"/>
        </w:rPr>
        <w:t>’</w:t>
      </w:r>
      <w:r w:rsidRPr="008D5333">
        <w:rPr>
          <w:b/>
          <w:bCs/>
          <w:lang w:val="fr-FR"/>
        </w:rPr>
        <w:t>un internement administratif soient séparés des personnes poursuivies pénalement dans les lieux de privation de liberté</w:t>
      </w:r>
      <w:r w:rsidR="00364335" w:rsidRPr="008D5333">
        <w:rPr>
          <w:b/>
          <w:bCs/>
          <w:lang w:val="fr-FR"/>
        </w:rPr>
        <w:t>.</w:t>
      </w:r>
    </w:p>
    <w:bookmarkEnd w:id="7"/>
    <w:p w14:paraId="3092F282" w14:textId="438A5253" w:rsidR="003B0492" w:rsidRPr="008D5333" w:rsidRDefault="003B0492" w:rsidP="003B0492">
      <w:pPr>
        <w:pStyle w:val="H23G"/>
        <w:rPr>
          <w:lang w:val="fr-FR"/>
        </w:rPr>
      </w:pPr>
      <w:r w:rsidRPr="008D5333">
        <w:rPr>
          <w:lang w:val="fr-FR"/>
        </w:rPr>
        <w:tab/>
      </w:r>
      <w:r w:rsidRPr="008D5333">
        <w:rPr>
          <w:lang w:val="fr-FR"/>
        </w:rPr>
        <w:tab/>
        <w:t>Transfert des revenus du travail et de l</w:t>
      </w:r>
      <w:r w:rsidR="00A5796C" w:rsidRPr="008D5333">
        <w:rPr>
          <w:lang w:val="fr-FR"/>
        </w:rPr>
        <w:t>’</w:t>
      </w:r>
      <w:r w:rsidRPr="008D5333">
        <w:rPr>
          <w:lang w:val="fr-FR"/>
        </w:rPr>
        <w:t>épargne au terme du séjour</w:t>
      </w:r>
    </w:p>
    <w:p w14:paraId="4CE32408" w14:textId="76B8C166" w:rsidR="00A5796C" w:rsidRPr="008D5333" w:rsidRDefault="003B0492" w:rsidP="003422FD">
      <w:pPr>
        <w:pStyle w:val="SingleTxtG"/>
        <w:rPr>
          <w:lang w:val="fr-FR"/>
        </w:rPr>
      </w:pPr>
      <w:r w:rsidRPr="008D5333">
        <w:rPr>
          <w:lang w:val="fr-FR"/>
        </w:rPr>
        <w:t>37</w:t>
      </w:r>
      <w:r w:rsidR="00364335" w:rsidRPr="008D5333">
        <w:rPr>
          <w:lang w:val="fr-FR"/>
        </w:rPr>
        <w:t>.</w:t>
      </w:r>
      <w:r w:rsidRPr="008D5333">
        <w:rPr>
          <w:lang w:val="fr-FR"/>
        </w:rPr>
        <w:tab/>
        <w:t>Le Comité prend note de l</w:t>
      </w:r>
      <w:r w:rsidR="00A5796C" w:rsidRPr="008D5333">
        <w:rPr>
          <w:lang w:val="fr-FR"/>
        </w:rPr>
        <w:t>’</w:t>
      </w:r>
      <w:r w:rsidRPr="008D5333">
        <w:rPr>
          <w:lang w:val="fr-FR"/>
        </w:rPr>
        <w:t>établissement du système Transfer 365 et de l</w:t>
      </w:r>
      <w:r w:rsidR="00A5796C" w:rsidRPr="008D5333">
        <w:rPr>
          <w:lang w:val="fr-FR"/>
        </w:rPr>
        <w:t>’</w:t>
      </w:r>
      <w:r w:rsidRPr="008D5333">
        <w:rPr>
          <w:lang w:val="fr-FR"/>
        </w:rPr>
        <w:t>adoption de la stratégie nationale d</w:t>
      </w:r>
      <w:r w:rsidR="00A5796C" w:rsidRPr="008D5333">
        <w:rPr>
          <w:lang w:val="fr-FR"/>
        </w:rPr>
        <w:t>’</w:t>
      </w:r>
      <w:r w:rsidRPr="008D5333">
        <w:rPr>
          <w:lang w:val="fr-FR"/>
        </w:rPr>
        <w:t>éducation financière et de la loi relative au bitcoin (2021), qui permet de recevoir des fonds de l</w:t>
      </w:r>
      <w:r w:rsidR="00A5796C" w:rsidRPr="008D5333">
        <w:rPr>
          <w:lang w:val="fr-FR"/>
        </w:rPr>
        <w:t>’</w:t>
      </w:r>
      <w:r w:rsidRPr="008D5333">
        <w:rPr>
          <w:lang w:val="fr-FR"/>
        </w:rPr>
        <w:t>étranger par l</w:t>
      </w:r>
      <w:r w:rsidR="00A5796C" w:rsidRPr="008D5333">
        <w:rPr>
          <w:lang w:val="fr-FR"/>
        </w:rPr>
        <w:t>’</w:t>
      </w:r>
      <w:r w:rsidRPr="008D5333">
        <w:rPr>
          <w:lang w:val="fr-FR"/>
        </w:rPr>
        <w:t xml:space="preserve">intermédiaire du portefeuille </w:t>
      </w:r>
      <w:r w:rsidRPr="008D5333">
        <w:rPr>
          <w:i/>
          <w:iCs/>
          <w:lang w:val="fr-FR"/>
        </w:rPr>
        <w:t>Chivo Wallet</w:t>
      </w:r>
      <w:r w:rsidR="00364335" w:rsidRPr="008D5333">
        <w:rPr>
          <w:lang w:val="fr-FR"/>
        </w:rPr>
        <w:t>.</w:t>
      </w:r>
      <w:r w:rsidRPr="008D5333">
        <w:rPr>
          <w:lang w:val="fr-FR"/>
        </w:rPr>
        <w:t xml:space="preserve"> Il est néanmoins préoccupé par le coût des services de transfert de fonds disponibles dans le pays</w:t>
      </w:r>
      <w:r w:rsidR="00364335" w:rsidRPr="008D5333">
        <w:rPr>
          <w:lang w:val="fr-FR"/>
        </w:rPr>
        <w:t>.</w:t>
      </w:r>
    </w:p>
    <w:p w14:paraId="61CCFD86" w14:textId="72528BF5" w:rsidR="00A5796C" w:rsidRPr="008D5333" w:rsidRDefault="003B0492" w:rsidP="003422FD">
      <w:pPr>
        <w:pStyle w:val="SingleTxtG"/>
        <w:rPr>
          <w:b/>
          <w:bCs/>
          <w:lang w:val="fr-FR"/>
        </w:rPr>
      </w:pPr>
      <w:r w:rsidRPr="008D5333">
        <w:rPr>
          <w:lang w:val="fr-FR"/>
        </w:rPr>
        <w:t>38</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de continuer de s</w:t>
      </w:r>
      <w:r w:rsidR="00A5796C" w:rsidRPr="008D5333">
        <w:rPr>
          <w:b/>
          <w:bCs/>
          <w:lang w:val="fr-FR"/>
        </w:rPr>
        <w:t>’</w:t>
      </w:r>
      <w:r w:rsidRPr="008D5333">
        <w:rPr>
          <w:b/>
          <w:bCs/>
          <w:lang w:val="fr-FR"/>
        </w:rPr>
        <w:t>employer à faciliter le transfert des revenus du travail et de l</w:t>
      </w:r>
      <w:r w:rsidR="00A5796C" w:rsidRPr="008D5333">
        <w:rPr>
          <w:b/>
          <w:bCs/>
          <w:lang w:val="fr-FR"/>
        </w:rPr>
        <w:t>’</w:t>
      </w:r>
      <w:r w:rsidRPr="008D5333">
        <w:rPr>
          <w:b/>
          <w:bCs/>
          <w:lang w:val="fr-FR"/>
        </w:rPr>
        <w:t>épargne des travailleurs migrants et de collaborer avec les prestataires de services de transfert de fonds opérant dans le pays pour que ces services soient plus accessibles en permanence</w:t>
      </w:r>
      <w:r w:rsidR="00364335" w:rsidRPr="008D5333">
        <w:rPr>
          <w:b/>
          <w:bCs/>
          <w:lang w:val="fr-FR"/>
        </w:rPr>
        <w:t>.</w:t>
      </w:r>
    </w:p>
    <w:p w14:paraId="19C58DFF" w14:textId="38CE954B" w:rsidR="003B0492" w:rsidRPr="008D5333" w:rsidRDefault="003B0492" w:rsidP="003422FD">
      <w:pPr>
        <w:pStyle w:val="H23G"/>
        <w:rPr>
          <w:lang w:val="fr-FR"/>
        </w:rPr>
      </w:pPr>
      <w:r w:rsidRPr="008D5333">
        <w:rPr>
          <w:lang w:val="fr-FR"/>
        </w:rPr>
        <w:tab/>
      </w:r>
      <w:r w:rsidRPr="008D5333">
        <w:rPr>
          <w:lang w:val="fr-FR"/>
        </w:rPr>
        <w:tab/>
        <w:t>Droit d</w:t>
      </w:r>
      <w:r w:rsidR="00A5796C" w:rsidRPr="008D5333">
        <w:rPr>
          <w:lang w:val="fr-FR"/>
        </w:rPr>
        <w:t>’</w:t>
      </w:r>
      <w:r w:rsidRPr="008D5333">
        <w:rPr>
          <w:lang w:val="fr-FR"/>
        </w:rPr>
        <w:t>être informé et diffusion de l</w:t>
      </w:r>
      <w:r w:rsidR="00A5796C" w:rsidRPr="008D5333">
        <w:rPr>
          <w:lang w:val="fr-FR"/>
        </w:rPr>
        <w:t>’</w:t>
      </w:r>
      <w:r w:rsidRPr="008D5333">
        <w:rPr>
          <w:lang w:val="fr-FR"/>
        </w:rPr>
        <w:t>information</w:t>
      </w:r>
    </w:p>
    <w:p w14:paraId="09E3A2FD" w14:textId="1304905E" w:rsidR="00A5796C" w:rsidRPr="008D5333" w:rsidRDefault="003B0492" w:rsidP="003422FD">
      <w:pPr>
        <w:pStyle w:val="SingleTxtG"/>
        <w:rPr>
          <w:lang w:val="fr-FR"/>
        </w:rPr>
      </w:pPr>
      <w:r w:rsidRPr="008D5333">
        <w:rPr>
          <w:lang w:val="fr-FR"/>
        </w:rPr>
        <w:t>39</w:t>
      </w:r>
      <w:r w:rsidR="00364335" w:rsidRPr="008D5333">
        <w:rPr>
          <w:lang w:val="fr-FR"/>
        </w:rPr>
        <w:t>.</w:t>
      </w:r>
      <w:r w:rsidRPr="008D5333">
        <w:rPr>
          <w:lang w:val="fr-FR"/>
        </w:rPr>
        <w:tab/>
        <w:t>Le Comité prend note des efforts que l</w:t>
      </w:r>
      <w:r w:rsidR="00A5796C" w:rsidRPr="008D5333">
        <w:rPr>
          <w:lang w:val="fr-FR"/>
        </w:rPr>
        <w:t>’</w:t>
      </w:r>
      <w:r w:rsidRPr="008D5333">
        <w:rPr>
          <w:lang w:val="fr-FR"/>
        </w:rPr>
        <w:t>État partie fait pour orienter les migrants potentiels, les migrants en transit et les personnes rentrées au pays vers les services publics compétents et pour sensibiliser la population aux risques liés à la migration irrégulière</w:t>
      </w:r>
      <w:r w:rsidR="00364335" w:rsidRPr="008D5333">
        <w:rPr>
          <w:lang w:val="fr-FR"/>
        </w:rPr>
        <w:t>.</w:t>
      </w:r>
      <w:r w:rsidRPr="008D5333">
        <w:rPr>
          <w:lang w:val="fr-FR"/>
        </w:rPr>
        <w:t xml:space="preserve"> Il</w:t>
      </w:r>
      <w:r w:rsidR="00E61A58" w:rsidRPr="008D5333">
        <w:rPr>
          <w:lang w:val="fr-FR"/>
        </w:rPr>
        <w:t> </w:t>
      </w:r>
      <w:r w:rsidRPr="008D5333">
        <w:rPr>
          <w:lang w:val="fr-FR"/>
        </w:rPr>
        <w:t>relève néanmoins avec préoccupation que l</w:t>
      </w:r>
      <w:r w:rsidR="00A5796C" w:rsidRPr="008D5333">
        <w:rPr>
          <w:lang w:val="fr-FR"/>
        </w:rPr>
        <w:t>’</w:t>
      </w:r>
      <w:r w:rsidRPr="008D5333">
        <w:rPr>
          <w:lang w:val="fr-FR"/>
        </w:rPr>
        <w:t>information sur les droits des migrants n</w:t>
      </w:r>
      <w:r w:rsidR="00A5796C" w:rsidRPr="008D5333">
        <w:rPr>
          <w:lang w:val="fr-FR"/>
        </w:rPr>
        <w:t>’</w:t>
      </w:r>
      <w:r w:rsidRPr="008D5333">
        <w:rPr>
          <w:lang w:val="fr-FR"/>
        </w:rPr>
        <w:t>est pas diffusée dans l</w:t>
      </w:r>
      <w:r w:rsidR="00A5796C" w:rsidRPr="008D5333">
        <w:rPr>
          <w:lang w:val="fr-FR"/>
        </w:rPr>
        <w:t>’</w:t>
      </w:r>
      <w:r w:rsidRPr="008D5333">
        <w:rPr>
          <w:lang w:val="fr-FR"/>
        </w:rPr>
        <w:t>État partie et que cette information n</w:t>
      </w:r>
      <w:r w:rsidR="00A5796C" w:rsidRPr="008D5333">
        <w:rPr>
          <w:lang w:val="fr-FR"/>
        </w:rPr>
        <w:t>’</w:t>
      </w:r>
      <w:r w:rsidRPr="008D5333">
        <w:rPr>
          <w:lang w:val="fr-FR"/>
        </w:rPr>
        <w:t>existe qu</w:t>
      </w:r>
      <w:r w:rsidR="00A5796C" w:rsidRPr="008D5333">
        <w:rPr>
          <w:lang w:val="fr-FR"/>
        </w:rPr>
        <w:t>’</w:t>
      </w:r>
      <w:r w:rsidRPr="008D5333">
        <w:rPr>
          <w:lang w:val="fr-FR"/>
        </w:rPr>
        <w:t>en espagnol</w:t>
      </w:r>
      <w:r w:rsidR="00364335" w:rsidRPr="008D5333">
        <w:rPr>
          <w:lang w:val="fr-FR"/>
        </w:rPr>
        <w:t>.</w:t>
      </w:r>
    </w:p>
    <w:p w14:paraId="54C2D2B9" w14:textId="7B369F89" w:rsidR="003B0492" w:rsidRPr="008D5333" w:rsidRDefault="003B0492" w:rsidP="003422FD">
      <w:pPr>
        <w:pStyle w:val="SingleTxtG"/>
        <w:rPr>
          <w:b/>
          <w:bCs/>
          <w:lang w:val="fr-FR"/>
        </w:rPr>
      </w:pPr>
      <w:r w:rsidRPr="008D5333">
        <w:rPr>
          <w:lang w:val="fr-FR"/>
        </w:rPr>
        <w:t>40</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w:t>
      </w:r>
      <w:r w:rsidR="00A5796C" w:rsidRPr="008D5333">
        <w:rPr>
          <w:b/>
          <w:bCs/>
          <w:lang w:val="fr-FR"/>
        </w:rPr>
        <w:t>’</w:t>
      </w:r>
      <w:r w:rsidRPr="008D5333">
        <w:rPr>
          <w:b/>
          <w:bCs/>
          <w:lang w:val="fr-FR"/>
        </w:rPr>
        <w:t>adopter les mesures voulues pour diffuser l</w:t>
      </w:r>
      <w:r w:rsidR="00A5796C" w:rsidRPr="008D5333">
        <w:rPr>
          <w:b/>
          <w:bCs/>
          <w:lang w:val="fr-FR"/>
        </w:rPr>
        <w:t>’</w:t>
      </w:r>
      <w:r w:rsidRPr="008D5333">
        <w:rPr>
          <w:b/>
          <w:bCs/>
          <w:lang w:val="fr-FR"/>
        </w:rPr>
        <w:t>information sur les droits que la Convention confère aux travailleurs migrants, sur les conditions d</w:t>
      </w:r>
      <w:r w:rsidR="00A5796C" w:rsidRPr="008D5333">
        <w:rPr>
          <w:b/>
          <w:bCs/>
          <w:lang w:val="fr-FR"/>
        </w:rPr>
        <w:t>’</w:t>
      </w:r>
      <w:r w:rsidRPr="008D5333">
        <w:rPr>
          <w:b/>
          <w:bCs/>
          <w:lang w:val="fr-FR"/>
        </w:rPr>
        <w:t>admission et d</w:t>
      </w:r>
      <w:r w:rsidR="00A5796C" w:rsidRPr="008D5333">
        <w:rPr>
          <w:b/>
          <w:bCs/>
          <w:lang w:val="fr-FR"/>
        </w:rPr>
        <w:t>’</w:t>
      </w:r>
      <w:r w:rsidRPr="008D5333">
        <w:rPr>
          <w:b/>
          <w:bCs/>
          <w:lang w:val="fr-FR"/>
        </w:rPr>
        <w:t>emploi et sur les droits et obligations énoncés dans la législation</w:t>
      </w:r>
      <w:r w:rsidR="00364335" w:rsidRPr="008D5333">
        <w:rPr>
          <w:b/>
          <w:bCs/>
          <w:lang w:val="fr-FR"/>
        </w:rPr>
        <w:t>.</w:t>
      </w:r>
      <w:r w:rsidRPr="008D5333">
        <w:rPr>
          <w:b/>
          <w:bCs/>
          <w:lang w:val="fr-FR"/>
        </w:rPr>
        <w:t xml:space="preserve"> Il lui recommande également de continuer d</w:t>
      </w:r>
      <w:r w:rsidR="00A5796C" w:rsidRPr="008D5333">
        <w:rPr>
          <w:b/>
          <w:bCs/>
          <w:lang w:val="fr-FR"/>
        </w:rPr>
        <w:t>’</w:t>
      </w:r>
      <w:r w:rsidRPr="008D5333">
        <w:rPr>
          <w:b/>
          <w:bCs/>
          <w:lang w:val="fr-FR"/>
        </w:rPr>
        <w:t>élaborer des programmes ciblés de sensibilisation et d</w:t>
      </w:r>
      <w:r w:rsidR="00A5796C" w:rsidRPr="008D5333">
        <w:rPr>
          <w:b/>
          <w:bCs/>
          <w:lang w:val="fr-FR"/>
        </w:rPr>
        <w:t>’</w:t>
      </w:r>
      <w:r w:rsidRPr="008D5333">
        <w:rPr>
          <w:b/>
          <w:bCs/>
          <w:lang w:val="fr-FR"/>
        </w:rPr>
        <w:t>information sur la préparation au départ en concertation avec les organisations non gouvernementales compétentes, les travailleurs migrants et les membres de leur famille et des agences de recrutement reconnues et fiables</w:t>
      </w:r>
      <w:r w:rsidR="00364335" w:rsidRPr="008D5333">
        <w:rPr>
          <w:b/>
          <w:bCs/>
          <w:lang w:val="fr-FR"/>
        </w:rPr>
        <w:t>.</w:t>
      </w:r>
    </w:p>
    <w:p w14:paraId="49984945" w14:textId="33811F89" w:rsidR="00A5796C" w:rsidRPr="008D5333" w:rsidRDefault="003B0492" w:rsidP="003422FD">
      <w:pPr>
        <w:pStyle w:val="H23G"/>
        <w:rPr>
          <w:lang w:val="fr-FR"/>
        </w:rPr>
      </w:pPr>
      <w:r w:rsidRPr="008D5333">
        <w:rPr>
          <w:lang w:val="fr-FR"/>
        </w:rPr>
        <w:tab/>
        <w:t>4</w:t>
      </w:r>
      <w:r w:rsidR="00364335" w:rsidRPr="008D5333">
        <w:rPr>
          <w:lang w:val="fr-FR"/>
        </w:rPr>
        <w:t>.</w:t>
      </w:r>
      <w:r w:rsidRPr="008D5333">
        <w:rPr>
          <w:lang w:val="fr-FR"/>
        </w:rPr>
        <w:tab/>
        <w:t>Autres droits des travailleurs migrants et des membres de leur famille pourvus de</w:t>
      </w:r>
      <w:r w:rsidR="003422FD" w:rsidRPr="008D5333">
        <w:rPr>
          <w:lang w:val="fr-FR"/>
        </w:rPr>
        <w:t> </w:t>
      </w:r>
      <w:r w:rsidRPr="008D5333">
        <w:rPr>
          <w:lang w:val="fr-FR"/>
        </w:rPr>
        <w:t>documents ou en situation régulière (art</w:t>
      </w:r>
      <w:r w:rsidR="00364335" w:rsidRPr="008D5333">
        <w:rPr>
          <w:lang w:val="fr-FR"/>
        </w:rPr>
        <w:t>.</w:t>
      </w:r>
      <w:r w:rsidRPr="008D5333">
        <w:rPr>
          <w:lang w:val="fr-FR"/>
        </w:rPr>
        <w:t> 36 à 56)</w:t>
      </w:r>
    </w:p>
    <w:p w14:paraId="4D2992E7" w14:textId="77777777" w:rsidR="00A5796C" w:rsidRPr="008D5333" w:rsidRDefault="003B0492" w:rsidP="003422FD">
      <w:pPr>
        <w:pStyle w:val="H23G"/>
        <w:rPr>
          <w:lang w:val="fr-FR"/>
        </w:rPr>
      </w:pPr>
      <w:r w:rsidRPr="008D5333">
        <w:rPr>
          <w:lang w:val="fr-FR"/>
        </w:rPr>
        <w:tab/>
      </w:r>
      <w:r w:rsidRPr="008D5333">
        <w:rPr>
          <w:lang w:val="fr-FR"/>
        </w:rPr>
        <w:tab/>
        <w:t>Liberté de circulation et droit de choisir son lieu de résidence</w:t>
      </w:r>
    </w:p>
    <w:p w14:paraId="0704DDB4" w14:textId="70A5A882" w:rsidR="003B0492" w:rsidRPr="008D5333" w:rsidRDefault="003B0492" w:rsidP="003422FD">
      <w:pPr>
        <w:pStyle w:val="SingleTxtG"/>
        <w:rPr>
          <w:lang w:val="fr-FR"/>
        </w:rPr>
      </w:pPr>
      <w:r w:rsidRPr="008D5333">
        <w:rPr>
          <w:lang w:val="fr-FR"/>
        </w:rPr>
        <w:t>41</w:t>
      </w:r>
      <w:r w:rsidR="00364335" w:rsidRPr="008D5333">
        <w:rPr>
          <w:lang w:val="fr-FR"/>
        </w:rPr>
        <w:t>.</w:t>
      </w:r>
      <w:r w:rsidRPr="008D5333">
        <w:rPr>
          <w:lang w:val="fr-FR"/>
        </w:rPr>
        <w:tab/>
        <w:t>Le Comité prend note avec préoccupation du nombre élevé de personnes déplacées à l</w:t>
      </w:r>
      <w:r w:rsidR="00A5796C" w:rsidRPr="008D5333">
        <w:rPr>
          <w:lang w:val="fr-FR"/>
        </w:rPr>
        <w:t>’</w:t>
      </w:r>
      <w:r w:rsidRPr="008D5333">
        <w:rPr>
          <w:lang w:val="fr-FR"/>
        </w:rPr>
        <w:t>intérieur du pays, ainsi que des difficultés à leur fournir une protection et une assistance adéquates</w:t>
      </w:r>
      <w:r w:rsidR="00364335" w:rsidRPr="008D5333">
        <w:rPr>
          <w:lang w:val="fr-FR"/>
        </w:rPr>
        <w:t>.</w:t>
      </w:r>
    </w:p>
    <w:p w14:paraId="60BA085F" w14:textId="0D5F75F1" w:rsidR="003B0492" w:rsidRPr="008D5333" w:rsidRDefault="003B0492" w:rsidP="003422FD">
      <w:pPr>
        <w:pStyle w:val="SingleTxtG"/>
        <w:rPr>
          <w:b/>
          <w:bCs/>
          <w:lang w:val="fr-FR"/>
        </w:rPr>
      </w:pPr>
      <w:r w:rsidRPr="008D5333">
        <w:rPr>
          <w:lang w:val="fr-FR"/>
        </w:rPr>
        <w:t>42</w:t>
      </w:r>
      <w:r w:rsidR="00364335" w:rsidRPr="008D5333">
        <w:rPr>
          <w:lang w:val="fr-FR"/>
        </w:rPr>
        <w:t>.</w:t>
      </w:r>
      <w:r w:rsidRPr="008D5333">
        <w:rPr>
          <w:lang w:val="fr-FR"/>
        </w:rPr>
        <w:tab/>
      </w:r>
      <w:r w:rsidRPr="008D5333">
        <w:rPr>
          <w:b/>
          <w:bCs/>
          <w:lang w:val="fr-FR"/>
        </w:rPr>
        <w:t>Compte tenu des observations finales du Comité contre la torture</w:t>
      </w:r>
      <w:r w:rsidRPr="008D5333">
        <w:rPr>
          <w:rStyle w:val="FootnoteReference"/>
          <w:bCs/>
          <w:lang w:val="fr-FR"/>
        </w:rPr>
        <w:footnoteReference w:id="10"/>
      </w:r>
      <w:r w:rsidRPr="008D5333">
        <w:rPr>
          <w:b/>
          <w:bCs/>
          <w:lang w:val="fr-FR"/>
        </w:rPr>
        <w:t>, le Comité recommande à l</w:t>
      </w:r>
      <w:r w:rsidR="00A5796C" w:rsidRPr="008D5333">
        <w:rPr>
          <w:b/>
          <w:bCs/>
          <w:lang w:val="fr-FR"/>
        </w:rPr>
        <w:t>’</w:t>
      </w:r>
      <w:r w:rsidRPr="008D5333">
        <w:rPr>
          <w:b/>
          <w:bCs/>
          <w:lang w:val="fr-FR"/>
        </w:rPr>
        <w:t>État partie de renforcer les mesures législatives et les politiques visant à apporter une assistance aux personnes déplacées sur son territoire en raison de la situation de violence et d</w:t>
      </w:r>
      <w:r w:rsidR="00A5796C" w:rsidRPr="008D5333">
        <w:rPr>
          <w:b/>
          <w:bCs/>
          <w:lang w:val="fr-FR"/>
        </w:rPr>
        <w:t>’</w:t>
      </w:r>
      <w:r w:rsidRPr="008D5333">
        <w:rPr>
          <w:b/>
          <w:bCs/>
          <w:lang w:val="fr-FR"/>
        </w:rPr>
        <w:t>insécurité que connaît le pays</w:t>
      </w:r>
      <w:r w:rsidR="00447C30" w:rsidRPr="008D5333">
        <w:rPr>
          <w:b/>
          <w:bCs/>
          <w:lang w:val="fr-FR"/>
        </w:rPr>
        <w:t>,</w:t>
      </w:r>
      <w:r w:rsidRPr="008D5333">
        <w:rPr>
          <w:b/>
          <w:bCs/>
          <w:lang w:val="fr-FR"/>
        </w:rPr>
        <w:t xml:space="preserve"> et à protéger ces personnes</w:t>
      </w:r>
      <w:r w:rsidR="00364335" w:rsidRPr="008D5333">
        <w:rPr>
          <w:b/>
          <w:bCs/>
          <w:lang w:val="fr-FR"/>
        </w:rPr>
        <w:t>.</w:t>
      </w:r>
    </w:p>
    <w:p w14:paraId="5BE01760" w14:textId="40A22065" w:rsidR="003B0492" w:rsidRPr="008D5333" w:rsidRDefault="003B0492" w:rsidP="003422FD">
      <w:pPr>
        <w:pStyle w:val="H23G"/>
        <w:rPr>
          <w:lang w:val="fr-FR"/>
        </w:rPr>
      </w:pPr>
      <w:r w:rsidRPr="008D5333">
        <w:rPr>
          <w:lang w:val="fr-FR"/>
        </w:rPr>
        <w:lastRenderedPageBreak/>
        <w:tab/>
        <w:t>5</w:t>
      </w:r>
      <w:r w:rsidR="00364335" w:rsidRPr="008D5333">
        <w:rPr>
          <w:lang w:val="fr-FR"/>
        </w:rPr>
        <w:t>.</w:t>
      </w:r>
      <w:r w:rsidRPr="008D5333">
        <w:rPr>
          <w:lang w:val="fr-FR"/>
        </w:rPr>
        <w:tab/>
        <w:t>Promotion de conditions saines, équitables, dignes et légales en ce qui concerne les</w:t>
      </w:r>
      <w:r w:rsidR="003422FD" w:rsidRPr="008D5333">
        <w:rPr>
          <w:lang w:val="fr-FR"/>
        </w:rPr>
        <w:t> </w:t>
      </w:r>
      <w:r w:rsidRPr="008D5333">
        <w:rPr>
          <w:lang w:val="fr-FR"/>
        </w:rPr>
        <w:t xml:space="preserve">migrations internationales des travailleurs migrants </w:t>
      </w:r>
      <w:r w:rsidR="00014632" w:rsidRPr="008D5333">
        <w:rPr>
          <w:lang w:val="fr-FR"/>
        </w:rPr>
        <w:br/>
      </w:r>
      <w:r w:rsidRPr="008D5333">
        <w:rPr>
          <w:lang w:val="fr-FR"/>
        </w:rPr>
        <w:t>et des membres de leur famille (art</w:t>
      </w:r>
      <w:r w:rsidR="00364335" w:rsidRPr="008D5333">
        <w:rPr>
          <w:lang w:val="fr-FR"/>
        </w:rPr>
        <w:t>.</w:t>
      </w:r>
      <w:r w:rsidRPr="008D5333">
        <w:rPr>
          <w:lang w:val="fr-FR"/>
        </w:rPr>
        <w:t> 64 à 71)</w:t>
      </w:r>
    </w:p>
    <w:p w14:paraId="3EEDA92C" w14:textId="77777777" w:rsidR="003B0492" w:rsidRPr="008D5333" w:rsidRDefault="003B0492" w:rsidP="003422FD">
      <w:pPr>
        <w:pStyle w:val="H23G"/>
        <w:rPr>
          <w:lang w:val="fr-FR"/>
        </w:rPr>
      </w:pPr>
      <w:r w:rsidRPr="008D5333">
        <w:rPr>
          <w:lang w:val="fr-FR"/>
        </w:rPr>
        <w:tab/>
      </w:r>
      <w:r w:rsidRPr="008D5333">
        <w:rPr>
          <w:lang w:val="fr-FR"/>
        </w:rPr>
        <w:tab/>
        <w:t>Enfants et adolescents migrants</w:t>
      </w:r>
    </w:p>
    <w:p w14:paraId="64E9D798" w14:textId="008333DF" w:rsidR="00A5796C" w:rsidRPr="008D5333" w:rsidRDefault="003B0492" w:rsidP="003422FD">
      <w:pPr>
        <w:pStyle w:val="SingleTxtG"/>
        <w:rPr>
          <w:lang w:val="fr-FR"/>
        </w:rPr>
      </w:pPr>
      <w:r w:rsidRPr="008D5333">
        <w:rPr>
          <w:lang w:val="fr-FR"/>
        </w:rPr>
        <w:t>43</w:t>
      </w:r>
      <w:r w:rsidR="00364335" w:rsidRPr="008D5333">
        <w:rPr>
          <w:lang w:val="fr-FR"/>
        </w:rPr>
        <w:t>.</w:t>
      </w:r>
      <w:r w:rsidRPr="008D5333">
        <w:rPr>
          <w:lang w:val="fr-FR"/>
        </w:rPr>
        <w:tab/>
        <w:t>Le Comité prend note des mesures que l</w:t>
      </w:r>
      <w:r w:rsidR="00A5796C" w:rsidRPr="008D5333">
        <w:rPr>
          <w:lang w:val="fr-FR"/>
        </w:rPr>
        <w:t>’</w:t>
      </w:r>
      <w:r w:rsidRPr="008D5333">
        <w:rPr>
          <w:lang w:val="fr-FR"/>
        </w:rPr>
        <w:t>État partie a prises pour protéger les enfants et adolescents migrants, non accompagnés ou séparés de leur famille, notamment la délivrance de cartes de transit frontalier aux enfants et adolescents, la publication du protocole relatif à la protection et à la prise en charge des enfants et des adolescents migrants salvadoriens (2018) avec l</w:t>
      </w:r>
      <w:r w:rsidR="00A5796C" w:rsidRPr="008D5333">
        <w:rPr>
          <w:lang w:val="fr-FR"/>
        </w:rPr>
        <w:t>’</w:t>
      </w:r>
      <w:r w:rsidRPr="008D5333">
        <w:rPr>
          <w:lang w:val="fr-FR"/>
        </w:rPr>
        <w:t>appui de l</w:t>
      </w:r>
      <w:r w:rsidR="00A5796C" w:rsidRPr="008D5333">
        <w:rPr>
          <w:lang w:val="fr-FR"/>
        </w:rPr>
        <w:t>’</w:t>
      </w:r>
      <w:r w:rsidRPr="008D5333">
        <w:rPr>
          <w:lang w:val="fr-FR"/>
        </w:rPr>
        <w:t>Organisation internationale pour les migrations</w:t>
      </w:r>
      <w:r w:rsidRPr="008D5333" w:rsidDel="00F44CFA">
        <w:rPr>
          <w:lang w:val="fr-FR"/>
        </w:rPr>
        <w:t xml:space="preserve"> </w:t>
      </w:r>
      <w:r w:rsidRPr="008D5333">
        <w:rPr>
          <w:lang w:val="fr-FR"/>
        </w:rPr>
        <w:t>et l</w:t>
      </w:r>
      <w:r w:rsidR="00A5796C" w:rsidRPr="008D5333">
        <w:rPr>
          <w:lang w:val="fr-FR"/>
        </w:rPr>
        <w:t>’</w:t>
      </w:r>
      <w:r w:rsidRPr="008D5333">
        <w:rPr>
          <w:lang w:val="fr-FR"/>
        </w:rPr>
        <w:t>élaboration de la politique nationale de protection intégrale des enfants et des adolescents (2013-2023)</w:t>
      </w:r>
      <w:r w:rsidR="00364335" w:rsidRPr="008D5333">
        <w:rPr>
          <w:lang w:val="fr-FR"/>
        </w:rPr>
        <w:t>.</w:t>
      </w:r>
      <w:r w:rsidRPr="008D5333">
        <w:rPr>
          <w:lang w:val="fr-FR"/>
        </w:rPr>
        <w:t xml:space="preserve"> Il est toutefois préoccupé par l</w:t>
      </w:r>
      <w:r w:rsidR="00A5796C" w:rsidRPr="008D5333">
        <w:rPr>
          <w:lang w:val="fr-FR"/>
        </w:rPr>
        <w:t>’</w:t>
      </w:r>
      <w:r w:rsidRPr="008D5333">
        <w:rPr>
          <w:lang w:val="fr-FR"/>
        </w:rPr>
        <w:t>absence d</w:t>
      </w:r>
      <w:r w:rsidR="00A5796C" w:rsidRPr="008D5333">
        <w:rPr>
          <w:lang w:val="fr-FR"/>
        </w:rPr>
        <w:t>’</w:t>
      </w:r>
      <w:r w:rsidRPr="008D5333">
        <w:rPr>
          <w:lang w:val="fr-FR"/>
        </w:rPr>
        <w:t>informations sur les mesures prises pour repérer et protéger les enfants et adolescents non accompagnés en transit, qui risquent d</w:t>
      </w:r>
      <w:r w:rsidR="00A5796C" w:rsidRPr="008D5333">
        <w:rPr>
          <w:lang w:val="fr-FR"/>
        </w:rPr>
        <w:t>’</w:t>
      </w:r>
      <w:r w:rsidRPr="008D5333">
        <w:rPr>
          <w:lang w:val="fr-FR"/>
        </w:rPr>
        <w:t>être victimes de violations et d</w:t>
      </w:r>
      <w:r w:rsidR="00A5796C" w:rsidRPr="008D5333">
        <w:rPr>
          <w:lang w:val="fr-FR"/>
        </w:rPr>
        <w:t>’</w:t>
      </w:r>
      <w:r w:rsidRPr="008D5333">
        <w:rPr>
          <w:lang w:val="fr-FR"/>
        </w:rPr>
        <w:t>abus durant leur migration</w:t>
      </w:r>
      <w:r w:rsidR="00364335" w:rsidRPr="008D5333">
        <w:rPr>
          <w:lang w:val="fr-FR"/>
        </w:rPr>
        <w:t>.</w:t>
      </w:r>
    </w:p>
    <w:p w14:paraId="676CC53D" w14:textId="2EE08A6A" w:rsidR="00A5796C" w:rsidRPr="008D5333" w:rsidRDefault="003B0492" w:rsidP="003422FD">
      <w:pPr>
        <w:pStyle w:val="SingleTxtG"/>
        <w:rPr>
          <w:b/>
          <w:bCs/>
          <w:lang w:val="fr-FR"/>
        </w:rPr>
      </w:pPr>
      <w:r w:rsidRPr="008D5333">
        <w:rPr>
          <w:lang w:val="fr-FR"/>
        </w:rPr>
        <w:t>44</w:t>
      </w:r>
      <w:r w:rsidR="00364335" w:rsidRPr="008D5333">
        <w:rPr>
          <w:lang w:val="fr-FR"/>
        </w:rPr>
        <w:t>.</w:t>
      </w:r>
      <w:r w:rsidRPr="008D5333">
        <w:rPr>
          <w:lang w:val="fr-FR"/>
        </w:rPr>
        <w:tab/>
      </w:r>
      <w:r w:rsidRPr="008D5333">
        <w:rPr>
          <w:b/>
          <w:bCs/>
          <w:lang w:val="fr-FR"/>
        </w:rPr>
        <w:t>Le Comité rappelle les observations générales conjointes n</w:t>
      </w:r>
      <w:r w:rsidRPr="008D5333">
        <w:rPr>
          <w:b/>
          <w:bCs/>
          <w:vertAlign w:val="superscript"/>
          <w:lang w:val="fr-FR"/>
        </w:rPr>
        <w:t>os</w:t>
      </w:r>
      <w:r w:rsidR="008048EE" w:rsidRPr="008D5333">
        <w:rPr>
          <w:b/>
          <w:bCs/>
          <w:lang w:val="fr-FR"/>
        </w:rPr>
        <w:t> </w:t>
      </w:r>
      <w:r w:rsidRPr="008D5333">
        <w:rPr>
          <w:b/>
          <w:bCs/>
          <w:lang w:val="fr-FR"/>
        </w:rPr>
        <w:t xml:space="preserve">3 et </w:t>
      </w:r>
      <w:hyperlink r:id="rId9" w:history="1">
        <w:r w:rsidR="00463A11" w:rsidRPr="008D5333">
          <w:rPr>
            <w:rStyle w:val="Hyperlink"/>
            <w:b/>
            <w:bCs/>
            <w:color w:val="FF0000"/>
            <w:lang w:val="fr-FR"/>
          </w:rPr>
          <w:t>4 (2017)</w:t>
        </w:r>
      </w:hyperlink>
      <w:r w:rsidRPr="008D5333">
        <w:rPr>
          <w:b/>
          <w:bCs/>
          <w:lang w:val="fr-FR"/>
        </w:rPr>
        <w:t xml:space="preserve"> du Comité pour la protection des droits de tous les travailleurs migrants et des membres de leur famille et n</w:t>
      </w:r>
      <w:r w:rsidRPr="008D5333">
        <w:rPr>
          <w:b/>
          <w:bCs/>
          <w:vertAlign w:val="superscript"/>
          <w:lang w:val="fr-FR"/>
        </w:rPr>
        <w:t>os</w:t>
      </w:r>
      <w:r w:rsidR="000F4367" w:rsidRPr="008D5333">
        <w:rPr>
          <w:b/>
          <w:bCs/>
          <w:lang w:val="fr-FR"/>
        </w:rPr>
        <w:t> </w:t>
      </w:r>
      <w:r w:rsidRPr="008D5333">
        <w:rPr>
          <w:b/>
          <w:bCs/>
          <w:lang w:val="fr-FR"/>
        </w:rPr>
        <w:t xml:space="preserve">22 et </w:t>
      </w:r>
      <w:hyperlink r:id="rId10" w:history="1">
        <w:r w:rsidR="00463A11" w:rsidRPr="008D5333">
          <w:rPr>
            <w:rStyle w:val="Hyperlink"/>
            <w:b/>
            <w:bCs/>
            <w:color w:val="FF0000"/>
            <w:lang w:val="fr-FR"/>
          </w:rPr>
          <w:t>23 (2017)</w:t>
        </w:r>
      </w:hyperlink>
      <w:r w:rsidRPr="008D5333">
        <w:rPr>
          <w:b/>
          <w:bCs/>
          <w:lang w:val="fr-FR"/>
        </w:rPr>
        <w:t xml:space="preserve"> du Comité des droits de l</w:t>
      </w:r>
      <w:r w:rsidR="00A5796C" w:rsidRPr="008D5333">
        <w:rPr>
          <w:b/>
          <w:bCs/>
          <w:lang w:val="fr-FR"/>
        </w:rPr>
        <w:t>’</w:t>
      </w:r>
      <w:r w:rsidRPr="008D5333">
        <w:rPr>
          <w:b/>
          <w:bCs/>
          <w:lang w:val="fr-FR"/>
        </w:rPr>
        <w:t>enfant et engage l</w:t>
      </w:r>
      <w:r w:rsidR="00A5796C" w:rsidRPr="008D5333">
        <w:rPr>
          <w:b/>
          <w:bCs/>
          <w:lang w:val="fr-FR"/>
        </w:rPr>
        <w:t>’</w:t>
      </w:r>
      <w:r w:rsidRPr="008D5333">
        <w:rPr>
          <w:b/>
          <w:bCs/>
          <w:lang w:val="fr-FR"/>
        </w:rPr>
        <w:t>État partie à poursuivre ses efforts pour accorder une attention suffisante à la situation des migrants mineurs non accompagnés, en respectant le principe de l</w:t>
      </w:r>
      <w:r w:rsidR="00A5796C" w:rsidRPr="008D5333">
        <w:rPr>
          <w:b/>
          <w:bCs/>
          <w:lang w:val="fr-FR"/>
        </w:rPr>
        <w:t>’</w:t>
      </w:r>
      <w:r w:rsidRPr="008D5333">
        <w:rPr>
          <w:b/>
          <w:bCs/>
          <w:lang w:val="fr-FR"/>
        </w:rPr>
        <w:t>intérêt supérieur de l</w:t>
      </w:r>
      <w:r w:rsidR="00A5796C" w:rsidRPr="008D5333">
        <w:rPr>
          <w:b/>
          <w:bCs/>
          <w:lang w:val="fr-FR"/>
        </w:rPr>
        <w:t>’</w:t>
      </w:r>
      <w:r w:rsidRPr="008D5333">
        <w:rPr>
          <w:b/>
          <w:bCs/>
          <w:lang w:val="fr-FR"/>
        </w:rPr>
        <w:t>enfant, et lui recommande en particulier</w:t>
      </w:r>
      <w:r w:rsidR="00A5796C" w:rsidRPr="008D5333">
        <w:rPr>
          <w:b/>
          <w:bCs/>
          <w:lang w:val="fr-FR"/>
        </w:rPr>
        <w:t> :</w:t>
      </w:r>
    </w:p>
    <w:p w14:paraId="4FA2296B" w14:textId="0A6325DF" w:rsidR="003B0492" w:rsidRPr="008D5333" w:rsidRDefault="003B0492" w:rsidP="00235A6C">
      <w:pPr>
        <w:pStyle w:val="SingleTxtG"/>
        <w:ind w:firstLine="567"/>
        <w:rPr>
          <w:b/>
          <w:bCs/>
          <w:lang w:val="fr-FR"/>
        </w:rPr>
      </w:pPr>
      <w:r w:rsidRPr="008D5333">
        <w:rPr>
          <w:b/>
          <w:bCs/>
          <w:lang w:val="fr-FR"/>
        </w:rPr>
        <w:t>a)</w:t>
      </w:r>
      <w:r w:rsidRPr="008D5333">
        <w:rPr>
          <w:b/>
          <w:bCs/>
          <w:lang w:val="fr-FR"/>
        </w:rPr>
        <w:tab/>
        <w:t>De renforcer sa coopération avec les pays de transit et de destination pour que les migrants mineurs non accompagnés qui ont été victimes d</w:t>
      </w:r>
      <w:r w:rsidR="00A5796C" w:rsidRPr="008D5333">
        <w:rPr>
          <w:b/>
          <w:bCs/>
          <w:lang w:val="fr-FR"/>
        </w:rPr>
        <w:t>’</w:t>
      </w:r>
      <w:r w:rsidRPr="008D5333">
        <w:rPr>
          <w:b/>
          <w:bCs/>
          <w:lang w:val="fr-FR"/>
        </w:rPr>
        <w:t>infractions bénéficient d</w:t>
      </w:r>
      <w:r w:rsidR="00A5796C" w:rsidRPr="008D5333">
        <w:rPr>
          <w:b/>
          <w:bCs/>
          <w:lang w:val="fr-FR"/>
        </w:rPr>
        <w:t>’</w:t>
      </w:r>
      <w:r w:rsidRPr="008D5333">
        <w:rPr>
          <w:b/>
          <w:bCs/>
          <w:lang w:val="fr-FR"/>
        </w:rPr>
        <w:t>une protection satisfaisante et d</w:t>
      </w:r>
      <w:r w:rsidR="00A5796C" w:rsidRPr="008D5333">
        <w:rPr>
          <w:b/>
          <w:bCs/>
          <w:lang w:val="fr-FR"/>
        </w:rPr>
        <w:t>’</w:t>
      </w:r>
      <w:r w:rsidRPr="008D5333">
        <w:rPr>
          <w:b/>
          <w:bCs/>
          <w:lang w:val="fr-FR"/>
        </w:rPr>
        <w:t>une prise en charge spécialisée et adaptée à leurs besoins particuliers</w:t>
      </w:r>
      <w:r w:rsidR="00A5796C" w:rsidRPr="008D5333">
        <w:rPr>
          <w:b/>
          <w:bCs/>
          <w:lang w:val="fr-FR"/>
        </w:rPr>
        <w:t> ;</w:t>
      </w:r>
    </w:p>
    <w:p w14:paraId="4B793F56" w14:textId="4B7CFD8D" w:rsidR="00A5796C" w:rsidRPr="008D5333" w:rsidRDefault="003B0492" w:rsidP="00235A6C">
      <w:pPr>
        <w:pStyle w:val="SingleTxtG"/>
        <w:ind w:firstLine="567"/>
        <w:rPr>
          <w:b/>
          <w:bCs/>
          <w:lang w:val="fr-FR"/>
        </w:rPr>
      </w:pPr>
      <w:r w:rsidRPr="008D5333">
        <w:rPr>
          <w:b/>
          <w:bCs/>
          <w:lang w:val="fr-FR"/>
        </w:rPr>
        <w:t>b)</w:t>
      </w:r>
      <w:r w:rsidRPr="008D5333">
        <w:rPr>
          <w:b/>
          <w:bCs/>
          <w:lang w:val="fr-FR"/>
        </w:rPr>
        <w:tab/>
        <w:t>De renforcer sa coopération avec les pays de transit et de destination pour que les migrants non accompagnés ne soient pas placés en détention pour être entrés illégalement dans des pays de transit ou de destination, quels qu</w:t>
      </w:r>
      <w:r w:rsidR="00A5796C" w:rsidRPr="008D5333">
        <w:rPr>
          <w:b/>
          <w:bCs/>
          <w:lang w:val="fr-FR"/>
        </w:rPr>
        <w:t>’</w:t>
      </w:r>
      <w:r w:rsidRPr="008D5333">
        <w:rPr>
          <w:b/>
          <w:bCs/>
          <w:lang w:val="fr-FR"/>
        </w:rPr>
        <w:t>ils soient, et pour que les mineurs accompagnés de membres de leur famille ne soient pas séparés d</w:t>
      </w:r>
      <w:r w:rsidR="00A5796C" w:rsidRPr="008D5333">
        <w:rPr>
          <w:b/>
          <w:bCs/>
          <w:lang w:val="fr-FR"/>
        </w:rPr>
        <w:t>’</w:t>
      </w:r>
      <w:r w:rsidRPr="008D5333">
        <w:rPr>
          <w:b/>
          <w:bCs/>
          <w:lang w:val="fr-FR"/>
        </w:rPr>
        <w:t>eux et que les familles soient logées, au besoin, dans des centres assurant la protection de leurs droits</w:t>
      </w:r>
      <w:r w:rsidR="00A5796C" w:rsidRPr="008D5333">
        <w:rPr>
          <w:b/>
          <w:bCs/>
          <w:lang w:val="fr-FR"/>
        </w:rPr>
        <w:t> ;</w:t>
      </w:r>
    </w:p>
    <w:p w14:paraId="1530B2A0" w14:textId="1F6E0536" w:rsidR="003B0492" w:rsidRPr="008D5333" w:rsidRDefault="003B0492" w:rsidP="00235A6C">
      <w:pPr>
        <w:pStyle w:val="SingleTxtG"/>
        <w:ind w:firstLine="567"/>
        <w:rPr>
          <w:b/>
          <w:bCs/>
          <w:lang w:val="fr-FR"/>
        </w:rPr>
      </w:pPr>
      <w:r w:rsidRPr="008D5333">
        <w:rPr>
          <w:b/>
          <w:bCs/>
          <w:lang w:val="fr-FR"/>
        </w:rPr>
        <w:t>c)</w:t>
      </w:r>
      <w:r w:rsidRPr="008D5333">
        <w:rPr>
          <w:b/>
          <w:bCs/>
          <w:lang w:val="fr-FR"/>
        </w:rPr>
        <w:tab/>
        <w:t>De renforcer sa coopération avec les pays de transit et de destination pour que le rapatriement de mineurs non accompagnés vers l</w:t>
      </w:r>
      <w:r w:rsidR="00A5796C" w:rsidRPr="008D5333">
        <w:rPr>
          <w:b/>
          <w:bCs/>
          <w:lang w:val="fr-FR"/>
        </w:rPr>
        <w:t>’</w:t>
      </w:r>
      <w:r w:rsidRPr="008D5333">
        <w:rPr>
          <w:b/>
          <w:bCs/>
          <w:lang w:val="fr-FR"/>
        </w:rPr>
        <w:t>État partie n</w:t>
      </w:r>
      <w:r w:rsidR="00A5796C" w:rsidRPr="008D5333">
        <w:rPr>
          <w:b/>
          <w:bCs/>
          <w:lang w:val="fr-FR"/>
        </w:rPr>
        <w:t>’</w:t>
      </w:r>
      <w:r w:rsidRPr="008D5333">
        <w:rPr>
          <w:b/>
          <w:bCs/>
          <w:lang w:val="fr-FR"/>
        </w:rPr>
        <w:t>ait lieu que dans le cas où il est dans l</w:t>
      </w:r>
      <w:r w:rsidR="00A5796C" w:rsidRPr="008D5333">
        <w:rPr>
          <w:b/>
          <w:bCs/>
          <w:lang w:val="fr-FR"/>
        </w:rPr>
        <w:t>’</w:t>
      </w:r>
      <w:r w:rsidRPr="008D5333">
        <w:rPr>
          <w:b/>
          <w:bCs/>
          <w:lang w:val="fr-FR"/>
        </w:rPr>
        <w:t>intérêt supérieur de l</w:t>
      </w:r>
      <w:r w:rsidR="00A5796C" w:rsidRPr="008D5333">
        <w:rPr>
          <w:b/>
          <w:bCs/>
          <w:lang w:val="fr-FR"/>
        </w:rPr>
        <w:t>’</w:t>
      </w:r>
      <w:r w:rsidRPr="008D5333">
        <w:rPr>
          <w:b/>
          <w:bCs/>
          <w:lang w:val="fr-FR"/>
        </w:rPr>
        <w:t>enfant et seulement lorsqu</w:t>
      </w:r>
      <w:r w:rsidR="00A5796C" w:rsidRPr="008D5333">
        <w:rPr>
          <w:b/>
          <w:bCs/>
          <w:lang w:val="fr-FR"/>
        </w:rPr>
        <w:t>’</w:t>
      </w:r>
      <w:r w:rsidRPr="008D5333">
        <w:rPr>
          <w:b/>
          <w:bCs/>
          <w:lang w:val="fr-FR"/>
        </w:rPr>
        <w:t>il existe des conditions sûres et concrètes de prise en charge et de garde au retour, dans le cadre d</w:t>
      </w:r>
      <w:r w:rsidR="00A5796C" w:rsidRPr="008D5333">
        <w:rPr>
          <w:b/>
          <w:bCs/>
          <w:lang w:val="fr-FR"/>
        </w:rPr>
        <w:t>’</w:t>
      </w:r>
      <w:r w:rsidRPr="008D5333">
        <w:rPr>
          <w:b/>
          <w:bCs/>
          <w:lang w:val="fr-FR"/>
        </w:rPr>
        <w:t>une procédure satisfaisant toutes les garanties nécessaires</w:t>
      </w:r>
      <w:r w:rsidR="00364335" w:rsidRPr="008D5333">
        <w:rPr>
          <w:b/>
          <w:bCs/>
          <w:lang w:val="fr-FR"/>
        </w:rPr>
        <w:t>.</w:t>
      </w:r>
    </w:p>
    <w:p w14:paraId="08416D1C" w14:textId="327DEB09" w:rsidR="003B0492" w:rsidRPr="008D5333" w:rsidRDefault="003B0492" w:rsidP="003422FD">
      <w:pPr>
        <w:pStyle w:val="H23G"/>
        <w:rPr>
          <w:lang w:val="fr-FR"/>
        </w:rPr>
      </w:pPr>
      <w:r w:rsidRPr="008D5333">
        <w:rPr>
          <w:lang w:val="fr-FR"/>
        </w:rPr>
        <w:tab/>
      </w:r>
      <w:r w:rsidRPr="008D5333">
        <w:rPr>
          <w:lang w:val="fr-FR"/>
        </w:rPr>
        <w:tab/>
        <w:t>Retour et réintégration</w:t>
      </w:r>
    </w:p>
    <w:p w14:paraId="70385106" w14:textId="5BC01E44" w:rsidR="00A5796C" w:rsidRPr="008D5333" w:rsidRDefault="003B0492" w:rsidP="003422FD">
      <w:pPr>
        <w:pStyle w:val="SingleTxtG"/>
        <w:rPr>
          <w:lang w:val="fr-FR"/>
        </w:rPr>
      </w:pPr>
      <w:r w:rsidRPr="008D5333">
        <w:rPr>
          <w:lang w:val="fr-FR"/>
        </w:rPr>
        <w:t>45</w:t>
      </w:r>
      <w:r w:rsidR="00364335" w:rsidRPr="008D5333">
        <w:rPr>
          <w:lang w:val="fr-FR"/>
        </w:rPr>
        <w:t>.</w:t>
      </w:r>
      <w:r w:rsidRPr="008D5333">
        <w:rPr>
          <w:lang w:val="fr-FR"/>
        </w:rPr>
        <w:tab/>
        <w:t>Le Comité prend note avec satisfaction du plan Cuscatlán et de son axe stratégique</w:t>
      </w:r>
      <w:r w:rsidR="005319E9" w:rsidRPr="008D5333">
        <w:rPr>
          <w:lang w:val="fr-FR"/>
        </w:rPr>
        <w:t> </w:t>
      </w:r>
      <w:r w:rsidRPr="008D5333">
        <w:rPr>
          <w:lang w:val="fr-FR"/>
        </w:rPr>
        <w:t>3</w:t>
      </w:r>
      <w:r w:rsidR="00364335" w:rsidRPr="008D5333">
        <w:rPr>
          <w:lang w:val="fr-FR"/>
        </w:rPr>
        <w:t>.</w:t>
      </w:r>
      <w:r w:rsidRPr="008D5333">
        <w:rPr>
          <w:lang w:val="fr-FR"/>
        </w:rPr>
        <w:t>1 (qui consiste à améliorer les capacités et la qualité des services de prise en charge des migrants salvadoriens), de la création de la Direction de l</w:t>
      </w:r>
      <w:r w:rsidR="00A5796C" w:rsidRPr="008D5333">
        <w:rPr>
          <w:lang w:val="fr-FR"/>
        </w:rPr>
        <w:t>’</w:t>
      </w:r>
      <w:r w:rsidRPr="008D5333">
        <w:rPr>
          <w:lang w:val="fr-FR"/>
        </w:rPr>
        <w:t>aide aux migrants, de la mise en œuvre du programme « Bienvenido a Casa » et du programme de prise en charge et de réintégration des personnes rentrées au pays et de la présentation de la procédure de prise en charge des femmes rentrées au pays</w:t>
      </w:r>
      <w:r w:rsidR="00364335" w:rsidRPr="008D5333">
        <w:rPr>
          <w:lang w:val="fr-FR"/>
        </w:rPr>
        <w:t>.</w:t>
      </w:r>
      <w:r w:rsidRPr="008D5333">
        <w:rPr>
          <w:lang w:val="fr-FR"/>
        </w:rPr>
        <w:t xml:space="preserve"> Il est néanmoins préoccupé par l</w:t>
      </w:r>
      <w:r w:rsidR="00A5796C" w:rsidRPr="008D5333">
        <w:rPr>
          <w:lang w:val="fr-FR"/>
        </w:rPr>
        <w:t>’</w:t>
      </w:r>
      <w:r w:rsidRPr="008D5333">
        <w:rPr>
          <w:lang w:val="fr-FR"/>
        </w:rPr>
        <w:t>absence d</w:t>
      </w:r>
      <w:r w:rsidR="00A5796C" w:rsidRPr="008D5333">
        <w:rPr>
          <w:lang w:val="fr-FR"/>
        </w:rPr>
        <w:t>’</w:t>
      </w:r>
      <w:r w:rsidRPr="008D5333">
        <w:rPr>
          <w:lang w:val="fr-FR"/>
        </w:rPr>
        <w:t>informations détaillées sur l</w:t>
      </w:r>
      <w:r w:rsidR="00A5796C" w:rsidRPr="008D5333">
        <w:rPr>
          <w:lang w:val="fr-FR"/>
        </w:rPr>
        <w:t>’</w:t>
      </w:r>
      <w:r w:rsidRPr="008D5333">
        <w:rPr>
          <w:lang w:val="fr-FR"/>
        </w:rPr>
        <w:t>incidence de ces programmes sur la réinsertion économique et la réintégration sociale et culturelle des personnes rentrées au pays, ainsi que sur la prévention de toute nouvelle émigration</w:t>
      </w:r>
      <w:r w:rsidR="00364335" w:rsidRPr="008D5333">
        <w:rPr>
          <w:lang w:val="fr-FR"/>
        </w:rPr>
        <w:t>.</w:t>
      </w:r>
    </w:p>
    <w:p w14:paraId="0DA5BD69" w14:textId="415DE207" w:rsidR="003B0492" w:rsidRPr="008D5333" w:rsidRDefault="003B0492" w:rsidP="003422FD">
      <w:pPr>
        <w:pStyle w:val="SingleTxtG"/>
        <w:rPr>
          <w:b/>
          <w:bCs/>
          <w:lang w:val="fr-FR"/>
        </w:rPr>
      </w:pPr>
      <w:r w:rsidRPr="008D5333">
        <w:rPr>
          <w:lang w:val="fr-FR"/>
        </w:rPr>
        <w:t>46</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w:t>
      </w:r>
      <w:r w:rsidR="00A5796C" w:rsidRPr="008D5333">
        <w:rPr>
          <w:b/>
          <w:bCs/>
          <w:lang w:val="fr-FR"/>
        </w:rPr>
        <w:t>’</w:t>
      </w:r>
      <w:r w:rsidRPr="008D5333">
        <w:rPr>
          <w:b/>
          <w:bCs/>
          <w:lang w:val="fr-FR"/>
        </w:rPr>
        <w:t>agir conformément à l</w:t>
      </w:r>
      <w:r w:rsidR="00A5796C" w:rsidRPr="008D5333">
        <w:rPr>
          <w:b/>
          <w:bCs/>
          <w:lang w:val="fr-FR"/>
        </w:rPr>
        <w:t>’</w:t>
      </w:r>
      <w:r w:rsidRPr="008D5333">
        <w:rPr>
          <w:b/>
          <w:bCs/>
          <w:lang w:val="fr-FR"/>
        </w:rPr>
        <w:t>article</w:t>
      </w:r>
      <w:r w:rsidR="00F52A33" w:rsidRPr="008D5333">
        <w:rPr>
          <w:b/>
          <w:bCs/>
          <w:lang w:val="fr-FR"/>
        </w:rPr>
        <w:t> </w:t>
      </w:r>
      <w:r w:rsidRPr="008D5333">
        <w:rPr>
          <w:b/>
          <w:bCs/>
          <w:lang w:val="fr-FR"/>
        </w:rPr>
        <w:t>67 de la Convention et à la cible 10</w:t>
      </w:r>
      <w:r w:rsidR="00364335" w:rsidRPr="008D5333">
        <w:rPr>
          <w:b/>
          <w:bCs/>
          <w:lang w:val="fr-FR"/>
        </w:rPr>
        <w:t>.</w:t>
      </w:r>
      <w:r w:rsidRPr="008D5333">
        <w:rPr>
          <w:b/>
          <w:bCs/>
          <w:lang w:val="fr-FR"/>
        </w:rPr>
        <w:t>7 des objectifs de développement durable en redoublant d</w:t>
      </w:r>
      <w:r w:rsidR="00A5796C" w:rsidRPr="008D5333">
        <w:rPr>
          <w:b/>
          <w:bCs/>
          <w:lang w:val="fr-FR"/>
        </w:rPr>
        <w:t>’</w:t>
      </w:r>
      <w:r w:rsidRPr="008D5333">
        <w:rPr>
          <w:b/>
          <w:bCs/>
          <w:lang w:val="fr-FR"/>
        </w:rPr>
        <w:t>efforts pour modifier les programmes d</w:t>
      </w:r>
      <w:r w:rsidR="00A5796C" w:rsidRPr="008D5333">
        <w:rPr>
          <w:b/>
          <w:bCs/>
          <w:lang w:val="fr-FR"/>
        </w:rPr>
        <w:t>’</w:t>
      </w:r>
      <w:r w:rsidRPr="008D5333">
        <w:rPr>
          <w:b/>
          <w:bCs/>
          <w:lang w:val="fr-FR"/>
        </w:rPr>
        <w:t>aide aux travailleurs migrants salvadoriens rentrés au pays, conformément aux principes de la Convention, notamment en vue d</w:t>
      </w:r>
      <w:r w:rsidR="00A5796C" w:rsidRPr="008D5333">
        <w:rPr>
          <w:b/>
          <w:bCs/>
          <w:lang w:val="fr-FR"/>
        </w:rPr>
        <w:t>’</w:t>
      </w:r>
      <w:r w:rsidRPr="008D5333">
        <w:rPr>
          <w:b/>
          <w:bCs/>
          <w:lang w:val="fr-FR"/>
        </w:rPr>
        <w:t>aider les migrants qui reviennent dans le pays à se réintégrer durablement dans le tissu économique, social et culturel d</w:t>
      </w:r>
      <w:r w:rsidR="00A5796C" w:rsidRPr="008D5333">
        <w:rPr>
          <w:b/>
          <w:bCs/>
          <w:lang w:val="fr-FR"/>
        </w:rPr>
        <w:t>’</w:t>
      </w:r>
      <w:r w:rsidRPr="008D5333">
        <w:rPr>
          <w:b/>
          <w:bCs/>
          <w:lang w:val="fr-FR"/>
        </w:rPr>
        <w:t>El Salvador</w:t>
      </w:r>
      <w:r w:rsidR="00364335" w:rsidRPr="008D5333">
        <w:rPr>
          <w:b/>
          <w:bCs/>
          <w:lang w:val="fr-FR"/>
        </w:rPr>
        <w:t>.</w:t>
      </w:r>
    </w:p>
    <w:p w14:paraId="2A602BCE" w14:textId="77777777" w:rsidR="003B0492" w:rsidRPr="008D5333" w:rsidRDefault="003B0492" w:rsidP="003422FD">
      <w:pPr>
        <w:pStyle w:val="H23G"/>
        <w:rPr>
          <w:lang w:val="fr-FR"/>
        </w:rPr>
      </w:pPr>
      <w:r w:rsidRPr="008D5333">
        <w:rPr>
          <w:lang w:val="fr-FR"/>
        </w:rPr>
        <w:lastRenderedPageBreak/>
        <w:tab/>
      </w:r>
      <w:r w:rsidRPr="008D5333">
        <w:rPr>
          <w:lang w:val="fr-FR"/>
        </w:rPr>
        <w:tab/>
        <w:t>Traite des personnes</w:t>
      </w:r>
    </w:p>
    <w:p w14:paraId="467D3C53" w14:textId="6ABB18C2" w:rsidR="003B0492" w:rsidRPr="008D5333" w:rsidRDefault="003B0492" w:rsidP="003422FD">
      <w:pPr>
        <w:pStyle w:val="SingleTxtG"/>
        <w:rPr>
          <w:lang w:val="fr-FR"/>
        </w:rPr>
      </w:pPr>
      <w:r w:rsidRPr="008D5333">
        <w:rPr>
          <w:lang w:val="fr-FR"/>
        </w:rPr>
        <w:t>47</w:t>
      </w:r>
      <w:r w:rsidR="00364335" w:rsidRPr="008D5333">
        <w:rPr>
          <w:lang w:val="fr-FR"/>
        </w:rPr>
        <w:t>.</w:t>
      </w:r>
      <w:r w:rsidRPr="008D5333">
        <w:rPr>
          <w:lang w:val="fr-FR"/>
        </w:rPr>
        <w:tab/>
        <w:t>Le Comité prend note de l</w:t>
      </w:r>
      <w:r w:rsidR="00A5796C" w:rsidRPr="008D5333">
        <w:rPr>
          <w:lang w:val="fr-FR"/>
        </w:rPr>
        <w:t>’</w:t>
      </w:r>
      <w:r w:rsidRPr="008D5333">
        <w:rPr>
          <w:lang w:val="fr-FR"/>
        </w:rPr>
        <w:t>adoption de la loi spéciale contre la traite des personnes (2015) et de l</w:t>
      </w:r>
      <w:r w:rsidR="00A5796C" w:rsidRPr="008D5333">
        <w:rPr>
          <w:lang w:val="fr-FR"/>
        </w:rPr>
        <w:t>’</w:t>
      </w:r>
      <w:r w:rsidRPr="008D5333">
        <w:rPr>
          <w:lang w:val="fr-FR"/>
        </w:rPr>
        <w:t>existence du Conseil national contre la traite des personnes, chargé d</w:t>
      </w:r>
      <w:r w:rsidR="00A5796C" w:rsidRPr="008D5333">
        <w:rPr>
          <w:lang w:val="fr-FR"/>
        </w:rPr>
        <w:t>’</w:t>
      </w:r>
      <w:r w:rsidRPr="008D5333">
        <w:rPr>
          <w:lang w:val="fr-FR"/>
        </w:rPr>
        <w:t>élaborer la politique nationale dans ce domaine et d</w:t>
      </w:r>
      <w:r w:rsidR="00A5796C" w:rsidRPr="008D5333">
        <w:rPr>
          <w:lang w:val="fr-FR"/>
        </w:rPr>
        <w:t>’</w:t>
      </w:r>
      <w:r w:rsidRPr="008D5333">
        <w:rPr>
          <w:lang w:val="fr-FR"/>
        </w:rPr>
        <w:t>exécuter le plan d</w:t>
      </w:r>
      <w:r w:rsidR="00A5796C" w:rsidRPr="008D5333">
        <w:rPr>
          <w:lang w:val="fr-FR"/>
        </w:rPr>
        <w:t>’</w:t>
      </w:r>
      <w:r w:rsidRPr="008D5333">
        <w:rPr>
          <w:lang w:val="fr-FR"/>
        </w:rPr>
        <w:t>action national correspondant</w:t>
      </w:r>
      <w:r w:rsidR="00364335" w:rsidRPr="008D5333">
        <w:rPr>
          <w:lang w:val="fr-FR"/>
        </w:rPr>
        <w:t>.</w:t>
      </w:r>
      <w:r w:rsidRPr="008D5333">
        <w:rPr>
          <w:lang w:val="fr-FR"/>
        </w:rPr>
        <w:t xml:space="preserve"> Il est néanmoins préoccupé par les failles du système concernant la formation des fonctionnaires, le repérage et la protection des victimes, les poursuites contre les trafiquants et l</w:t>
      </w:r>
      <w:r w:rsidR="00A5796C" w:rsidRPr="008D5333">
        <w:rPr>
          <w:lang w:val="fr-FR"/>
        </w:rPr>
        <w:t>’</w:t>
      </w:r>
      <w:r w:rsidRPr="008D5333">
        <w:rPr>
          <w:lang w:val="fr-FR"/>
        </w:rPr>
        <w:t>accès à la justice</w:t>
      </w:r>
      <w:r w:rsidR="00364335" w:rsidRPr="008D5333">
        <w:rPr>
          <w:lang w:val="fr-FR"/>
        </w:rPr>
        <w:t>.</w:t>
      </w:r>
      <w:r w:rsidRPr="008D5333">
        <w:rPr>
          <w:lang w:val="fr-FR"/>
        </w:rPr>
        <w:t xml:space="preserve"> De plus, il s</w:t>
      </w:r>
      <w:r w:rsidR="00A5796C" w:rsidRPr="008D5333">
        <w:rPr>
          <w:lang w:val="fr-FR"/>
        </w:rPr>
        <w:t>’</w:t>
      </w:r>
      <w:r w:rsidRPr="008D5333">
        <w:rPr>
          <w:lang w:val="fr-FR"/>
        </w:rPr>
        <w:t>inquiète du manque de ressources techniques et financières allouées à l</w:t>
      </w:r>
      <w:r w:rsidR="00A5796C" w:rsidRPr="008D5333">
        <w:rPr>
          <w:lang w:val="fr-FR"/>
        </w:rPr>
        <w:t>’</w:t>
      </w:r>
      <w:r w:rsidRPr="008D5333">
        <w:rPr>
          <w:lang w:val="fr-FR"/>
        </w:rPr>
        <w:t xml:space="preserve">application des lois relatives à la lutte contre la traite des personnes et à la tenue de campagnes dans ce domaine, notamment la campagne </w:t>
      </w:r>
      <w:r w:rsidR="00F52A33" w:rsidRPr="008D5333">
        <w:rPr>
          <w:lang w:val="fr-FR"/>
        </w:rPr>
        <w:t>« </w:t>
      </w:r>
      <w:r w:rsidRPr="008D5333">
        <w:rPr>
          <w:lang w:val="fr-FR"/>
        </w:rPr>
        <w:t>Corazón Azul</w:t>
      </w:r>
      <w:r w:rsidR="00F52A33" w:rsidRPr="008D5333">
        <w:rPr>
          <w:lang w:val="fr-FR"/>
        </w:rPr>
        <w:t> »</w:t>
      </w:r>
      <w:r w:rsidR="00D54D7D" w:rsidRPr="008D5333">
        <w:rPr>
          <w:lang w:val="fr-FR"/>
        </w:rPr>
        <w:t>.</w:t>
      </w:r>
    </w:p>
    <w:p w14:paraId="4D8028B9" w14:textId="0DB38725" w:rsidR="003B0492" w:rsidRPr="008D5333" w:rsidRDefault="003B0492" w:rsidP="003422FD">
      <w:pPr>
        <w:pStyle w:val="SingleTxtG"/>
        <w:rPr>
          <w:b/>
          <w:bCs/>
          <w:lang w:val="fr-FR"/>
        </w:rPr>
      </w:pPr>
      <w:r w:rsidRPr="008D5333">
        <w:rPr>
          <w:lang w:val="fr-FR"/>
        </w:rPr>
        <w:t>48</w:t>
      </w:r>
      <w:r w:rsidR="00364335" w:rsidRPr="008D5333">
        <w:rPr>
          <w:lang w:val="fr-FR"/>
        </w:rPr>
        <w:t>.</w:t>
      </w:r>
      <w:r w:rsidRPr="008D5333">
        <w:rPr>
          <w:lang w:val="fr-FR"/>
        </w:rPr>
        <w:tab/>
      </w:r>
      <w:r w:rsidRPr="008D5333">
        <w:rPr>
          <w:b/>
          <w:bCs/>
          <w:lang w:val="fr-FR"/>
        </w:rPr>
        <w:t>Conformément à la Convention et aux principes et directives concernant les droits de l</w:t>
      </w:r>
      <w:r w:rsidR="00A5796C" w:rsidRPr="008D5333">
        <w:rPr>
          <w:b/>
          <w:bCs/>
          <w:lang w:val="fr-FR"/>
        </w:rPr>
        <w:t>’</w:t>
      </w:r>
      <w:r w:rsidRPr="008D5333">
        <w:rPr>
          <w:b/>
          <w:bCs/>
          <w:lang w:val="fr-FR"/>
        </w:rPr>
        <w:t>homme et la traite des êtres humains du HCDH, le Comité recommande à l</w:t>
      </w:r>
      <w:r w:rsidR="00A5796C" w:rsidRPr="008D5333">
        <w:rPr>
          <w:b/>
          <w:bCs/>
          <w:lang w:val="fr-FR"/>
        </w:rPr>
        <w:t>’</w:t>
      </w:r>
      <w:r w:rsidRPr="008D5333">
        <w:rPr>
          <w:b/>
          <w:bCs/>
          <w:lang w:val="fr-FR"/>
        </w:rPr>
        <w:t>État partie</w:t>
      </w:r>
      <w:r w:rsidR="00A5796C" w:rsidRPr="008D5333">
        <w:rPr>
          <w:b/>
          <w:bCs/>
          <w:lang w:val="fr-FR"/>
        </w:rPr>
        <w:t> :</w:t>
      </w:r>
    </w:p>
    <w:p w14:paraId="1D2D28F3" w14:textId="5258572E" w:rsidR="00A5796C" w:rsidRPr="008D5333" w:rsidRDefault="003B0492" w:rsidP="00235A6C">
      <w:pPr>
        <w:pStyle w:val="SingleTxtG"/>
        <w:ind w:firstLine="567"/>
        <w:rPr>
          <w:b/>
          <w:bCs/>
          <w:lang w:val="fr-FR"/>
        </w:rPr>
      </w:pPr>
      <w:r w:rsidRPr="008D5333">
        <w:rPr>
          <w:b/>
          <w:bCs/>
          <w:lang w:val="fr-FR"/>
        </w:rPr>
        <w:t>a)</w:t>
      </w:r>
      <w:r w:rsidRPr="008D5333">
        <w:rPr>
          <w:b/>
          <w:bCs/>
          <w:lang w:val="fr-FR"/>
        </w:rPr>
        <w:tab/>
        <w:t>D</w:t>
      </w:r>
      <w:r w:rsidR="00A5796C" w:rsidRPr="008D5333">
        <w:rPr>
          <w:b/>
          <w:bCs/>
          <w:lang w:val="fr-FR"/>
        </w:rPr>
        <w:t>’</w:t>
      </w:r>
      <w:r w:rsidRPr="008D5333">
        <w:rPr>
          <w:b/>
          <w:bCs/>
          <w:lang w:val="fr-FR"/>
        </w:rPr>
        <w:t>accroître le nombre de services spécialisés d</w:t>
      </w:r>
      <w:r w:rsidR="00A5796C" w:rsidRPr="008D5333">
        <w:rPr>
          <w:b/>
          <w:bCs/>
          <w:lang w:val="fr-FR"/>
        </w:rPr>
        <w:t>’</w:t>
      </w:r>
      <w:r w:rsidRPr="008D5333">
        <w:rPr>
          <w:b/>
          <w:bCs/>
          <w:lang w:val="fr-FR"/>
        </w:rPr>
        <w:t>aide aux victimes de la traite, notamment de centres d</w:t>
      </w:r>
      <w:r w:rsidR="00A5796C" w:rsidRPr="008D5333">
        <w:rPr>
          <w:b/>
          <w:bCs/>
          <w:lang w:val="fr-FR"/>
        </w:rPr>
        <w:t>’</w:t>
      </w:r>
      <w:r w:rsidRPr="008D5333">
        <w:rPr>
          <w:b/>
          <w:bCs/>
          <w:lang w:val="fr-FR"/>
        </w:rPr>
        <w:t>accueil</w:t>
      </w:r>
      <w:r w:rsidR="00A5796C" w:rsidRPr="008D5333">
        <w:rPr>
          <w:b/>
          <w:bCs/>
          <w:lang w:val="fr-FR"/>
        </w:rPr>
        <w:t> ;</w:t>
      </w:r>
    </w:p>
    <w:p w14:paraId="799FF9F8" w14:textId="7DF130DE" w:rsidR="00A5796C" w:rsidRPr="008D5333" w:rsidRDefault="003B0492" w:rsidP="00235A6C">
      <w:pPr>
        <w:pStyle w:val="SingleTxtG"/>
        <w:ind w:firstLine="567"/>
        <w:rPr>
          <w:b/>
          <w:bCs/>
          <w:lang w:val="fr-FR"/>
        </w:rPr>
      </w:pPr>
      <w:r w:rsidRPr="008D5333">
        <w:rPr>
          <w:b/>
          <w:bCs/>
          <w:lang w:val="fr-FR"/>
        </w:rPr>
        <w:t>b)</w:t>
      </w:r>
      <w:r w:rsidRPr="008D5333">
        <w:rPr>
          <w:b/>
          <w:bCs/>
          <w:lang w:val="fr-FR"/>
        </w:rPr>
        <w:tab/>
        <w:t>De créer et d</w:t>
      </w:r>
      <w:r w:rsidR="00A5796C" w:rsidRPr="008D5333">
        <w:rPr>
          <w:b/>
          <w:bCs/>
          <w:lang w:val="fr-FR"/>
        </w:rPr>
        <w:t>’</w:t>
      </w:r>
      <w:r w:rsidRPr="008D5333">
        <w:rPr>
          <w:b/>
          <w:bCs/>
          <w:lang w:val="fr-FR"/>
        </w:rPr>
        <w:t>appliquer des procédures permettant de repérer les victimes au sein des groupes vulnérables, comme les personnes exploitées sexuellement à des fins commerciales, les enfants arrêtés pour avoir mené des activités illégales liées à l</w:t>
      </w:r>
      <w:r w:rsidR="00A5796C" w:rsidRPr="008D5333">
        <w:rPr>
          <w:b/>
          <w:bCs/>
          <w:lang w:val="fr-FR"/>
        </w:rPr>
        <w:t>’</w:t>
      </w:r>
      <w:r w:rsidRPr="008D5333">
        <w:rPr>
          <w:b/>
          <w:bCs/>
          <w:lang w:val="fr-FR"/>
        </w:rPr>
        <w:t>activité des gangs et les migrants en situation irrégulière rentrés aux pays, et</w:t>
      </w:r>
      <w:r w:rsidR="005B4753" w:rsidRPr="008D5333">
        <w:rPr>
          <w:b/>
          <w:bCs/>
          <w:lang w:val="fr-FR"/>
        </w:rPr>
        <w:t xml:space="preserve"> de</w:t>
      </w:r>
      <w:r w:rsidRPr="008D5333">
        <w:rPr>
          <w:b/>
          <w:bCs/>
          <w:lang w:val="fr-FR"/>
        </w:rPr>
        <w:t xml:space="preserve"> les orienter vers les prestataires de services pour qu</w:t>
      </w:r>
      <w:r w:rsidR="00A5796C" w:rsidRPr="008D5333">
        <w:rPr>
          <w:b/>
          <w:bCs/>
          <w:lang w:val="fr-FR"/>
        </w:rPr>
        <w:t>’</w:t>
      </w:r>
      <w:r w:rsidRPr="008D5333">
        <w:rPr>
          <w:b/>
          <w:bCs/>
          <w:lang w:val="fr-FR"/>
        </w:rPr>
        <w:t>elles reçoivent de l</w:t>
      </w:r>
      <w:r w:rsidR="00A5796C" w:rsidRPr="008D5333">
        <w:rPr>
          <w:b/>
          <w:bCs/>
          <w:lang w:val="fr-FR"/>
        </w:rPr>
        <w:t>’</w:t>
      </w:r>
      <w:r w:rsidRPr="008D5333">
        <w:rPr>
          <w:b/>
          <w:bCs/>
          <w:lang w:val="fr-FR"/>
        </w:rPr>
        <w:t>aide</w:t>
      </w:r>
      <w:r w:rsidR="00A5796C" w:rsidRPr="008D5333">
        <w:rPr>
          <w:b/>
          <w:bCs/>
          <w:lang w:val="fr-FR"/>
        </w:rPr>
        <w:t> ;</w:t>
      </w:r>
    </w:p>
    <w:p w14:paraId="2BBC6C41" w14:textId="3888B136" w:rsidR="003B0492" w:rsidRPr="008D5333" w:rsidRDefault="003B0492" w:rsidP="00235A6C">
      <w:pPr>
        <w:pStyle w:val="SingleTxtG"/>
        <w:ind w:firstLine="567"/>
        <w:rPr>
          <w:b/>
          <w:bCs/>
          <w:lang w:val="fr-FR"/>
        </w:rPr>
      </w:pPr>
      <w:r w:rsidRPr="008D5333">
        <w:rPr>
          <w:b/>
          <w:bCs/>
          <w:lang w:val="fr-FR"/>
        </w:rPr>
        <w:t>c)</w:t>
      </w:r>
      <w:r w:rsidRPr="008D5333">
        <w:rPr>
          <w:b/>
          <w:bCs/>
          <w:lang w:val="fr-FR"/>
        </w:rPr>
        <w:tab/>
        <w:t>De renforcer et d</w:t>
      </w:r>
      <w:r w:rsidR="00A5796C" w:rsidRPr="008D5333">
        <w:rPr>
          <w:b/>
          <w:bCs/>
          <w:lang w:val="fr-FR"/>
        </w:rPr>
        <w:t>’</w:t>
      </w:r>
      <w:r w:rsidRPr="008D5333">
        <w:rPr>
          <w:b/>
          <w:bCs/>
          <w:lang w:val="fr-FR"/>
        </w:rPr>
        <w:t>institution</w:t>
      </w:r>
      <w:r w:rsidR="004C04FF">
        <w:rPr>
          <w:b/>
          <w:bCs/>
          <w:lang w:val="fr-FR"/>
        </w:rPr>
        <w:t>n</w:t>
      </w:r>
      <w:r w:rsidRPr="008D5333">
        <w:rPr>
          <w:b/>
          <w:bCs/>
          <w:lang w:val="fr-FR"/>
        </w:rPr>
        <w:t>aliser la formation des policiers et des magistrats à la lutte contre la traite des personnes, en mettant l</w:t>
      </w:r>
      <w:r w:rsidR="00A5796C" w:rsidRPr="008D5333">
        <w:rPr>
          <w:b/>
          <w:bCs/>
          <w:lang w:val="fr-FR"/>
        </w:rPr>
        <w:t>’</w:t>
      </w:r>
      <w:r w:rsidRPr="008D5333">
        <w:rPr>
          <w:b/>
          <w:bCs/>
          <w:lang w:val="fr-FR"/>
        </w:rPr>
        <w:t>accent sur l</w:t>
      </w:r>
      <w:r w:rsidR="00A5796C" w:rsidRPr="008D5333">
        <w:rPr>
          <w:b/>
          <w:bCs/>
          <w:lang w:val="fr-FR"/>
        </w:rPr>
        <w:t>’</w:t>
      </w:r>
      <w:r w:rsidRPr="008D5333">
        <w:rPr>
          <w:b/>
          <w:bCs/>
          <w:lang w:val="fr-FR"/>
        </w:rPr>
        <w:t>application de procédures axées sur les victimes</w:t>
      </w:r>
      <w:r w:rsidR="00A5796C" w:rsidRPr="008D5333">
        <w:rPr>
          <w:b/>
          <w:bCs/>
          <w:lang w:val="fr-FR"/>
        </w:rPr>
        <w:t> ;</w:t>
      </w:r>
    </w:p>
    <w:p w14:paraId="7691C750" w14:textId="14E3DFA6" w:rsidR="003B0492" w:rsidRPr="008D5333" w:rsidRDefault="003B0492" w:rsidP="00235A6C">
      <w:pPr>
        <w:pStyle w:val="SingleTxtG"/>
        <w:ind w:firstLine="567"/>
        <w:rPr>
          <w:b/>
          <w:bCs/>
          <w:lang w:val="fr-FR"/>
        </w:rPr>
      </w:pPr>
      <w:r w:rsidRPr="008D5333">
        <w:rPr>
          <w:b/>
          <w:bCs/>
          <w:lang w:val="fr-FR"/>
        </w:rPr>
        <w:t>d)</w:t>
      </w:r>
      <w:r w:rsidRPr="008D5333">
        <w:rPr>
          <w:b/>
          <w:bCs/>
          <w:lang w:val="fr-FR"/>
        </w:rPr>
        <w:tab/>
        <w:t>De redoubler d</w:t>
      </w:r>
      <w:r w:rsidR="00A5796C" w:rsidRPr="008D5333">
        <w:rPr>
          <w:b/>
          <w:bCs/>
          <w:lang w:val="fr-FR"/>
        </w:rPr>
        <w:t>’</w:t>
      </w:r>
      <w:r w:rsidRPr="008D5333">
        <w:rPr>
          <w:b/>
          <w:bCs/>
          <w:lang w:val="fr-FR"/>
        </w:rPr>
        <w:t>efforts pour enquêter sur la traite des personnes et pour poursuivre et condamner les responsables, y compris les fonctionnaires qui se rendent complices de tels actes, ainsi que pour accorder réparation aux victimes</w:t>
      </w:r>
      <w:r w:rsidR="00A5796C" w:rsidRPr="008D5333">
        <w:rPr>
          <w:b/>
          <w:bCs/>
          <w:lang w:val="fr-FR"/>
        </w:rPr>
        <w:t> ;</w:t>
      </w:r>
    </w:p>
    <w:p w14:paraId="51982FC3" w14:textId="10AE9722" w:rsidR="003B0492" w:rsidRPr="008D5333" w:rsidRDefault="003B0492" w:rsidP="00235A6C">
      <w:pPr>
        <w:pStyle w:val="SingleTxtG"/>
        <w:ind w:firstLine="567"/>
        <w:rPr>
          <w:b/>
          <w:bCs/>
          <w:lang w:val="fr-FR"/>
        </w:rPr>
      </w:pPr>
      <w:r w:rsidRPr="008D5333">
        <w:rPr>
          <w:b/>
          <w:bCs/>
          <w:lang w:val="fr-FR"/>
        </w:rPr>
        <w:t>e)</w:t>
      </w:r>
      <w:r w:rsidRPr="008D5333">
        <w:rPr>
          <w:b/>
          <w:bCs/>
          <w:lang w:val="fr-FR"/>
        </w:rPr>
        <w:tab/>
        <w:t>D</w:t>
      </w:r>
      <w:r w:rsidR="00A5796C" w:rsidRPr="008D5333">
        <w:rPr>
          <w:b/>
          <w:bCs/>
          <w:lang w:val="fr-FR"/>
        </w:rPr>
        <w:t>’</w:t>
      </w:r>
      <w:r w:rsidRPr="008D5333">
        <w:rPr>
          <w:b/>
          <w:bCs/>
          <w:lang w:val="fr-FR"/>
        </w:rPr>
        <w:t>offrir aux victimes des services de réintégration qui contribuent à leur bien-être à long terme et de faire en sorte que la protection des témoins continue d</w:t>
      </w:r>
      <w:r w:rsidR="00A5796C" w:rsidRPr="008D5333">
        <w:rPr>
          <w:b/>
          <w:bCs/>
          <w:lang w:val="fr-FR"/>
        </w:rPr>
        <w:t>’</w:t>
      </w:r>
      <w:r w:rsidRPr="008D5333">
        <w:rPr>
          <w:b/>
          <w:bCs/>
          <w:lang w:val="fr-FR"/>
        </w:rPr>
        <w:t>être assurée après les procès, en particulier pour les victimes qui témoignent contre des membres de bandes criminelles organisées</w:t>
      </w:r>
      <w:r w:rsidR="00A5796C" w:rsidRPr="008D5333">
        <w:rPr>
          <w:b/>
          <w:bCs/>
          <w:lang w:val="fr-FR"/>
        </w:rPr>
        <w:t> ;</w:t>
      </w:r>
    </w:p>
    <w:p w14:paraId="16372614" w14:textId="3A9D187A" w:rsidR="00A5796C" w:rsidRPr="008D5333" w:rsidRDefault="003B0492" w:rsidP="00235A6C">
      <w:pPr>
        <w:pStyle w:val="SingleTxtG"/>
        <w:ind w:firstLine="567"/>
        <w:rPr>
          <w:b/>
          <w:bCs/>
          <w:lang w:val="fr-FR"/>
        </w:rPr>
      </w:pPr>
      <w:r w:rsidRPr="008D5333">
        <w:rPr>
          <w:b/>
          <w:bCs/>
          <w:lang w:val="fr-FR"/>
        </w:rPr>
        <w:t>f)</w:t>
      </w:r>
      <w:r w:rsidRPr="008D5333">
        <w:rPr>
          <w:b/>
          <w:bCs/>
          <w:lang w:val="fr-FR"/>
        </w:rPr>
        <w:tab/>
        <w:t>D</w:t>
      </w:r>
      <w:r w:rsidR="00A5796C" w:rsidRPr="008D5333">
        <w:rPr>
          <w:b/>
          <w:bCs/>
          <w:lang w:val="fr-FR"/>
        </w:rPr>
        <w:t>’</w:t>
      </w:r>
      <w:r w:rsidRPr="008D5333">
        <w:rPr>
          <w:b/>
          <w:bCs/>
          <w:lang w:val="fr-FR"/>
        </w:rPr>
        <w:t>inclure dans la loi spéciale contre la traite des personnes une définition de la traite qui soit conforme à la Convention et au droit international</w:t>
      </w:r>
      <w:r w:rsidR="00A5796C" w:rsidRPr="008D5333">
        <w:rPr>
          <w:b/>
          <w:bCs/>
          <w:lang w:val="fr-FR"/>
        </w:rPr>
        <w:t> ;</w:t>
      </w:r>
    </w:p>
    <w:p w14:paraId="7FB499B8" w14:textId="792E2EB7" w:rsidR="00A5796C" w:rsidRPr="008D5333" w:rsidRDefault="003B0492" w:rsidP="00235A6C">
      <w:pPr>
        <w:pStyle w:val="SingleTxtG"/>
        <w:ind w:firstLine="567"/>
        <w:rPr>
          <w:b/>
          <w:bCs/>
          <w:lang w:val="fr-FR"/>
        </w:rPr>
      </w:pPr>
      <w:r w:rsidRPr="008D5333">
        <w:rPr>
          <w:b/>
          <w:bCs/>
          <w:lang w:val="fr-FR"/>
        </w:rPr>
        <w:t>g)</w:t>
      </w:r>
      <w:r w:rsidRPr="008D5333">
        <w:rPr>
          <w:b/>
          <w:bCs/>
          <w:lang w:val="fr-FR"/>
        </w:rPr>
        <w:tab/>
        <w:t>De dégager des ressources pour les allouer au plan d</w:t>
      </w:r>
      <w:r w:rsidR="00A5796C" w:rsidRPr="008D5333">
        <w:rPr>
          <w:b/>
          <w:bCs/>
          <w:lang w:val="fr-FR"/>
        </w:rPr>
        <w:t>’</w:t>
      </w:r>
      <w:r w:rsidRPr="008D5333">
        <w:rPr>
          <w:b/>
          <w:bCs/>
          <w:lang w:val="fr-FR"/>
        </w:rPr>
        <w:t>action national contre la traite et aux campagnes menées dans ce domaine</w:t>
      </w:r>
      <w:r w:rsidR="00A5796C" w:rsidRPr="008D5333">
        <w:rPr>
          <w:b/>
          <w:bCs/>
          <w:lang w:val="fr-FR"/>
        </w:rPr>
        <w:t> ;</w:t>
      </w:r>
    </w:p>
    <w:p w14:paraId="1FD76AE4" w14:textId="2CCF8098" w:rsidR="00A5796C" w:rsidRPr="008D5333" w:rsidRDefault="003B0492" w:rsidP="00235A6C">
      <w:pPr>
        <w:pStyle w:val="SingleTxtG"/>
        <w:ind w:firstLine="567"/>
        <w:rPr>
          <w:b/>
          <w:bCs/>
          <w:lang w:val="fr-FR"/>
        </w:rPr>
      </w:pPr>
      <w:r w:rsidRPr="008D5333">
        <w:rPr>
          <w:b/>
          <w:bCs/>
          <w:lang w:val="fr-FR"/>
        </w:rPr>
        <w:t>h)</w:t>
      </w:r>
      <w:r w:rsidRPr="008D5333">
        <w:rPr>
          <w:b/>
          <w:bCs/>
          <w:lang w:val="fr-FR"/>
        </w:rPr>
        <w:tab/>
        <w:t>De renforcer les mesures de prévention, notamment en faisant connaître les pratiques de recrutement frauduleuses qui existent sur le territoire national et à l</w:t>
      </w:r>
      <w:r w:rsidR="00A5796C" w:rsidRPr="008D5333">
        <w:rPr>
          <w:b/>
          <w:bCs/>
          <w:lang w:val="fr-FR"/>
        </w:rPr>
        <w:t>’</w:t>
      </w:r>
      <w:r w:rsidRPr="008D5333">
        <w:rPr>
          <w:b/>
          <w:bCs/>
          <w:lang w:val="fr-FR"/>
        </w:rPr>
        <w:t>étranger et en appliquant des lois contre les pratiques de travail illégal qui facilitent la traite</w:t>
      </w:r>
      <w:r w:rsidR="00364335" w:rsidRPr="008D5333">
        <w:rPr>
          <w:b/>
          <w:bCs/>
          <w:lang w:val="fr-FR"/>
        </w:rPr>
        <w:t>.</w:t>
      </w:r>
    </w:p>
    <w:p w14:paraId="15C7908E" w14:textId="386BEFB3" w:rsidR="003B0492" w:rsidRPr="008D5333" w:rsidRDefault="003B0492" w:rsidP="003422FD">
      <w:pPr>
        <w:pStyle w:val="H23G"/>
        <w:rPr>
          <w:highlight w:val="green"/>
          <w:lang w:val="fr-FR"/>
        </w:rPr>
      </w:pPr>
      <w:r w:rsidRPr="008D5333">
        <w:rPr>
          <w:lang w:val="fr-FR"/>
        </w:rPr>
        <w:tab/>
      </w:r>
      <w:r w:rsidRPr="008D5333">
        <w:rPr>
          <w:lang w:val="fr-FR"/>
        </w:rPr>
        <w:tab/>
        <w:t>Mesures en faveur des travailleurs migrants en situation irrégulière</w:t>
      </w:r>
    </w:p>
    <w:p w14:paraId="4E8A759F" w14:textId="37407E2A" w:rsidR="00A5796C" w:rsidRPr="008D5333" w:rsidRDefault="003B0492" w:rsidP="003422FD">
      <w:pPr>
        <w:pStyle w:val="SingleTxtG"/>
        <w:rPr>
          <w:lang w:val="fr-FR"/>
        </w:rPr>
      </w:pPr>
      <w:r w:rsidRPr="008D5333">
        <w:rPr>
          <w:lang w:val="fr-FR"/>
        </w:rPr>
        <w:t>49</w:t>
      </w:r>
      <w:r w:rsidR="00364335" w:rsidRPr="008D5333">
        <w:rPr>
          <w:lang w:val="fr-FR"/>
        </w:rPr>
        <w:t>.</w:t>
      </w:r>
      <w:r w:rsidRPr="008D5333">
        <w:rPr>
          <w:lang w:val="fr-FR"/>
        </w:rPr>
        <w:tab/>
        <w:t>Le Comité prend note des campagnes d</w:t>
      </w:r>
      <w:r w:rsidR="00A5796C" w:rsidRPr="008D5333">
        <w:rPr>
          <w:lang w:val="fr-FR"/>
        </w:rPr>
        <w:t>’</w:t>
      </w:r>
      <w:r w:rsidRPr="008D5333">
        <w:rPr>
          <w:lang w:val="fr-FR"/>
        </w:rPr>
        <w:t>information qui ont été menées pour sensibiliser les Salvadoriens aux risques liés à la migration irrégulière, notamment de la campagne « Piénsalo dos veces » (Réfléchissez-y à deux fois)</w:t>
      </w:r>
      <w:r w:rsidR="00364335" w:rsidRPr="008D5333">
        <w:rPr>
          <w:lang w:val="fr-FR"/>
        </w:rPr>
        <w:t>.</w:t>
      </w:r>
      <w:r w:rsidRPr="008D5333">
        <w:rPr>
          <w:lang w:val="fr-FR"/>
        </w:rPr>
        <w:t xml:space="preserve"> Il s</w:t>
      </w:r>
      <w:r w:rsidR="00A5796C" w:rsidRPr="008D5333">
        <w:rPr>
          <w:lang w:val="fr-FR"/>
        </w:rPr>
        <w:t>’</w:t>
      </w:r>
      <w:r w:rsidRPr="008D5333">
        <w:rPr>
          <w:lang w:val="fr-FR"/>
        </w:rPr>
        <w:t>inquiète toutefois de l</w:t>
      </w:r>
      <w:r w:rsidR="00A5796C" w:rsidRPr="008D5333">
        <w:rPr>
          <w:lang w:val="fr-FR"/>
        </w:rPr>
        <w:t>’</w:t>
      </w:r>
      <w:r w:rsidRPr="008D5333">
        <w:rPr>
          <w:lang w:val="fr-FR"/>
        </w:rPr>
        <w:t>augmentation du trafic de migrants qui transitent par le territoire de l</w:t>
      </w:r>
      <w:r w:rsidR="00A5796C" w:rsidRPr="008D5333">
        <w:rPr>
          <w:lang w:val="fr-FR"/>
        </w:rPr>
        <w:t>’</w:t>
      </w:r>
      <w:r w:rsidRPr="008D5333">
        <w:rPr>
          <w:lang w:val="fr-FR"/>
        </w:rPr>
        <w:t>État partie</w:t>
      </w:r>
      <w:r w:rsidR="00364335" w:rsidRPr="008D5333">
        <w:rPr>
          <w:lang w:val="fr-FR"/>
        </w:rPr>
        <w:t>.</w:t>
      </w:r>
      <w:r w:rsidRPr="008D5333">
        <w:rPr>
          <w:lang w:val="fr-FR"/>
        </w:rPr>
        <w:t xml:space="preserve"> De plus, il est préoccupé par le manque de mécanismes permettant de détecter les mouvements irréguliers de travailleurs migrants et de membres de leur famille, d</w:t>
      </w:r>
      <w:r w:rsidR="00A5796C" w:rsidRPr="008D5333">
        <w:rPr>
          <w:lang w:val="fr-FR"/>
        </w:rPr>
        <w:t>’</w:t>
      </w:r>
      <w:r w:rsidRPr="008D5333">
        <w:rPr>
          <w:lang w:val="fr-FR"/>
        </w:rPr>
        <w:t>enquêter sur le trafic de migrants et de punir les responsables</w:t>
      </w:r>
      <w:r w:rsidR="00364335" w:rsidRPr="008D5333">
        <w:rPr>
          <w:lang w:val="fr-FR"/>
        </w:rPr>
        <w:t>.</w:t>
      </w:r>
    </w:p>
    <w:p w14:paraId="37792415" w14:textId="32C5751E" w:rsidR="00A5796C" w:rsidRPr="008D5333" w:rsidRDefault="003B0492" w:rsidP="003422FD">
      <w:pPr>
        <w:pStyle w:val="SingleTxtG"/>
        <w:rPr>
          <w:b/>
          <w:bCs/>
          <w:lang w:val="fr-FR"/>
        </w:rPr>
      </w:pPr>
      <w:r w:rsidRPr="008D5333">
        <w:rPr>
          <w:lang w:val="fr-FR"/>
        </w:rPr>
        <w:t>50</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de renforcer les mécanismes permettant de détecter et de prévenir les mouvements irréguliers de travailleurs migrants et d</w:t>
      </w:r>
      <w:r w:rsidR="00A5796C" w:rsidRPr="008D5333">
        <w:rPr>
          <w:b/>
          <w:bCs/>
          <w:lang w:val="fr-FR"/>
        </w:rPr>
        <w:t>’</w:t>
      </w:r>
      <w:r w:rsidRPr="008D5333">
        <w:rPr>
          <w:b/>
          <w:bCs/>
          <w:lang w:val="fr-FR"/>
        </w:rPr>
        <w:t>y mettre fin, ainsi que d</w:t>
      </w:r>
      <w:r w:rsidR="00A5796C" w:rsidRPr="008D5333">
        <w:rPr>
          <w:b/>
          <w:bCs/>
          <w:lang w:val="fr-FR"/>
        </w:rPr>
        <w:t>’</w:t>
      </w:r>
      <w:r w:rsidRPr="008D5333">
        <w:rPr>
          <w:b/>
          <w:bCs/>
          <w:lang w:val="fr-FR"/>
        </w:rPr>
        <w:t>enquêter sur le trafic de migrants et de poursuivre et de punir les responsables</w:t>
      </w:r>
      <w:r w:rsidR="00364335" w:rsidRPr="008D5333">
        <w:rPr>
          <w:b/>
          <w:bCs/>
          <w:lang w:val="fr-FR"/>
        </w:rPr>
        <w:t>.</w:t>
      </w:r>
      <w:r w:rsidRPr="008D5333">
        <w:rPr>
          <w:b/>
          <w:bCs/>
          <w:lang w:val="fr-FR"/>
        </w:rPr>
        <w:t xml:space="preserve"> Il l</w:t>
      </w:r>
      <w:r w:rsidR="00A5796C" w:rsidRPr="008D5333">
        <w:rPr>
          <w:b/>
          <w:bCs/>
          <w:lang w:val="fr-FR"/>
        </w:rPr>
        <w:t>’</w:t>
      </w:r>
      <w:r w:rsidRPr="008D5333">
        <w:rPr>
          <w:b/>
          <w:bCs/>
          <w:lang w:val="fr-FR"/>
        </w:rPr>
        <w:t>encourage vivement à intensifier les campagnes d</w:t>
      </w:r>
      <w:r w:rsidR="00A5796C" w:rsidRPr="008D5333">
        <w:rPr>
          <w:b/>
          <w:bCs/>
          <w:lang w:val="fr-FR"/>
        </w:rPr>
        <w:t>’</w:t>
      </w:r>
      <w:r w:rsidRPr="008D5333">
        <w:rPr>
          <w:b/>
          <w:bCs/>
          <w:lang w:val="fr-FR"/>
        </w:rPr>
        <w:t>information au niveau local, à l</w:t>
      </w:r>
      <w:r w:rsidR="00A5796C" w:rsidRPr="008D5333">
        <w:rPr>
          <w:b/>
          <w:bCs/>
          <w:lang w:val="fr-FR"/>
        </w:rPr>
        <w:t>’</w:t>
      </w:r>
      <w:r w:rsidRPr="008D5333">
        <w:rPr>
          <w:b/>
          <w:bCs/>
          <w:lang w:val="fr-FR"/>
        </w:rPr>
        <w:t>intention de la population en général, sur les risques liés à la migration irrégulière, et de continuer de fournir une assistance aux travailleurs migrants salvadoriens dans les pays de transit</w:t>
      </w:r>
      <w:r w:rsidR="00364335" w:rsidRPr="008D5333">
        <w:rPr>
          <w:b/>
          <w:bCs/>
          <w:lang w:val="fr-FR"/>
        </w:rPr>
        <w:t>.</w:t>
      </w:r>
    </w:p>
    <w:p w14:paraId="2EB53521" w14:textId="730F97E8" w:rsidR="003B0492" w:rsidRPr="008D5333" w:rsidRDefault="003B0492" w:rsidP="003422FD">
      <w:pPr>
        <w:pStyle w:val="H23G"/>
        <w:rPr>
          <w:lang w:val="fr-FR"/>
        </w:rPr>
      </w:pPr>
      <w:r w:rsidRPr="008D5333">
        <w:rPr>
          <w:lang w:val="fr-FR"/>
        </w:rPr>
        <w:lastRenderedPageBreak/>
        <w:tab/>
        <w:t>6</w:t>
      </w:r>
      <w:r w:rsidR="00364335" w:rsidRPr="008D5333">
        <w:rPr>
          <w:lang w:val="fr-FR"/>
        </w:rPr>
        <w:t>.</w:t>
      </w:r>
      <w:r w:rsidRPr="008D5333">
        <w:rPr>
          <w:lang w:val="fr-FR"/>
        </w:rPr>
        <w:tab/>
        <w:t>Diffusion et suivi</w:t>
      </w:r>
    </w:p>
    <w:p w14:paraId="411E174E" w14:textId="77777777" w:rsidR="00A5796C" w:rsidRPr="008D5333" w:rsidRDefault="003B0492" w:rsidP="003422FD">
      <w:pPr>
        <w:pStyle w:val="H23G"/>
        <w:rPr>
          <w:lang w:val="fr-FR"/>
        </w:rPr>
      </w:pPr>
      <w:r w:rsidRPr="008D5333">
        <w:rPr>
          <w:lang w:val="fr-FR"/>
        </w:rPr>
        <w:tab/>
      </w:r>
      <w:r w:rsidRPr="008D5333">
        <w:rPr>
          <w:lang w:val="fr-FR"/>
        </w:rPr>
        <w:tab/>
        <w:t>Diffusion</w:t>
      </w:r>
    </w:p>
    <w:p w14:paraId="148BCE6C" w14:textId="40C934F3" w:rsidR="003B0492" w:rsidRPr="008D5333" w:rsidRDefault="003B0492" w:rsidP="003422FD">
      <w:pPr>
        <w:pStyle w:val="SingleTxtG"/>
        <w:rPr>
          <w:b/>
          <w:bCs/>
          <w:lang w:val="fr-FR"/>
        </w:rPr>
      </w:pPr>
      <w:r w:rsidRPr="008D5333">
        <w:rPr>
          <w:lang w:val="fr-FR"/>
        </w:rPr>
        <w:t>51</w:t>
      </w:r>
      <w:r w:rsidR="00364335" w:rsidRPr="008D5333">
        <w:rPr>
          <w:lang w:val="fr-FR"/>
        </w:rPr>
        <w:t>.</w:t>
      </w:r>
      <w:r w:rsidRPr="008D5333">
        <w:rPr>
          <w:lang w:val="fr-FR"/>
        </w:rPr>
        <w:tab/>
      </w:r>
      <w:r w:rsidRPr="008D5333">
        <w:rPr>
          <w:b/>
          <w:bCs/>
          <w:lang w:val="fr-FR"/>
        </w:rPr>
        <w:t>Le Comité demande à l</w:t>
      </w:r>
      <w:r w:rsidR="00A5796C" w:rsidRPr="008D5333">
        <w:rPr>
          <w:b/>
          <w:bCs/>
          <w:lang w:val="fr-FR"/>
        </w:rPr>
        <w:t>’</w:t>
      </w:r>
      <w:r w:rsidRPr="008D5333">
        <w:rPr>
          <w:b/>
          <w:bCs/>
          <w:lang w:val="fr-FR"/>
        </w:rPr>
        <w:t>État partie de veiller à ce que les présentes observations finales soient largement diffusées, dans ses langues officielles, auprès des institutions d</w:t>
      </w:r>
      <w:r w:rsidR="00A5796C" w:rsidRPr="008D5333">
        <w:rPr>
          <w:b/>
          <w:bCs/>
          <w:lang w:val="fr-FR"/>
        </w:rPr>
        <w:t>’</w:t>
      </w:r>
      <w:r w:rsidRPr="008D5333">
        <w:rPr>
          <w:b/>
          <w:bCs/>
          <w:lang w:val="fr-FR"/>
        </w:rPr>
        <w:t>État compétentes, notamment les ministères, le Parlement, l</w:t>
      </w:r>
      <w:r w:rsidR="00A5796C" w:rsidRPr="008D5333">
        <w:rPr>
          <w:b/>
          <w:bCs/>
          <w:lang w:val="fr-FR"/>
        </w:rPr>
        <w:t>’</w:t>
      </w:r>
      <w:r w:rsidRPr="008D5333">
        <w:rPr>
          <w:b/>
          <w:bCs/>
          <w:lang w:val="fr-FR"/>
        </w:rPr>
        <w:t>appareil judiciaire et les autorités locales, ainsi qu</w:t>
      </w:r>
      <w:r w:rsidR="00A5796C" w:rsidRPr="008D5333">
        <w:rPr>
          <w:b/>
          <w:bCs/>
          <w:lang w:val="fr-FR"/>
        </w:rPr>
        <w:t>’</w:t>
      </w:r>
      <w:r w:rsidRPr="008D5333">
        <w:rPr>
          <w:b/>
          <w:bCs/>
          <w:lang w:val="fr-FR"/>
        </w:rPr>
        <w:t>auprès des organisations non gouvernementales et des autres membres de la société civile</w:t>
      </w:r>
      <w:r w:rsidR="00364335" w:rsidRPr="008D5333">
        <w:rPr>
          <w:b/>
          <w:bCs/>
          <w:lang w:val="fr-FR"/>
        </w:rPr>
        <w:t>.</w:t>
      </w:r>
    </w:p>
    <w:p w14:paraId="527AC9CB" w14:textId="77777777" w:rsidR="003B0492" w:rsidRPr="008D5333" w:rsidRDefault="003B0492" w:rsidP="003422FD">
      <w:pPr>
        <w:pStyle w:val="H23G"/>
        <w:rPr>
          <w:lang w:val="fr-FR"/>
        </w:rPr>
      </w:pPr>
      <w:r w:rsidRPr="008D5333">
        <w:rPr>
          <w:lang w:val="fr-FR"/>
        </w:rPr>
        <w:tab/>
      </w:r>
      <w:r w:rsidRPr="008D5333">
        <w:rPr>
          <w:lang w:val="fr-FR"/>
        </w:rPr>
        <w:tab/>
        <w:t>Assistance technique</w:t>
      </w:r>
    </w:p>
    <w:p w14:paraId="4B9C524D" w14:textId="2FE0277C" w:rsidR="003B0492" w:rsidRPr="008D5333" w:rsidRDefault="003B0492" w:rsidP="003422FD">
      <w:pPr>
        <w:pStyle w:val="SingleTxtG"/>
        <w:rPr>
          <w:b/>
          <w:bCs/>
          <w:lang w:val="fr-FR"/>
        </w:rPr>
      </w:pPr>
      <w:r w:rsidRPr="008D5333">
        <w:rPr>
          <w:lang w:val="fr-FR"/>
        </w:rPr>
        <w:t>52</w:t>
      </w:r>
      <w:r w:rsidR="00364335" w:rsidRPr="008D5333">
        <w:rPr>
          <w:lang w:val="fr-FR"/>
        </w:rPr>
        <w:t>.</w:t>
      </w:r>
      <w:r w:rsidRPr="008D5333">
        <w:rPr>
          <w:lang w:val="fr-FR"/>
        </w:rPr>
        <w:tab/>
      </w:r>
      <w:r w:rsidRPr="008D5333">
        <w:rPr>
          <w:b/>
          <w:bCs/>
          <w:lang w:val="fr-FR"/>
        </w:rPr>
        <w:t>Le Comité recommande à l</w:t>
      </w:r>
      <w:r w:rsidR="00A5796C" w:rsidRPr="008D5333">
        <w:rPr>
          <w:b/>
          <w:bCs/>
          <w:lang w:val="fr-FR"/>
        </w:rPr>
        <w:t>’</w:t>
      </w:r>
      <w:r w:rsidRPr="008D5333">
        <w:rPr>
          <w:b/>
          <w:bCs/>
          <w:lang w:val="fr-FR"/>
        </w:rPr>
        <w:t>État partie de continuer de faire appel à l</w:t>
      </w:r>
      <w:r w:rsidR="00A5796C" w:rsidRPr="008D5333">
        <w:rPr>
          <w:b/>
          <w:bCs/>
          <w:lang w:val="fr-FR"/>
        </w:rPr>
        <w:t>’</w:t>
      </w:r>
      <w:r w:rsidRPr="008D5333">
        <w:rPr>
          <w:b/>
          <w:bCs/>
          <w:lang w:val="fr-FR"/>
        </w:rPr>
        <w:t>assistance internationale et intergouvernementale pour l</w:t>
      </w:r>
      <w:r w:rsidR="00A5796C" w:rsidRPr="008D5333">
        <w:rPr>
          <w:b/>
          <w:bCs/>
          <w:lang w:val="fr-FR"/>
        </w:rPr>
        <w:t>’</w:t>
      </w:r>
      <w:r w:rsidRPr="008D5333">
        <w:rPr>
          <w:b/>
          <w:bCs/>
          <w:lang w:val="fr-FR"/>
        </w:rPr>
        <w:t>application des recommandations contenues dans les présentes observations finales conformément au Programme de développement durable à l</w:t>
      </w:r>
      <w:r w:rsidR="00A5796C" w:rsidRPr="008D5333">
        <w:rPr>
          <w:b/>
          <w:bCs/>
          <w:lang w:val="fr-FR"/>
        </w:rPr>
        <w:t>’</w:t>
      </w:r>
      <w:r w:rsidRPr="008D5333">
        <w:rPr>
          <w:b/>
          <w:bCs/>
          <w:lang w:val="fr-FR"/>
        </w:rPr>
        <w:t>horizon 2030</w:t>
      </w:r>
      <w:r w:rsidR="00364335" w:rsidRPr="008D5333">
        <w:rPr>
          <w:b/>
          <w:bCs/>
          <w:lang w:val="fr-FR"/>
        </w:rPr>
        <w:t>.</w:t>
      </w:r>
      <w:r w:rsidRPr="008D5333">
        <w:rPr>
          <w:b/>
          <w:bCs/>
          <w:lang w:val="fr-FR"/>
        </w:rPr>
        <w:t xml:space="preserve"> Il lui recommande également de poursuivre sa coopération avec les institutions spécialisées et programmes des Nations Unies</w:t>
      </w:r>
      <w:r w:rsidR="00364335" w:rsidRPr="008D5333">
        <w:rPr>
          <w:b/>
          <w:bCs/>
          <w:lang w:val="fr-FR"/>
        </w:rPr>
        <w:t>.</w:t>
      </w:r>
    </w:p>
    <w:p w14:paraId="470E40D8" w14:textId="77777777" w:rsidR="003B0492" w:rsidRPr="008D5333" w:rsidRDefault="003B0492" w:rsidP="003422FD">
      <w:pPr>
        <w:pStyle w:val="H23G"/>
        <w:rPr>
          <w:lang w:val="fr-FR"/>
        </w:rPr>
      </w:pPr>
      <w:r w:rsidRPr="008D5333">
        <w:rPr>
          <w:lang w:val="fr-FR"/>
        </w:rPr>
        <w:tab/>
      </w:r>
      <w:r w:rsidRPr="008D5333">
        <w:rPr>
          <w:lang w:val="fr-FR"/>
        </w:rPr>
        <w:tab/>
        <w:t>Suivi des observations finales</w:t>
      </w:r>
    </w:p>
    <w:p w14:paraId="08DA7564" w14:textId="66C7031D" w:rsidR="003B0492" w:rsidRPr="008D5333" w:rsidRDefault="003B0492" w:rsidP="003422FD">
      <w:pPr>
        <w:pStyle w:val="SingleTxtG"/>
        <w:rPr>
          <w:b/>
          <w:bCs/>
          <w:lang w:val="fr-FR"/>
        </w:rPr>
      </w:pPr>
      <w:r w:rsidRPr="008D5333">
        <w:rPr>
          <w:lang w:val="fr-FR"/>
        </w:rPr>
        <w:t>53</w:t>
      </w:r>
      <w:r w:rsidR="00364335" w:rsidRPr="008D5333">
        <w:rPr>
          <w:lang w:val="fr-FR"/>
        </w:rPr>
        <w:t>.</w:t>
      </w:r>
      <w:r w:rsidRPr="008D5333">
        <w:rPr>
          <w:lang w:val="fr-FR"/>
        </w:rPr>
        <w:tab/>
      </w:r>
      <w:r w:rsidRPr="008D5333">
        <w:rPr>
          <w:b/>
          <w:bCs/>
          <w:lang w:val="fr-FR"/>
        </w:rPr>
        <w:t>Le Comité invite l</w:t>
      </w:r>
      <w:r w:rsidR="00A5796C" w:rsidRPr="008D5333">
        <w:rPr>
          <w:b/>
          <w:bCs/>
          <w:lang w:val="fr-FR"/>
        </w:rPr>
        <w:t>’</w:t>
      </w:r>
      <w:r w:rsidRPr="008D5333">
        <w:rPr>
          <w:b/>
          <w:bCs/>
          <w:lang w:val="fr-FR"/>
        </w:rPr>
        <w:t>État partie à lui fournir par écrit, dans un délai de deux ans, des informations sur la mise en application des recommandations figurant aux paragraphes</w:t>
      </w:r>
      <w:r w:rsidR="00093653" w:rsidRPr="008D5333">
        <w:rPr>
          <w:b/>
          <w:bCs/>
          <w:lang w:val="fr-FR"/>
        </w:rPr>
        <w:t xml:space="preserve"> </w:t>
      </w:r>
      <w:r w:rsidRPr="008D5333">
        <w:rPr>
          <w:b/>
          <w:bCs/>
          <w:lang w:val="fr-FR"/>
        </w:rPr>
        <w:t>13 (législation et application), 28 et 30 (droit à un recours utile et accès à la justice) et 44 (enfants et adolescents migrants) ci-dessus</w:t>
      </w:r>
      <w:r w:rsidR="00364335" w:rsidRPr="008D5333">
        <w:rPr>
          <w:b/>
          <w:bCs/>
          <w:lang w:val="fr-FR"/>
        </w:rPr>
        <w:t>.</w:t>
      </w:r>
    </w:p>
    <w:p w14:paraId="3FD6256A" w14:textId="77777777" w:rsidR="003B0492" w:rsidRPr="008D5333" w:rsidRDefault="003B0492" w:rsidP="003422FD">
      <w:pPr>
        <w:pStyle w:val="H23G"/>
        <w:rPr>
          <w:lang w:val="fr-FR"/>
        </w:rPr>
      </w:pPr>
      <w:r w:rsidRPr="008D5333">
        <w:rPr>
          <w:lang w:val="fr-FR"/>
        </w:rPr>
        <w:tab/>
      </w:r>
      <w:r w:rsidRPr="008D5333">
        <w:rPr>
          <w:lang w:val="fr-FR"/>
        </w:rPr>
        <w:tab/>
        <w:t>Prochain rapport périodique</w:t>
      </w:r>
    </w:p>
    <w:p w14:paraId="263150C1" w14:textId="5E6089F4" w:rsidR="003B0492" w:rsidRPr="008D5333" w:rsidRDefault="003B0492" w:rsidP="003422FD">
      <w:pPr>
        <w:pStyle w:val="SingleTxtG"/>
        <w:rPr>
          <w:b/>
          <w:bCs/>
          <w:lang w:val="fr-FR"/>
        </w:rPr>
      </w:pPr>
      <w:bookmarkStart w:id="8" w:name="_Hlk98754877"/>
      <w:r w:rsidRPr="008D5333">
        <w:rPr>
          <w:lang w:val="fr-FR"/>
        </w:rPr>
        <w:t>54</w:t>
      </w:r>
      <w:r w:rsidR="00364335" w:rsidRPr="008D5333">
        <w:rPr>
          <w:lang w:val="fr-FR"/>
        </w:rPr>
        <w:t>.</w:t>
      </w:r>
      <w:r w:rsidRPr="008D5333">
        <w:rPr>
          <w:lang w:val="fr-FR"/>
        </w:rPr>
        <w:tab/>
      </w:r>
      <w:r w:rsidRPr="008D5333">
        <w:rPr>
          <w:b/>
          <w:bCs/>
          <w:lang w:val="fr-FR"/>
        </w:rPr>
        <w:t>Le Comité prie l</w:t>
      </w:r>
      <w:r w:rsidR="00A5796C" w:rsidRPr="008D5333">
        <w:rPr>
          <w:b/>
          <w:bCs/>
          <w:lang w:val="fr-FR"/>
        </w:rPr>
        <w:t>’</w:t>
      </w:r>
      <w:r w:rsidRPr="008D5333">
        <w:rPr>
          <w:b/>
          <w:bCs/>
          <w:lang w:val="fr-FR"/>
        </w:rPr>
        <w:t>État partie de soumettre son quatrième rapport périodique d</w:t>
      </w:r>
      <w:r w:rsidR="00A5796C" w:rsidRPr="008D5333">
        <w:rPr>
          <w:b/>
          <w:bCs/>
          <w:lang w:val="fr-FR"/>
        </w:rPr>
        <w:t>’</w:t>
      </w:r>
      <w:r w:rsidRPr="008D5333">
        <w:rPr>
          <w:b/>
          <w:bCs/>
          <w:lang w:val="fr-FR"/>
        </w:rPr>
        <w:t xml:space="preserve">ici au </w:t>
      </w:r>
      <w:r w:rsidR="00A5796C" w:rsidRPr="008D5333">
        <w:rPr>
          <w:b/>
          <w:bCs/>
          <w:lang w:val="fr-FR"/>
        </w:rPr>
        <w:t>1</w:t>
      </w:r>
      <w:r w:rsidR="00A5796C" w:rsidRPr="008D5333">
        <w:rPr>
          <w:b/>
          <w:bCs/>
          <w:vertAlign w:val="superscript"/>
          <w:lang w:val="fr-FR"/>
        </w:rPr>
        <w:t>er</w:t>
      </w:r>
      <w:r w:rsidR="0005751F" w:rsidRPr="008D5333">
        <w:rPr>
          <w:b/>
          <w:bCs/>
          <w:lang w:val="fr-FR"/>
        </w:rPr>
        <w:t> </w:t>
      </w:r>
      <w:r w:rsidRPr="008D5333">
        <w:rPr>
          <w:b/>
          <w:bCs/>
          <w:lang w:val="fr-FR"/>
        </w:rPr>
        <w:t>mai 2028</w:t>
      </w:r>
      <w:r w:rsidR="00364335" w:rsidRPr="008D5333">
        <w:rPr>
          <w:b/>
          <w:bCs/>
          <w:lang w:val="fr-FR"/>
        </w:rPr>
        <w:t>.</w:t>
      </w:r>
      <w:r w:rsidRPr="008D5333">
        <w:rPr>
          <w:b/>
          <w:bCs/>
          <w:lang w:val="fr-FR"/>
        </w:rPr>
        <w:t xml:space="preserve"> Il adoptera, à l</w:t>
      </w:r>
      <w:r w:rsidR="00A5796C" w:rsidRPr="008D5333">
        <w:rPr>
          <w:b/>
          <w:bCs/>
          <w:lang w:val="fr-FR"/>
        </w:rPr>
        <w:t>’</w:t>
      </w:r>
      <w:r w:rsidRPr="008D5333">
        <w:rPr>
          <w:b/>
          <w:bCs/>
          <w:lang w:val="fr-FR"/>
        </w:rPr>
        <w:t>une de ses sessions antérieures à cette date, une liste de points établie avant la soumission du rapport selon la procédure simplifiée de présentation des rapports, à moins que l</w:t>
      </w:r>
      <w:r w:rsidR="00A5796C" w:rsidRPr="008D5333">
        <w:rPr>
          <w:b/>
          <w:bCs/>
          <w:lang w:val="fr-FR"/>
        </w:rPr>
        <w:t>’</w:t>
      </w:r>
      <w:r w:rsidRPr="008D5333">
        <w:rPr>
          <w:b/>
          <w:bCs/>
          <w:lang w:val="fr-FR"/>
        </w:rPr>
        <w:t>État partie choisisse expressément de soumettre son quatrième rapport périodique selon la procédure traditionnelle de présentation des rapports</w:t>
      </w:r>
      <w:r w:rsidR="00364335" w:rsidRPr="008D5333">
        <w:rPr>
          <w:b/>
          <w:bCs/>
          <w:lang w:val="fr-FR"/>
        </w:rPr>
        <w:t>.</w:t>
      </w:r>
      <w:r w:rsidRPr="008D5333">
        <w:rPr>
          <w:b/>
          <w:bCs/>
          <w:lang w:val="fr-FR"/>
        </w:rPr>
        <w:t xml:space="preserve"> Il appelle l</w:t>
      </w:r>
      <w:r w:rsidR="00A5796C" w:rsidRPr="008D5333">
        <w:rPr>
          <w:b/>
          <w:bCs/>
          <w:lang w:val="fr-FR"/>
        </w:rPr>
        <w:t>’</w:t>
      </w:r>
      <w:r w:rsidRPr="008D5333">
        <w:rPr>
          <w:b/>
          <w:bCs/>
          <w:lang w:val="fr-FR"/>
        </w:rPr>
        <w:t>attention de l</w:t>
      </w:r>
      <w:r w:rsidR="00A5796C" w:rsidRPr="008D5333">
        <w:rPr>
          <w:b/>
          <w:bCs/>
          <w:lang w:val="fr-FR"/>
        </w:rPr>
        <w:t>’</w:t>
      </w:r>
      <w:r w:rsidRPr="008D5333">
        <w:rPr>
          <w:b/>
          <w:bCs/>
          <w:lang w:val="fr-FR"/>
        </w:rPr>
        <w:t>État partie sur ses directives harmonisées</w:t>
      </w:r>
      <w:r w:rsidRPr="008D5333">
        <w:rPr>
          <w:rStyle w:val="FootnoteReference"/>
          <w:bCs/>
          <w:lang w:val="fr-FR"/>
        </w:rPr>
        <w:footnoteReference w:id="11"/>
      </w:r>
      <w:r w:rsidR="00364335" w:rsidRPr="008D5333">
        <w:rPr>
          <w:b/>
          <w:bCs/>
          <w:lang w:val="fr-FR"/>
        </w:rPr>
        <w:t>.</w:t>
      </w:r>
      <w:bookmarkEnd w:id="8"/>
    </w:p>
    <w:p w14:paraId="5C9B4188" w14:textId="2F39F267" w:rsidR="003B0492" w:rsidRPr="008D5333" w:rsidRDefault="003B0492" w:rsidP="003B0492">
      <w:pPr>
        <w:pStyle w:val="SingleTxtG"/>
        <w:spacing w:before="240" w:after="0"/>
        <w:jc w:val="center"/>
        <w:rPr>
          <w:u w:val="single"/>
          <w:lang w:val="fr-FR"/>
        </w:rPr>
      </w:pPr>
      <w:r w:rsidRPr="008D5333">
        <w:rPr>
          <w:u w:val="single"/>
          <w:lang w:val="fr-FR"/>
        </w:rPr>
        <w:tab/>
      </w:r>
      <w:r w:rsidRPr="008D5333">
        <w:rPr>
          <w:u w:val="single"/>
          <w:lang w:val="fr-FR"/>
        </w:rPr>
        <w:tab/>
      </w:r>
      <w:r w:rsidRPr="008D5333">
        <w:rPr>
          <w:u w:val="single"/>
          <w:lang w:val="fr-FR"/>
        </w:rPr>
        <w:tab/>
      </w:r>
    </w:p>
    <w:sectPr w:rsidR="003B0492" w:rsidRPr="008D5333" w:rsidSect="003B049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67A6D" w14:textId="77777777" w:rsidR="002C295F" w:rsidRDefault="002C295F" w:rsidP="00F95C08">
      <w:pPr>
        <w:spacing w:line="240" w:lineRule="auto"/>
      </w:pPr>
    </w:p>
  </w:endnote>
  <w:endnote w:type="continuationSeparator" w:id="0">
    <w:p w14:paraId="4C146BCF" w14:textId="77777777" w:rsidR="002C295F" w:rsidRPr="00AC3823" w:rsidRDefault="002C295F" w:rsidP="00AC3823">
      <w:pPr>
        <w:pStyle w:val="Footer"/>
      </w:pPr>
    </w:p>
  </w:endnote>
  <w:endnote w:type="continuationNotice" w:id="1">
    <w:p w14:paraId="21E5AE62" w14:textId="77777777" w:rsidR="002C295F" w:rsidRDefault="002C29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7FA91" w14:textId="10822D19" w:rsidR="003B0492" w:rsidRPr="003B0492" w:rsidRDefault="003B0492" w:rsidP="003B0492">
    <w:pPr>
      <w:pStyle w:val="Footer"/>
      <w:tabs>
        <w:tab w:val="right" w:pos="9638"/>
      </w:tabs>
    </w:pPr>
    <w:r w:rsidRPr="003B0492">
      <w:rPr>
        <w:b/>
        <w:sz w:val="18"/>
      </w:rPr>
      <w:fldChar w:fldCharType="begin"/>
    </w:r>
    <w:r w:rsidRPr="003B0492">
      <w:rPr>
        <w:b/>
        <w:sz w:val="18"/>
      </w:rPr>
      <w:instrText xml:space="preserve"> PAGE  \* MERGEFORMAT </w:instrText>
    </w:r>
    <w:r w:rsidRPr="003B0492">
      <w:rPr>
        <w:b/>
        <w:sz w:val="18"/>
      </w:rPr>
      <w:fldChar w:fldCharType="separate"/>
    </w:r>
    <w:r w:rsidRPr="003B0492">
      <w:rPr>
        <w:b/>
        <w:noProof/>
        <w:sz w:val="18"/>
      </w:rPr>
      <w:t>2</w:t>
    </w:r>
    <w:r w:rsidRPr="003B0492">
      <w:rPr>
        <w:b/>
        <w:sz w:val="18"/>
      </w:rPr>
      <w:fldChar w:fldCharType="end"/>
    </w:r>
    <w:r>
      <w:rPr>
        <w:b/>
        <w:sz w:val="18"/>
      </w:rPr>
      <w:tab/>
    </w:r>
    <w:r>
      <w:t>GE.23-08788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53FB7" w14:textId="134886A8" w:rsidR="003B0492" w:rsidRPr="003B0492" w:rsidRDefault="003B0492" w:rsidP="003B0492">
    <w:pPr>
      <w:pStyle w:val="Footer"/>
      <w:tabs>
        <w:tab w:val="right" w:pos="9638"/>
      </w:tabs>
      <w:rPr>
        <w:b/>
        <w:sz w:val="18"/>
      </w:rPr>
    </w:pPr>
    <w:r>
      <w:t>GE.23-08788</w:t>
    </w:r>
    <w:r>
      <w:tab/>
    </w:r>
    <w:r w:rsidRPr="003B0492">
      <w:rPr>
        <w:b/>
        <w:sz w:val="18"/>
      </w:rPr>
      <w:fldChar w:fldCharType="begin"/>
    </w:r>
    <w:r w:rsidRPr="003B0492">
      <w:rPr>
        <w:b/>
        <w:sz w:val="18"/>
      </w:rPr>
      <w:instrText xml:space="preserve"> PAGE  \* MERGEFORMAT </w:instrText>
    </w:r>
    <w:r w:rsidRPr="003B0492">
      <w:rPr>
        <w:b/>
        <w:sz w:val="18"/>
      </w:rPr>
      <w:fldChar w:fldCharType="separate"/>
    </w:r>
    <w:r w:rsidRPr="003B0492">
      <w:rPr>
        <w:b/>
        <w:noProof/>
        <w:sz w:val="18"/>
      </w:rPr>
      <w:t>3</w:t>
    </w:r>
    <w:r w:rsidRPr="003B04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1A3F6" w14:textId="07B6C78F" w:rsidR="003D7914" w:rsidRPr="003B0492" w:rsidRDefault="003B0492" w:rsidP="003B0492">
    <w:pPr>
      <w:pStyle w:val="Footer"/>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416735F" wp14:editId="1FFC4E4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23-08788  (F)</w:t>
    </w:r>
    <w:r>
      <w:rPr>
        <w:noProof/>
        <w:sz w:val="20"/>
      </w:rPr>
      <w:drawing>
        <wp:anchor distT="0" distB="0" distL="114300" distR="114300" simplePos="0" relativeHeight="251660288" behindDoc="0" locked="0" layoutInCell="1" allowOverlap="1" wp14:anchorId="7E8A5DA6" wp14:editId="526289D3">
          <wp:simplePos x="0" y="0"/>
          <wp:positionH relativeFrom="margin">
            <wp:posOffset>5489575</wp:posOffset>
          </wp:positionH>
          <wp:positionV relativeFrom="margin">
            <wp:posOffset>8891905</wp:posOffset>
          </wp:positionV>
          <wp:extent cx="561975" cy="561975"/>
          <wp:effectExtent l="0" t="0" r="9525" b="9525"/>
          <wp:wrapNone/>
          <wp:docPr id="304038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3FC2">
      <w:rPr>
        <w:sz w:val="20"/>
      </w:rPr>
      <w:t xml:space="preserve">    171123    201123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7260B" w14:textId="77777777" w:rsidR="002C295F" w:rsidRPr="00AC3823" w:rsidRDefault="002C295F" w:rsidP="00AC3823">
      <w:pPr>
        <w:pStyle w:val="Footer"/>
        <w:tabs>
          <w:tab w:val="right" w:pos="2155"/>
        </w:tabs>
        <w:spacing w:after="80" w:line="240" w:lineRule="atLeast"/>
        <w:ind w:left="680"/>
        <w:rPr>
          <w:u w:val="single"/>
        </w:rPr>
      </w:pPr>
      <w:r>
        <w:rPr>
          <w:u w:val="single"/>
        </w:rPr>
        <w:tab/>
      </w:r>
    </w:p>
  </w:footnote>
  <w:footnote w:type="continuationSeparator" w:id="0">
    <w:p w14:paraId="10413064" w14:textId="77777777" w:rsidR="002C295F" w:rsidRPr="00AC3823" w:rsidRDefault="002C295F" w:rsidP="00AC3823">
      <w:pPr>
        <w:pStyle w:val="Footer"/>
        <w:tabs>
          <w:tab w:val="right" w:pos="2155"/>
        </w:tabs>
        <w:spacing w:after="80" w:line="240" w:lineRule="atLeast"/>
        <w:ind w:left="680"/>
        <w:rPr>
          <w:u w:val="single"/>
        </w:rPr>
      </w:pPr>
      <w:r>
        <w:rPr>
          <w:u w:val="single"/>
        </w:rPr>
        <w:tab/>
      </w:r>
    </w:p>
  </w:footnote>
  <w:footnote w:type="continuationNotice" w:id="1">
    <w:p w14:paraId="43D013A3" w14:textId="77777777" w:rsidR="002C295F" w:rsidRPr="00AC3823" w:rsidRDefault="002C295F">
      <w:pPr>
        <w:spacing w:line="240" w:lineRule="auto"/>
        <w:rPr>
          <w:sz w:val="2"/>
          <w:szCs w:val="2"/>
        </w:rPr>
      </w:pPr>
    </w:p>
  </w:footnote>
  <w:footnote w:id="2">
    <w:p w14:paraId="0CEC153D" w14:textId="77777777" w:rsidR="003B0492" w:rsidRPr="00307B69" w:rsidRDefault="003B0492" w:rsidP="003B0492">
      <w:pPr>
        <w:pStyle w:val="FootnoteText"/>
        <w:rPr>
          <w:lang w:val="fr-FR"/>
        </w:rPr>
      </w:pPr>
      <w:r w:rsidRPr="00CD4388">
        <w:rPr>
          <w:rStyle w:val="FootnoteReference"/>
          <w:vertAlign w:val="baseline"/>
          <w:lang w:val="fr-FR"/>
        </w:rPr>
        <w:tab/>
      </w:r>
      <w:r w:rsidRPr="00A5796C">
        <w:rPr>
          <w:rStyle w:val="FootnoteReference"/>
          <w:sz w:val="20"/>
          <w:vertAlign w:val="baseline"/>
          <w:lang w:val="fr-FR"/>
        </w:rPr>
        <w:t>*</w:t>
      </w:r>
      <w:r w:rsidRPr="00CD4388">
        <w:rPr>
          <w:rStyle w:val="FootnoteReference"/>
          <w:sz w:val="20"/>
          <w:vertAlign w:val="baseline"/>
          <w:lang w:val="fr-FR"/>
        </w:rPr>
        <w:tab/>
      </w:r>
      <w:r w:rsidRPr="00307B69">
        <w:rPr>
          <w:lang w:val="fr-FR"/>
        </w:rPr>
        <w:t>Adoptées par le Comité à sa trente-sixième se</w:t>
      </w:r>
      <w:r>
        <w:rPr>
          <w:lang w:val="fr-FR"/>
        </w:rPr>
        <w:t>ssio</w:t>
      </w:r>
      <w:r w:rsidRPr="00307B69">
        <w:rPr>
          <w:lang w:val="fr-FR"/>
        </w:rPr>
        <w:t xml:space="preserve">n (27 </w:t>
      </w:r>
      <w:r>
        <w:rPr>
          <w:lang w:val="fr-FR"/>
        </w:rPr>
        <w:t>mars-6 avril</w:t>
      </w:r>
      <w:r w:rsidRPr="00307B69">
        <w:rPr>
          <w:lang w:val="fr-FR"/>
        </w:rPr>
        <w:t xml:space="preserve"> 2023).</w:t>
      </w:r>
    </w:p>
  </w:footnote>
  <w:footnote w:id="3">
    <w:p w14:paraId="57F780CD" w14:textId="1CF31C2B" w:rsidR="003B0492" w:rsidRPr="00307B69" w:rsidRDefault="003B0492" w:rsidP="003B0492">
      <w:pPr>
        <w:pStyle w:val="FootnoteText"/>
        <w:rPr>
          <w:lang w:val="fr-FR"/>
        </w:rPr>
      </w:pPr>
      <w:r w:rsidRPr="00307B69">
        <w:rPr>
          <w:lang w:val="fr-FR"/>
        </w:rPr>
        <w:tab/>
      </w:r>
      <w:r w:rsidRPr="000F455D">
        <w:rPr>
          <w:rStyle w:val="FootnoteReference"/>
        </w:rPr>
        <w:footnoteRef/>
      </w:r>
      <w:r w:rsidRPr="00307B69">
        <w:rPr>
          <w:lang w:val="fr-FR"/>
        </w:rPr>
        <w:tab/>
      </w:r>
      <w:hyperlink r:id="rId1" w:history="1">
        <w:r w:rsidR="00463A11">
          <w:rPr>
            <w:rStyle w:val="Hyperlink"/>
            <w:lang w:val="fr-FR"/>
          </w:rPr>
          <w:t>CMW/C/SLV/3</w:t>
        </w:r>
      </w:hyperlink>
      <w:r w:rsidRPr="00307B69">
        <w:rPr>
          <w:lang w:val="fr-FR"/>
        </w:rPr>
        <w:t>.</w:t>
      </w:r>
    </w:p>
  </w:footnote>
  <w:footnote w:id="4">
    <w:p w14:paraId="4D1528CA" w14:textId="73A5D020" w:rsidR="003B0492" w:rsidRPr="00307B69" w:rsidRDefault="003B0492" w:rsidP="003B0492">
      <w:pPr>
        <w:pStyle w:val="FootnoteText"/>
        <w:rPr>
          <w:lang w:val="fr-FR"/>
        </w:rPr>
      </w:pPr>
      <w:r w:rsidRPr="00307B69">
        <w:rPr>
          <w:lang w:val="fr-FR"/>
        </w:rPr>
        <w:tab/>
      </w:r>
      <w:r w:rsidRPr="000F455D">
        <w:rPr>
          <w:rStyle w:val="FootnoteReference"/>
        </w:rPr>
        <w:footnoteRef/>
      </w:r>
      <w:r w:rsidRPr="00307B69">
        <w:rPr>
          <w:lang w:val="fr-FR"/>
        </w:rPr>
        <w:tab/>
      </w:r>
      <w:r w:rsidR="00463A11" w:rsidRPr="00463A11">
        <w:rPr>
          <w:lang w:val="fr-FR"/>
        </w:rPr>
        <w:t>CMW/C/SR.520</w:t>
      </w:r>
      <w:r w:rsidRPr="00307B69">
        <w:rPr>
          <w:lang w:val="fr-FR"/>
        </w:rPr>
        <w:t xml:space="preserve">, </w:t>
      </w:r>
      <w:r w:rsidR="00463A11" w:rsidRPr="00463A11">
        <w:rPr>
          <w:lang w:val="fr-FR"/>
        </w:rPr>
        <w:t>CMW/C/SR.522</w:t>
      </w:r>
      <w:r w:rsidRPr="00307B69">
        <w:rPr>
          <w:lang w:val="fr-FR"/>
        </w:rPr>
        <w:t xml:space="preserve"> </w:t>
      </w:r>
      <w:r>
        <w:rPr>
          <w:lang w:val="fr-FR"/>
        </w:rPr>
        <w:t>et</w:t>
      </w:r>
      <w:r w:rsidRPr="00307B69">
        <w:rPr>
          <w:lang w:val="fr-FR"/>
        </w:rPr>
        <w:t xml:space="preserve"> </w:t>
      </w:r>
      <w:r w:rsidR="00463A11" w:rsidRPr="00463A11">
        <w:rPr>
          <w:lang w:val="fr-FR"/>
        </w:rPr>
        <w:t>CMW/C/SR.524</w:t>
      </w:r>
      <w:r w:rsidRPr="00307B69">
        <w:rPr>
          <w:lang w:val="fr-FR"/>
        </w:rPr>
        <w:t>.</w:t>
      </w:r>
    </w:p>
  </w:footnote>
  <w:footnote w:id="5">
    <w:p w14:paraId="3FCAB1F0" w14:textId="18E7A9E6" w:rsidR="003B0492" w:rsidRPr="00307B69" w:rsidRDefault="003B0492" w:rsidP="003B0492">
      <w:pPr>
        <w:pStyle w:val="FootnoteText"/>
        <w:rPr>
          <w:lang w:val="fr-FR"/>
        </w:rPr>
      </w:pPr>
      <w:r w:rsidRPr="00307B69">
        <w:rPr>
          <w:lang w:val="fr-FR"/>
        </w:rPr>
        <w:tab/>
      </w:r>
      <w:r w:rsidRPr="000F455D">
        <w:rPr>
          <w:rStyle w:val="FootnoteReference"/>
        </w:rPr>
        <w:footnoteRef/>
      </w:r>
      <w:r w:rsidRPr="00307B69">
        <w:rPr>
          <w:lang w:val="fr-FR"/>
        </w:rPr>
        <w:tab/>
      </w:r>
      <w:r w:rsidR="00463A11" w:rsidRPr="0091713B">
        <w:rPr>
          <w:lang w:val="fr-FR"/>
        </w:rPr>
        <w:t>CMW/C/SR.530</w:t>
      </w:r>
      <w:r w:rsidRPr="00307B69">
        <w:rPr>
          <w:lang w:val="fr-FR"/>
        </w:rPr>
        <w:t>.</w:t>
      </w:r>
    </w:p>
  </w:footnote>
  <w:footnote w:id="6">
    <w:p w14:paraId="5E1914E2" w14:textId="12B6C518" w:rsidR="003B0492" w:rsidRPr="00307B69" w:rsidRDefault="003B0492" w:rsidP="003B0492">
      <w:pPr>
        <w:pStyle w:val="FootnoteText"/>
        <w:rPr>
          <w:lang w:val="fr-FR"/>
        </w:rPr>
      </w:pPr>
      <w:r w:rsidRPr="00307B69">
        <w:rPr>
          <w:lang w:val="fr-FR"/>
        </w:rPr>
        <w:tab/>
      </w:r>
      <w:r w:rsidRPr="000F455D">
        <w:rPr>
          <w:rStyle w:val="FootnoteReference"/>
        </w:rPr>
        <w:footnoteRef/>
      </w:r>
      <w:r w:rsidRPr="00307B69">
        <w:rPr>
          <w:lang w:val="fr-FR"/>
        </w:rPr>
        <w:tab/>
      </w:r>
      <w:hyperlink r:id="rId2" w:history="1">
        <w:r w:rsidR="00463A11">
          <w:rPr>
            <w:rStyle w:val="Hyperlink"/>
            <w:lang w:val="fr-FR"/>
          </w:rPr>
          <w:t>CMW/C/SLV/QPR/3</w:t>
        </w:r>
      </w:hyperlink>
      <w:r w:rsidRPr="00307B69">
        <w:rPr>
          <w:lang w:val="fr-FR"/>
        </w:rPr>
        <w:t>.</w:t>
      </w:r>
    </w:p>
  </w:footnote>
  <w:footnote w:id="7">
    <w:p w14:paraId="034313FF" w14:textId="0BFA5657" w:rsidR="003B0492" w:rsidRPr="00307B69" w:rsidRDefault="003B0492" w:rsidP="003B0492">
      <w:pPr>
        <w:pStyle w:val="FootnoteText"/>
        <w:rPr>
          <w:lang w:val="fr-FR"/>
        </w:rPr>
      </w:pPr>
      <w:r w:rsidRPr="00307B69">
        <w:rPr>
          <w:lang w:val="fr-FR"/>
        </w:rPr>
        <w:tab/>
      </w:r>
      <w:r w:rsidRPr="000F455D">
        <w:rPr>
          <w:rStyle w:val="FootnoteReference"/>
        </w:rPr>
        <w:footnoteRef/>
      </w:r>
      <w:r w:rsidRPr="00307B69">
        <w:rPr>
          <w:lang w:val="fr-FR"/>
        </w:rPr>
        <w:tab/>
        <w:t xml:space="preserve">Voir </w:t>
      </w:r>
      <w:hyperlink r:id="rId3" w:history="1">
        <w:r w:rsidR="00463A11" w:rsidRPr="00B93C32">
          <w:rPr>
            <w:rStyle w:val="Hyperlink"/>
            <w:lang w:val="fr-FR"/>
          </w:rPr>
          <w:t>https://www.ohchr.org</w:t>
        </w:r>
        <w:r w:rsidR="00463A11" w:rsidRPr="00B93C32">
          <w:rPr>
            <w:rStyle w:val="Hyperlink"/>
            <w:lang w:val="fr-FR"/>
          </w:rPr>
          <w:t>/</w:t>
        </w:r>
        <w:r w:rsidR="00463A11" w:rsidRPr="00B93C32">
          <w:rPr>
            <w:rStyle w:val="Hyperlink"/>
            <w:lang w:val="fr-FR"/>
          </w:rPr>
          <w:t>fr/press-briefing-notes/2023/03/el-salvador-state-emergency</w:t>
        </w:r>
      </w:hyperlink>
      <w:r w:rsidRPr="00307B69">
        <w:rPr>
          <w:lang w:val="fr-FR"/>
        </w:rPr>
        <w:t>.</w:t>
      </w:r>
    </w:p>
  </w:footnote>
  <w:footnote w:id="8">
    <w:p w14:paraId="3F62D4B6" w14:textId="19E210F2" w:rsidR="003B0492" w:rsidRPr="0096503F" w:rsidRDefault="003B0492" w:rsidP="003B0492">
      <w:pPr>
        <w:pStyle w:val="FootnoteText"/>
        <w:rPr>
          <w:lang w:val="es-ES_tradnl"/>
        </w:rPr>
      </w:pPr>
      <w:r w:rsidRPr="00307B69">
        <w:rPr>
          <w:lang w:val="fr-FR"/>
        </w:rPr>
        <w:tab/>
      </w:r>
      <w:r w:rsidRPr="000F455D">
        <w:rPr>
          <w:rStyle w:val="FootnoteReference"/>
        </w:rPr>
        <w:footnoteRef/>
      </w:r>
      <w:r w:rsidRPr="0096503F">
        <w:rPr>
          <w:lang w:val="es-ES_tradnl"/>
        </w:rPr>
        <w:tab/>
      </w:r>
      <w:hyperlink r:id="rId4" w:history="1">
        <w:r w:rsidR="00463A11">
          <w:rPr>
            <w:rStyle w:val="Hyperlink"/>
            <w:lang w:val="es-ES_tradnl"/>
          </w:rPr>
          <w:t>E/C.12/SLV/CO/6</w:t>
        </w:r>
      </w:hyperlink>
      <w:r w:rsidRPr="0096503F">
        <w:rPr>
          <w:lang w:val="es-ES_tradnl"/>
        </w:rPr>
        <w:t xml:space="preserve">, </w:t>
      </w:r>
      <w:r>
        <w:rPr>
          <w:lang w:val="es-ES_tradnl"/>
        </w:rPr>
        <w:t>par. </w:t>
      </w:r>
      <w:r w:rsidRPr="0096503F">
        <w:rPr>
          <w:lang w:val="es-ES_tradnl"/>
        </w:rPr>
        <w:t>5.</w:t>
      </w:r>
    </w:p>
  </w:footnote>
  <w:footnote w:id="9">
    <w:p w14:paraId="4D871100" w14:textId="7D2DA8D6" w:rsidR="003B0492" w:rsidRPr="0096503F" w:rsidRDefault="003B0492" w:rsidP="003B0492">
      <w:pPr>
        <w:pStyle w:val="FootnoteText"/>
        <w:rPr>
          <w:lang w:val="en-US"/>
        </w:rPr>
      </w:pPr>
      <w:r w:rsidRPr="0096503F">
        <w:rPr>
          <w:lang w:val="es-ES_tradnl"/>
        </w:rPr>
        <w:tab/>
      </w:r>
      <w:r w:rsidRPr="000F455D">
        <w:rPr>
          <w:rStyle w:val="FootnoteReference"/>
        </w:rPr>
        <w:footnoteRef/>
      </w:r>
      <w:r w:rsidRPr="0096503F">
        <w:rPr>
          <w:lang w:val="en-US"/>
        </w:rPr>
        <w:tab/>
      </w:r>
      <w:hyperlink r:id="rId5" w:history="1">
        <w:r w:rsidR="00463A11">
          <w:rPr>
            <w:rStyle w:val="Hyperlink"/>
            <w:lang w:val="en-US"/>
          </w:rPr>
          <w:t>CMW/C/SLV/CO/2</w:t>
        </w:r>
      </w:hyperlink>
      <w:r w:rsidRPr="0096503F">
        <w:rPr>
          <w:lang w:val="en-US"/>
        </w:rPr>
        <w:t xml:space="preserve">, </w:t>
      </w:r>
      <w:r>
        <w:rPr>
          <w:lang w:val="en-US"/>
        </w:rPr>
        <w:t>par. </w:t>
      </w:r>
      <w:r w:rsidRPr="0096503F">
        <w:rPr>
          <w:lang w:val="en-US"/>
        </w:rPr>
        <w:t>11.</w:t>
      </w:r>
    </w:p>
  </w:footnote>
  <w:footnote w:id="10">
    <w:p w14:paraId="51A41766" w14:textId="1278000C" w:rsidR="003B0492" w:rsidRPr="0096503F" w:rsidRDefault="003B0492" w:rsidP="003B0492">
      <w:pPr>
        <w:pStyle w:val="FootnoteText"/>
        <w:rPr>
          <w:lang w:val="en-US"/>
        </w:rPr>
      </w:pPr>
      <w:r w:rsidRPr="0096503F">
        <w:rPr>
          <w:lang w:val="en-US"/>
        </w:rPr>
        <w:tab/>
      </w:r>
      <w:r w:rsidRPr="000F455D">
        <w:rPr>
          <w:rStyle w:val="FootnoteReference"/>
        </w:rPr>
        <w:footnoteRef/>
      </w:r>
      <w:r w:rsidRPr="0096503F">
        <w:rPr>
          <w:lang w:val="en-US"/>
        </w:rPr>
        <w:tab/>
      </w:r>
      <w:hyperlink r:id="rId6" w:history="1">
        <w:r w:rsidR="00463A11">
          <w:rPr>
            <w:rStyle w:val="Hyperlink"/>
            <w:lang w:val="en-US"/>
          </w:rPr>
          <w:t>CAT/C/SLV/CO/3</w:t>
        </w:r>
      </w:hyperlink>
      <w:r w:rsidRPr="0096503F">
        <w:rPr>
          <w:lang w:val="en-US"/>
        </w:rPr>
        <w:t xml:space="preserve">, </w:t>
      </w:r>
      <w:r>
        <w:rPr>
          <w:lang w:val="en-US"/>
        </w:rPr>
        <w:t>par. </w:t>
      </w:r>
      <w:r w:rsidRPr="0096503F">
        <w:rPr>
          <w:lang w:val="en-US"/>
        </w:rPr>
        <w:t>33.</w:t>
      </w:r>
    </w:p>
  </w:footnote>
  <w:footnote w:id="11">
    <w:p w14:paraId="1F227B33" w14:textId="5082CD9B" w:rsidR="003B0492" w:rsidRPr="00307B69" w:rsidRDefault="003B0492" w:rsidP="003B0492">
      <w:pPr>
        <w:pStyle w:val="FootnoteText"/>
        <w:rPr>
          <w:lang w:val="fr-FR"/>
        </w:rPr>
      </w:pPr>
      <w:r w:rsidRPr="0096503F">
        <w:rPr>
          <w:lang w:val="en-US"/>
        </w:rPr>
        <w:tab/>
      </w:r>
      <w:r w:rsidRPr="000F455D">
        <w:rPr>
          <w:rStyle w:val="FootnoteReference"/>
        </w:rPr>
        <w:footnoteRef/>
      </w:r>
      <w:r w:rsidRPr="00307B69">
        <w:rPr>
          <w:lang w:val="fr-FR"/>
        </w:rPr>
        <w:tab/>
      </w:r>
      <w:r w:rsidR="00463A11" w:rsidRPr="00B93C32">
        <w:rPr>
          <w:lang w:val="fr-FR"/>
        </w:rPr>
        <w:t>HRI/</w:t>
      </w:r>
      <w:r w:rsidR="00463A11" w:rsidRPr="00B93C32">
        <w:rPr>
          <w:lang w:val="fr-FR"/>
        </w:rPr>
        <w:t>G</w:t>
      </w:r>
      <w:r w:rsidR="00463A11" w:rsidRPr="00B93C32">
        <w:rPr>
          <w:lang w:val="fr-FR"/>
        </w:rPr>
        <w:t>EN.2/Rev.6</w:t>
      </w:r>
      <w:r w:rsidRPr="00307B6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9A9C8" w14:textId="24920051" w:rsidR="003B0492" w:rsidRPr="003B0492" w:rsidRDefault="003B0492">
    <w:pPr>
      <w:pStyle w:val="Header"/>
    </w:pPr>
    <w:fldSimple w:instr=" TITLE  \* MERGEFORMAT ">
      <w:r w:rsidR="000D03C7">
        <w:t>CMW/C/SLV/CO/3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9A482" w14:textId="2763E202" w:rsidR="003B0492" w:rsidRPr="003B0492" w:rsidRDefault="003B0492" w:rsidP="003B0492">
    <w:pPr>
      <w:pStyle w:val="Header"/>
      <w:jc w:val="right"/>
    </w:pPr>
    <w:fldSimple w:instr=" TITLE  \* MERGEFORMAT ">
      <w:r w:rsidR="000D03C7">
        <w:t>CMW/C/SLV/CO/3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445126"/>
    <w:multiLevelType w:val="hybridMultilevel"/>
    <w:tmpl w:val="D91471F6"/>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57457B"/>
    <w:multiLevelType w:val="hybridMultilevel"/>
    <w:tmpl w:val="C49AC7FA"/>
    <w:lvl w:ilvl="0" w:tplc="71A085C8">
      <w:start w:val="1"/>
      <w:numFmt w:val="decimal"/>
      <w:lvlText w:val="%1."/>
      <w:lvlJc w:val="left"/>
      <w:pPr>
        <w:tabs>
          <w:tab w:val="num" w:pos="2835"/>
        </w:tabs>
        <w:ind w:left="2268" w:firstLine="0"/>
      </w:pPr>
    </w:lvl>
    <w:lvl w:ilvl="1" w:tplc="04090019">
      <w:start w:val="1"/>
      <w:numFmt w:val="lowerLetter"/>
      <w:lvlText w:val="%2."/>
      <w:lvlJc w:val="left"/>
      <w:pPr>
        <w:tabs>
          <w:tab w:val="num" w:pos="2574"/>
        </w:tabs>
        <w:ind w:left="2574" w:hanging="360"/>
      </w:pPr>
    </w:lvl>
    <w:lvl w:ilvl="2" w:tplc="4162D85C">
      <w:start w:val="1"/>
      <w:numFmt w:val="decimal"/>
      <w:lvlText w:val="%3."/>
      <w:lvlJc w:val="left"/>
      <w:pPr>
        <w:tabs>
          <w:tab w:val="num" w:pos="1701"/>
        </w:tabs>
        <w:ind w:left="1134" w:firstLine="0"/>
      </w:pPr>
      <w:rPr>
        <w:b w:val="0"/>
        <w:bCs w:val="0"/>
        <w:i w:val="0"/>
        <w:iCs w:val="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12" w15:restartNumberingAfterBreak="0">
    <w:nsid w:val="0B1606E3"/>
    <w:multiLevelType w:val="hybridMultilevel"/>
    <w:tmpl w:val="E61E99B2"/>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742761A"/>
    <w:multiLevelType w:val="hybridMultilevel"/>
    <w:tmpl w:val="F2623CEA"/>
    <w:lvl w:ilvl="0" w:tplc="2422A30E">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5" w15:restartNumberingAfterBreak="0">
    <w:nsid w:val="19FD275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F97B88"/>
    <w:multiLevelType w:val="hybridMultilevel"/>
    <w:tmpl w:val="DA0233E2"/>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5338C9"/>
    <w:multiLevelType w:val="hybridMultilevel"/>
    <w:tmpl w:val="5C50CC3C"/>
    <w:lvl w:ilvl="0" w:tplc="0809000F">
      <w:start w:val="7"/>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D887032"/>
    <w:multiLevelType w:val="hybridMultilevel"/>
    <w:tmpl w:val="27EA9D34"/>
    <w:lvl w:ilvl="0" w:tplc="5DD04F78">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9" w15:restartNumberingAfterBreak="0">
    <w:nsid w:val="2EA81A6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36A7743B"/>
    <w:multiLevelType w:val="hybridMultilevel"/>
    <w:tmpl w:val="165289D8"/>
    <w:lvl w:ilvl="0" w:tplc="1FD69FBC">
      <w:start w:val="1"/>
      <w:numFmt w:val="bullet"/>
      <w:lvlText w:val="•"/>
      <w:lvlJc w:val="left"/>
      <w:pPr>
        <w:tabs>
          <w:tab w:val="num" w:pos="2268"/>
        </w:tabs>
        <w:ind w:left="2268" w:hanging="170"/>
      </w:pPr>
      <w:rPr>
        <w:rFonts w:ascii="Times New Roman" w:hAnsi="Times New Roman" w:cs="Times New Roman" w:hint="default"/>
      </w:rPr>
    </w:lvl>
    <w:lvl w:ilvl="1" w:tplc="558C52A6" w:tentative="1">
      <w:start w:val="1"/>
      <w:numFmt w:val="bullet"/>
      <w:lvlText w:val="o"/>
      <w:lvlJc w:val="left"/>
      <w:pPr>
        <w:tabs>
          <w:tab w:val="num" w:pos="1440"/>
        </w:tabs>
        <w:ind w:left="1440" w:hanging="360"/>
      </w:pPr>
      <w:rPr>
        <w:rFonts w:ascii="Courier New" w:hAnsi="Courier New" w:hint="default"/>
      </w:rPr>
    </w:lvl>
    <w:lvl w:ilvl="2" w:tplc="0E52CCA4" w:tentative="1">
      <w:start w:val="1"/>
      <w:numFmt w:val="bullet"/>
      <w:lvlText w:val=""/>
      <w:lvlJc w:val="left"/>
      <w:pPr>
        <w:tabs>
          <w:tab w:val="num" w:pos="2160"/>
        </w:tabs>
        <w:ind w:left="2160" w:hanging="360"/>
      </w:pPr>
      <w:rPr>
        <w:rFonts w:ascii="Wingdings" w:hAnsi="Wingdings" w:hint="default"/>
      </w:rPr>
    </w:lvl>
    <w:lvl w:ilvl="3" w:tplc="42400AE0" w:tentative="1">
      <w:start w:val="1"/>
      <w:numFmt w:val="bullet"/>
      <w:lvlText w:val=""/>
      <w:lvlJc w:val="left"/>
      <w:pPr>
        <w:tabs>
          <w:tab w:val="num" w:pos="2880"/>
        </w:tabs>
        <w:ind w:left="2880" w:hanging="360"/>
      </w:pPr>
      <w:rPr>
        <w:rFonts w:ascii="Symbol" w:hAnsi="Symbol" w:hint="default"/>
      </w:rPr>
    </w:lvl>
    <w:lvl w:ilvl="4" w:tplc="B8226EA2" w:tentative="1">
      <w:start w:val="1"/>
      <w:numFmt w:val="bullet"/>
      <w:lvlText w:val="o"/>
      <w:lvlJc w:val="left"/>
      <w:pPr>
        <w:tabs>
          <w:tab w:val="num" w:pos="3600"/>
        </w:tabs>
        <w:ind w:left="3600" w:hanging="360"/>
      </w:pPr>
      <w:rPr>
        <w:rFonts w:ascii="Courier New" w:hAnsi="Courier New" w:hint="default"/>
      </w:rPr>
    </w:lvl>
    <w:lvl w:ilvl="5" w:tplc="A636178A" w:tentative="1">
      <w:start w:val="1"/>
      <w:numFmt w:val="bullet"/>
      <w:lvlText w:val=""/>
      <w:lvlJc w:val="left"/>
      <w:pPr>
        <w:tabs>
          <w:tab w:val="num" w:pos="4320"/>
        </w:tabs>
        <w:ind w:left="4320" w:hanging="360"/>
      </w:pPr>
      <w:rPr>
        <w:rFonts w:ascii="Wingdings" w:hAnsi="Wingdings" w:hint="default"/>
      </w:rPr>
    </w:lvl>
    <w:lvl w:ilvl="6" w:tplc="57F26BDE" w:tentative="1">
      <w:start w:val="1"/>
      <w:numFmt w:val="bullet"/>
      <w:lvlText w:val=""/>
      <w:lvlJc w:val="left"/>
      <w:pPr>
        <w:tabs>
          <w:tab w:val="num" w:pos="5040"/>
        </w:tabs>
        <w:ind w:left="5040" w:hanging="360"/>
      </w:pPr>
      <w:rPr>
        <w:rFonts w:ascii="Symbol" w:hAnsi="Symbol" w:hint="default"/>
      </w:rPr>
    </w:lvl>
    <w:lvl w:ilvl="7" w:tplc="99DE7B92" w:tentative="1">
      <w:start w:val="1"/>
      <w:numFmt w:val="bullet"/>
      <w:lvlText w:val="o"/>
      <w:lvlJc w:val="left"/>
      <w:pPr>
        <w:tabs>
          <w:tab w:val="num" w:pos="5760"/>
        </w:tabs>
        <w:ind w:left="5760" w:hanging="360"/>
      </w:pPr>
      <w:rPr>
        <w:rFonts w:ascii="Courier New" w:hAnsi="Courier New" w:hint="default"/>
      </w:rPr>
    </w:lvl>
    <w:lvl w:ilvl="8" w:tplc="21B8101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8F2F77"/>
    <w:multiLevelType w:val="hybridMultilevel"/>
    <w:tmpl w:val="2FCAE00E"/>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F924A9"/>
    <w:multiLevelType w:val="hybridMultilevel"/>
    <w:tmpl w:val="3F1470C4"/>
    <w:lvl w:ilvl="0" w:tplc="962A65D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48C7A61"/>
    <w:multiLevelType w:val="hybridMultilevel"/>
    <w:tmpl w:val="3C5AD6C8"/>
    <w:lvl w:ilvl="0" w:tplc="4F061634">
      <w:start w:val="4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B7D5267"/>
    <w:multiLevelType w:val="hybridMultilevel"/>
    <w:tmpl w:val="85EAD83E"/>
    <w:lvl w:ilvl="0" w:tplc="E36093BE">
      <w:start w:val="4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F703698"/>
    <w:multiLevelType w:val="hybridMultilevel"/>
    <w:tmpl w:val="57B633FA"/>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C44C1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4E821CD"/>
    <w:multiLevelType w:val="hybridMultilevel"/>
    <w:tmpl w:val="50B00718"/>
    <w:lvl w:ilvl="0" w:tplc="8566FCAE">
      <w:start w:val="1"/>
      <w:numFmt w:val="bullet"/>
      <w:lvlText w:val="-"/>
      <w:lvlJc w:val="left"/>
      <w:pPr>
        <w:ind w:left="720" w:hanging="360"/>
      </w:pPr>
      <w:rPr>
        <w:rFonts w:ascii="Bell MT" w:eastAsiaTheme="minorHAnsi" w:hAnsi="Bell M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E22BBF"/>
    <w:multiLevelType w:val="hybridMultilevel"/>
    <w:tmpl w:val="A3C2D8F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6C51C1"/>
    <w:multiLevelType w:val="hybridMultilevel"/>
    <w:tmpl w:val="9C724146"/>
    <w:lvl w:ilvl="0" w:tplc="8D4AD002">
      <w:start w:val="40"/>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0A59A3"/>
    <w:multiLevelType w:val="hybridMultilevel"/>
    <w:tmpl w:val="385228E8"/>
    <w:lvl w:ilvl="0" w:tplc="0809000F">
      <w:start w:val="4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AFD3DE4"/>
    <w:multiLevelType w:val="hybridMultilevel"/>
    <w:tmpl w:val="569E52D4"/>
    <w:lvl w:ilvl="0" w:tplc="98881D24">
      <w:start w:val="1"/>
      <w:numFmt w:val="bullet"/>
      <w:lvlText w:val="•"/>
      <w:lvlJc w:val="left"/>
      <w:pPr>
        <w:tabs>
          <w:tab w:val="num" w:pos="1701"/>
        </w:tabs>
        <w:ind w:left="1701" w:hanging="170"/>
      </w:pPr>
      <w:rPr>
        <w:rFonts w:ascii="Times New Roman" w:hAnsi="Times New Roman" w:cs="Times New Roman" w:hint="default"/>
      </w:rPr>
    </w:lvl>
    <w:lvl w:ilvl="1" w:tplc="672440F2" w:tentative="1">
      <w:start w:val="1"/>
      <w:numFmt w:val="bullet"/>
      <w:lvlText w:val="o"/>
      <w:lvlJc w:val="left"/>
      <w:pPr>
        <w:tabs>
          <w:tab w:val="num" w:pos="1440"/>
        </w:tabs>
        <w:ind w:left="1440" w:hanging="360"/>
      </w:pPr>
      <w:rPr>
        <w:rFonts w:ascii="Courier New" w:hAnsi="Courier New" w:hint="default"/>
      </w:rPr>
    </w:lvl>
    <w:lvl w:ilvl="2" w:tplc="F63ADA7E" w:tentative="1">
      <w:start w:val="1"/>
      <w:numFmt w:val="bullet"/>
      <w:lvlText w:val=""/>
      <w:lvlJc w:val="left"/>
      <w:pPr>
        <w:tabs>
          <w:tab w:val="num" w:pos="2160"/>
        </w:tabs>
        <w:ind w:left="2160" w:hanging="360"/>
      </w:pPr>
      <w:rPr>
        <w:rFonts w:ascii="Wingdings" w:hAnsi="Wingdings" w:hint="default"/>
      </w:rPr>
    </w:lvl>
    <w:lvl w:ilvl="3" w:tplc="D0BAF2D4" w:tentative="1">
      <w:start w:val="1"/>
      <w:numFmt w:val="bullet"/>
      <w:lvlText w:val=""/>
      <w:lvlJc w:val="left"/>
      <w:pPr>
        <w:tabs>
          <w:tab w:val="num" w:pos="2880"/>
        </w:tabs>
        <w:ind w:left="2880" w:hanging="360"/>
      </w:pPr>
      <w:rPr>
        <w:rFonts w:ascii="Symbol" w:hAnsi="Symbol" w:hint="default"/>
      </w:rPr>
    </w:lvl>
    <w:lvl w:ilvl="4" w:tplc="2FB48F9A" w:tentative="1">
      <w:start w:val="1"/>
      <w:numFmt w:val="bullet"/>
      <w:lvlText w:val="o"/>
      <w:lvlJc w:val="left"/>
      <w:pPr>
        <w:tabs>
          <w:tab w:val="num" w:pos="3600"/>
        </w:tabs>
        <w:ind w:left="3600" w:hanging="360"/>
      </w:pPr>
      <w:rPr>
        <w:rFonts w:ascii="Courier New" w:hAnsi="Courier New" w:hint="default"/>
      </w:rPr>
    </w:lvl>
    <w:lvl w:ilvl="5" w:tplc="AA7A9312" w:tentative="1">
      <w:start w:val="1"/>
      <w:numFmt w:val="bullet"/>
      <w:lvlText w:val=""/>
      <w:lvlJc w:val="left"/>
      <w:pPr>
        <w:tabs>
          <w:tab w:val="num" w:pos="4320"/>
        </w:tabs>
        <w:ind w:left="4320" w:hanging="360"/>
      </w:pPr>
      <w:rPr>
        <w:rFonts w:ascii="Wingdings" w:hAnsi="Wingdings" w:hint="default"/>
      </w:rPr>
    </w:lvl>
    <w:lvl w:ilvl="6" w:tplc="91C82DE2" w:tentative="1">
      <w:start w:val="1"/>
      <w:numFmt w:val="bullet"/>
      <w:lvlText w:val=""/>
      <w:lvlJc w:val="left"/>
      <w:pPr>
        <w:tabs>
          <w:tab w:val="num" w:pos="5040"/>
        </w:tabs>
        <w:ind w:left="5040" w:hanging="360"/>
      </w:pPr>
      <w:rPr>
        <w:rFonts w:ascii="Symbol" w:hAnsi="Symbol" w:hint="default"/>
      </w:rPr>
    </w:lvl>
    <w:lvl w:ilvl="7" w:tplc="89202C24" w:tentative="1">
      <w:start w:val="1"/>
      <w:numFmt w:val="bullet"/>
      <w:lvlText w:val="o"/>
      <w:lvlJc w:val="left"/>
      <w:pPr>
        <w:tabs>
          <w:tab w:val="num" w:pos="5760"/>
        </w:tabs>
        <w:ind w:left="5760" w:hanging="360"/>
      </w:pPr>
      <w:rPr>
        <w:rFonts w:ascii="Courier New" w:hAnsi="Courier New" w:hint="default"/>
      </w:rPr>
    </w:lvl>
    <w:lvl w:ilvl="8" w:tplc="AA4C982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0F36465"/>
    <w:multiLevelType w:val="hybridMultilevel"/>
    <w:tmpl w:val="9BA696B0"/>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6E2AA1"/>
    <w:multiLevelType w:val="hybridMultilevel"/>
    <w:tmpl w:val="1818BC6A"/>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1483420">
    <w:abstractNumId w:val="31"/>
  </w:num>
  <w:num w:numId="2" w16cid:durableId="1831749475">
    <w:abstractNumId w:val="21"/>
  </w:num>
  <w:num w:numId="3" w16cid:durableId="716970672">
    <w:abstractNumId w:val="13"/>
  </w:num>
  <w:num w:numId="4" w16cid:durableId="1155149497">
    <w:abstractNumId w:val="8"/>
  </w:num>
  <w:num w:numId="5" w16cid:durableId="1801459447">
    <w:abstractNumId w:val="3"/>
  </w:num>
  <w:num w:numId="6" w16cid:durableId="1850289321">
    <w:abstractNumId w:val="2"/>
  </w:num>
  <w:num w:numId="7" w16cid:durableId="1380670627">
    <w:abstractNumId w:val="1"/>
  </w:num>
  <w:num w:numId="8" w16cid:durableId="1443107104">
    <w:abstractNumId w:val="0"/>
  </w:num>
  <w:num w:numId="9" w16cid:durableId="878860033">
    <w:abstractNumId w:val="9"/>
  </w:num>
  <w:num w:numId="10" w16cid:durableId="413280906">
    <w:abstractNumId w:val="7"/>
  </w:num>
  <w:num w:numId="11" w16cid:durableId="1005933704">
    <w:abstractNumId w:val="6"/>
  </w:num>
  <w:num w:numId="12" w16cid:durableId="369233188">
    <w:abstractNumId w:val="5"/>
  </w:num>
  <w:num w:numId="13" w16cid:durableId="1995255477">
    <w:abstractNumId w:val="4"/>
  </w:num>
  <w:num w:numId="14" w16cid:durableId="592199768">
    <w:abstractNumId w:val="31"/>
  </w:num>
  <w:num w:numId="15" w16cid:durableId="431047330">
    <w:abstractNumId w:val="21"/>
  </w:num>
  <w:num w:numId="16" w16cid:durableId="2018071653">
    <w:abstractNumId w:val="13"/>
  </w:num>
  <w:num w:numId="17" w16cid:durableId="225796335">
    <w:abstractNumId w:val="31"/>
  </w:num>
  <w:num w:numId="18" w16cid:durableId="817068996">
    <w:abstractNumId w:val="21"/>
  </w:num>
  <w:num w:numId="19" w16cid:durableId="1755593617">
    <w:abstractNumId w:val="13"/>
  </w:num>
  <w:num w:numId="20" w16cid:durableId="1468662388">
    <w:abstractNumId w:val="27"/>
  </w:num>
  <w:num w:numId="21" w16cid:durableId="583612503">
    <w:abstractNumId w:val="15"/>
  </w:num>
  <w:num w:numId="22" w16cid:durableId="592780570">
    <w:abstractNumId w:val="19"/>
  </w:num>
  <w:num w:numId="23" w16cid:durableId="552500032">
    <w:abstractNumId w:val="33"/>
  </w:num>
  <w:num w:numId="24" w16cid:durableId="1045566178">
    <w:abstractNumId w:val="20"/>
  </w:num>
  <w:num w:numId="25" w16cid:durableId="3734268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763655">
    <w:abstractNumId w:val="11"/>
  </w:num>
  <w:num w:numId="27" w16cid:durableId="1512254637">
    <w:abstractNumId w:val="23"/>
  </w:num>
  <w:num w:numId="28" w16cid:durableId="439881717">
    <w:abstractNumId w:val="10"/>
  </w:num>
  <w:num w:numId="29" w16cid:durableId="1496921982">
    <w:abstractNumId w:val="17"/>
  </w:num>
  <w:num w:numId="30" w16cid:durableId="576668069">
    <w:abstractNumId w:val="14"/>
  </w:num>
  <w:num w:numId="31" w16cid:durableId="636495125">
    <w:abstractNumId w:val="18"/>
  </w:num>
  <w:num w:numId="32" w16cid:durableId="951475136">
    <w:abstractNumId w:val="26"/>
  </w:num>
  <w:num w:numId="33" w16cid:durableId="618878080">
    <w:abstractNumId w:val="16"/>
  </w:num>
  <w:num w:numId="34" w16cid:durableId="2034920647">
    <w:abstractNumId w:val="35"/>
  </w:num>
  <w:num w:numId="35" w16cid:durableId="174077488">
    <w:abstractNumId w:val="29"/>
  </w:num>
  <w:num w:numId="36" w16cid:durableId="658845831">
    <w:abstractNumId w:val="34"/>
  </w:num>
  <w:num w:numId="37" w16cid:durableId="1795758139">
    <w:abstractNumId w:val="24"/>
  </w:num>
  <w:num w:numId="38" w16cid:durableId="428157149">
    <w:abstractNumId w:val="30"/>
  </w:num>
  <w:num w:numId="39" w16cid:durableId="1841507222">
    <w:abstractNumId w:val="25"/>
  </w:num>
  <w:num w:numId="40" w16cid:durableId="1150169660">
    <w:abstractNumId w:val="22"/>
  </w:num>
  <w:num w:numId="41" w16cid:durableId="2102141770">
    <w:abstractNumId w:val="12"/>
  </w:num>
  <w:num w:numId="42" w16cid:durableId="577442203">
    <w:abstractNumId w:val="32"/>
  </w:num>
  <w:num w:numId="43" w16cid:durableId="110765155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5FD"/>
    <w:rsid w:val="00014632"/>
    <w:rsid w:val="00017F94"/>
    <w:rsid w:val="00023842"/>
    <w:rsid w:val="000334F9"/>
    <w:rsid w:val="00045960"/>
    <w:rsid w:val="0005751F"/>
    <w:rsid w:val="000739BC"/>
    <w:rsid w:val="0007796D"/>
    <w:rsid w:val="00093653"/>
    <w:rsid w:val="000B7790"/>
    <w:rsid w:val="000D03C7"/>
    <w:rsid w:val="000F4367"/>
    <w:rsid w:val="00111F2F"/>
    <w:rsid w:val="0014365E"/>
    <w:rsid w:val="00176178"/>
    <w:rsid w:val="001B05AF"/>
    <w:rsid w:val="001B6310"/>
    <w:rsid w:val="001F525A"/>
    <w:rsid w:val="002001BB"/>
    <w:rsid w:val="00223272"/>
    <w:rsid w:val="00235A6C"/>
    <w:rsid w:val="0024779E"/>
    <w:rsid w:val="00256353"/>
    <w:rsid w:val="00287FA6"/>
    <w:rsid w:val="00295EA4"/>
    <w:rsid w:val="002C295F"/>
    <w:rsid w:val="00304608"/>
    <w:rsid w:val="003422FD"/>
    <w:rsid w:val="00352072"/>
    <w:rsid w:val="00364335"/>
    <w:rsid w:val="003B0492"/>
    <w:rsid w:val="003D7914"/>
    <w:rsid w:val="003F0C35"/>
    <w:rsid w:val="00446FE5"/>
    <w:rsid w:val="00447C30"/>
    <w:rsid w:val="00452396"/>
    <w:rsid w:val="00463A11"/>
    <w:rsid w:val="00476DB5"/>
    <w:rsid w:val="004C04FF"/>
    <w:rsid w:val="004E7EF0"/>
    <w:rsid w:val="00500539"/>
    <w:rsid w:val="00512A1B"/>
    <w:rsid w:val="005319E9"/>
    <w:rsid w:val="005505B7"/>
    <w:rsid w:val="00565C2E"/>
    <w:rsid w:val="00573BE5"/>
    <w:rsid w:val="00586ED3"/>
    <w:rsid w:val="00596AA9"/>
    <w:rsid w:val="005B4753"/>
    <w:rsid w:val="00640FDC"/>
    <w:rsid w:val="0071601D"/>
    <w:rsid w:val="007A62E6"/>
    <w:rsid w:val="008048EE"/>
    <w:rsid w:val="0080684C"/>
    <w:rsid w:val="00843FC2"/>
    <w:rsid w:val="00871C75"/>
    <w:rsid w:val="008776DC"/>
    <w:rsid w:val="008D5333"/>
    <w:rsid w:val="008F572B"/>
    <w:rsid w:val="0091713B"/>
    <w:rsid w:val="0092121E"/>
    <w:rsid w:val="009705C8"/>
    <w:rsid w:val="00A30353"/>
    <w:rsid w:val="00A5796C"/>
    <w:rsid w:val="00A73CD0"/>
    <w:rsid w:val="00A97E18"/>
    <w:rsid w:val="00AA06AE"/>
    <w:rsid w:val="00AC3823"/>
    <w:rsid w:val="00AE323C"/>
    <w:rsid w:val="00B00181"/>
    <w:rsid w:val="00B41B1E"/>
    <w:rsid w:val="00B765F7"/>
    <w:rsid w:val="00B93C32"/>
    <w:rsid w:val="00BA0CA9"/>
    <w:rsid w:val="00C02897"/>
    <w:rsid w:val="00C572B2"/>
    <w:rsid w:val="00C61A32"/>
    <w:rsid w:val="00CD4388"/>
    <w:rsid w:val="00D3439C"/>
    <w:rsid w:val="00D54D7D"/>
    <w:rsid w:val="00DB1831"/>
    <w:rsid w:val="00DD35CF"/>
    <w:rsid w:val="00DD3BFD"/>
    <w:rsid w:val="00DF6678"/>
    <w:rsid w:val="00E06211"/>
    <w:rsid w:val="00E32A9D"/>
    <w:rsid w:val="00E61A58"/>
    <w:rsid w:val="00E80F59"/>
    <w:rsid w:val="00E85286"/>
    <w:rsid w:val="00ED7D95"/>
    <w:rsid w:val="00F332C6"/>
    <w:rsid w:val="00F52A33"/>
    <w:rsid w:val="00F660DF"/>
    <w:rsid w:val="00F95C08"/>
    <w:rsid w:val="00FA7781"/>
    <w:rsid w:val="00FB35BF"/>
    <w:rsid w:val="00FD0BE6"/>
    <w:rsid w:val="00FE05F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7C273"/>
  <w15:docId w15:val="{53760A7E-0D44-4A0A-81BD-7B48C90A4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E06211"/>
    <w:pPr>
      <w:keepNext/>
      <w:keepLines/>
      <w:spacing w:after="0" w:line="240" w:lineRule="auto"/>
      <w:ind w:right="0"/>
      <w:jc w:val="left"/>
      <w:outlineLvl w:val="0"/>
    </w:pPr>
  </w:style>
  <w:style w:type="paragraph" w:styleId="Heading2">
    <w:name w:val="heading 2"/>
    <w:basedOn w:val="Normal"/>
    <w:next w:val="Normal"/>
    <w:link w:val="Heading2Char"/>
    <w:semiHidden/>
    <w:qFormat/>
    <w:rsid w:val="00FD0BE6"/>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E0621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E0621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E06211"/>
    <w:pPr>
      <w:spacing w:line="240" w:lineRule="auto"/>
    </w:pPr>
    <w:rPr>
      <w:sz w:val="16"/>
    </w:rPr>
  </w:style>
  <w:style w:type="character" w:customStyle="1" w:styleId="FooterChar">
    <w:name w:val="Footer Char"/>
    <w:aliases w:val="3_G Char"/>
    <w:basedOn w:val="DefaultParagraphFont"/>
    <w:link w:val="Footer"/>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FootnoteReference">
    <w:name w:val="footnote reference"/>
    <w:aliases w:val="4_G,16 Point,BVI fnr,Footnote,Footnote Refernece,Footnote symbol,Fußnotenzeichen_Raxen,Superscript 6 Point,Texto de nota al pie,ftref,referencia nota al pie,4_Footnote text,Footnote text,callout"/>
    <w:basedOn w:val="DefaultParagraphFont"/>
    <w:qFormat/>
    <w:rsid w:val="00E06211"/>
    <w:rPr>
      <w:rFonts w:ascii="Times New Roman" w:hAnsi="Times New Roman"/>
      <w:sz w:val="18"/>
      <w:vertAlign w:val="superscript"/>
      <w:lang w:val="fr-CH"/>
    </w:rPr>
  </w:style>
  <w:style w:type="character" w:styleId="EndnoteReference">
    <w:name w:val="endnote reference"/>
    <w:aliases w:val="1_G"/>
    <w:basedOn w:val="FootnoteReference"/>
    <w:qFormat/>
    <w:rsid w:val="00E06211"/>
    <w:rPr>
      <w:rFonts w:ascii="Times New Roman" w:hAnsi="Times New Roman"/>
      <w:sz w:val="18"/>
      <w:vertAlign w:val="superscript"/>
      <w:lang w:val="fr-CH"/>
    </w:rPr>
  </w:style>
  <w:style w:type="table" w:styleId="TableGrid">
    <w:name w:val="Table Grid"/>
    <w:basedOn w:val="Table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E06211"/>
    <w:rPr>
      <w:color w:val="0000FF"/>
      <w:u w:val="none"/>
    </w:rPr>
  </w:style>
  <w:style w:type="character" w:styleId="FollowedHyperlink">
    <w:name w:val="FollowedHyperlink"/>
    <w:basedOn w:val="DefaultParagraphFont"/>
    <w:unhideWhenUsed/>
    <w:rsid w:val="00E06211"/>
    <w:rPr>
      <w:color w:val="0000FF"/>
      <w:u w:val="none"/>
    </w:rPr>
  </w:style>
  <w:style w:type="paragraph" w:styleId="FootnoteText">
    <w:name w:val="footnote text"/>
    <w:aliases w:val="5_G"/>
    <w:basedOn w:val="Normal"/>
    <w:link w:val="FootnoteTextChar"/>
    <w:qFormat/>
    <w:rsid w:val="00E0621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0621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E06211"/>
  </w:style>
  <w:style w:type="character" w:customStyle="1" w:styleId="EndnoteTextChar">
    <w:name w:val="Endnote Text Char"/>
    <w:aliases w:val="2_G Char"/>
    <w:basedOn w:val="DefaultParagraphFont"/>
    <w:link w:val="EndnoteText"/>
    <w:rsid w:val="00E0621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E06211"/>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E0621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FD0BE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D79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evision">
    <w:name w:val="Revision"/>
    <w:hidden/>
    <w:uiPriority w:val="99"/>
    <w:semiHidden/>
    <w:rsid w:val="003B0492"/>
    <w:pPr>
      <w:spacing w:after="0" w:line="240" w:lineRule="auto"/>
    </w:pPr>
    <w:rPr>
      <w:rFonts w:ascii="Times New Roman" w:eastAsiaTheme="minorEastAsia" w:hAnsi="Times New Roman" w:cs="Times New Roman"/>
      <w:sz w:val="20"/>
      <w:szCs w:val="20"/>
      <w:lang w:val="es-ES" w:eastAsia="es-ES"/>
    </w:rPr>
  </w:style>
  <w:style w:type="character" w:styleId="UnresolvedMention">
    <w:name w:val="Unresolved Mention"/>
    <w:basedOn w:val="DefaultParagraphFont"/>
    <w:uiPriority w:val="99"/>
    <w:semiHidden/>
    <w:unhideWhenUsed/>
    <w:rsid w:val="00A579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73/19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S/RES/23(2017)" TargetMode="External"/><Relationship Id="rId4" Type="http://schemas.openxmlformats.org/officeDocument/2006/relationships/webSettings" Target="webSettings.xml"/><Relationship Id="rId9" Type="http://schemas.openxmlformats.org/officeDocument/2006/relationships/hyperlink" Target="http://undocs.org/fr/S/RES/4(20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fr/press-briefing-notes/2023/03/el-salvador-state-emergency" TargetMode="External"/><Relationship Id="rId2" Type="http://schemas.openxmlformats.org/officeDocument/2006/relationships/hyperlink" Target="http://undocs.org/sp/CMW/C/SLV/QPR/3" TargetMode="External"/><Relationship Id="rId1" Type="http://schemas.openxmlformats.org/officeDocument/2006/relationships/hyperlink" Target="http://undocs.org/sp/CMW/C/SLV/3" TargetMode="External"/><Relationship Id="rId6" Type="http://schemas.openxmlformats.org/officeDocument/2006/relationships/hyperlink" Target="http://undocs.org/sp/CAT/C/SLV/CO/3" TargetMode="External"/><Relationship Id="rId5" Type="http://schemas.openxmlformats.org/officeDocument/2006/relationships/hyperlink" Target="http://undocs.org/sp/CMW/C/SLV/CO/2" TargetMode="External"/><Relationship Id="rId4" Type="http://schemas.openxmlformats.org/officeDocument/2006/relationships/hyperlink" Target="http://undocs.org/sp/E/C.12/SLV/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173</TotalTime>
  <Pages>11</Pages>
  <Words>6133</Words>
  <Characters>33057</Characters>
  <Application>Microsoft Office Word</Application>
  <DocSecurity>0</DocSecurity>
  <Lines>524</Lines>
  <Paragraphs>159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CMW/C/SLV/CO/3</dc:title>
  <dc:subject/>
  <dc:creator>Luisa PENA-MONTERO</dc:creator>
  <cp:keywords/>
  <cp:lastModifiedBy>Luisa PENA-MONTERO</cp:lastModifiedBy>
  <cp:revision>48</cp:revision>
  <cp:lastPrinted>2023-11-20T13:57:00Z</cp:lastPrinted>
  <dcterms:created xsi:type="dcterms:W3CDTF">2023-11-20T10:55:00Z</dcterms:created>
  <dcterms:modified xsi:type="dcterms:W3CDTF">2023-11-20T13:57:00Z</dcterms:modified>
</cp:coreProperties>
</file>