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2" w:y="-1010"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2" w:y="-1010"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2" w:y="-1010"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CRC/C/PRK/CO/4</w:t>
      </w:r>
      <w:r>
        <w:fldChar w:fldCharType="end"/>
      </w:r>
    </w:p>
    <w:p w:rsidR="00000000" w:rsidRDefault="00000000">
      <w:pPr>
        <w:framePr w:w="4025" w:h="2075" w:hSpace="180" w:wrap="around" w:vAnchor="text" w:hAnchor="page" w:x="852" w:y="-1010"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27 March 2009</w:t>
      </w:r>
      <w:r>
        <w:fldChar w:fldCharType="end"/>
      </w:r>
    </w:p>
    <w:p w:rsidR="00000000" w:rsidRDefault="00000000">
      <w:pPr>
        <w:framePr w:w="4025" w:h="2075" w:hSpace="180" w:wrap="around" w:vAnchor="text" w:hAnchor="page" w:x="852" w:y="-1010"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2" w:y="-1010"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pStyle w:val="Heading1"/>
        <w:spacing w:before="0" w:after="0" w:line="260" w:lineRule="exact"/>
        <w:jc w:val="center"/>
        <w:rPr>
          <w:rFonts w:hint="cs"/>
          <w:caps/>
          <w:kern w:val="0"/>
          <w:sz w:val="36"/>
          <w:rtl/>
        </w:rPr>
      </w:pPr>
    </w:p>
    <w:p w:rsidR="00000000" w:rsidRDefault="00000000">
      <w:pPr>
        <w:pStyle w:val="Heading1"/>
        <w:spacing w:before="0" w:line="380" w:lineRule="exact"/>
        <w:jc w:val="center"/>
        <w:rPr>
          <w:rFonts w:hint="cs"/>
          <w:caps/>
          <w:kern w:val="0"/>
          <w:sz w:val="36"/>
          <w:rtl/>
          <w:lang w:bidi="ar-MA"/>
        </w:rPr>
      </w:pPr>
    </w:p>
    <w:p w:rsidR="00000000" w:rsidRDefault="00000000">
      <w:pPr>
        <w:pStyle w:val="Heading1"/>
        <w:spacing w:before="0" w:line="380" w:lineRule="exact"/>
        <w:jc w:val="center"/>
        <w:rPr>
          <w:rFonts w:hint="cs"/>
          <w:caps/>
          <w:kern w:val="0"/>
          <w:sz w:val="36"/>
          <w:rtl/>
          <w:lang w:bidi="ar-MA"/>
        </w:rPr>
      </w:pPr>
    </w:p>
    <w:p w:rsidR="00000000" w:rsidRDefault="00000000">
      <w:pPr>
        <w:pStyle w:val="Heading1"/>
        <w:spacing w:before="0" w:line="380" w:lineRule="exact"/>
        <w:jc w:val="center"/>
        <w:rPr>
          <w:rFonts w:hint="cs"/>
          <w:caps/>
          <w:kern w:val="0"/>
          <w:sz w:val="36"/>
          <w:rtl/>
          <w:lang w:bidi="ar-MA"/>
        </w:rPr>
      </w:pPr>
    </w:p>
    <w:p w:rsidR="00000000" w:rsidRDefault="00000000">
      <w:pPr>
        <w:pStyle w:val="Heading1"/>
        <w:spacing w:before="0" w:line="380" w:lineRule="exact"/>
        <w:jc w:val="center"/>
        <w:rPr>
          <w:rFonts w:hint="cs"/>
          <w:caps/>
          <w:kern w:val="0"/>
          <w:sz w:val="36"/>
          <w:rtl/>
          <w:lang w:bidi="ar-MA"/>
        </w:rPr>
      </w:pPr>
      <w:r>
        <w:rPr>
          <w:caps/>
          <w:kern w:val="0"/>
          <w:sz w:val="36"/>
          <w:rtl/>
          <w:lang w:bidi="ar-MA"/>
        </w:rPr>
        <w:t>لجنة حقوق الطفل</w:t>
      </w:r>
    </w:p>
    <w:p w:rsidR="00000000" w:rsidRDefault="00000000">
      <w:pPr>
        <w:pStyle w:val="Heading1"/>
        <w:spacing w:before="0" w:line="380" w:lineRule="exact"/>
        <w:jc w:val="center"/>
        <w:rPr>
          <w:rFonts w:hint="cs"/>
          <w:caps/>
          <w:kern w:val="0"/>
          <w:sz w:val="22"/>
          <w:szCs w:val="30"/>
          <w:rtl/>
          <w:lang w:bidi="ar-MA"/>
        </w:rPr>
      </w:pPr>
      <w:r>
        <w:rPr>
          <w:rFonts w:hint="cs"/>
          <w:caps/>
          <w:kern w:val="0"/>
          <w:sz w:val="22"/>
          <w:szCs w:val="30"/>
          <w:rtl/>
          <w:lang w:bidi="ar-MA"/>
        </w:rPr>
        <w:t>الدورة الخمسون</w:t>
      </w:r>
    </w:p>
    <w:p w:rsidR="00000000" w:rsidRDefault="00000000">
      <w:pPr>
        <w:pStyle w:val="Heading1"/>
        <w:spacing w:before="0" w:line="380" w:lineRule="exact"/>
        <w:jc w:val="center"/>
        <w:rPr>
          <w:caps/>
          <w:kern w:val="0"/>
          <w:sz w:val="36"/>
          <w:rtl/>
        </w:rPr>
      </w:pPr>
      <w:r>
        <w:rPr>
          <w:sz w:val="36"/>
          <w:rtl/>
          <w:lang w:bidi="ar-MA"/>
        </w:rPr>
        <w:t>النظر في التقارير المقدمة من الدول الأطراف بموجب</w:t>
      </w:r>
      <w:r>
        <w:rPr>
          <w:sz w:val="36"/>
          <w:rtl/>
          <w:lang w:bidi="ar-MA"/>
        </w:rPr>
        <w:br/>
        <w:t>المادة 44 من الاتفاقية</w:t>
      </w:r>
    </w:p>
    <w:p w:rsidR="00000000" w:rsidRDefault="00000000">
      <w:pPr>
        <w:spacing w:before="0" w:line="380" w:lineRule="exact"/>
        <w:jc w:val="center"/>
        <w:rPr>
          <w:b/>
          <w:bCs/>
          <w:rtl/>
        </w:rPr>
      </w:pPr>
      <w:r>
        <w:rPr>
          <w:b/>
          <w:bCs/>
          <w:rtl/>
          <w:lang w:bidi="ar-MA"/>
        </w:rPr>
        <w:t>الملاحظات الختامية:</w:t>
      </w:r>
      <w:r>
        <w:rPr>
          <w:b/>
          <w:bCs/>
        </w:rPr>
        <w:t xml:space="preserve"> </w:t>
      </w:r>
      <w:r>
        <w:rPr>
          <w:b/>
          <w:bCs/>
          <w:rtl/>
          <w:lang w:bidi="ar-MA"/>
        </w:rPr>
        <w:t>جمهورية كوريا الشعبية الديمقراطية</w:t>
      </w:r>
    </w:p>
    <w:p w:rsidR="00000000" w:rsidRDefault="00000000">
      <w:pPr>
        <w:spacing w:before="0" w:line="380" w:lineRule="exact"/>
        <w:jc w:val="both"/>
        <w:rPr>
          <w:spacing w:val="2"/>
        </w:rPr>
      </w:pPr>
      <w:r>
        <w:rPr>
          <w:rFonts w:hint="cs"/>
          <w:spacing w:val="2"/>
          <w:rtl/>
          <w:lang w:bidi="ar-MA"/>
        </w:rPr>
        <w:t>1-</w:t>
      </w:r>
      <w:r>
        <w:rPr>
          <w:rFonts w:hint="cs"/>
          <w:spacing w:val="2"/>
          <w:rtl/>
          <w:lang w:bidi="ar-MA"/>
        </w:rPr>
        <w:tab/>
      </w:r>
      <w:r>
        <w:rPr>
          <w:spacing w:val="2"/>
          <w:rtl/>
          <w:lang w:bidi="ar-MA"/>
        </w:rPr>
        <w:t xml:space="preserve">نظرت اللجنة في التقرير الجامع للتقريرين الدوريين الثالث والرابع لجمهورية كوريا الشعبية الديمقراطية </w:t>
      </w:r>
      <w:r>
        <w:rPr>
          <w:spacing w:val="2"/>
          <w:lang w:bidi="ar-MA"/>
        </w:rPr>
        <w:t>(CRC/C/PRK/4)</w:t>
      </w:r>
      <w:r>
        <w:rPr>
          <w:spacing w:val="2"/>
          <w:rtl/>
          <w:lang w:bidi="ar-MA"/>
        </w:rPr>
        <w:t xml:space="preserve">، في جلستيها 1388 و1389 (انظر </w:t>
      </w:r>
      <w:r>
        <w:rPr>
          <w:spacing w:val="2"/>
          <w:lang w:bidi="ar-MA"/>
        </w:rPr>
        <w:t>CRC/C/SR.1388</w:t>
      </w:r>
      <w:r>
        <w:rPr>
          <w:spacing w:val="2"/>
          <w:rtl/>
          <w:lang w:bidi="ar-MA"/>
        </w:rPr>
        <w:t xml:space="preserve"> و</w:t>
      </w:r>
      <w:r>
        <w:rPr>
          <w:spacing w:val="2"/>
          <w:lang w:bidi="ar-MA"/>
        </w:rPr>
        <w:t>1389</w:t>
      </w:r>
      <w:r>
        <w:rPr>
          <w:spacing w:val="2"/>
          <w:rtl/>
          <w:lang w:bidi="ar-MA"/>
        </w:rPr>
        <w:t xml:space="preserve">) المعقودتين </w:t>
      </w:r>
      <w:r>
        <w:rPr>
          <w:rFonts w:hint="cs"/>
          <w:spacing w:val="2"/>
          <w:rtl/>
          <w:lang w:bidi="ar-MA"/>
        </w:rPr>
        <w:t xml:space="preserve">في </w:t>
      </w:r>
      <w:r>
        <w:rPr>
          <w:spacing w:val="2"/>
          <w:rtl/>
          <w:lang w:bidi="ar-MA"/>
        </w:rPr>
        <w:t>23 كانون الثاني/</w:t>
      </w:r>
      <w:r>
        <w:rPr>
          <w:rFonts w:hint="cs"/>
          <w:spacing w:val="2"/>
          <w:rtl/>
          <w:lang w:bidi="ar-MA"/>
        </w:rPr>
        <w:t xml:space="preserve"> </w:t>
      </w:r>
      <w:r>
        <w:rPr>
          <w:spacing w:val="2"/>
          <w:rtl/>
          <w:lang w:bidi="ar-MA"/>
        </w:rPr>
        <w:t xml:space="preserve">يناير 2009، واعتمدت في جلستها 1398 المعقودة في 29 كانون الثاني/يناير 2009 الملاحظات الختامية التالية. </w:t>
      </w:r>
    </w:p>
    <w:p w:rsidR="00000000" w:rsidRDefault="00000000">
      <w:pPr>
        <w:tabs>
          <w:tab w:val="left" w:pos="2805"/>
        </w:tabs>
        <w:spacing w:before="0" w:line="380" w:lineRule="exact"/>
        <w:jc w:val="center"/>
        <w:rPr>
          <w:b/>
          <w:bCs/>
          <w:rtl/>
        </w:rPr>
      </w:pPr>
      <w:r>
        <w:rPr>
          <w:b/>
          <w:bCs/>
          <w:rtl/>
          <w:lang w:bidi="ar-MA"/>
        </w:rPr>
        <w:t>ألف</w:t>
      </w:r>
      <w:r>
        <w:rPr>
          <w:rFonts w:hint="cs"/>
          <w:b/>
          <w:bCs/>
          <w:rtl/>
          <w:lang w:bidi="ar-MA"/>
        </w:rPr>
        <w:t xml:space="preserve"> </w:t>
      </w:r>
      <w:r>
        <w:rPr>
          <w:b/>
          <w:bCs/>
          <w:rtl/>
          <w:lang w:bidi="ar-MA"/>
        </w:rPr>
        <w:t>- مقدمة</w:t>
      </w:r>
    </w:p>
    <w:p w:rsidR="00000000" w:rsidRDefault="00000000">
      <w:pPr>
        <w:spacing w:before="0" w:line="380" w:lineRule="exact"/>
        <w:jc w:val="both"/>
        <w:rPr>
          <w:spacing w:val="4"/>
        </w:rPr>
      </w:pPr>
      <w:r>
        <w:rPr>
          <w:rFonts w:hint="cs"/>
          <w:spacing w:val="4"/>
          <w:rtl/>
          <w:lang w:bidi="ar-MA"/>
        </w:rPr>
        <w:t>2-</w:t>
      </w:r>
      <w:r>
        <w:rPr>
          <w:rFonts w:hint="cs"/>
          <w:spacing w:val="4"/>
          <w:rtl/>
          <w:lang w:bidi="ar-MA"/>
        </w:rPr>
        <w:tab/>
      </w:r>
      <w:r>
        <w:rPr>
          <w:spacing w:val="4"/>
          <w:rtl/>
          <w:lang w:bidi="ar-MA"/>
        </w:rPr>
        <w:t xml:space="preserve">ترحب اللجنة بتقديم الدولة الطرف للتقرير الجامع للتقريرين الدوريين الثالث والرابع في الوقت المطلوب وكذلك بالردود </w:t>
      </w:r>
      <w:r>
        <w:rPr>
          <w:rFonts w:hint="cs"/>
          <w:spacing w:val="4"/>
          <w:rtl/>
          <w:lang w:bidi="ar-MA"/>
        </w:rPr>
        <w:t xml:space="preserve">الخطية </w:t>
      </w:r>
      <w:r>
        <w:rPr>
          <w:spacing w:val="4"/>
          <w:rtl/>
          <w:lang w:bidi="ar-MA"/>
        </w:rPr>
        <w:t>على قائمة المسائل (</w:t>
      </w:r>
      <w:r>
        <w:rPr>
          <w:spacing w:val="4"/>
          <w:lang w:bidi="ar-MA"/>
        </w:rPr>
        <w:t>CRC/C/PRK/Q/4/Add.1</w:t>
      </w:r>
      <w:r>
        <w:rPr>
          <w:spacing w:val="4"/>
          <w:rtl/>
          <w:lang w:bidi="ar-MA"/>
        </w:rPr>
        <w:t>) و</w:t>
      </w:r>
      <w:r>
        <w:rPr>
          <w:rFonts w:hint="cs"/>
          <w:spacing w:val="4"/>
          <w:rtl/>
          <w:lang w:bidi="ar-MA"/>
        </w:rPr>
        <w:t xml:space="preserve">كما ترحب اللجنة </w:t>
      </w:r>
      <w:r>
        <w:rPr>
          <w:spacing w:val="4"/>
          <w:rtl/>
          <w:lang w:bidi="ar-MA"/>
        </w:rPr>
        <w:t xml:space="preserve">بالحوار البناء مع وفد الدولة الطرف. بيد أن اللجنة تعرب عن أسفها لأن قلة المعلومات المقدمة من الدولة الطرف بشأن تمتع الأطفال الفعلي بحقوقهم في جمهورية كوريا الشعبية الديمقراطية جعلت من العسير تقييم التقدم المحرز في تنفيذ الاتفاقية. </w:t>
      </w:r>
    </w:p>
    <w:p w:rsidR="00000000" w:rsidRDefault="00000000">
      <w:pPr>
        <w:tabs>
          <w:tab w:val="left" w:pos="2880"/>
          <w:tab w:val="left" w:pos="3840"/>
        </w:tabs>
        <w:spacing w:before="0" w:line="380" w:lineRule="exact"/>
        <w:jc w:val="center"/>
        <w:rPr>
          <w:b/>
          <w:bCs/>
          <w:rtl/>
        </w:rPr>
      </w:pPr>
      <w:r>
        <w:rPr>
          <w:b/>
          <w:bCs/>
          <w:rtl/>
          <w:lang w:bidi="ar-MA"/>
        </w:rPr>
        <w:t>باء - تدابير المتابعة التي اتخذتها الدولة الطرف والتقدم الذي أحرزته</w:t>
      </w:r>
    </w:p>
    <w:p w:rsidR="00000000" w:rsidRDefault="00000000">
      <w:pPr>
        <w:spacing w:before="0" w:line="380" w:lineRule="exact"/>
        <w:jc w:val="both"/>
        <w:rPr>
          <w:rFonts w:hint="cs"/>
          <w:rtl/>
        </w:rPr>
      </w:pPr>
      <w:r>
        <w:rPr>
          <w:rFonts w:hint="cs"/>
          <w:rtl/>
          <w:lang w:bidi="ar-MA"/>
        </w:rPr>
        <w:t>3-</w:t>
      </w:r>
      <w:r>
        <w:rPr>
          <w:rFonts w:hint="cs"/>
          <w:rtl/>
          <w:lang w:bidi="ar-MA"/>
        </w:rPr>
        <w:tab/>
      </w:r>
      <w:r>
        <w:rPr>
          <w:rtl/>
          <w:lang w:bidi="ar-MA"/>
        </w:rPr>
        <w:t>ت</w:t>
      </w:r>
      <w:r>
        <w:rPr>
          <w:rFonts w:hint="cs"/>
          <w:rtl/>
          <w:lang w:bidi="ar-MA"/>
        </w:rPr>
        <w:t xml:space="preserve">شير </w:t>
      </w:r>
      <w:r>
        <w:rPr>
          <w:rtl/>
          <w:lang w:bidi="ar-MA"/>
        </w:rPr>
        <w:t>اللجنة ب</w:t>
      </w:r>
      <w:r>
        <w:rPr>
          <w:rFonts w:hint="cs"/>
          <w:rtl/>
          <w:lang w:bidi="ar-MA"/>
        </w:rPr>
        <w:t>ال</w:t>
      </w:r>
      <w:r>
        <w:rPr>
          <w:rtl/>
          <w:lang w:bidi="ar-MA"/>
        </w:rPr>
        <w:t>تقدي</w:t>
      </w:r>
      <w:r>
        <w:rPr>
          <w:rFonts w:hint="cs"/>
          <w:rtl/>
          <w:lang w:bidi="ar-MA"/>
        </w:rPr>
        <w:t>ـ</w:t>
      </w:r>
      <w:r>
        <w:rPr>
          <w:rtl/>
          <w:lang w:bidi="ar-MA"/>
        </w:rPr>
        <w:t xml:space="preserve">ر </w:t>
      </w:r>
      <w:r>
        <w:rPr>
          <w:rFonts w:hint="cs"/>
          <w:rtl/>
          <w:lang w:bidi="ar-MA"/>
        </w:rPr>
        <w:t xml:space="preserve">إلى </w:t>
      </w:r>
      <w:r>
        <w:rPr>
          <w:rtl/>
          <w:lang w:bidi="ar-MA"/>
        </w:rPr>
        <w:t>اعتماد العدي</w:t>
      </w:r>
      <w:r>
        <w:rPr>
          <w:rFonts w:hint="cs"/>
          <w:rtl/>
          <w:lang w:bidi="ar-MA"/>
        </w:rPr>
        <w:t>ـ</w:t>
      </w:r>
      <w:r>
        <w:rPr>
          <w:rtl/>
          <w:lang w:bidi="ar-MA"/>
        </w:rPr>
        <w:t>د من التدابير الإدارية وغير</w:t>
      </w:r>
      <w:r>
        <w:rPr>
          <w:rFonts w:hint="cs"/>
          <w:rtl/>
          <w:lang w:bidi="ar-MA"/>
        </w:rPr>
        <w:t>ها</w:t>
      </w:r>
      <w:r>
        <w:rPr>
          <w:rtl/>
          <w:lang w:bidi="ar-MA"/>
        </w:rPr>
        <w:t xml:space="preserve"> </w:t>
      </w:r>
      <w:r>
        <w:rPr>
          <w:rFonts w:hint="cs"/>
          <w:rtl/>
          <w:lang w:bidi="ar-MA"/>
        </w:rPr>
        <w:t>من التدابير</w:t>
      </w:r>
      <w:r>
        <w:rPr>
          <w:rtl/>
          <w:lang w:bidi="ar-MA"/>
        </w:rPr>
        <w:t xml:space="preserve"> بغرض تنفيذ الاتفاقية، ومنها ما يلي:</w:t>
      </w:r>
    </w:p>
    <w:p w:rsidR="00000000" w:rsidRDefault="00000000">
      <w:pPr>
        <w:spacing w:before="0" w:after="120" w:line="380" w:lineRule="exact"/>
        <w:jc w:val="both"/>
      </w:pPr>
      <w:r>
        <w:rPr>
          <w:rFonts w:hint="cs"/>
          <w:rtl/>
        </w:rPr>
        <w:tab/>
        <w:t>(أ)</w:t>
      </w:r>
      <w:r>
        <w:rPr>
          <w:rFonts w:hint="cs"/>
          <w:rtl/>
        </w:rPr>
        <w:tab/>
      </w:r>
      <w:r>
        <w:rPr>
          <w:rFonts w:hint="cs"/>
          <w:rtl/>
          <w:lang w:bidi="ar-MA"/>
        </w:rPr>
        <w:t>ا</w:t>
      </w:r>
      <w:r>
        <w:rPr>
          <w:rtl/>
          <w:lang w:bidi="ar-MA"/>
        </w:rPr>
        <w:t>ستراتيجية تعزيز الصحة الإنجابية (2006-2010) التي اعتمدت في أيار/مايو 2006؛</w:t>
      </w:r>
    </w:p>
    <w:p w:rsidR="00000000" w:rsidRDefault="00000000">
      <w:pPr>
        <w:spacing w:before="0" w:after="120" w:line="380" w:lineRule="exact"/>
        <w:jc w:val="both"/>
        <w:rPr>
          <w:rFonts w:hint="cs"/>
        </w:rPr>
      </w:pPr>
      <w:r>
        <w:rPr>
          <w:rFonts w:hint="cs"/>
          <w:rtl/>
          <w:lang w:bidi="ar-MA"/>
        </w:rPr>
        <w:tab/>
        <w:t>(ب)</w:t>
      </w:r>
      <w:r>
        <w:rPr>
          <w:rFonts w:hint="cs"/>
          <w:rtl/>
          <w:lang w:bidi="ar-MA"/>
        </w:rPr>
        <w:tab/>
      </w:r>
      <w:r>
        <w:rPr>
          <w:rtl/>
          <w:lang w:bidi="ar-MA"/>
        </w:rPr>
        <w:t>استراتيجية الوقاية من الإيدز للفترة 2002-2007؛</w:t>
      </w:r>
    </w:p>
    <w:p w:rsidR="00000000" w:rsidRDefault="00000000">
      <w:pPr>
        <w:spacing w:before="0" w:after="120" w:line="380" w:lineRule="exact"/>
        <w:jc w:val="both"/>
      </w:pPr>
      <w:r>
        <w:rPr>
          <w:rFonts w:hint="cs"/>
          <w:rtl/>
          <w:lang w:bidi="ar-MA"/>
        </w:rPr>
        <w:tab/>
        <w:t>(ج)</w:t>
      </w:r>
      <w:r>
        <w:rPr>
          <w:rFonts w:hint="cs"/>
          <w:rtl/>
          <w:lang w:bidi="ar-MA"/>
        </w:rPr>
        <w:tab/>
        <w:t>ا</w:t>
      </w:r>
      <w:r>
        <w:rPr>
          <w:rtl/>
          <w:lang w:bidi="ar-MA"/>
        </w:rPr>
        <w:t xml:space="preserve">ستراتيجية الرعاية الصحية الأولية، والاستراتيجية الطبية وغيرها من الاستراتيجيات </w:t>
      </w:r>
      <w:r>
        <w:rPr>
          <w:rFonts w:hint="cs"/>
          <w:rtl/>
          <w:lang w:bidi="ar-MA"/>
        </w:rPr>
        <w:t xml:space="preserve">الخاصة بقطاعات بعينها </w:t>
      </w:r>
      <w:r>
        <w:rPr>
          <w:rtl/>
          <w:lang w:bidi="ar-MA"/>
        </w:rPr>
        <w:t>للفترة 2008-2012 بتركيز خاص على الرعاية الصحية للأمهات والأطفال؛</w:t>
      </w:r>
    </w:p>
    <w:p w:rsidR="00000000" w:rsidRDefault="00000000">
      <w:pPr>
        <w:spacing w:before="0" w:after="120" w:line="380" w:lineRule="exact"/>
        <w:jc w:val="both"/>
      </w:pPr>
      <w:r>
        <w:rPr>
          <w:rtl/>
          <w:lang w:bidi="ar-MA"/>
        </w:rPr>
        <w:br w:type="page"/>
      </w:r>
      <w:r>
        <w:rPr>
          <w:rFonts w:hint="cs"/>
          <w:rtl/>
          <w:lang w:bidi="ar-MA"/>
        </w:rPr>
        <w:tab/>
        <w:t>(د)</w:t>
      </w:r>
      <w:r>
        <w:rPr>
          <w:rFonts w:hint="cs"/>
          <w:rtl/>
          <w:lang w:bidi="ar-MA"/>
        </w:rPr>
        <w:tab/>
      </w:r>
      <w:r>
        <w:rPr>
          <w:rtl/>
          <w:lang w:bidi="ar-MA"/>
        </w:rPr>
        <w:t>خطة عمل شاملة للأشخاص ذوي الإعاقة للفترة 2008-2010؛</w:t>
      </w:r>
    </w:p>
    <w:p w:rsidR="00000000" w:rsidRDefault="00000000">
      <w:pPr>
        <w:spacing w:before="0" w:after="120" w:line="380" w:lineRule="exact"/>
        <w:jc w:val="both"/>
      </w:pPr>
      <w:r>
        <w:rPr>
          <w:rFonts w:hint="cs"/>
          <w:rtl/>
          <w:lang w:bidi="ar-MA"/>
        </w:rPr>
        <w:tab/>
        <w:t>(ﻫ)</w:t>
      </w:r>
      <w:r>
        <w:rPr>
          <w:rFonts w:hint="cs"/>
          <w:rtl/>
          <w:lang w:bidi="ar-MA"/>
        </w:rPr>
        <w:tab/>
      </w:r>
      <w:r>
        <w:rPr>
          <w:rtl/>
          <w:lang w:bidi="ar-MA"/>
        </w:rPr>
        <w:t>ال</w:t>
      </w:r>
      <w:r>
        <w:rPr>
          <w:rFonts w:hint="cs"/>
          <w:rtl/>
          <w:lang w:bidi="ar-MA"/>
        </w:rPr>
        <w:t xml:space="preserve">تعداد </w:t>
      </w:r>
      <w:r>
        <w:rPr>
          <w:rtl/>
          <w:lang w:bidi="ar-MA"/>
        </w:rPr>
        <w:t>الوطني الذي أُجري في تشرين الأول/أكتوبر 2008؛</w:t>
      </w:r>
    </w:p>
    <w:p w:rsidR="00000000" w:rsidRDefault="00000000">
      <w:pPr>
        <w:spacing w:before="0" w:line="380" w:lineRule="exact"/>
        <w:jc w:val="both"/>
      </w:pPr>
      <w:r>
        <w:rPr>
          <w:rFonts w:hint="cs"/>
          <w:rtl/>
          <w:lang w:bidi="ar-MA"/>
        </w:rPr>
        <w:tab/>
        <w:t>(و)</w:t>
      </w:r>
      <w:r>
        <w:rPr>
          <w:rFonts w:hint="cs"/>
          <w:rtl/>
          <w:lang w:bidi="ar-MA"/>
        </w:rPr>
        <w:tab/>
      </w:r>
      <w:r>
        <w:rPr>
          <w:rtl/>
          <w:lang w:bidi="ar-MA"/>
        </w:rPr>
        <w:t>إنشاء اللجنة المركزية للاتحاد الكوري لحماية الأشخاص ذوي الإ</w:t>
      </w:r>
      <w:r>
        <w:rPr>
          <w:rFonts w:hint="cs"/>
          <w:rtl/>
          <w:lang w:bidi="ar-MA"/>
        </w:rPr>
        <w:t>ع</w:t>
      </w:r>
      <w:r>
        <w:rPr>
          <w:rtl/>
          <w:lang w:bidi="ar-MA"/>
        </w:rPr>
        <w:t>اق</w:t>
      </w:r>
      <w:r>
        <w:rPr>
          <w:rFonts w:hint="cs"/>
          <w:rtl/>
          <w:lang w:bidi="ar-MA"/>
        </w:rPr>
        <w:t>ة</w:t>
      </w:r>
      <w:r>
        <w:rPr>
          <w:rtl/>
          <w:lang w:bidi="ar-MA"/>
        </w:rPr>
        <w:t>، في تموز/يوليه</w:t>
      </w:r>
      <w:r>
        <w:rPr>
          <w:rFonts w:hint="cs"/>
          <w:rtl/>
          <w:lang w:bidi="ar-MA"/>
        </w:rPr>
        <w:t xml:space="preserve"> 2005</w:t>
      </w:r>
      <w:r>
        <w:rPr>
          <w:rtl/>
          <w:lang w:bidi="ar-MA"/>
        </w:rPr>
        <w:t xml:space="preserve">، </w:t>
      </w:r>
      <w:r>
        <w:rPr>
          <w:rFonts w:hint="cs"/>
          <w:rtl/>
          <w:lang w:bidi="ar-MA"/>
        </w:rPr>
        <w:t>وهي م</w:t>
      </w:r>
      <w:r>
        <w:rPr>
          <w:rtl/>
          <w:lang w:bidi="ar-MA"/>
        </w:rPr>
        <w:t>سؤولة</w:t>
      </w:r>
      <w:r>
        <w:rPr>
          <w:rFonts w:hint="cs"/>
          <w:rtl/>
          <w:lang w:bidi="ar-MA"/>
        </w:rPr>
        <w:t xml:space="preserve"> عن</w:t>
      </w:r>
      <w:r>
        <w:rPr>
          <w:rtl/>
          <w:lang w:bidi="ar-MA"/>
        </w:rPr>
        <w:t xml:space="preserve"> تنفيذ سياسة</w:t>
      </w:r>
      <w:r>
        <w:rPr>
          <w:rFonts w:hint="cs"/>
          <w:rtl/>
          <w:lang w:bidi="ar-MA"/>
        </w:rPr>
        <w:t xml:space="preserve"> ا</w:t>
      </w:r>
      <w:r>
        <w:rPr>
          <w:rtl/>
          <w:lang w:bidi="ar-MA"/>
        </w:rPr>
        <w:t>لدولة المعنية العامة بشأن الأطفال ذوي الإعاقة، بما في ذلك الدعم الاجتماعي.</w:t>
      </w:r>
    </w:p>
    <w:p w:rsidR="00000000" w:rsidRDefault="00000000">
      <w:pPr>
        <w:spacing w:before="0" w:line="380" w:lineRule="exact"/>
        <w:jc w:val="both"/>
      </w:pPr>
      <w:r>
        <w:rPr>
          <w:rFonts w:hint="cs"/>
          <w:rtl/>
          <w:lang w:bidi="ar-MA"/>
        </w:rPr>
        <w:t>4-</w:t>
      </w:r>
      <w:r>
        <w:rPr>
          <w:rFonts w:hint="cs"/>
          <w:rtl/>
          <w:lang w:bidi="ar-MA"/>
        </w:rPr>
        <w:tab/>
      </w:r>
      <w:r>
        <w:rPr>
          <w:rtl/>
          <w:lang w:bidi="ar-MA"/>
        </w:rPr>
        <w:t>وت</w:t>
      </w:r>
      <w:r>
        <w:rPr>
          <w:rFonts w:hint="cs"/>
          <w:rtl/>
          <w:lang w:bidi="ar-MA"/>
        </w:rPr>
        <w:t xml:space="preserve">شير </w:t>
      </w:r>
      <w:r>
        <w:rPr>
          <w:rtl/>
          <w:lang w:bidi="ar-MA"/>
        </w:rPr>
        <w:t xml:space="preserve">اللجنة أيضاً </w:t>
      </w:r>
      <w:r>
        <w:rPr>
          <w:rFonts w:hint="cs"/>
          <w:rtl/>
          <w:lang w:bidi="ar-MA"/>
        </w:rPr>
        <w:t xml:space="preserve">إلى </w:t>
      </w:r>
      <w:r>
        <w:rPr>
          <w:rtl/>
          <w:lang w:bidi="ar-MA"/>
        </w:rPr>
        <w:t xml:space="preserve">التعديلات التي تم إدخالها في مختلف الأحكام التشـريعية بغية تعزيز تنفيذ الاتفاقية، بما في ذلك قانون الضمان الاجتماعي وقانون الأسرة. </w:t>
      </w:r>
    </w:p>
    <w:p w:rsidR="00000000" w:rsidRDefault="00000000">
      <w:pPr>
        <w:spacing w:before="0" w:line="380" w:lineRule="exact"/>
        <w:jc w:val="center"/>
        <w:rPr>
          <w:b/>
          <w:bCs/>
          <w:rtl/>
        </w:rPr>
      </w:pPr>
      <w:r>
        <w:rPr>
          <w:b/>
          <w:bCs/>
          <w:rtl/>
          <w:lang w:bidi="ar-MA"/>
        </w:rPr>
        <w:t>جيم</w:t>
      </w:r>
      <w:r>
        <w:rPr>
          <w:rFonts w:hint="cs"/>
          <w:b/>
          <w:bCs/>
          <w:rtl/>
          <w:lang w:bidi="ar-MA"/>
        </w:rPr>
        <w:t xml:space="preserve"> </w:t>
      </w:r>
      <w:r>
        <w:rPr>
          <w:b/>
          <w:bCs/>
          <w:rtl/>
          <w:lang w:bidi="ar-MA"/>
        </w:rPr>
        <w:t>- دواعي القلق الرئيسية والتوصيات</w:t>
      </w:r>
    </w:p>
    <w:p w:rsidR="00000000" w:rsidRDefault="00000000">
      <w:pPr>
        <w:spacing w:before="0" w:line="380" w:lineRule="exact"/>
        <w:jc w:val="center"/>
        <w:rPr>
          <w:b/>
          <w:bCs/>
          <w:rtl/>
        </w:rPr>
      </w:pPr>
      <w:r>
        <w:rPr>
          <w:b/>
          <w:bCs/>
          <w:rtl/>
          <w:lang w:bidi="ar-MA"/>
        </w:rPr>
        <w:t>1- تدابير التنفيذ العامة</w:t>
      </w:r>
      <w:r>
        <w:rPr>
          <w:rFonts w:hint="cs"/>
          <w:b/>
          <w:bCs/>
          <w:rtl/>
        </w:rPr>
        <w:br/>
      </w:r>
      <w:r>
        <w:rPr>
          <w:b/>
          <w:bCs/>
          <w:rtl/>
          <w:lang w:bidi="ar-MA"/>
        </w:rPr>
        <w:t>(المادة 4، والمادة 42 والفقرة 6 من المادة 44 من الاتفاقية)</w:t>
      </w:r>
    </w:p>
    <w:p w:rsidR="00000000" w:rsidRDefault="00000000">
      <w:pPr>
        <w:pStyle w:val="BodyText"/>
        <w:numPr>
          <w:ilvl w:val="0"/>
          <w:numId w:val="0"/>
        </w:numPr>
        <w:bidi/>
        <w:spacing w:after="240" w:line="380" w:lineRule="exact"/>
        <w:jc w:val="lowKashida"/>
        <w:rPr>
          <w:rFonts w:cs="Traditional Arabic"/>
          <w:b/>
          <w:bCs/>
          <w:sz w:val="22"/>
          <w:szCs w:val="30"/>
          <w:rtl/>
        </w:rPr>
      </w:pPr>
      <w:r>
        <w:rPr>
          <w:rFonts w:cs="Traditional Arabic"/>
          <w:b/>
          <w:bCs/>
          <w:sz w:val="22"/>
          <w:szCs w:val="30"/>
          <w:rtl/>
          <w:lang w:bidi="ar-MA"/>
        </w:rPr>
        <w:t>التوصيات السابقة للجنة</w:t>
      </w:r>
    </w:p>
    <w:p w:rsidR="00000000" w:rsidRDefault="00000000">
      <w:pPr>
        <w:spacing w:before="0" w:line="380" w:lineRule="exact"/>
        <w:jc w:val="both"/>
      </w:pPr>
      <w:r>
        <w:rPr>
          <w:rFonts w:hint="cs"/>
          <w:rtl/>
          <w:lang w:bidi="ar-MA"/>
        </w:rPr>
        <w:t>5-</w:t>
      </w:r>
      <w:r>
        <w:rPr>
          <w:rFonts w:hint="cs"/>
          <w:rtl/>
          <w:lang w:bidi="ar-MA"/>
        </w:rPr>
        <w:tab/>
      </w:r>
      <w:r>
        <w:rPr>
          <w:rtl/>
          <w:lang w:bidi="ar-MA"/>
        </w:rPr>
        <w:t>ت</w:t>
      </w:r>
      <w:r>
        <w:rPr>
          <w:rFonts w:hint="cs"/>
          <w:rtl/>
          <w:lang w:bidi="ar-MA"/>
        </w:rPr>
        <w:t xml:space="preserve">شير </w:t>
      </w:r>
      <w:r>
        <w:rPr>
          <w:rtl/>
          <w:lang w:bidi="ar-MA"/>
        </w:rPr>
        <w:t xml:space="preserve">اللجنة </w:t>
      </w:r>
      <w:r>
        <w:rPr>
          <w:rFonts w:hint="cs"/>
          <w:rtl/>
          <w:lang w:bidi="ar-MA"/>
        </w:rPr>
        <w:t xml:space="preserve">إلى </w:t>
      </w:r>
      <w:r>
        <w:rPr>
          <w:rtl/>
          <w:lang w:bidi="ar-MA"/>
        </w:rPr>
        <w:t>معالجة عدد من دواعي القلق والتوصيات التي طرحت عند النظر في التقرير الدوري الثاني للدولة الطرف (</w:t>
      </w:r>
      <w:r>
        <w:rPr>
          <w:lang w:bidi="ar-MA"/>
        </w:rPr>
        <w:t>CRC/C/15/Add.239</w:t>
      </w:r>
      <w:r>
        <w:rPr>
          <w:rtl/>
          <w:lang w:bidi="ar-MA"/>
        </w:rPr>
        <w:t xml:space="preserve">). بيد أن اللجنة تعرب عن الأسف لعدم معالجة العديد من المسائل المثيرة للقلق والتوصيات بقدر كافٍ أو معالجتها بصورة جزئية فقط، </w:t>
      </w:r>
      <w:r>
        <w:rPr>
          <w:rFonts w:hint="cs"/>
          <w:rtl/>
          <w:lang w:bidi="ar-MA"/>
        </w:rPr>
        <w:t>ومنها ال</w:t>
      </w:r>
      <w:r>
        <w:rPr>
          <w:rtl/>
          <w:lang w:bidi="ar-MA"/>
        </w:rPr>
        <w:t>مسائل</w:t>
      </w:r>
      <w:r>
        <w:rPr>
          <w:rFonts w:hint="cs"/>
          <w:rtl/>
          <w:lang w:bidi="ar-MA"/>
        </w:rPr>
        <w:t xml:space="preserve"> التالية: </w:t>
      </w:r>
      <w:r>
        <w:rPr>
          <w:rtl/>
          <w:lang w:bidi="ar-MA"/>
        </w:rPr>
        <w:t xml:space="preserve">جمع البيانات؛ وتخصيص الموارد؛ والرعاية البديلة؛ والصحة؛ والتعليم؛ وتدابير الحماية الخاصة. </w:t>
      </w:r>
    </w:p>
    <w:p w:rsidR="00000000" w:rsidRDefault="00000000">
      <w:pPr>
        <w:spacing w:before="0" w:line="380" w:lineRule="exact"/>
        <w:jc w:val="both"/>
        <w:rPr>
          <w:rFonts w:hint="cs"/>
        </w:rPr>
      </w:pPr>
      <w:r>
        <w:rPr>
          <w:rFonts w:hint="cs"/>
          <w:rtl/>
          <w:lang w:bidi="ar-MA"/>
        </w:rPr>
        <w:t>6-</w:t>
      </w:r>
      <w:r>
        <w:rPr>
          <w:rFonts w:hint="cs"/>
          <w:rtl/>
          <w:lang w:bidi="ar-MA"/>
        </w:rPr>
        <w:tab/>
      </w:r>
      <w:r>
        <w:rPr>
          <w:rFonts w:hint="cs"/>
          <w:b/>
          <w:bCs/>
          <w:rtl/>
          <w:lang w:bidi="ar-MA"/>
        </w:rPr>
        <w:t>و</w:t>
      </w:r>
      <w:r>
        <w:rPr>
          <w:b/>
          <w:bCs/>
          <w:rtl/>
          <w:lang w:bidi="ar-MA"/>
        </w:rPr>
        <w:t xml:space="preserve">تحث اللجنة الدولة الطرف على اتخاذ </w:t>
      </w:r>
      <w:r>
        <w:rPr>
          <w:rFonts w:hint="cs"/>
          <w:b/>
          <w:bCs/>
          <w:rtl/>
          <w:lang w:bidi="ar-MA"/>
        </w:rPr>
        <w:t xml:space="preserve">كافة </w:t>
      </w:r>
      <w:r>
        <w:rPr>
          <w:b/>
          <w:bCs/>
          <w:rtl/>
          <w:lang w:bidi="ar-MA"/>
        </w:rPr>
        <w:t>التدابير ال</w:t>
      </w:r>
      <w:r>
        <w:rPr>
          <w:rFonts w:hint="cs"/>
          <w:b/>
          <w:bCs/>
          <w:rtl/>
          <w:lang w:bidi="ar-MA"/>
        </w:rPr>
        <w:t xml:space="preserve">لازمة </w:t>
      </w:r>
      <w:r>
        <w:rPr>
          <w:b/>
          <w:bCs/>
          <w:rtl/>
          <w:lang w:bidi="ar-MA"/>
        </w:rPr>
        <w:t xml:space="preserve">لتناول التوصيات المنبثقة عن الملاحظات الختامية المقدمة بشأن التقرير الدوري الثاني التي لم تنفذ بعد أو التي لم تنفذ بالقدر الكافي، وعلى متابعة </w:t>
      </w:r>
      <w:r>
        <w:rPr>
          <w:rFonts w:hint="cs"/>
          <w:b/>
          <w:bCs/>
          <w:rtl/>
          <w:lang w:bidi="ar-MA"/>
        </w:rPr>
        <w:br/>
      </w:r>
      <w:r>
        <w:rPr>
          <w:b/>
          <w:bCs/>
          <w:rtl/>
          <w:lang w:bidi="ar-MA"/>
        </w:rPr>
        <w:t>تنفيذ التوصيات المضمنة في هذه الملاحظات الختامية على التقرير الجامع للتقريرين الدوريين الثالث والرابع متابعة كافية.</w:t>
      </w:r>
    </w:p>
    <w:p w:rsidR="00000000" w:rsidRDefault="00000000">
      <w:pPr>
        <w:pStyle w:val="BodyText"/>
        <w:numPr>
          <w:ilvl w:val="0"/>
          <w:numId w:val="0"/>
        </w:numPr>
        <w:bidi/>
        <w:spacing w:after="240" w:line="380" w:lineRule="exact"/>
        <w:jc w:val="lowKashida"/>
        <w:rPr>
          <w:rFonts w:cs="Traditional Arabic"/>
          <w:b/>
          <w:bCs/>
          <w:sz w:val="22"/>
          <w:szCs w:val="30"/>
          <w:rtl/>
        </w:rPr>
      </w:pPr>
      <w:r>
        <w:rPr>
          <w:rFonts w:cs="Traditional Arabic"/>
          <w:b/>
          <w:bCs/>
          <w:sz w:val="22"/>
          <w:szCs w:val="30"/>
          <w:rtl/>
          <w:lang w:bidi="ar-MA"/>
        </w:rPr>
        <w:t>التشريعات</w:t>
      </w:r>
    </w:p>
    <w:p w:rsidR="00000000" w:rsidRDefault="00000000">
      <w:pPr>
        <w:spacing w:before="0" w:line="380" w:lineRule="exact"/>
        <w:jc w:val="both"/>
        <w:rPr>
          <w:i/>
        </w:rPr>
      </w:pPr>
      <w:r>
        <w:rPr>
          <w:rFonts w:hint="cs"/>
          <w:rtl/>
          <w:lang w:bidi="ar-MA"/>
        </w:rPr>
        <w:t>7-</w:t>
      </w:r>
      <w:r>
        <w:rPr>
          <w:rFonts w:hint="cs"/>
          <w:rtl/>
          <w:lang w:bidi="ar-MA"/>
        </w:rPr>
        <w:tab/>
      </w:r>
      <w:r>
        <w:rPr>
          <w:rtl/>
          <w:lang w:bidi="ar-MA"/>
        </w:rPr>
        <w:t>بينما تنوه اللجنة بالجهود المبذولة من الدولة الطرف لمواءمة تشريعاتها بغية جعلها أكثر اتساقاً مع أحكام الاتفاقي</w:t>
      </w:r>
      <w:r>
        <w:rPr>
          <w:rFonts w:hint="cs"/>
          <w:rtl/>
          <w:lang w:bidi="ar-MA"/>
        </w:rPr>
        <w:t>ـ</w:t>
      </w:r>
      <w:r>
        <w:rPr>
          <w:rtl/>
          <w:lang w:bidi="ar-MA"/>
        </w:rPr>
        <w:t>ة، لا تزال تشع</w:t>
      </w:r>
      <w:r>
        <w:rPr>
          <w:rFonts w:hint="cs"/>
          <w:rtl/>
          <w:lang w:bidi="ar-MA"/>
        </w:rPr>
        <w:t>ـ</w:t>
      </w:r>
      <w:r>
        <w:rPr>
          <w:rtl/>
          <w:lang w:bidi="ar-MA"/>
        </w:rPr>
        <w:t>ر بالقلق ل</w:t>
      </w:r>
      <w:r>
        <w:rPr>
          <w:rFonts w:hint="cs"/>
          <w:rtl/>
          <w:lang w:bidi="ar-MA"/>
        </w:rPr>
        <w:t xml:space="preserve">كون </w:t>
      </w:r>
      <w:r>
        <w:rPr>
          <w:rtl/>
          <w:lang w:bidi="ar-MA"/>
        </w:rPr>
        <w:t xml:space="preserve">بعض الجوانب من التشريعات المحلية لا تزال غير متسقة مع مبادئ الاتفاقية وأحكامها. </w:t>
      </w:r>
    </w:p>
    <w:p w:rsidR="00000000" w:rsidRDefault="00000000">
      <w:pPr>
        <w:spacing w:before="0" w:line="380" w:lineRule="exact"/>
        <w:jc w:val="both"/>
        <w:rPr>
          <w:i/>
        </w:rPr>
      </w:pPr>
      <w:r>
        <w:rPr>
          <w:rFonts w:hint="cs"/>
          <w:rtl/>
          <w:lang w:bidi="ar-MA"/>
        </w:rPr>
        <w:t>8-</w:t>
      </w:r>
      <w:r>
        <w:rPr>
          <w:rFonts w:hint="cs"/>
          <w:rtl/>
          <w:lang w:bidi="ar-MA"/>
        </w:rPr>
        <w:tab/>
      </w:r>
      <w:r>
        <w:rPr>
          <w:b/>
          <w:bCs/>
          <w:rtl/>
          <w:lang w:bidi="ar-MA"/>
        </w:rPr>
        <w:t>وتوصي اللجنة الدولة الطرف ب</w:t>
      </w:r>
      <w:r>
        <w:rPr>
          <w:rFonts w:hint="cs"/>
          <w:b/>
          <w:bCs/>
          <w:rtl/>
          <w:lang w:bidi="ar-MA"/>
        </w:rPr>
        <w:t xml:space="preserve">مواصلة </w:t>
      </w:r>
      <w:r>
        <w:rPr>
          <w:b/>
          <w:bCs/>
          <w:rtl/>
          <w:lang w:bidi="ar-MA"/>
        </w:rPr>
        <w:t>مواءمة تشريعاتها مع مبادئ الاتفاقية وأحكامها وتعزيز تنفيذ تشريع</w:t>
      </w:r>
      <w:r>
        <w:rPr>
          <w:rFonts w:hint="cs"/>
          <w:b/>
          <w:bCs/>
          <w:rtl/>
          <w:lang w:bidi="ar-MA"/>
        </w:rPr>
        <w:t>ات</w:t>
      </w:r>
      <w:r>
        <w:rPr>
          <w:b/>
          <w:bCs/>
          <w:rtl/>
          <w:lang w:bidi="ar-MA"/>
        </w:rPr>
        <w:t>ها المحلي</w:t>
      </w:r>
      <w:r>
        <w:rPr>
          <w:rFonts w:hint="cs"/>
          <w:b/>
          <w:bCs/>
          <w:rtl/>
          <w:lang w:bidi="ar-MA"/>
        </w:rPr>
        <w:t>ة</w:t>
      </w:r>
      <w:r>
        <w:rPr>
          <w:b/>
          <w:bCs/>
          <w:rtl/>
          <w:lang w:bidi="ar-MA"/>
        </w:rPr>
        <w:t>. وعلاوة على ذلك، تكرر اللجنة تأكيد توصياتها السابقة للدولة الطرف بسن قانون تشريعي شامل بشأن حقوق الطفل، بغية كفالة حماية تامة للأطفال دون سنة الثامنة عشرة وفقاً للمادة 1 من الاتفاقية.</w:t>
      </w:r>
      <w:r>
        <w:rPr>
          <w:rtl/>
          <w:lang w:bidi="ar-MA"/>
        </w:rPr>
        <w:t xml:space="preserve"> </w:t>
      </w:r>
    </w:p>
    <w:p w:rsidR="00000000" w:rsidRDefault="00000000">
      <w:pPr>
        <w:spacing w:before="0" w:line="380" w:lineRule="exact"/>
        <w:jc w:val="both"/>
      </w:pPr>
      <w:r>
        <w:rPr>
          <w:b/>
          <w:bCs/>
          <w:rtl/>
          <w:lang w:bidi="ar-MA"/>
        </w:rPr>
        <w:br w:type="page"/>
        <w:t>خطة العمل الوطنية</w:t>
      </w:r>
    </w:p>
    <w:p w:rsidR="00000000" w:rsidRDefault="00000000">
      <w:pPr>
        <w:spacing w:before="0" w:line="380" w:lineRule="exact"/>
        <w:jc w:val="both"/>
      </w:pPr>
      <w:r>
        <w:rPr>
          <w:rFonts w:hint="cs"/>
          <w:rtl/>
          <w:lang w:bidi="ar-MA"/>
        </w:rPr>
        <w:t>9-</w:t>
      </w:r>
      <w:r>
        <w:rPr>
          <w:rFonts w:hint="cs"/>
          <w:rtl/>
          <w:lang w:bidi="ar-MA"/>
        </w:rPr>
        <w:tab/>
      </w:r>
      <w:r>
        <w:rPr>
          <w:rtl/>
          <w:lang w:bidi="ar-MA"/>
        </w:rPr>
        <w:t xml:space="preserve">أعربت اللجنة عن أسفها لشح المعلومات بشأن تخصيص الموارد لتنفيذ برنامج العمل الوطني لرفاه الأطفال (2001-2010). كما أعربت اللجنة عن قلقها </w:t>
      </w:r>
      <w:r>
        <w:rPr>
          <w:rFonts w:hint="cs"/>
          <w:rtl/>
          <w:lang w:bidi="ar-MA"/>
        </w:rPr>
        <w:t>إزاء</w:t>
      </w:r>
      <w:r>
        <w:rPr>
          <w:rtl/>
          <w:lang w:bidi="ar-MA"/>
        </w:rPr>
        <w:t xml:space="preserve"> عدم وجود معلومات </w:t>
      </w:r>
      <w:r>
        <w:rPr>
          <w:rFonts w:hint="cs"/>
          <w:rtl/>
          <w:lang w:bidi="ar-MA"/>
        </w:rPr>
        <w:t>ع</w:t>
      </w:r>
      <w:r>
        <w:rPr>
          <w:rtl/>
          <w:lang w:bidi="ar-MA"/>
        </w:rPr>
        <w:t xml:space="preserve">ن أي تقييم </w:t>
      </w:r>
      <w:r>
        <w:rPr>
          <w:rFonts w:hint="cs"/>
          <w:rtl/>
          <w:lang w:bidi="ar-MA"/>
        </w:rPr>
        <w:t>ل</w:t>
      </w:r>
      <w:r>
        <w:rPr>
          <w:rtl/>
          <w:lang w:bidi="ar-MA"/>
        </w:rPr>
        <w:t xml:space="preserve">تنفيذ برنامج العمل الوطني وغيره من خطط العمل ذات الصلة حتى الآن. </w:t>
      </w:r>
    </w:p>
    <w:p w:rsidR="00000000" w:rsidRDefault="00000000">
      <w:pPr>
        <w:spacing w:before="0" w:line="380" w:lineRule="exact"/>
        <w:jc w:val="both"/>
      </w:pPr>
      <w:r>
        <w:rPr>
          <w:rFonts w:hint="cs"/>
          <w:rtl/>
          <w:lang w:bidi="ar-MA"/>
        </w:rPr>
        <w:t>10-</w:t>
      </w:r>
      <w:r>
        <w:rPr>
          <w:rFonts w:hint="cs"/>
          <w:rtl/>
          <w:lang w:bidi="ar-MA"/>
        </w:rPr>
        <w:tab/>
      </w:r>
      <w:r>
        <w:rPr>
          <w:b/>
          <w:bCs/>
          <w:rtl/>
          <w:lang w:bidi="ar-MA"/>
        </w:rPr>
        <w:t xml:space="preserve">وتوصي اللجنة الدولة الطرف برصد اعتمادات محددة في الميزانية وبوضع آليات مناسبة للمتابعة من أجل التنفيذ الكامل لبرنامج العمل الوطني لرفاه الأطفال وغيره من خطط العمل ذات الصلة وبضمان </w:t>
      </w:r>
      <w:r>
        <w:rPr>
          <w:rFonts w:hint="cs"/>
          <w:b/>
          <w:bCs/>
          <w:rtl/>
          <w:lang w:bidi="ar-MA"/>
        </w:rPr>
        <w:t xml:space="preserve">اشتماله </w:t>
      </w:r>
      <w:r>
        <w:rPr>
          <w:b/>
          <w:bCs/>
          <w:rtl/>
          <w:lang w:bidi="ar-MA"/>
        </w:rPr>
        <w:t xml:space="preserve">على آلية للتقييم والرصد لكي يتم تقييم التقدم المحرز وتحديد أوجه </w:t>
      </w:r>
      <w:r>
        <w:rPr>
          <w:rFonts w:hint="cs"/>
          <w:b/>
          <w:bCs/>
          <w:rtl/>
          <w:lang w:bidi="ar-MA"/>
        </w:rPr>
        <w:t>القصور</w:t>
      </w:r>
      <w:r>
        <w:rPr>
          <w:b/>
          <w:bCs/>
          <w:rtl/>
          <w:lang w:bidi="ar-MA"/>
        </w:rPr>
        <w:t xml:space="preserve"> المحتملة</w:t>
      </w:r>
      <w:r>
        <w:rPr>
          <w:rFonts w:hint="cs"/>
          <w:b/>
          <w:bCs/>
          <w:rtl/>
          <w:lang w:bidi="ar-MA"/>
        </w:rPr>
        <w:t xml:space="preserve"> ب</w:t>
      </w:r>
      <w:r>
        <w:rPr>
          <w:b/>
          <w:bCs/>
          <w:rtl/>
          <w:lang w:bidi="ar-MA"/>
        </w:rPr>
        <w:t>صورة منتظمة.</w:t>
      </w:r>
      <w:r>
        <w:rPr>
          <w:rtl/>
          <w:lang w:bidi="ar-MA"/>
        </w:rPr>
        <w:t xml:space="preserve"> </w:t>
      </w:r>
    </w:p>
    <w:p w:rsidR="00000000" w:rsidRDefault="00000000">
      <w:pPr>
        <w:spacing w:before="0" w:line="380" w:lineRule="exact"/>
        <w:jc w:val="both"/>
        <w:rPr>
          <w:b/>
          <w:bCs/>
          <w:rtl/>
        </w:rPr>
      </w:pPr>
      <w:r>
        <w:rPr>
          <w:b/>
          <w:bCs/>
          <w:rtl/>
          <w:lang w:bidi="ar-MA"/>
        </w:rPr>
        <w:t>الرصد المستقل</w:t>
      </w:r>
    </w:p>
    <w:p w:rsidR="00000000" w:rsidRDefault="00000000">
      <w:pPr>
        <w:spacing w:before="0" w:line="380" w:lineRule="exact"/>
        <w:jc w:val="both"/>
      </w:pPr>
      <w:r>
        <w:rPr>
          <w:rFonts w:hint="cs"/>
          <w:rtl/>
          <w:lang w:bidi="ar-MA"/>
        </w:rPr>
        <w:t>11-</w:t>
      </w:r>
      <w:r>
        <w:rPr>
          <w:rFonts w:hint="cs"/>
          <w:rtl/>
          <w:lang w:bidi="ar-MA"/>
        </w:rPr>
        <w:tab/>
        <w:t>ت</w:t>
      </w:r>
      <w:r>
        <w:rPr>
          <w:rtl/>
          <w:lang w:bidi="ar-MA"/>
        </w:rPr>
        <w:t>رحب اللجنة بالمعلومات التي تفيد بأنه يجوز</w:t>
      </w:r>
      <w:r>
        <w:rPr>
          <w:rFonts w:hint="cs"/>
          <w:rtl/>
          <w:lang w:bidi="ar-MA"/>
        </w:rPr>
        <w:t xml:space="preserve"> ل</w:t>
      </w:r>
      <w:r>
        <w:rPr>
          <w:rtl/>
          <w:lang w:bidi="ar-MA"/>
        </w:rPr>
        <w:t xml:space="preserve">لطفل تقديم </w:t>
      </w:r>
      <w:r>
        <w:rPr>
          <w:rFonts w:hint="cs"/>
          <w:rtl/>
          <w:lang w:bidi="ar-MA"/>
        </w:rPr>
        <w:t>التماس أو شكوى</w:t>
      </w:r>
      <w:r>
        <w:rPr>
          <w:rtl/>
          <w:lang w:bidi="ar-MA"/>
        </w:rPr>
        <w:t xml:space="preserve"> عن طريق القنوات الرسمية القائمة، إما بشكل مباشر أو عن طريق ولي أمره أو ممثله، </w:t>
      </w:r>
      <w:r>
        <w:rPr>
          <w:rFonts w:hint="cs"/>
          <w:rtl/>
          <w:lang w:bidi="ar-MA"/>
        </w:rPr>
        <w:t>إلا أن القلق يساورها</w:t>
      </w:r>
      <w:r>
        <w:rPr>
          <w:rtl/>
          <w:lang w:bidi="ar-MA"/>
        </w:rPr>
        <w:t xml:space="preserve"> من عدم وجود هيئة مستقلة لتقديم الشكاوى ورصد تنفيذ الاتفاقية. </w:t>
      </w:r>
    </w:p>
    <w:p w:rsidR="00000000" w:rsidRDefault="00000000">
      <w:pPr>
        <w:spacing w:before="0" w:line="380" w:lineRule="exact"/>
        <w:jc w:val="both"/>
      </w:pPr>
      <w:r>
        <w:rPr>
          <w:rFonts w:hint="cs"/>
          <w:rtl/>
          <w:lang w:bidi="ar-MA"/>
        </w:rPr>
        <w:t>12-</w:t>
      </w:r>
      <w:r>
        <w:rPr>
          <w:rFonts w:hint="cs"/>
          <w:rtl/>
          <w:lang w:bidi="ar-MA"/>
        </w:rPr>
        <w:tab/>
      </w:r>
      <w:r>
        <w:rPr>
          <w:b/>
          <w:bCs/>
          <w:rtl/>
          <w:lang w:bidi="ar-MA"/>
        </w:rPr>
        <w:t xml:space="preserve">وتحث اللجنة الدولة الطرف على </w:t>
      </w:r>
      <w:r>
        <w:rPr>
          <w:rFonts w:hint="cs"/>
          <w:b/>
          <w:bCs/>
          <w:rtl/>
          <w:lang w:bidi="ar-MA"/>
        </w:rPr>
        <w:t>ا</w:t>
      </w:r>
      <w:r>
        <w:rPr>
          <w:b/>
          <w:bCs/>
          <w:rtl/>
          <w:lang w:bidi="ar-MA"/>
        </w:rPr>
        <w:t>تخ</w:t>
      </w:r>
      <w:r>
        <w:rPr>
          <w:rFonts w:hint="cs"/>
          <w:b/>
          <w:bCs/>
          <w:rtl/>
          <w:lang w:bidi="ar-MA"/>
        </w:rPr>
        <w:t>ا</w:t>
      </w:r>
      <w:r>
        <w:rPr>
          <w:b/>
          <w:bCs/>
          <w:rtl/>
          <w:lang w:bidi="ar-MA"/>
        </w:rPr>
        <w:t>ذ التدابير اللازمة لضمان استقلالية آلياتها لرفع الشكاوى ويسر الوصول إليها وسهولة استخدامها لجميع الأطفال، كي تتناول الشكاوى المتعلقة بانتهاك حقوقهم وتوفر لهم سبل الانتصاف من هذه الانتهاكات بطريقة تحترم حقهم في الخصوصية. و</w:t>
      </w:r>
      <w:r>
        <w:rPr>
          <w:rFonts w:hint="cs"/>
          <w:b/>
          <w:bCs/>
          <w:rtl/>
          <w:lang w:bidi="ar-MA"/>
        </w:rPr>
        <w:t>إضافة إ</w:t>
      </w:r>
      <w:r>
        <w:rPr>
          <w:b/>
          <w:bCs/>
          <w:rtl/>
          <w:lang w:bidi="ar-MA"/>
        </w:rPr>
        <w:t xml:space="preserve">لى ذلك، تكرر اللجنة توصيتها بإنشاء آلية رصد مستقلة ومواتية للطفل مثل أمين مظالم لشؤون الأطفال وفقاً لمبادئ باريس بشأن </w:t>
      </w:r>
      <w:r>
        <w:rPr>
          <w:rFonts w:hint="cs"/>
          <w:b/>
          <w:bCs/>
          <w:rtl/>
          <w:lang w:bidi="ar-MA"/>
        </w:rPr>
        <w:t xml:space="preserve">وضع </w:t>
      </w:r>
      <w:r>
        <w:rPr>
          <w:b/>
          <w:bCs/>
          <w:rtl/>
          <w:lang w:bidi="ar-MA"/>
        </w:rPr>
        <w:t xml:space="preserve">المؤسسات الوطنية (قرار الجمعية العامة 48/134 المؤرخ 20 كانون الأول/ديسمبر 1993، المرفق)، وتوجه الانتباه إلى تعليقها العام رقم 2(2002) بشأن دور </w:t>
      </w:r>
      <w:r>
        <w:rPr>
          <w:rFonts w:hint="cs"/>
          <w:b/>
          <w:bCs/>
          <w:rtl/>
          <w:lang w:bidi="ar-MA"/>
        </w:rPr>
        <w:t>ال</w:t>
      </w:r>
      <w:r>
        <w:rPr>
          <w:b/>
          <w:bCs/>
          <w:rtl/>
          <w:lang w:bidi="ar-MA"/>
        </w:rPr>
        <w:t>مؤسسات</w:t>
      </w:r>
      <w:r>
        <w:rPr>
          <w:rFonts w:hint="cs"/>
          <w:b/>
          <w:bCs/>
          <w:rtl/>
          <w:lang w:bidi="ar-MA"/>
        </w:rPr>
        <w:t xml:space="preserve"> </w:t>
      </w:r>
      <w:r>
        <w:rPr>
          <w:b/>
          <w:bCs/>
          <w:rtl/>
          <w:lang w:bidi="ar-MA"/>
        </w:rPr>
        <w:t xml:space="preserve">الوطنية المستقلة </w:t>
      </w:r>
      <w:r>
        <w:rPr>
          <w:rFonts w:hint="cs"/>
          <w:b/>
          <w:bCs/>
          <w:rtl/>
          <w:lang w:bidi="ar-MA"/>
        </w:rPr>
        <w:t>ل</w:t>
      </w:r>
      <w:r>
        <w:rPr>
          <w:b/>
          <w:bCs/>
          <w:rtl/>
          <w:lang w:bidi="ar-MA"/>
        </w:rPr>
        <w:t>حقوق الإنسان في تعزيز حقوق الطفل وحمايتها. وإضافة إلى ذلك، ينبغي تو</w:t>
      </w:r>
      <w:r>
        <w:rPr>
          <w:rFonts w:hint="cs"/>
          <w:b/>
          <w:bCs/>
          <w:rtl/>
          <w:lang w:bidi="ar-MA"/>
        </w:rPr>
        <w:t xml:space="preserve">فير </w:t>
      </w:r>
      <w:r>
        <w:rPr>
          <w:b/>
          <w:bCs/>
          <w:rtl/>
          <w:lang w:bidi="ar-MA"/>
        </w:rPr>
        <w:t xml:space="preserve">الموارد البشرية والمالية الكافية </w:t>
      </w:r>
      <w:r>
        <w:rPr>
          <w:rFonts w:hint="cs"/>
          <w:b/>
          <w:bCs/>
          <w:rtl/>
          <w:lang w:bidi="ar-MA"/>
        </w:rPr>
        <w:t>ل</w:t>
      </w:r>
      <w:r>
        <w:rPr>
          <w:b/>
          <w:bCs/>
          <w:rtl/>
          <w:lang w:bidi="ar-MA"/>
        </w:rPr>
        <w:t>هذه الهيئة لتنفذ ولايتها بفعالية.</w:t>
      </w:r>
      <w:r>
        <w:rPr>
          <w:rtl/>
          <w:lang w:bidi="ar-MA"/>
        </w:rPr>
        <w:t xml:space="preserve"> </w:t>
      </w:r>
    </w:p>
    <w:p w:rsidR="00000000" w:rsidRDefault="00000000">
      <w:pPr>
        <w:pStyle w:val="Heading3"/>
        <w:spacing w:before="0" w:line="380" w:lineRule="exact"/>
        <w:jc w:val="lowKashida"/>
        <w:rPr>
          <w:b w:val="0"/>
          <w:rtl/>
        </w:rPr>
      </w:pPr>
      <w:r>
        <w:rPr>
          <w:b w:val="0"/>
          <w:rtl/>
          <w:lang w:bidi="ar-MA"/>
        </w:rPr>
        <w:t>التعاون مع المجتمع المدني</w:t>
      </w:r>
    </w:p>
    <w:p w:rsidR="00000000" w:rsidRDefault="00000000">
      <w:pPr>
        <w:spacing w:before="0" w:line="380" w:lineRule="exact"/>
        <w:jc w:val="both"/>
      </w:pPr>
      <w:r>
        <w:rPr>
          <w:rFonts w:hint="cs"/>
          <w:rtl/>
          <w:lang w:bidi="ar-MA"/>
        </w:rPr>
        <w:t>13-</w:t>
      </w:r>
      <w:r>
        <w:rPr>
          <w:rFonts w:hint="cs"/>
          <w:rtl/>
          <w:lang w:bidi="ar-MA"/>
        </w:rPr>
        <w:tab/>
      </w:r>
      <w:r>
        <w:rPr>
          <w:rtl/>
          <w:lang w:bidi="ar-MA"/>
        </w:rPr>
        <w:t xml:space="preserve">بينما </w:t>
      </w:r>
      <w:r>
        <w:rPr>
          <w:rFonts w:hint="cs"/>
          <w:rtl/>
          <w:lang w:bidi="ar-MA"/>
        </w:rPr>
        <w:t>ت</w:t>
      </w:r>
      <w:r>
        <w:rPr>
          <w:rtl/>
          <w:lang w:bidi="ar-MA"/>
        </w:rPr>
        <w:t>ح</w:t>
      </w:r>
      <w:r>
        <w:rPr>
          <w:rFonts w:hint="cs"/>
          <w:rtl/>
          <w:lang w:bidi="ar-MA"/>
        </w:rPr>
        <w:t>ي</w:t>
      </w:r>
      <w:r>
        <w:rPr>
          <w:rtl/>
          <w:lang w:bidi="ar-MA"/>
        </w:rPr>
        <w:t>ط اللجنة علما</w:t>
      </w:r>
      <w:r>
        <w:rPr>
          <w:rFonts w:hint="cs"/>
          <w:rtl/>
          <w:lang w:bidi="ar-MA"/>
        </w:rPr>
        <w:t>ً</w:t>
      </w:r>
      <w:r>
        <w:rPr>
          <w:rtl/>
          <w:lang w:bidi="ar-MA"/>
        </w:rPr>
        <w:t xml:space="preserve"> ببيان الدولة الطرف </w:t>
      </w:r>
      <w:r>
        <w:rPr>
          <w:rFonts w:hint="cs"/>
          <w:rtl/>
          <w:lang w:bidi="ar-MA"/>
        </w:rPr>
        <w:t>والذي جاء فيه أنه</w:t>
      </w:r>
      <w:r>
        <w:rPr>
          <w:rtl/>
          <w:lang w:bidi="ar-MA"/>
        </w:rPr>
        <w:t xml:space="preserve"> </w:t>
      </w:r>
      <w:r>
        <w:rPr>
          <w:rFonts w:hint="cs"/>
          <w:rtl/>
          <w:lang w:bidi="ar-MA"/>
        </w:rPr>
        <w:t>"</w:t>
      </w:r>
      <w:r>
        <w:rPr>
          <w:rtl/>
          <w:lang w:bidi="ar-MA"/>
        </w:rPr>
        <w:t>لم تفرض أية قيود على أنشطة المنظمات غير الحكومية والمنظمات الحكوم</w:t>
      </w:r>
      <w:r>
        <w:rPr>
          <w:rFonts w:hint="cs"/>
          <w:rtl/>
          <w:lang w:bidi="ar-MA"/>
        </w:rPr>
        <w:t>ي</w:t>
      </w:r>
      <w:r>
        <w:rPr>
          <w:rtl/>
          <w:lang w:bidi="ar-MA"/>
        </w:rPr>
        <w:t>ة الدولية لتنفيذ الاتفاق</w:t>
      </w:r>
      <w:r>
        <w:rPr>
          <w:rFonts w:hint="cs"/>
          <w:rtl/>
          <w:lang w:bidi="ar-MA"/>
        </w:rPr>
        <w:t>"</w:t>
      </w:r>
      <w:r>
        <w:rPr>
          <w:rtl/>
          <w:lang w:bidi="ar-MA"/>
        </w:rPr>
        <w:t xml:space="preserve"> (</w:t>
      </w:r>
      <w:r>
        <w:rPr>
          <w:lang w:bidi="ar-MA"/>
        </w:rPr>
        <w:t>CRC/C/PRK/Q/4/Add.1</w:t>
      </w:r>
      <w:r>
        <w:rPr>
          <w:rtl/>
          <w:lang w:bidi="ar-MA"/>
        </w:rPr>
        <w:t xml:space="preserve">)، </w:t>
      </w:r>
      <w:r>
        <w:rPr>
          <w:rFonts w:hint="cs"/>
          <w:rtl/>
          <w:lang w:bidi="ar-MA"/>
        </w:rPr>
        <w:t>إلا أن القلق ي</w:t>
      </w:r>
      <w:r>
        <w:rPr>
          <w:rtl/>
          <w:lang w:bidi="ar-MA"/>
        </w:rPr>
        <w:t xml:space="preserve">ساورها </w:t>
      </w:r>
      <w:r>
        <w:rPr>
          <w:rFonts w:hint="cs"/>
          <w:rtl/>
          <w:lang w:bidi="ar-MA"/>
        </w:rPr>
        <w:t xml:space="preserve">إزاء افتقار </w:t>
      </w:r>
      <w:r>
        <w:rPr>
          <w:rtl/>
          <w:lang w:bidi="ar-MA"/>
        </w:rPr>
        <w:t>المنظمات غير الحكومية القائمة</w:t>
      </w:r>
      <w:r>
        <w:rPr>
          <w:rFonts w:hint="cs"/>
          <w:rtl/>
          <w:lang w:bidi="ar-MA"/>
        </w:rPr>
        <w:t xml:space="preserve"> إلى الاستقلالية التي، ت</w:t>
      </w:r>
      <w:r>
        <w:rPr>
          <w:rtl/>
          <w:lang w:bidi="ar-MA"/>
        </w:rPr>
        <w:t>ميزها عن المنظمات التي تحظى برعاية الدولة. كما تعرب اللجنة عن أسفها لعدم تلقي أي</w:t>
      </w:r>
      <w:r>
        <w:rPr>
          <w:rFonts w:hint="cs"/>
          <w:rtl/>
          <w:lang w:bidi="ar-MA"/>
        </w:rPr>
        <w:t>ة</w:t>
      </w:r>
      <w:r>
        <w:rPr>
          <w:rtl/>
          <w:lang w:bidi="ar-MA"/>
        </w:rPr>
        <w:t xml:space="preserve"> معلومات من منظمات المجتمع المدني في جمهورية كوريا الشعبية الديمقراطية عن تنفيذ الاتفاقية. </w:t>
      </w:r>
    </w:p>
    <w:p w:rsidR="00000000" w:rsidRDefault="00000000">
      <w:pPr>
        <w:spacing w:before="0" w:line="380" w:lineRule="exact"/>
        <w:jc w:val="both"/>
        <w:rPr>
          <w:spacing w:val="2"/>
        </w:rPr>
      </w:pPr>
      <w:r>
        <w:rPr>
          <w:rFonts w:hint="cs"/>
          <w:spacing w:val="2"/>
          <w:rtl/>
          <w:lang w:bidi="ar-MA"/>
        </w:rPr>
        <w:t>14-</w:t>
      </w:r>
      <w:r>
        <w:rPr>
          <w:rFonts w:hint="cs"/>
          <w:spacing w:val="2"/>
          <w:rtl/>
          <w:lang w:bidi="ar-MA"/>
        </w:rPr>
        <w:tab/>
      </w:r>
      <w:r>
        <w:rPr>
          <w:b/>
          <w:bCs/>
          <w:rtl/>
          <w:lang w:bidi="ar-MA"/>
        </w:rPr>
        <w:t xml:space="preserve">وتشجع اللجنة الدولة الطرف على </w:t>
      </w:r>
      <w:r>
        <w:rPr>
          <w:rFonts w:hint="cs"/>
          <w:b/>
          <w:bCs/>
          <w:rtl/>
          <w:lang w:bidi="ar-MA"/>
        </w:rPr>
        <w:t>تهيئة</w:t>
      </w:r>
      <w:r>
        <w:rPr>
          <w:b/>
          <w:bCs/>
          <w:rtl/>
          <w:lang w:bidi="ar-MA"/>
        </w:rPr>
        <w:t xml:space="preserve"> بيئة مفتوحة ومواتية تتيح تطور مجتمع مدني مستقل وحيوي داخل حدودها وإشراكه بشكل منهجي في تنفيذ الاتفاقية. وتدعو اللجنة كذلك الدولة الطرف إلى إشراك منظمات المجتمع المدني في صياغة تقريرها الدوري المقب</w:t>
      </w:r>
      <w:r>
        <w:rPr>
          <w:rFonts w:hint="cs"/>
          <w:b/>
          <w:bCs/>
          <w:rtl/>
          <w:lang w:bidi="ar-MA"/>
        </w:rPr>
        <w:t>ـ</w:t>
      </w:r>
      <w:r>
        <w:rPr>
          <w:b/>
          <w:bCs/>
          <w:rtl/>
          <w:lang w:bidi="ar-MA"/>
        </w:rPr>
        <w:t>ل، وإلى تشجيعه</w:t>
      </w:r>
      <w:r>
        <w:rPr>
          <w:rFonts w:hint="cs"/>
          <w:b/>
          <w:bCs/>
          <w:rtl/>
          <w:lang w:bidi="ar-MA"/>
        </w:rPr>
        <w:t>ا</w:t>
      </w:r>
      <w:r>
        <w:rPr>
          <w:b/>
          <w:bCs/>
          <w:rtl/>
          <w:lang w:bidi="ar-MA"/>
        </w:rPr>
        <w:t xml:space="preserve"> على تقديم معلومات إلى اللجنة</w:t>
      </w:r>
      <w:r>
        <w:rPr>
          <w:rFonts w:hint="cs"/>
          <w:b/>
          <w:bCs/>
          <w:rtl/>
          <w:lang w:bidi="ar-MA"/>
        </w:rPr>
        <w:t xml:space="preserve"> بصورة </w:t>
      </w:r>
      <w:r>
        <w:rPr>
          <w:b/>
          <w:bCs/>
          <w:rtl/>
          <w:lang w:bidi="ar-MA"/>
        </w:rPr>
        <w:t>مستقلة.</w:t>
      </w:r>
      <w:r>
        <w:rPr>
          <w:spacing w:val="2"/>
          <w:rtl/>
          <w:lang w:bidi="ar-MA"/>
        </w:rPr>
        <w:t xml:space="preserve"> </w:t>
      </w:r>
    </w:p>
    <w:p w:rsidR="00000000" w:rsidRDefault="00000000">
      <w:pPr>
        <w:spacing w:before="0" w:line="380" w:lineRule="exact"/>
        <w:jc w:val="both"/>
        <w:rPr>
          <w:b/>
          <w:bCs/>
          <w:rtl/>
        </w:rPr>
      </w:pPr>
      <w:r>
        <w:rPr>
          <w:spacing w:val="2"/>
        </w:rPr>
        <w:br w:type="page"/>
      </w:r>
      <w:r>
        <w:rPr>
          <w:b/>
          <w:bCs/>
          <w:rtl/>
          <w:lang w:bidi="ar-MA"/>
        </w:rPr>
        <w:t>تخصيص الموارد</w:t>
      </w:r>
    </w:p>
    <w:p w:rsidR="00000000" w:rsidRDefault="00000000">
      <w:pPr>
        <w:spacing w:before="0" w:line="380" w:lineRule="exact"/>
        <w:jc w:val="both"/>
        <w:rPr>
          <w:lang w:bidi="ar-MA"/>
        </w:rPr>
      </w:pPr>
      <w:r>
        <w:rPr>
          <w:rFonts w:hint="cs"/>
          <w:rtl/>
          <w:lang w:bidi="ar-MA"/>
        </w:rPr>
        <w:t>15-</w:t>
      </w:r>
      <w:r>
        <w:rPr>
          <w:rFonts w:hint="cs"/>
          <w:rtl/>
          <w:lang w:bidi="ar-MA"/>
        </w:rPr>
        <w:tab/>
      </w:r>
      <w:r>
        <w:rPr>
          <w:rtl/>
          <w:lang w:bidi="ar-MA"/>
        </w:rPr>
        <w:t xml:space="preserve">تحيط اللجنة علماً بالمعلومات التي قدمتها الدولة الطرف بشأن زيادة اعتمادات الميزانية لقطاعي الصحة والتعليم، </w:t>
      </w:r>
      <w:r>
        <w:rPr>
          <w:rFonts w:hint="cs"/>
          <w:rtl/>
          <w:lang w:bidi="ar-MA"/>
        </w:rPr>
        <w:t xml:space="preserve">إلا أنها </w:t>
      </w:r>
      <w:r>
        <w:rPr>
          <w:rtl/>
          <w:lang w:bidi="ar-MA"/>
        </w:rPr>
        <w:t xml:space="preserve">تعرب عن قلقها </w:t>
      </w:r>
      <w:r>
        <w:rPr>
          <w:rFonts w:hint="cs"/>
          <w:rtl/>
          <w:lang w:bidi="ar-MA"/>
        </w:rPr>
        <w:t xml:space="preserve">لأن هذه المعلومات </w:t>
      </w:r>
      <w:r>
        <w:rPr>
          <w:rtl/>
          <w:lang w:bidi="ar-MA"/>
        </w:rPr>
        <w:t xml:space="preserve">غير كافية لتحقيق الأهداف الإنمائية للألفية المتصلة بصحة الأطفال وتعليمهم. كما تعرب اللجنة عن أسفها لأن عدم وجود بيانات إحصائية </w:t>
      </w:r>
      <w:r>
        <w:rPr>
          <w:rFonts w:hint="cs"/>
          <w:rtl/>
          <w:lang w:bidi="ar-MA"/>
        </w:rPr>
        <w:t xml:space="preserve">أساسية </w:t>
      </w:r>
      <w:r>
        <w:rPr>
          <w:rtl/>
          <w:lang w:bidi="ar-MA"/>
        </w:rPr>
        <w:t xml:space="preserve">بشأن تخصيص الموارد للأطفال في الدولة الطرف جعل من الصعب تقييم التقدم الذي أحرزته في هذا المجال. </w:t>
      </w:r>
    </w:p>
    <w:p w:rsidR="00000000" w:rsidRDefault="00000000">
      <w:pPr>
        <w:spacing w:before="0" w:line="380" w:lineRule="exact"/>
        <w:jc w:val="both"/>
      </w:pPr>
      <w:r>
        <w:rPr>
          <w:rFonts w:hint="cs"/>
          <w:rtl/>
          <w:lang w:bidi="ar-MA"/>
        </w:rPr>
        <w:t>16-</w:t>
      </w:r>
      <w:r>
        <w:rPr>
          <w:rFonts w:hint="cs"/>
          <w:rtl/>
          <w:lang w:bidi="ar-MA"/>
        </w:rPr>
        <w:tab/>
      </w:r>
      <w:r>
        <w:rPr>
          <w:rFonts w:hint="cs"/>
          <w:b/>
          <w:bCs/>
          <w:rtl/>
          <w:lang w:bidi="ar-MA"/>
        </w:rPr>
        <w:t>و</w:t>
      </w:r>
      <w:r>
        <w:rPr>
          <w:b/>
          <w:bCs/>
          <w:rtl/>
          <w:lang w:bidi="ar-MA"/>
        </w:rPr>
        <w:t xml:space="preserve">توصي اللجنة بقوة بأن تقوم الدولة الطرف، وفقاً لأحكام المادة 4 من الاتفاقية، بزيادة </w:t>
      </w:r>
      <w:r>
        <w:rPr>
          <w:rFonts w:hint="cs"/>
          <w:b/>
          <w:bCs/>
          <w:rtl/>
          <w:lang w:bidi="ar-MA"/>
        </w:rPr>
        <w:t xml:space="preserve">اعتمادات </w:t>
      </w:r>
      <w:r>
        <w:rPr>
          <w:b/>
          <w:bCs/>
          <w:spacing w:val="4"/>
          <w:rtl/>
          <w:lang w:bidi="ar-MA"/>
        </w:rPr>
        <w:t xml:space="preserve">الميزانية </w:t>
      </w:r>
      <w:r>
        <w:rPr>
          <w:rFonts w:hint="cs"/>
          <w:b/>
          <w:bCs/>
          <w:spacing w:val="4"/>
          <w:rtl/>
          <w:lang w:bidi="ar-MA"/>
        </w:rPr>
        <w:t>المخصصة ل</w:t>
      </w:r>
      <w:r>
        <w:rPr>
          <w:b/>
          <w:bCs/>
          <w:spacing w:val="4"/>
          <w:rtl/>
          <w:lang w:bidi="ar-MA"/>
        </w:rPr>
        <w:t>إعمال الحقوق المعترف بها في الاتفاقية، وأن تكفل توزيع الموارد توزيعاً متوازناً بين مختلف مناطق البلد، وأن ت</w:t>
      </w:r>
      <w:r>
        <w:rPr>
          <w:rFonts w:hint="cs"/>
          <w:b/>
          <w:bCs/>
          <w:spacing w:val="4"/>
          <w:rtl/>
          <w:lang w:bidi="ar-MA"/>
        </w:rPr>
        <w:t xml:space="preserve">حدد </w:t>
      </w:r>
      <w:r>
        <w:rPr>
          <w:b/>
          <w:bCs/>
          <w:spacing w:val="4"/>
          <w:rtl/>
          <w:lang w:bidi="ar-MA"/>
        </w:rPr>
        <w:t>أولوي</w:t>
      </w:r>
      <w:r>
        <w:rPr>
          <w:rFonts w:hint="cs"/>
          <w:b/>
          <w:bCs/>
          <w:spacing w:val="4"/>
          <w:rtl/>
          <w:lang w:bidi="ar-MA"/>
        </w:rPr>
        <w:t>ات</w:t>
      </w:r>
      <w:r>
        <w:rPr>
          <w:b/>
          <w:bCs/>
          <w:spacing w:val="4"/>
          <w:rtl/>
          <w:lang w:bidi="ar-MA"/>
        </w:rPr>
        <w:t xml:space="preserve"> </w:t>
      </w:r>
      <w:r>
        <w:rPr>
          <w:rFonts w:hint="cs"/>
          <w:b/>
          <w:bCs/>
          <w:spacing w:val="4"/>
          <w:rtl/>
          <w:lang w:bidi="ar-MA"/>
        </w:rPr>
        <w:t xml:space="preserve">اعتمادات </w:t>
      </w:r>
      <w:r>
        <w:rPr>
          <w:b/>
          <w:bCs/>
          <w:spacing w:val="4"/>
          <w:rtl/>
          <w:lang w:bidi="ar-MA"/>
        </w:rPr>
        <w:t xml:space="preserve">الميزانية </w:t>
      </w:r>
      <w:r>
        <w:rPr>
          <w:rFonts w:hint="cs"/>
          <w:b/>
          <w:bCs/>
          <w:spacing w:val="4"/>
          <w:rtl/>
          <w:lang w:bidi="ar-MA"/>
        </w:rPr>
        <w:t xml:space="preserve">في </w:t>
      </w:r>
      <w:r>
        <w:rPr>
          <w:b/>
          <w:bCs/>
          <w:spacing w:val="4"/>
          <w:rtl/>
          <w:lang w:bidi="ar-MA"/>
        </w:rPr>
        <w:t xml:space="preserve">ضمان إعمال </w:t>
      </w:r>
      <w:r>
        <w:rPr>
          <w:rFonts w:hint="cs"/>
          <w:b/>
          <w:bCs/>
          <w:spacing w:val="4"/>
          <w:rtl/>
          <w:lang w:bidi="ar-MA"/>
        </w:rPr>
        <w:t>ال</w:t>
      </w:r>
      <w:r>
        <w:rPr>
          <w:b/>
          <w:bCs/>
          <w:spacing w:val="4"/>
          <w:rtl/>
          <w:lang w:bidi="ar-MA"/>
        </w:rPr>
        <w:t>حقوق الاقتصادية والاجتماعية والثقافية</w:t>
      </w:r>
      <w:r>
        <w:rPr>
          <w:rFonts w:hint="cs"/>
          <w:b/>
          <w:bCs/>
          <w:spacing w:val="4"/>
          <w:rtl/>
          <w:lang w:bidi="ar-MA"/>
        </w:rPr>
        <w:t xml:space="preserve"> ل</w:t>
      </w:r>
      <w:r>
        <w:rPr>
          <w:b/>
          <w:bCs/>
          <w:spacing w:val="4"/>
          <w:rtl/>
          <w:lang w:bidi="ar-MA"/>
        </w:rPr>
        <w:t xml:space="preserve">جميع الأطفال، بمن فيهم من ينتمون إلى مجموعات </w:t>
      </w:r>
      <w:r>
        <w:rPr>
          <w:rFonts w:hint="cs"/>
          <w:b/>
          <w:bCs/>
          <w:spacing w:val="4"/>
          <w:rtl/>
          <w:lang w:bidi="ar-MA"/>
        </w:rPr>
        <w:t>أقل حظاً من الوجهة الاقتصادية</w:t>
      </w:r>
      <w:r>
        <w:rPr>
          <w:b/>
          <w:bCs/>
          <w:spacing w:val="4"/>
          <w:rtl/>
          <w:lang w:bidi="ar-MA"/>
        </w:rPr>
        <w:t xml:space="preserve">. وتشجع اللجنة الدولة الطرف أيضاً على البحث عن مساعدات دولية في هذا الصدد وقبولها. وتوصي اللجنة الدولة الطرف أيضاً </w:t>
      </w:r>
      <w:r>
        <w:rPr>
          <w:rFonts w:hint="cs"/>
          <w:b/>
          <w:bCs/>
          <w:spacing w:val="4"/>
          <w:rtl/>
          <w:lang w:bidi="ar-MA"/>
        </w:rPr>
        <w:t>ب</w:t>
      </w:r>
      <w:r>
        <w:rPr>
          <w:b/>
          <w:bCs/>
          <w:spacing w:val="4"/>
          <w:rtl/>
          <w:lang w:bidi="ar-MA"/>
        </w:rPr>
        <w:t>أن ت</w:t>
      </w:r>
      <w:r>
        <w:rPr>
          <w:rFonts w:hint="cs"/>
          <w:b/>
          <w:bCs/>
          <w:spacing w:val="4"/>
          <w:rtl/>
          <w:lang w:bidi="ar-MA"/>
        </w:rPr>
        <w:t xml:space="preserve">طبق نهج تتبع </w:t>
      </w:r>
      <w:r>
        <w:rPr>
          <w:b/>
          <w:bCs/>
          <w:spacing w:val="4"/>
          <w:rtl/>
          <w:lang w:bidi="ar-MA"/>
        </w:rPr>
        <w:t>الموارد من منظور حقوق الطفل بغية رصد الموارد المخصصة للأطفال، و</w:t>
      </w:r>
      <w:r>
        <w:rPr>
          <w:rFonts w:hint="cs"/>
          <w:b/>
          <w:bCs/>
          <w:spacing w:val="4"/>
          <w:rtl/>
          <w:lang w:bidi="ar-MA"/>
        </w:rPr>
        <w:t xml:space="preserve">أن </w:t>
      </w:r>
      <w:r>
        <w:rPr>
          <w:b/>
          <w:bCs/>
          <w:spacing w:val="4"/>
          <w:rtl/>
          <w:lang w:bidi="ar-MA"/>
        </w:rPr>
        <w:t>ت</w:t>
      </w:r>
      <w:r>
        <w:rPr>
          <w:rFonts w:hint="cs"/>
          <w:b/>
          <w:bCs/>
          <w:spacing w:val="4"/>
          <w:rtl/>
          <w:lang w:bidi="ar-MA"/>
        </w:rPr>
        <w:t>درج</w:t>
      </w:r>
      <w:r>
        <w:rPr>
          <w:b/>
          <w:bCs/>
          <w:spacing w:val="4"/>
          <w:rtl/>
          <w:lang w:bidi="ar-MA"/>
        </w:rPr>
        <w:t xml:space="preserve"> نتائجه في تقريرها الدوري</w:t>
      </w:r>
      <w:r>
        <w:rPr>
          <w:b/>
          <w:bCs/>
          <w:rtl/>
          <w:lang w:bidi="ar-MA"/>
        </w:rPr>
        <w:t xml:space="preserve"> المقبل.</w:t>
      </w:r>
      <w:r>
        <w:rPr>
          <w:rtl/>
          <w:lang w:bidi="ar-MA"/>
        </w:rPr>
        <w:t xml:space="preserve"> </w:t>
      </w:r>
    </w:p>
    <w:p w:rsidR="00000000" w:rsidRDefault="00000000">
      <w:pPr>
        <w:spacing w:before="0" w:line="380" w:lineRule="exact"/>
        <w:jc w:val="both"/>
        <w:rPr>
          <w:b/>
          <w:bCs/>
          <w:rtl/>
        </w:rPr>
      </w:pPr>
      <w:r>
        <w:rPr>
          <w:b/>
          <w:bCs/>
          <w:rtl/>
          <w:lang w:bidi="ar-MA"/>
        </w:rPr>
        <w:t>جمع البيانات</w:t>
      </w:r>
    </w:p>
    <w:p w:rsidR="00000000" w:rsidRDefault="00000000">
      <w:pPr>
        <w:spacing w:before="0" w:line="380" w:lineRule="exact"/>
        <w:jc w:val="both"/>
      </w:pPr>
      <w:r>
        <w:rPr>
          <w:rFonts w:hint="cs"/>
          <w:rtl/>
          <w:lang w:bidi="ar-MA"/>
        </w:rPr>
        <w:t>17-</w:t>
      </w:r>
      <w:r>
        <w:rPr>
          <w:rFonts w:hint="cs"/>
          <w:rtl/>
          <w:lang w:bidi="ar-MA"/>
        </w:rPr>
        <w:tab/>
      </w:r>
      <w:r>
        <w:rPr>
          <w:spacing w:val="4"/>
          <w:rtl/>
          <w:lang w:bidi="ar-MA"/>
        </w:rPr>
        <w:t xml:space="preserve">ترحب اللجنة بإجراء تعداد السكان في تشرين الأول/أكتوبر 2008، </w:t>
      </w:r>
      <w:r>
        <w:rPr>
          <w:rFonts w:hint="cs"/>
          <w:spacing w:val="4"/>
          <w:rtl/>
          <w:lang w:bidi="ar-MA"/>
        </w:rPr>
        <w:t>إلا أنها تلاحظ والقلق يساورها</w:t>
      </w:r>
      <w:r>
        <w:rPr>
          <w:spacing w:val="4"/>
          <w:rtl/>
          <w:lang w:bidi="ar-MA"/>
        </w:rPr>
        <w:t xml:space="preserve"> أن عدم وجود إحصاءات موثوقة في تقرير الدولة الطرف يعيق المتابعة أو التقييم الفعالين لتنفيذ الاتفاقية. ويساور اللجنة القلق على نحو خاص </w:t>
      </w:r>
      <w:r>
        <w:rPr>
          <w:rFonts w:hint="cs"/>
          <w:spacing w:val="4"/>
          <w:rtl/>
          <w:lang w:bidi="ar-MA"/>
        </w:rPr>
        <w:t xml:space="preserve">بشأن </w:t>
      </w:r>
      <w:r>
        <w:rPr>
          <w:spacing w:val="4"/>
          <w:rtl/>
          <w:lang w:bidi="ar-MA"/>
        </w:rPr>
        <w:t>عدم توافر بيانات موزعة حسب المجالات الهامة للاتفاقية، من قبيل الصحة، والتعليم، و</w:t>
      </w:r>
      <w:r>
        <w:rPr>
          <w:rFonts w:hint="cs"/>
          <w:spacing w:val="4"/>
          <w:rtl/>
          <w:lang w:bidi="ar-MA"/>
        </w:rPr>
        <w:t xml:space="preserve">إساءة معاملة </w:t>
      </w:r>
      <w:r>
        <w:rPr>
          <w:spacing w:val="4"/>
          <w:rtl/>
          <w:lang w:bidi="ar-MA"/>
        </w:rPr>
        <w:t xml:space="preserve">الأطفال وإهمالهم، وقضاء الأحداث، وبخاصة فيما يتعلق بالمجموعات المستضعفة </w:t>
      </w:r>
      <w:r>
        <w:rPr>
          <w:rFonts w:hint="cs"/>
          <w:spacing w:val="4"/>
          <w:rtl/>
          <w:lang w:bidi="ar-MA"/>
        </w:rPr>
        <w:t>من ا</w:t>
      </w:r>
      <w:r>
        <w:rPr>
          <w:spacing w:val="4"/>
          <w:rtl/>
          <w:lang w:bidi="ar-MA"/>
        </w:rPr>
        <w:t>لأطفال، مثل الأطفال الذين يعيشون في مناطق نائية والذين يعيشون في فقر مدقع والذين يعملون و/أو يعيشون في الشوارع.</w:t>
      </w:r>
      <w:r>
        <w:rPr>
          <w:rtl/>
          <w:lang w:bidi="ar-MA"/>
        </w:rPr>
        <w:t xml:space="preserve"> </w:t>
      </w:r>
    </w:p>
    <w:p w:rsidR="00000000" w:rsidRDefault="00000000">
      <w:pPr>
        <w:spacing w:before="0" w:line="380" w:lineRule="exact"/>
        <w:jc w:val="both"/>
        <w:rPr>
          <w:u w:val="single"/>
        </w:rPr>
      </w:pPr>
      <w:r>
        <w:rPr>
          <w:rFonts w:hint="cs"/>
          <w:rtl/>
          <w:lang w:bidi="ar-MA"/>
        </w:rPr>
        <w:t>18-</w:t>
      </w:r>
      <w:r>
        <w:rPr>
          <w:rFonts w:hint="cs"/>
          <w:rtl/>
          <w:lang w:bidi="ar-MA"/>
        </w:rPr>
        <w:tab/>
      </w:r>
      <w:r>
        <w:rPr>
          <w:b/>
          <w:bCs/>
          <w:rtl/>
          <w:lang w:bidi="ar-MA"/>
        </w:rPr>
        <w:t xml:space="preserve">وتكرر اللجنة </w:t>
      </w:r>
      <w:r>
        <w:rPr>
          <w:rFonts w:hint="cs"/>
          <w:b/>
          <w:bCs/>
          <w:rtl/>
          <w:lang w:bidi="ar-MA"/>
        </w:rPr>
        <w:t xml:space="preserve">تأكيد </w:t>
      </w:r>
      <w:r>
        <w:rPr>
          <w:b/>
          <w:bCs/>
          <w:rtl/>
          <w:lang w:bidi="ar-MA"/>
        </w:rPr>
        <w:t>توصيتها بأن تعزز الدولة الطرف جهودها الرامية إلى وضع نظام شامل لجمع البيانات المتعلقة بتنفيذ الاتفاقية. وينبغي أن تشمل هذه البيانات جميع الأطفال دون سن الثامنة عشرة وأن تكون موزعة حسب جنس الأطفال وإقامتهم في الحضر/الريف ومدى انتمائهم لمجموعات مستضعفة. وتشجع اللجنة الدولة الطرف على أن تعزز تعاونها مع</w:t>
      </w:r>
      <w:r>
        <w:rPr>
          <w:rFonts w:hint="cs"/>
          <w:b/>
          <w:bCs/>
          <w:rtl/>
          <w:lang w:bidi="ar-MA"/>
        </w:rPr>
        <w:t xml:space="preserve"> </w:t>
      </w:r>
      <w:r>
        <w:rPr>
          <w:b/>
          <w:bCs/>
          <w:rtl/>
          <w:lang w:bidi="ar-MA"/>
        </w:rPr>
        <w:t>منظمة الأمم المتحدة للطفولة</w:t>
      </w:r>
      <w:r>
        <w:rPr>
          <w:rFonts w:hint="cs"/>
          <w:b/>
          <w:bCs/>
          <w:rtl/>
          <w:lang w:bidi="ar-MA"/>
        </w:rPr>
        <w:t xml:space="preserve"> (</w:t>
      </w:r>
      <w:r>
        <w:rPr>
          <w:b/>
          <w:bCs/>
          <w:rtl/>
          <w:lang w:bidi="ar-MA"/>
        </w:rPr>
        <w:t>اليونيسيف</w:t>
      </w:r>
      <w:r>
        <w:rPr>
          <w:rFonts w:hint="cs"/>
          <w:b/>
          <w:bCs/>
          <w:rtl/>
          <w:lang w:bidi="ar-MA"/>
        </w:rPr>
        <w:t>)</w:t>
      </w:r>
      <w:r>
        <w:rPr>
          <w:b/>
          <w:bCs/>
          <w:rtl/>
          <w:lang w:bidi="ar-MA"/>
        </w:rPr>
        <w:t xml:space="preserve"> في هذا الصدد.</w:t>
      </w:r>
      <w:r>
        <w:rPr>
          <w:rtl/>
          <w:lang w:bidi="ar-MA"/>
        </w:rPr>
        <w:t xml:space="preserve"> </w:t>
      </w:r>
    </w:p>
    <w:p w:rsidR="00000000" w:rsidRDefault="00000000">
      <w:pPr>
        <w:spacing w:before="0" w:line="380" w:lineRule="exact"/>
        <w:jc w:val="center"/>
        <w:rPr>
          <w:b/>
          <w:bCs/>
          <w:rtl/>
        </w:rPr>
      </w:pPr>
      <w:r>
        <w:rPr>
          <w:rFonts w:hint="cs"/>
          <w:b/>
          <w:bCs/>
          <w:rtl/>
          <w:lang w:bidi="ar-MA"/>
        </w:rPr>
        <w:t>2</w:t>
      </w:r>
      <w:r>
        <w:rPr>
          <w:b/>
          <w:bCs/>
          <w:rtl/>
          <w:lang w:bidi="ar-MA"/>
        </w:rPr>
        <w:t>- مبادئ عامة</w:t>
      </w:r>
      <w:r>
        <w:rPr>
          <w:rFonts w:hint="cs"/>
          <w:b/>
          <w:bCs/>
          <w:rtl/>
        </w:rPr>
        <w:br/>
      </w:r>
      <w:r>
        <w:rPr>
          <w:b/>
          <w:bCs/>
          <w:rtl/>
          <w:lang w:bidi="ar-MA"/>
        </w:rPr>
        <w:t>(المواد 2 و3 و6 و12 من الاتفاقية)</w:t>
      </w:r>
    </w:p>
    <w:p w:rsidR="00000000" w:rsidRDefault="00000000">
      <w:pPr>
        <w:spacing w:before="0" w:line="380" w:lineRule="exact"/>
        <w:jc w:val="both"/>
        <w:rPr>
          <w:b/>
          <w:bCs/>
          <w:rtl/>
        </w:rPr>
      </w:pPr>
      <w:r>
        <w:rPr>
          <w:b/>
          <w:bCs/>
          <w:rtl/>
          <w:lang w:bidi="ar-MA"/>
        </w:rPr>
        <w:t>عدم التمييز</w:t>
      </w:r>
    </w:p>
    <w:p w:rsidR="00000000" w:rsidRDefault="00000000">
      <w:pPr>
        <w:spacing w:before="0" w:line="380" w:lineRule="exact"/>
        <w:jc w:val="both"/>
        <w:rPr>
          <w:i/>
        </w:rPr>
      </w:pPr>
      <w:r>
        <w:rPr>
          <w:rFonts w:hint="cs"/>
          <w:rtl/>
          <w:lang w:bidi="ar-MA"/>
        </w:rPr>
        <w:t>19-</w:t>
      </w:r>
      <w:r>
        <w:rPr>
          <w:rFonts w:hint="cs"/>
          <w:rtl/>
          <w:lang w:bidi="ar-MA"/>
        </w:rPr>
        <w:tab/>
      </w:r>
      <w:r>
        <w:rPr>
          <w:rtl/>
          <w:lang w:bidi="ar-MA"/>
        </w:rPr>
        <w:t xml:space="preserve">يساور اللجنة القلق </w:t>
      </w:r>
      <w:r>
        <w:rPr>
          <w:rFonts w:hint="cs"/>
          <w:rtl/>
          <w:lang w:bidi="ar-MA"/>
        </w:rPr>
        <w:t xml:space="preserve">إذ تلاحظ أنه </w:t>
      </w:r>
      <w:r>
        <w:rPr>
          <w:rtl/>
          <w:lang w:bidi="ar-MA"/>
        </w:rPr>
        <w:t>بالرغم من الضمانات التي يمنحها الدستور، لا ي</w:t>
      </w:r>
      <w:r>
        <w:rPr>
          <w:rFonts w:hint="cs"/>
          <w:rtl/>
          <w:lang w:bidi="ar-MA"/>
        </w:rPr>
        <w:t>ُ</w:t>
      </w:r>
      <w:r>
        <w:rPr>
          <w:rtl/>
          <w:lang w:bidi="ar-MA"/>
        </w:rPr>
        <w:t>حترم مبدأ عدم التمييز احتراماً تاماً في الممارسة، إزاء الأطفال ذوي الإعاقة، والأطفال الذين يعيشون في مؤسسات</w:t>
      </w:r>
      <w:r>
        <w:rPr>
          <w:rFonts w:hint="cs"/>
          <w:rtl/>
          <w:lang w:bidi="ar-MA"/>
        </w:rPr>
        <w:t xml:space="preserve"> الرعاية</w:t>
      </w:r>
      <w:r>
        <w:rPr>
          <w:rtl/>
          <w:lang w:bidi="ar-MA"/>
        </w:rPr>
        <w:t>، والأطفال الذين هم في نزاع مع القانون. ويساور اللجنة القلق أيضاً لكون الأطفال قد يواجهون التمييز على أساس الرأي السياسي أو غيره من الآراء، أو المنشأ الاجتماعي، أو غير</w:t>
      </w:r>
      <w:r>
        <w:rPr>
          <w:rFonts w:hint="cs"/>
          <w:rtl/>
          <w:lang w:bidi="ar-MA"/>
        </w:rPr>
        <w:t>ه</w:t>
      </w:r>
      <w:r>
        <w:rPr>
          <w:rtl/>
          <w:lang w:bidi="ar-MA"/>
        </w:rPr>
        <w:t xml:space="preserve"> من الأوضاع، إما هم بأنفسهم أو والد</w:t>
      </w:r>
      <w:r>
        <w:rPr>
          <w:rFonts w:hint="cs"/>
          <w:rtl/>
          <w:lang w:bidi="ar-MA"/>
        </w:rPr>
        <w:t>ا</w:t>
      </w:r>
      <w:r>
        <w:rPr>
          <w:rtl/>
          <w:lang w:bidi="ar-MA"/>
        </w:rPr>
        <w:t xml:space="preserve">هم. </w:t>
      </w:r>
    </w:p>
    <w:p w:rsidR="00000000" w:rsidRDefault="00000000">
      <w:pPr>
        <w:spacing w:before="0" w:line="380" w:lineRule="exact"/>
        <w:jc w:val="both"/>
      </w:pPr>
      <w:r>
        <w:rPr>
          <w:rFonts w:hint="cs"/>
          <w:rtl/>
          <w:lang w:bidi="ar-MA"/>
        </w:rPr>
        <w:t>20-</w:t>
      </w:r>
      <w:r>
        <w:rPr>
          <w:rFonts w:hint="cs"/>
          <w:rtl/>
          <w:lang w:bidi="ar-MA"/>
        </w:rPr>
        <w:tab/>
      </w:r>
      <w:r>
        <w:rPr>
          <w:b/>
          <w:bCs/>
          <w:rtl/>
          <w:lang w:bidi="ar-MA"/>
        </w:rPr>
        <w:t>وتوصي اللجنة الدولة الطرف برصد وكفالة إنفاذ القوانين الموجودة التي تضمن مبدأ عدم التمييز والامتثال لأحكام المادة 2 من الاتفاقية امتثالاً كاملا</w:t>
      </w:r>
      <w:r>
        <w:rPr>
          <w:rFonts w:hint="cs"/>
          <w:b/>
          <w:bCs/>
          <w:rtl/>
          <w:lang w:bidi="ar-MA"/>
        </w:rPr>
        <w:t>ً</w:t>
      </w:r>
      <w:r>
        <w:rPr>
          <w:b/>
          <w:bCs/>
          <w:rtl/>
          <w:lang w:bidi="ar-MA"/>
        </w:rPr>
        <w:t>.</w:t>
      </w:r>
      <w:r>
        <w:rPr>
          <w:rtl/>
          <w:lang w:bidi="ar-MA"/>
        </w:rPr>
        <w:t xml:space="preserve"> </w:t>
      </w:r>
    </w:p>
    <w:p w:rsidR="00000000" w:rsidRDefault="00000000">
      <w:pPr>
        <w:spacing w:before="0" w:line="380" w:lineRule="exact"/>
        <w:jc w:val="both"/>
        <w:rPr>
          <w:b/>
          <w:bCs/>
          <w:i/>
          <w:rtl/>
        </w:rPr>
      </w:pPr>
      <w:r>
        <w:rPr>
          <w:b/>
          <w:bCs/>
          <w:i/>
          <w:rtl/>
          <w:lang w:bidi="ar-MA"/>
        </w:rPr>
        <w:t>مصالح الطفل الفضلى</w:t>
      </w:r>
    </w:p>
    <w:p w:rsidR="00000000" w:rsidRDefault="00000000">
      <w:pPr>
        <w:spacing w:before="0" w:line="380" w:lineRule="exact"/>
        <w:jc w:val="both"/>
      </w:pPr>
      <w:r>
        <w:rPr>
          <w:rFonts w:hint="cs"/>
          <w:rtl/>
          <w:lang w:bidi="ar-MA"/>
        </w:rPr>
        <w:t>21-</w:t>
      </w:r>
      <w:r>
        <w:rPr>
          <w:rFonts w:hint="cs"/>
          <w:rtl/>
          <w:lang w:bidi="ar-MA"/>
        </w:rPr>
        <w:tab/>
      </w:r>
      <w:r>
        <w:rPr>
          <w:rtl/>
          <w:lang w:bidi="ar-MA"/>
        </w:rPr>
        <w:t>يساور اللجنة القلق ل</w:t>
      </w:r>
      <w:r>
        <w:rPr>
          <w:rFonts w:hint="cs"/>
          <w:rtl/>
          <w:lang w:bidi="ar-MA"/>
        </w:rPr>
        <w:t xml:space="preserve">كون </w:t>
      </w:r>
      <w:r>
        <w:rPr>
          <w:rtl/>
          <w:lang w:bidi="ar-MA"/>
        </w:rPr>
        <w:t xml:space="preserve">مبدأ مصالح الطفل الفضلى لا يدرج بشكل منهجي </w:t>
      </w:r>
      <w:r>
        <w:rPr>
          <w:rFonts w:hint="cs"/>
          <w:rtl/>
          <w:lang w:bidi="ar-MA"/>
        </w:rPr>
        <w:t xml:space="preserve">منتظم </w:t>
      </w:r>
      <w:r>
        <w:rPr>
          <w:rtl/>
          <w:lang w:bidi="ar-MA"/>
        </w:rPr>
        <w:t>في جميع السياسات والتشريعات التي ت</w:t>
      </w:r>
      <w:r>
        <w:rPr>
          <w:rFonts w:hint="cs"/>
          <w:rtl/>
          <w:lang w:bidi="ar-MA"/>
        </w:rPr>
        <w:t xml:space="preserve">عني </w:t>
      </w:r>
      <w:r>
        <w:rPr>
          <w:rtl/>
          <w:lang w:bidi="ar-MA"/>
        </w:rPr>
        <w:t xml:space="preserve">الأطفال، وتلاحظ أن </w:t>
      </w:r>
      <w:r>
        <w:rPr>
          <w:rFonts w:hint="cs"/>
          <w:rtl/>
          <w:lang w:bidi="ar-MA"/>
        </w:rPr>
        <w:t>ه</w:t>
      </w:r>
      <w:r>
        <w:rPr>
          <w:rtl/>
          <w:lang w:bidi="ar-MA"/>
        </w:rPr>
        <w:t>ذ</w:t>
      </w:r>
      <w:r>
        <w:rPr>
          <w:rFonts w:hint="cs"/>
          <w:rtl/>
          <w:lang w:bidi="ar-MA"/>
        </w:rPr>
        <w:t>ا</w:t>
      </w:r>
      <w:r>
        <w:rPr>
          <w:rtl/>
          <w:lang w:bidi="ar-MA"/>
        </w:rPr>
        <w:t xml:space="preserve"> القلق مرتبط بصورة وثيقة بأمور من جملتها تخصيص موارد غير كافية لاحترام حقوق الطفل وحمايتها. </w:t>
      </w:r>
    </w:p>
    <w:p w:rsidR="00000000" w:rsidRDefault="00000000">
      <w:pPr>
        <w:spacing w:before="0" w:line="380" w:lineRule="exact"/>
        <w:jc w:val="both"/>
        <w:rPr>
          <w:rFonts w:eastAsia="MS PGothic"/>
        </w:rPr>
      </w:pPr>
      <w:r>
        <w:rPr>
          <w:rFonts w:hint="cs"/>
          <w:rtl/>
          <w:lang w:bidi="ar-MA"/>
        </w:rPr>
        <w:t>22-</w:t>
      </w:r>
      <w:r>
        <w:rPr>
          <w:rFonts w:hint="cs"/>
          <w:rtl/>
          <w:lang w:bidi="ar-MA"/>
        </w:rPr>
        <w:tab/>
      </w:r>
      <w:r>
        <w:rPr>
          <w:b/>
          <w:bCs/>
          <w:rtl/>
          <w:lang w:bidi="ar-MA"/>
        </w:rPr>
        <w:t>وتوصي اللجنة بأن تبذل الدولة الطرف جهوداً إضافية لضمان احترام مصالح الطفل الفضلى في جميع السياسات والتشريعات التي ت</w:t>
      </w:r>
      <w:r>
        <w:rPr>
          <w:rFonts w:hint="cs"/>
          <w:b/>
          <w:bCs/>
          <w:rtl/>
          <w:lang w:bidi="ar-MA"/>
        </w:rPr>
        <w:t xml:space="preserve">عني </w:t>
      </w:r>
      <w:r>
        <w:rPr>
          <w:b/>
          <w:bCs/>
          <w:rtl/>
          <w:lang w:bidi="ar-MA"/>
        </w:rPr>
        <w:t xml:space="preserve">الأطفال. وحثت اللجنة الدولة الطرف بأن </w:t>
      </w:r>
      <w:r>
        <w:rPr>
          <w:rFonts w:hint="cs"/>
          <w:b/>
          <w:bCs/>
          <w:rtl/>
          <w:lang w:bidi="ar-MA"/>
        </w:rPr>
        <w:t>تعمل على أن تكون م</w:t>
      </w:r>
      <w:r>
        <w:rPr>
          <w:b/>
          <w:bCs/>
          <w:rtl/>
          <w:lang w:bidi="ar-MA"/>
        </w:rPr>
        <w:t>صالح الطفل الفضلى الاعتبار الرئيسي في تخصيص الموارد، بما في ذلك المساعدات الدولية، و</w:t>
      </w:r>
      <w:r>
        <w:rPr>
          <w:rFonts w:hint="cs"/>
          <w:b/>
          <w:bCs/>
          <w:rtl/>
          <w:lang w:bidi="ar-MA"/>
        </w:rPr>
        <w:t>ب</w:t>
      </w:r>
      <w:r>
        <w:rPr>
          <w:b/>
          <w:bCs/>
          <w:rtl/>
          <w:lang w:bidi="ar-MA"/>
        </w:rPr>
        <w:t xml:space="preserve">زيادة الوعي في أوساط عامة الجمهور والمهنيين الذين يعملون </w:t>
      </w:r>
      <w:r>
        <w:rPr>
          <w:rFonts w:hint="cs"/>
          <w:b/>
          <w:bCs/>
          <w:rtl/>
          <w:lang w:bidi="ar-MA"/>
        </w:rPr>
        <w:t>من أجل</w:t>
      </w:r>
      <w:r>
        <w:rPr>
          <w:b/>
          <w:bCs/>
          <w:rtl/>
          <w:lang w:bidi="ar-MA"/>
        </w:rPr>
        <w:t xml:space="preserve"> الأطفال ومعهم في هذا الصدد.</w:t>
      </w:r>
      <w:r>
        <w:rPr>
          <w:rtl/>
          <w:lang w:bidi="ar-MA"/>
        </w:rPr>
        <w:t xml:space="preserve"> </w:t>
      </w:r>
    </w:p>
    <w:p w:rsidR="00000000" w:rsidRDefault="00000000">
      <w:pPr>
        <w:spacing w:before="0" w:line="380" w:lineRule="exact"/>
        <w:jc w:val="both"/>
        <w:rPr>
          <w:b/>
          <w:bCs/>
          <w:rtl/>
        </w:rPr>
      </w:pPr>
      <w:r>
        <w:rPr>
          <w:b/>
          <w:bCs/>
          <w:rtl/>
          <w:lang w:bidi="ar-MA"/>
        </w:rPr>
        <w:t>الحق في الحياة والبقاء والنمو</w:t>
      </w:r>
    </w:p>
    <w:p w:rsidR="00000000" w:rsidRDefault="00000000">
      <w:pPr>
        <w:spacing w:before="0" w:line="380" w:lineRule="exact"/>
        <w:jc w:val="both"/>
        <w:rPr>
          <w:spacing w:val="4"/>
        </w:rPr>
      </w:pPr>
      <w:r>
        <w:rPr>
          <w:rFonts w:hint="cs"/>
          <w:rtl/>
          <w:lang w:bidi="ar-MA"/>
        </w:rPr>
        <w:t>23-</w:t>
      </w:r>
      <w:r>
        <w:rPr>
          <w:rFonts w:hint="cs"/>
          <w:rtl/>
          <w:lang w:bidi="ar-MA"/>
        </w:rPr>
        <w:tab/>
      </w:r>
      <w:r>
        <w:rPr>
          <w:spacing w:val="4"/>
          <w:rtl/>
          <w:lang w:bidi="ar-MA"/>
        </w:rPr>
        <w:t xml:space="preserve">يساور اللجنة قلق بالغ لاستمرار الانتهاك الجسيم لحق الطفل في الحياة والبقاء والنمو داخل الدولة الطرف. ويساور اللجنة القلق على نحو خاص </w:t>
      </w:r>
      <w:r>
        <w:rPr>
          <w:rFonts w:hint="cs"/>
          <w:spacing w:val="4"/>
          <w:rtl/>
          <w:lang w:bidi="ar-MA"/>
        </w:rPr>
        <w:t xml:space="preserve">إزاء </w:t>
      </w:r>
      <w:r>
        <w:rPr>
          <w:spacing w:val="4"/>
          <w:rtl/>
          <w:lang w:bidi="ar-MA"/>
        </w:rPr>
        <w:t xml:space="preserve">هزال الأطفال ونقص نموهم ووفياتهم الناجمة عن سوء </w:t>
      </w:r>
      <w:r>
        <w:rPr>
          <w:rFonts w:hint="cs"/>
          <w:spacing w:val="4"/>
          <w:rtl/>
          <w:lang w:bidi="ar-MA"/>
        </w:rPr>
        <w:t>ال</w:t>
      </w:r>
      <w:r>
        <w:rPr>
          <w:spacing w:val="4"/>
          <w:rtl/>
          <w:lang w:bidi="ar-MA"/>
        </w:rPr>
        <w:t xml:space="preserve">تغذية </w:t>
      </w:r>
      <w:r>
        <w:rPr>
          <w:rFonts w:hint="cs"/>
          <w:spacing w:val="4"/>
          <w:rtl/>
          <w:lang w:bidi="ar-MA"/>
        </w:rPr>
        <w:t>الحاد</w:t>
      </w:r>
      <w:r>
        <w:rPr>
          <w:spacing w:val="4"/>
          <w:rtl/>
          <w:lang w:bidi="ar-MA"/>
        </w:rPr>
        <w:t xml:space="preserve">. </w:t>
      </w:r>
    </w:p>
    <w:p w:rsidR="00000000" w:rsidRDefault="00000000">
      <w:pPr>
        <w:spacing w:before="0" w:line="380" w:lineRule="exact"/>
        <w:jc w:val="both"/>
        <w:rPr>
          <w:rFonts w:hint="cs"/>
        </w:rPr>
      </w:pPr>
      <w:r>
        <w:rPr>
          <w:rFonts w:hint="cs"/>
          <w:spacing w:val="4"/>
          <w:rtl/>
          <w:lang w:bidi="ar-MA"/>
        </w:rPr>
        <w:t>24-</w:t>
      </w:r>
      <w:r>
        <w:rPr>
          <w:rFonts w:hint="cs"/>
          <w:spacing w:val="4"/>
          <w:rtl/>
          <w:lang w:bidi="ar-MA"/>
        </w:rPr>
        <w:tab/>
      </w:r>
      <w:r>
        <w:rPr>
          <w:b/>
          <w:bCs/>
          <w:spacing w:val="4"/>
          <w:rtl/>
          <w:lang w:bidi="ar-MA"/>
        </w:rPr>
        <w:t>وفي ضوء أحكام المادة 6 من الاتفاقية</w:t>
      </w:r>
      <w:r>
        <w:rPr>
          <w:rFonts w:hint="cs"/>
          <w:b/>
          <w:bCs/>
          <w:spacing w:val="4"/>
          <w:rtl/>
          <w:lang w:bidi="ar-MA"/>
        </w:rPr>
        <w:t xml:space="preserve"> </w:t>
      </w:r>
      <w:r>
        <w:rPr>
          <w:b/>
          <w:bCs/>
          <w:spacing w:val="4"/>
          <w:rtl/>
          <w:lang w:bidi="ar-MA"/>
        </w:rPr>
        <w:t xml:space="preserve">وغيرها من الأحكام ذات الصلة، تحث اللجنة الدولة الطرف على بذل كل ما في وسعها من جهود لتعزيز حماية حق جميع الأطفال في الحياة وفي النمو </w:t>
      </w:r>
      <w:r>
        <w:rPr>
          <w:rFonts w:hint="cs"/>
          <w:b/>
          <w:bCs/>
          <w:spacing w:val="4"/>
          <w:rtl/>
          <w:lang w:bidi="ar-MA"/>
        </w:rPr>
        <w:t>داخل</w:t>
      </w:r>
      <w:r>
        <w:rPr>
          <w:b/>
          <w:bCs/>
          <w:spacing w:val="4"/>
          <w:rtl/>
          <w:lang w:bidi="ar-MA"/>
        </w:rPr>
        <w:t xml:space="preserve"> الدولة الطرف، من خلال سياسات وبرامج وخدمات تستهدف وت</w:t>
      </w:r>
      <w:r>
        <w:rPr>
          <w:rFonts w:hint="cs"/>
          <w:b/>
          <w:bCs/>
          <w:spacing w:val="4"/>
          <w:rtl/>
          <w:lang w:bidi="ar-MA"/>
        </w:rPr>
        <w:t xml:space="preserve">ضمن </w:t>
      </w:r>
      <w:r>
        <w:rPr>
          <w:b/>
          <w:bCs/>
          <w:spacing w:val="4"/>
          <w:rtl/>
          <w:lang w:bidi="ar-MA"/>
        </w:rPr>
        <w:t>حماية هذا الحق، عن طريق تعزيز التعاون</w:t>
      </w:r>
      <w:r>
        <w:rPr>
          <w:b/>
          <w:bCs/>
          <w:rtl/>
          <w:lang w:bidi="ar-MA"/>
        </w:rPr>
        <w:t xml:space="preserve"> الدولي</w:t>
      </w:r>
      <w:r>
        <w:rPr>
          <w:rFonts w:hint="cs"/>
          <w:b/>
          <w:bCs/>
          <w:rtl/>
          <w:lang w:bidi="ar-MA"/>
        </w:rPr>
        <w:t xml:space="preserve"> وغيره من الوسائل</w:t>
      </w:r>
      <w:r>
        <w:rPr>
          <w:b/>
          <w:bCs/>
          <w:rtl/>
          <w:lang w:bidi="ar-MA"/>
        </w:rPr>
        <w:t>.</w:t>
      </w:r>
    </w:p>
    <w:p w:rsidR="00000000" w:rsidRDefault="00000000">
      <w:pPr>
        <w:spacing w:before="0" w:line="380" w:lineRule="exact"/>
        <w:jc w:val="both"/>
        <w:rPr>
          <w:b/>
          <w:bCs/>
          <w:rtl/>
        </w:rPr>
      </w:pPr>
      <w:r>
        <w:rPr>
          <w:b/>
          <w:bCs/>
          <w:rtl/>
          <w:lang w:bidi="ar-MA"/>
        </w:rPr>
        <w:t>احترام آراء الطفل</w:t>
      </w:r>
    </w:p>
    <w:p w:rsidR="00000000" w:rsidRDefault="00000000">
      <w:pPr>
        <w:spacing w:before="0" w:line="380" w:lineRule="exact"/>
        <w:jc w:val="both"/>
      </w:pPr>
      <w:r>
        <w:rPr>
          <w:rFonts w:hint="cs"/>
          <w:rtl/>
          <w:lang w:bidi="ar-MA"/>
        </w:rPr>
        <w:t>25-</w:t>
      </w:r>
      <w:r>
        <w:rPr>
          <w:rFonts w:hint="cs"/>
          <w:rtl/>
          <w:lang w:bidi="ar-MA"/>
        </w:rPr>
        <w:tab/>
      </w:r>
      <w:r>
        <w:rPr>
          <w:rtl/>
          <w:lang w:bidi="ar-MA"/>
        </w:rPr>
        <w:t>تلاحظ اللجنة الجهود التي تبذلها الدولة الطرف لتعزيز واحترام حق الطفل في التعبير عن آرائه والمشاركة في المجتمع، مثل المشاركة في الصحف والمجلات الخاصة بالأطفال و</w:t>
      </w:r>
      <w:r>
        <w:rPr>
          <w:rFonts w:hint="cs"/>
          <w:rtl/>
          <w:lang w:bidi="ar-MA"/>
        </w:rPr>
        <w:t>اللوحات</w:t>
      </w:r>
      <w:r>
        <w:rPr>
          <w:rtl/>
          <w:lang w:bidi="ar-MA"/>
        </w:rPr>
        <w:t xml:space="preserve"> الإخبارية في المدارس و</w:t>
      </w:r>
      <w:r>
        <w:rPr>
          <w:rFonts w:hint="cs"/>
          <w:rtl/>
          <w:lang w:bidi="ar-MA"/>
        </w:rPr>
        <w:t xml:space="preserve">في </w:t>
      </w:r>
      <w:r>
        <w:rPr>
          <w:rtl/>
          <w:lang w:bidi="ar-MA"/>
        </w:rPr>
        <w:t>المسابقات. ومع ذلك، تلاحظ اللجنة بقلق أن الهياكل القائمة لمشاركة الأطفال قد تقي</w:t>
      </w:r>
      <w:r>
        <w:rPr>
          <w:rFonts w:hint="cs"/>
          <w:rtl/>
          <w:lang w:bidi="ar-MA"/>
        </w:rPr>
        <w:t>ّ</w:t>
      </w:r>
      <w:r>
        <w:rPr>
          <w:rtl/>
          <w:lang w:bidi="ar-MA"/>
        </w:rPr>
        <w:t>د حق الأطفال في التعبير عن آرائهم في المدارس وفي المجتمع عموما</w:t>
      </w:r>
      <w:r>
        <w:rPr>
          <w:rFonts w:hint="cs"/>
          <w:rtl/>
          <w:lang w:bidi="ar-MA"/>
        </w:rPr>
        <w:t>ً</w:t>
      </w:r>
      <w:r>
        <w:rPr>
          <w:rtl/>
          <w:lang w:bidi="ar-MA"/>
        </w:rPr>
        <w:t xml:space="preserve">. </w:t>
      </w:r>
    </w:p>
    <w:p w:rsidR="00000000" w:rsidRDefault="00000000">
      <w:pPr>
        <w:spacing w:before="0" w:line="380" w:lineRule="exact"/>
        <w:jc w:val="both"/>
      </w:pPr>
      <w:r>
        <w:rPr>
          <w:rFonts w:hint="cs"/>
          <w:rtl/>
          <w:lang w:bidi="ar-MA"/>
        </w:rPr>
        <w:t>26-</w:t>
      </w:r>
      <w:r>
        <w:rPr>
          <w:rFonts w:hint="cs"/>
          <w:rtl/>
          <w:lang w:bidi="ar-MA"/>
        </w:rPr>
        <w:tab/>
      </w:r>
      <w:r>
        <w:rPr>
          <w:rFonts w:hint="cs"/>
          <w:b/>
          <w:bCs/>
          <w:rtl/>
          <w:lang w:bidi="ar-MA"/>
        </w:rPr>
        <w:t>و</w:t>
      </w:r>
      <w:r>
        <w:rPr>
          <w:b/>
          <w:bCs/>
          <w:rtl/>
          <w:lang w:bidi="ar-MA"/>
        </w:rPr>
        <w:t xml:space="preserve">توصي اللجنة الدولة الطرف بأن تواصل تعزيز وتيسير وإعمال مبدأ احترام آراء الأطفال ومشاركتهم في جميع المسائل التي تعنيهم في واقع الممارسة، داخل الأسرة والمدرسة وعلى صعيد المجتمع المحلي وفي المؤسسات، وكذا في إطار الإجراءات القضائية والإدارية. وفي هذا الصدد، توجه اللجنة اهتمام الدولة الطرف إلى المادة 12 من الاتفاقية والتوصيات التي اعتمدتها اللجنة على إثر </w:t>
      </w:r>
      <w:r>
        <w:rPr>
          <w:rFonts w:hint="cs"/>
          <w:b/>
          <w:bCs/>
          <w:rtl/>
          <w:lang w:bidi="ar-MA"/>
        </w:rPr>
        <w:t>ال</w:t>
      </w:r>
      <w:r>
        <w:rPr>
          <w:b/>
          <w:bCs/>
          <w:rtl/>
          <w:lang w:bidi="ar-MA"/>
        </w:rPr>
        <w:t>يوم</w:t>
      </w:r>
      <w:r>
        <w:rPr>
          <w:rFonts w:hint="cs"/>
          <w:b/>
          <w:bCs/>
          <w:rtl/>
          <w:lang w:bidi="ar-MA"/>
        </w:rPr>
        <w:t xml:space="preserve"> الذي خصصته</w:t>
      </w:r>
      <w:r>
        <w:rPr>
          <w:b/>
          <w:bCs/>
          <w:rtl/>
          <w:lang w:bidi="ar-MA"/>
        </w:rPr>
        <w:t xml:space="preserve"> للمناقشة العامة عام 2006 بشأن حق </w:t>
      </w:r>
      <w:r>
        <w:rPr>
          <w:rFonts w:hint="cs"/>
          <w:b/>
          <w:bCs/>
          <w:rtl/>
          <w:lang w:bidi="ar-MA"/>
        </w:rPr>
        <w:t>ال</w:t>
      </w:r>
      <w:r>
        <w:rPr>
          <w:b/>
          <w:bCs/>
          <w:rtl/>
          <w:lang w:bidi="ar-MA"/>
        </w:rPr>
        <w:t>طفل في إسماع صوته.</w:t>
      </w:r>
      <w:r>
        <w:rPr>
          <w:rtl/>
          <w:lang w:bidi="ar-MA"/>
        </w:rPr>
        <w:t xml:space="preserve"> </w:t>
      </w:r>
    </w:p>
    <w:p w:rsidR="00000000" w:rsidRDefault="00000000">
      <w:pPr>
        <w:spacing w:before="0" w:line="380" w:lineRule="exact"/>
        <w:jc w:val="center"/>
        <w:rPr>
          <w:rtl/>
        </w:rPr>
      </w:pPr>
      <w:r>
        <w:rPr>
          <w:b/>
          <w:bCs/>
          <w:rtl/>
          <w:lang w:bidi="ar-MA"/>
        </w:rPr>
        <w:br w:type="page"/>
      </w:r>
      <w:r>
        <w:rPr>
          <w:rFonts w:hint="cs"/>
          <w:b/>
          <w:bCs/>
          <w:rtl/>
          <w:lang w:bidi="ar-MA"/>
        </w:rPr>
        <w:t>3</w:t>
      </w:r>
      <w:r>
        <w:rPr>
          <w:b/>
          <w:bCs/>
          <w:rtl/>
          <w:lang w:bidi="ar-MA"/>
        </w:rPr>
        <w:t>- الحقوق والحريات المدنية</w:t>
      </w:r>
      <w:r>
        <w:rPr>
          <w:rFonts w:hint="cs"/>
          <w:b/>
          <w:bCs/>
          <w:rtl/>
        </w:rPr>
        <w:br/>
      </w:r>
      <w:r>
        <w:rPr>
          <w:b/>
          <w:bCs/>
          <w:rtl/>
          <w:lang w:bidi="ar-MA"/>
        </w:rPr>
        <w:t>(المواد 7 و8 و13-17 و37</w:t>
      </w:r>
      <w:r>
        <w:rPr>
          <w:rFonts w:hint="cs"/>
          <w:b/>
          <w:bCs/>
          <w:rtl/>
          <w:lang w:bidi="ar-MA"/>
        </w:rPr>
        <w:t xml:space="preserve">(أ) </w:t>
      </w:r>
      <w:r>
        <w:rPr>
          <w:b/>
          <w:bCs/>
          <w:rtl/>
          <w:lang w:bidi="ar-MA"/>
        </w:rPr>
        <w:t>من الاتفاقية)</w:t>
      </w:r>
    </w:p>
    <w:p w:rsidR="00000000" w:rsidRDefault="00000000">
      <w:pPr>
        <w:spacing w:before="0" w:line="380" w:lineRule="exact"/>
        <w:jc w:val="both"/>
        <w:rPr>
          <w:b/>
          <w:bCs/>
          <w:rtl/>
        </w:rPr>
      </w:pPr>
      <w:r>
        <w:rPr>
          <w:b/>
          <w:bCs/>
          <w:rtl/>
          <w:lang w:bidi="ar-MA"/>
        </w:rPr>
        <w:t>حرية التعبير/حرية تكوين الجمعيات والتجمع السلمي</w:t>
      </w:r>
    </w:p>
    <w:p w:rsidR="00000000" w:rsidRDefault="00000000">
      <w:pPr>
        <w:spacing w:before="0" w:line="380" w:lineRule="exact"/>
        <w:jc w:val="both"/>
        <w:rPr>
          <w:i/>
        </w:rPr>
      </w:pPr>
      <w:r>
        <w:rPr>
          <w:rFonts w:hint="cs"/>
          <w:i/>
          <w:rtl/>
          <w:lang w:bidi="ar-MA"/>
        </w:rPr>
        <w:t>27-</w:t>
      </w:r>
      <w:r>
        <w:rPr>
          <w:rFonts w:hint="cs"/>
          <w:i/>
          <w:rtl/>
          <w:lang w:bidi="ar-MA"/>
        </w:rPr>
        <w:tab/>
      </w:r>
      <w:r>
        <w:rPr>
          <w:i/>
          <w:spacing w:val="4"/>
          <w:rtl/>
          <w:lang w:bidi="ar-MA"/>
        </w:rPr>
        <w:t>يساور اللجنة القلق ل</w:t>
      </w:r>
      <w:r>
        <w:rPr>
          <w:rFonts w:hint="cs"/>
          <w:i/>
          <w:spacing w:val="4"/>
          <w:rtl/>
          <w:lang w:bidi="ar-MA"/>
        </w:rPr>
        <w:t>كون</w:t>
      </w:r>
      <w:r>
        <w:rPr>
          <w:i/>
          <w:spacing w:val="4"/>
          <w:rtl/>
          <w:lang w:bidi="ar-MA"/>
        </w:rPr>
        <w:t xml:space="preserve"> حق الطفل في حرية التعبير، بما يشمل حقه في الحصول على المعلومات، وفي حرية تكوين الجمعيات وحرية التجمع السلمي، ليست مضمونة بسبب تأويل الدولة الطرف الواسع للشواغل الأمنية.</w:t>
      </w:r>
      <w:r>
        <w:rPr>
          <w:i/>
          <w:rtl/>
          <w:lang w:bidi="ar-MA"/>
        </w:rPr>
        <w:t xml:space="preserve"> </w:t>
      </w:r>
    </w:p>
    <w:p w:rsidR="00000000" w:rsidRDefault="00000000">
      <w:pPr>
        <w:spacing w:before="0" w:line="380" w:lineRule="exact"/>
        <w:jc w:val="both"/>
        <w:rPr>
          <w:i/>
        </w:rPr>
      </w:pPr>
      <w:r>
        <w:rPr>
          <w:rFonts w:hint="cs"/>
          <w:i/>
          <w:rtl/>
          <w:lang w:bidi="ar-MA"/>
        </w:rPr>
        <w:t>28</w:t>
      </w:r>
      <w:r>
        <w:rPr>
          <w:rFonts w:hint="cs"/>
          <w:iCs/>
          <w:rtl/>
          <w:lang w:bidi="ar-MA"/>
        </w:rPr>
        <w:t>-</w:t>
      </w:r>
      <w:r>
        <w:rPr>
          <w:rFonts w:hint="cs"/>
          <w:iCs/>
          <w:rtl/>
          <w:lang w:bidi="ar-MA"/>
        </w:rPr>
        <w:tab/>
      </w:r>
      <w:r>
        <w:rPr>
          <w:b/>
          <w:bCs/>
          <w:i/>
          <w:rtl/>
          <w:lang w:bidi="ar-MA"/>
        </w:rPr>
        <w:t>وتوصي اللجنة الدولة الطرف ب</w:t>
      </w:r>
      <w:r>
        <w:rPr>
          <w:rFonts w:hint="cs"/>
          <w:b/>
          <w:bCs/>
          <w:i/>
          <w:rtl/>
          <w:lang w:bidi="ar-MA"/>
        </w:rPr>
        <w:t>ا</w:t>
      </w:r>
      <w:r>
        <w:rPr>
          <w:b/>
          <w:bCs/>
          <w:i/>
          <w:rtl/>
          <w:lang w:bidi="ar-MA"/>
        </w:rPr>
        <w:t>تخ</w:t>
      </w:r>
      <w:r>
        <w:rPr>
          <w:rFonts w:hint="cs"/>
          <w:b/>
          <w:bCs/>
          <w:i/>
          <w:rtl/>
          <w:lang w:bidi="ar-MA"/>
        </w:rPr>
        <w:t>ا</w:t>
      </w:r>
      <w:r>
        <w:rPr>
          <w:b/>
          <w:bCs/>
          <w:i/>
          <w:rtl/>
          <w:lang w:bidi="ar-MA"/>
        </w:rPr>
        <w:t>ذ</w:t>
      </w:r>
      <w:r>
        <w:rPr>
          <w:rFonts w:hint="cs"/>
          <w:b/>
          <w:bCs/>
          <w:i/>
          <w:rtl/>
          <w:lang w:bidi="ar-MA"/>
        </w:rPr>
        <w:t xml:space="preserve"> </w:t>
      </w:r>
      <w:r>
        <w:rPr>
          <w:b/>
          <w:bCs/>
          <w:i/>
          <w:rtl/>
          <w:lang w:bidi="ar-MA"/>
        </w:rPr>
        <w:t>جميع التدابير اللازمة لضمان إعمال الحق في حرية التعبير وحرية تكوين الجمعيات وحرية التجمع السلمي إعمالاً فعلياً كاملاً وفقاً للمادتين 13 و15 من الاتفاقية.</w:t>
      </w:r>
      <w:r>
        <w:rPr>
          <w:iCs/>
          <w:rtl/>
          <w:lang w:bidi="ar-MA"/>
        </w:rPr>
        <w:t xml:space="preserve"> </w:t>
      </w:r>
    </w:p>
    <w:p w:rsidR="00000000" w:rsidRDefault="00000000">
      <w:pPr>
        <w:spacing w:before="0" w:line="380" w:lineRule="exact"/>
        <w:jc w:val="both"/>
        <w:rPr>
          <w:b/>
          <w:bCs/>
          <w:rtl/>
        </w:rPr>
      </w:pPr>
      <w:r>
        <w:rPr>
          <w:b/>
          <w:bCs/>
          <w:rtl/>
          <w:lang w:bidi="ar-MA"/>
        </w:rPr>
        <w:t>حرية الفكر والوجدان والدين</w:t>
      </w:r>
    </w:p>
    <w:p w:rsidR="00000000" w:rsidRDefault="00000000">
      <w:pPr>
        <w:spacing w:before="0" w:line="380" w:lineRule="exact"/>
        <w:jc w:val="both"/>
      </w:pPr>
      <w:r>
        <w:rPr>
          <w:rFonts w:hint="cs"/>
          <w:rtl/>
          <w:lang w:bidi="ar-MA"/>
        </w:rPr>
        <w:t>29-</w:t>
      </w:r>
      <w:r>
        <w:rPr>
          <w:rFonts w:hint="cs"/>
          <w:rtl/>
          <w:lang w:bidi="ar-MA"/>
        </w:rPr>
        <w:tab/>
      </w:r>
      <w:r>
        <w:rPr>
          <w:rtl/>
          <w:lang w:bidi="ar-MA"/>
        </w:rPr>
        <w:t xml:space="preserve">في ضوء المادتين 14 و30 من الاتفاقية وإعلان عام 1981 بشأن القضاء على جميع أشكال التعصب والتمييز القائمين على أساس الدين أو المعتقد (قرار الجمعية العامة 36/55)، يساور اللجنة القلق إزاء عدم احترام حق الطفل في حرية الفكر والوجدان والدين وحمايته كما يجب في الدولة الطرف. </w:t>
      </w:r>
    </w:p>
    <w:p w:rsidR="00000000" w:rsidRDefault="00000000">
      <w:pPr>
        <w:spacing w:before="0" w:line="380" w:lineRule="exact"/>
        <w:jc w:val="both"/>
      </w:pPr>
      <w:r>
        <w:rPr>
          <w:rFonts w:hint="cs"/>
          <w:rtl/>
          <w:lang w:bidi="ar-MA"/>
        </w:rPr>
        <w:t>30-</w:t>
      </w:r>
      <w:r>
        <w:rPr>
          <w:rFonts w:hint="cs"/>
          <w:rtl/>
          <w:lang w:bidi="ar-MA"/>
        </w:rPr>
        <w:tab/>
      </w:r>
      <w:r>
        <w:rPr>
          <w:b/>
          <w:bCs/>
          <w:rtl/>
          <w:lang w:bidi="ar-MA"/>
        </w:rPr>
        <w:t xml:space="preserve">وتوصي اللجنة الدولة الطرف باحترام حق الطفل في حرية الفكر والوجدان والدين من خلال اتخاذ تدابير فعالة لمنع جميع أشكال التمييز القائم على الدين أو المعتقد والقضاء عليها، ومن خلال تشجيع التسامح </w:t>
      </w:r>
      <w:r>
        <w:rPr>
          <w:rFonts w:hint="cs"/>
          <w:b/>
          <w:bCs/>
          <w:rtl/>
          <w:lang w:bidi="ar-MA"/>
        </w:rPr>
        <w:t xml:space="preserve">الديني </w:t>
      </w:r>
      <w:r>
        <w:rPr>
          <w:b/>
          <w:bCs/>
          <w:rtl/>
          <w:lang w:bidi="ar-MA"/>
        </w:rPr>
        <w:t>والحوار داخل المجتمع.</w:t>
      </w:r>
      <w:r>
        <w:rPr>
          <w:rtl/>
          <w:lang w:bidi="ar-MA"/>
        </w:rPr>
        <w:t xml:space="preserve"> </w:t>
      </w:r>
    </w:p>
    <w:p w:rsidR="00000000" w:rsidRDefault="00000000">
      <w:pPr>
        <w:spacing w:before="0" w:line="380" w:lineRule="exact"/>
        <w:jc w:val="both"/>
        <w:rPr>
          <w:b/>
          <w:bCs/>
          <w:rtl/>
        </w:rPr>
      </w:pPr>
      <w:r>
        <w:rPr>
          <w:b/>
          <w:bCs/>
          <w:rtl/>
          <w:lang w:bidi="ar-MA"/>
        </w:rPr>
        <w:t>التعذيب والمعاملة أو العقوبة اللاإنسانية أو المهينة</w:t>
      </w:r>
    </w:p>
    <w:p w:rsidR="00000000" w:rsidRDefault="00000000">
      <w:pPr>
        <w:spacing w:before="0" w:line="380" w:lineRule="exact"/>
        <w:jc w:val="both"/>
      </w:pPr>
      <w:r>
        <w:rPr>
          <w:rFonts w:hint="cs"/>
          <w:rtl/>
        </w:rPr>
        <w:t>31-</w:t>
      </w:r>
      <w:r>
        <w:rPr>
          <w:rFonts w:hint="cs"/>
          <w:rtl/>
        </w:rPr>
        <w:tab/>
      </w:r>
      <w:r>
        <w:rPr>
          <w:rtl/>
          <w:lang w:bidi="ar-MA"/>
        </w:rPr>
        <w:t xml:space="preserve">يساور اللجنة القلق إزاء المعلومات التي تفيد </w:t>
      </w:r>
      <w:r>
        <w:rPr>
          <w:rFonts w:hint="cs"/>
          <w:rtl/>
          <w:lang w:bidi="ar-MA"/>
        </w:rPr>
        <w:t>ب</w:t>
      </w:r>
      <w:r>
        <w:rPr>
          <w:rtl/>
          <w:lang w:bidi="ar-MA"/>
        </w:rPr>
        <w:t>تعرض أطفال لسوء معاملة قاس أثناء الاحتجاز، بمن فيهم أطفال الشوارع (</w:t>
      </w:r>
      <w:r>
        <w:rPr>
          <w:i/>
          <w:lang w:bidi="ar-MA"/>
        </w:rPr>
        <w:t>kkotjebis</w:t>
      </w:r>
      <w:r>
        <w:rPr>
          <w:rtl/>
          <w:lang w:bidi="ar-MA"/>
        </w:rPr>
        <w:t xml:space="preserve">)، والأطفال الذين عبروا الحدود دون إذن وغيرهم من الأطفال رهن الاحتجاز في مخافر الشرطة أو غيرها من وكالات الدولة. </w:t>
      </w:r>
    </w:p>
    <w:p w:rsidR="00000000" w:rsidRDefault="00000000">
      <w:pPr>
        <w:spacing w:before="0" w:line="380" w:lineRule="exact"/>
        <w:jc w:val="both"/>
        <w:rPr>
          <w:b/>
          <w:bCs/>
        </w:rPr>
      </w:pPr>
      <w:r>
        <w:rPr>
          <w:rFonts w:hint="cs"/>
          <w:rtl/>
          <w:lang w:bidi="ar-MA"/>
        </w:rPr>
        <w:t>32-</w:t>
      </w:r>
      <w:r>
        <w:rPr>
          <w:rFonts w:hint="cs"/>
          <w:rtl/>
          <w:lang w:bidi="ar-MA"/>
        </w:rPr>
        <w:tab/>
      </w:r>
      <w:r>
        <w:rPr>
          <w:b/>
          <w:bCs/>
          <w:rtl/>
          <w:lang w:bidi="ar-MA"/>
        </w:rPr>
        <w:t>وفي ضوء المادة 37(أ) من الاتفاقية، توصي اللجنة بقوة بأن تقوم الدولة الطرف بما يلي:</w:t>
      </w:r>
    </w:p>
    <w:p w:rsidR="00000000" w:rsidRDefault="00000000">
      <w:pPr>
        <w:spacing w:before="0" w:after="120" w:line="380" w:lineRule="exact"/>
        <w:jc w:val="both"/>
        <w:rPr>
          <w:rFonts w:hint="cs"/>
          <w:b/>
          <w:bCs/>
          <w:rtl/>
          <w:lang w:bidi="ar-MA"/>
        </w:rPr>
      </w:pPr>
      <w:r>
        <w:rPr>
          <w:rFonts w:hint="cs"/>
          <w:b/>
          <w:bCs/>
          <w:rtl/>
          <w:lang w:bidi="ar-MA"/>
        </w:rPr>
        <w:tab/>
        <w:t>(أ)</w:t>
      </w:r>
      <w:r>
        <w:rPr>
          <w:rFonts w:hint="cs"/>
          <w:b/>
          <w:bCs/>
          <w:rtl/>
          <w:lang w:bidi="ar-MA"/>
        </w:rPr>
        <w:tab/>
      </w:r>
      <w:r>
        <w:rPr>
          <w:b/>
          <w:bCs/>
          <w:rtl/>
          <w:lang w:bidi="ar-MA"/>
        </w:rPr>
        <w:t>أن تدرج في تشريعها الداخلي حكماً يحظر تعر</w:t>
      </w:r>
      <w:r>
        <w:rPr>
          <w:rFonts w:hint="cs"/>
          <w:b/>
          <w:bCs/>
          <w:rtl/>
          <w:lang w:bidi="ar-MA"/>
        </w:rPr>
        <w:t>ي</w:t>
      </w:r>
      <w:r>
        <w:rPr>
          <w:b/>
          <w:bCs/>
          <w:rtl/>
          <w:lang w:bidi="ar-MA"/>
        </w:rPr>
        <w:t xml:space="preserve">ض الأطفال للتعذيب ويقرر العقوبات الملائمة </w:t>
      </w:r>
      <w:r>
        <w:rPr>
          <w:rFonts w:hint="cs"/>
          <w:b/>
          <w:bCs/>
          <w:rtl/>
          <w:lang w:bidi="ar-MA"/>
        </w:rPr>
        <w:t xml:space="preserve">في حق </w:t>
      </w:r>
      <w:r>
        <w:rPr>
          <w:b/>
          <w:bCs/>
          <w:rtl/>
          <w:lang w:bidi="ar-MA"/>
        </w:rPr>
        <w:t>مرتكبي التعذيب؛</w:t>
      </w:r>
    </w:p>
    <w:p w:rsidR="00000000" w:rsidRDefault="00000000">
      <w:pPr>
        <w:spacing w:before="0" w:after="120" w:line="380" w:lineRule="exact"/>
        <w:jc w:val="both"/>
        <w:rPr>
          <w:rFonts w:hint="cs"/>
          <w:b/>
          <w:bCs/>
          <w:rtl/>
          <w:lang w:bidi="ar-MA"/>
        </w:rPr>
      </w:pPr>
      <w:r>
        <w:rPr>
          <w:rFonts w:hint="cs"/>
          <w:b/>
          <w:bCs/>
          <w:rtl/>
          <w:lang w:bidi="ar-MA"/>
        </w:rPr>
        <w:tab/>
        <w:t>(ب)</w:t>
      </w:r>
      <w:r>
        <w:rPr>
          <w:rFonts w:hint="cs"/>
          <w:b/>
          <w:bCs/>
          <w:rtl/>
          <w:lang w:bidi="ar-MA"/>
        </w:rPr>
        <w:tab/>
      </w:r>
      <w:r>
        <w:rPr>
          <w:b/>
          <w:bCs/>
          <w:rtl/>
          <w:lang w:bidi="ar-MA"/>
        </w:rPr>
        <w:t>التحقيق في جميع حالات تعذيب الأطفال</w:t>
      </w:r>
      <w:r>
        <w:rPr>
          <w:rFonts w:hint="cs"/>
          <w:b/>
          <w:bCs/>
          <w:rtl/>
          <w:lang w:bidi="ar-MA"/>
        </w:rPr>
        <w:t xml:space="preserve"> </w:t>
      </w:r>
      <w:r>
        <w:rPr>
          <w:b/>
          <w:bCs/>
          <w:rtl/>
          <w:lang w:bidi="ar-MA"/>
        </w:rPr>
        <w:t>و</w:t>
      </w:r>
      <w:r>
        <w:rPr>
          <w:rFonts w:hint="cs"/>
          <w:b/>
          <w:bCs/>
          <w:rtl/>
          <w:lang w:bidi="ar-MA"/>
        </w:rPr>
        <w:t>إساءة</w:t>
      </w:r>
      <w:r>
        <w:rPr>
          <w:b/>
          <w:bCs/>
          <w:rtl/>
          <w:lang w:bidi="ar-MA"/>
        </w:rPr>
        <w:t xml:space="preserve"> معامل</w:t>
      </w:r>
      <w:r>
        <w:rPr>
          <w:rFonts w:hint="cs"/>
          <w:b/>
          <w:bCs/>
          <w:rtl/>
          <w:lang w:bidi="ar-MA"/>
        </w:rPr>
        <w:t>تهم</w:t>
      </w:r>
      <w:r>
        <w:rPr>
          <w:b/>
          <w:bCs/>
          <w:rtl/>
          <w:lang w:bidi="ar-MA"/>
        </w:rPr>
        <w:t xml:space="preserve"> و</w:t>
      </w:r>
      <w:r>
        <w:rPr>
          <w:rFonts w:hint="cs"/>
          <w:b/>
          <w:bCs/>
          <w:rtl/>
          <w:lang w:bidi="ar-MA"/>
        </w:rPr>
        <w:t xml:space="preserve">محاكمة </w:t>
      </w:r>
      <w:r>
        <w:rPr>
          <w:b/>
          <w:bCs/>
          <w:rtl/>
          <w:lang w:bidi="ar-MA"/>
        </w:rPr>
        <w:t>مرتكبيها؛</w:t>
      </w:r>
    </w:p>
    <w:p w:rsidR="00000000" w:rsidRDefault="00000000">
      <w:pPr>
        <w:spacing w:before="0" w:after="120" w:line="380" w:lineRule="exact"/>
        <w:jc w:val="both"/>
        <w:rPr>
          <w:rFonts w:hint="cs"/>
          <w:b/>
          <w:bCs/>
          <w:rtl/>
          <w:lang w:bidi="ar-MA"/>
        </w:rPr>
      </w:pPr>
      <w:r>
        <w:rPr>
          <w:rFonts w:hint="cs"/>
          <w:b/>
          <w:bCs/>
          <w:rtl/>
          <w:lang w:bidi="ar-MA"/>
        </w:rPr>
        <w:tab/>
        <w:t>(ج)</w:t>
      </w:r>
      <w:r>
        <w:rPr>
          <w:rFonts w:hint="cs"/>
          <w:b/>
          <w:bCs/>
          <w:rtl/>
          <w:lang w:bidi="ar-MA"/>
        </w:rPr>
        <w:tab/>
      </w:r>
      <w:r>
        <w:rPr>
          <w:b/>
          <w:bCs/>
          <w:rtl/>
          <w:lang w:bidi="ar-MA"/>
        </w:rPr>
        <w:t xml:space="preserve">ضمان توقيف مرتكبي تلك الأفعال المزعومين عن العمل ما داموا </w:t>
      </w:r>
      <w:r>
        <w:rPr>
          <w:rFonts w:hint="cs"/>
          <w:b/>
          <w:bCs/>
          <w:rtl/>
          <w:lang w:bidi="ar-MA"/>
        </w:rPr>
        <w:t>يخضعون ل</w:t>
      </w:r>
      <w:r>
        <w:rPr>
          <w:b/>
          <w:bCs/>
          <w:rtl/>
          <w:lang w:bidi="ar-MA"/>
        </w:rPr>
        <w:t>لتحقيقات، ومعاقبتهم إن أدينوا، وضمان الإعلان عن الإجراءات القضائية والأحكام الصادرة؛</w:t>
      </w:r>
    </w:p>
    <w:p w:rsidR="00000000" w:rsidRDefault="00000000">
      <w:pPr>
        <w:spacing w:before="0" w:after="120" w:line="380" w:lineRule="exact"/>
        <w:jc w:val="both"/>
        <w:rPr>
          <w:rFonts w:hint="cs"/>
          <w:b/>
          <w:bCs/>
          <w:rtl/>
        </w:rPr>
      </w:pPr>
      <w:r>
        <w:rPr>
          <w:rFonts w:hint="cs"/>
          <w:b/>
          <w:bCs/>
          <w:rtl/>
          <w:lang w:bidi="ar-MA"/>
        </w:rPr>
        <w:tab/>
        <w:t>(د)</w:t>
      </w:r>
      <w:r>
        <w:rPr>
          <w:rFonts w:hint="cs"/>
          <w:b/>
          <w:bCs/>
          <w:rtl/>
          <w:lang w:bidi="ar-MA"/>
        </w:rPr>
        <w:tab/>
      </w:r>
      <w:r>
        <w:rPr>
          <w:b/>
          <w:bCs/>
          <w:rtl/>
          <w:lang w:bidi="ar-MA"/>
        </w:rPr>
        <w:t>تدريب الموظفين المسؤولين عن إنفاذ القوانين على المسائل المتعلقة بحقوق الطفل؛</w:t>
      </w:r>
    </w:p>
    <w:p w:rsidR="00000000" w:rsidRDefault="00000000">
      <w:pPr>
        <w:spacing w:before="0" w:after="120" w:line="380" w:lineRule="exact"/>
        <w:jc w:val="both"/>
        <w:rPr>
          <w:rFonts w:hint="cs"/>
          <w:b/>
          <w:bCs/>
          <w:rtl/>
        </w:rPr>
      </w:pPr>
      <w:r>
        <w:rPr>
          <w:rFonts w:hint="cs"/>
          <w:b/>
          <w:bCs/>
          <w:rtl/>
        </w:rPr>
        <w:tab/>
        <w:t>(ﻫ)</w:t>
      </w:r>
      <w:r>
        <w:rPr>
          <w:rFonts w:hint="cs"/>
          <w:b/>
          <w:bCs/>
          <w:rtl/>
        </w:rPr>
        <w:tab/>
      </w:r>
      <w:r>
        <w:rPr>
          <w:b/>
          <w:bCs/>
          <w:rtl/>
          <w:lang w:bidi="ar-MA"/>
        </w:rPr>
        <w:t>أن تتخذ، في ضوء المادة 39، كافة التدابير الملائمة لكفالة المعافاة الجسدية والنفسية والاندماج الاجتماعي للأطفال ضحايا التعذيب و/أو إساءة المعاملة؛</w:t>
      </w:r>
    </w:p>
    <w:p w:rsidR="00000000" w:rsidRDefault="00000000">
      <w:pPr>
        <w:spacing w:before="0" w:line="380" w:lineRule="exact"/>
        <w:jc w:val="both"/>
      </w:pPr>
      <w:r>
        <w:rPr>
          <w:rFonts w:hint="cs"/>
          <w:b/>
          <w:bCs/>
          <w:rtl/>
        </w:rPr>
        <w:tab/>
        <w:t>(و)</w:t>
      </w:r>
      <w:r>
        <w:rPr>
          <w:rFonts w:hint="cs"/>
          <w:b/>
          <w:bCs/>
          <w:rtl/>
        </w:rPr>
        <w:tab/>
      </w:r>
      <w:r>
        <w:rPr>
          <w:b/>
          <w:bCs/>
          <w:rtl/>
          <w:lang w:bidi="ar-MA"/>
        </w:rPr>
        <w:t>أن تنظر في التصديق على اتفاقية مناهضة التعذيب وغيره من ضروب المعاملة أو العقوبة القاسية أو اللاإنسانية أو المهينة و</w:t>
      </w:r>
      <w:r>
        <w:rPr>
          <w:rFonts w:hint="cs"/>
          <w:b/>
          <w:bCs/>
          <w:rtl/>
          <w:lang w:bidi="ar-MA"/>
        </w:rPr>
        <w:t>ال</w:t>
      </w:r>
      <w:r>
        <w:rPr>
          <w:b/>
          <w:bCs/>
          <w:rtl/>
          <w:lang w:bidi="ar-MA"/>
        </w:rPr>
        <w:t>بروتوكول الاختياري</w:t>
      </w:r>
      <w:r>
        <w:rPr>
          <w:rFonts w:hint="cs"/>
          <w:b/>
          <w:bCs/>
          <w:rtl/>
          <w:lang w:bidi="ar-MA"/>
        </w:rPr>
        <w:t xml:space="preserve"> الملحق بها</w:t>
      </w:r>
      <w:r>
        <w:rPr>
          <w:b/>
          <w:bCs/>
          <w:rtl/>
          <w:lang w:bidi="ar-MA"/>
        </w:rPr>
        <w:t>.</w:t>
      </w:r>
      <w:r>
        <w:rPr>
          <w:rtl/>
          <w:lang w:bidi="ar-MA"/>
        </w:rPr>
        <w:t xml:space="preserve"> </w:t>
      </w:r>
    </w:p>
    <w:p w:rsidR="00000000" w:rsidRDefault="00000000">
      <w:pPr>
        <w:tabs>
          <w:tab w:val="num" w:pos="720"/>
        </w:tabs>
        <w:spacing w:before="0" w:line="380" w:lineRule="exact"/>
        <w:jc w:val="both"/>
        <w:rPr>
          <w:b/>
          <w:bCs/>
          <w:rtl/>
        </w:rPr>
      </w:pPr>
      <w:r>
        <w:rPr>
          <w:b/>
          <w:bCs/>
          <w:rtl/>
          <w:lang w:bidi="ar-MA"/>
        </w:rPr>
        <w:t>متابعة الدراسة التي أجرتها الأمم المتحدة بشأن العنف الممارس على الأطفال</w:t>
      </w:r>
    </w:p>
    <w:p w:rsidR="00000000" w:rsidRDefault="00000000">
      <w:pPr>
        <w:spacing w:before="0" w:line="380" w:lineRule="exact"/>
        <w:jc w:val="both"/>
        <w:rPr>
          <w:rFonts w:hint="cs"/>
          <w:rtl/>
        </w:rPr>
      </w:pPr>
      <w:r>
        <w:rPr>
          <w:rFonts w:hint="cs"/>
          <w:rtl/>
          <w:lang w:bidi="ar-MA"/>
        </w:rPr>
        <w:t>33-</w:t>
      </w:r>
      <w:r>
        <w:rPr>
          <w:rFonts w:hint="cs"/>
          <w:rtl/>
          <w:lang w:bidi="ar-MA"/>
        </w:rPr>
        <w:tab/>
      </w:r>
      <w:r>
        <w:rPr>
          <w:b/>
          <w:bCs/>
          <w:rtl/>
          <w:lang w:bidi="ar-MA"/>
        </w:rPr>
        <w:t>بالإشارة إلى الدراسة التي أجراها الأمين العام للأمم المتحدة بشأن العنف في حق الأطفال (</w:t>
      </w:r>
      <w:r>
        <w:rPr>
          <w:b/>
          <w:bCs/>
          <w:lang w:bidi="ar-MA"/>
        </w:rPr>
        <w:t>A/61/299</w:t>
      </w:r>
      <w:r>
        <w:rPr>
          <w:b/>
          <w:bCs/>
          <w:rtl/>
          <w:lang w:bidi="ar-MA"/>
        </w:rPr>
        <w:t>)، توصي اللجنة الدولة الطرف بما يلي:</w:t>
      </w:r>
      <w:r>
        <w:t xml:space="preserve"> </w:t>
      </w:r>
    </w:p>
    <w:p w:rsidR="00000000" w:rsidRDefault="00000000">
      <w:pPr>
        <w:spacing w:before="0" w:after="120" w:line="380" w:lineRule="exact"/>
        <w:jc w:val="both"/>
        <w:rPr>
          <w:rFonts w:hint="cs"/>
          <w:b/>
          <w:bCs/>
          <w:rtl/>
          <w:lang w:bidi="ar-MA"/>
        </w:rPr>
      </w:pPr>
      <w:r>
        <w:rPr>
          <w:rFonts w:hint="cs"/>
          <w:b/>
          <w:bCs/>
          <w:rtl/>
        </w:rPr>
        <w:tab/>
        <w:t>(أ)</w:t>
      </w:r>
      <w:r>
        <w:rPr>
          <w:rFonts w:hint="cs"/>
          <w:b/>
          <w:bCs/>
          <w:rtl/>
        </w:rPr>
        <w:tab/>
      </w:r>
      <w:r>
        <w:rPr>
          <w:b/>
          <w:bCs/>
          <w:rtl/>
          <w:lang w:bidi="ar-MA"/>
        </w:rPr>
        <w:t>اتخاذ جميع التدابير اللازمة لتنفيذ توصيات الدراسة التي أجرتها الأمم المتحدة بشأن العنف الممارس على الأطفال (</w:t>
      </w:r>
      <w:r>
        <w:rPr>
          <w:b/>
          <w:bCs/>
          <w:lang w:bidi="ar-MA"/>
        </w:rPr>
        <w:t>A/61/299</w:t>
      </w:r>
      <w:r>
        <w:rPr>
          <w:b/>
          <w:bCs/>
          <w:rtl/>
          <w:lang w:bidi="ar-MA"/>
        </w:rPr>
        <w:t>)، مع مراعاة النتائج والتوصيات المنبثقة عن المشاورة الإقليمية لشرق آسيا والمحيط الهادئ المعقودة في بانكوك في الفترة من 14 إلى 16 حزيران/يونيه 2005، وتوصي اللجنة الدولة الطرف، بصفة خاصة، بأن تولي اهتماماً خاصاً للتوصيات التالية:</w:t>
      </w:r>
    </w:p>
    <w:p w:rsidR="00000000" w:rsidRDefault="00000000">
      <w:pPr>
        <w:spacing w:before="0" w:after="120" w:line="380" w:lineRule="exact"/>
        <w:ind w:left="1444" w:hanging="724"/>
        <w:jc w:val="both"/>
        <w:rPr>
          <w:rFonts w:hint="cs"/>
          <w:b/>
          <w:bCs/>
          <w:rtl/>
          <w:lang w:bidi="ar-MA"/>
        </w:rPr>
      </w:pPr>
      <w:r>
        <w:rPr>
          <w:rFonts w:hint="cs"/>
          <w:b/>
          <w:bCs/>
          <w:rtl/>
          <w:lang w:bidi="ar-MA"/>
        </w:rPr>
        <w:t>‘1‘</w:t>
      </w:r>
      <w:r>
        <w:rPr>
          <w:rFonts w:hint="cs"/>
          <w:b/>
          <w:bCs/>
          <w:rtl/>
          <w:lang w:bidi="ar-MA"/>
        </w:rPr>
        <w:tab/>
      </w:r>
      <w:r>
        <w:rPr>
          <w:b/>
          <w:bCs/>
          <w:rtl/>
          <w:lang w:bidi="ar-MA"/>
        </w:rPr>
        <w:t>حظر جميع أشكال العنف في حق الأطفال؛</w:t>
      </w:r>
    </w:p>
    <w:p w:rsidR="00000000" w:rsidRDefault="00000000">
      <w:pPr>
        <w:tabs>
          <w:tab w:val="num" w:pos="1394"/>
          <w:tab w:val="num" w:pos="2880"/>
        </w:tabs>
        <w:spacing w:before="0" w:after="120" w:line="380" w:lineRule="exact"/>
        <w:ind w:left="1444" w:hanging="724"/>
        <w:jc w:val="both"/>
        <w:rPr>
          <w:rFonts w:hint="cs"/>
          <w:b/>
          <w:bCs/>
          <w:rtl/>
        </w:rPr>
      </w:pPr>
      <w:r>
        <w:rPr>
          <w:rFonts w:hint="cs"/>
          <w:b/>
          <w:bCs/>
          <w:rtl/>
          <w:lang w:bidi="ar-MA"/>
        </w:rPr>
        <w:t>‘2‘</w:t>
      </w:r>
      <w:r>
        <w:rPr>
          <w:rFonts w:hint="cs"/>
          <w:b/>
          <w:bCs/>
          <w:rtl/>
          <w:lang w:bidi="ar-MA"/>
        </w:rPr>
        <w:tab/>
      </w:r>
      <w:r>
        <w:rPr>
          <w:b/>
          <w:bCs/>
          <w:rtl/>
          <w:lang w:bidi="ar-MA"/>
        </w:rPr>
        <w:t>تعزيز قدرات جميع من يعملون مع الأطفال ومن أجلهم؛</w:t>
      </w:r>
    </w:p>
    <w:p w:rsidR="00000000" w:rsidRDefault="00000000">
      <w:pPr>
        <w:spacing w:before="0" w:after="120" w:line="380" w:lineRule="exact"/>
        <w:ind w:left="1444" w:hanging="724"/>
        <w:jc w:val="both"/>
        <w:rPr>
          <w:rFonts w:hint="cs"/>
          <w:b/>
          <w:bCs/>
          <w:rtl/>
          <w:lang w:bidi="ar-MA"/>
        </w:rPr>
      </w:pPr>
      <w:r>
        <w:rPr>
          <w:rFonts w:hint="cs"/>
          <w:b/>
          <w:bCs/>
          <w:rtl/>
        </w:rPr>
        <w:t>‘3‘</w:t>
      </w:r>
      <w:r>
        <w:rPr>
          <w:rFonts w:hint="cs"/>
          <w:b/>
          <w:bCs/>
          <w:rtl/>
        </w:rPr>
        <w:tab/>
      </w:r>
      <w:r>
        <w:rPr>
          <w:b/>
          <w:bCs/>
          <w:rtl/>
          <w:lang w:bidi="ar-MA"/>
        </w:rPr>
        <w:t>توفير خدمات التعافي وإعادة الاندماج الاجتماعي؛</w:t>
      </w:r>
    </w:p>
    <w:p w:rsidR="00000000" w:rsidRDefault="00000000">
      <w:pPr>
        <w:spacing w:before="0" w:after="120" w:line="380" w:lineRule="exact"/>
        <w:ind w:left="1444" w:hanging="724"/>
        <w:jc w:val="both"/>
        <w:rPr>
          <w:rFonts w:hint="cs"/>
          <w:b/>
          <w:bCs/>
          <w:rtl/>
          <w:lang w:bidi="ar-MA"/>
        </w:rPr>
      </w:pPr>
      <w:r>
        <w:rPr>
          <w:rFonts w:hint="cs"/>
          <w:b/>
          <w:bCs/>
          <w:rtl/>
          <w:lang w:bidi="ar-MA"/>
        </w:rPr>
        <w:t>‘4‘</w:t>
      </w:r>
      <w:r>
        <w:rPr>
          <w:rFonts w:hint="cs"/>
          <w:b/>
          <w:bCs/>
          <w:rtl/>
          <w:lang w:bidi="ar-MA"/>
        </w:rPr>
        <w:tab/>
      </w:r>
      <w:r>
        <w:rPr>
          <w:b/>
          <w:bCs/>
          <w:rtl/>
          <w:lang w:bidi="ar-MA"/>
        </w:rPr>
        <w:t>إنشاء أنظمة وخدمات للتبليغ تكون سهلة المنال ومناسبة للأطفال؛</w:t>
      </w:r>
    </w:p>
    <w:p w:rsidR="00000000" w:rsidRDefault="00000000">
      <w:pPr>
        <w:tabs>
          <w:tab w:val="num" w:pos="2880"/>
        </w:tabs>
        <w:spacing w:before="0" w:after="120" w:line="380" w:lineRule="exact"/>
        <w:ind w:left="1444" w:hanging="724"/>
        <w:jc w:val="both"/>
        <w:rPr>
          <w:rFonts w:hint="cs"/>
          <w:b/>
          <w:bCs/>
          <w:rtl/>
          <w:lang w:bidi="ar-MA"/>
        </w:rPr>
      </w:pPr>
      <w:r>
        <w:rPr>
          <w:rFonts w:hint="cs"/>
          <w:b/>
          <w:bCs/>
          <w:rtl/>
          <w:lang w:bidi="ar-MA"/>
        </w:rPr>
        <w:t>‘5‘</w:t>
      </w:r>
      <w:r>
        <w:rPr>
          <w:rFonts w:hint="cs"/>
          <w:b/>
          <w:bCs/>
          <w:rtl/>
          <w:lang w:bidi="ar-MA"/>
        </w:rPr>
        <w:tab/>
      </w:r>
      <w:r>
        <w:rPr>
          <w:b/>
          <w:bCs/>
          <w:rtl/>
          <w:lang w:bidi="ar-MA"/>
        </w:rPr>
        <w:t>ضمان المساءلة وإنهاء الإفلات من العقاب؛</w:t>
      </w:r>
    </w:p>
    <w:p w:rsidR="00000000" w:rsidRDefault="00000000">
      <w:pPr>
        <w:spacing w:before="0" w:after="120" w:line="380" w:lineRule="exact"/>
        <w:ind w:left="1444" w:hanging="724"/>
        <w:jc w:val="both"/>
        <w:rPr>
          <w:rFonts w:hint="cs"/>
          <w:b/>
          <w:bCs/>
          <w:rtl/>
        </w:rPr>
      </w:pPr>
      <w:r>
        <w:rPr>
          <w:rFonts w:hint="cs"/>
          <w:b/>
          <w:bCs/>
          <w:rtl/>
          <w:lang w:bidi="ar-MA"/>
        </w:rPr>
        <w:t>‘6‘</w:t>
      </w:r>
      <w:r>
        <w:rPr>
          <w:rFonts w:hint="cs"/>
          <w:b/>
          <w:bCs/>
          <w:rtl/>
          <w:lang w:bidi="ar-MA"/>
        </w:rPr>
        <w:tab/>
      </w:r>
      <w:r>
        <w:rPr>
          <w:b/>
          <w:bCs/>
          <w:rtl/>
          <w:lang w:bidi="ar-MA"/>
        </w:rPr>
        <w:t>استحداث وتنفيذ نظام منهجي لجمع البيانات الوطنية والبحوث؛</w:t>
      </w:r>
    </w:p>
    <w:p w:rsidR="00000000" w:rsidRDefault="00000000">
      <w:pPr>
        <w:spacing w:before="0" w:after="120" w:line="380" w:lineRule="exact"/>
        <w:jc w:val="both"/>
        <w:rPr>
          <w:rFonts w:hint="cs"/>
          <w:b/>
          <w:bCs/>
          <w:rtl/>
          <w:lang w:bidi="ar-MA"/>
        </w:rPr>
      </w:pPr>
      <w:r>
        <w:rPr>
          <w:rFonts w:hint="cs"/>
          <w:b/>
          <w:bCs/>
          <w:rtl/>
        </w:rPr>
        <w:tab/>
        <w:t>(ب)</w:t>
      </w:r>
      <w:r>
        <w:rPr>
          <w:rFonts w:hint="cs"/>
          <w:b/>
          <w:bCs/>
          <w:rtl/>
        </w:rPr>
        <w:tab/>
      </w:r>
      <w:r>
        <w:rPr>
          <w:b/>
          <w:bCs/>
          <w:rtl/>
          <w:lang w:bidi="ar-MA"/>
        </w:rPr>
        <w:t>استخدام توصيات الدراسة كأداة لاتخاذ الإجراءات بشراكة مع المجتمع المدني</w:t>
      </w:r>
      <w:r>
        <w:rPr>
          <w:rFonts w:hint="cs"/>
          <w:b/>
          <w:bCs/>
          <w:rtl/>
          <w:lang w:bidi="ar-MA"/>
        </w:rPr>
        <w:t>،</w:t>
      </w:r>
      <w:r>
        <w:rPr>
          <w:b/>
          <w:bCs/>
          <w:rtl/>
          <w:lang w:bidi="ar-MA"/>
        </w:rPr>
        <w:t xml:space="preserve"> ولا سيما </w:t>
      </w:r>
      <w:r>
        <w:rPr>
          <w:b/>
          <w:bCs/>
          <w:spacing w:val="4"/>
          <w:rtl/>
          <w:lang w:bidi="ar-MA"/>
        </w:rPr>
        <w:t>بإشراك الأطفال، لضمان حماية جميع الأطفال من جميع أشكال العنف الجسدي والجنسي والنفسي، والسعي بنشاط إلى اتخاذ إجراءات ملموسة ومحددة بمهلة زمنية لمنع هذه الأشكال من العنف وسوء المعاملة والتصدي</w:t>
      </w:r>
      <w:r>
        <w:rPr>
          <w:b/>
          <w:bCs/>
          <w:rtl/>
          <w:lang w:bidi="ar-MA"/>
        </w:rPr>
        <w:t xml:space="preserve"> لها؛</w:t>
      </w:r>
    </w:p>
    <w:p w:rsidR="00000000" w:rsidRDefault="00000000">
      <w:pPr>
        <w:spacing w:before="0" w:line="380" w:lineRule="exact"/>
        <w:jc w:val="both"/>
        <w:rPr>
          <w:rFonts w:hint="cs"/>
          <w:rtl/>
          <w:lang w:bidi="ar-MA"/>
        </w:rPr>
      </w:pPr>
      <w:r>
        <w:rPr>
          <w:rFonts w:hint="cs"/>
          <w:b/>
          <w:bCs/>
          <w:rtl/>
          <w:lang w:bidi="ar-MA"/>
        </w:rPr>
        <w:tab/>
        <w:t>(ج)</w:t>
      </w:r>
      <w:r>
        <w:rPr>
          <w:rFonts w:hint="cs"/>
          <w:b/>
          <w:bCs/>
          <w:rtl/>
          <w:lang w:bidi="ar-MA"/>
        </w:rPr>
        <w:tab/>
      </w:r>
      <w:r>
        <w:rPr>
          <w:b/>
          <w:bCs/>
          <w:rtl/>
          <w:lang w:bidi="ar-MA"/>
        </w:rPr>
        <w:t>التماس التعاون التقني في هذا الصدد من مفوضية الأمم المتحدة لحقوق الإنسان واليونيسيف</w:t>
      </w:r>
      <w:r>
        <w:rPr>
          <w:rtl/>
          <w:lang w:bidi="ar-MA"/>
        </w:rPr>
        <w:t xml:space="preserve"> </w:t>
      </w:r>
      <w:r>
        <w:rPr>
          <w:b/>
          <w:bCs/>
          <w:rtl/>
          <w:lang w:bidi="ar-MA"/>
        </w:rPr>
        <w:t>ومنظمة الصحة العالمية وغيرها من الوكالات المعنية، فضلاً عن المنظمات غير الحكومية</w:t>
      </w:r>
      <w:r>
        <w:rPr>
          <w:rFonts w:hint="cs"/>
          <w:b/>
          <w:bCs/>
          <w:rtl/>
          <w:lang w:bidi="ar-MA"/>
        </w:rPr>
        <w:t xml:space="preserve"> الشريكة</w:t>
      </w:r>
      <w:r>
        <w:rPr>
          <w:b/>
          <w:bCs/>
          <w:rtl/>
          <w:lang w:bidi="ar-MA"/>
        </w:rPr>
        <w:t>.</w:t>
      </w:r>
      <w:r>
        <w:rPr>
          <w:rtl/>
          <w:lang w:bidi="ar-MA"/>
        </w:rPr>
        <w:t xml:space="preserve"> </w:t>
      </w:r>
    </w:p>
    <w:p w:rsidR="00000000" w:rsidRDefault="00000000">
      <w:pPr>
        <w:spacing w:before="0" w:line="380" w:lineRule="exact"/>
        <w:jc w:val="center"/>
        <w:rPr>
          <w:b/>
          <w:bCs/>
          <w:rtl/>
        </w:rPr>
      </w:pPr>
      <w:r>
        <w:rPr>
          <w:rFonts w:hint="cs"/>
          <w:rtl/>
          <w:lang w:bidi="ar-MA"/>
        </w:rPr>
        <w:t>4</w:t>
      </w:r>
      <w:r>
        <w:rPr>
          <w:b/>
          <w:bCs/>
          <w:rtl/>
          <w:lang w:bidi="ar-MA"/>
        </w:rPr>
        <w:t>- البيئة الأسرية والرعاية البديلة</w:t>
      </w:r>
      <w:r>
        <w:rPr>
          <w:rFonts w:hint="cs"/>
          <w:b/>
          <w:bCs/>
          <w:rtl/>
        </w:rPr>
        <w:br/>
      </w:r>
      <w:r>
        <w:rPr>
          <w:b/>
          <w:bCs/>
          <w:rtl/>
          <w:lang w:bidi="ar-MA"/>
        </w:rPr>
        <w:t>(المادة 5، والفقرتان 1 و2 من المادة 18، والمـواد من 9 إلى 11، ومن</w:t>
      </w:r>
      <w:r>
        <w:rPr>
          <w:rFonts w:hint="cs"/>
          <w:b/>
          <w:bCs/>
          <w:rtl/>
          <w:lang w:bidi="ar-MA"/>
        </w:rPr>
        <w:t xml:space="preserve"> 19</w:t>
      </w:r>
      <w:r>
        <w:rPr>
          <w:b/>
          <w:bCs/>
          <w:rtl/>
          <w:lang w:bidi="ar-MA"/>
        </w:rPr>
        <w:br/>
        <w:t>إلى 21، والمادة 25، والفقرة 4 من المادة 27، والمادة 39 من الاتفاقية)</w:t>
      </w:r>
    </w:p>
    <w:p w:rsidR="00000000" w:rsidRDefault="00000000">
      <w:pPr>
        <w:spacing w:before="0" w:line="380" w:lineRule="exact"/>
        <w:jc w:val="both"/>
        <w:rPr>
          <w:b/>
          <w:bCs/>
          <w:rtl/>
        </w:rPr>
      </w:pPr>
      <w:r>
        <w:rPr>
          <w:b/>
          <w:bCs/>
          <w:rtl/>
          <w:lang w:bidi="ar-MA"/>
        </w:rPr>
        <w:t>البيئة الأسرية</w:t>
      </w:r>
    </w:p>
    <w:p w:rsidR="00000000" w:rsidRDefault="00000000">
      <w:pPr>
        <w:spacing w:before="0" w:line="380" w:lineRule="exact"/>
        <w:jc w:val="both"/>
      </w:pPr>
      <w:r>
        <w:rPr>
          <w:rFonts w:hint="cs"/>
          <w:spacing w:val="2"/>
          <w:rtl/>
          <w:lang w:bidi="ar-MA"/>
        </w:rPr>
        <w:t>34-</w:t>
      </w:r>
      <w:r>
        <w:rPr>
          <w:rFonts w:hint="cs"/>
          <w:spacing w:val="2"/>
          <w:rtl/>
          <w:lang w:bidi="ar-MA"/>
        </w:rPr>
        <w:tab/>
      </w:r>
      <w:r>
        <w:rPr>
          <w:spacing w:val="2"/>
          <w:rtl/>
          <w:lang w:bidi="ar-MA"/>
        </w:rPr>
        <w:t xml:space="preserve">ترحب اللجنة بكون </w:t>
      </w:r>
      <w:r>
        <w:rPr>
          <w:rFonts w:hint="cs"/>
          <w:spacing w:val="2"/>
          <w:rtl/>
          <w:lang w:bidi="ar-MA"/>
        </w:rPr>
        <w:t>"</w:t>
      </w:r>
      <w:r>
        <w:rPr>
          <w:spacing w:val="2"/>
          <w:rtl/>
          <w:lang w:bidi="ar-MA"/>
        </w:rPr>
        <w:t>الدولة الطرف ما فتئت تقر بشكل ثابت بمبدأ أن</w:t>
      </w:r>
      <w:r>
        <w:rPr>
          <w:rFonts w:hint="cs"/>
          <w:spacing w:val="2"/>
          <w:rtl/>
          <w:lang w:bidi="ar-MA"/>
        </w:rPr>
        <w:t xml:space="preserve"> </w:t>
      </w:r>
      <w:r>
        <w:rPr>
          <w:spacing w:val="2"/>
          <w:rtl/>
          <w:lang w:bidi="ar-MA"/>
        </w:rPr>
        <w:t xml:space="preserve">المسؤوليات الأساسية في تربية </w:t>
      </w:r>
      <w:r>
        <w:rPr>
          <w:rFonts w:hint="cs"/>
          <w:spacing w:val="2"/>
          <w:rtl/>
          <w:lang w:bidi="ar-MA"/>
        </w:rPr>
        <w:t>ال</w:t>
      </w:r>
      <w:r>
        <w:rPr>
          <w:spacing w:val="2"/>
          <w:rtl/>
          <w:lang w:bidi="ar-MA"/>
        </w:rPr>
        <w:t xml:space="preserve">أطفال ونموهم </w:t>
      </w:r>
      <w:r>
        <w:rPr>
          <w:rFonts w:hint="cs"/>
          <w:spacing w:val="2"/>
          <w:rtl/>
          <w:lang w:bidi="ar-MA"/>
        </w:rPr>
        <w:t xml:space="preserve">تقع على </w:t>
      </w:r>
      <w:r>
        <w:rPr>
          <w:spacing w:val="2"/>
          <w:rtl/>
          <w:lang w:bidi="ar-MA"/>
        </w:rPr>
        <w:t>الوالدين، وفي الوقت نفسه تقدم المساعدة الملائمة للوالدين لاضطلاعهما بمسؤولياتهما والتزاماتهما بطريقة مرضية</w:t>
      </w:r>
      <w:r>
        <w:rPr>
          <w:rFonts w:hint="cs"/>
          <w:spacing w:val="2"/>
          <w:rtl/>
          <w:lang w:bidi="ar-MA"/>
        </w:rPr>
        <w:t>"</w:t>
      </w:r>
      <w:r>
        <w:rPr>
          <w:spacing w:val="2"/>
          <w:rtl/>
          <w:lang w:bidi="ar-MA"/>
        </w:rPr>
        <w:t xml:space="preserve"> (</w:t>
      </w:r>
      <w:r>
        <w:rPr>
          <w:spacing w:val="2"/>
          <w:lang w:bidi="ar-MA"/>
        </w:rPr>
        <w:t>CRC/C/PRK/Q/4/Add.1</w:t>
      </w:r>
      <w:r>
        <w:rPr>
          <w:spacing w:val="2"/>
          <w:rtl/>
          <w:lang w:bidi="ar-MA"/>
        </w:rPr>
        <w:t>) وتحيط علماً بجهود الدولة الطرف الرامية إلى تقديم المساعدات إلى الأسر ال</w:t>
      </w:r>
      <w:r>
        <w:rPr>
          <w:rFonts w:hint="cs"/>
          <w:spacing w:val="2"/>
          <w:rtl/>
          <w:lang w:bidi="ar-MA"/>
        </w:rPr>
        <w:t>كافلة</w:t>
      </w:r>
      <w:r>
        <w:rPr>
          <w:spacing w:val="2"/>
          <w:rtl/>
          <w:lang w:bidi="ar-MA"/>
        </w:rPr>
        <w:t xml:space="preserve"> كبديل عن م</w:t>
      </w:r>
      <w:r>
        <w:rPr>
          <w:rFonts w:hint="cs"/>
          <w:spacing w:val="2"/>
          <w:rtl/>
          <w:lang w:bidi="ar-MA"/>
        </w:rPr>
        <w:t>ؤسسات الرعاية.</w:t>
      </w:r>
      <w:r>
        <w:rPr>
          <w:spacing w:val="2"/>
          <w:rtl/>
          <w:lang w:bidi="ar-MA"/>
        </w:rPr>
        <w:t xml:space="preserve"> </w:t>
      </w:r>
      <w:r>
        <w:rPr>
          <w:rtl/>
          <w:lang w:bidi="ar-MA"/>
        </w:rPr>
        <w:t xml:space="preserve">بيد أن اللجنة </w:t>
      </w:r>
      <w:r>
        <w:rPr>
          <w:rFonts w:hint="cs"/>
          <w:rtl/>
          <w:lang w:bidi="ar-MA"/>
        </w:rPr>
        <w:t>يساورها قلق عميق</w:t>
      </w:r>
      <w:r>
        <w:rPr>
          <w:rtl/>
          <w:lang w:bidi="ar-MA"/>
        </w:rPr>
        <w:t xml:space="preserve"> لكون كل هذا العدد من الأطفال المو</w:t>
      </w:r>
      <w:r>
        <w:rPr>
          <w:rFonts w:hint="cs"/>
          <w:rtl/>
          <w:lang w:bidi="ar-MA"/>
        </w:rPr>
        <w:t>دع</w:t>
      </w:r>
      <w:r>
        <w:rPr>
          <w:rtl/>
          <w:lang w:bidi="ar-MA"/>
        </w:rPr>
        <w:t>ين في مؤسسات الرعاية ليسوا في الواقع أيتاماً ولكون عدد كبير من الأطفال يو</w:t>
      </w:r>
      <w:r>
        <w:rPr>
          <w:rFonts w:hint="cs"/>
          <w:rtl/>
          <w:lang w:bidi="ar-MA"/>
        </w:rPr>
        <w:t>دع</w:t>
      </w:r>
      <w:r>
        <w:rPr>
          <w:rtl/>
          <w:lang w:bidi="ar-MA"/>
        </w:rPr>
        <w:t xml:space="preserve">ون عادة في مؤسسات الرعاية بسبب غياب آليات رقابة فعالة أو بدائل للرعاية. وتكرر اللجنة أيضاً </w:t>
      </w:r>
      <w:r>
        <w:rPr>
          <w:rFonts w:hint="cs"/>
          <w:rtl/>
          <w:lang w:bidi="ar-MA"/>
        </w:rPr>
        <w:t xml:space="preserve">تأكيد </w:t>
      </w:r>
      <w:r>
        <w:rPr>
          <w:rtl/>
          <w:lang w:bidi="ar-MA"/>
        </w:rPr>
        <w:t xml:space="preserve">ما أبدته من قلق سابقاً لكون الدولة الطرف تسلم التوأم الثلاثي تلقائياً إلى مؤسسات </w:t>
      </w:r>
      <w:r>
        <w:rPr>
          <w:rFonts w:hint="cs"/>
          <w:rtl/>
          <w:lang w:bidi="ar-MA"/>
        </w:rPr>
        <w:t xml:space="preserve">الرعاية، </w:t>
      </w:r>
      <w:r>
        <w:rPr>
          <w:rtl/>
          <w:lang w:bidi="ar-MA"/>
        </w:rPr>
        <w:t>ولا ي</w:t>
      </w:r>
      <w:r>
        <w:rPr>
          <w:rFonts w:hint="cs"/>
          <w:rtl/>
          <w:lang w:bidi="ar-MA"/>
        </w:rPr>
        <w:t>ُ</w:t>
      </w:r>
      <w:r>
        <w:rPr>
          <w:rtl/>
          <w:lang w:bidi="ar-MA"/>
        </w:rPr>
        <w:t>منح الوالد</w:t>
      </w:r>
      <w:r>
        <w:rPr>
          <w:rFonts w:hint="cs"/>
          <w:rtl/>
          <w:lang w:bidi="ar-MA"/>
        </w:rPr>
        <w:t>ا</w:t>
      </w:r>
      <w:r>
        <w:rPr>
          <w:rtl/>
          <w:lang w:bidi="ar-MA"/>
        </w:rPr>
        <w:t>ن حلولاً بديلة من شأنها أن تمكنهم من تربية أطفالهم في بي</w:t>
      </w:r>
      <w:r>
        <w:rPr>
          <w:rFonts w:hint="cs"/>
          <w:rtl/>
          <w:lang w:bidi="ar-MA"/>
        </w:rPr>
        <w:t>و</w:t>
      </w:r>
      <w:r>
        <w:rPr>
          <w:rtl/>
          <w:lang w:bidi="ar-MA"/>
        </w:rPr>
        <w:t xml:space="preserve">تهم. كما يساور اللجنة القلق بشأن حالة الأطفال الذين يوجد والداهم رهن الاحتجاز. </w:t>
      </w:r>
    </w:p>
    <w:p w:rsidR="00000000" w:rsidRDefault="00000000">
      <w:pPr>
        <w:spacing w:before="0" w:line="380" w:lineRule="exact"/>
        <w:jc w:val="both"/>
      </w:pPr>
      <w:r>
        <w:rPr>
          <w:rFonts w:hint="cs"/>
          <w:rtl/>
          <w:lang w:bidi="ar-MA"/>
        </w:rPr>
        <w:t>35-</w:t>
      </w:r>
      <w:r>
        <w:rPr>
          <w:rFonts w:hint="cs"/>
          <w:rtl/>
          <w:lang w:bidi="ar-MA"/>
        </w:rPr>
        <w:tab/>
      </w:r>
      <w:r>
        <w:rPr>
          <w:b/>
          <w:bCs/>
          <w:rtl/>
          <w:lang w:bidi="ar-MA"/>
        </w:rPr>
        <w:t>وتشجع اللجنة الدولة الطرف بقوة على تخصيص موارد كافية لتوفير خدمات الدعم والمساعدة الاجتماعية الكافية لجميع الأسر، بغية كفالة ألا يسلم أطفالهم إلى مؤسسات</w:t>
      </w:r>
      <w:r>
        <w:rPr>
          <w:rFonts w:hint="cs"/>
          <w:b/>
          <w:bCs/>
          <w:rtl/>
          <w:lang w:bidi="ar-MA"/>
        </w:rPr>
        <w:t xml:space="preserve"> الرعاية</w:t>
      </w:r>
      <w:r>
        <w:rPr>
          <w:b/>
          <w:bCs/>
          <w:rtl/>
          <w:lang w:bidi="ar-MA"/>
        </w:rPr>
        <w:t xml:space="preserve"> إلا كم</w:t>
      </w:r>
      <w:r>
        <w:rPr>
          <w:rFonts w:hint="cs"/>
          <w:b/>
          <w:bCs/>
          <w:rtl/>
          <w:lang w:bidi="ar-MA"/>
        </w:rPr>
        <w:t>لاذ</w:t>
      </w:r>
      <w:r>
        <w:rPr>
          <w:b/>
          <w:bCs/>
          <w:rtl/>
          <w:lang w:bidi="ar-MA"/>
        </w:rPr>
        <w:t xml:space="preserve"> أخير. وتوصي اللجنة الدولة الطرف بمواصلة تعزيز نظام الكفالة بطرق شتى، منها الاضطلاع ببرامج عامة لزيادة عدد الأسر ال</w:t>
      </w:r>
      <w:r>
        <w:rPr>
          <w:rFonts w:hint="cs"/>
          <w:b/>
          <w:bCs/>
          <w:rtl/>
          <w:lang w:bidi="ar-MA"/>
        </w:rPr>
        <w:t>كافل</w:t>
      </w:r>
      <w:r>
        <w:rPr>
          <w:b/>
          <w:bCs/>
          <w:rtl/>
          <w:lang w:bidi="ar-MA"/>
        </w:rPr>
        <w:t>ة وتوفير ما يكفي من الموارد المالية وغيرها من الموارد.</w:t>
      </w:r>
      <w:r>
        <w:rPr>
          <w:rtl/>
          <w:lang w:bidi="ar-MA"/>
        </w:rPr>
        <w:t xml:space="preserve"> </w:t>
      </w:r>
    </w:p>
    <w:p w:rsidR="00000000" w:rsidRDefault="00000000">
      <w:pPr>
        <w:spacing w:before="0" w:line="380" w:lineRule="exact"/>
        <w:jc w:val="both"/>
        <w:rPr>
          <w:b/>
          <w:bCs/>
          <w:rtl/>
        </w:rPr>
      </w:pPr>
      <w:r>
        <w:rPr>
          <w:b/>
          <w:bCs/>
          <w:rtl/>
          <w:lang w:bidi="ar-MA"/>
        </w:rPr>
        <w:t>الرعاية البديلة/الأطفال المحرومون من بيئة أسرية</w:t>
      </w:r>
    </w:p>
    <w:p w:rsidR="00000000" w:rsidRDefault="00000000">
      <w:pPr>
        <w:spacing w:before="0" w:line="380" w:lineRule="exact"/>
        <w:jc w:val="both"/>
        <w:rPr>
          <w:i/>
        </w:rPr>
      </w:pPr>
      <w:r>
        <w:rPr>
          <w:rFonts w:hint="cs"/>
          <w:rtl/>
          <w:lang w:bidi="ar-MA"/>
        </w:rPr>
        <w:t>36-</w:t>
      </w:r>
      <w:r>
        <w:rPr>
          <w:rFonts w:hint="cs"/>
          <w:rtl/>
          <w:lang w:bidi="ar-MA"/>
        </w:rPr>
        <w:tab/>
        <w:t xml:space="preserve">تحيط </w:t>
      </w:r>
      <w:r>
        <w:rPr>
          <w:rtl/>
          <w:lang w:bidi="ar-MA"/>
        </w:rPr>
        <w:t xml:space="preserve">اللجنة علماً بالمعلومات الواردة في تقرير الدولة الطرف بأن </w:t>
      </w:r>
      <w:r>
        <w:rPr>
          <w:rFonts w:hint="cs"/>
          <w:rtl/>
          <w:lang w:bidi="ar-MA"/>
        </w:rPr>
        <w:t>"</w:t>
      </w:r>
      <w:r>
        <w:rPr>
          <w:rtl/>
          <w:lang w:bidi="ar-MA"/>
        </w:rPr>
        <w:t>ظروف المعيشة في دور الحضانة ورياض الأطفال والمدارس المخصصة للأيتام تحسنت بشكل ملحوظ خلال الفترة قيد الاستعراض</w:t>
      </w:r>
      <w:r>
        <w:rPr>
          <w:rFonts w:hint="cs"/>
          <w:rtl/>
          <w:lang w:bidi="ar-MA"/>
        </w:rPr>
        <w:t>"</w:t>
      </w:r>
      <w:r>
        <w:rPr>
          <w:rtl/>
          <w:lang w:bidi="ar-MA"/>
        </w:rPr>
        <w:t xml:space="preserve"> (الفقر</w:t>
      </w:r>
      <w:r>
        <w:rPr>
          <w:rFonts w:hint="cs"/>
          <w:rtl/>
          <w:lang w:bidi="ar-MA"/>
        </w:rPr>
        <w:t xml:space="preserve">ة </w:t>
      </w:r>
      <w:r>
        <w:rPr>
          <w:rtl/>
          <w:lang w:bidi="ar-MA"/>
        </w:rPr>
        <w:t xml:space="preserve">69)، </w:t>
      </w:r>
      <w:r>
        <w:rPr>
          <w:rFonts w:hint="cs"/>
          <w:rtl/>
          <w:lang w:bidi="ar-MA"/>
        </w:rPr>
        <w:t>إلا أنها</w:t>
      </w:r>
      <w:r>
        <w:rPr>
          <w:rtl/>
          <w:lang w:bidi="ar-MA"/>
        </w:rPr>
        <w:t xml:space="preserve"> تعرب عن قلقها إزاء العدد الكبير من الأطفال الذين يودعون في المؤسسات ولكون ظروف العيش في العديد من هذه المؤسسات لا تزال دون المعايير المقبولة دوليا</w:t>
      </w:r>
      <w:r>
        <w:rPr>
          <w:rFonts w:hint="cs"/>
          <w:rtl/>
          <w:lang w:bidi="ar-MA"/>
        </w:rPr>
        <w:t>ً</w:t>
      </w:r>
      <w:r>
        <w:rPr>
          <w:rtl/>
          <w:lang w:bidi="ar-MA"/>
        </w:rPr>
        <w:t>. ويساور اللجنة القلق ل</w:t>
      </w:r>
      <w:r>
        <w:rPr>
          <w:rFonts w:hint="cs"/>
          <w:rtl/>
          <w:lang w:bidi="ar-MA"/>
        </w:rPr>
        <w:t xml:space="preserve">عدم وجود </w:t>
      </w:r>
      <w:r>
        <w:rPr>
          <w:rtl/>
          <w:lang w:bidi="ar-MA"/>
        </w:rPr>
        <w:t xml:space="preserve">رصد كاف وفعال للجودة </w:t>
      </w:r>
      <w:r>
        <w:rPr>
          <w:rFonts w:hint="cs"/>
          <w:rtl/>
          <w:lang w:bidi="ar-MA"/>
        </w:rPr>
        <w:t>في هذه المرافق</w:t>
      </w:r>
      <w:r>
        <w:rPr>
          <w:rtl/>
          <w:lang w:bidi="ar-MA"/>
        </w:rPr>
        <w:t>، لأن إيداع ال</w:t>
      </w:r>
      <w:r>
        <w:rPr>
          <w:rFonts w:hint="cs"/>
          <w:rtl/>
          <w:lang w:bidi="ar-MA"/>
        </w:rPr>
        <w:t>أ</w:t>
      </w:r>
      <w:r>
        <w:rPr>
          <w:rtl/>
          <w:lang w:bidi="ar-MA"/>
        </w:rPr>
        <w:t xml:space="preserve">طفال في الرعاية البديلة كثيراً ما </w:t>
      </w:r>
      <w:r>
        <w:rPr>
          <w:rFonts w:hint="cs"/>
          <w:rtl/>
          <w:lang w:bidi="ar-MA"/>
        </w:rPr>
        <w:t>يُبت</w:t>
      </w:r>
      <w:r>
        <w:rPr>
          <w:rtl/>
          <w:lang w:bidi="ar-MA"/>
        </w:rPr>
        <w:t xml:space="preserve"> في</w:t>
      </w:r>
      <w:r>
        <w:rPr>
          <w:rFonts w:hint="cs"/>
          <w:rtl/>
          <w:lang w:bidi="ar-MA"/>
        </w:rPr>
        <w:t>ه</w:t>
      </w:r>
      <w:r>
        <w:rPr>
          <w:rtl/>
          <w:lang w:bidi="ar-MA"/>
        </w:rPr>
        <w:t xml:space="preserve"> </w:t>
      </w:r>
      <w:r>
        <w:rPr>
          <w:rFonts w:hint="cs"/>
          <w:rtl/>
          <w:lang w:bidi="ar-MA"/>
        </w:rPr>
        <w:t xml:space="preserve">دون </w:t>
      </w:r>
      <w:r>
        <w:rPr>
          <w:rtl/>
          <w:lang w:bidi="ar-MA"/>
        </w:rPr>
        <w:t xml:space="preserve">احترام </w:t>
      </w:r>
      <w:r>
        <w:rPr>
          <w:rFonts w:hint="cs"/>
          <w:rtl/>
          <w:lang w:bidi="ar-MA"/>
        </w:rPr>
        <w:t>ا</w:t>
      </w:r>
      <w:r>
        <w:rPr>
          <w:rtl/>
          <w:lang w:bidi="ar-MA"/>
        </w:rPr>
        <w:t>لمصلحة الفضلى للطفل.</w:t>
      </w:r>
      <w:r>
        <w:rPr>
          <w:i/>
          <w:rtl/>
          <w:lang w:bidi="ar-MA"/>
        </w:rPr>
        <w:t xml:space="preserve"> ويساور اللجنة القلق أيضاً إزاء ما ذُكر عن استخدام العق</w:t>
      </w:r>
      <w:r>
        <w:rPr>
          <w:rFonts w:hint="cs"/>
          <w:i/>
          <w:rtl/>
          <w:lang w:bidi="ar-MA"/>
        </w:rPr>
        <w:t>اب البدني</w:t>
      </w:r>
      <w:r>
        <w:rPr>
          <w:i/>
          <w:rtl/>
          <w:lang w:bidi="ar-MA"/>
        </w:rPr>
        <w:t xml:space="preserve"> في مؤسسات الرعاية البديلة.</w:t>
      </w:r>
    </w:p>
    <w:p w:rsidR="00000000" w:rsidRDefault="00000000">
      <w:pPr>
        <w:spacing w:before="0" w:line="380" w:lineRule="exact"/>
        <w:jc w:val="both"/>
        <w:rPr>
          <w:rFonts w:hint="cs"/>
          <w:b/>
          <w:bCs/>
          <w:rtl/>
        </w:rPr>
      </w:pPr>
      <w:r>
        <w:rPr>
          <w:rFonts w:hint="cs"/>
          <w:rtl/>
          <w:lang w:bidi="ar-MA"/>
        </w:rPr>
        <w:t>37-</w:t>
      </w:r>
      <w:r>
        <w:rPr>
          <w:rFonts w:hint="cs"/>
          <w:rtl/>
          <w:lang w:bidi="ar-MA"/>
        </w:rPr>
        <w:tab/>
      </w:r>
      <w:r>
        <w:rPr>
          <w:b/>
          <w:bCs/>
          <w:rtl/>
          <w:lang w:bidi="ar-MA"/>
        </w:rPr>
        <w:t>وتوصي اللجنة الدولة الطرف بما يلي:</w:t>
      </w:r>
    </w:p>
    <w:p w:rsidR="00000000" w:rsidRDefault="00000000">
      <w:pPr>
        <w:spacing w:before="0" w:after="120" w:line="380" w:lineRule="exact"/>
        <w:jc w:val="both"/>
        <w:rPr>
          <w:rFonts w:hint="cs"/>
          <w:b/>
          <w:bCs/>
          <w:rtl/>
        </w:rPr>
      </w:pPr>
      <w:r>
        <w:rPr>
          <w:rFonts w:hint="cs"/>
          <w:b/>
          <w:bCs/>
          <w:rtl/>
        </w:rPr>
        <w:tab/>
        <w:t>(أ)</w:t>
      </w:r>
      <w:r>
        <w:rPr>
          <w:rFonts w:hint="cs"/>
          <w:b/>
          <w:bCs/>
          <w:rtl/>
        </w:rPr>
        <w:tab/>
      </w:r>
      <w:r>
        <w:rPr>
          <w:b/>
          <w:bCs/>
          <w:rtl/>
          <w:lang w:bidi="ar-MA"/>
        </w:rPr>
        <w:t>أن تجري دراسة لتقييم حالة الأطفال المودعين في المؤسسات، بما في ذلك ظروفهم المعيشية والخدمات المتاحة؛</w:t>
      </w:r>
    </w:p>
    <w:p w:rsidR="00000000" w:rsidRDefault="00000000">
      <w:pPr>
        <w:spacing w:before="0" w:after="120" w:line="380" w:lineRule="exact"/>
        <w:jc w:val="both"/>
        <w:rPr>
          <w:rFonts w:hint="cs"/>
          <w:b/>
          <w:bCs/>
          <w:rtl/>
        </w:rPr>
      </w:pPr>
      <w:r>
        <w:rPr>
          <w:rFonts w:hint="cs"/>
          <w:b/>
          <w:bCs/>
          <w:rtl/>
        </w:rPr>
        <w:tab/>
        <w:t>(ب)</w:t>
      </w:r>
      <w:r>
        <w:rPr>
          <w:rFonts w:hint="cs"/>
          <w:b/>
          <w:bCs/>
          <w:rtl/>
        </w:rPr>
        <w:tab/>
      </w:r>
      <w:r>
        <w:rPr>
          <w:b/>
          <w:bCs/>
          <w:rtl/>
          <w:lang w:bidi="ar-MA"/>
        </w:rPr>
        <w:t>أن تضع برامج وسياسات للحد من إيداع الأطفال في المؤسسات وذلك بإتاحة أمور من بينها تقديم الدعم والتوجيه إلى الأسر الأكثر استضعافا</w:t>
      </w:r>
      <w:r>
        <w:rPr>
          <w:rFonts w:hint="cs"/>
          <w:b/>
          <w:bCs/>
          <w:rtl/>
          <w:lang w:bidi="ar-MA"/>
        </w:rPr>
        <w:t>ً</w:t>
      </w:r>
      <w:r>
        <w:rPr>
          <w:b/>
          <w:bCs/>
          <w:rtl/>
          <w:lang w:bidi="ar-MA"/>
        </w:rPr>
        <w:t>، وتشجيع الرعاية في الأسر ال</w:t>
      </w:r>
      <w:r>
        <w:rPr>
          <w:rFonts w:hint="cs"/>
          <w:b/>
          <w:bCs/>
          <w:rtl/>
          <w:lang w:bidi="ar-MA"/>
        </w:rPr>
        <w:t>كافلة</w:t>
      </w:r>
      <w:r>
        <w:rPr>
          <w:b/>
          <w:bCs/>
          <w:rtl/>
          <w:lang w:bidi="ar-MA"/>
        </w:rPr>
        <w:t xml:space="preserve">، </w:t>
      </w:r>
      <w:r>
        <w:rPr>
          <w:rFonts w:hint="cs"/>
          <w:b/>
          <w:bCs/>
          <w:rtl/>
          <w:lang w:bidi="ar-MA"/>
        </w:rPr>
        <w:t>قدر المستطاع</w:t>
      </w:r>
      <w:r>
        <w:rPr>
          <w:b/>
          <w:bCs/>
          <w:rtl/>
          <w:lang w:bidi="ar-MA"/>
        </w:rPr>
        <w:t>، وتنظيم حملات لإذكاء الوعي؛</w:t>
      </w:r>
    </w:p>
    <w:p w:rsidR="00000000" w:rsidRDefault="00000000">
      <w:pPr>
        <w:spacing w:before="0" w:after="120" w:line="380" w:lineRule="exact"/>
        <w:jc w:val="both"/>
        <w:rPr>
          <w:rFonts w:hint="cs"/>
          <w:b/>
          <w:bCs/>
          <w:rtl/>
        </w:rPr>
      </w:pPr>
      <w:r>
        <w:rPr>
          <w:rFonts w:hint="cs"/>
          <w:b/>
          <w:bCs/>
          <w:rtl/>
        </w:rPr>
        <w:tab/>
        <w:t>(ج)</w:t>
      </w:r>
      <w:r>
        <w:rPr>
          <w:rFonts w:hint="cs"/>
          <w:b/>
          <w:bCs/>
          <w:rtl/>
        </w:rPr>
        <w:tab/>
      </w:r>
      <w:r>
        <w:rPr>
          <w:b/>
          <w:bCs/>
          <w:rtl/>
          <w:lang w:bidi="ar-MA"/>
        </w:rPr>
        <w:t>أن تتخذ كافة التدابير ال</w:t>
      </w:r>
      <w:r>
        <w:rPr>
          <w:rFonts w:hint="cs"/>
          <w:b/>
          <w:bCs/>
          <w:rtl/>
          <w:lang w:bidi="ar-MA"/>
        </w:rPr>
        <w:t>لازمة ل</w:t>
      </w:r>
      <w:r>
        <w:rPr>
          <w:b/>
          <w:bCs/>
          <w:rtl/>
          <w:lang w:bidi="ar-MA"/>
        </w:rPr>
        <w:t xml:space="preserve">لسماح للأطفال المودعين في المؤسسات بالعودة إلى أسرهم </w:t>
      </w:r>
      <w:r>
        <w:rPr>
          <w:rFonts w:hint="cs"/>
          <w:b/>
          <w:bCs/>
          <w:rtl/>
          <w:lang w:bidi="ar-MA"/>
        </w:rPr>
        <w:t>متى</w:t>
      </w:r>
      <w:r>
        <w:rPr>
          <w:b/>
          <w:bCs/>
          <w:rtl/>
          <w:lang w:bidi="ar-MA"/>
        </w:rPr>
        <w:t xml:space="preserve"> تسنى ذلك وعدم النظر في إيداع الأطفال في المؤسسات إلا إذا اعت</w:t>
      </w:r>
      <w:r>
        <w:rPr>
          <w:rFonts w:hint="cs"/>
          <w:b/>
          <w:bCs/>
          <w:rtl/>
          <w:lang w:bidi="ar-MA"/>
        </w:rPr>
        <w:t>ُ</w:t>
      </w:r>
      <w:r>
        <w:rPr>
          <w:b/>
          <w:bCs/>
          <w:rtl/>
          <w:lang w:bidi="ar-MA"/>
        </w:rPr>
        <w:t xml:space="preserve">بر </w:t>
      </w:r>
      <w:r>
        <w:rPr>
          <w:rFonts w:hint="cs"/>
          <w:b/>
          <w:bCs/>
          <w:rtl/>
          <w:lang w:bidi="ar-MA"/>
        </w:rPr>
        <w:t xml:space="preserve">ذلك من </w:t>
      </w:r>
      <w:r>
        <w:rPr>
          <w:b/>
          <w:bCs/>
          <w:rtl/>
          <w:lang w:bidi="ar-MA"/>
        </w:rPr>
        <w:t>المصلحة الفضلى للأطفال ولأقصر وقت ممكن؛</w:t>
      </w:r>
    </w:p>
    <w:p w:rsidR="00000000" w:rsidRDefault="00000000">
      <w:pPr>
        <w:spacing w:before="0" w:after="120" w:line="380" w:lineRule="exact"/>
        <w:jc w:val="both"/>
        <w:rPr>
          <w:rFonts w:hint="cs"/>
          <w:b/>
          <w:bCs/>
          <w:rtl/>
          <w:lang w:bidi="ar-MA"/>
        </w:rPr>
      </w:pPr>
      <w:r>
        <w:rPr>
          <w:rFonts w:hint="cs"/>
          <w:b/>
          <w:bCs/>
          <w:rtl/>
        </w:rPr>
        <w:tab/>
        <w:t>(د)</w:t>
      </w:r>
      <w:r>
        <w:rPr>
          <w:rFonts w:hint="cs"/>
          <w:b/>
          <w:bCs/>
          <w:rtl/>
        </w:rPr>
        <w:tab/>
      </w:r>
      <w:r>
        <w:rPr>
          <w:rFonts w:hint="cs"/>
          <w:b/>
          <w:bCs/>
          <w:rtl/>
          <w:lang w:bidi="ar-MA"/>
        </w:rPr>
        <w:t>أن ت</w:t>
      </w:r>
      <w:r>
        <w:rPr>
          <w:b/>
          <w:bCs/>
          <w:rtl/>
          <w:lang w:bidi="ar-MA"/>
        </w:rPr>
        <w:t xml:space="preserve">تخذ تدابير مشددة </w:t>
      </w:r>
      <w:r>
        <w:rPr>
          <w:rFonts w:hint="cs"/>
          <w:b/>
          <w:bCs/>
          <w:rtl/>
          <w:lang w:bidi="ar-MA"/>
        </w:rPr>
        <w:t>لتوعية</w:t>
      </w:r>
      <w:r>
        <w:rPr>
          <w:b/>
          <w:bCs/>
          <w:rtl/>
          <w:lang w:bidi="ar-MA"/>
        </w:rPr>
        <w:t xml:space="preserve"> المهنيين العاملين مع الأطفال بالضرر الذي </w:t>
      </w:r>
      <w:r>
        <w:rPr>
          <w:rFonts w:hint="cs"/>
          <w:b/>
          <w:bCs/>
          <w:rtl/>
          <w:lang w:bidi="ar-MA"/>
        </w:rPr>
        <w:t>ي</w:t>
      </w:r>
      <w:r>
        <w:rPr>
          <w:b/>
          <w:bCs/>
          <w:rtl/>
          <w:lang w:bidi="ar-MA"/>
        </w:rPr>
        <w:t>تسبب فيه العق</w:t>
      </w:r>
      <w:r>
        <w:rPr>
          <w:rFonts w:hint="cs"/>
          <w:b/>
          <w:bCs/>
          <w:rtl/>
          <w:lang w:bidi="ar-MA"/>
        </w:rPr>
        <w:t>ا</w:t>
      </w:r>
      <w:r>
        <w:rPr>
          <w:b/>
          <w:bCs/>
          <w:rtl/>
          <w:lang w:bidi="ar-MA"/>
        </w:rPr>
        <w:t xml:space="preserve">ب البدني وتشجيع أشكال بديلة وغير عنيفة من التأديب، وفقاً لما تنص عليه الفقرة 2 من المادة 28 </w:t>
      </w:r>
      <w:r>
        <w:rPr>
          <w:rFonts w:hint="cs"/>
          <w:b/>
          <w:bCs/>
          <w:rtl/>
          <w:lang w:bidi="ar-MA"/>
        </w:rPr>
        <w:br/>
      </w:r>
      <w:r>
        <w:rPr>
          <w:b/>
          <w:bCs/>
          <w:rtl/>
          <w:lang w:bidi="ar-MA"/>
        </w:rPr>
        <w:t>من الاتفاقية؛</w:t>
      </w:r>
    </w:p>
    <w:p w:rsidR="00000000" w:rsidRDefault="00000000">
      <w:pPr>
        <w:spacing w:before="0" w:after="120" w:line="380" w:lineRule="exact"/>
        <w:jc w:val="both"/>
        <w:rPr>
          <w:rFonts w:hint="cs"/>
          <w:b/>
          <w:bCs/>
          <w:rtl/>
          <w:lang w:bidi="ar-MA"/>
        </w:rPr>
      </w:pPr>
      <w:r>
        <w:rPr>
          <w:rFonts w:hint="cs"/>
          <w:b/>
          <w:bCs/>
          <w:rtl/>
          <w:lang w:bidi="ar-MA"/>
        </w:rPr>
        <w:tab/>
        <w:t>(ﻫ)</w:t>
      </w:r>
      <w:r>
        <w:rPr>
          <w:rFonts w:hint="cs"/>
          <w:b/>
          <w:bCs/>
          <w:rtl/>
          <w:lang w:bidi="ar-MA"/>
        </w:rPr>
        <w:tab/>
        <w:t>أن ت</w:t>
      </w:r>
      <w:r>
        <w:rPr>
          <w:b/>
          <w:bCs/>
          <w:rtl/>
          <w:lang w:bidi="ar-MA"/>
        </w:rPr>
        <w:t>ضمن توفير الموارد الكافية لمؤسسات الرعاية البديلة مع مراعاة جملة أمور من بينها، تدريب الموظفين، وتوفير الغذاء والرعاية الصحية والملبس والماء والكهرباء والاحتياجات المادية للمدرسة؛</w:t>
      </w:r>
    </w:p>
    <w:p w:rsidR="00000000" w:rsidRDefault="00000000">
      <w:pPr>
        <w:spacing w:before="0" w:line="380" w:lineRule="exact"/>
        <w:jc w:val="both"/>
        <w:rPr>
          <w:rFonts w:eastAsia="SimSun"/>
        </w:rPr>
      </w:pPr>
      <w:r>
        <w:rPr>
          <w:rFonts w:hint="cs"/>
          <w:b/>
          <w:bCs/>
          <w:rtl/>
          <w:lang w:bidi="ar-MA"/>
        </w:rPr>
        <w:tab/>
        <w:t>(و)</w:t>
      </w:r>
      <w:r>
        <w:rPr>
          <w:rFonts w:hint="cs"/>
          <w:b/>
          <w:bCs/>
          <w:rtl/>
          <w:lang w:bidi="ar-MA"/>
        </w:rPr>
        <w:tab/>
      </w:r>
      <w:r>
        <w:rPr>
          <w:b/>
          <w:bCs/>
          <w:rtl/>
          <w:lang w:bidi="ar-MA"/>
        </w:rPr>
        <w:t xml:space="preserve">وضع معايير نوعية واضحة للمؤسسات القائمة وضمان الاستعراض الدوري لعملية إيداع الأطفال، </w:t>
      </w:r>
      <w:r>
        <w:rPr>
          <w:rFonts w:hint="cs"/>
          <w:b/>
          <w:bCs/>
          <w:rtl/>
          <w:lang w:bidi="ar-MA"/>
        </w:rPr>
        <w:t xml:space="preserve">بمشاركة من الأطفال أنفسهم، على </w:t>
      </w:r>
      <w:r>
        <w:rPr>
          <w:b/>
          <w:bCs/>
          <w:rtl/>
          <w:lang w:bidi="ar-MA"/>
        </w:rPr>
        <w:t xml:space="preserve">ضوء المادة 25 من الاتفاقية وتوصيات اللجنة التي أصدرتها عقب </w:t>
      </w:r>
      <w:r>
        <w:rPr>
          <w:rFonts w:hint="cs"/>
          <w:b/>
          <w:bCs/>
          <w:rtl/>
          <w:lang w:bidi="ar-MA"/>
        </w:rPr>
        <w:t>ال</w:t>
      </w:r>
      <w:r>
        <w:rPr>
          <w:b/>
          <w:bCs/>
          <w:rtl/>
          <w:lang w:bidi="ar-MA"/>
        </w:rPr>
        <w:t xml:space="preserve">يوم </w:t>
      </w:r>
      <w:r>
        <w:rPr>
          <w:rFonts w:hint="cs"/>
          <w:b/>
          <w:bCs/>
          <w:rtl/>
          <w:lang w:bidi="ar-MA"/>
        </w:rPr>
        <w:t>الذي خصصته لل</w:t>
      </w:r>
      <w:r>
        <w:rPr>
          <w:b/>
          <w:bCs/>
          <w:rtl/>
          <w:lang w:bidi="ar-MA"/>
        </w:rPr>
        <w:t>مناقش</w:t>
      </w:r>
      <w:r>
        <w:rPr>
          <w:rFonts w:hint="cs"/>
          <w:b/>
          <w:bCs/>
          <w:rtl/>
          <w:lang w:bidi="ar-MA"/>
        </w:rPr>
        <w:t>ة</w:t>
      </w:r>
      <w:r>
        <w:rPr>
          <w:b/>
          <w:bCs/>
          <w:rtl/>
          <w:lang w:bidi="ar-MA"/>
        </w:rPr>
        <w:t xml:space="preserve"> العامة عام 2005 بشأن الأطفال المحرومين من الرعاية الأبوية.</w:t>
      </w:r>
      <w:r>
        <w:rPr>
          <w:rtl/>
          <w:lang w:bidi="ar-MA"/>
        </w:rPr>
        <w:t xml:space="preserve"> </w:t>
      </w:r>
    </w:p>
    <w:p w:rsidR="00000000" w:rsidRDefault="00000000">
      <w:pPr>
        <w:spacing w:before="0" w:line="380" w:lineRule="exact"/>
        <w:jc w:val="both"/>
        <w:rPr>
          <w:b/>
          <w:bCs/>
          <w:rtl/>
        </w:rPr>
      </w:pPr>
      <w:r>
        <w:rPr>
          <w:b/>
          <w:bCs/>
          <w:rtl/>
          <w:lang w:bidi="ar-MA"/>
        </w:rPr>
        <w:t>التبني</w:t>
      </w:r>
    </w:p>
    <w:p w:rsidR="00000000" w:rsidRDefault="00000000">
      <w:pPr>
        <w:spacing w:before="0" w:line="380" w:lineRule="exact"/>
        <w:jc w:val="both"/>
        <w:rPr>
          <w:i/>
        </w:rPr>
      </w:pPr>
      <w:r>
        <w:rPr>
          <w:rFonts w:hint="cs"/>
          <w:rtl/>
          <w:lang w:bidi="ar-MA"/>
        </w:rPr>
        <w:t>38-</w:t>
      </w:r>
      <w:r>
        <w:rPr>
          <w:rFonts w:hint="cs"/>
          <w:rtl/>
          <w:lang w:bidi="ar-MA"/>
        </w:rPr>
        <w:tab/>
      </w:r>
      <w:r>
        <w:rPr>
          <w:rtl/>
          <w:lang w:bidi="ar-MA"/>
        </w:rPr>
        <w:t>تشير اللجنة ب</w:t>
      </w:r>
      <w:r>
        <w:rPr>
          <w:rFonts w:hint="cs"/>
          <w:rtl/>
          <w:lang w:bidi="ar-MA"/>
        </w:rPr>
        <w:t>ال</w:t>
      </w:r>
      <w:r>
        <w:rPr>
          <w:rtl/>
          <w:lang w:bidi="ar-MA"/>
        </w:rPr>
        <w:t xml:space="preserve">تقدير إلى أن </w:t>
      </w:r>
      <w:r>
        <w:rPr>
          <w:rFonts w:hint="cs"/>
          <w:rtl/>
          <w:lang w:bidi="ar-MA"/>
        </w:rPr>
        <w:t>"</w:t>
      </w:r>
      <w:r>
        <w:rPr>
          <w:rtl/>
          <w:lang w:bidi="ar-MA"/>
        </w:rPr>
        <w:t xml:space="preserve">لجنة التنسيق الوطنية لتنفيذ اتفاقية حقوق الطفل قدمت توصيات </w:t>
      </w:r>
      <w:r>
        <w:rPr>
          <w:rFonts w:hint="cs"/>
          <w:rtl/>
          <w:lang w:bidi="ar-MA"/>
        </w:rPr>
        <w:t xml:space="preserve">إلى </w:t>
      </w:r>
      <w:r>
        <w:rPr>
          <w:rtl/>
          <w:lang w:bidi="ar-MA"/>
        </w:rPr>
        <w:t>الهيئة التشريعية المعنية بإدراج مسائل التبني في قانون الأسرة أو لوائح تنفيذه، وهو قيد النظر حاليا</w:t>
      </w:r>
      <w:r>
        <w:rPr>
          <w:rFonts w:hint="cs"/>
          <w:rtl/>
          <w:lang w:bidi="ar-MA"/>
        </w:rPr>
        <w:t>"</w:t>
      </w:r>
      <w:r>
        <w:rPr>
          <w:rtl/>
          <w:lang w:bidi="ar-MA"/>
        </w:rPr>
        <w:t xml:space="preserve"> (الفقرة</w:t>
      </w:r>
      <w:r>
        <w:t xml:space="preserve"> </w:t>
      </w:r>
      <w:r>
        <w:rPr>
          <w:rtl/>
          <w:lang w:bidi="ar-MA"/>
        </w:rPr>
        <w:t xml:space="preserve">123، تقرير الدولة الطرف) عملاً بالتوصيات السابقة للجنة. </w:t>
      </w:r>
    </w:p>
    <w:p w:rsidR="00000000" w:rsidRDefault="00000000">
      <w:pPr>
        <w:spacing w:before="0" w:line="380" w:lineRule="exact"/>
        <w:jc w:val="both"/>
        <w:rPr>
          <w:i/>
        </w:rPr>
      </w:pPr>
      <w:r>
        <w:rPr>
          <w:rFonts w:hint="cs"/>
          <w:rtl/>
          <w:lang w:bidi="ar-MA"/>
        </w:rPr>
        <w:t>39-</w:t>
      </w:r>
      <w:r>
        <w:rPr>
          <w:rFonts w:hint="cs"/>
          <w:rtl/>
          <w:lang w:bidi="ar-MA"/>
        </w:rPr>
        <w:tab/>
      </w:r>
      <w:r>
        <w:rPr>
          <w:b/>
          <w:bCs/>
          <w:rtl/>
          <w:lang w:bidi="ar-MA"/>
        </w:rPr>
        <w:t>وتوصي اللجنة الدولة الطرف بمتابعة توصيات لجنة التنسيق الوطنية لتنفيذ اتفاقية حقوق الطفل  بمراجعة الإطار التشريعي الخاص بعمليات التبني على المستويين الداخلي والدولي. وتكرر اللجنة توصيتها السابقة إلى الدولة الطرف بالنظر في أن تصبح طرفاً في اتفاقية</w:t>
      </w:r>
      <w:r>
        <w:rPr>
          <w:rFonts w:hint="cs"/>
          <w:b/>
          <w:bCs/>
          <w:rtl/>
          <w:lang w:bidi="ar-MA"/>
        </w:rPr>
        <w:t xml:space="preserve"> </w:t>
      </w:r>
      <w:r>
        <w:rPr>
          <w:b/>
          <w:bCs/>
          <w:rtl/>
          <w:lang w:bidi="ar-MA"/>
        </w:rPr>
        <w:t>لاهاي لعام 1993</w:t>
      </w:r>
      <w:r>
        <w:rPr>
          <w:rFonts w:hint="cs"/>
          <w:b/>
          <w:bCs/>
          <w:rtl/>
          <w:lang w:bidi="ar-MA"/>
        </w:rPr>
        <w:t xml:space="preserve"> </w:t>
      </w:r>
      <w:r>
        <w:rPr>
          <w:b/>
          <w:bCs/>
          <w:rtl/>
          <w:lang w:bidi="ar-MA"/>
        </w:rPr>
        <w:t>بشأن حماية الأطفال والتعاون في مجال التبني على الصعيد الدولي.</w:t>
      </w:r>
      <w:r>
        <w:rPr>
          <w:rtl/>
          <w:lang w:bidi="ar-MA"/>
        </w:rPr>
        <w:t xml:space="preserve"> </w:t>
      </w:r>
    </w:p>
    <w:p w:rsidR="00000000" w:rsidRDefault="00000000">
      <w:pPr>
        <w:spacing w:before="0" w:line="380" w:lineRule="exact"/>
        <w:jc w:val="both"/>
        <w:rPr>
          <w:b/>
          <w:bCs/>
          <w:rtl/>
        </w:rPr>
      </w:pPr>
      <w:r>
        <w:rPr>
          <w:b/>
          <w:bCs/>
          <w:rtl/>
          <w:lang w:bidi="ar-MA"/>
        </w:rPr>
        <w:t>إساءة المعاملة والإهمال</w:t>
      </w:r>
    </w:p>
    <w:p w:rsidR="00000000" w:rsidRDefault="00000000">
      <w:pPr>
        <w:spacing w:before="0" w:line="380" w:lineRule="exact"/>
        <w:jc w:val="both"/>
      </w:pPr>
      <w:r>
        <w:rPr>
          <w:rFonts w:hint="cs"/>
          <w:rtl/>
          <w:lang w:bidi="ar-MA"/>
        </w:rPr>
        <w:t>40-</w:t>
      </w:r>
      <w:r>
        <w:rPr>
          <w:rFonts w:hint="cs"/>
          <w:rtl/>
          <w:lang w:bidi="ar-MA"/>
        </w:rPr>
        <w:tab/>
      </w:r>
      <w:r>
        <w:rPr>
          <w:rtl/>
          <w:lang w:bidi="ar-MA"/>
        </w:rPr>
        <w:t>ت</w:t>
      </w:r>
      <w:r>
        <w:rPr>
          <w:rFonts w:hint="cs"/>
          <w:rtl/>
          <w:lang w:bidi="ar-MA"/>
        </w:rPr>
        <w:t xml:space="preserve">شير </w:t>
      </w:r>
      <w:r>
        <w:rPr>
          <w:rtl/>
          <w:lang w:bidi="ar-MA"/>
        </w:rPr>
        <w:t xml:space="preserve">اللجنة بقلق </w:t>
      </w:r>
      <w:r>
        <w:rPr>
          <w:rFonts w:hint="cs"/>
          <w:rtl/>
          <w:lang w:bidi="ar-MA"/>
        </w:rPr>
        <w:t xml:space="preserve">إلى </w:t>
      </w:r>
      <w:r>
        <w:rPr>
          <w:rtl/>
          <w:lang w:bidi="ar-MA"/>
        </w:rPr>
        <w:t xml:space="preserve">عدم وجود بيانات ومعلومات شاملة عن إساءة معاملة الأطفال وإهمالهم في البيت وفي مؤسسات الرعاية، وعدم وجود سياسة عامة شاملة لمنع إساءة معاملة الأطفال وإهمالهم ومكافحتها. </w:t>
      </w:r>
    </w:p>
    <w:p w:rsidR="00000000" w:rsidRDefault="00000000">
      <w:pPr>
        <w:spacing w:before="0" w:line="380" w:lineRule="exact"/>
        <w:jc w:val="both"/>
        <w:rPr>
          <w:rFonts w:hint="cs"/>
          <w:b/>
          <w:bCs/>
          <w:rtl/>
        </w:rPr>
      </w:pPr>
      <w:r>
        <w:rPr>
          <w:rFonts w:hint="cs"/>
          <w:rtl/>
          <w:lang w:bidi="ar-MA"/>
        </w:rPr>
        <w:t>41-</w:t>
      </w:r>
      <w:r>
        <w:rPr>
          <w:rFonts w:hint="cs"/>
          <w:rtl/>
          <w:lang w:bidi="ar-MA"/>
        </w:rPr>
        <w:tab/>
      </w:r>
      <w:r>
        <w:rPr>
          <w:b/>
          <w:bCs/>
          <w:rtl/>
          <w:lang w:bidi="ar-MA"/>
        </w:rPr>
        <w:t>تحث اللجنة الدولة الطرف على ما يلي:</w:t>
      </w:r>
    </w:p>
    <w:p w:rsidR="00000000" w:rsidRDefault="00000000">
      <w:pPr>
        <w:spacing w:before="0" w:after="120" w:line="380" w:lineRule="exact"/>
        <w:jc w:val="both"/>
        <w:rPr>
          <w:rFonts w:hint="cs"/>
          <w:b/>
          <w:bCs/>
          <w:rtl/>
          <w:lang w:bidi="ar-MA"/>
        </w:rPr>
      </w:pPr>
      <w:r>
        <w:rPr>
          <w:rFonts w:hint="cs"/>
          <w:b/>
          <w:bCs/>
          <w:rtl/>
        </w:rPr>
        <w:tab/>
        <w:t>(أ)</w:t>
      </w:r>
      <w:r>
        <w:rPr>
          <w:rFonts w:hint="cs"/>
          <w:b/>
          <w:bCs/>
          <w:rtl/>
        </w:rPr>
        <w:tab/>
      </w:r>
      <w:r>
        <w:rPr>
          <w:b/>
          <w:bCs/>
          <w:rtl/>
          <w:lang w:bidi="ar-MA"/>
        </w:rPr>
        <w:t>إجراء دراسة شاملة من أجل فهم طبيعة ومدى</w:t>
      </w:r>
      <w:r>
        <w:rPr>
          <w:rFonts w:hint="cs"/>
          <w:b/>
          <w:bCs/>
          <w:rtl/>
          <w:lang w:bidi="ar-MA"/>
        </w:rPr>
        <w:t xml:space="preserve"> انتشار</w:t>
      </w:r>
      <w:r>
        <w:rPr>
          <w:b/>
          <w:bCs/>
          <w:rtl/>
          <w:lang w:bidi="ar-MA"/>
        </w:rPr>
        <w:t xml:space="preserve"> إساءة المعاملة والإهمال في جميع الأماكن، واستخدام هذه الدراسة أساساً لصياغة سياسات وبرامج لمكافحة إساءة معاملة الأطفال وإهمالهم؛</w:t>
      </w:r>
    </w:p>
    <w:p w:rsidR="00000000" w:rsidRDefault="00000000">
      <w:pPr>
        <w:spacing w:before="0" w:after="120" w:line="380" w:lineRule="exact"/>
        <w:jc w:val="both"/>
        <w:rPr>
          <w:rFonts w:hint="cs"/>
          <w:b/>
          <w:bCs/>
          <w:rtl/>
          <w:lang w:bidi="ar-MA"/>
        </w:rPr>
      </w:pPr>
      <w:r>
        <w:rPr>
          <w:rFonts w:hint="cs"/>
          <w:b/>
          <w:bCs/>
          <w:rtl/>
          <w:lang w:bidi="ar-MA"/>
        </w:rPr>
        <w:tab/>
        <w:t>(ب)</w:t>
      </w:r>
      <w:r>
        <w:rPr>
          <w:rFonts w:hint="cs"/>
          <w:b/>
          <w:bCs/>
          <w:rtl/>
          <w:lang w:bidi="ar-MA"/>
        </w:rPr>
        <w:tab/>
      </w:r>
      <w:r>
        <w:rPr>
          <w:b/>
          <w:bCs/>
          <w:rtl/>
          <w:lang w:bidi="ar-MA"/>
        </w:rPr>
        <w:t>تعزيز آليات رصد عدد حالات العنف والإيذاء الجنسي والإهمال ومداها؛</w:t>
      </w:r>
    </w:p>
    <w:p w:rsidR="00000000" w:rsidRDefault="00000000">
      <w:pPr>
        <w:spacing w:before="0" w:after="120" w:line="380" w:lineRule="exact"/>
        <w:jc w:val="both"/>
        <w:rPr>
          <w:rFonts w:hint="cs"/>
          <w:b/>
          <w:bCs/>
          <w:rtl/>
          <w:lang w:bidi="ar-MA"/>
        </w:rPr>
      </w:pPr>
      <w:r>
        <w:rPr>
          <w:rFonts w:hint="cs"/>
          <w:b/>
          <w:bCs/>
          <w:rtl/>
          <w:lang w:bidi="ar-MA"/>
        </w:rPr>
        <w:tab/>
        <w:t>(ج)</w:t>
      </w:r>
      <w:r>
        <w:rPr>
          <w:rFonts w:hint="cs"/>
          <w:b/>
          <w:bCs/>
          <w:rtl/>
          <w:lang w:bidi="ar-MA"/>
        </w:rPr>
        <w:tab/>
      </w:r>
      <w:r>
        <w:rPr>
          <w:b/>
          <w:bCs/>
          <w:rtl/>
          <w:lang w:bidi="ar-MA"/>
        </w:rPr>
        <w:t xml:space="preserve">أن تكفل للمهنيين العاملين مع الأطفال (بمن فيهم المدرِّسون والمشتغلون بالمهن الطبية وأفراد الشرطة والقضاء) </w:t>
      </w:r>
      <w:r>
        <w:rPr>
          <w:rFonts w:hint="cs"/>
          <w:b/>
          <w:bCs/>
          <w:rtl/>
          <w:lang w:bidi="ar-MA"/>
        </w:rPr>
        <w:t xml:space="preserve">تلقي </w:t>
      </w:r>
      <w:r>
        <w:rPr>
          <w:b/>
          <w:bCs/>
          <w:rtl/>
          <w:lang w:bidi="ar-MA"/>
        </w:rPr>
        <w:t xml:space="preserve">تدريب بخصوص التزامهم بالإبلاغ عن الحالات التي </w:t>
      </w:r>
      <w:r>
        <w:rPr>
          <w:rFonts w:hint="cs"/>
          <w:b/>
          <w:bCs/>
          <w:rtl/>
          <w:lang w:bidi="ar-MA"/>
        </w:rPr>
        <w:t xml:space="preserve">تنطوي على </w:t>
      </w:r>
      <w:r>
        <w:rPr>
          <w:b/>
          <w:bCs/>
          <w:rtl/>
          <w:lang w:bidi="ar-MA"/>
        </w:rPr>
        <w:t>شبهة إساءة معاملة الأطفال أو ممارسة</w:t>
      </w:r>
      <w:r>
        <w:rPr>
          <w:rFonts w:hint="cs"/>
          <w:b/>
          <w:bCs/>
          <w:rtl/>
          <w:lang w:bidi="ar-MA"/>
        </w:rPr>
        <w:t xml:space="preserve"> العنف</w:t>
      </w:r>
      <w:r>
        <w:rPr>
          <w:b/>
          <w:bCs/>
          <w:rtl/>
          <w:lang w:bidi="ar-MA"/>
        </w:rPr>
        <w:t xml:space="preserve"> عليهم واتخاذ الإجراءات المناسبة بشأنها؛</w:t>
      </w:r>
    </w:p>
    <w:p w:rsidR="00000000" w:rsidRDefault="00000000">
      <w:pPr>
        <w:spacing w:before="0" w:after="120" w:line="380" w:lineRule="exact"/>
        <w:jc w:val="both"/>
        <w:rPr>
          <w:rFonts w:hint="cs"/>
          <w:b/>
          <w:bCs/>
          <w:rtl/>
        </w:rPr>
      </w:pPr>
      <w:r>
        <w:rPr>
          <w:rFonts w:hint="cs"/>
          <w:b/>
          <w:bCs/>
          <w:rtl/>
          <w:lang w:bidi="ar-MA"/>
        </w:rPr>
        <w:tab/>
        <w:t>(د)</w:t>
      </w:r>
      <w:r>
        <w:rPr>
          <w:rFonts w:hint="cs"/>
          <w:b/>
          <w:bCs/>
          <w:rtl/>
          <w:lang w:bidi="ar-MA"/>
        </w:rPr>
        <w:tab/>
      </w:r>
      <w:r>
        <w:rPr>
          <w:b/>
          <w:bCs/>
          <w:rtl/>
          <w:lang w:bidi="ar-MA"/>
        </w:rPr>
        <w:t>القيام بحملات وقائية لتثقيف الجمهور بشأن الآثار التي تترتب على إساءة معاملة الأطفال؛</w:t>
      </w:r>
    </w:p>
    <w:p w:rsidR="00000000" w:rsidRDefault="00000000">
      <w:pPr>
        <w:spacing w:before="0" w:after="120" w:line="380" w:lineRule="exact"/>
        <w:jc w:val="both"/>
        <w:rPr>
          <w:rFonts w:hint="cs"/>
          <w:b/>
          <w:bCs/>
          <w:rtl/>
        </w:rPr>
      </w:pPr>
      <w:r>
        <w:rPr>
          <w:rFonts w:hint="cs"/>
          <w:b/>
          <w:bCs/>
          <w:rtl/>
        </w:rPr>
        <w:tab/>
        <w:t>(ﻫ)</w:t>
      </w:r>
      <w:r>
        <w:rPr>
          <w:rFonts w:hint="cs"/>
          <w:b/>
          <w:bCs/>
          <w:rtl/>
        </w:rPr>
        <w:tab/>
      </w:r>
      <w:r>
        <w:rPr>
          <w:b/>
          <w:bCs/>
          <w:rtl/>
          <w:lang w:bidi="ar-MA"/>
        </w:rPr>
        <w:t>تعز</w:t>
      </w:r>
      <w:r>
        <w:rPr>
          <w:rFonts w:hint="cs"/>
          <w:b/>
          <w:bCs/>
          <w:rtl/>
          <w:lang w:bidi="ar-MA"/>
        </w:rPr>
        <w:t>ي</w:t>
      </w:r>
      <w:r>
        <w:rPr>
          <w:b/>
          <w:bCs/>
          <w:rtl/>
          <w:lang w:bidi="ar-MA"/>
        </w:rPr>
        <w:t>ز الدعم المقدَّم إلى ضحايا إساءة المعاملة والإهمال، بما يضمن لهم الحصول على خدمات</w:t>
      </w:r>
      <w:r>
        <w:rPr>
          <w:rFonts w:hint="cs"/>
          <w:b/>
          <w:bCs/>
          <w:rtl/>
          <w:lang w:bidi="ar-MA"/>
        </w:rPr>
        <w:t xml:space="preserve"> مناسبة للتعافي </w:t>
      </w:r>
      <w:r>
        <w:rPr>
          <w:b/>
          <w:bCs/>
          <w:rtl/>
          <w:lang w:bidi="ar-MA"/>
        </w:rPr>
        <w:t>والمشورة وغيرهما من أشكال إعادة التأهيل؛</w:t>
      </w:r>
    </w:p>
    <w:p w:rsidR="00000000" w:rsidRDefault="00000000">
      <w:pPr>
        <w:spacing w:before="0" w:after="120" w:line="380" w:lineRule="exact"/>
        <w:jc w:val="both"/>
      </w:pPr>
      <w:r>
        <w:rPr>
          <w:rFonts w:hint="cs"/>
          <w:b/>
          <w:bCs/>
          <w:rtl/>
        </w:rPr>
        <w:tab/>
        <w:t>(و)</w:t>
      </w:r>
      <w:r>
        <w:rPr>
          <w:rFonts w:hint="cs"/>
          <w:b/>
          <w:bCs/>
          <w:rtl/>
        </w:rPr>
        <w:tab/>
      </w:r>
      <w:r>
        <w:rPr>
          <w:rFonts w:hint="cs"/>
          <w:b/>
          <w:bCs/>
          <w:rtl/>
          <w:lang w:bidi="ar-MA"/>
        </w:rPr>
        <w:t xml:space="preserve">إنشاء </w:t>
      </w:r>
      <w:r>
        <w:rPr>
          <w:b/>
          <w:bCs/>
          <w:rtl/>
          <w:lang w:bidi="ar-MA"/>
        </w:rPr>
        <w:t>خط هاتفي مجاني لمساعدة الأطفال</w:t>
      </w:r>
      <w:r>
        <w:rPr>
          <w:rFonts w:hint="cs"/>
          <w:b/>
          <w:bCs/>
          <w:rtl/>
          <w:lang w:bidi="ar-MA"/>
        </w:rPr>
        <w:t xml:space="preserve">، بغية التمكن من </w:t>
      </w:r>
      <w:r>
        <w:rPr>
          <w:b/>
          <w:bCs/>
          <w:rtl/>
          <w:lang w:bidi="ar-MA"/>
        </w:rPr>
        <w:t xml:space="preserve">الوصول إلى الأطفال </w:t>
      </w:r>
      <w:r>
        <w:rPr>
          <w:rFonts w:hint="cs"/>
          <w:b/>
          <w:bCs/>
          <w:rtl/>
          <w:lang w:bidi="ar-MA"/>
        </w:rPr>
        <w:t xml:space="preserve">الذين يعيشون </w:t>
      </w:r>
      <w:r>
        <w:rPr>
          <w:b/>
          <w:bCs/>
          <w:rtl/>
          <w:lang w:bidi="ar-MA"/>
        </w:rPr>
        <w:t>في المناطق النائية في مختلف أنحاء البلد.</w:t>
      </w:r>
      <w:r>
        <w:rPr>
          <w:rtl/>
          <w:lang w:bidi="ar-MA"/>
        </w:rPr>
        <w:t xml:space="preserve"> </w:t>
      </w:r>
    </w:p>
    <w:p w:rsidR="00000000" w:rsidRDefault="00000000">
      <w:pPr>
        <w:spacing w:before="0" w:line="380" w:lineRule="exact"/>
        <w:jc w:val="center"/>
        <w:rPr>
          <w:b/>
          <w:bCs/>
          <w:rtl/>
        </w:rPr>
      </w:pPr>
      <w:r>
        <w:rPr>
          <w:rFonts w:hint="cs"/>
          <w:b/>
          <w:bCs/>
          <w:rtl/>
          <w:lang w:bidi="ar-MA"/>
        </w:rPr>
        <w:t>5</w:t>
      </w:r>
      <w:r>
        <w:rPr>
          <w:b/>
          <w:bCs/>
          <w:rtl/>
          <w:lang w:bidi="ar-MA"/>
        </w:rPr>
        <w:t>- الصحة الأساسية والرعاية</w:t>
      </w:r>
      <w:r>
        <w:rPr>
          <w:rFonts w:hint="cs"/>
          <w:b/>
          <w:bCs/>
          <w:rtl/>
          <w:lang w:bidi="ar-MA"/>
        </w:rPr>
        <w:br/>
      </w:r>
      <w:r>
        <w:rPr>
          <w:b/>
          <w:bCs/>
          <w:rtl/>
          <w:lang w:bidi="ar-MA"/>
        </w:rPr>
        <w:t>(المادة 6، والفقرة 3 من المادة 18، والمواد 23 و24 و26،</w:t>
      </w:r>
      <w:r>
        <w:rPr>
          <w:b/>
          <w:bCs/>
          <w:rtl/>
          <w:lang w:bidi="ar-MA"/>
        </w:rPr>
        <w:br/>
        <w:t>والفقرات 1-3 من المادة 27 من الاتفاقية)</w:t>
      </w:r>
    </w:p>
    <w:p w:rsidR="00000000" w:rsidRDefault="00000000">
      <w:pPr>
        <w:spacing w:before="0" w:line="380" w:lineRule="exact"/>
        <w:jc w:val="both"/>
        <w:rPr>
          <w:b/>
          <w:bCs/>
          <w:rtl/>
        </w:rPr>
      </w:pPr>
      <w:r>
        <w:rPr>
          <w:b/>
          <w:bCs/>
          <w:rtl/>
          <w:lang w:bidi="ar-MA"/>
        </w:rPr>
        <w:t>الأطفال ذوو الإعاقة</w:t>
      </w:r>
    </w:p>
    <w:p w:rsidR="00000000" w:rsidRDefault="00000000">
      <w:pPr>
        <w:spacing w:before="0" w:line="380" w:lineRule="exact"/>
        <w:jc w:val="both"/>
      </w:pPr>
      <w:r>
        <w:rPr>
          <w:rFonts w:hint="cs"/>
          <w:rtl/>
          <w:lang w:bidi="ar-MA"/>
        </w:rPr>
        <w:t>42-</w:t>
      </w:r>
      <w:r>
        <w:rPr>
          <w:rFonts w:hint="cs"/>
          <w:rtl/>
          <w:lang w:bidi="ar-MA"/>
        </w:rPr>
        <w:tab/>
      </w:r>
      <w:r>
        <w:rPr>
          <w:rtl/>
          <w:lang w:bidi="ar-MA"/>
        </w:rPr>
        <w:t>تشير اللجنة ب</w:t>
      </w:r>
      <w:r>
        <w:rPr>
          <w:rFonts w:hint="cs"/>
          <w:rtl/>
          <w:lang w:bidi="ar-MA"/>
        </w:rPr>
        <w:t>ال</w:t>
      </w:r>
      <w:r>
        <w:rPr>
          <w:rtl/>
          <w:lang w:bidi="ar-MA"/>
        </w:rPr>
        <w:t>تقدير إلى مختلف التدابير التي اتخذتها الدولة الطرف بهدف مساعدة الأطفال ذوي الإعاقة، بما فيها خطط العمل من أجل الأشخاص ذوي الإعاقة للفترة 2008-2010 والدراسة الاستقصائية الوطنية المعتزمة للأشخاص ذوي الإعاقة بغية جمع إحصاءات موثوقة مواتية لمواصلة تعزيز حماية الأشخاص ذوي الإعاقة، بمن فيهم الأطفال، ورعايتهم. بيد أن اللجنة قلقة بشأن التمييز الذي يواجهه الأطفال ذوو الإعاقة</w:t>
      </w:r>
      <w:r>
        <w:rPr>
          <w:rFonts w:hint="cs"/>
          <w:rtl/>
          <w:lang w:bidi="ar-MA"/>
        </w:rPr>
        <w:t xml:space="preserve"> على أرض الواقع</w:t>
      </w:r>
      <w:r>
        <w:rPr>
          <w:rtl/>
          <w:lang w:bidi="ar-MA"/>
        </w:rPr>
        <w:t xml:space="preserve"> و</w:t>
      </w:r>
      <w:r>
        <w:rPr>
          <w:rFonts w:hint="cs"/>
          <w:rtl/>
          <w:lang w:bidi="ar-MA"/>
        </w:rPr>
        <w:t xml:space="preserve">عدم وجود </w:t>
      </w:r>
      <w:r>
        <w:rPr>
          <w:rtl/>
          <w:lang w:bidi="ar-MA"/>
        </w:rPr>
        <w:t xml:space="preserve">خدمات مجتمعية لهؤلاء الأطفال والأسر. </w:t>
      </w:r>
    </w:p>
    <w:p w:rsidR="00000000" w:rsidRDefault="00000000">
      <w:pPr>
        <w:spacing w:before="0" w:line="380" w:lineRule="exact"/>
        <w:jc w:val="both"/>
        <w:rPr>
          <w:rFonts w:hint="cs"/>
          <w:rtl/>
          <w:lang w:bidi="ar-MA"/>
        </w:rPr>
      </w:pPr>
      <w:r>
        <w:rPr>
          <w:rFonts w:hint="cs"/>
          <w:rtl/>
          <w:lang w:bidi="ar-MA"/>
        </w:rPr>
        <w:t>43-</w:t>
      </w:r>
      <w:r>
        <w:rPr>
          <w:rFonts w:hint="cs"/>
          <w:rtl/>
          <w:lang w:bidi="ar-MA"/>
        </w:rPr>
        <w:tab/>
      </w:r>
      <w:r>
        <w:rPr>
          <w:b/>
          <w:bCs/>
          <w:rtl/>
          <w:lang w:bidi="ar-MA"/>
        </w:rPr>
        <w:t>وتوصي اللجنة الدولة الطرف</w:t>
      </w:r>
      <w:r>
        <w:rPr>
          <w:rFonts w:hint="cs"/>
          <w:b/>
          <w:bCs/>
          <w:rtl/>
          <w:lang w:bidi="ar-MA"/>
        </w:rPr>
        <w:t xml:space="preserve"> بأن تواصل </w:t>
      </w:r>
      <w:r>
        <w:rPr>
          <w:b/>
          <w:bCs/>
          <w:rtl/>
          <w:lang w:bidi="ar-MA"/>
        </w:rPr>
        <w:t xml:space="preserve">تعزيز التدابير </w:t>
      </w:r>
      <w:r>
        <w:rPr>
          <w:rFonts w:hint="cs"/>
          <w:b/>
          <w:bCs/>
          <w:rtl/>
          <w:lang w:bidi="ar-MA"/>
        </w:rPr>
        <w:t xml:space="preserve">الرامية إلى </w:t>
      </w:r>
      <w:r>
        <w:rPr>
          <w:b/>
          <w:bCs/>
          <w:rtl/>
          <w:lang w:bidi="ar-MA"/>
        </w:rPr>
        <w:t xml:space="preserve">حماية حقوق الأطفال ذوي الإعاقة وتعزيزها، </w:t>
      </w:r>
      <w:r>
        <w:rPr>
          <w:rFonts w:hint="cs"/>
          <w:b/>
          <w:bCs/>
          <w:rtl/>
          <w:lang w:bidi="ar-MA"/>
        </w:rPr>
        <w:t xml:space="preserve">في </w:t>
      </w:r>
      <w:r>
        <w:rPr>
          <w:b/>
          <w:bCs/>
          <w:rtl/>
          <w:lang w:bidi="ar-MA"/>
        </w:rPr>
        <w:t>مراعا</w:t>
      </w:r>
      <w:r>
        <w:rPr>
          <w:rFonts w:hint="cs"/>
          <w:b/>
          <w:bCs/>
          <w:rtl/>
          <w:lang w:bidi="ar-MA"/>
        </w:rPr>
        <w:t>ة ل</w:t>
      </w:r>
      <w:r>
        <w:rPr>
          <w:b/>
          <w:bCs/>
          <w:rtl/>
          <w:lang w:bidi="ar-MA"/>
        </w:rPr>
        <w:t>تعليق</w:t>
      </w:r>
      <w:r>
        <w:rPr>
          <w:rFonts w:hint="cs"/>
          <w:b/>
          <w:bCs/>
          <w:rtl/>
          <w:lang w:bidi="ar-MA"/>
        </w:rPr>
        <w:t>ها</w:t>
      </w:r>
      <w:r>
        <w:rPr>
          <w:b/>
          <w:bCs/>
          <w:rtl/>
          <w:lang w:bidi="ar-MA"/>
        </w:rPr>
        <w:t xml:space="preserve"> العام رقم 9(2006) بشأن حقوق الأطفال ذوي الإعاقة والقواعد الموحدة بشأن تحقيق تكافؤ الفرص للأشخاص ذوي الإعاقة التي اعتمدتها الجمعية العامة في 23 كانون الأول/ديسمبر 1993، </w:t>
      </w:r>
      <w:r>
        <w:rPr>
          <w:rFonts w:hint="cs"/>
          <w:b/>
          <w:bCs/>
          <w:rtl/>
          <w:lang w:bidi="ar-MA"/>
        </w:rPr>
        <w:t xml:space="preserve">وذلك </w:t>
      </w:r>
      <w:r>
        <w:rPr>
          <w:b/>
          <w:bCs/>
          <w:rtl/>
          <w:lang w:bidi="ar-MA"/>
        </w:rPr>
        <w:t>عن طريق جملة أمور منها:</w:t>
      </w:r>
    </w:p>
    <w:p w:rsidR="00000000" w:rsidRDefault="00000000">
      <w:pPr>
        <w:spacing w:before="0" w:after="120" w:line="380" w:lineRule="exact"/>
        <w:jc w:val="both"/>
        <w:rPr>
          <w:rFonts w:hint="cs"/>
          <w:b/>
          <w:bCs/>
          <w:rtl/>
          <w:lang w:bidi="ar-MA"/>
        </w:rPr>
      </w:pPr>
      <w:r>
        <w:rPr>
          <w:rFonts w:hint="cs"/>
          <w:b/>
          <w:bCs/>
          <w:rtl/>
          <w:lang w:bidi="ar-MA"/>
        </w:rPr>
        <w:tab/>
        <w:t>(أ)</w:t>
      </w:r>
      <w:r>
        <w:rPr>
          <w:rFonts w:hint="cs"/>
          <w:b/>
          <w:bCs/>
          <w:rtl/>
          <w:lang w:bidi="ar-MA"/>
        </w:rPr>
        <w:tab/>
      </w:r>
      <w:r>
        <w:rPr>
          <w:b/>
          <w:bCs/>
          <w:rtl/>
          <w:lang w:bidi="ar-MA"/>
        </w:rPr>
        <w:t>اتخاذ التدابير اللازمة لجمع بيانات إحصائية دقيقة ومفص</w:t>
      </w:r>
      <w:r>
        <w:rPr>
          <w:rFonts w:hint="cs"/>
          <w:b/>
          <w:bCs/>
          <w:rtl/>
          <w:lang w:bidi="ar-MA"/>
        </w:rPr>
        <w:t>ّ</w:t>
      </w:r>
      <w:r>
        <w:rPr>
          <w:b/>
          <w:bCs/>
          <w:rtl/>
          <w:lang w:bidi="ar-MA"/>
        </w:rPr>
        <w:t>لة عن الأطفال ذوي الإعاقة؛</w:t>
      </w:r>
    </w:p>
    <w:p w:rsidR="00000000" w:rsidRDefault="00000000">
      <w:pPr>
        <w:spacing w:before="0" w:after="120" w:line="380" w:lineRule="exact"/>
        <w:jc w:val="both"/>
        <w:rPr>
          <w:rFonts w:hint="cs"/>
          <w:b/>
          <w:bCs/>
          <w:rtl/>
          <w:lang w:bidi="ar-MA"/>
        </w:rPr>
      </w:pPr>
      <w:r>
        <w:rPr>
          <w:rFonts w:hint="cs"/>
          <w:b/>
          <w:bCs/>
          <w:rtl/>
          <w:lang w:bidi="ar-MA"/>
        </w:rPr>
        <w:tab/>
        <w:t>(ب)</w:t>
      </w:r>
      <w:r>
        <w:rPr>
          <w:rFonts w:hint="cs"/>
          <w:b/>
          <w:bCs/>
          <w:rtl/>
          <w:lang w:bidi="ar-MA"/>
        </w:rPr>
        <w:tab/>
      </w:r>
      <w:r>
        <w:rPr>
          <w:b/>
          <w:bCs/>
          <w:rtl/>
          <w:lang w:bidi="ar-MA"/>
        </w:rPr>
        <w:t>اعتماد سياسة عامة شاملة بشأن الأطفال ذوي الإعاقة؛</w:t>
      </w:r>
    </w:p>
    <w:p w:rsidR="00000000" w:rsidRDefault="00000000">
      <w:pPr>
        <w:spacing w:before="0" w:after="120" w:line="380" w:lineRule="exact"/>
        <w:jc w:val="both"/>
        <w:rPr>
          <w:rFonts w:hint="cs"/>
          <w:b/>
          <w:bCs/>
          <w:rtl/>
          <w:lang w:bidi="ar-MA"/>
        </w:rPr>
      </w:pPr>
      <w:r>
        <w:rPr>
          <w:rFonts w:hint="cs"/>
          <w:b/>
          <w:bCs/>
          <w:rtl/>
          <w:lang w:bidi="ar-MA"/>
        </w:rPr>
        <w:tab/>
        <w:t>(ج)</w:t>
      </w:r>
      <w:r>
        <w:rPr>
          <w:rFonts w:hint="cs"/>
          <w:b/>
          <w:bCs/>
          <w:rtl/>
          <w:lang w:bidi="ar-MA"/>
        </w:rPr>
        <w:tab/>
        <w:t>ال</w:t>
      </w:r>
      <w:r>
        <w:rPr>
          <w:b/>
          <w:bCs/>
          <w:rtl/>
          <w:lang w:bidi="ar-MA"/>
        </w:rPr>
        <w:t xml:space="preserve">تركيز </w:t>
      </w:r>
      <w:r>
        <w:rPr>
          <w:rFonts w:hint="cs"/>
          <w:b/>
          <w:bCs/>
          <w:rtl/>
          <w:lang w:bidi="ar-MA"/>
        </w:rPr>
        <w:t xml:space="preserve">بوجه خاص </w:t>
      </w:r>
      <w:r>
        <w:rPr>
          <w:b/>
          <w:bCs/>
          <w:rtl/>
          <w:lang w:bidi="ar-MA"/>
        </w:rPr>
        <w:t>على الأطفال في خطة العمل الخاصة بالأشخاص ذوي الإعاقة للفترة 2008-2010؛</w:t>
      </w:r>
    </w:p>
    <w:p w:rsidR="00000000" w:rsidRDefault="00000000">
      <w:pPr>
        <w:spacing w:before="0" w:after="120" w:line="380" w:lineRule="exact"/>
        <w:jc w:val="both"/>
        <w:rPr>
          <w:rFonts w:hint="cs"/>
          <w:b/>
          <w:bCs/>
          <w:spacing w:val="0"/>
          <w:rtl/>
          <w:lang w:bidi="ar-MA"/>
        </w:rPr>
      </w:pPr>
      <w:r>
        <w:rPr>
          <w:rFonts w:hint="cs"/>
          <w:b/>
          <w:bCs/>
          <w:spacing w:val="0"/>
          <w:rtl/>
          <w:lang w:bidi="ar-MA"/>
        </w:rPr>
        <w:tab/>
        <w:t>(د)</w:t>
      </w:r>
      <w:r>
        <w:rPr>
          <w:rFonts w:hint="cs"/>
          <w:b/>
          <w:bCs/>
          <w:spacing w:val="0"/>
          <w:rtl/>
          <w:lang w:bidi="ar-MA"/>
        </w:rPr>
        <w:tab/>
      </w:r>
      <w:r>
        <w:rPr>
          <w:b/>
          <w:bCs/>
          <w:spacing w:val="0"/>
          <w:rtl/>
          <w:lang w:bidi="ar-MA"/>
        </w:rPr>
        <w:t>مواصلة الجهود الرامية إلى ضمان تمتع الأطفال ذوي الإعاقة بحقهم في التعليم إلى أقصى حد ممكن؛</w:t>
      </w:r>
    </w:p>
    <w:p w:rsidR="00000000" w:rsidRDefault="00000000">
      <w:pPr>
        <w:spacing w:before="0" w:after="120" w:line="380" w:lineRule="exact"/>
        <w:jc w:val="both"/>
        <w:rPr>
          <w:rFonts w:hint="cs"/>
          <w:b/>
          <w:bCs/>
          <w:spacing w:val="-2"/>
          <w:rtl/>
          <w:lang w:bidi="ar-MA"/>
        </w:rPr>
      </w:pPr>
      <w:r>
        <w:rPr>
          <w:rFonts w:hint="cs"/>
          <w:b/>
          <w:bCs/>
          <w:spacing w:val="-2"/>
          <w:rtl/>
          <w:lang w:bidi="ar-MA"/>
        </w:rPr>
        <w:tab/>
        <w:t>(ﻫ)</w:t>
      </w:r>
      <w:r>
        <w:rPr>
          <w:rFonts w:hint="cs"/>
          <w:b/>
          <w:bCs/>
          <w:spacing w:val="-2"/>
          <w:rtl/>
          <w:lang w:bidi="ar-MA"/>
        </w:rPr>
        <w:tab/>
        <w:t>م</w:t>
      </w:r>
      <w:r>
        <w:rPr>
          <w:b/>
          <w:bCs/>
          <w:spacing w:val="-2"/>
          <w:rtl/>
          <w:lang w:bidi="ar-MA"/>
        </w:rPr>
        <w:t>ضاعف</w:t>
      </w:r>
      <w:r>
        <w:rPr>
          <w:rFonts w:hint="cs"/>
          <w:b/>
          <w:bCs/>
          <w:spacing w:val="-2"/>
          <w:rtl/>
          <w:lang w:bidi="ar-MA"/>
        </w:rPr>
        <w:t>ة</w:t>
      </w:r>
      <w:r>
        <w:rPr>
          <w:b/>
          <w:bCs/>
          <w:spacing w:val="-2"/>
          <w:rtl/>
          <w:lang w:bidi="ar-MA"/>
        </w:rPr>
        <w:t xml:space="preserve"> </w:t>
      </w:r>
      <w:r>
        <w:rPr>
          <w:rFonts w:hint="cs"/>
          <w:b/>
          <w:bCs/>
          <w:spacing w:val="-2"/>
          <w:rtl/>
          <w:lang w:bidi="ar-MA"/>
        </w:rPr>
        <w:t>ال</w:t>
      </w:r>
      <w:r>
        <w:rPr>
          <w:b/>
          <w:bCs/>
          <w:spacing w:val="-2"/>
          <w:rtl/>
          <w:lang w:bidi="ar-MA"/>
        </w:rPr>
        <w:t>جهود الرامية إلى توفير ما يلزم من المهنيين (أي المتخصصين في الإعاقة) ومن الموارد المالية، لا سيما على الصعيد المحلي، وتعزيز وتوسيع نطاق برامج إعادة التأهيل المجتمعية، بما في ذلك مجموعات دعم الآباء</w:t>
      </w:r>
      <w:r>
        <w:rPr>
          <w:rFonts w:hint="cs"/>
          <w:b/>
          <w:bCs/>
          <w:spacing w:val="-2"/>
          <w:rtl/>
          <w:lang w:bidi="ar-MA"/>
        </w:rPr>
        <w:t>؛</w:t>
      </w:r>
    </w:p>
    <w:p w:rsidR="00000000" w:rsidRDefault="00000000">
      <w:pPr>
        <w:spacing w:before="0" w:line="380" w:lineRule="exact"/>
        <w:jc w:val="both"/>
        <w:rPr>
          <w:lang w:bidi="ar-MA"/>
        </w:rPr>
      </w:pPr>
      <w:r>
        <w:rPr>
          <w:rFonts w:hint="cs"/>
          <w:b/>
          <w:bCs/>
          <w:rtl/>
          <w:lang w:bidi="ar-MA"/>
        </w:rPr>
        <w:tab/>
        <w:t>(و)</w:t>
      </w:r>
      <w:r>
        <w:rPr>
          <w:rFonts w:hint="cs"/>
          <w:b/>
          <w:bCs/>
          <w:rtl/>
          <w:lang w:bidi="ar-MA"/>
        </w:rPr>
        <w:tab/>
        <w:t>ال</w:t>
      </w:r>
      <w:r>
        <w:rPr>
          <w:b/>
          <w:bCs/>
          <w:rtl/>
          <w:lang w:bidi="ar-MA"/>
        </w:rPr>
        <w:t>نظر في التصديق على اتفاقية الأمم المتحدة لحقوق الأشخاص ذوي الإعاقة والبروتوكول الاختياري الملحق بها.</w:t>
      </w:r>
      <w:r>
        <w:rPr>
          <w:rtl/>
          <w:lang w:bidi="ar-MA"/>
        </w:rPr>
        <w:t xml:space="preserve"> </w:t>
      </w:r>
    </w:p>
    <w:p w:rsidR="00000000" w:rsidRDefault="00000000">
      <w:pPr>
        <w:spacing w:before="0" w:line="380" w:lineRule="exact"/>
        <w:jc w:val="both"/>
        <w:rPr>
          <w:b/>
          <w:bCs/>
          <w:rtl/>
        </w:rPr>
      </w:pPr>
      <w:r>
        <w:rPr>
          <w:b/>
          <w:bCs/>
          <w:rtl/>
          <w:lang w:bidi="ar-MA"/>
        </w:rPr>
        <w:t>الصحة والخدمات الصحية</w:t>
      </w:r>
    </w:p>
    <w:p w:rsidR="00000000" w:rsidRDefault="00000000">
      <w:pPr>
        <w:spacing w:before="0" w:line="380" w:lineRule="exact"/>
        <w:jc w:val="both"/>
        <w:rPr>
          <w:rFonts w:hint="cs"/>
          <w:rtl/>
        </w:rPr>
      </w:pPr>
      <w:r>
        <w:rPr>
          <w:rFonts w:hint="cs"/>
          <w:rtl/>
        </w:rPr>
        <w:t>44-</w:t>
      </w:r>
      <w:r>
        <w:rPr>
          <w:rFonts w:hint="cs"/>
          <w:rtl/>
        </w:rPr>
        <w:tab/>
      </w:r>
      <w:r>
        <w:t xml:space="preserve"> </w:t>
      </w:r>
      <w:r>
        <w:rPr>
          <w:rtl/>
          <w:lang w:bidi="ar-MA"/>
        </w:rPr>
        <w:t xml:space="preserve">ترحب اللجنة بمختلف التدابير التي اتخذتها الدولة الطرف في المجال الصحي، بما في ذلك اعتماد استراتيجية النهوض بالصحة الإنجابية (2006-2010) واستراتيجية الوقاية من الإيدز للفترة 2002-2007؛ وكذا التركيز المخصص للرعاية الصحية للأمهات والأطفال في استراتيجية الرعاية الصحية الأولية، والاستراتيجية الطبية </w:t>
      </w:r>
      <w:r>
        <w:rPr>
          <w:rFonts w:hint="cs"/>
          <w:rtl/>
          <w:lang w:bidi="ar-MA"/>
        </w:rPr>
        <w:t>و</w:t>
      </w:r>
      <w:r>
        <w:rPr>
          <w:rtl/>
          <w:lang w:bidi="ar-MA"/>
        </w:rPr>
        <w:t>غيرها من الاستراتيجيات الخاصة بقطاعات بعينها للفترة 2008-2012. وتحيط اللجنة علماً أيضاً بالنظام الشامل للخدمات الصحية وترحب بتوسيع شبكة الإمداد بالمياه العامل</w:t>
      </w:r>
      <w:r>
        <w:rPr>
          <w:rFonts w:hint="cs"/>
          <w:rtl/>
          <w:lang w:bidi="ar-MA"/>
        </w:rPr>
        <w:t>ة</w:t>
      </w:r>
      <w:r>
        <w:rPr>
          <w:rtl/>
          <w:lang w:bidi="ar-MA"/>
        </w:rPr>
        <w:t xml:space="preserve"> بالجاذبية </w:t>
      </w:r>
      <w:r>
        <w:rPr>
          <w:rFonts w:hint="cs"/>
          <w:rtl/>
          <w:lang w:bidi="ar-MA"/>
        </w:rPr>
        <w:t xml:space="preserve">من أجل </w:t>
      </w:r>
      <w:r>
        <w:rPr>
          <w:rtl/>
          <w:lang w:bidi="ar-MA"/>
        </w:rPr>
        <w:t>توفير مياه الشرب النقية. بيد أن اللجنة لا تزال قلقة بشأن ما يلي:</w:t>
      </w:r>
    </w:p>
    <w:p w:rsidR="00000000" w:rsidRDefault="00000000">
      <w:pPr>
        <w:spacing w:before="0" w:after="120" w:line="380" w:lineRule="exact"/>
        <w:jc w:val="both"/>
        <w:rPr>
          <w:rFonts w:hint="cs"/>
          <w:rtl/>
          <w:lang w:bidi="ar-MA"/>
        </w:rPr>
      </w:pPr>
      <w:r>
        <w:rPr>
          <w:rFonts w:hint="cs"/>
          <w:rtl/>
        </w:rPr>
        <w:tab/>
        <w:t>(أ)</w:t>
      </w:r>
      <w:r>
        <w:rPr>
          <w:rFonts w:hint="cs"/>
          <w:rtl/>
        </w:rPr>
        <w:tab/>
      </w:r>
      <w:r>
        <w:rPr>
          <w:rtl/>
          <w:lang w:bidi="ar-MA"/>
        </w:rPr>
        <w:t>بقاء ونمو الأطفال في الدولة الطرف ال</w:t>
      </w:r>
      <w:r>
        <w:rPr>
          <w:rFonts w:hint="cs"/>
          <w:rtl/>
          <w:lang w:bidi="ar-MA"/>
        </w:rPr>
        <w:t>ذ</w:t>
      </w:r>
      <w:r>
        <w:rPr>
          <w:rtl/>
          <w:lang w:bidi="ar-MA"/>
        </w:rPr>
        <w:t>ي لا يزال يتهدده سوء التغذية المزمن والشديد؛</w:t>
      </w:r>
    </w:p>
    <w:p w:rsidR="00000000" w:rsidRDefault="00000000">
      <w:pPr>
        <w:spacing w:before="0" w:after="120" w:line="380" w:lineRule="exact"/>
        <w:jc w:val="both"/>
        <w:rPr>
          <w:rFonts w:hint="cs"/>
          <w:rtl/>
          <w:lang w:bidi="ar-MA"/>
        </w:rPr>
      </w:pPr>
      <w:r>
        <w:rPr>
          <w:rFonts w:hint="cs"/>
          <w:rtl/>
          <w:lang w:bidi="ar-MA"/>
        </w:rPr>
        <w:tab/>
        <w:t>(ب)</w:t>
      </w:r>
      <w:r>
        <w:rPr>
          <w:rFonts w:hint="cs"/>
          <w:rtl/>
          <w:lang w:bidi="ar-MA"/>
        </w:rPr>
        <w:tab/>
      </w:r>
      <w:r>
        <w:rPr>
          <w:rtl/>
          <w:lang w:bidi="ar-MA"/>
        </w:rPr>
        <w:t>أمراض الطفولة المبكرة مثل الالتهابات التنفسية الحادة والإسهال؛</w:t>
      </w:r>
    </w:p>
    <w:p w:rsidR="00000000" w:rsidRDefault="00000000">
      <w:pPr>
        <w:spacing w:before="0" w:after="120" w:line="380" w:lineRule="exact"/>
        <w:jc w:val="both"/>
        <w:rPr>
          <w:rFonts w:hint="cs"/>
          <w:rtl/>
          <w:lang w:bidi="ar-MA"/>
        </w:rPr>
      </w:pPr>
      <w:r>
        <w:rPr>
          <w:rFonts w:hint="cs"/>
          <w:rtl/>
          <w:lang w:bidi="ar-MA"/>
        </w:rPr>
        <w:tab/>
        <w:t>(ج)</w:t>
      </w:r>
      <w:r>
        <w:rPr>
          <w:rFonts w:hint="cs"/>
          <w:rtl/>
          <w:lang w:bidi="ar-MA"/>
        </w:rPr>
        <w:tab/>
      </w:r>
      <w:r>
        <w:rPr>
          <w:rtl/>
          <w:lang w:bidi="ar-MA"/>
        </w:rPr>
        <w:t>أثر اعتلال صحة الأم على صحة الطفل في الطفولة المبكرة، كما يتضح من ارتفاع نسبة فقر الدم وسوء التغذية في أوساط الحوامل؛</w:t>
      </w:r>
    </w:p>
    <w:p w:rsidR="00000000" w:rsidRDefault="00000000">
      <w:pPr>
        <w:spacing w:before="0" w:after="120" w:line="380" w:lineRule="exact"/>
        <w:jc w:val="both"/>
        <w:rPr>
          <w:rFonts w:hint="cs"/>
          <w:rtl/>
          <w:lang w:bidi="ar-MA"/>
        </w:rPr>
      </w:pPr>
      <w:r>
        <w:rPr>
          <w:rFonts w:hint="cs"/>
          <w:rtl/>
          <w:lang w:bidi="ar-MA"/>
        </w:rPr>
        <w:tab/>
        <w:t>(د)</w:t>
      </w:r>
      <w:r>
        <w:rPr>
          <w:rFonts w:hint="cs"/>
          <w:rtl/>
          <w:lang w:bidi="ar-MA"/>
        </w:rPr>
        <w:tab/>
      </w:r>
      <w:r>
        <w:rPr>
          <w:rtl/>
          <w:lang w:bidi="ar-MA"/>
        </w:rPr>
        <w:t xml:space="preserve">رداءة مياه الشرب والممارسات المتصلة بالنظافة </w:t>
      </w:r>
      <w:r>
        <w:rPr>
          <w:rFonts w:hint="cs"/>
          <w:rtl/>
          <w:lang w:bidi="ar-MA"/>
        </w:rPr>
        <w:t xml:space="preserve">التي لا تزال </w:t>
      </w:r>
      <w:r>
        <w:rPr>
          <w:rtl/>
          <w:lang w:bidi="ar-MA"/>
        </w:rPr>
        <w:t>تؤثر تأثيراً سلبياً جداً على صحة الأطفال في الدولة الطرف؛</w:t>
      </w:r>
    </w:p>
    <w:p w:rsidR="00000000" w:rsidRDefault="00000000">
      <w:pPr>
        <w:spacing w:before="0" w:line="380" w:lineRule="exact"/>
        <w:jc w:val="both"/>
        <w:rPr>
          <w:i/>
        </w:rPr>
      </w:pPr>
      <w:r>
        <w:rPr>
          <w:rFonts w:hint="cs"/>
          <w:rtl/>
          <w:lang w:bidi="ar-MA"/>
        </w:rPr>
        <w:tab/>
        <w:t>(ﻫ)</w:t>
      </w:r>
      <w:r>
        <w:rPr>
          <w:rFonts w:hint="cs"/>
          <w:rtl/>
          <w:lang w:bidi="ar-MA"/>
        </w:rPr>
        <w:tab/>
      </w:r>
      <w:r>
        <w:rPr>
          <w:i/>
          <w:rtl/>
          <w:lang w:bidi="ar-MA"/>
        </w:rPr>
        <w:t>إمكانية الوصول إلى الأدوية التي ليست متا</w:t>
      </w:r>
      <w:r>
        <w:rPr>
          <w:rFonts w:hint="cs"/>
          <w:i/>
          <w:rtl/>
          <w:lang w:bidi="ar-MA"/>
        </w:rPr>
        <w:t>ح</w:t>
      </w:r>
      <w:r>
        <w:rPr>
          <w:i/>
          <w:rtl/>
          <w:lang w:bidi="ar-MA"/>
        </w:rPr>
        <w:t xml:space="preserve">ة مجاناً لجميع الأطفال. </w:t>
      </w:r>
    </w:p>
    <w:p w:rsidR="00000000" w:rsidRDefault="00000000">
      <w:pPr>
        <w:spacing w:before="0" w:line="380" w:lineRule="exact"/>
        <w:jc w:val="both"/>
        <w:rPr>
          <w:rFonts w:hint="cs"/>
          <w:b/>
          <w:bCs/>
          <w:rtl/>
          <w:lang w:bidi="ar-MA"/>
        </w:rPr>
      </w:pPr>
      <w:r>
        <w:rPr>
          <w:rFonts w:hint="cs"/>
          <w:rtl/>
          <w:lang w:bidi="ar-MA"/>
        </w:rPr>
        <w:t>45-</w:t>
      </w:r>
      <w:r>
        <w:rPr>
          <w:rFonts w:hint="cs"/>
          <w:rtl/>
          <w:lang w:bidi="ar-MA"/>
        </w:rPr>
        <w:tab/>
      </w:r>
      <w:r>
        <w:rPr>
          <w:b/>
          <w:bCs/>
          <w:rtl/>
          <w:lang w:bidi="ar-MA"/>
        </w:rPr>
        <w:t>وتحث اللجنة الدولة الطرف على ما يلي:</w:t>
      </w:r>
    </w:p>
    <w:p w:rsidR="00000000" w:rsidRDefault="00000000">
      <w:pPr>
        <w:spacing w:before="0" w:after="120" w:line="380" w:lineRule="exact"/>
        <w:jc w:val="both"/>
        <w:rPr>
          <w:rFonts w:hint="cs"/>
          <w:b/>
          <w:bCs/>
          <w:rtl/>
          <w:lang w:bidi="ar-MA"/>
        </w:rPr>
      </w:pPr>
      <w:r>
        <w:rPr>
          <w:rFonts w:hint="cs"/>
          <w:b/>
          <w:bCs/>
          <w:rtl/>
          <w:lang w:bidi="ar-MA"/>
        </w:rPr>
        <w:tab/>
      </w:r>
      <w:r>
        <w:rPr>
          <w:rFonts w:hint="cs"/>
          <w:b/>
          <w:bCs/>
          <w:rtl/>
        </w:rPr>
        <w:t>(أ)</w:t>
      </w:r>
      <w:r>
        <w:rPr>
          <w:rFonts w:hint="cs"/>
          <w:b/>
          <w:bCs/>
          <w:rtl/>
        </w:rPr>
        <w:tab/>
      </w:r>
      <w:r>
        <w:rPr>
          <w:b/>
          <w:bCs/>
          <w:rtl/>
          <w:lang w:bidi="ar-MA"/>
        </w:rPr>
        <w:t>مواصلة التصدي، على سبيل الاستعجال، للمعدلات المرتفعة لسوء تغذية الأطفال والأمهات، وتنظيم حملات لتزويد الآباء بمعلومات عن الصحة الأساسية للطفل وتغذيته، ومزايا الرضاعة الطبيعية، والنظافة الصحية والتصحاح البيئي والصحة الإنجابية؛</w:t>
      </w:r>
    </w:p>
    <w:p w:rsidR="00000000" w:rsidRDefault="00000000">
      <w:pPr>
        <w:spacing w:before="0" w:after="120" w:line="380" w:lineRule="exact"/>
        <w:jc w:val="both"/>
        <w:rPr>
          <w:rFonts w:hint="cs"/>
          <w:b/>
          <w:bCs/>
          <w:rtl/>
          <w:lang w:bidi="ar-MA"/>
        </w:rPr>
      </w:pPr>
      <w:r>
        <w:rPr>
          <w:rFonts w:hint="cs"/>
          <w:b/>
          <w:bCs/>
          <w:rtl/>
          <w:lang w:bidi="ar-MA"/>
        </w:rPr>
        <w:tab/>
        <w:t>(ب)</w:t>
      </w:r>
      <w:r>
        <w:rPr>
          <w:rFonts w:hint="cs"/>
          <w:b/>
          <w:bCs/>
          <w:rtl/>
          <w:lang w:bidi="ar-MA"/>
        </w:rPr>
        <w:tab/>
      </w:r>
      <w:r>
        <w:rPr>
          <w:b/>
          <w:bCs/>
          <w:rtl/>
          <w:lang w:bidi="ar-MA"/>
        </w:rPr>
        <w:t>النظر في إنشاء هيئة حكومية مكل</w:t>
      </w:r>
      <w:r>
        <w:rPr>
          <w:rFonts w:hint="cs"/>
          <w:b/>
          <w:bCs/>
          <w:rtl/>
          <w:lang w:bidi="ar-MA"/>
        </w:rPr>
        <w:t>ّ</w:t>
      </w:r>
      <w:r>
        <w:rPr>
          <w:b/>
          <w:bCs/>
          <w:rtl/>
          <w:lang w:bidi="ar-MA"/>
        </w:rPr>
        <w:t>فة برعاية صحة الأم والطفل على الصعيد التنفيذي ودون الوطني</w:t>
      </w:r>
      <w:r>
        <w:rPr>
          <w:rFonts w:hint="cs"/>
          <w:b/>
          <w:bCs/>
          <w:rtl/>
          <w:lang w:bidi="ar-MA"/>
        </w:rPr>
        <w:t xml:space="preserve"> والنهوض بها</w:t>
      </w:r>
      <w:r>
        <w:rPr>
          <w:b/>
          <w:bCs/>
          <w:rtl/>
          <w:lang w:bidi="ar-MA"/>
        </w:rPr>
        <w:t>؛</w:t>
      </w:r>
    </w:p>
    <w:p w:rsidR="00000000" w:rsidRDefault="00000000">
      <w:pPr>
        <w:spacing w:before="0" w:after="120" w:line="380" w:lineRule="exact"/>
        <w:jc w:val="both"/>
        <w:rPr>
          <w:rFonts w:hint="cs"/>
          <w:b/>
          <w:bCs/>
          <w:rtl/>
          <w:lang w:bidi="ar-MA"/>
        </w:rPr>
      </w:pPr>
      <w:r>
        <w:rPr>
          <w:rFonts w:hint="cs"/>
          <w:b/>
          <w:bCs/>
          <w:rtl/>
          <w:lang w:bidi="ar-MA"/>
        </w:rPr>
        <w:tab/>
        <w:t>(ج)</w:t>
      </w:r>
      <w:r>
        <w:rPr>
          <w:rFonts w:hint="cs"/>
          <w:b/>
          <w:bCs/>
          <w:rtl/>
          <w:lang w:bidi="ar-MA"/>
        </w:rPr>
        <w:tab/>
      </w:r>
      <w:r>
        <w:rPr>
          <w:b/>
          <w:bCs/>
          <w:rtl/>
          <w:lang w:bidi="ar-MA"/>
        </w:rPr>
        <w:t>كفالة فعالية نظام الرعاية الصحية المدعوم بالكامل الذي ي</w:t>
      </w:r>
      <w:r>
        <w:rPr>
          <w:rFonts w:hint="cs"/>
          <w:b/>
          <w:bCs/>
          <w:rtl/>
          <w:lang w:bidi="ar-MA"/>
        </w:rPr>
        <w:t>ضمن</w:t>
      </w:r>
      <w:r>
        <w:rPr>
          <w:b/>
          <w:bCs/>
          <w:rtl/>
          <w:lang w:bidi="ar-MA"/>
        </w:rPr>
        <w:t xml:space="preserve"> توفير أعلى مستويات الرعاية الصحية لجميع الأطفال، ويولي اهتماماً خاصاً للأسر الأكثر استضعافاً، بما فيها تلك الموجودة في مناطق ريفية ونائية وكفالة توافر أدوية بالمجان أو بثمن ميس</w:t>
      </w:r>
      <w:r>
        <w:rPr>
          <w:rFonts w:hint="cs"/>
          <w:b/>
          <w:bCs/>
          <w:rtl/>
          <w:lang w:bidi="ar-MA"/>
        </w:rPr>
        <w:t>ّ</w:t>
      </w:r>
      <w:r>
        <w:rPr>
          <w:b/>
          <w:bCs/>
          <w:rtl/>
          <w:lang w:bidi="ar-MA"/>
        </w:rPr>
        <w:t>ر لجميع الأطفال؛</w:t>
      </w:r>
    </w:p>
    <w:p w:rsidR="00000000" w:rsidRDefault="00000000">
      <w:pPr>
        <w:spacing w:before="0" w:line="380" w:lineRule="exact"/>
        <w:jc w:val="both"/>
      </w:pPr>
      <w:r>
        <w:rPr>
          <w:rFonts w:hint="cs"/>
          <w:b/>
          <w:bCs/>
          <w:rtl/>
          <w:lang w:bidi="ar-MA"/>
        </w:rPr>
        <w:tab/>
        <w:t>(د)</w:t>
      </w:r>
      <w:r>
        <w:rPr>
          <w:rFonts w:hint="cs"/>
          <w:b/>
          <w:bCs/>
          <w:rtl/>
          <w:lang w:bidi="ar-MA"/>
        </w:rPr>
        <w:tab/>
      </w:r>
      <w:r>
        <w:rPr>
          <w:b/>
          <w:bCs/>
          <w:rtl/>
          <w:lang w:bidi="ar-MA"/>
        </w:rPr>
        <w:t>اتخاذ مزيد من التدابير لتحسين فرص الحصول على مياه الشرب المأمونة وتحسين الممارسات المتصلة بالنظافة الصحية، بغية الوقاية م</w:t>
      </w:r>
      <w:r>
        <w:rPr>
          <w:rFonts w:hint="cs"/>
          <w:b/>
          <w:bCs/>
          <w:rtl/>
          <w:lang w:bidi="ar-MA"/>
        </w:rPr>
        <w:t>ـ</w:t>
      </w:r>
      <w:r>
        <w:rPr>
          <w:b/>
          <w:bCs/>
          <w:rtl/>
          <w:lang w:bidi="ar-MA"/>
        </w:rPr>
        <w:t>ن الآثار الضارة لإمدادات المياه الرديئة أو الملوثة ومكافحتها، في ضوء المادة 24(ج) من الاتفاقية.</w:t>
      </w:r>
      <w:r>
        <w:rPr>
          <w:rtl/>
          <w:lang w:bidi="ar-MA"/>
        </w:rPr>
        <w:t xml:space="preserve"> </w:t>
      </w:r>
    </w:p>
    <w:p w:rsidR="00000000" w:rsidRDefault="00000000">
      <w:pPr>
        <w:spacing w:before="0" w:line="380" w:lineRule="exact"/>
        <w:jc w:val="both"/>
        <w:rPr>
          <w:b/>
          <w:bCs/>
          <w:rtl/>
        </w:rPr>
      </w:pPr>
      <w:r>
        <w:rPr>
          <w:b/>
          <w:bCs/>
          <w:rtl/>
          <w:lang w:bidi="ar-MA"/>
        </w:rPr>
        <w:t>صحة المراهقين</w:t>
      </w:r>
    </w:p>
    <w:p w:rsidR="00000000" w:rsidRDefault="00000000">
      <w:pPr>
        <w:spacing w:before="0" w:line="380" w:lineRule="exact"/>
        <w:jc w:val="both"/>
      </w:pPr>
      <w:r>
        <w:rPr>
          <w:rFonts w:hint="cs"/>
          <w:rtl/>
          <w:lang w:bidi="ar-MA"/>
        </w:rPr>
        <w:t>46-</w:t>
      </w:r>
      <w:r>
        <w:rPr>
          <w:rFonts w:hint="cs"/>
          <w:rtl/>
          <w:lang w:bidi="ar-MA"/>
        </w:rPr>
        <w:tab/>
        <w:t>إن</w:t>
      </w:r>
      <w:r>
        <w:rPr>
          <w:rtl/>
          <w:lang w:bidi="ar-MA"/>
        </w:rPr>
        <w:t xml:space="preserve"> اللجنة</w:t>
      </w:r>
      <w:r>
        <w:rPr>
          <w:rFonts w:hint="cs"/>
          <w:rtl/>
          <w:lang w:bidi="ar-MA"/>
        </w:rPr>
        <w:t xml:space="preserve"> إذ ترحب</w:t>
      </w:r>
      <w:r>
        <w:rPr>
          <w:rtl/>
          <w:lang w:bidi="ar-MA"/>
        </w:rPr>
        <w:t xml:space="preserve"> بالدور الهام للرابطة الكورية لتنظيم الأسرة وصحة الأم والطفل، و</w:t>
      </w:r>
      <w:r>
        <w:rPr>
          <w:rFonts w:hint="cs"/>
          <w:rtl/>
          <w:lang w:bidi="ar-MA"/>
        </w:rPr>
        <w:t>إدراج</w:t>
      </w:r>
      <w:r>
        <w:rPr>
          <w:rtl/>
          <w:lang w:bidi="ar-MA"/>
        </w:rPr>
        <w:t xml:space="preserve"> لجنة التنسيق الوطنية لتنفيذ اتفاقية حقوق الطفل </w:t>
      </w:r>
      <w:r>
        <w:rPr>
          <w:rFonts w:hint="cs"/>
          <w:rtl/>
          <w:lang w:bidi="ar-MA"/>
        </w:rPr>
        <w:t xml:space="preserve">مسألة </w:t>
      </w:r>
      <w:r>
        <w:rPr>
          <w:rtl/>
          <w:lang w:bidi="ar-MA"/>
        </w:rPr>
        <w:t>تنظيم الأسرة في استراتيجية النهوض بالصحة الإنجابية بوصفه</w:t>
      </w:r>
      <w:r>
        <w:rPr>
          <w:rFonts w:hint="cs"/>
          <w:rtl/>
          <w:lang w:bidi="ar-MA"/>
        </w:rPr>
        <w:t>ا</w:t>
      </w:r>
      <w:r>
        <w:rPr>
          <w:rtl/>
          <w:lang w:bidi="ar-MA"/>
        </w:rPr>
        <w:t xml:space="preserve"> من القضايا ذات الأولوية، يساورها القلق </w:t>
      </w:r>
      <w:r>
        <w:rPr>
          <w:rFonts w:hint="cs"/>
          <w:rtl/>
          <w:lang w:bidi="ar-MA"/>
        </w:rPr>
        <w:t xml:space="preserve">إذ تلاحظ أن </w:t>
      </w:r>
      <w:r>
        <w:rPr>
          <w:rtl/>
          <w:lang w:bidi="ar-MA"/>
        </w:rPr>
        <w:t xml:space="preserve">المراهقات غير المتزوجات قد لا تكون لهن إمكانية الوصول إلى خدمات الصحة الإنجابية والمعلومات المتعلقة بها بشكل كاف وسري. ويساور اللجنة قلق بالغ </w:t>
      </w:r>
      <w:r>
        <w:rPr>
          <w:rFonts w:hint="cs"/>
          <w:rtl/>
          <w:lang w:bidi="ar-MA"/>
        </w:rPr>
        <w:t xml:space="preserve">بشأن المعلومات التي تفيد بأن </w:t>
      </w:r>
      <w:r>
        <w:rPr>
          <w:rtl/>
          <w:lang w:bidi="ar-MA"/>
        </w:rPr>
        <w:t xml:space="preserve">المراهقات قد يلجأن إلى الإجهاض غير المأمون. </w:t>
      </w:r>
    </w:p>
    <w:p w:rsidR="00000000" w:rsidRDefault="00000000">
      <w:pPr>
        <w:spacing w:before="0" w:line="380" w:lineRule="exact"/>
        <w:jc w:val="both"/>
      </w:pPr>
      <w:r>
        <w:rPr>
          <w:rFonts w:hint="cs"/>
          <w:rtl/>
          <w:lang w:bidi="ar-MA"/>
        </w:rPr>
        <w:t>47-</w:t>
      </w:r>
      <w:r>
        <w:rPr>
          <w:rFonts w:hint="cs"/>
          <w:rtl/>
          <w:lang w:bidi="ar-MA"/>
        </w:rPr>
        <w:tab/>
      </w:r>
      <w:r>
        <w:rPr>
          <w:rFonts w:hint="cs"/>
          <w:b/>
          <w:bCs/>
          <w:rtl/>
          <w:lang w:bidi="ar-MA"/>
        </w:rPr>
        <w:t>وتؤكد</w:t>
      </w:r>
      <w:r>
        <w:rPr>
          <w:b/>
          <w:bCs/>
          <w:rtl/>
          <w:lang w:bidi="ar-MA"/>
        </w:rPr>
        <w:t xml:space="preserve"> اللجنة </w:t>
      </w:r>
      <w:r>
        <w:rPr>
          <w:rFonts w:hint="cs"/>
          <w:b/>
          <w:bCs/>
          <w:rtl/>
          <w:lang w:bidi="ar-MA"/>
        </w:rPr>
        <w:t xml:space="preserve">مجدداً </w:t>
      </w:r>
      <w:r>
        <w:rPr>
          <w:b/>
          <w:bCs/>
          <w:rtl/>
          <w:lang w:bidi="ar-MA"/>
        </w:rPr>
        <w:t>توصيتها السابقة بأن تجري الدولة الطرف دراسة شاملة من أجل فهم طبيعة ومدى المشاكل الصحية للمراهقين</w:t>
      </w:r>
      <w:r>
        <w:rPr>
          <w:rFonts w:hint="cs"/>
          <w:b/>
          <w:bCs/>
          <w:rtl/>
          <w:lang w:bidi="ar-MA"/>
        </w:rPr>
        <w:t>،</w:t>
      </w:r>
      <w:r>
        <w:rPr>
          <w:b/>
          <w:bCs/>
          <w:rtl/>
          <w:lang w:bidi="ar-MA"/>
        </w:rPr>
        <w:t xml:space="preserve"> وذلك بمشاركة كاملة من جانبهم، واستخدام هذه الدراسة أساساً لوضع سياسات وبرامج خاصة بصحة المراهقين، مع إيلاء اهتمام خاص للمراهقات.</w:t>
      </w:r>
      <w:r>
        <w:rPr>
          <w:rtl/>
          <w:lang w:bidi="ar-MA"/>
        </w:rPr>
        <w:t xml:space="preserve"> </w:t>
      </w:r>
    </w:p>
    <w:p w:rsidR="00000000" w:rsidRDefault="00000000">
      <w:pPr>
        <w:spacing w:before="0" w:line="380" w:lineRule="exact"/>
        <w:jc w:val="both"/>
      </w:pPr>
      <w:r>
        <w:rPr>
          <w:rFonts w:hint="cs"/>
          <w:rtl/>
          <w:lang w:bidi="ar-MA"/>
        </w:rPr>
        <w:t>48-</w:t>
      </w:r>
      <w:r>
        <w:rPr>
          <w:rFonts w:hint="cs"/>
          <w:rtl/>
          <w:lang w:bidi="ar-MA"/>
        </w:rPr>
        <w:tab/>
      </w:r>
      <w:r>
        <w:rPr>
          <w:b/>
          <w:bCs/>
          <w:rtl/>
          <w:lang w:bidi="ar-MA"/>
        </w:rPr>
        <w:t xml:space="preserve">وتوصي اللجنة الدولة الطرف بتعزيز التدابير الرامية إلى </w:t>
      </w:r>
      <w:r>
        <w:rPr>
          <w:rFonts w:hint="cs"/>
          <w:b/>
          <w:bCs/>
          <w:rtl/>
          <w:lang w:bidi="ar-MA"/>
        </w:rPr>
        <w:t xml:space="preserve">تعزيز </w:t>
      </w:r>
      <w:r>
        <w:rPr>
          <w:b/>
          <w:bCs/>
          <w:rtl/>
          <w:lang w:bidi="ar-MA"/>
        </w:rPr>
        <w:t xml:space="preserve">إمكانية الوصول إلى خدمات الصحة الإنجابية </w:t>
      </w:r>
      <w:r>
        <w:rPr>
          <w:rFonts w:hint="cs"/>
          <w:b/>
          <w:bCs/>
          <w:rtl/>
          <w:lang w:bidi="ar-MA"/>
        </w:rPr>
        <w:t>للمراهقين كافة</w:t>
      </w:r>
      <w:r>
        <w:rPr>
          <w:b/>
          <w:bCs/>
          <w:rtl/>
          <w:lang w:bidi="ar-MA"/>
        </w:rPr>
        <w:t xml:space="preserve"> في جميع أنحاء البلد، بما في ذلك </w:t>
      </w:r>
      <w:r>
        <w:rPr>
          <w:rFonts w:hint="cs"/>
          <w:b/>
          <w:bCs/>
          <w:rtl/>
          <w:lang w:bidi="ar-MA"/>
        </w:rPr>
        <w:t xml:space="preserve">التثقيف في مجال </w:t>
      </w:r>
      <w:r>
        <w:rPr>
          <w:b/>
          <w:bCs/>
          <w:rtl/>
          <w:lang w:bidi="ar-MA"/>
        </w:rPr>
        <w:t>الصحة الجنسية والإنجابية في المدارس</w:t>
      </w:r>
      <w:r>
        <w:rPr>
          <w:rFonts w:hint="cs"/>
          <w:b/>
          <w:bCs/>
          <w:rtl/>
          <w:lang w:bidi="ar-MA"/>
        </w:rPr>
        <w:t>،</w:t>
      </w:r>
      <w:r>
        <w:rPr>
          <w:b/>
          <w:bCs/>
          <w:rtl/>
          <w:lang w:bidi="ar-MA"/>
        </w:rPr>
        <w:t xml:space="preserve"> وكذلك توفير خدمات المشورة والرعاية الصحية الم</w:t>
      </w:r>
      <w:r>
        <w:rPr>
          <w:rFonts w:hint="cs"/>
          <w:b/>
          <w:bCs/>
          <w:rtl/>
          <w:lang w:bidi="ar-MA"/>
        </w:rPr>
        <w:t>ناسبة</w:t>
      </w:r>
      <w:r>
        <w:rPr>
          <w:b/>
          <w:bCs/>
          <w:rtl/>
          <w:lang w:bidi="ar-MA"/>
        </w:rPr>
        <w:t xml:space="preserve"> لظروف الشباب والمتسمة بالسرية، علـى أن تأخذ في اعتبارها تعليق اللجنة العام رقم 4(2003) بشأن صحة المراهقين ونمائهم في إطار الاتفاقية.</w:t>
      </w:r>
      <w:r>
        <w:rPr>
          <w:rtl/>
          <w:lang w:bidi="ar-MA"/>
        </w:rPr>
        <w:t xml:space="preserve"> </w:t>
      </w:r>
    </w:p>
    <w:p w:rsidR="00000000" w:rsidRDefault="00000000">
      <w:pPr>
        <w:pStyle w:val="Heading6"/>
        <w:spacing w:before="0" w:line="380" w:lineRule="exact"/>
        <w:jc w:val="lowKashida"/>
        <w:rPr>
          <w:b/>
          <w:bCs/>
          <w:sz w:val="22"/>
          <w:szCs w:val="30"/>
          <w:rtl/>
        </w:rPr>
      </w:pPr>
      <w:r>
        <w:rPr>
          <w:b/>
          <w:bCs/>
          <w:sz w:val="22"/>
          <w:szCs w:val="30"/>
          <w:rtl/>
          <w:lang w:bidi="ar-MA"/>
        </w:rPr>
        <w:t xml:space="preserve">الصحة </w:t>
      </w:r>
      <w:r>
        <w:rPr>
          <w:rFonts w:hint="eastAsia"/>
          <w:b/>
          <w:bCs/>
          <w:sz w:val="22"/>
          <w:szCs w:val="30"/>
          <w:rtl/>
          <w:lang w:bidi="ar-MA"/>
        </w:rPr>
        <w:t>العقلية</w:t>
      </w:r>
    </w:p>
    <w:p w:rsidR="00000000" w:rsidRDefault="00000000">
      <w:pPr>
        <w:spacing w:before="0" w:line="380" w:lineRule="exact"/>
        <w:jc w:val="both"/>
      </w:pPr>
      <w:r>
        <w:rPr>
          <w:rFonts w:hint="cs"/>
          <w:rtl/>
          <w:lang w:bidi="ar-MA"/>
        </w:rPr>
        <w:t>49-</w:t>
      </w:r>
      <w:r>
        <w:rPr>
          <w:rFonts w:hint="cs"/>
          <w:rtl/>
          <w:lang w:bidi="ar-MA"/>
        </w:rPr>
        <w:tab/>
      </w:r>
      <w:r>
        <w:rPr>
          <w:rtl/>
          <w:lang w:bidi="ar-MA"/>
        </w:rPr>
        <w:t xml:space="preserve">يساور اللجنة القلق بشأن غياب خدمات أو استراتيجية واضحة لتلبية احتياجات الأطفال الذي يعانون اضطرابات في صحتهم العقلية وبشأن حالة الصحة العقلية في </w:t>
      </w:r>
      <w:r>
        <w:rPr>
          <w:rFonts w:hint="cs"/>
          <w:rtl/>
          <w:lang w:bidi="ar-MA"/>
        </w:rPr>
        <w:t>أ</w:t>
      </w:r>
      <w:r>
        <w:rPr>
          <w:rtl/>
          <w:lang w:bidi="ar-MA"/>
        </w:rPr>
        <w:t xml:space="preserve">وساط الأطفال. </w:t>
      </w:r>
    </w:p>
    <w:p w:rsidR="00000000" w:rsidRDefault="00000000">
      <w:pPr>
        <w:spacing w:before="0" w:line="380" w:lineRule="exact"/>
        <w:jc w:val="both"/>
      </w:pPr>
      <w:r>
        <w:rPr>
          <w:rFonts w:hint="cs"/>
          <w:rtl/>
          <w:lang w:bidi="ar-MA"/>
        </w:rPr>
        <w:t>50-</w:t>
      </w:r>
      <w:r>
        <w:rPr>
          <w:rFonts w:hint="cs"/>
          <w:rtl/>
          <w:lang w:bidi="ar-MA"/>
        </w:rPr>
        <w:tab/>
      </w:r>
      <w:r>
        <w:rPr>
          <w:b/>
          <w:bCs/>
          <w:rtl/>
          <w:lang w:bidi="ar-MA"/>
        </w:rPr>
        <w:t>وتوصي اللجن</w:t>
      </w:r>
      <w:r>
        <w:rPr>
          <w:rFonts w:hint="cs"/>
          <w:b/>
          <w:bCs/>
          <w:rtl/>
          <w:lang w:bidi="ar-MA"/>
        </w:rPr>
        <w:t>ـ</w:t>
      </w:r>
      <w:r>
        <w:rPr>
          <w:b/>
          <w:bCs/>
          <w:rtl/>
          <w:lang w:bidi="ar-MA"/>
        </w:rPr>
        <w:t xml:space="preserve">ة بأن تكفل </w:t>
      </w:r>
      <w:r>
        <w:rPr>
          <w:rFonts w:hint="cs"/>
          <w:b/>
          <w:bCs/>
          <w:rtl/>
          <w:lang w:bidi="ar-MA"/>
        </w:rPr>
        <w:t xml:space="preserve">الدولة الطرف </w:t>
      </w:r>
      <w:r>
        <w:rPr>
          <w:b/>
          <w:bCs/>
          <w:rtl/>
          <w:lang w:bidi="ar-MA"/>
        </w:rPr>
        <w:t>تو</w:t>
      </w:r>
      <w:r>
        <w:rPr>
          <w:rFonts w:hint="cs"/>
          <w:b/>
          <w:bCs/>
          <w:rtl/>
          <w:lang w:bidi="ar-MA"/>
        </w:rPr>
        <w:t>ا</w:t>
      </w:r>
      <w:r>
        <w:rPr>
          <w:b/>
          <w:bCs/>
          <w:rtl/>
          <w:lang w:bidi="ar-MA"/>
        </w:rPr>
        <w:t>فر المساعدة في مجال الصحة العقلية للأطفال، مع مراعاة احتياجات الأطفال للنمو.</w:t>
      </w:r>
      <w:r>
        <w:rPr>
          <w:rtl/>
          <w:lang w:bidi="ar-MA"/>
        </w:rPr>
        <w:t xml:space="preserve"> </w:t>
      </w:r>
    </w:p>
    <w:p w:rsidR="00000000" w:rsidRDefault="00000000">
      <w:pPr>
        <w:spacing w:before="0" w:line="380" w:lineRule="exact"/>
        <w:jc w:val="both"/>
        <w:rPr>
          <w:b/>
          <w:bCs/>
          <w:rtl/>
        </w:rPr>
      </w:pPr>
      <w:r>
        <w:rPr>
          <w:b/>
          <w:bCs/>
          <w:rtl/>
          <w:lang w:bidi="ar-MA"/>
        </w:rPr>
        <w:t>مستوى المعيشة</w:t>
      </w:r>
    </w:p>
    <w:p w:rsidR="00000000" w:rsidRDefault="00000000">
      <w:pPr>
        <w:spacing w:before="0" w:line="380" w:lineRule="exact"/>
        <w:jc w:val="both"/>
        <w:rPr>
          <w:rFonts w:hint="cs"/>
          <w:rtl/>
          <w:lang w:bidi="ar-MA"/>
        </w:rPr>
      </w:pPr>
      <w:r>
        <w:rPr>
          <w:rFonts w:hint="cs"/>
          <w:rtl/>
          <w:lang w:bidi="ar-MA"/>
        </w:rPr>
        <w:t>51-</w:t>
      </w:r>
      <w:r>
        <w:rPr>
          <w:rFonts w:hint="cs"/>
          <w:rtl/>
          <w:lang w:bidi="ar-MA"/>
        </w:rPr>
        <w:tab/>
      </w:r>
      <w:r>
        <w:rPr>
          <w:rtl/>
          <w:lang w:bidi="ar-MA"/>
        </w:rPr>
        <w:t>ت</w:t>
      </w:r>
      <w:r>
        <w:rPr>
          <w:rFonts w:hint="cs"/>
          <w:rtl/>
          <w:lang w:bidi="ar-MA"/>
        </w:rPr>
        <w:t xml:space="preserve">شير </w:t>
      </w:r>
      <w:r>
        <w:rPr>
          <w:rtl/>
          <w:lang w:bidi="ar-MA"/>
        </w:rPr>
        <w:t xml:space="preserve">اللجنة بقلق بالغ </w:t>
      </w:r>
      <w:r>
        <w:rPr>
          <w:rFonts w:hint="cs"/>
          <w:rtl/>
          <w:lang w:bidi="ar-MA"/>
        </w:rPr>
        <w:t xml:space="preserve">إلى </w:t>
      </w:r>
      <w:r>
        <w:rPr>
          <w:rtl/>
          <w:lang w:bidi="ar-MA"/>
        </w:rPr>
        <w:t>استمرار</w:t>
      </w:r>
      <w:r>
        <w:rPr>
          <w:rFonts w:hint="cs"/>
          <w:rtl/>
          <w:lang w:bidi="ar-MA"/>
        </w:rPr>
        <w:t xml:space="preserve"> انتشار</w:t>
      </w:r>
      <w:r>
        <w:rPr>
          <w:rtl/>
          <w:lang w:bidi="ar-MA"/>
        </w:rPr>
        <w:t xml:space="preserve"> الفقر على نطاق واسع في البلد و</w:t>
      </w:r>
      <w:r>
        <w:rPr>
          <w:rFonts w:hint="cs"/>
          <w:rtl/>
          <w:lang w:bidi="ar-MA"/>
        </w:rPr>
        <w:t>التدني الشديد للمستوى</w:t>
      </w:r>
      <w:r>
        <w:rPr>
          <w:rtl/>
          <w:lang w:bidi="ar-MA"/>
        </w:rPr>
        <w:t xml:space="preserve"> المعيشي للأطفال إجمالاً لا سيما من حيث إمكانية الحصول على الغذاء ومياه الشرب المأمونة والتصحاح ومدى توافره. </w:t>
      </w:r>
    </w:p>
    <w:p w:rsidR="00000000" w:rsidRDefault="00000000">
      <w:pPr>
        <w:spacing w:before="0" w:line="380" w:lineRule="exact"/>
        <w:jc w:val="both"/>
        <w:rPr>
          <w:spacing w:val="0"/>
        </w:rPr>
      </w:pPr>
      <w:r>
        <w:rPr>
          <w:rFonts w:hint="cs"/>
          <w:spacing w:val="0"/>
          <w:rtl/>
        </w:rPr>
        <w:t>52-</w:t>
      </w:r>
      <w:r>
        <w:rPr>
          <w:rFonts w:hint="cs"/>
          <w:spacing w:val="0"/>
          <w:rtl/>
        </w:rPr>
        <w:tab/>
      </w:r>
      <w:r>
        <w:rPr>
          <w:b/>
          <w:bCs/>
          <w:spacing w:val="0"/>
          <w:rtl/>
          <w:lang w:bidi="ar-MA"/>
        </w:rPr>
        <w:t>وتوصي اللجنة الدولة الطرف بأن تتخذ خطوات لتحسين مستوى معيشة الأطفال، مع إيلاء اهتمام خاص لتحسين توافر الغذاء وكذا جودة المياه والتصحاح في جميع أنحاء البلد. كما تسلط اللجنة الضوء على ضرورة تحسين إمكانية الوصول إلى وكال</w:t>
      </w:r>
      <w:r>
        <w:rPr>
          <w:rFonts w:hint="cs"/>
          <w:b/>
          <w:bCs/>
          <w:spacing w:val="0"/>
          <w:rtl/>
          <w:lang w:bidi="ar-MA"/>
        </w:rPr>
        <w:t>ات</w:t>
      </w:r>
      <w:r>
        <w:rPr>
          <w:b/>
          <w:bCs/>
          <w:spacing w:val="0"/>
          <w:rtl/>
          <w:lang w:bidi="ar-MA"/>
        </w:rPr>
        <w:t xml:space="preserve"> الأمم المتحدة لكفالة التوزيع العادل للمساعدات الإنسانية، بما فيها المعونات الغذائية.</w:t>
      </w:r>
      <w:r>
        <w:rPr>
          <w:spacing w:val="0"/>
          <w:rtl/>
          <w:lang w:bidi="ar-MA"/>
        </w:rPr>
        <w:t xml:space="preserve"> </w:t>
      </w:r>
    </w:p>
    <w:p w:rsidR="00000000" w:rsidRDefault="00000000">
      <w:pPr>
        <w:tabs>
          <w:tab w:val="left" w:pos="1680"/>
        </w:tabs>
        <w:spacing w:before="0" w:line="380" w:lineRule="exact"/>
        <w:jc w:val="center"/>
        <w:rPr>
          <w:b/>
          <w:bCs/>
          <w:rtl/>
        </w:rPr>
      </w:pPr>
      <w:r>
        <w:rPr>
          <w:rFonts w:hint="cs"/>
          <w:b/>
          <w:bCs/>
          <w:rtl/>
        </w:rPr>
        <w:t>6</w:t>
      </w:r>
      <w:r>
        <w:rPr>
          <w:b/>
          <w:bCs/>
          <w:rtl/>
          <w:lang w:bidi="ar-MA"/>
        </w:rPr>
        <w:t>- التعليم والأنشطة الترفيهية والتثقيفية</w:t>
      </w:r>
      <w:r>
        <w:rPr>
          <w:rFonts w:hint="cs"/>
          <w:b/>
          <w:bCs/>
          <w:rtl/>
          <w:lang w:bidi="ar-MA"/>
        </w:rPr>
        <w:br/>
      </w:r>
      <w:r>
        <w:rPr>
          <w:b/>
          <w:bCs/>
          <w:rtl/>
          <w:lang w:bidi="ar-MA"/>
        </w:rPr>
        <w:t>(المواد 28 و29 و31 من الاتفاقية)</w:t>
      </w:r>
    </w:p>
    <w:p w:rsidR="00000000" w:rsidRDefault="00000000">
      <w:pPr>
        <w:tabs>
          <w:tab w:val="num" w:pos="720"/>
        </w:tabs>
        <w:spacing w:before="0" w:line="380" w:lineRule="exact"/>
        <w:jc w:val="both"/>
        <w:rPr>
          <w:b/>
          <w:bCs/>
          <w:rtl/>
        </w:rPr>
      </w:pPr>
      <w:r>
        <w:rPr>
          <w:b/>
          <w:bCs/>
          <w:rtl/>
          <w:lang w:bidi="ar-MA"/>
        </w:rPr>
        <w:t>التعليم، بما في ذلك التدريب والتوجيه</w:t>
      </w:r>
      <w:r>
        <w:rPr>
          <w:rFonts w:hint="cs"/>
          <w:b/>
          <w:bCs/>
          <w:rtl/>
          <w:lang w:bidi="ar-MA"/>
        </w:rPr>
        <w:t xml:space="preserve"> </w:t>
      </w:r>
      <w:r>
        <w:rPr>
          <w:b/>
          <w:bCs/>
          <w:rtl/>
          <w:lang w:bidi="ar-MA"/>
        </w:rPr>
        <w:t xml:space="preserve">المهني </w:t>
      </w:r>
    </w:p>
    <w:p w:rsidR="00000000" w:rsidRDefault="00000000">
      <w:pPr>
        <w:spacing w:before="0" w:line="380" w:lineRule="exact"/>
        <w:jc w:val="both"/>
        <w:rPr>
          <w:rFonts w:hint="cs"/>
        </w:rPr>
      </w:pPr>
      <w:r>
        <w:rPr>
          <w:rFonts w:hint="cs"/>
          <w:rtl/>
          <w:lang w:bidi="ar-MA"/>
        </w:rPr>
        <w:t>53-</w:t>
      </w:r>
      <w:r>
        <w:rPr>
          <w:rFonts w:hint="cs"/>
          <w:rtl/>
          <w:lang w:bidi="ar-MA"/>
        </w:rPr>
        <w:tab/>
      </w:r>
      <w:r>
        <w:rPr>
          <w:rtl/>
          <w:lang w:bidi="ar-MA"/>
        </w:rPr>
        <w:t>ت</w:t>
      </w:r>
      <w:r>
        <w:rPr>
          <w:rFonts w:hint="cs"/>
          <w:rtl/>
          <w:lang w:bidi="ar-MA"/>
        </w:rPr>
        <w:t xml:space="preserve">شير </w:t>
      </w:r>
      <w:r>
        <w:rPr>
          <w:rtl/>
          <w:lang w:bidi="ar-MA"/>
        </w:rPr>
        <w:t>اللجنة ب</w:t>
      </w:r>
      <w:r>
        <w:rPr>
          <w:rFonts w:hint="cs"/>
          <w:rtl/>
          <w:lang w:bidi="ar-MA"/>
        </w:rPr>
        <w:t>ال</w:t>
      </w:r>
      <w:r>
        <w:rPr>
          <w:rtl/>
          <w:lang w:bidi="ar-MA"/>
        </w:rPr>
        <w:t xml:space="preserve">تقدير </w:t>
      </w:r>
      <w:r>
        <w:rPr>
          <w:rFonts w:hint="cs"/>
          <w:rtl/>
          <w:lang w:bidi="ar-MA"/>
        </w:rPr>
        <w:t xml:space="preserve">إلى </w:t>
      </w:r>
      <w:r>
        <w:rPr>
          <w:rtl/>
          <w:lang w:bidi="ar-MA"/>
        </w:rPr>
        <w:t xml:space="preserve">خطة العمل الوطنية بشأن التعليم للجميع (2003-2015)، وبالسنة الإلزامية للتعليم ما قبل المدرسي، وصندوق المساعدات الدراسية الرامي إلى دعم إعادة بناء المدارس. بيد أن اللجنة لا تزال قلقة </w:t>
      </w:r>
      <w:r>
        <w:rPr>
          <w:rFonts w:hint="cs"/>
          <w:rtl/>
          <w:lang w:bidi="ar-MA"/>
        </w:rPr>
        <w:t xml:space="preserve">نظراً إلى أن نوعية </w:t>
      </w:r>
      <w:r>
        <w:rPr>
          <w:rtl/>
          <w:lang w:bidi="ar-MA"/>
        </w:rPr>
        <w:t xml:space="preserve">التعليم </w:t>
      </w:r>
      <w:r>
        <w:rPr>
          <w:rFonts w:hint="cs"/>
          <w:rtl/>
          <w:lang w:bidi="ar-MA"/>
        </w:rPr>
        <w:t xml:space="preserve">بوجه عام </w:t>
      </w:r>
      <w:r>
        <w:rPr>
          <w:rtl/>
          <w:lang w:bidi="ar-MA"/>
        </w:rPr>
        <w:t xml:space="preserve">والبنية التحتية للمدارس </w:t>
      </w:r>
      <w:r>
        <w:rPr>
          <w:rFonts w:hint="cs"/>
          <w:rtl/>
          <w:lang w:bidi="ar-MA"/>
        </w:rPr>
        <w:t xml:space="preserve">قد تأثرتا إلى حد كبير </w:t>
      </w:r>
      <w:r>
        <w:rPr>
          <w:rtl/>
          <w:lang w:bidi="ar-MA"/>
        </w:rPr>
        <w:t>نتيجة النقص البنيوي للموارد. ويساور اللجنة</w:t>
      </w:r>
      <w:r>
        <w:rPr>
          <w:rFonts w:hint="cs"/>
          <w:rtl/>
          <w:lang w:bidi="ar-MA"/>
        </w:rPr>
        <w:t xml:space="preserve"> القلق</w:t>
      </w:r>
      <w:r>
        <w:rPr>
          <w:rtl/>
          <w:lang w:bidi="ar-MA"/>
        </w:rPr>
        <w:t xml:space="preserve"> أيضاً </w:t>
      </w:r>
      <w:r>
        <w:rPr>
          <w:rFonts w:hint="cs"/>
          <w:rtl/>
          <w:lang w:bidi="ar-MA"/>
        </w:rPr>
        <w:t xml:space="preserve">إزاء </w:t>
      </w:r>
      <w:r>
        <w:rPr>
          <w:rtl/>
          <w:lang w:bidi="ar-MA"/>
        </w:rPr>
        <w:t>ارتفاع نسبة عدم المواظبة بسبب الكوارث الطبيعية أو ال</w:t>
      </w:r>
      <w:r>
        <w:rPr>
          <w:rFonts w:hint="cs"/>
          <w:rtl/>
          <w:lang w:bidi="ar-MA"/>
        </w:rPr>
        <w:t xml:space="preserve">ضائقة </w:t>
      </w:r>
      <w:r>
        <w:rPr>
          <w:rtl/>
          <w:lang w:bidi="ar-MA"/>
        </w:rPr>
        <w:t xml:space="preserve">الاقتصادية، وتلاحظ بقلق أن التكاليف الإضافية المرتبطة </w:t>
      </w:r>
      <w:r>
        <w:rPr>
          <w:rFonts w:hint="cs"/>
          <w:rtl/>
          <w:lang w:bidi="ar-MA"/>
        </w:rPr>
        <w:t>بالتعليم المدرسي</w:t>
      </w:r>
      <w:r>
        <w:rPr>
          <w:rtl/>
          <w:lang w:bidi="ar-MA"/>
        </w:rPr>
        <w:t xml:space="preserve"> قد تكون من العوامل المساهمة في </w:t>
      </w:r>
      <w:r>
        <w:rPr>
          <w:rFonts w:hint="cs"/>
          <w:rtl/>
          <w:lang w:bidi="ar-MA"/>
        </w:rPr>
        <w:t xml:space="preserve">تفاقم </w:t>
      </w:r>
      <w:r>
        <w:rPr>
          <w:rtl/>
          <w:lang w:bidi="ar-MA"/>
        </w:rPr>
        <w:t>مشكل</w:t>
      </w:r>
      <w:r>
        <w:rPr>
          <w:rFonts w:hint="cs"/>
          <w:rtl/>
          <w:lang w:bidi="ar-MA"/>
        </w:rPr>
        <w:t>ة</w:t>
      </w:r>
      <w:r>
        <w:rPr>
          <w:rtl/>
          <w:lang w:bidi="ar-MA"/>
        </w:rPr>
        <w:t xml:space="preserve"> عدم المواظبة. ويساور اللجنة القلق أيضا</w:t>
      </w:r>
      <w:r>
        <w:rPr>
          <w:rFonts w:hint="cs"/>
          <w:rtl/>
          <w:lang w:bidi="ar-MA"/>
        </w:rPr>
        <w:t>ً</w:t>
      </w:r>
      <w:r>
        <w:rPr>
          <w:rtl/>
          <w:lang w:bidi="ar-MA"/>
        </w:rPr>
        <w:t xml:space="preserve"> لكون الأطفال ي</w:t>
      </w:r>
      <w:r>
        <w:rPr>
          <w:rFonts w:hint="cs"/>
          <w:rtl/>
          <w:lang w:bidi="ar-MA"/>
        </w:rPr>
        <w:t xml:space="preserve">نفقون </w:t>
      </w:r>
      <w:r>
        <w:rPr>
          <w:rtl/>
          <w:lang w:bidi="ar-MA"/>
        </w:rPr>
        <w:t>جزءاً هاماً من وقتهم المخصص للت</w:t>
      </w:r>
      <w:r>
        <w:rPr>
          <w:rFonts w:hint="cs"/>
          <w:rtl/>
          <w:lang w:bidi="ar-MA"/>
        </w:rPr>
        <w:t xml:space="preserve">علم من أجل </w:t>
      </w:r>
      <w:r>
        <w:rPr>
          <w:rtl/>
          <w:lang w:bidi="ar-MA"/>
        </w:rPr>
        <w:t xml:space="preserve">أغراض العمل الزراعي والإعداد للاحتفالات، بما فيها مهرجان </w:t>
      </w:r>
      <w:r>
        <w:rPr>
          <w:rFonts w:hint="cs"/>
          <w:rtl/>
          <w:lang w:bidi="ar-MA"/>
        </w:rPr>
        <w:t>"</w:t>
      </w:r>
      <w:r>
        <w:rPr>
          <w:rtl/>
          <w:lang w:bidi="ar-MA"/>
        </w:rPr>
        <w:t>أريرانغ</w:t>
      </w:r>
      <w:r>
        <w:rPr>
          <w:rFonts w:hint="cs"/>
          <w:rtl/>
          <w:lang w:bidi="ar-MA"/>
        </w:rPr>
        <w:t>"</w:t>
      </w:r>
      <w:r>
        <w:rPr>
          <w:rtl/>
          <w:lang w:bidi="ar-MA"/>
        </w:rPr>
        <w:t>، وتقديم الخدمات للمدرسين إلى درجة قد تضعف التحصيل و</w:t>
      </w:r>
      <w:r>
        <w:rPr>
          <w:rFonts w:hint="cs"/>
          <w:rtl/>
          <w:lang w:bidi="ar-MA"/>
        </w:rPr>
        <w:t xml:space="preserve">تنال من </w:t>
      </w:r>
      <w:r>
        <w:rPr>
          <w:rtl/>
          <w:lang w:bidi="ar-MA"/>
        </w:rPr>
        <w:t>جودة التعليم.</w:t>
      </w:r>
    </w:p>
    <w:p w:rsidR="00000000" w:rsidRDefault="00000000">
      <w:pPr>
        <w:spacing w:before="0" w:line="380" w:lineRule="exact"/>
        <w:jc w:val="both"/>
      </w:pPr>
      <w:r>
        <w:rPr>
          <w:rFonts w:hint="cs"/>
          <w:rtl/>
          <w:lang w:bidi="ar-MA"/>
        </w:rPr>
        <w:t>54-</w:t>
      </w:r>
      <w:r>
        <w:rPr>
          <w:rFonts w:hint="cs"/>
          <w:rtl/>
          <w:lang w:bidi="ar-MA"/>
        </w:rPr>
        <w:tab/>
      </w:r>
      <w:r>
        <w:rPr>
          <w:rtl/>
          <w:lang w:bidi="ar-MA"/>
        </w:rPr>
        <w:t>يساور اللجنة القلق لكون القيم والحقوق المعترف بها في المادة 29(ب) من الاتفاقية ب</w:t>
      </w:r>
      <w:r>
        <w:rPr>
          <w:rFonts w:hint="cs"/>
          <w:rtl/>
          <w:lang w:bidi="ar-MA"/>
        </w:rPr>
        <w:t>ش</w:t>
      </w:r>
      <w:r>
        <w:rPr>
          <w:rtl/>
          <w:lang w:bidi="ar-MA"/>
        </w:rPr>
        <w:t>أن أهداف التعليم غير مدرجة بشكل كامل في المناهج الدراسية. وتعرب اللجنة عن القلق أيضا</w:t>
      </w:r>
      <w:r>
        <w:rPr>
          <w:rFonts w:hint="cs"/>
          <w:rtl/>
          <w:lang w:bidi="ar-MA"/>
        </w:rPr>
        <w:t>ً</w:t>
      </w:r>
      <w:r>
        <w:rPr>
          <w:rtl/>
          <w:lang w:bidi="ar-MA"/>
        </w:rPr>
        <w:t xml:space="preserve"> لكون </w:t>
      </w:r>
      <w:r>
        <w:rPr>
          <w:rFonts w:hint="cs"/>
          <w:rtl/>
          <w:lang w:bidi="ar-MA"/>
        </w:rPr>
        <w:t>التثقيف في مجال</w:t>
      </w:r>
      <w:r>
        <w:rPr>
          <w:rtl/>
          <w:lang w:bidi="ar-MA"/>
        </w:rPr>
        <w:t xml:space="preserve"> حقوق الإنسان، بما في ذلك </w:t>
      </w:r>
      <w:r>
        <w:rPr>
          <w:rFonts w:hint="cs"/>
          <w:rtl/>
          <w:lang w:bidi="ar-MA"/>
        </w:rPr>
        <w:t xml:space="preserve">التثقيف بشأن </w:t>
      </w:r>
      <w:r>
        <w:rPr>
          <w:rtl/>
          <w:lang w:bidi="ar-MA"/>
        </w:rPr>
        <w:t xml:space="preserve">الاتفاقية، ليس مدرجاً ضمن المناهج الدراسية. </w:t>
      </w:r>
    </w:p>
    <w:p w:rsidR="00000000" w:rsidRDefault="00000000">
      <w:pPr>
        <w:spacing w:before="0" w:line="380" w:lineRule="exact"/>
        <w:jc w:val="both"/>
        <w:rPr>
          <w:b/>
          <w:bCs/>
        </w:rPr>
      </w:pPr>
      <w:r>
        <w:rPr>
          <w:rFonts w:hint="cs"/>
          <w:rtl/>
          <w:lang w:bidi="ar-MA"/>
        </w:rPr>
        <w:t>55-</w:t>
      </w:r>
      <w:r>
        <w:rPr>
          <w:rFonts w:hint="cs"/>
          <w:rtl/>
          <w:lang w:bidi="ar-MA"/>
        </w:rPr>
        <w:tab/>
      </w:r>
      <w:r>
        <w:rPr>
          <w:b/>
          <w:bCs/>
          <w:rtl/>
          <w:lang w:bidi="ar-MA"/>
        </w:rPr>
        <w:t>وتوصي اللجنة الدولة الطرف بما يلي:</w:t>
      </w:r>
    </w:p>
    <w:p w:rsidR="00000000" w:rsidRDefault="00000000">
      <w:pPr>
        <w:spacing w:before="0" w:after="120" w:line="380" w:lineRule="exact"/>
        <w:jc w:val="both"/>
        <w:rPr>
          <w:b/>
          <w:bCs/>
          <w:lang w:bidi="ar-MA"/>
        </w:rPr>
      </w:pPr>
      <w:r>
        <w:rPr>
          <w:rFonts w:hint="cs"/>
          <w:b/>
          <w:bCs/>
          <w:rtl/>
          <w:lang w:bidi="ar-MA"/>
        </w:rPr>
        <w:tab/>
        <w:t>(أ)</w:t>
      </w:r>
      <w:r>
        <w:rPr>
          <w:rFonts w:hint="cs"/>
          <w:b/>
          <w:bCs/>
          <w:rtl/>
          <w:lang w:bidi="ar-MA"/>
        </w:rPr>
        <w:tab/>
      </w:r>
      <w:r>
        <w:rPr>
          <w:b/>
          <w:bCs/>
          <w:rtl/>
          <w:lang w:bidi="ar-MA"/>
        </w:rPr>
        <w:t>زيادة اعتمادات الميزانية</w:t>
      </w:r>
      <w:r>
        <w:rPr>
          <w:rFonts w:hint="cs"/>
          <w:b/>
          <w:bCs/>
          <w:rtl/>
          <w:lang w:bidi="ar-MA"/>
        </w:rPr>
        <w:t xml:space="preserve"> </w:t>
      </w:r>
      <w:r>
        <w:rPr>
          <w:b/>
          <w:bCs/>
          <w:rtl/>
          <w:lang w:bidi="ar-MA"/>
        </w:rPr>
        <w:t>المخصصة لقطاع التعليم؛</w:t>
      </w:r>
    </w:p>
    <w:p w:rsidR="00000000" w:rsidRDefault="00000000">
      <w:pPr>
        <w:spacing w:before="0" w:after="120" w:line="380" w:lineRule="exact"/>
        <w:jc w:val="both"/>
        <w:rPr>
          <w:rFonts w:hint="cs"/>
          <w:b/>
          <w:bCs/>
          <w:rtl/>
          <w:lang w:bidi="ar-MA"/>
        </w:rPr>
      </w:pPr>
      <w:r>
        <w:rPr>
          <w:rFonts w:hint="cs"/>
          <w:b/>
          <w:bCs/>
          <w:rtl/>
          <w:lang w:bidi="ar-MA"/>
        </w:rPr>
        <w:tab/>
        <w:t>(ب)</w:t>
      </w:r>
      <w:r>
        <w:rPr>
          <w:rFonts w:hint="cs"/>
          <w:b/>
          <w:bCs/>
          <w:rtl/>
          <w:lang w:bidi="ar-MA"/>
        </w:rPr>
        <w:tab/>
      </w:r>
      <w:r>
        <w:rPr>
          <w:b/>
          <w:bCs/>
          <w:rtl/>
          <w:lang w:bidi="ar-MA"/>
        </w:rPr>
        <w:t>التركيز على تحسين نوعية التعليم بوجه عام، وكفالة إدراج المادة 29 من الاتفاقية بشكل كامل في المناهج التعليمية وبرامج تدريب المدرسين، مع ما ينبغي من المراعاة للتوصية العامة رقم 1(2001) بشأن أهداف التعليم؛</w:t>
      </w:r>
    </w:p>
    <w:p w:rsidR="00000000" w:rsidRDefault="00000000">
      <w:pPr>
        <w:spacing w:before="0" w:after="120" w:line="380" w:lineRule="exact"/>
        <w:jc w:val="both"/>
        <w:rPr>
          <w:rFonts w:hint="cs"/>
          <w:b/>
          <w:bCs/>
          <w:rtl/>
          <w:lang w:bidi="ar-MA"/>
        </w:rPr>
      </w:pPr>
      <w:r>
        <w:rPr>
          <w:rFonts w:hint="cs"/>
          <w:b/>
          <w:bCs/>
          <w:rtl/>
          <w:lang w:bidi="ar-MA"/>
        </w:rPr>
        <w:tab/>
        <w:t>(ج)</w:t>
      </w:r>
      <w:r>
        <w:rPr>
          <w:rFonts w:hint="cs"/>
          <w:b/>
          <w:bCs/>
          <w:rtl/>
          <w:lang w:bidi="ar-MA"/>
        </w:rPr>
        <w:tab/>
      </w:r>
      <w:r>
        <w:rPr>
          <w:b/>
          <w:bCs/>
          <w:rtl/>
          <w:lang w:bidi="ar-MA"/>
        </w:rPr>
        <w:t>كفالة عدم إعاقة الوقت المخصص للأنشطة الخارجة عن المناهج الدراسية، بما في ذلك العمل الزراعي، للمسار التعليمي للطفل</w:t>
      </w:r>
      <w:r>
        <w:rPr>
          <w:rFonts w:hint="cs"/>
          <w:b/>
          <w:bCs/>
          <w:rtl/>
          <w:lang w:bidi="ar-MA"/>
        </w:rPr>
        <w:t>؛</w:t>
      </w:r>
      <w:r>
        <w:rPr>
          <w:b/>
          <w:bCs/>
          <w:rtl/>
          <w:lang w:bidi="ar-MA"/>
        </w:rPr>
        <w:t xml:space="preserve"> </w:t>
      </w:r>
    </w:p>
    <w:p w:rsidR="00000000" w:rsidRDefault="00000000">
      <w:pPr>
        <w:spacing w:before="0" w:after="120" w:line="380" w:lineRule="exact"/>
        <w:jc w:val="both"/>
        <w:rPr>
          <w:rFonts w:hint="cs"/>
          <w:b/>
          <w:bCs/>
          <w:rtl/>
          <w:lang w:bidi="ar-MA"/>
        </w:rPr>
      </w:pPr>
      <w:r>
        <w:rPr>
          <w:rFonts w:hint="cs"/>
          <w:b/>
          <w:bCs/>
          <w:rtl/>
          <w:lang w:bidi="ar-MA"/>
        </w:rPr>
        <w:tab/>
        <w:t>(د)</w:t>
      </w:r>
      <w:r>
        <w:rPr>
          <w:rFonts w:hint="cs"/>
          <w:b/>
          <w:bCs/>
          <w:rtl/>
          <w:lang w:bidi="ar-MA"/>
        </w:rPr>
        <w:tab/>
      </w:r>
      <w:r>
        <w:rPr>
          <w:b/>
          <w:bCs/>
          <w:rtl/>
          <w:lang w:bidi="ar-MA"/>
        </w:rPr>
        <w:t>اتخاذ تدابير فورية لإزالة عبء التكاليف الإضافية للت</w:t>
      </w:r>
      <w:r>
        <w:rPr>
          <w:rFonts w:hint="cs"/>
          <w:b/>
          <w:bCs/>
          <w:rtl/>
          <w:lang w:bidi="ar-MA"/>
        </w:rPr>
        <w:t>عليم</w:t>
      </w:r>
      <w:r>
        <w:rPr>
          <w:b/>
          <w:bCs/>
          <w:rtl/>
          <w:lang w:bidi="ar-MA"/>
        </w:rPr>
        <w:t>؛</w:t>
      </w:r>
    </w:p>
    <w:p w:rsidR="00000000" w:rsidRDefault="00000000">
      <w:pPr>
        <w:spacing w:before="0" w:line="380" w:lineRule="exact"/>
        <w:jc w:val="both"/>
      </w:pPr>
      <w:r>
        <w:rPr>
          <w:rFonts w:hint="cs"/>
          <w:b/>
          <w:bCs/>
          <w:spacing w:val="2"/>
          <w:rtl/>
          <w:lang w:bidi="ar-MA"/>
        </w:rPr>
        <w:tab/>
        <w:t>(ﻫ)</w:t>
      </w:r>
      <w:r>
        <w:rPr>
          <w:rFonts w:hint="cs"/>
          <w:b/>
          <w:bCs/>
          <w:spacing w:val="2"/>
          <w:rtl/>
          <w:lang w:bidi="ar-MA"/>
        </w:rPr>
        <w:tab/>
      </w:r>
      <w:r>
        <w:rPr>
          <w:b/>
          <w:bCs/>
          <w:spacing w:val="2"/>
          <w:rtl/>
          <w:lang w:bidi="ar-MA"/>
        </w:rPr>
        <w:t xml:space="preserve">دمج </w:t>
      </w:r>
      <w:r>
        <w:rPr>
          <w:rFonts w:hint="cs"/>
          <w:b/>
          <w:bCs/>
          <w:spacing w:val="2"/>
          <w:rtl/>
          <w:lang w:bidi="ar-MA"/>
        </w:rPr>
        <w:t xml:space="preserve">التثقيف في مجال </w:t>
      </w:r>
      <w:r>
        <w:rPr>
          <w:b/>
          <w:bCs/>
          <w:spacing w:val="2"/>
          <w:rtl/>
          <w:lang w:bidi="ar-MA"/>
        </w:rPr>
        <w:t>حقوق الإنسان، بما في ذلك</w:t>
      </w:r>
      <w:r>
        <w:rPr>
          <w:rFonts w:hint="cs"/>
          <w:b/>
          <w:bCs/>
          <w:spacing w:val="2"/>
          <w:rtl/>
          <w:lang w:bidi="ar-MA"/>
        </w:rPr>
        <w:t xml:space="preserve"> التوعية ب</w:t>
      </w:r>
      <w:r>
        <w:rPr>
          <w:b/>
          <w:bCs/>
          <w:spacing w:val="2"/>
          <w:rtl/>
          <w:lang w:bidi="ar-MA"/>
        </w:rPr>
        <w:t>الاتفاقية، في المناهج ال</w:t>
      </w:r>
      <w:r>
        <w:rPr>
          <w:rFonts w:hint="cs"/>
          <w:b/>
          <w:bCs/>
          <w:spacing w:val="2"/>
          <w:rtl/>
          <w:lang w:bidi="ar-MA"/>
        </w:rPr>
        <w:t>دراس</w:t>
      </w:r>
      <w:r>
        <w:rPr>
          <w:b/>
          <w:bCs/>
          <w:spacing w:val="2"/>
          <w:rtl/>
          <w:lang w:bidi="ar-MA"/>
        </w:rPr>
        <w:t>ية، واتخاذ تدابير لتنفيذ خطة عمل المرحلة الأولى من البرنامج العالمي للتثقيف في مجال حقوق الإنسان التي اعتمدتها كافة الدول الأعضاء</w:t>
      </w:r>
      <w:r>
        <w:rPr>
          <w:rFonts w:hint="cs"/>
          <w:b/>
          <w:bCs/>
          <w:spacing w:val="2"/>
          <w:rtl/>
          <w:lang w:bidi="ar-MA"/>
        </w:rPr>
        <w:t xml:space="preserve"> في الأمم المتحدة</w:t>
      </w:r>
      <w:r>
        <w:rPr>
          <w:b/>
          <w:bCs/>
          <w:spacing w:val="2"/>
          <w:rtl/>
          <w:lang w:bidi="ar-MA"/>
        </w:rPr>
        <w:t xml:space="preserve"> في 14 تموز/يوليه 2005 (قرار الجمعية العامة 59/113 باء</w:t>
      </w:r>
      <w:r>
        <w:rPr>
          <w:b/>
          <w:bCs/>
          <w:rtl/>
          <w:lang w:bidi="ar-MA"/>
        </w:rPr>
        <w:t>).</w:t>
      </w:r>
      <w:r>
        <w:rPr>
          <w:rtl/>
          <w:lang w:bidi="ar-MA"/>
        </w:rPr>
        <w:t xml:space="preserve"> </w:t>
      </w:r>
    </w:p>
    <w:p w:rsidR="00000000" w:rsidRDefault="00000000">
      <w:pPr>
        <w:spacing w:before="0" w:line="380" w:lineRule="exact"/>
        <w:ind w:left="-25"/>
        <w:jc w:val="center"/>
        <w:rPr>
          <w:b/>
          <w:bCs/>
          <w:rtl/>
        </w:rPr>
      </w:pPr>
      <w:r>
        <w:rPr>
          <w:rFonts w:hint="cs"/>
          <w:b/>
          <w:bCs/>
          <w:rtl/>
          <w:lang w:bidi="ar-MA"/>
        </w:rPr>
        <w:t xml:space="preserve">7- </w:t>
      </w:r>
      <w:r>
        <w:rPr>
          <w:b/>
          <w:bCs/>
          <w:rtl/>
          <w:lang w:bidi="ar-MA"/>
        </w:rPr>
        <w:t>تدابير الحماية الخاصة</w:t>
      </w:r>
      <w:r>
        <w:rPr>
          <w:rFonts w:hint="cs"/>
          <w:b/>
          <w:bCs/>
          <w:rtl/>
        </w:rPr>
        <w:br/>
      </w:r>
      <w:r>
        <w:rPr>
          <w:b/>
          <w:bCs/>
          <w:rtl/>
          <w:lang w:bidi="ar-MA"/>
        </w:rPr>
        <w:t>(المواد 22 و30 و38 و39 و40 و37(ب)-(د) و32-36 من الاتفاقية)</w:t>
      </w:r>
    </w:p>
    <w:p w:rsidR="00000000" w:rsidRDefault="00000000">
      <w:pPr>
        <w:spacing w:before="0" w:line="380" w:lineRule="exact"/>
        <w:jc w:val="both"/>
        <w:rPr>
          <w:rtl/>
        </w:rPr>
      </w:pPr>
      <w:r>
        <w:rPr>
          <w:b/>
          <w:bCs/>
          <w:rtl/>
          <w:lang w:bidi="ar-MA"/>
        </w:rPr>
        <w:t>الأطفال العائدون</w:t>
      </w:r>
    </w:p>
    <w:p w:rsidR="00000000" w:rsidRDefault="00000000">
      <w:pPr>
        <w:spacing w:before="0" w:line="380" w:lineRule="exact"/>
        <w:jc w:val="both"/>
      </w:pPr>
      <w:r>
        <w:rPr>
          <w:rFonts w:hint="cs"/>
          <w:rtl/>
          <w:lang w:bidi="ar-MA"/>
        </w:rPr>
        <w:t>56-</w:t>
      </w:r>
      <w:r>
        <w:rPr>
          <w:rFonts w:hint="cs"/>
          <w:rtl/>
          <w:lang w:bidi="ar-MA"/>
        </w:rPr>
        <w:tab/>
        <w:t>ت</w:t>
      </w:r>
      <w:r>
        <w:rPr>
          <w:rtl/>
          <w:lang w:bidi="ar-MA"/>
        </w:rPr>
        <w:t>ش</w:t>
      </w:r>
      <w:r>
        <w:rPr>
          <w:rFonts w:hint="cs"/>
          <w:rtl/>
          <w:lang w:bidi="ar-MA"/>
        </w:rPr>
        <w:t>ي</w:t>
      </w:r>
      <w:r>
        <w:rPr>
          <w:rtl/>
          <w:lang w:bidi="ar-MA"/>
        </w:rPr>
        <w:t>ر اللجنة إلى موقف الدولة الطرف القائل بعدم وجود أطفال لاجئين لديها،</w:t>
      </w:r>
      <w:r>
        <w:rPr>
          <w:rFonts w:hint="cs"/>
          <w:rtl/>
          <w:lang w:bidi="ar-MA"/>
        </w:rPr>
        <w:t xml:space="preserve"> إلا أن القلق يساورها </w:t>
      </w:r>
      <w:r>
        <w:rPr>
          <w:rtl/>
          <w:lang w:bidi="ar-MA"/>
        </w:rPr>
        <w:t xml:space="preserve">بشأن الأطفال الذين يعبرون الحدود إلى البلدان المجاورة والذين قد يواجهون معاملة قاسية عند عودتهم أو إعادتهم إلى وطنهم. </w:t>
      </w:r>
    </w:p>
    <w:p w:rsidR="00000000" w:rsidRDefault="00000000">
      <w:pPr>
        <w:spacing w:before="0" w:line="380" w:lineRule="exact"/>
        <w:jc w:val="both"/>
        <w:rPr>
          <w:lang w:bidi="ar-MA"/>
        </w:rPr>
      </w:pPr>
      <w:r>
        <w:rPr>
          <w:rFonts w:hint="cs"/>
          <w:rtl/>
          <w:lang w:bidi="ar-MA"/>
        </w:rPr>
        <w:t>57-</w:t>
      </w:r>
      <w:r>
        <w:rPr>
          <w:rFonts w:hint="cs"/>
          <w:rtl/>
          <w:lang w:bidi="ar-MA"/>
        </w:rPr>
        <w:tab/>
      </w:r>
      <w:r>
        <w:rPr>
          <w:b/>
          <w:bCs/>
          <w:rtl/>
          <w:lang w:bidi="ar-MA"/>
        </w:rPr>
        <w:t xml:space="preserve">وتوصي اللجنة الدولة الطرف </w:t>
      </w:r>
      <w:r>
        <w:rPr>
          <w:rFonts w:hint="cs"/>
          <w:b/>
          <w:bCs/>
          <w:rtl/>
          <w:lang w:bidi="ar-MA"/>
        </w:rPr>
        <w:t xml:space="preserve">بألا تعاقب </w:t>
      </w:r>
      <w:r>
        <w:rPr>
          <w:b/>
          <w:bCs/>
          <w:rtl/>
          <w:lang w:bidi="ar-MA"/>
        </w:rPr>
        <w:t xml:space="preserve">أي شخص دون سن الثامنة عشرة على مغادرة إقليم الدولة الطرف </w:t>
      </w:r>
      <w:r>
        <w:rPr>
          <w:rFonts w:hint="cs"/>
          <w:b/>
          <w:bCs/>
          <w:rtl/>
          <w:lang w:bidi="ar-MA"/>
        </w:rPr>
        <w:t xml:space="preserve">بدون الحصول على </w:t>
      </w:r>
      <w:r>
        <w:rPr>
          <w:b/>
          <w:bCs/>
          <w:rtl/>
          <w:lang w:bidi="ar-MA"/>
        </w:rPr>
        <w:t>الترخيص المطلوب.</w:t>
      </w:r>
      <w:r>
        <w:rPr>
          <w:rtl/>
          <w:lang w:bidi="ar-MA"/>
        </w:rPr>
        <w:t xml:space="preserve"> </w:t>
      </w:r>
    </w:p>
    <w:p w:rsidR="00000000" w:rsidRDefault="00000000">
      <w:pPr>
        <w:spacing w:before="0" w:line="380" w:lineRule="exact"/>
        <w:jc w:val="both"/>
        <w:rPr>
          <w:b/>
          <w:bCs/>
          <w:rtl/>
        </w:rPr>
      </w:pPr>
      <w:r>
        <w:rPr>
          <w:b/>
          <w:bCs/>
          <w:rtl/>
          <w:lang w:bidi="ar-MA"/>
        </w:rPr>
        <w:t>الأطفال المتضررون من ال</w:t>
      </w:r>
      <w:r>
        <w:rPr>
          <w:rFonts w:hint="cs"/>
          <w:b/>
          <w:bCs/>
          <w:rtl/>
          <w:lang w:bidi="ar-MA"/>
        </w:rPr>
        <w:t>نزا</w:t>
      </w:r>
      <w:r>
        <w:rPr>
          <w:b/>
          <w:bCs/>
          <w:rtl/>
          <w:lang w:bidi="ar-MA"/>
        </w:rPr>
        <w:t>عات المسلحة</w:t>
      </w:r>
    </w:p>
    <w:p w:rsidR="00000000" w:rsidRDefault="00000000">
      <w:pPr>
        <w:spacing w:before="0" w:line="380" w:lineRule="exact"/>
        <w:jc w:val="both"/>
        <w:rPr>
          <w:rFonts w:hint="cs"/>
          <w:spacing w:val="0"/>
          <w:rtl/>
        </w:rPr>
      </w:pPr>
      <w:r>
        <w:rPr>
          <w:rFonts w:hint="cs"/>
          <w:spacing w:val="0"/>
          <w:rtl/>
          <w:lang w:bidi="ar-MA"/>
        </w:rPr>
        <w:t>58-</w:t>
      </w:r>
      <w:r>
        <w:rPr>
          <w:rFonts w:hint="cs"/>
          <w:spacing w:val="0"/>
          <w:rtl/>
          <w:lang w:bidi="ar-MA"/>
        </w:rPr>
        <w:tab/>
      </w:r>
      <w:r>
        <w:rPr>
          <w:spacing w:val="0"/>
          <w:rtl/>
          <w:lang w:bidi="ar-MA"/>
        </w:rPr>
        <w:t xml:space="preserve">بالرغم من إشارة اللجنة إلى أن الدولة الطرف </w:t>
      </w:r>
      <w:r>
        <w:rPr>
          <w:rFonts w:hint="cs"/>
          <w:spacing w:val="0"/>
          <w:rtl/>
          <w:lang w:bidi="ar-MA"/>
        </w:rPr>
        <w:t>"</w:t>
      </w:r>
      <w:r>
        <w:rPr>
          <w:spacing w:val="0"/>
          <w:rtl/>
          <w:lang w:bidi="ar-MA"/>
        </w:rPr>
        <w:t>لا تزال في حالة هدنة وتحت تهديد وضغط مستمرين من قوى معادية خارجية</w:t>
      </w:r>
      <w:r>
        <w:rPr>
          <w:rFonts w:hint="cs"/>
          <w:spacing w:val="0"/>
          <w:rtl/>
          <w:lang w:bidi="ar-MA"/>
        </w:rPr>
        <w:t>"</w:t>
      </w:r>
      <w:r>
        <w:rPr>
          <w:spacing w:val="0"/>
          <w:rtl/>
          <w:lang w:bidi="ar-MA"/>
        </w:rPr>
        <w:t xml:space="preserve"> (تقرير الدولة الطرف، الفقرة 89)، فإنها ت</w:t>
      </w:r>
      <w:r>
        <w:rPr>
          <w:rFonts w:hint="cs"/>
          <w:spacing w:val="0"/>
          <w:rtl/>
          <w:lang w:bidi="ar-MA"/>
        </w:rPr>
        <w:t>لاحظ</w:t>
      </w:r>
      <w:r>
        <w:rPr>
          <w:spacing w:val="0"/>
          <w:rtl/>
          <w:lang w:bidi="ar-MA"/>
        </w:rPr>
        <w:t xml:space="preserve"> </w:t>
      </w:r>
      <w:r>
        <w:rPr>
          <w:rFonts w:hint="cs"/>
          <w:spacing w:val="0"/>
          <w:rtl/>
          <w:lang w:bidi="ar-MA"/>
        </w:rPr>
        <w:t xml:space="preserve">بقلق </w:t>
      </w:r>
      <w:r>
        <w:rPr>
          <w:spacing w:val="0"/>
          <w:rtl/>
          <w:lang w:bidi="ar-MA"/>
        </w:rPr>
        <w:t xml:space="preserve">الأثر السلبي لمثل هذا المناخ السياسي على الأطفال في الدولة الطرف. ويساور اللجنة القلق </w:t>
      </w:r>
      <w:r>
        <w:rPr>
          <w:rFonts w:hint="cs"/>
          <w:spacing w:val="0"/>
          <w:rtl/>
          <w:lang w:bidi="ar-MA"/>
        </w:rPr>
        <w:t xml:space="preserve">بوجه </w:t>
      </w:r>
      <w:r>
        <w:rPr>
          <w:spacing w:val="0"/>
          <w:rtl/>
          <w:lang w:bidi="ar-MA"/>
        </w:rPr>
        <w:t xml:space="preserve">خاص من التعرض </w:t>
      </w:r>
      <w:r>
        <w:rPr>
          <w:rFonts w:hint="cs"/>
          <w:spacing w:val="0"/>
          <w:rtl/>
          <w:lang w:bidi="ar-MA"/>
        </w:rPr>
        <w:t xml:space="preserve">للحرمان </w:t>
      </w:r>
      <w:r>
        <w:rPr>
          <w:spacing w:val="0"/>
          <w:rtl/>
          <w:lang w:bidi="ar-MA"/>
        </w:rPr>
        <w:t>الاجتماعي -</w:t>
      </w:r>
      <w:r>
        <w:rPr>
          <w:rFonts w:hint="cs"/>
          <w:spacing w:val="0"/>
          <w:rtl/>
          <w:lang w:bidi="ar-MA"/>
        </w:rPr>
        <w:t xml:space="preserve"> </w:t>
      </w:r>
      <w:r>
        <w:rPr>
          <w:spacing w:val="0"/>
          <w:rtl/>
          <w:lang w:bidi="ar-MA"/>
        </w:rPr>
        <w:t>الاقتصادي</w:t>
      </w:r>
      <w:r>
        <w:rPr>
          <w:rFonts w:hint="cs"/>
          <w:spacing w:val="0"/>
          <w:rtl/>
          <w:lang w:bidi="ar-MA"/>
        </w:rPr>
        <w:t>،</w:t>
      </w:r>
      <w:r>
        <w:rPr>
          <w:spacing w:val="0"/>
          <w:rtl/>
          <w:lang w:bidi="ar-MA"/>
        </w:rPr>
        <w:t xml:space="preserve"> والجوانب العسكرية للتعليم، وهو ما يمكن أن يكون له أثر سلبي على تحقيق أهداف التعليم كما هي مبينة في المادة 29 من الاتفاقية. </w:t>
      </w:r>
    </w:p>
    <w:p w:rsidR="00000000" w:rsidRDefault="00000000">
      <w:pPr>
        <w:spacing w:before="0" w:line="380" w:lineRule="exact"/>
        <w:jc w:val="both"/>
        <w:rPr>
          <w:rFonts w:hint="cs"/>
          <w:b/>
          <w:bCs/>
          <w:spacing w:val="0"/>
          <w:rtl/>
          <w:lang w:bidi="ar-MA"/>
        </w:rPr>
      </w:pPr>
      <w:r>
        <w:rPr>
          <w:rFonts w:hint="cs"/>
          <w:spacing w:val="0"/>
          <w:rtl/>
        </w:rPr>
        <w:t>59-</w:t>
      </w:r>
      <w:r>
        <w:rPr>
          <w:rFonts w:hint="cs"/>
          <w:spacing w:val="0"/>
          <w:rtl/>
        </w:rPr>
        <w:tab/>
      </w:r>
      <w:r>
        <w:rPr>
          <w:b/>
          <w:bCs/>
          <w:spacing w:val="0"/>
          <w:rtl/>
          <w:lang w:bidi="ar-MA"/>
        </w:rPr>
        <w:t xml:space="preserve">وفي ضوء المادة 38 </w:t>
      </w:r>
      <w:r>
        <w:rPr>
          <w:rFonts w:hint="cs"/>
          <w:b/>
          <w:bCs/>
          <w:spacing w:val="0"/>
          <w:rtl/>
          <w:lang w:bidi="ar-MA"/>
        </w:rPr>
        <w:t>من</w:t>
      </w:r>
      <w:r>
        <w:rPr>
          <w:b/>
          <w:bCs/>
          <w:spacing w:val="0"/>
          <w:rtl/>
          <w:lang w:bidi="ar-MA"/>
        </w:rPr>
        <w:t xml:space="preserve"> الاتفاقية</w:t>
      </w:r>
      <w:r>
        <w:rPr>
          <w:rFonts w:hint="cs"/>
          <w:b/>
          <w:bCs/>
          <w:spacing w:val="0"/>
          <w:rtl/>
          <w:lang w:bidi="ar-MA"/>
        </w:rPr>
        <w:t xml:space="preserve"> </w:t>
      </w:r>
      <w:r>
        <w:rPr>
          <w:b/>
          <w:bCs/>
          <w:spacing w:val="0"/>
          <w:rtl/>
          <w:lang w:bidi="ar-MA"/>
        </w:rPr>
        <w:t>وغيرها من المواد ذات الصلة، توصي اللجنة الدولة الطرف بحماية الأطفال من آثار هدنة 1953 أو غيرها من المنازعات التي تحدث داخل</w:t>
      </w:r>
      <w:r>
        <w:rPr>
          <w:rFonts w:hint="cs"/>
          <w:b/>
          <w:bCs/>
          <w:spacing w:val="0"/>
          <w:rtl/>
          <w:lang w:bidi="ar-MA"/>
        </w:rPr>
        <w:t xml:space="preserve"> الدولة الطرف</w:t>
      </w:r>
      <w:r>
        <w:rPr>
          <w:b/>
          <w:bCs/>
          <w:spacing w:val="0"/>
          <w:rtl/>
          <w:lang w:bidi="ar-MA"/>
        </w:rPr>
        <w:t>، ولا سيما عن طريق ما يلي:</w:t>
      </w:r>
    </w:p>
    <w:p w:rsidR="00000000" w:rsidRDefault="00000000">
      <w:pPr>
        <w:spacing w:before="0" w:after="120" w:line="380" w:lineRule="exact"/>
        <w:jc w:val="both"/>
        <w:rPr>
          <w:rFonts w:hint="cs"/>
          <w:b/>
          <w:bCs/>
          <w:rtl/>
          <w:lang w:bidi="ar-MA"/>
        </w:rPr>
      </w:pPr>
      <w:r>
        <w:rPr>
          <w:rFonts w:hint="cs"/>
          <w:b/>
          <w:bCs/>
          <w:rtl/>
          <w:lang w:bidi="ar-MA"/>
        </w:rPr>
        <w:tab/>
        <w:t>(أ)</w:t>
      </w:r>
      <w:r>
        <w:rPr>
          <w:rFonts w:hint="cs"/>
          <w:b/>
          <w:bCs/>
          <w:rtl/>
          <w:lang w:bidi="ar-MA"/>
        </w:rPr>
        <w:tab/>
      </w:r>
      <w:r>
        <w:rPr>
          <w:b/>
          <w:bCs/>
          <w:rtl/>
          <w:lang w:bidi="ar-MA"/>
        </w:rPr>
        <w:t xml:space="preserve">كفالة إيلاء حماية حقوق الطفل وتعزيزها </w:t>
      </w:r>
      <w:r>
        <w:rPr>
          <w:rFonts w:hint="cs"/>
          <w:b/>
          <w:bCs/>
          <w:rtl/>
          <w:lang w:bidi="ar-MA"/>
        </w:rPr>
        <w:t>العناية الواجبة</w:t>
      </w:r>
      <w:r>
        <w:rPr>
          <w:b/>
          <w:bCs/>
          <w:rtl/>
          <w:lang w:bidi="ar-MA"/>
        </w:rPr>
        <w:t xml:space="preserve"> في أي جهود ترمي إلى الوصول إلى مفاوضات سلام/اتفاقات</w:t>
      </w:r>
      <w:r>
        <w:rPr>
          <w:rFonts w:hint="cs"/>
          <w:b/>
          <w:bCs/>
          <w:rtl/>
          <w:lang w:bidi="ar-MA"/>
        </w:rPr>
        <w:t xml:space="preserve"> وقف</w:t>
      </w:r>
      <w:r>
        <w:rPr>
          <w:b/>
          <w:bCs/>
          <w:rtl/>
          <w:lang w:bidi="ar-MA"/>
        </w:rPr>
        <w:t xml:space="preserve"> إطلاق النار؛</w:t>
      </w:r>
    </w:p>
    <w:p w:rsidR="00000000" w:rsidRDefault="00000000">
      <w:pPr>
        <w:spacing w:before="0" w:after="120" w:line="380" w:lineRule="exact"/>
        <w:jc w:val="both"/>
        <w:rPr>
          <w:rFonts w:hint="cs"/>
          <w:b/>
          <w:bCs/>
          <w:rtl/>
          <w:lang w:bidi="ar-MA"/>
        </w:rPr>
      </w:pPr>
      <w:r>
        <w:rPr>
          <w:rFonts w:hint="cs"/>
          <w:b/>
          <w:bCs/>
          <w:rtl/>
          <w:lang w:bidi="ar-MA"/>
        </w:rPr>
        <w:tab/>
        <w:t>(ب)</w:t>
      </w:r>
      <w:r>
        <w:rPr>
          <w:rFonts w:hint="cs"/>
          <w:b/>
          <w:bCs/>
          <w:rtl/>
          <w:lang w:bidi="ar-MA"/>
        </w:rPr>
        <w:tab/>
      </w:r>
      <w:r>
        <w:rPr>
          <w:b/>
          <w:bCs/>
          <w:rtl/>
          <w:lang w:bidi="ar-MA"/>
        </w:rPr>
        <w:t>ضمان أن يكون التجنيد طوعاً حقيقةً عند تجنيد الأطفال، وأن تعطى الأولوية لمقدمي الطلبات الأكبر سناً؛</w:t>
      </w:r>
    </w:p>
    <w:p w:rsidR="00000000" w:rsidRDefault="00000000">
      <w:pPr>
        <w:spacing w:before="0" w:after="120" w:line="380" w:lineRule="exact"/>
        <w:jc w:val="both"/>
        <w:rPr>
          <w:rFonts w:hint="cs"/>
          <w:b/>
          <w:bCs/>
          <w:rtl/>
          <w:lang w:bidi="ar-MA"/>
        </w:rPr>
      </w:pPr>
      <w:r>
        <w:rPr>
          <w:rFonts w:hint="cs"/>
          <w:b/>
          <w:bCs/>
          <w:rtl/>
          <w:lang w:bidi="ar-MA"/>
        </w:rPr>
        <w:tab/>
        <w:t>(ج)</w:t>
      </w:r>
      <w:r>
        <w:rPr>
          <w:rFonts w:hint="cs"/>
          <w:b/>
          <w:bCs/>
          <w:rtl/>
          <w:lang w:bidi="ar-MA"/>
        </w:rPr>
        <w:tab/>
      </w:r>
      <w:r>
        <w:rPr>
          <w:b/>
          <w:bCs/>
          <w:rtl/>
          <w:lang w:bidi="ar-MA"/>
        </w:rPr>
        <w:t>اتخاذ كافة التدابير اللازمة لتجنب عسكَرَة الأطفال في سن مبكرة، لا سيما في المدارس، عن طريق جملة أمور منها مراعاة المادة 29</w:t>
      </w:r>
      <w:r>
        <w:rPr>
          <w:rFonts w:hint="cs"/>
          <w:b/>
          <w:bCs/>
          <w:rtl/>
          <w:lang w:bidi="ar-MA"/>
        </w:rPr>
        <w:t xml:space="preserve"> </w:t>
      </w:r>
      <w:r>
        <w:rPr>
          <w:b/>
          <w:bCs/>
          <w:rtl/>
          <w:lang w:bidi="ar-MA"/>
        </w:rPr>
        <w:t>من الاتفاقية بشأن أهداف التعليم؛</w:t>
      </w:r>
    </w:p>
    <w:p w:rsidR="00000000" w:rsidRDefault="00000000">
      <w:pPr>
        <w:spacing w:before="0" w:after="120" w:line="380" w:lineRule="exact"/>
        <w:jc w:val="both"/>
        <w:rPr>
          <w:rFonts w:hint="cs"/>
          <w:b/>
          <w:bCs/>
          <w:rtl/>
          <w:lang w:bidi="ar-MA"/>
        </w:rPr>
      </w:pPr>
      <w:r>
        <w:rPr>
          <w:rFonts w:hint="cs"/>
          <w:b/>
          <w:bCs/>
          <w:rtl/>
          <w:lang w:bidi="ar-MA"/>
        </w:rPr>
        <w:tab/>
        <w:t>(د)</w:t>
      </w:r>
      <w:r>
        <w:rPr>
          <w:rFonts w:hint="cs"/>
          <w:b/>
          <w:bCs/>
          <w:rtl/>
          <w:lang w:bidi="ar-MA"/>
        </w:rPr>
        <w:tab/>
      </w:r>
      <w:r>
        <w:rPr>
          <w:b/>
          <w:bCs/>
          <w:rtl/>
          <w:lang w:bidi="ar-MA"/>
        </w:rPr>
        <w:t>إدراج التربية على مبادئ السلام في المناهج التعليمية وتشجيع ثقافة قوامها السلام والتسامح داخل المدارس؛</w:t>
      </w:r>
    </w:p>
    <w:p w:rsidR="00000000" w:rsidRDefault="00000000">
      <w:pPr>
        <w:spacing w:before="0" w:line="380" w:lineRule="exact"/>
        <w:jc w:val="both"/>
        <w:rPr>
          <w:b/>
          <w:bCs/>
          <w:lang w:bidi="ar-MA"/>
        </w:rPr>
      </w:pPr>
      <w:r>
        <w:rPr>
          <w:rFonts w:hint="cs"/>
          <w:b/>
          <w:bCs/>
          <w:rtl/>
          <w:lang w:bidi="ar-MA"/>
        </w:rPr>
        <w:tab/>
        <w:t>(ﻫ)</w:t>
      </w:r>
      <w:r>
        <w:rPr>
          <w:rFonts w:hint="cs"/>
          <w:b/>
          <w:bCs/>
          <w:rtl/>
          <w:lang w:bidi="ar-MA"/>
        </w:rPr>
        <w:tab/>
      </w:r>
      <w:r>
        <w:rPr>
          <w:b/>
          <w:bCs/>
          <w:rtl/>
          <w:lang w:bidi="ar-MA"/>
        </w:rPr>
        <w:t xml:space="preserve">النظر في التصديق على البروتوكـول الاختياري لاتفاقية حقوق الطفل المتعلق بإشراك الأطفال في النزاعات المسلحة في أقرب وقت ممكن. </w:t>
      </w:r>
    </w:p>
    <w:p w:rsidR="00000000" w:rsidRDefault="00000000">
      <w:pPr>
        <w:spacing w:before="0" w:line="380" w:lineRule="exact"/>
        <w:jc w:val="both"/>
        <w:rPr>
          <w:rFonts w:hint="cs"/>
          <w:rtl/>
        </w:rPr>
      </w:pPr>
      <w:r>
        <w:rPr>
          <w:b/>
          <w:bCs/>
          <w:rtl/>
          <w:lang w:bidi="ar-MA"/>
        </w:rPr>
        <w:t>الاستغلال الاقتصادي، بما في ذلك عمل الأطفال</w:t>
      </w:r>
    </w:p>
    <w:p w:rsidR="00000000" w:rsidRDefault="00000000">
      <w:pPr>
        <w:spacing w:before="0" w:line="380" w:lineRule="exact"/>
        <w:jc w:val="both"/>
        <w:rPr>
          <w:rFonts w:hint="cs"/>
          <w:rtl/>
          <w:lang w:bidi="ar-MA"/>
        </w:rPr>
      </w:pPr>
      <w:r>
        <w:rPr>
          <w:rFonts w:hint="cs"/>
          <w:rtl/>
        </w:rPr>
        <w:t>60-</w:t>
      </w:r>
      <w:r>
        <w:rPr>
          <w:rFonts w:hint="cs"/>
          <w:rtl/>
        </w:rPr>
        <w:tab/>
      </w:r>
      <w:r>
        <w:rPr>
          <w:rFonts w:hint="cs"/>
          <w:rtl/>
          <w:lang w:bidi="ar-MA"/>
        </w:rPr>
        <w:t xml:space="preserve">تشير </w:t>
      </w:r>
      <w:r>
        <w:rPr>
          <w:rtl/>
          <w:lang w:bidi="ar-MA"/>
        </w:rPr>
        <w:t xml:space="preserve">اللجنة </w:t>
      </w:r>
      <w:r>
        <w:rPr>
          <w:rFonts w:hint="cs"/>
          <w:rtl/>
          <w:lang w:bidi="ar-MA"/>
        </w:rPr>
        <w:t>ب</w:t>
      </w:r>
      <w:r>
        <w:rPr>
          <w:rtl/>
          <w:lang w:bidi="ar-MA"/>
        </w:rPr>
        <w:t xml:space="preserve">قلق </w:t>
      </w:r>
      <w:r>
        <w:rPr>
          <w:rFonts w:hint="cs"/>
          <w:rtl/>
          <w:lang w:bidi="ar-MA"/>
        </w:rPr>
        <w:t xml:space="preserve">إلى </w:t>
      </w:r>
      <w:r>
        <w:rPr>
          <w:rtl/>
          <w:lang w:bidi="ar-MA"/>
        </w:rPr>
        <w:t>شح المعلومات المتعلقة بالأطفال والأعمال</w:t>
      </w:r>
      <w:r>
        <w:rPr>
          <w:rFonts w:hint="cs"/>
          <w:rtl/>
          <w:lang w:bidi="ar-MA"/>
        </w:rPr>
        <w:t xml:space="preserve"> المحفوفة بالمخاطر </w:t>
      </w:r>
      <w:r>
        <w:rPr>
          <w:rtl/>
          <w:lang w:bidi="ar-MA"/>
        </w:rPr>
        <w:t xml:space="preserve">في الدولة الطرف. وبالرغم من إشارة اللجنة إلى أن دستور الدولة الطرف يحظر عمل الأطفال، </w:t>
      </w:r>
      <w:r>
        <w:rPr>
          <w:rFonts w:hint="cs"/>
          <w:rtl/>
          <w:lang w:bidi="ar-MA"/>
        </w:rPr>
        <w:t xml:space="preserve">إلا أن القلق يساورها </w:t>
      </w:r>
      <w:r>
        <w:rPr>
          <w:rtl/>
          <w:lang w:bidi="ar-MA"/>
        </w:rPr>
        <w:t>لما ي</w:t>
      </w:r>
      <w:r>
        <w:rPr>
          <w:rFonts w:hint="cs"/>
          <w:rtl/>
          <w:lang w:bidi="ar-MA"/>
        </w:rPr>
        <w:t>ُ</w:t>
      </w:r>
      <w:r>
        <w:rPr>
          <w:rtl/>
          <w:lang w:bidi="ar-MA"/>
        </w:rPr>
        <w:t xml:space="preserve">زعم من أن الأطفال ينخرطون، كجزء من </w:t>
      </w:r>
      <w:r>
        <w:rPr>
          <w:rFonts w:hint="cs"/>
          <w:rtl/>
          <w:lang w:bidi="ar-MA"/>
        </w:rPr>
        <w:t xml:space="preserve">تعليمهم في أعمال تتجاوز إلى حد بعيد أهداف </w:t>
      </w:r>
      <w:r>
        <w:rPr>
          <w:rtl/>
          <w:lang w:bidi="ar-MA"/>
        </w:rPr>
        <w:t>تعليمهم المهني و</w:t>
      </w:r>
      <w:r>
        <w:rPr>
          <w:rFonts w:hint="cs"/>
          <w:rtl/>
          <w:lang w:bidi="ar-MA"/>
        </w:rPr>
        <w:t>ت</w:t>
      </w:r>
      <w:r>
        <w:rPr>
          <w:rtl/>
          <w:lang w:bidi="ar-MA"/>
        </w:rPr>
        <w:t xml:space="preserve">تطلب جهداً </w:t>
      </w:r>
      <w:r>
        <w:rPr>
          <w:rFonts w:hint="cs"/>
          <w:rtl/>
          <w:lang w:bidi="ar-MA"/>
        </w:rPr>
        <w:t>بدن</w:t>
      </w:r>
      <w:r>
        <w:rPr>
          <w:rtl/>
          <w:lang w:bidi="ar-MA"/>
        </w:rPr>
        <w:t>ياً كبيرا</w:t>
      </w:r>
      <w:r>
        <w:rPr>
          <w:rFonts w:hint="cs"/>
          <w:rtl/>
          <w:lang w:bidi="ar-MA"/>
        </w:rPr>
        <w:t>ً</w:t>
      </w:r>
      <w:r>
        <w:rPr>
          <w:rtl/>
          <w:lang w:bidi="ar-MA"/>
        </w:rPr>
        <w:t xml:space="preserve">. وتشير اللجنة بقلق أيضاً إلى أن قوانين العمل في الدولة الطرف لا تحظر </w:t>
      </w:r>
      <w:r>
        <w:rPr>
          <w:rFonts w:hint="cs"/>
          <w:rtl/>
          <w:lang w:bidi="ar-MA"/>
        </w:rPr>
        <w:t xml:space="preserve">على الأطفال دون سن الثانية عشرة </w:t>
      </w:r>
      <w:r>
        <w:rPr>
          <w:rtl/>
          <w:lang w:bidi="ar-MA"/>
        </w:rPr>
        <w:t xml:space="preserve">العمل </w:t>
      </w:r>
      <w:r>
        <w:rPr>
          <w:rFonts w:hint="cs"/>
          <w:rtl/>
          <w:lang w:bidi="ar-MA"/>
        </w:rPr>
        <w:t>الضار أو المحفوف بالمخاطر</w:t>
      </w:r>
      <w:r>
        <w:rPr>
          <w:rtl/>
          <w:lang w:bidi="ar-MA"/>
        </w:rPr>
        <w:t xml:space="preserve">. </w:t>
      </w:r>
    </w:p>
    <w:p w:rsidR="00000000" w:rsidRDefault="00000000">
      <w:pPr>
        <w:spacing w:before="0" w:line="380" w:lineRule="exact"/>
        <w:jc w:val="both"/>
        <w:rPr>
          <w:rFonts w:hint="cs"/>
          <w:b/>
          <w:bCs/>
          <w:rtl/>
        </w:rPr>
      </w:pPr>
      <w:r>
        <w:rPr>
          <w:rFonts w:hint="cs"/>
          <w:rtl/>
          <w:lang w:bidi="ar-MA"/>
        </w:rPr>
        <w:t>61-</w:t>
      </w:r>
      <w:r>
        <w:rPr>
          <w:rFonts w:hint="cs"/>
          <w:rtl/>
          <w:lang w:bidi="ar-MA"/>
        </w:rPr>
        <w:tab/>
      </w:r>
      <w:r>
        <w:rPr>
          <w:b/>
          <w:bCs/>
          <w:rtl/>
          <w:lang w:bidi="ar-MA"/>
        </w:rPr>
        <w:t xml:space="preserve">وتوصي اللجنة الدولة الطرف باتخاذ تدابير عاجلة لرصد أشكال عمل الأطفال </w:t>
      </w:r>
      <w:r>
        <w:rPr>
          <w:rFonts w:hint="cs"/>
          <w:b/>
          <w:bCs/>
          <w:rtl/>
          <w:lang w:bidi="ar-MA"/>
        </w:rPr>
        <w:t>التي تتسم بطابع الاستغلال</w:t>
      </w:r>
      <w:r>
        <w:rPr>
          <w:b/>
          <w:bCs/>
          <w:rtl/>
          <w:lang w:bidi="ar-MA"/>
        </w:rPr>
        <w:t xml:space="preserve"> والتصدي لها، عن طريق أمور منها:</w:t>
      </w:r>
    </w:p>
    <w:p w:rsidR="00000000" w:rsidRDefault="00000000">
      <w:pPr>
        <w:spacing w:before="0" w:after="120" w:line="380" w:lineRule="exact"/>
        <w:jc w:val="both"/>
        <w:rPr>
          <w:rFonts w:hint="cs"/>
          <w:b/>
          <w:bCs/>
          <w:rtl/>
        </w:rPr>
      </w:pPr>
      <w:r>
        <w:rPr>
          <w:rFonts w:hint="cs"/>
          <w:b/>
          <w:bCs/>
          <w:rtl/>
        </w:rPr>
        <w:tab/>
        <w:t>(أ)</w:t>
      </w:r>
      <w:r>
        <w:rPr>
          <w:rFonts w:hint="cs"/>
          <w:b/>
          <w:bCs/>
          <w:rtl/>
        </w:rPr>
        <w:tab/>
      </w:r>
      <w:r>
        <w:rPr>
          <w:b/>
          <w:bCs/>
          <w:rtl/>
          <w:lang w:bidi="ar-MA"/>
        </w:rPr>
        <w:t>تعديل قوانين العمل السارية على كافة أماكن العمل، بما فيها الم</w:t>
      </w:r>
      <w:r>
        <w:rPr>
          <w:rFonts w:hint="cs"/>
          <w:b/>
          <w:bCs/>
          <w:rtl/>
          <w:lang w:bidi="ar-MA"/>
        </w:rPr>
        <w:t>جمعات</w:t>
      </w:r>
      <w:r>
        <w:rPr>
          <w:b/>
          <w:bCs/>
          <w:rtl/>
          <w:lang w:bidi="ar-MA"/>
        </w:rPr>
        <w:t xml:space="preserve"> الصناعية، لتحظر صراحة ت</w:t>
      </w:r>
      <w:r>
        <w:rPr>
          <w:rFonts w:hint="cs"/>
          <w:b/>
          <w:bCs/>
          <w:rtl/>
          <w:lang w:bidi="ar-MA"/>
        </w:rPr>
        <w:t xml:space="preserve">شغيل </w:t>
      </w:r>
      <w:r>
        <w:rPr>
          <w:b/>
          <w:bCs/>
          <w:rtl/>
          <w:lang w:bidi="ar-MA"/>
        </w:rPr>
        <w:t xml:space="preserve">الأطفال دون سن الثامنة عشرة في عمل </w:t>
      </w:r>
      <w:r>
        <w:rPr>
          <w:rFonts w:hint="cs"/>
          <w:b/>
          <w:bCs/>
          <w:rtl/>
          <w:lang w:bidi="ar-MA"/>
        </w:rPr>
        <w:t>ضار</w:t>
      </w:r>
      <w:r>
        <w:rPr>
          <w:b/>
          <w:bCs/>
          <w:rtl/>
          <w:lang w:bidi="ar-MA"/>
        </w:rPr>
        <w:t xml:space="preserve"> أو </w:t>
      </w:r>
      <w:r>
        <w:rPr>
          <w:rFonts w:hint="cs"/>
          <w:b/>
          <w:bCs/>
          <w:rtl/>
          <w:lang w:bidi="ar-MA"/>
        </w:rPr>
        <w:t>محفوف بالمخاطر</w:t>
      </w:r>
      <w:r>
        <w:rPr>
          <w:b/>
          <w:bCs/>
          <w:rtl/>
          <w:lang w:bidi="ar-MA"/>
        </w:rPr>
        <w:t>؛</w:t>
      </w:r>
    </w:p>
    <w:p w:rsidR="00000000" w:rsidRDefault="00000000">
      <w:pPr>
        <w:spacing w:before="0" w:after="120" w:line="380" w:lineRule="exact"/>
        <w:jc w:val="both"/>
        <w:rPr>
          <w:rFonts w:hint="cs"/>
          <w:b/>
          <w:bCs/>
          <w:rtl/>
          <w:lang w:bidi="ar-MA"/>
        </w:rPr>
      </w:pPr>
      <w:r>
        <w:rPr>
          <w:rFonts w:hint="cs"/>
          <w:b/>
          <w:bCs/>
          <w:rtl/>
        </w:rPr>
        <w:tab/>
        <w:t>(ب)</w:t>
      </w:r>
      <w:r>
        <w:rPr>
          <w:rFonts w:hint="cs"/>
          <w:b/>
          <w:bCs/>
          <w:rtl/>
        </w:rPr>
        <w:tab/>
      </w:r>
      <w:r>
        <w:rPr>
          <w:b/>
          <w:bCs/>
          <w:rtl/>
          <w:lang w:bidi="ar-MA"/>
        </w:rPr>
        <w:t>كفالة عدم مساس العمل الذي يقوم به الأطفال كجزء من ال</w:t>
      </w:r>
      <w:r>
        <w:rPr>
          <w:rFonts w:hint="cs"/>
          <w:b/>
          <w:bCs/>
          <w:rtl/>
          <w:lang w:bidi="ar-MA"/>
        </w:rPr>
        <w:t>تعليم المدرسي</w:t>
      </w:r>
      <w:r>
        <w:rPr>
          <w:b/>
          <w:bCs/>
          <w:rtl/>
          <w:lang w:bidi="ar-MA"/>
        </w:rPr>
        <w:t xml:space="preserve"> بحقهم في التعليم و/أو صحتهم البدنية والعقلية؛</w:t>
      </w:r>
    </w:p>
    <w:p w:rsidR="00000000" w:rsidRDefault="00000000">
      <w:pPr>
        <w:spacing w:before="0" w:after="120" w:line="380" w:lineRule="exact"/>
        <w:jc w:val="both"/>
        <w:rPr>
          <w:rFonts w:hint="cs"/>
          <w:b/>
          <w:bCs/>
          <w:rtl/>
          <w:lang w:bidi="ar-MA"/>
        </w:rPr>
      </w:pPr>
      <w:r>
        <w:rPr>
          <w:rFonts w:hint="cs"/>
          <w:b/>
          <w:bCs/>
          <w:rtl/>
          <w:lang w:bidi="ar-MA"/>
        </w:rPr>
        <w:tab/>
        <w:t>(ج)</w:t>
      </w:r>
      <w:r>
        <w:rPr>
          <w:rFonts w:hint="cs"/>
          <w:b/>
          <w:bCs/>
          <w:rtl/>
          <w:lang w:bidi="ar-MA"/>
        </w:rPr>
        <w:tab/>
      </w:r>
      <w:r>
        <w:rPr>
          <w:b/>
          <w:bCs/>
          <w:rtl/>
          <w:lang w:bidi="ar-MA"/>
        </w:rPr>
        <w:t xml:space="preserve">تحسين آليات الرصد، بما في ذلك عن طريق تعزيز </w:t>
      </w:r>
      <w:r>
        <w:rPr>
          <w:rFonts w:hint="cs"/>
          <w:b/>
          <w:bCs/>
          <w:rtl/>
          <w:lang w:bidi="ar-MA"/>
        </w:rPr>
        <w:t xml:space="preserve">التفتيش على </w:t>
      </w:r>
      <w:r>
        <w:rPr>
          <w:b/>
          <w:bCs/>
          <w:rtl/>
          <w:lang w:bidi="ar-MA"/>
        </w:rPr>
        <w:t xml:space="preserve">العمل، لإنفاذ قوانين العمل </w:t>
      </w:r>
      <w:r>
        <w:rPr>
          <w:rFonts w:hint="cs"/>
          <w:b/>
          <w:bCs/>
          <w:rtl/>
          <w:lang w:bidi="ar-MA"/>
        </w:rPr>
        <w:t>السارية</w:t>
      </w:r>
      <w:r>
        <w:rPr>
          <w:b/>
          <w:bCs/>
          <w:rtl/>
          <w:lang w:bidi="ar-MA"/>
        </w:rPr>
        <w:t xml:space="preserve"> وحماية الأطفال من الاستغلال الاقتصادي؛</w:t>
      </w:r>
    </w:p>
    <w:p w:rsidR="00000000" w:rsidRDefault="00000000">
      <w:pPr>
        <w:spacing w:before="0" w:line="380" w:lineRule="exact"/>
        <w:jc w:val="both"/>
      </w:pPr>
      <w:r>
        <w:rPr>
          <w:rFonts w:hint="cs"/>
          <w:b/>
          <w:bCs/>
          <w:rtl/>
          <w:lang w:bidi="ar-MA"/>
        </w:rPr>
        <w:tab/>
        <w:t>(د)</w:t>
      </w:r>
      <w:r>
        <w:rPr>
          <w:rFonts w:hint="cs"/>
          <w:b/>
          <w:bCs/>
          <w:rtl/>
          <w:lang w:bidi="ar-MA"/>
        </w:rPr>
        <w:tab/>
      </w:r>
      <w:r>
        <w:rPr>
          <w:b/>
          <w:bCs/>
          <w:rtl/>
          <w:lang w:bidi="ar-MA"/>
        </w:rPr>
        <w:t>النظر في الانضمام إلى منظمة العمل الدولية بغية التصديق على اتفاقيت</w:t>
      </w:r>
      <w:r>
        <w:rPr>
          <w:rFonts w:hint="cs"/>
          <w:b/>
          <w:bCs/>
          <w:rtl/>
          <w:lang w:bidi="ar-MA"/>
        </w:rPr>
        <w:t>ي</w:t>
      </w:r>
      <w:r>
        <w:rPr>
          <w:b/>
          <w:bCs/>
          <w:rtl/>
          <w:lang w:bidi="ar-MA"/>
        </w:rPr>
        <w:t xml:space="preserve">ها </w:t>
      </w:r>
      <w:r>
        <w:rPr>
          <w:rFonts w:hint="cs"/>
          <w:b/>
          <w:bCs/>
          <w:rtl/>
          <w:lang w:bidi="ar-MA"/>
        </w:rPr>
        <w:br/>
      </w:r>
      <w:r>
        <w:rPr>
          <w:b/>
          <w:bCs/>
          <w:rtl/>
          <w:lang w:bidi="ar-MA"/>
        </w:rPr>
        <w:t>رقم 182(1999) بشأن حظر أسوأ أشكال عمل الأطفال والإج</w:t>
      </w:r>
      <w:r>
        <w:rPr>
          <w:rFonts w:hint="cs"/>
          <w:b/>
          <w:bCs/>
          <w:rtl/>
          <w:lang w:bidi="ar-MA"/>
        </w:rPr>
        <w:t>ر</w:t>
      </w:r>
      <w:r>
        <w:rPr>
          <w:b/>
          <w:bCs/>
          <w:rtl/>
          <w:lang w:bidi="ar-MA"/>
        </w:rPr>
        <w:t xml:space="preserve">اءات الفورية للقضاء عليها، </w:t>
      </w:r>
      <w:r>
        <w:rPr>
          <w:rFonts w:hint="cs"/>
          <w:b/>
          <w:bCs/>
          <w:rtl/>
          <w:lang w:bidi="ar-MA"/>
        </w:rPr>
        <w:br/>
      </w:r>
      <w:r>
        <w:rPr>
          <w:b/>
          <w:bCs/>
          <w:rtl/>
          <w:lang w:bidi="ar-MA"/>
        </w:rPr>
        <w:t>ورقم 138(1973) بشأن الحد الأدنى لسن ا</w:t>
      </w:r>
      <w:r>
        <w:rPr>
          <w:rFonts w:hint="cs"/>
          <w:b/>
          <w:bCs/>
          <w:rtl/>
          <w:lang w:bidi="ar-MA"/>
        </w:rPr>
        <w:t>لتشغيل</w:t>
      </w:r>
      <w:r>
        <w:rPr>
          <w:b/>
          <w:bCs/>
          <w:rtl/>
          <w:lang w:bidi="ar-MA"/>
        </w:rPr>
        <w:t>.</w:t>
      </w:r>
      <w:r>
        <w:rPr>
          <w:rtl/>
          <w:lang w:bidi="ar-MA"/>
        </w:rPr>
        <w:t xml:space="preserve"> </w:t>
      </w:r>
    </w:p>
    <w:p w:rsidR="00000000" w:rsidRDefault="00000000">
      <w:pPr>
        <w:spacing w:before="0" w:line="380" w:lineRule="exact"/>
        <w:jc w:val="both"/>
        <w:rPr>
          <w:rFonts w:hint="cs"/>
          <w:rtl/>
        </w:rPr>
      </w:pPr>
      <w:r>
        <w:rPr>
          <w:b/>
          <w:bCs/>
          <w:rtl/>
          <w:lang w:bidi="ar-MA"/>
        </w:rPr>
        <w:t>تعاطي المواد المخدرة</w:t>
      </w:r>
    </w:p>
    <w:p w:rsidR="00000000" w:rsidRDefault="00000000">
      <w:pPr>
        <w:spacing w:before="0" w:line="380" w:lineRule="exact"/>
        <w:jc w:val="both"/>
        <w:rPr>
          <w:rFonts w:hint="cs"/>
          <w:rtl/>
        </w:rPr>
      </w:pPr>
      <w:r>
        <w:rPr>
          <w:rFonts w:hint="cs"/>
          <w:rtl/>
        </w:rPr>
        <w:t>62-</w:t>
      </w:r>
      <w:r>
        <w:rPr>
          <w:rFonts w:hint="cs"/>
          <w:rtl/>
        </w:rPr>
        <w:tab/>
      </w:r>
      <w:r>
        <w:rPr>
          <w:rtl/>
          <w:lang w:bidi="ar-MA"/>
        </w:rPr>
        <w:t>يساور اللجنة القلق إزاء الآثار الضارة لتعاطي المواد المخدرة على النمو البدني والعاطفي والنفسي للأطفال ورفاههم في الدولة الطرف. و</w:t>
      </w:r>
      <w:r>
        <w:rPr>
          <w:rFonts w:hint="cs"/>
          <w:rtl/>
          <w:lang w:bidi="ar-MA"/>
        </w:rPr>
        <w:t>تعرب</w:t>
      </w:r>
      <w:r>
        <w:rPr>
          <w:rtl/>
          <w:lang w:bidi="ar-MA"/>
        </w:rPr>
        <w:t xml:space="preserve"> اللجنة </w:t>
      </w:r>
      <w:r>
        <w:rPr>
          <w:rFonts w:hint="cs"/>
          <w:rtl/>
          <w:lang w:bidi="ar-MA"/>
        </w:rPr>
        <w:t>عن الق</w:t>
      </w:r>
      <w:r>
        <w:rPr>
          <w:rtl/>
          <w:lang w:bidi="ar-MA"/>
        </w:rPr>
        <w:t>لق أيضا</w:t>
      </w:r>
      <w:r>
        <w:rPr>
          <w:rFonts w:hint="cs"/>
          <w:rtl/>
          <w:lang w:bidi="ar-MA"/>
        </w:rPr>
        <w:t>ً</w:t>
      </w:r>
      <w:r>
        <w:rPr>
          <w:rtl/>
          <w:lang w:bidi="ar-MA"/>
        </w:rPr>
        <w:t xml:space="preserve"> </w:t>
      </w:r>
      <w:r>
        <w:rPr>
          <w:rFonts w:hint="cs"/>
          <w:rtl/>
          <w:lang w:bidi="ar-MA"/>
        </w:rPr>
        <w:t xml:space="preserve">إزاء ما </w:t>
      </w:r>
      <w:r>
        <w:rPr>
          <w:rtl/>
          <w:lang w:bidi="ar-MA"/>
        </w:rPr>
        <w:t>ذ</w:t>
      </w:r>
      <w:r>
        <w:rPr>
          <w:rFonts w:hint="cs"/>
          <w:rtl/>
          <w:lang w:bidi="ar-MA"/>
        </w:rPr>
        <w:t>ُ</w:t>
      </w:r>
      <w:r>
        <w:rPr>
          <w:rtl/>
          <w:lang w:bidi="ar-MA"/>
        </w:rPr>
        <w:t>كر من تنامي تعاطي الأطفال للمواد المخدرة</w:t>
      </w:r>
      <w:r>
        <w:rPr>
          <w:rFonts w:hint="cs"/>
          <w:rtl/>
          <w:lang w:bidi="ar-MA"/>
        </w:rPr>
        <w:t>، وا</w:t>
      </w:r>
      <w:r>
        <w:rPr>
          <w:rtl/>
          <w:lang w:bidi="ar-MA"/>
        </w:rPr>
        <w:t xml:space="preserve">لمعلومات التي تفيد بتجنيد الأطفال للعمل في مزارع الخشخاش التابعة للدولة. </w:t>
      </w:r>
      <w:r>
        <w:t xml:space="preserve"> </w:t>
      </w:r>
    </w:p>
    <w:p w:rsidR="00000000" w:rsidRDefault="00000000">
      <w:pPr>
        <w:spacing w:before="0" w:line="380" w:lineRule="exact"/>
        <w:jc w:val="both"/>
      </w:pPr>
      <w:r>
        <w:rPr>
          <w:rFonts w:hint="cs"/>
          <w:rtl/>
        </w:rPr>
        <w:t>63-</w:t>
      </w:r>
      <w:r>
        <w:rPr>
          <w:rFonts w:hint="cs"/>
          <w:rtl/>
        </w:rPr>
        <w:tab/>
      </w:r>
      <w:r>
        <w:rPr>
          <w:b/>
          <w:bCs/>
          <w:rtl/>
          <w:lang w:bidi="ar-MA"/>
        </w:rPr>
        <w:t>وتحث اللجنة الدولة الطرف على أن تنفذ بصرامة التشريعات التي تحظر قيام الأطفال ببيع المواد الخاضعة للمراقبة، بما فيها الخشخاش، واستعمالها والاتجار بها</w:t>
      </w:r>
      <w:r>
        <w:rPr>
          <w:rFonts w:hint="cs"/>
          <w:b/>
          <w:bCs/>
          <w:rtl/>
          <w:lang w:bidi="ar-MA"/>
        </w:rPr>
        <w:t xml:space="preserve"> </w:t>
      </w:r>
      <w:r>
        <w:rPr>
          <w:b/>
          <w:bCs/>
          <w:rtl/>
          <w:lang w:bidi="ar-MA"/>
        </w:rPr>
        <w:t>وتوفير هياكل وإجراءات فعّالة للعلاج وإسداء المشورة والمساعدة على التعافي وإعادة الاندماج. وتوصي اللجنة بتثقيف الوالدين بطرق عدة منها تنظيم حملات التوعية بشأن الآثار الضارة لاستهلاك المواد المخدرة على نمو الطفل</w:t>
      </w:r>
      <w:r>
        <w:rPr>
          <w:rFonts w:hint="cs"/>
          <w:b/>
          <w:bCs/>
          <w:rtl/>
          <w:lang w:bidi="ar-MA"/>
        </w:rPr>
        <w:t xml:space="preserve"> </w:t>
      </w:r>
      <w:r>
        <w:rPr>
          <w:b/>
          <w:bCs/>
          <w:rtl/>
          <w:lang w:bidi="ar-MA"/>
        </w:rPr>
        <w:t>ورفاه</w:t>
      </w:r>
      <w:r>
        <w:rPr>
          <w:rFonts w:hint="cs"/>
          <w:b/>
          <w:bCs/>
          <w:rtl/>
          <w:lang w:bidi="ar-MA"/>
        </w:rPr>
        <w:t>ه</w:t>
      </w:r>
      <w:r>
        <w:rPr>
          <w:b/>
          <w:bCs/>
          <w:rtl/>
          <w:lang w:bidi="ar-MA"/>
        </w:rPr>
        <w:t>.</w:t>
      </w:r>
      <w:r>
        <w:rPr>
          <w:rtl/>
          <w:lang w:bidi="ar-MA"/>
        </w:rPr>
        <w:t xml:space="preserve"> </w:t>
      </w:r>
    </w:p>
    <w:p w:rsidR="00000000" w:rsidRDefault="00000000">
      <w:pPr>
        <w:spacing w:before="0" w:line="380" w:lineRule="exact"/>
        <w:jc w:val="both"/>
        <w:rPr>
          <w:rFonts w:hint="cs"/>
          <w:rtl/>
        </w:rPr>
      </w:pPr>
      <w:r>
        <w:rPr>
          <w:b/>
          <w:bCs/>
          <w:rtl/>
          <w:lang w:bidi="ar-MA"/>
        </w:rPr>
        <w:t>أطفال الشوارع</w:t>
      </w:r>
    </w:p>
    <w:p w:rsidR="00000000" w:rsidRDefault="00000000">
      <w:pPr>
        <w:spacing w:before="0" w:line="380" w:lineRule="exact"/>
        <w:jc w:val="both"/>
        <w:rPr>
          <w:rFonts w:hint="cs"/>
          <w:rtl/>
        </w:rPr>
      </w:pPr>
      <w:r>
        <w:rPr>
          <w:rFonts w:hint="cs"/>
          <w:rtl/>
        </w:rPr>
        <w:t>64-</w:t>
      </w:r>
      <w:r>
        <w:rPr>
          <w:rFonts w:hint="cs"/>
          <w:rtl/>
        </w:rPr>
        <w:tab/>
      </w:r>
      <w:r>
        <w:rPr>
          <w:rtl/>
          <w:lang w:bidi="ar-MA"/>
        </w:rPr>
        <w:t xml:space="preserve">نظراً </w:t>
      </w:r>
      <w:r>
        <w:rPr>
          <w:rFonts w:hint="cs"/>
          <w:rtl/>
          <w:lang w:bidi="ar-MA"/>
        </w:rPr>
        <w:t>لارتفاع أعداد الأطفال</w:t>
      </w:r>
      <w:r>
        <w:rPr>
          <w:rtl/>
          <w:lang w:bidi="ar-MA"/>
        </w:rPr>
        <w:t xml:space="preserve"> الذين يعيشون في الشوارع والذين يعرفون </w:t>
      </w:r>
      <w:r>
        <w:rPr>
          <w:rFonts w:hint="cs"/>
          <w:rtl/>
          <w:lang w:bidi="ar-MA"/>
        </w:rPr>
        <w:t xml:space="preserve">ﺑ </w:t>
      </w:r>
      <w:r>
        <w:rPr>
          <w:i/>
          <w:iCs/>
          <w:rtl/>
          <w:lang w:bidi="ar-MA"/>
        </w:rPr>
        <w:t>(</w:t>
      </w:r>
      <w:r>
        <w:rPr>
          <w:i/>
          <w:lang w:bidi="ar-MA"/>
        </w:rPr>
        <w:t>Khojetbis</w:t>
      </w:r>
      <w:r>
        <w:rPr>
          <w:iCs/>
          <w:rtl/>
          <w:lang w:bidi="ar-MA"/>
        </w:rPr>
        <w:t xml:space="preserve">)، تعرب </w:t>
      </w:r>
      <w:r>
        <w:rPr>
          <w:rtl/>
          <w:lang w:bidi="ar-MA"/>
        </w:rPr>
        <w:t>اللجنة عن أسفها ل</w:t>
      </w:r>
      <w:r>
        <w:rPr>
          <w:rFonts w:hint="cs"/>
          <w:rtl/>
          <w:lang w:bidi="ar-MA"/>
        </w:rPr>
        <w:t xml:space="preserve">شح </w:t>
      </w:r>
      <w:r>
        <w:rPr>
          <w:rtl/>
          <w:lang w:bidi="ar-MA"/>
        </w:rPr>
        <w:t>المعلومات المقدمة عن البرامج والتدابير المحددة لمعالجة هذا الوضع.</w:t>
      </w:r>
    </w:p>
    <w:p w:rsidR="00000000" w:rsidRDefault="00000000">
      <w:pPr>
        <w:spacing w:before="0" w:line="380" w:lineRule="exact"/>
        <w:jc w:val="both"/>
        <w:rPr>
          <w:rFonts w:hint="cs"/>
          <w:b/>
          <w:bCs/>
          <w:rtl/>
        </w:rPr>
      </w:pPr>
      <w:r>
        <w:rPr>
          <w:rFonts w:hint="cs"/>
          <w:rtl/>
        </w:rPr>
        <w:t>65-</w:t>
      </w:r>
      <w:r>
        <w:rPr>
          <w:rFonts w:hint="cs"/>
          <w:rtl/>
        </w:rPr>
        <w:tab/>
      </w:r>
      <w:r>
        <w:rPr>
          <w:b/>
          <w:bCs/>
          <w:rtl/>
          <w:lang w:bidi="ar-MA"/>
        </w:rPr>
        <w:t>وتوصي اللجنة الدولة الطرف بما يلي:</w:t>
      </w:r>
    </w:p>
    <w:p w:rsidR="00000000" w:rsidRDefault="00000000">
      <w:pPr>
        <w:spacing w:before="0" w:after="120" w:line="380" w:lineRule="exact"/>
        <w:jc w:val="both"/>
        <w:rPr>
          <w:rFonts w:hint="cs"/>
          <w:b/>
          <w:bCs/>
          <w:rtl/>
          <w:lang w:bidi="ar-MA"/>
        </w:rPr>
      </w:pPr>
      <w:r>
        <w:rPr>
          <w:rFonts w:hint="cs"/>
          <w:b/>
          <w:bCs/>
          <w:rtl/>
        </w:rPr>
        <w:tab/>
        <w:t>(أ)</w:t>
      </w:r>
      <w:r>
        <w:rPr>
          <w:rFonts w:hint="cs"/>
          <w:b/>
          <w:bCs/>
          <w:rtl/>
        </w:rPr>
        <w:tab/>
      </w:r>
      <w:r>
        <w:rPr>
          <w:b/>
          <w:bCs/>
          <w:rtl/>
          <w:lang w:bidi="ar-MA"/>
        </w:rPr>
        <w:t xml:space="preserve">أن تجري دراسة عن أسباب هذه الظاهرة ونطاقها وأن تضع استراتيجية شاملة للتصدي </w:t>
      </w:r>
      <w:r>
        <w:rPr>
          <w:rFonts w:hint="cs"/>
          <w:b/>
          <w:bCs/>
          <w:rtl/>
          <w:lang w:bidi="ar-MA"/>
        </w:rPr>
        <w:t>لجوانب الضعف التي يعانيها</w:t>
      </w:r>
      <w:r>
        <w:rPr>
          <w:b/>
          <w:bCs/>
          <w:rtl/>
          <w:lang w:bidi="ar-MA"/>
        </w:rPr>
        <w:t xml:space="preserve"> أطفال الشوارع تحديدا</w:t>
      </w:r>
      <w:r>
        <w:rPr>
          <w:rFonts w:hint="cs"/>
          <w:b/>
          <w:bCs/>
          <w:rtl/>
          <w:lang w:bidi="ar-MA"/>
        </w:rPr>
        <w:t>ً</w:t>
      </w:r>
      <w:r>
        <w:rPr>
          <w:b/>
          <w:bCs/>
          <w:rtl/>
          <w:lang w:bidi="ar-MA"/>
        </w:rPr>
        <w:t>؛</w:t>
      </w:r>
    </w:p>
    <w:p w:rsidR="00000000" w:rsidRDefault="00000000">
      <w:pPr>
        <w:spacing w:before="0" w:after="120" w:line="380" w:lineRule="exact"/>
        <w:jc w:val="both"/>
        <w:rPr>
          <w:rFonts w:hint="cs"/>
          <w:b/>
          <w:bCs/>
          <w:rtl/>
          <w:lang w:bidi="ar-MA"/>
        </w:rPr>
      </w:pPr>
      <w:r>
        <w:rPr>
          <w:rFonts w:hint="cs"/>
          <w:b/>
          <w:bCs/>
          <w:rtl/>
          <w:lang w:bidi="ar-MA"/>
        </w:rPr>
        <w:tab/>
        <w:t>(ب)</w:t>
      </w:r>
      <w:r>
        <w:rPr>
          <w:rFonts w:hint="cs"/>
          <w:b/>
          <w:bCs/>
          <w:rtl/>
          <w:lang w:bidi="ar-MA"/>
        </w:rPr>
        <w:tab/>
        <w:t>أن ت</w:t>
      </w:r>
      <w:r>
        <w:rPr>
          <w:b/>
          <w:bCs/>
          <w:rtl/>
          <w:lang w:bidi="ar-MA"/>
        </w:rPr>
        <w:t>تخذ تدابير فعالة لضمان حصول أطفال الشوارع على قدر كاف من المأكل والملبس والمأوى والرعاية الصحية وفرص التعليم، بما في ذلك التدريب المهني والتدريب على مهارات الحيا</w:t>
      </w:r>
      <w:r>
        <w:rPr>
          <w:rFonts w:hint="cs"/>
          <w:b/>
          <w:bCs/>
          <w:rtl/>
          <w:lang w:bidi="ar-MA"/>
        </w:rPr>
        <w:t>ة</w:t>
      </w:r>
      <w:r>
        <w:rPr>
          <w:b/>
          <w:bCs/>
          <w:rtl/>
          <w:lang w:bidi="ar-MA"/>
        </w:rPr>
        <w:t>، عن طريق رعاية بديلة ملائمة تعتمد نهجاً تشاركيا</w:t>
      </w:r>
      <w:r>
        <w:rPr>
          <w:rFonts w:hint="cs"/>
          <w:b/>
          <w:bCs/>
          <w:rtl/>
          <w:lang w:bidi="ar-MA"/>
        </w:rPr>
        <w:t>ً</w:t>
      </w:r>
      <w:r>
        <w:rPr>
          <w:b/>
          <w:bCs/>
          <w:rtl/>
          <w:lang w:bidi="ar-MA"/>
        </w:rPr>
        <w:t>، لدعم نموهم نمواً كاملا</w:t>
      </w:r>
      <w:r>
        <w:rPr>
          <w:rFonts w:hint="cs"/>
          <w:b/>
          <w:bCs/>
          <w:rtl/>
          <w:lang w:bidi="ar-MA"/>
        </w:rPr>
        <w:t>ً</w:t>
      </w:r>
      <w:r>
        <w:rPr>
          <w:b/>
          <w:bCs/>
          <w:rtl/>
          <w:lang w:bidi="ar-MA"/>
        </w:rPr>
        <w:t>؛</w:t>
      </w:r>
    </w:p>
    <w:p w:rsidR="00000000" w:rsidRDefault="00000000">
      <w:pPr>
        <w:spacing w:before="0" w:after="120" w:line="380" w:lineRule="exact"/>
        <w:jc w:val="both"/>
        <w:rPr>
          <w:rFonts w:hint="cs"/>
          <w:b/>
          <w:bCs/>
          <w:rtl/>
          <w:lang w:bidi="ar-MA"/>
        </w:rPr>
      </w:pPr>
      <w:r>
        <w:rPr>
          <w:rFonts w:hint="cs"/>
          <w:b/>
          <w:bCs/>
          <w:rtl/>
          <w:lang w:bidi="ar-MA"/>
        </w:rPr>
        <w:tab/>
        <w:t>(ج)</w:t>
      </w:r>
      <w:r>
        <w:rPr>
          <w:rFonts w:hint="cs"/>
          <w:b/>
          <w:bCs/>
          <w:rtl/>
          <w:lang w:bidi="ar-MA"/>
        </w:rPr>
        <w:tab/>
      </w:r>
      <w:r>
        <w:rPr>
          <w:b/>
          <w:bCs/>
          <w:rtl/>
          <w:lang w:bidi="ar-MA"/>
        </w:rPr>
        <w:t xml:space="preserve">أن تضمن لهؤلاء الأطفال خدمات التعافي وإعادة الاندماج عندما يكونون ضحايا اعتداء بدني أو جنسي أو في حالة تعاطيهم المخدرات؛ وحمايتهم من قسوة الشرطة؛ وتزويدهم بخدمات لإعادة اندماجهم </w:t>
      </w:r>
      <w:r>
        <w:rPr>
          <w:rFonts w:hint="cs"/>
          <w:b/>
          <w:bCs/>
          <w:rtl/>
          <w:lang w:bidi="ar-MA"/>
        </w:rPr>
        <w:t>في</w:t>
      </w:r>
      <w:r>
        <w:rPr>
          <w:b/>
          <w:bCs/>
          <w:rtl/>
          <w:lang w:bidi="ar-MA"/>
        </w:rPr>
        <w:t xml:space="preserve"> أسرهم ومجتمعهم المحلي؛</w:t>
      </w:r>
    </w:p>
    <w:p w:rsidR="00000000" w:rsidRDefault="00000000">
      <w:pPr>
        <w:spacing w:before="0" w:line="380" w:lineRule="exact"/>
        <w:jc w:val="both"/>
        <w:rPr>
          <w:rtl/>
        </w:rPr>
      </w:pPr>
      <w:r>
        <w:rPr>
          <w:rFonts w:hint="cs"/>
          <w:b/>
          <w:bCs/>
          <w:rtl/>
          <w:lang w:bidi="ar-MA"/>
        </w:rPr>
        <w:t>(د)</w:t>
      </w:r>
      <w:r>
        <w:rPr>
          <w:rFonts w:hint="cs"/>
          <w:b/>
          <w:bCs/>
          <w:rtl/>
          <w:lang w:bidi="ar-MA"/>
        </w:rPr>
        <w:tab/>
      </w:r>
      <w:r>
        <w:rPr>
          <w:b/>
          <w:bCs/>
          <w:rtl/>
          <w:lang w:bidi="ar-MA"/>
        </w:rPr>
        <w:t xml:space="preserve">أن تلتمس المساعدة التقنية في هذا الشأن من </w:t>
      </w:r>
      <w:r>
        <w:rPr>
          <w:rFonts w:hint="cs"/>
          <w:b/>
          <w:bCs/>
          <w:rtl/>
          <w:lang w:bidi="ar-MA"/>
        </w:rPr>
        <w:t>هيئات مثل اليونيسيف</w:t>
      </w:r>
      <w:r>
        <w:rPr>
          <w:b/>
          <w:bCs/>
          <w:rtl/>
          <w:lang w:bidi="ar-MA"/>
        </w:rPr>
        <w:t>.</w:t>
      </w:r>
      <w:r>
        <w:rPr>
          <w:rtl/>
          <w:lang w:bidi="ar-MA"/>
        </w:rPr>
        <w:t xml:space="preserve"> </w:t>
      </w:r>
    </w:p>
    <w:p w:rsidR="00000000" w:rsidRDefault="00000000">
      <w:pPr>
        <w:spacing w:before="0" w:line="380" w:lineRule="exact"/>
        <w:jc w:val="both"/>
        <w:rPr>
          <w:rFonts w:hint="cs"/>
          <w:rtl/>
        </w:rPr>
      </w:pPr>
      <w:r>
        <w:rPr>
          <w:b/>
          <w:bCs/>
          <w:rtl/>
          <w:lang w:bidi="ar-MA"/>
        </w:rPr>
        <w:t>الاستغلال الجنسي</w:t>
      </w:r>
    </w:p>
    <w:p w:rsidR="00000000" w:rsidRDefault="00000000">
      <w:pPr>
        <w:spacing w:before="0" w:line="380" w:lineRule="exact"/>
        <w:jc w:val="both"/>
        <w:rPr>
          <w:rFonts w:hint="cs"/>
          <w:rtl/>
        </w:rPr>
      </w:pPr>
      <w:r>
        <w:rPr>
          <w:rFonts w:hint="cs"/>
          <w:rtl/>
        </w:rPr>
        <w:t>66-</w:t>
      </w:r>
      <w:r>
        <w:rPr>
          <w:rFonts w:hint="cs"/>
          <w:rtl/>
        </w:rPr>
        <w:tab/>
      </w:r>
      <w:r>
        <w:rPr>
          <w:rtl/>
          <w:lang w:bidi="ar-MA"/>
        </w:rPr>
        <w:t>تشير اللجنة إلى أن الدولة الطرف</w:t>
      </w:r>
      <w:r>
        <w:rPr>
          <w:rFonts w:hint="cs"/>
          <w:rtl/>
          <w:lang w:bidi="ar-MA"/>
        </w:rPr>
        <w:t xml:space="preserve"> لم تُبلّغ </w:t>
      </w:r>
      <w:r>
        <w:rPr>
          <w:rtl/>
          <w:lang w:bidi="ar-MA"/>
        </w:rPr>
        <w:t xml:space="preserve">عن أية حالة استغلال جنسي واعتداء جنسي على الأطفال. بيد أن اللجنة قلقة بشأن شح المعلومات </w:t>
      </w:r>
      <w:r>
        <w:rPr>
          <w:rFonts w:hint="cs"/>
          <w:rtl/>
          <w:lang w:bidi="ar-MA"/>
        </w:rPr>
        <w:t>ع</w:t>
      </w:r>
      <w:r>
        <w:rPr>
          <w:rtl/>
          <w:lang w:bidi="ar-MA"/>
        </w:rPr>
        <w:t xml:space="preserve">ن مدى </w:t>
      </w:r>
      <w:r>
        <w:rPr>
          <w:rFonts w:hint="cs"/>
          <w:rtl/>
          <w:lang w:bidi="ar-MA"/>
        </w:rPr>
        <w:t xml:space="preserve">انتشار </w:t>
      </w:r>
      <w:r>
        <w:rPr>
          <w:rtl/>
          <w:lang w:bidi="ar-MA"/>
        </w:rPr>
        <w:t xml:space="preserve">الاستغلال الجنسي للأطفال واستغلالهم في البغاء في الدولة الطرف، وتعرب عن قلقها بصفة خاصة إزاء </w:t>
      </w:r>
      <w:r>
        <w:rPr>
          <w:rFonts w:hint="cs"/>
          <w:rtl/>
        </w:rPr>
        <w:t>غيبة</w:t>
      </w:r>
      <w:r>
        <w:rPr>
          <w:rtl/>
          <w:lang w:bidi="ar-MA"/>
        </w:rPr>
        <w:t xml:space="preserve"> ما يلي:</w:t>
      </w:r>
    </w:p>
    <w:p w:rsidR="00000000" w:rsidRDefault="00000000">
      <w:pPr>
        <w:spacing w:before="0" w:line="380" w:lineRule="exact"/>
        <w:jc w:val="both"/>
        <w:rPr>
          <w:rFonts w:hint="cs"/>
          <w:rtl/>
          <w:lang w:bidi="ar-MA"/>
        </w:rPr>
      </w:pPr>
      <w:r>
        <w:rPr>
          <w:rFonts w:hint="cs"/>
          <w:rtl/>
        </w:rPr>
        <w:tab/>
        <w:t>(أ)</w:t>
      </w:r>
      <w:r>
        <w:rPr>
          <w:rFonts w:hint="cs"/>
          <w:rtl/>
        </w:rPr>
        <w:tab/>
      </w:r>
      <w:r>
        <w:rPr>
          <w:rtl/>
          <w:lang w:bidi="ar-MA"/>
        </w:rPr>
        <w:t>دراسة عن طبيعة ومدى</w:t>
      </w:r>
      <w:r>
        <w:rPr>
          <w:rFonts w:hint="cs"/>
          <w:rtl/>
          <w:lang w:bidi="ar-MA"/>
        </w:rPr>
        <w:t xml:space="preserve"> انتشار</w:t>
      </w:r>
      <w:r>
        <w:rPr>
          <w:rtl/>
          <w:lang w:bidi="ar-MA"/>
        </w:rPr>
        <w:t xml:space="preserve"> الاستغلال الجنسي للأطفال والاعتداء عليهم في </w:t>
      </w:r>
      <w:r>
        <w:rPr>
          <w:rFonts w:hint="cs"/>
          <w:rtl/>
          <w:lang w:bidi="ar-MA"/>
        </w:rPr>
        <w:t>مختلف المواقع</w:t>
      </w:r>
      <w:r>
        <w:rPr>
          <w:rtl/>
          <w:lang w:bidi="ar-MA"/>
        </w:rPr>
        <w:t xml:space="preserve"> </w:t>
      </w:r>
      <w:r>
        <w:rPr>
          <w:rFonts w:hint="cs"/>
          <w:rtl/>
          <w:lang w:bidi="ar-MA"/>
        </w:rPr>
        <w:t>و</w:t>
      </w:r>
      <w:r>
        <w:rPr>
          <w:rtl/>
          <w:lang w:bidi="ar-MA"/>
        </w:rPr>
        <w:t>في جميع أنحاء البلد</w:t>
      </w:r>
      <w:r>
        <w:rPr>
          <w:rFonts w:hint="cs"/>
          <w:rtl/>
          <w:lang w:bidi="ar-MA"/>
        </w:rPr>
        <w:t>؛</w:t>
      </w:r>
      <w:r>
        <w:rPr>
          <w:rtl/>
          <w:lang w:bidi="ar-MA"/>
        </w:rPr>
        <w:t xml:space="preserve"> </w:t>
      </w:r>
    </w:p>
    <w:p w:rsidR="00000000" w:rsidRDefault="00000000">
      <w:pPr>
        <w:spacing w:before="0" w:line="380" w:lineRule="exact"/>
        <w:jc w:val="both"/>
        <w:rPr>
          <w:rFonts w:hint="cs"/>
          <w:rtl/>
        </w:rPr>
      </w:pPr>
      <w:r>
        <w:rPr>
          <w:rFonts w:hint="cs"/>
          <w:rtl/>
          <w:lang w:bidi="ar-MA"/>
        </w:rPr>
        <w:tab/>
        <w:t>(ب)</w:t>
      </w:r>
      <w:r>
        <w:rPr>
          <w:rFonts w:hint="cs"/>
          <w:rtl/>
          <w:lang w:bidi="ar-MA"/>
        </w:rPr>
        <w:tab/>
      </w:r>
      <w:r>
        <w:rPr>
          <w:rtl/>
          <w:lang w:bidi="ar-MA"/>
        </w:rPr>
        <w:t>تشريعات شاملة لمنع الاستغلال الجنسي للأطفال؛</w:t>
      </w:r>
      <w:r>
        <w:rPr>
          <w:lang w:bidi="ar-MA"/>
        </w:rPr>
        <w:t xml:space="preserve"> </w:t>
      </w:r>
    </w:p>
    <w:p w:rsidR="00000000" w:rsidRDefault="00000000">
      <w:pPr>
        <w:spacing w:before="0" w:line="380" w:lineRule="exact"/>
        <w:jc w:val="both"/>
        <w:rPr>
          <w:rFonts w:hint="cs"/>
          <w:rtl/>
          <w:lang w:bidi="ar-MA"/>
        </w:rPr>
      </w:pPr>
      <w:r>
        <w:rPr>
          <w:rFonts w:hint="cs"/>
          <w:spacing w:val="0"/>
          <w:rtl/>
        </w:rPr>
        <w:tab/>
        <w:t>(ج)</w:t>
      </w:r>
      <w:r>
        <w:rPr>
          <w:rFonts w:hint="cs"/>
          <w:spacing w:val="0"/>
          <w:rtl/>
        </w:rPr>
        <w:tab/>
      </w:r>
      <w:r>
        <w:rPr>
          <w:spacing w:val="0"/>
          <w:rtl/>
          <w:lang w:bidi="ar-MA"/>
        </w:rPr>
        <w:t xml:space="preserve">حماية الأطفال ضحايا الاستغلال الجنسي و/أو مساعدتهم على التعافي وإعادة </w:t>
      </w:r>
      <w:r>
        <w:rPr>
          <w:rFonts w:hint="cs"/>
          <w:spacing w:val="0"/>
          <w:rtl/>
          <w:lang w:bidi="ar-MA"/>
        </w:rPr>
        <w:t>ان</w:t>
      </w:r>
      <w:r>
        <w:rPr>
          <w:spacing w:val="0"/>
          <w:rtl/>
          <w:lang w:bidi="ar-MA"/>
        </w:rPr>
        <w:t>دماجهم الاجتماعي</w:t>
      </w:r>
      <w:r>
        <w:rPr>
          <w:rtl/>
          <w:lang w:bidi="ar-MA"/>
        </w:rPr>
        <w:t>.</w:t>
      </w:r>
    </w:p>
    <w:p w:rsidR="00000000" w:rsidRDefault="00000000">
      <w:pPr>
        <w:spacing w:before="0" w:line="380" w:lineRule="exact"/>
        <w:jc w:val="both"/>
        <w:rPr>
          <w:rFonts w:hint="cs"/>
          <w:b/>
          <w:bCs/>
          <w:rtl/>
          <w:lang w:bidi="ar-MA"/>
        </w:rPr>
      </w:pPr>
      <w:r>
        <w:rPr>
          <w:rFonts w:hint="cs"/>
          <w:rtl/>
          <w:lang w:bidi="ar-MA"/>
        </w:rPr>
        <w:t>67-</w:t>
      </w:r>
      <w:r>
        <w:rPr>
          <w:rFonts w:hint="cs"/>
          <w:rtl/>
          <w:lang w:bidi="ar-MA"/>
        </w:rPr>
        <w:tab/>
      </w:r>
      <w:r>
        <w:rPr>
          <w:b/>
          <w:bCs/>
          <w:rtl/>
          <w:lang w:bidi="ar-MA"/>
        </w:rPr>
        <w:t>وتوصي اللجنة الدولة الطرف بما يلي:</w:t>
      </w:r>
    </w:p>
    <w:p w:rsidR="00000000" w:rsidRDefault="00000000">
      <w:pPr>
        <w:spacing w:before="0" w:line="380" w:lineRule="exact"/>
        <w:jc w:val="both"/>
        <w:rPr>
          <w:rFonts w:hint="cs"/>
          <w:b/>
          <w:bCs/>
          <w:rtl/>
          <w:lang w:bidi="ar-MA"/>
        </w:rPr>
      </w:pPr>
      <w:r>
        <w:rPr>
          <w:rFonts w:hint="cs"/>
          <w:b/>
          <w:bCs/>
          <w:rtl/>
          <w:lang w:bidi="ar-MA"/>
        </w:rPr>
        <w:tab/>
        <w:t>(أ)</w:t>
      </w:r>
      <w:r>
        <w:rPr>
          <w:rFonts w:hint="cs"/>
          <w:b/>
          <w:bCs/>
          <w:rtl/>
          <w:lang w:bidi="ar-MA"/>
        </w:rPr>
        <w:tab/>
      </w:r>
      <w:r>
        <w:rPr>
          <w:b/>
          <w:bCs/>
          <w:rtl/>
          <w:lang w:bidi="ar-MA"/>
        </w:rPr>
        <w:t xml:space="preserve">تعزيز التدابير التشريعية وغيرها من التدابير </w:t>
      </w:r>
      <w:r>
        <w:rPr>
          <w:rFonts w:hint="cs"/>
          <w:b/>
          <w:bCs/>
          <w:rtl/>
          <w:lang w:bidi="ar-MA"/>
        </w:rPr>
        <w:t xml:space="preserve">الرامية إلى </w:t>
      </w:r>
      <w:r>
        <w:rPr>
          <w:b/>
          <w:bCs/>
          <w:rtl/>
          <w:lang w:bidi="ar-MA"/>
        </w:rPr>
        <w:t>منع الاستغلال الجنسي للأطفال؛</w:t>
      </w:r>
    </w:p>
    <w:p w:rsidR="00000000" w:rsidRDefault="00000000">
      <w:pPr>
        <w:spacing w:before="0" w:after="120" w:line="380" w:lineRule="exact"/>
        <w:jc w:val="both"/>
        <w:rPr>
          <w:rFonts w:hint="cs"/>
          <w:b/>
          <w:bCs/>
          <w:rtl/>
          <w:lang w:bidi="ar-MA"/>
        </w:rPr>
      </w:pPr>
      <w:r>
        <w:rPr>
          <w:rFonts w:hint="cs"/>
          <w:b/>
          <w:bCs/>
          <w:rtl/>
          <w:lang w:bidi="ar-MA"/>
        </w:rPr>
        <w:tab/>
        <w:t>(ب)</w:t>
      </w:r>
      <w:r>
        <w:rPr>
          <w:rFonts w:hint="cs"/>
          <w:b/>
          <w:bCs/>
          <w:rtl/>
          <w:lang w:bidi="ar-MA"/>
        </w:rPr>
        <w:tab/>
      </w:r>
      <w:r>
        <w:rPr>
          <w:b/>
          <w:bCs/>
          <w:rtl/>
          <w:lang w:bidi="ar-MA"/>
        </w:rPr>
        <w:t>اتخاذ التدابير القانونية وغيرها من التدابير المناسبة لحماية الأطفال ضحايا الاستغلال الجنسي ولتقديم مرتكبي جريمة الاعتداء والاستغلال الجنسيين إلى العدالة؛</w:t>
      </w:r>
    </w:p>
    <w:p w:rsidR="00000000" w:rsidRDefault="00000000">
      <w:pPr>
        <w:spacing w:before="0" w:after="120" w:line="380" w:lineRule="exact"/>
        <w:jc w:val="both"/>
        <w:rPr>
          <w:rFonts w:hint="cs"/>
          <w:b/>
          <w:bCs/>
          <w:rtl/>
          <w:lang w:bidi="ar-MA"/>
        </w:rPr>
      </w:pPr>
      <w:r>
        <w:rPr>
          <w:rFonts w:hint="cs"/>
          <w:b/>
          <w:bCs/>
          <w:rtl/>
          <w:lang w:bidi="ar-MA"/>
        </w:rPr>
        <w:tab/>
        <w:t>(ج)</w:t>
      </w:r>
      <w:r>
        <w:rPr>
          <w:rFonts w:hint="cs"/>
          <w:b/>
          <w:bCs/>
          <w:rtl/>
          <w:lang w:bidi="ar-MA"/>
        </w:rPr>
        <w:tab/>
      </w:r>
      <w:r>
        <w:rPr>
          <w:b/>
          <w:bCs/>
          <w:rtl/>
          <w:lang w:bidi="ar-MA"/>
        </w:rPr>
        <w:t>إدراج المساعدة على التعافي ضمن أولوياتها وضمان ت</w:t>
      </w:r>
      <w:r>
        <w:rPr>
          <w:rFonts w:hint="cs"/>
          <w:b/>
          <w:bCs/>
          <w:rtl/>
          <w:lang w:bidi="ar-MA"/>
        </w:rPr>
        <w:t>وفير</w:t>
      </w:r>
      <w:r>
        <w:rPr>
          <w:b/>
          <w:bCs/>
          <w:rtl/>
          <w:lang w:bidi="ar-MA"/>
        </w:rPr>
        <w:t xml:space="preserve"> التعليم والتدريب</w:t>
      </w:r>
      <w:r>
        <w:rPr>
          <w:rFonts w:hint="cs"/>
          <w:b/>
          <w:bCs/>
          <w:rtl/>
          <w:lang w:bidi="ar-MA"/>
        </w:rPr>
        <w:t xml:space="preserve"> للضحايا</w:t>
      </w:r>
      <w:r>
        <w:rPr>
          <w:b/>
          <w:bCs/>
          <w:rtl/>
          <w:lang w:bidi="ar-MA"/>
        </w:rPr>
        <w:t>، و</w:t>
      </w:r>
      <w:r>
        <w:rPr>
          <w:rFonts w:hint="cs"/>
          <w:b/>
          <w:bCs/>
          <w:rtl/>
          <w:lang w:bidi="ar-MA"/>
        </w:rPr>
        <w:t>تزويدهم</w:t>
      </w:r>
      <w:r>
        <w:rPr>
          <w:b/>
          <w:bCs/>
          <w:rtl/>
          <w:lang w:bidi="ar-MA"/>
        </w:rPr>
        <w:t xml:space="preserve"> </w:t>
      </w:r>
      <w:r>
        <w:rPr>
          <w:rFonts w:hint="cs"/>
          <w:b/>
          <w:bCs/>
          <w:rtl/>
          <w:lang w:bidi="ar-MA"/>
        </w:rPr>
        <w:t>ب</w:t>
      </w:r>
      <w:r>
        <w:rPr>
          <w:b/>
          <w:bCs/>
          <w:rtl/>
          <w:lang w:bidi="ar-MA"/>
        </w:rPr>
        <w:t>المساعدة والمشورة النفسية</w:t>
      </w:r>
      <w:r>
        <w:rPr>
          <w:rFonts w:hint="cs"/>
          <w:b/>
          <w:bCs/>
          <w:rtl/>
          <w:lang w:bidi="ar-MA"/>
        </w:rPr>
        <w:t>؛</w:t>
      </w:r>
    </w:p>
    <w:p w:rsidR="00000000" w:rsidRDefault="00000000">
      <w:pPr>
        <w:spacing w:before="0" w:after="120" w:line="380" w:lineRule="exact"/>
        <w:jc w:val="both"/>
        <w:rPr>
          <w:rFonts w:hint="cs"/>
          <w:b/>
          <w:bCs/>
          <w:rtl/>
          <w:lang w:bidi="ar-MA"/>
        </w:rPr>
      </w:pPr>
      <w:r>
        <w:rPr>
          <w:rFonts w:hint="cs"/>
          <w:b/>
          <w:bCs/>
          <w:rtl/>
          <w:lang w:bidi="ar-MA"/>
        </w:rPr>
        <w:tab/>
        <w:t>(د)</w:t>
      </w:r>
      <w:r>
        <w:rPr>
          <w:rFonts w:hint="cs"/>
          <w:b/>
          <w:bCs/>
          <w:rtl/>
          <w:lang w:bidi="ar-MA"/>
        </w:rPr>
        <w:tab/>
      </w:r>
      <w:r>
        <w:rPr>
          <w:b/>
          <w:bCs/>
          <w:rtl/>
          <w:lang w:bidi="ar-MA"/>
        </w:rPr>
        <w:t>تدريب موظفي إنفاذ القوانين والقضاة والمدعين العامين على كيفية تلقي الشكاوى و</w:t>
      </w:r>
      <w:r>
        <w:rPr>
          <w:rFonts w:hint="cs"/>
          <w:b/>
          <w:bCs/>
          <w:rtl/>
          <w:lang w:bidi="ar-MA"/>
        </w:rPr>
        <w:t>متابعتها</w:t>
      </w:r>
      <w:r>
        <w:rPr>
          <w:b/>
          <w:bCs/>
          <w:rtl/>
          <w:lang w:bidi="ar-MA"/>
        </w:rPr>
        <w:t xml:space="preserve"> والتحقيق فيها، على نحو يراعي خصوصيات الطفل ويحترم مبدأ السرية؛</w:t>
      </w:r>
    </w:p>
    <w:p w:rsidR="00000000" w:rsidRDefault="00000000">
      <w:pPr>
        <w:spacing w:before="0" w:after="120" w:line="380" w:lineRule="exact"/>
        <w:jc w:val="both"/>
        <w:rPr>
          <w:rFonts w:hint="cs"/>
          <w:b/>
          <w:bCs/>
          <w:rtl/>
          <w:lang w:bidi="ar-MA"/>
        </w:rPr>
      </w:pPr>
      <w:r>
        <w:rPr>
          <w:rFonts w:hint="cs"/>
          <w:b/>
          <w:bCs/>
          <w:rtl/>
          <w:lang w:bidi="ar-MA"/>
        </w:rPr>
        <w:tab/>
        <w:t>(ﻫ)</w:t>
      </w:r>
      <w:r>
        <w:rPr>
          <w:rFonts w:hint="cs"/>
          <w:b/>
          <w:bCs/>
          <w:rtl/>
          <w:lang w:bidi="ar-MA"/>
        </w:rPr>
        <w:tab/>
      </w:r>
      <w:r>
        <w:rPr>
          <w:b/>
          <w:bCs/>
          <w:rtl/>
          <w:lang w:bidi="ar-MA"/>
        </w:rPr>
        <w:t xml:space="preserve">تنفيذ سياسات وبرامج ملائمة للوقايـة ولمساعـدة الأطفال الضحايا على التعافي وإعادة </w:t>
      </w:r>
      <w:r>
        <w:rPr>
          <w:rFonts w:hint="cs"/>
          <w:b/>
          <w:bCs/>
          <w:rtl/>
          <w:lang w:bidi="ar-MA"/>
        </w:rPr>
        <w:t>ان</w:t>
      </w:r>
      <w:r>
        <w:rPr>
          <w:b/>
          <w:bCs/>
          <w:rtl/>
          <w:lang w:bidi="ar-MA"/>
        </w:rPr>
        <w:t>دماجهم في المجتمع، وفقاً للإع</w:t>
      </w:r>
      <w:r>
        <w:rPr>
          <w:rFonts w:hint="cs"/>
          <w:b/>
          <w:bCs/>
          <w:rtl/>
          <w:lang w:bidi="ar-MA"/>
        </w:rPr>
        <w:t>ـ</w:t>
      </w:r>
      <w:r>
        <w:rPr>
          <w:b/>
          <w:bCs/>
          <w:rtl/>
          <w:lang w:bidi="ar-MA"/>
        </w:rPr>
        <w:t>لان وبرنامج العمل والالتزام العالمي ال</w:t>
      </w:r>
      <w:r>
        <w:rPr>
          <w:rFonts w:hint="cs"/>
          <w:b/>
          <w:bCs/>
          <w:rtl/>
          <w:lang w:bidi="ar-MA"/>
        </w:rPr>
        <w:t>تي ا</w:t>
      </w:r>
      <w:r>
        <w:rPr>
          <w:b/>
          <w:bCs/>
          <w:rtl/>
          <w:lang w:bidi="ar-MA"/>
        </w:rPr>
        <w:t>عت</w:t>
      </w:r>
      <w:r>
        <w:rPr>
          <w:rFonts w:hint="cs"/>
          <w:b/>
          <w:bCs/>
          <w:rtl/>
          <w:lang w:bidi="ar-MA"/>
        </w:rPr>
        <w:t>ُ</w:t>
      </w:r>
      <w:r>
        <w:rPr>
          <w:b/>
          <w:bCs/>
          <w:rtl/>
          <w:lang w:bidi="ar-MA"/>
        </w:rPr>
        <w:t>مد</w:t>
      </w:r>
      <w:r>
        <w:rPr>
          <w:rFonts w:hint="cs"/>
          <w:b/>
          <w:bCs/>
          <w:rtl/>
          <w:lang w:bidi="ar-MA"/>
        </w:rPr>
        <w:t>ت</w:t>
      </w:r>
      <w:r>
        <w:rPr>
          <w:b/>
          <w:bCs/>
          <w:rtl/>
          <w:lang w:bidi="ar-MA"/>
        </w:rPr>
        <w:t xml:space="preserve"> في الدورات الأولى والثانية والثالثة للمؤتمـر العالمي لمكافحة الاستغلال الجنسي للأطفال لأغراض تجارية أعوام 1996 </w:t>
      </w:r>
      <w:r>
        <w:rPr>
          <w:rFonts w:hint="cs"/>
          <w:b/>
          <w:bCs/>
          <w:rtl/>
          <w:lang w:bidi="ar-MA"/>
        </w:rPr>
        <w:br/>
      </w:r>
      <w:r>
        <w:rPr>
          <w:b/>
          <w:bCs/>
          <w:rtl/>
          <w:lang w:bidi="ar-MA"/>
        </w:rPr>
        <w:t>و2001 و2008</w:t>
      </w:r>
      <w:r>
        <w:rPr>
          <w:rFonts w:hint="cs"/>
          <w:b/>
          <w:bCs/>
          <w:rtl/>
          <w:lang w:bidi="ar-MA"/>
        </w:rPr>
        <w:t>؛</w:t>
      </w:r>
    </w:p>
    <w:p w:rsidR="00000000" w:rsidRDefault="00000000">
      <w:pPr>
        <w:spacing w:before="0" w:after="120" w:line="380" w:lineRule="exact"/>
        <w:jc w:val="both"/>
        <w:rPr>
          <w:rFonts w:hint="cs"/>
          <w:b/>
          <w:bCs/>
          <w:rtl/>
          <w:lang w:bidi="ar-MA"/>
        </w:rPr>
      </w:pPr>
      <w:r>
        <w:rPr>
          <w:rFonts w:hint="cs"/>
          <w:b/>
          <w:bCs/>
          <w:rtl/>
          <w:lang w:bidi="ar-MA"/>
        </w:rPr>
        <w:tab/>
        <w:t>(و)</w:t>
      </w:r>
      <w:r>
        <w:rPr>
          <w:rFonts w:hint="cs"/>
          <w:b/>
          <w:bCs/>
          <w:rtl/>
          <w:lang w:bidi="ar-MA"/>
        </w:rPr>
        <w:tab/>
      </w:r>
      <w:r>
        <w:rPr>
          <w:b/>
          <w:bCs/>
          <w:rtl/>
          <w:lang w:bidi="ar-MA"/>
        </w:rPr>
        <w:t>الاسترشاد في هذا الخصوص بمبادئ الأمم المتحدة التوجيهية بشأن العدالة في الأمور المتعلقة بالأطفال ضحايا الجريمة والشهود عليها (قرار المجلس الاقتصادي والاجتماعي رقم 2005/20)؛</w:t>
      </w:r>
    </w:p>
    <w:p w:rsidR="00000000" w:rsidRDefault="00000000">
      <w:pPr>
        <w:spacing w:before="0" w:line="380" w:lineRule="exact"/>
        <w:jc w:val="both"/>
        <w:rPr>
          <w:rFonts w:hint="cs"/>
          <w:rtl/>
          <w:lang w:bidi="ar-MA"/>
        </w:rPr>
      </w:pPr>
      <w:r>
        <w:rPr>
          <w:rFonts w:hint="cs"/>
          <w:b/>
          <w:bCs/>
          <w:rtl/>
          <w:lang w:bidi="ar-MA"/>
        </w:rPr>
        <w:tab/>
        <w:t>(ز)</w:t>
      </w:r>
      <w:r>
        <w:rPr>
          <w:rFonts w:hint="cs"/>
          <w:b/>
          <w:bCs/>
          <w:rtl/>
          <w:lang w:bidi="ar-MA"/>
        </w:rPr>
        <w:tab/>
      </w:r>
      <w:r>
        <w:rPr>
          <w:b/>
          <w:bCs/>
          <w:rtl/>
          <w:lang w:bidi="ar-MA"/>
        </w:rPr>
        <w:t>النظر في التصديق على البروتوكول الاختياري المتعلق ببيع الأطفال وبغاء الأطفال واستغلال الأطفال في المواد الإباحية.</w:t>
      </w:r>
      <w:r>
        <w:rPr>
          <w:rtl/>
          <w:lang w:bidi="ar-MA"/>
        </w:rPr>
        <w:t xml:space="preserve"> </w:t>
      </w:r>
    </w:p>
    <w:p w:rsidR="00000000" w:rsidRDefault="00000000">
      <w:pPr>
        <w:spacing w:before="0" w:line="380" w:lineRule="exact"/>
        <w:jc w:val="both"/>
        <w:rPr>
          <w:rFonts w:hint="cs"/>
          <w:b/>
          <w:bCs/>
          <w:rtl/>
          <w:lang w:bidi="ar-MA"/>
        </w:rPr>
      </w:pPr>
      <w:r>
        <w:rPr>
          <w:b/>
          <w:bCs/>
          <w:rtl/>
          <w:lang w:bidi="ar-MA"/>
        </w:rPr>
        <w:t>الاتجار في الأطفال</w:t>
      </w:r>
    </w:p>
    <w:p w:rsidR="00000000" w:rsidRDefault="00000000">
      <w:pPr>
        <w:spacing w:before="0" w:line="380" w:lineRule="exact"/>
        <w:jc w:val="both"/>
        <w:rPr>
          <w:rFonts w:hint="cs"/>
          <w:rtl/>
          <w:lang w:bidi="ar-MA"/>
        </w:rPr>
      </w:pPr>
      <w:r>
        <w:rPr>
          <w:rFonts w:hint="cs"/>
          <w:rtl/>
          <w:lang w:bidi="ar-MA"/>
        </w:rPr>
        <w:t>68-</w:t>
      </w:r>
      <w:r>
        <w:rPr>
          <w:rFonts w:hint="cs"/>
          <w:rtl/>
          <w:lang w:bidi="ar-MA"/>
        </w:rPr>
        <w:tab/>
        <w:t xml:space="preserve">تحيط </w:t>
      </w:r>
      <w:r>
        <w:rPr>
          <w:rtl/>
          <w:lang w:bidi="ar-MA"/>
        </w:rPr>
        <w:t xml:space="preserve">اللجنة </w:t>
      </w:r>
      <w:r>
        <w:rPr>
          <w:rFonts w:hint="cs"/>
          <w:rtl/>
          <w:lang w:bidi="ar-MA"/>
        </w:rPr>
        <w:t>علماً ب</w:t>
      </w:r>
      <w:r>
        <w:rPr>
          <w:rtl/>
          <w:lang w:bidi="ar-MA"/>
        </w:rPr>
        <w:t xml:space="preserve">أن الدولة الطرف لم تسجل أية حالة للاتجار في الأطفال واختطافهم، </w:t>
      </w:r>
      <w:r>
        <w:rPr>
          <w:rFonts w:hint="cs"/>
          <w:rtl/>
          <w:lang w:bidi="ar-MA"/>
        </w:rPr>
        <w:t xml:space="preserve">إلا أنها </w:t>
      </w:r>
      <w:r>
        <w:rPr>
          <w:rtl/>
          <w:lang w:bidi="ar-MA"/>
        </w:rPr>
        <w:t xml:space="preserve">تشير بقلق إلى التقارير بشأن الاتجار في الأشخاص، </w:t>
      </w:r>
      <w:r>
        <w:rPr>
          <w:rFonts w:hint="cs"/>
          <w:rtl/>
          <w:lang w:bidi="ar-MA"/>
        </w:rPr>
        <w:t>و</w:t>
      </w:r>
      <w:r>
        <w:rPr>
          <w:rtl/>
          <w:lang w:bidi="ar-MA"/>
        </w:rPr>
        <w:t xml:space="preserve">من بينهم أطفال، </w:t>
      </w:r>
      <w:r>
        <w:rPr>
          <w:rFonts w:hint="cs"/>
          <w:rtl/>
          <w:lang w:bidi="ar-MA"/>
        </w:rPr>
        <w:t xml:space="preserve">نحو </w:t>
      </w:r>
      <w:r>
        <w:rPr>
          <w:rtl/>
          <w:lang w:bidi="ar-MA"/>
        </w:rPr>
        <w:t xml:space="preserve">الصين. وفي هذا الصدد، يساور اللجنة قلق </w:t>
      </w:r>
      <w:r>
        <w:rPr>
          <w:rFonts w:hint="cs"/>
          <w:rtl/>
          <w:lang w:bidi="ar-MA"/>
        </w:rPr>
        <w:t>عميق</w:t>
      </w:r>
      <w:r>
        <w:rPr>
          <w:rtl/>
          <w:lang w:bidi="ar-MA"/>
        </w:rPr>
        <w:t xml:space="preserve"> من عدم وجود أية قوانين تتناول بالتحديد مسألة الاتجار في الأشخاص في الدولة الطرف. وبالإضافة إلى ذلك، يساور اللجنة القلق من </w:t>
      </w:r>
      <w:r>
        <w:rPr>
          <w:rFonts w:hint="cs"/>
          <w:rtl/>
          <w:lang w:bidi="ar-MA"/>
        </w:rPr>
        <w:t xml:space="preserve">أن </w:t>
      </w:r>
      <w:r>
        <w:rPr>
          <w:rtl/>
          <w:lang w:bidi="ar-MA"/>
        </w:rPr>
        <w:t>الأطفال ضحايا الاتجار في البشر الذي</w:t>
      </w:r>
      <w:r>
        <w:rPr>
          <w:rFonts w:hint="cs"/>
          <w:rtl/>
          <w:lang w:bidi="ar-MA"/>
        </w:rPr>
        <w:t>ن</w:t>
      </w:r>
      <w:r>
        <w:rPr>
          <w:rtl/>
          <w:lang w:bidi="ar-MA"/>
        </w:rPr>
        <w:t xml:space="preserve"> يعودون أو ي</w:t>
      </w:r>
      <w:r>
        <w:rPr>
          <w:rFonts w:hint="cs"/>
          <w:rtl/>
          <w:lang w:bidi="ar-MA"/>
        </w:rPr>
        <w:t>ُ</w:t>
      </w:r>
      <w:r>
        <w:rPr>
          <w:rtl/>
          <w:lang w:bidi="ar-MA"/>
        </w:rPr>
        <w:t xml:space="preserve">عادون إلى الدولة الطرف قد يتعرضون لعقوبة جنائية. </w:t>
      </w:r>
    </w:p>
    <w:p w:rsidR="00000000" w:rsidRDefault="00000000">
      <w:pPr>
        <w:spacing w:before="0" w:line="380" w:lineRule="exact"/>
        <w:jc w:val="both"/>
        <w:rPr>
          <w:rFonts w:hint="cs"/>
          <w:rtl/>
        </w:rPr>
      </w:pPr>
      <w:r>
        <w:rPr>
          <w:rFonts w:hint="cs"/>
          <w:rtl/>
          <w:lang w:bidi="ar-MA"/>
        </w:rPr>
        <w:t>69-</w:t>
      </w:r>
      <w:r>
        <w:rPr>
          <w:rFonts w:hint="cs"/>
          <w:rtl/>
          <w:lang w:bidi="ar-MA"/>
        </w:rPr>
        <w:tab/>
      </w:r>
      <w:r>
        <w:rPr>
          <w:b/>
          <w:bCs/>
          <w:rtl/>
          <w:lang w:bidi="ar-MA"/>
        </w:rPr>
        <w:t>وتوصي اللجنة الدولة الطرف بأن تكفل اعتبار الأطفال الم</w:t>
      </w:r>
      <w:r>
        <w:rPr>
          <w:rFonts w:hint="cs"/>
          <w:b/>
          <w:bCs/>
          <w:rtl/>
          <w:lang w:bidi="ar-MA"/>
        </w:rPr>
        <w:t>ُ</w:t>
      </w:r>
      <w:r>
        <w:rPr>
          <w:b/>
          <w:bCs/>
          <w:rtl/>
          <w:lang w:bidi="ar-MA"/>
        </w:rPr>
        <w:t>ت</w:t>
      </w:r>
      <w:r>
        <w:rPr>
          <w:rFonts w:hint="cs"/>
          <w:b/>
          <w:bCs/>
          <w:rtl/>
          <w:lang w:bidi="ar-MA"/>
        </w:rPr>
        <w:t>َّ</w:t>
      </w:r>
      <w:r>
        <w:rPr>
          <w:b/>
          <w:bCs/>
          <w:rtl/>
          <w:lang w:bidi="ar-MA"/>
        </w:rPr>
        <w:t>ج</w:t>
      </w:r>
      <w:r>
        <w:rPr>
          <w:rFonts w:hint="cs"/>
          <w:b/>
          <w:bCs/>
          <w:rtl/>
          <w:lang w:bidi="ar-MA"/>
        </w:rPr>
        <w:t>َ</w:t>
      </w:r>
      <w:r>
        <w:rPr>
          <w:b/>
          <w:bCs/>
          <w:rtl/>
          <w:lang w:bidi="ar-MA"/>
        </w:rPr>
        <w:t>ر فيهم ضحايا وحمايتهم وعدم تجريمهم، وضمان حصولهم على الخدمات والبرامج الملائمة في مجالي التعافي وإعادة الاندماج الاجتماعي</w:t>
      </w:r>
      <w:r>
        <w:rPr>
          <w:rFonts w:hint="cs"/>
          <w:b/>
          <w:bCs/>
          <w:rtl/>
          <w:lang w:bidi="ar-MA"/>
        </w:rPr>
        <w:t>. ك</w:t>
      </w:r>
      <w:r>
        <w:rPr>
          <w:b/>
          <w:bCs/>
          <w:rtl/>
          <w:lang w:bidi="ar-MA"/>
        </w:rPr>
        <w:t>ما ت</w:t>
      </w:r>
      <w:r>
        <w:rPr>
          <w:rFonts w:hint="cs"/>
          <w:b/>
          <w:bCs/>
          <w:rtl/>
          <w:lang w:bidi="ar-MA"/>
        </w:rPr>
        <w:t>دع</w:t>
      </w:r>
      <w:r>
        <w:rPr>
          <w:b/>
          <w:bCs/>
          <w:rtl/>
          <w:lang w:bidi="ar-MA"/>
        </w:rPr>
        <w:t xml:space="preserve">و اللجنة الدولة الطرف </w:t>
      </w:r>
      <w:r>
        <w:rPr>
          <w:rFonts w:hint="cs"/>
          <w:b/>
          <w:bCs/>
          <w:rtl/>
          <w:lang w:bidi="ar-MA"/>
        </w:rPr>
        <w:t xml:space="preserve">إلى </w:t>
      </w:r>
      <w:r>
        <w:rPr>
          <w:b/>
          <w:bCs/>
          <w:rtl/>
          <w:lang w:bidi="ar-MA"/>
        </w:rPr>
        <w:t>النظر في التصديق على بروتوكول منع وقمع الاتجار بالأشخاص، وبخاصة النساء والأطفال، والمعاقبة عليه المكمل لاتفاقية الأمم المتحدة لمكافحة الجريمة المنظمة عبر الوطنية.</w:t>
      </w:r>
      <w:r>
        <w:rPr>
          <w:rtl/>
          <w:lang w:bidi="ar-MA"/>
        </w:rPr>
        <w:t xml:space="preserve"> </w:t>
      </w:r>
    </w:p>
    <w:p w:rsidR="00000000" w:rsidRDefault="00000000">
      <w:pPr>
        <w:spacing w:before="0" w:line="380" w:lineRule="exact"/>
        <w:jc w:val="both"/>
        <w:rPr>
          <w:rFonts w:hint="cs"/>
          <w:b/>
          <w:bCs/>
          <w:rtl/>
        </w:rPr>
      </w:pPr>
      <w:r>
        <w:rPr>
          <w:b/>
          <w:bCs/>
          <w:rtl/>
          <w:lang w:bidi="ar-MA"/>
        </w:rPr>
        <w:t>إدارة قضاء الأحداث</w:t>
      </w:r>
    </w:p>
    <w:p w:rsidR="00000000" w:rsidRDefault="00000000">
      <w:pPr>
        <w:spacing w:before="0" w:line="380" w:lineRule="exact"/>
        <w:jc w:val="both"/>
        <w:rPr>
          <w:rFonts w:hint="cs"/>
          <w:rtl/>
          <w:lang w:bidi="ar-MA"/>
        </w:rPr>
      </w:pPr>
      <w:r>
        <w:rPr>
          <w:rFonts w:hint="cs"/>
          <w:rtl/>
        </w:rPr>
        <w:t>70-</w:t>
      </w:r>
      <w:r>
        <w:rPr>
          <w:rFonts w:hint="cs"/>
          <w:rtl/>
        </w:rPr>
        <w:tab/>
      </w:r>
      <w:r>
        <w:rPr>
          <w:color w:val="000000"/>
          <w:rtl/>
          <w:lang w:bidi="ar-MA"/>
        </w:rPr>
        <w:t xml:space="preserve">تلاحظ اللجنة أن الطفل يخضع، في حالات الجرائم التي يرتكبها أطفال تتراوح أعمارهم بين 14 و17 سنة، إلى </w:t>
      </w:r>
      <w:r>
        <w:rPr>
          <w:rFonts w:hint="cs"/>
          <w:color w:val="000000"/>
          <w:rtl/>
          <w:lang w:bidi="ar-MA"/>
        </w:rPr>
        <w:t>"</w:t>
      </w:r>
      <w:r>
        <w:rPr>
          <w:color w:val="000000"/>
          <w:rtl/>
          <w:lang w:bidi="ar-MA"/>
        </w:rPr>
        <w:t>تدابير التربية العامة</w:t>
      </w:r>
      <w:r>
        <w:rPr>
          <w:rFonts w:hint="cs"/>
          <w:color w:val="000000"/>
          <w:rtl/>
          <w:lang w:bidi="ar-MA"/>
        </w:rPr>
        <w:t>"</w:t>
      </w:r>
      <w:r>
        <w:rPr>
          <w:color w:val="000000"/>
          <w:rtl/>
          <w:lang w:bidi="ar-MA"/>
        </w:rPr>
        <w:t>. وفي هذا الصدد، تعرب اللجنة عن أسفها لنقص المعلومات التي قدمتها الدولة الطرف عن هذه التدابير، وتحديدا</w:t>
      </w:r>
      <w:r>
        <w:rPr>
          <w:rFonts w:hint="cs"/>
          <w:color w:val="000000"/>
          <w:rtl/>
          <w:lang w:bidi="ar-MA"/>
        </w:rPr>
        <w:t>ً</w:t>
      </w:r>
      <w:r>
        <w:rPr>
          <w:color w:val="000000"/>
          <w:rtl/>
          <w:lang w:bidi="ar-MA"/>
        </w:rPr>
        <w:t xml:space="preserve"> كيفية اتخاذ قرار إلزام الطفل بهذه التدابير ومن يتخذها؛ وما هي الضمانات الإجرائية الموجودة؛ وما هي أنواع العقوبات التي تفرض </w:t>
      </w:r>
      <w:r>
        <w:rPr>
          <w:rFonts w:hint="cs"/>
          <w:color w:val="000000"/>
          <w:rtl/>
          <w:lang w:bidi="ar-MA"/>
        </w:rPr>
        <w:t>ﻛ "</w:t>
      </w:r>
      <w:r>
        <w:rPr>
          <w:color w:val="000000"/>
          <w:rtl/>
          <w:lang w:bidi="ar-MA"/>
        </w:rPr>
        <w:t>تدابير تربية عامة</w:t>
      </w:r>
      <w:r>
        <w:rPr>
          <w:rFonts w:hint="cs"/>
          <w:color w:val="000000"/>
          <w:rtl/>
          <w:lang w:bidi="ar-MA"/>
        </w:rPr>
        <w:t>"</w:t>
      </w:r>
      <w:r>
        <w:rPr>
          <w:color w:val="000000"/>
          <w:rtl/>
          <w:lang w:bidi="ar-MA"/>
        </w:rPr>
        <w:t>؛ ومدتها؛ وما إذا كانت تحترم حقوق الطفل كما هي منصوص عليها في الاتفاقية احتراماً تاما</w:t>
      </w:r>
      <w:r>
        <w:rPr>
          <w:rFonts w:hint="cs"/>
          <w:color w:val="000000"/>
          <w:rtl/>
          <w:lang w:bidi="ar-MA"/>
        </w:rPr>
        <w:t>ً</w:t>
      </w:r>
      <w:r>
        <w:rPr>
          <w:color w:val="000000"/>
          <w:rtl/>
          <w:lang w:bidi="ar-MA"/>
        </w:rPr>
        <w:t xml:space="preserve">. </w:t>
      </w:r>
    </w:p>
    <w:p w:rsidR="00000000" w:rsidRDefault="00000000">
      <w:pPr>
        <w:spacing w:before="0" w:line="380" w:lineRule="exact"/>
        <w:jc w:val="both"/>
        <w:rPr>
          <w:rFonts w:hint="cs"/>
          <w:rtl/>
          <w:lang w:bidi="ar-MA"/>
        </w:rPr>
      </w:pPr>
      <w:r>
        <w:rPr>
          <w:rFonts w:hint="cs"/>
          <w:rtl/>
          <w:lang w:bidi="ar-MA"/>
        </w:rPr>
        <w:t>71-</w:t>
      </w:r>
      <w:r>
        <w:rPr>
          <w:rFonts w:hint="cs"/>
          <w:rtl/>
          <w:lang w:bidi="ar-MA"/>
        </w:rPr>
        <w:tab/>
      </w:r>
      <w:r>
        <w:rPr>
          <w:rtl/>
          <w:lang w:bidi="ar-MA"/>
        </w:rPr>
        <w:t>و</w:t>
      </w:r>
      <w:r>
        <w:rPr>
          <w:rFonts w:hint="cs"/>
          <w:rtl/>
          <w:lang w:bidi="ar-MA"/>
        </w:rPr>
        <w:t>إضافة إ</w:t>
      </w:r>
      <w:r>
        <w:rPr>
          <w:rtl/>
          <w:lang w:bidi="ar-MA"/>
        </w:rPr>
        <w:t xml:space="preserve">لى ذلك، تعرب اللجنة عن أسفها لكون الدولة الطرف لم </w:t>
      </w:r>
      <w:r>
        <w:rPr>
          <w:rFonts w:hint="cs"/>
          <w:rtl/>
          <w:lang w:bidi="ar-MA"/>
        </w:rPr>
        <w:t>تنشئ</w:t>
      </w:r>
      <w:r>
        <w:rPr>
          <w:rtl/>
          <w:lang w:bidi="ar-MA"/>
        </w:rPr>
        <w:t xml:space="preserve"> نظام</w:t>
      </w:r>
      <w:r>
        <w:rPr>
          <w:rFonts w:hint="cs"/>
          <w:rtl/>
          <w:lang w:bidi="ar-MA"/>
        </w:rPr>
        <w:t>اً</w:t>
      </w:r>
      <w:r>
        <w:rPr>
          <w:rtl/>
          <w:lang w:bidi="ar-MA"/>
        </w:rPr>
        <w:t xml:space="preserve"> </w:t>
      </w:r>
      <w:r>
        <w:rPr>
          <w:rFonts w:hint="cs"/>
          <w:rtl/>
          <w:lang w:bidi="ar-MA"/>
        </w:rPr>
        <w:t>ل</w:t>
      </w:r>
      <w:r>
        <w:rPr>
          <w:rtl/>
          <w:lang w:bidi="ar-MA"/>
        </w:rPr>
        <w:t xml:space="preserve">قضاء </w:t>
      </w:r>
      <w:r>
        <w:rPr>
          <w:rFonts w:hint="cs"/>
          <w:rtl/>
          <w:lang w:bidi="ar-MA"/>
        </w:rPr>
        <w:t>ا</w:t>
      </w:r>
      <w:r>
        <w:rPr>
          <w:rtl/>
          <w:lang w:bidi="ar-MA"/>
        </w:rPr>
        <w:t>لأحداث مكتمل البنية امتثالا</w:t>
      </w:r>
      <w:r>
        <w:rPr>
          <w:rFonts w:hint="cs"/>
          <w:rtl/>
          <w:lang w:bidi="ar-MA"/>
        </w:rPr>
        <w:t>ً</w:t>
      </w:r>
      <w:r>
        <w:rPr>
          <w:rtl/>
          <w:lang w:bidi="ar-MA"/>
        </w:rPr>
        <w:t xml:space="preserve"> للاتفاقية وغيرها من معايير الأمم المتحدة ذات الصلة. </w:t>
      </w:r>
    </w:p>
    <w:p w:rsidR="00000000" w:rsidRDefault="00000000">
      <w:pPr>
        <w:spacing w:before="0" w:line="380" w:lineRule="exact"/>
        <w:jc w:val="both"/>
        <w:rPr>
          <w:rFonts w:hint="cs"/>
          <w:spacing w:val="2"/>
          <w:rtl/>
        </w:rPr>
      </w:pPr>
      <w:r>
        <w:rPr>
          <w:rFonts w:hint="cs"/>
          <w:rtl/>
          <w:lang w:bidi="ar-MA"/>
        </w:rPr>
        <w:t>72-</w:t>
      </w:r>
      <w:r>
        <w:rPr>
          <w:rFonts w:hint="cs"/>
          <w:rtl/>
          <w:lang w:bidi="ar-MA"/>
        </w:rPr>
        <w:tab/>
      </w:r>
      <w:r>
        <w:rPr>
          <w:b/>
          <w:bCs/>
          <w:rtl/>
          <w:lang w:bidi="ar-MA"/>
        </w:rPr>
        <w:t xml:space="preserve">وتكرر اللجنة </w:t>
      </w:r>
      <w:r>
        <w:rPr>
          <w:rFonts w:hint="cs"/>
          <w:b/>
          <w:bCs/>
          <w:rtl/>
          <w:lang w:bidi="ar-MA"/>
        </w:rPr>
        <w:t xml:space="preserve">تأكيد </w:t>
      </w:r>
      <w:r>
        <w:rPr>
          <w:b/>
          <w:bCs/>
          <w:rtl/>
          <w:lang w:bidi="ar-MA"/>
        </w:rPr>
        <w:t>توصيتها السابقة (</w:t>
      </w:r>
      <w:r>
        <w:rPr>
          <w:b/>
          <w:bCs/>
          <w:lang w:bidi="ar-MA"/>
        </w:rPr>
        <w:t>CRC/C/15/Add.239</w:t>
      </w:r>
      <w:r>
        <w:rPr>
          <w:b/>
          <w:bCs/>
          <w:rtl/>
          <w:lang w:bidi="ar-MA"/>
        </w:rPr>
        <w:t xml:space="preserve">، الفقرة </w:t>
      </w:r>
      <w:r>
        <w:rPr>
          <w:rFonts w:hint="cs"/>
          <w:b/>
          <w:bCs/>
          <w:rtl/>
          <w:lang w:bidi="ar-MA"/>
        </w:rPr>
        <w:t>65</w:t>
      </w:r>
      <w:r>
        <w:rPr>
          <w:b/>
          <w:bCs/>
          <w:rtl/>
          <w:lang w:bidi="ar-MA"/>
        </w:rPr>
        <w:t xml:space="preserve">(د)) بأن تقدم الدولة الطرف في تقريرها الدوري المقبل معلومات مفصلة عن كيفية توافق النهج غير القضائي الذي تتبعه الدولة الطرف مع ضمانات حقوق الإنسان المنصوص عليها في المواد 37 و39 و40 من الاتفاقية وعن طبيعة وتطبيق </w:t>
      </w:r>
      <w:r>
        <w:rPr>
          <w:rFonts w:hint="cs"/>
          <w:b/>
          <w:bCs/>
          <w:rtl/>
          <w:lang w:bidi="ar-MA"/>
        </w:rPr>
        <w:t>"</w:t>
      </w:r>
      <w:r>
        <w:rPr>
          <w:b/>
          <w:bCs/>
          <w:rtl/>
          <w:lang w:bidi="ar-MA"/>
        </w:rPr>
        <w:t>تدابير التربية العامة</w:t>
      </w:r>
      <w:r>
        <w:rPr>
          <w:rFonts w:hint="cs"/>
          <w:b/>
          <w:bCs/>
          <w:rtl/>
          <w:lang w:bidi="ar-MA"/>
        </w:rPr>
        <w:t>".</w:t>
      </w:r>
    </w:p>
    <w:p w:rsidR="00000000" w:rsidRDefault="00000000">
      <w:pPr>
        <w:spacing w:before="0" w:line="380" w:lineRule="exact"/>
        <w:jc w:val="both"/>
        <w:rPr>
          <w:rFonts w:hint="cs"/>
          <w:b/>
          <w:bCs/>
          <w:rtl/>
          <w:lang w:bidi="ar-MA"/>
        </w:rPr>
      </w:pPr>
      <w:r>
        <w:rPr>
          <w:rFonts w:hint="cs"/>
          <w:spacing w:val="2"/>
          <w:rtl/>
        </w:rPr>
        <w:t>73-</w:t>
      </w:r>
      <w:r>
        <w:rPr>
          <w:rFonts w:hint="cs"/>
          <w:spacing w:val="2"/>
          <w:rtl/>
        </w:rPr>
        <w:tab/>
      </w:r>
      <w:r>
        <w:rPr>
          <w:b/>
          <w:bCs/>
          <w:rtl/>
          <w:lang w:bidi="ar-MA"/>
        </w:rPr>
        <w:t>وتحث اللجنة الدولة الطرف أيضا</w:t>
      </w:r>
      <w:r>
        <w:rPr>
          <w:rFonts w:hint="cs"/>
          <w:b/>
          <w:bCs/>
          <w:rtl/>
          <w:lang w:bidi="ar-MA"/>
        </w:rPr>
        <w:t>ً</w:t>
      </w:r>
      <w:r>
        <w:rPr>
          <w:b/>
          <w:bCs/>
          <w:rtl/>
          <w:lang w:bidi="ar-MA"/>
        </w:rPr>
        <w:t xml:space="preserve"> على أن تجعل نظام قضاء الأحداث الذي يسر</w:t>
      </w:r>
      <w:r>
        <w:rPr>
          <w:rFonts w:hint="cs"/>
          <w:b/>
          <w:bCs/>
          <w:rtl/>
          <w:lang w:bidi="ar-MA"/>
        </w:rPr>
        <w:t>ي</w:t>
      </w:r>
      <w:r>
        <w:rPr>
          <w:b/>
          <w:bCs/>
          <w:rtl/>
          <w:lang w:bidi="ar-MA"/>
        </w:rPr>
        <w:t xml:space="preserve"> على الأطفال الذين تتراوح أعمارهم بين 14 و18 سنة متفقاً تماماً مع الاتفاقية، وبخاصة المواد 37 و40 و39 منها، ومع قواعد الأمم المتحدة الأخرى في مجال قضاء الأحداث، </w:t>
      </w:r>
      <w:r>
        <w:rPr>
          <w:rFonts w:hint="cs"/>
          <w:b/>
          <w:bCs/>
          <w:rtl/>
          <w:lang w:bidi="ar-MA"/>
        </w:rPr>
        <w:t xml:space="preserve">ومنها </w:t>
      </w:r>
      <w:r>
        <w:rPr>
          <w:b/>
          <w:bCs/>
          <w:rtl/>
          <w:lang w:bidi="ar-MA"/>
        </w:rPr>
        <w:t>قواعد الأمم المتحدة النموذجية الدنيا لإدارة شؤون قضاء الأحداث (قواعد بكين)؛ ومبادئ الأمم المتحدة التوجيهية لمنع جنوح الأحداث (مبادئ الرياض التوجيهية)؛ وقواعد الأمم المتحدة لحماية الأحداث المجردين من حريتهم (قواعد هافانا)؛ ومبادئ فيينا التوجيهية للعمل المتعلق بالأطفال في نظام العدالة الجنائية؛ وتعليق اللجنة العام رقم 10(2007) بشأن حقوق الأطفال في قضاء الأحداث. وفي هذا الشأن، توصي اللجنة الدولة الطرف على وجه الخصوص بما يلي:</w:t>
      </w:r>
    </w:p>
    <w:p w:rsidR="00000000" w:rsidRDefault="00000000">
      <w:pPr>
        <w:spacing w:before="0" w:line="380" w:lineRule="exact"/>
        <w:jc w:val="both"/>
        <w:rPr>
          <w:rFonts w:hint="cs"/>
          <w:b/>
          <w:bCs/>
          <w:rtl/>
        </w:rPr>
      </w:pPr>
      <w:r>
        <w:rPr>
          <w:rFonts w:hint="cs"/>
          <w:b/>
          <w:bCs/>
          <w:rtl/>
          <w:lang w:bidi="ar-MA"/>
        </w:rPr>
        <w:tab/>
        <w:t>(أ)</w:t>
      </w:r>
      <w:r>
        <w:rPr>
          <w:rFonts w:hint="cs"/>
          <w:b/>
          <w:bCs/>
          <w:rtl/>
          <w:lang w:bidi="ar-MA"/>
        </w:rPr>
        <w:tab/>
      </w:r>
      <w:r>
        <w:rPr>
          <w:b/>
          <w:bCs/>
          <w:rtl/>
          <w:lang w:bidi="ar-MA"/>
        </w:rPr>
        <w:t xml:space="preserve">النظر في إنشاء محاكم للأحداث وتعيين قضاة </w:t>
      </w:r>
      <w:r>
        <w:rPr>
          <w:rFonts w:hint="cs"/>
          <w:b/>
          <w:bCs/>
          <w:rtl/>
          <w:lang w:bidi="ar-MA"/>
        </w:rPr>
        <w:t xml:space="preserve">مدربين في مجال قضاء الأحداث </w:t>
      </w:r>
      <w:r>
        <w:rPr>
          <w:b/>
          <w:bCs/>
          <w:rtl/>
          <w:lang w:bidi="ar-MA"/>
        </w:rPr>
        <w:t>في جميع أقاليم الدولة الطرف؛</w:t>
      </w:r>
    </w:p>
    <w:p w:rsidR="00000000" w:rsidRDefault="00000000">
      <w:pPr>
        <w:spacing w:before="0" w:line="380" w:lineRule="exact"/>
        <w:jc w:val="both"/>
        <w:rPr>
          <w:rFonts w:hint="cs"/>
          <w:b/>
          <w:bCs/>
          <w:spacing w:val="2"/>
          <w:rtl/>
          <w:lang w:bidi="ar-MA"/>
        </w:rPr>
      </w:pPr>
      <w:r>
        <w:rPr>
          <w:rFonts w:hint="cs"/>
          <w:b/>
          <w:bCs/>
          <w:spacing w:val="2"/>
          <w:rtl/>
        </w:rPr>
        <w:tab/>
        <w:t>(ب)</w:t>
      </w:r>
      <w:r>
        <w:rPr>
          <w:rFonts w:hint="cs"/>
          <w:b/>
          <w:bCs/>
          <w:spacing w:val="2"/>
          <w:rtl/>
        </w:rPr>
        <w:tab/>
      </w:r>
      <w:r>
        <w:rPr>
          <w:b/>
          <w:bCs/>
          <w:spacing w:val="2"/>
          <w:rtl/>
          <w:lang w:bidi="ar-MA"/>
        </w:rPr>
        <w:t>كفالة تدريب جميع المهنيين الذين لهم صلة بنظام قضاء الأحداث على المعايير الدولية ذات الصلة؛</w:t>
      </w:r>
    </w:p>
    <w:p w:rsidR="00000000" w:rsidRDefault="00000000">
      <w:pPr>
        <w:spacing w:before="0" w:after="120" w:line="380" w:lineRule="exact"/>
        <w:jc w:val="both"/>
        <w:rPr>
          <w:rFonts w:hint="cs"/>
          <w:b/>
          <w:bCs/>
          <w:rtl/>
          <w:lang w:bidi="ar-MA"/>
        </w:rPr>
      </w:pPr>
      <w:r>
        <w:rPr>
          <w:rFonts w:hint="cs"/>
          <w:b/>
          <w:bCs/>
          <w:spacing w:val="2"/>
          <w:rtl/>
          <w:lang w:bidi="ar-MA"/>
        </w:rPr>
        <w:tab/>
        <w:t>(ج)</w:t>
      </w:r>
      <w:r>
        <w:rPr>
          <w:rFonts w:hint="cs"/>
          <w:b/>
          <w:bCs/>
          <w:spacing w:val="2"/>
          <w:rtl/>
          <w:lang w:bidi="ar-MA"/>
        </w:rPr>
        <w:tab/>
      </w:r>
      <w:r>
        <w:rPr>
          <w:b/>
          <w:bCs/>
          <w:rtl/>
          <w:lang w:bidi="ar-MA"/>
        </w:rPr>
        <w:t xml:space="preserve">اعتماد </w:t>
      </w:r>
      <w:r>
        <w:rPr>
          <w:rFonts w:hint="cs"/>
          <w:b/>
          <w:bCs/>
          <w:rtl/>
          <w:lang w:bidi="ar-MA"/>
        </w:rPr>
        <w:t>ال</w:t>
      </w:r>
      <w:r>
        <w:rPr>
          <w:b/>
          <w:bCs/>
          <w:rtl/>
          <w:lang w:bidi="ar-MA"/>
        </w:rPr>
        <w:t xml:space="preserve">نهج </w:t>
      </w:r>
      <w:r>
        <w:rPr>
          <w:rFonts w:hint="cs"/>
          <w:b/>
          <w:bCs/>
          <w:rtl/>
          <w:lang w:bidi="ar-MA"/>
        </w:rPr>
        <w:t>ال</w:t>
      </w:r>
      <w:r>
        <w:rPr>
          <w:b/>
          <w:bCs/>
          <w:rtl/>
          <w:lang w:bidi="ar-MA"/>
        </w:rPr>
        <w:t>كلي الذي تدعو الاتفاقية إلى اتباعه</w:t>
      </w:r>
      <w:r>
        <w:rPr>
          <w:rFonts w:hint="cs"/>
          <w:b/>
          <w:bCs/>
          <w:rtl/>
          <w:lang w:bidi="ar-MA"/>
        </w:rPr>
        <w:t xml:space="preserve"> </w:t>
      </w:r>
      <w:r>
        <w:rPr>
          <w:b/>
          <w:bCs/>
          <w:rtl/>
          <w:lang w:bidi="ar-MA"/>
        </w:rPr>
        <w:t>في معالجة مشكلة جرائم الأحداث (مثل</w:t>
      </w:r>
      <w:r>
        <w:rPr>
          <w:rFonts w:hint="cs"/>
          <w:b/>
          <w:bCs/>
          <w:rtl/>
          <w:lang w:bidi="ar-MA"/>
        </w:rPr>
        <w:t xml:space="preserve">اً </w:t>
      </w:r>
      <w:r>
        <w:rPr>
          <w:b/>
          <w:bCs/>
          <w:rtl/>
          <w:lang w:bidi="ar-MA"/>
        </w:rPr>
        <w:t xml:space="preserve">معالجة العوامل الاجتماعية الأساسية)، باللجوء إلى تدابير بديلة عن الاحتجاز من قبيل تحويل الاهتمام، </w:t>
      </w:r>
      <w:r>
        <w:rPr>
          <w:rFonts w:hint="cs"/>
          <w:b/>
          <w:bCs/>
          <w:rtl/>
          <w:lang w:bidi="ar-MA"/>
        </w:rPr>
        <w:t>أ</w:t>
      </w:r>
      <w:r>
        <w:rPr>
          <w:b/>
          <w:bCs/>
          <w:rtl/>
          <w:lang w:bidi="ar-MA"/>
        </w:rPr>
        <w:t>و</w:t>
      </w:r>
      <w:r>
        <w:rPr>
          <w:rFonts w:hint="cs"/>
          <w:b/>
          <w:bCs/>
          <w:rtl/>
          <w:lang w:bidi="ar-MA"/>
        </w:rPr>
        <w:t xml:space="preserve"> </w:t>
      </w:r>
      <w:r>
        <w:rPr>
          <w:b/>
          <w:bCs/>
          <w:rtl/>
          <w:lang w:bidi="ar-MA"/>
        </w:rPr>
        <w:t xml:space="preserve">الوضع تحت المراقبة </w:t>
      </w:r>
      <w:r>
        <w:rPr>
          <w:rFonts w:hint="cs"/>
          <w:b/>
          <w:bCs/>
          <w:rtl/>
          <w:lang w:bidi="ar-MA"/>
        </w:rPr>
        <w:t>أ</w:t>
      </w:r>
      <w:r>
        <w:rPr>
          <w:b/>
          <w:bCs/>
          <w:rtl/>
          <w:lang w:bidi="ar-MA"/>
        </w:rPr>
        <w:t>و</w:t>
      </w:r>
      <w:r>
        <w:rPr>
          <w:rFonts w:hint="cs"/>
          <w:b/>
          <w:bCs/>
          <w:rtl/>
          <w:lang w:bidi="ar-MA"/>
        </w:rPr>
        <w:t xml:space="preserve"> </w:t>
      </w:r>
      <w:r>
        <w:rPr>
          <w:b/>
          <w:bCs/>
          <w:rtl/>
          <w:lang w:bidi="ar-MA"/>
        </w:rPr>
        <w:t xml:space="preserve">إسداء المشورة، </w:t>
      </w:r>
      <w:r>
        <w:rPr>
          <w:rFonts w:hint="cs"/>
          <w:b/>
          <w:bCs/>
          <w:rtl/>
          <w:lang w:bidi="ar-MA"/>
        </w:rPr>
        <w:t>أ</w:t>
      </w:r>
      <w:r>
        <w:rPr>
          <w:b/>
          <w:bCs/>
          <w:rtl/>
          <w:lang w:bidi="ar-MA"/>
        </w:rPr>
        <w:t>و</w:t>
      </w:r>
      <w:r>
        <w:rPr>
          <w:rFonts w:hint="cs"/>
          <w:b/>
          <w:bCs/>
          <w:rtl/>
          <w:lang w:bidi="ar-MA"/>
        </w:rPr>
        <w:t xml:space="preserve"> </w:t>
      </w:r>
      <w:r>
        <w:rPr>
          <w:b/>
          <w:bCs/>
          <w:rtl/>
          <w:lang w:bidi="ar-MA"/>
        </w:rPr>
        <w:t>الخدم</w:t>
      </w:r>
      <w:r>
        <w:rPr>
          <w:rFonts w:hint="cs"/>
          <w:b/>
          <w:bCs/>
          <w:rtl/>
          <w:lang w:bidi="ar-MA"/>
        </w:rPr>
        <w:t>ة</w:t>
      </w:r>
      <w:r>
        <w:rPr>
          <w:b/>
          <w:bCs/>
          <w:rtl/>
          <w:lang w:bidi="ar-MA"/>
        </w:rPr>
        <w:t xml:space="preserve"> المجتمعية أو الحكم مع وقف التنفيذ، حي</w:t>
      </w:r>
      <w:r>
        <w:rPr>
          <w:rFonts w:hint="cs"/>
          <w:b/>
          <w:bCs/>
          <w:rtl/>
          <w:lang w:bidi="ar-MA"/>
        </w:rPr>
        <w:t>ث</w:t>
      </w:r>
      <w:r>
        <w:rPr>
          <w:b/>
          <w:bCs/>
          <w:rtl/>
          <w:lang w:bidi="ar-MA"/>
        </w:rPr>
        <w:t>ما أمكن؛</w:t>
      </w:r>
    </w:p>
    <w:p w:rsidR="00000000" w:rsidRDefault="00000000">
      <w:pPr>
        <w:spacing w:before="0" w:after="120" w:line="380" w:lineRule="exact"/>
        <w:jc w:val="both"/>
        <w:rPr>
          <w:rFonts w:hint="cs"/>
          <w:b/>
          <w:bCs/>
          <w:rtl/>
          <w:lang w:bidi="ar-MA"/>
        </w:rPr>
      </w:pPr>
      <w:r>
        <w:rPr>
          <w:rFonts w:hint="cs"/>
          <w:b/>
          <w:bCs/>
          <w:rtl/>
          <w:lang w:bidi="ar-MA"/>
        </w:rPr>
        <w:tab/>
        <w:t>(د)</w:t>
      </w:r>
      <w:r>
        <w:rPr>
          <w:rFonts w:hint="cs"/>
          <w:b/>
          <w:bCs/>
          <w:rtl/>
          <w:lang w:bidi="ar-MA"/>
        </w:rPr>
        <w:tab/>
      </w:r>
      <w:r>
        <w:rPr>
          <w:b/>
          <w:bCs/>
          <w:rtl/>
          <w:lang w:bidi="ar-MA"/>
        </w:rPr>
        <w:t>كفالة أن ت</w:t>
      </w:r>
      <w:r>
        <w:rPr>
          <w:rFonts w:hint="cs"/>
          <w:b/>
          <w:bCs/>
          <w:rtl/>
          <w:lang w:bidi="ar-MA"/>
        </w:rPr>
        <w:t>ُ</w:t>
      </w:r>
      <w:r>
        <w:rPr>
          <w:b/>
          <w:bCs/>
          <w:rtl/>
          <w:lang w:bidi="ar-MA"/>
        </w:rPr>
        <w:t>و</w:t>
      </w:r>
      <w:r>
        <w:rPr>
          <w:rFonts w:hint="cs"/>
          <w:b/>
          <w:bCs/>
          <w:rtl/>
          <w:lang w:bidi="ar-MA"/>
        </w:rPr>
        <w:t>َ</w:t>
      </w:r>
      <w:r>
        <w:rPr>
          <w:b/>
          <w:bCs/>
          <w:rtl/>
          <w:lang w:bidi="ar-MA"/>
        </w:rPr>
        <w:t>ف</w:t>
      </w:r>
      <w:r>
        <w:rPr>
          <w:rFonts w:hint="cs"/>
          <w:b/>
          <w:bCs/>
          <w:rtl/>
          <w:lang w:bidi="ar-MA"/>
        </w:rPr>
        <w:t>َّ</w:t>
      </w:r>
      <w:r>
        <w:rPr>
          <w:b/>
          <w:bCs/>
          <w:rtl/>
          <w:lang w:bidi="ar-MA"/>
        </w:rPr>
        <w:t xml:space="preserve">ر للأطفال، قبل أي شكل من أشكال العقاب بما في ذلك </w:t>
      </w:r>
      <w:r>
        <w:rPr>
          <w:rFonts w:hint="cs"/>
          <w:b/>
          <w:bCs/>
          <w:rtl/>
          <w:lang w:bidi="ar-MA"/>
        </w:rPr>
        <w:t>"</w:t>
      </w:r>
      <w:r>
        <w:rPr>
          <w:b/>
          <w:bCs/>
          <w:rtl/>
          <w:lang w:bidi="ar-MA"/>
        </w:rPr>
        <w:t>تدابير التربية العامة</w:t>
      </w:r>
      <w:r>
        <w:rPr>
          <w:rFonts w:hint="cs"/>
          <w:b/>
          <w:bCs/>
          <w:rtl/>
          <w:lang w:bidi="ar-MA"/>
        </w:rPr>
        <w:t>"</w:t>
      </w:r>
      <w:r>
        <w:rPr>
          <w:b/>
          <w:bCs/>
          <w:rtl/>
          <w:lang w:bidi="ar-MA"/>
        </w:rPr>
        <w:t>، المساعدة القانونية وغيرها من المساعدات في مرحلة مبكرة من الإجراء؛</w:t>
      </w:r>
    </w:p>
    <w:p w:rsidR="00000000" w:rsidRDefault="00000000">
      <w:pPr>
        <w:spacing w:before="0" w:after="120" w:line="380" w:lineRule="exact"/>
        <w:jc w:val="both"/>
        <w:rPr>
          <w:rFonts w:hint="cs"/>
          <w:b/>
          <w:bCs/>
          <w:spacing w:val="0"/>
          <w:rtl/>
          <w:lang w:bidi="ar-MA"/>
        </w:rPr>
      </w:pPr>
      <w:r>
        <w:rPr>
          <w:rFonts w:hint="cs"/>
          <w:b/>
          <w:bCs/>
          <w:spacing w:val="0"/>
          <w:rtl/>
          <w:lang w:bidi="ar-MA"/>
        </w:rPr>
        <w:tab/>
        <w:t>(ﻫ)</w:t>
      </w:r>
      <w:r>
        <w:rPr>
          <w:rFonts w:hint="cs"/>
          <w:b/>
          <w:bCs/>
          <w:spacing w:val="0"/>
          <w:rtl/>
          <w:lang w:bidi="ar-MA"/>
        </w:rPr>
        <w:tab/>
      </w:r>
      <w:r>
        <w:rPr>
          <w:b/>
          <w:bCs/>
          <w:spacing w:val="0"/>
          <w:rtl/>
          <w:lang w:bidi="ar-MA"/>
        </w:rPr>
        <w:t>كفالة توفير الخدمات الأساسية (مثل الت</w:t>
      </w:r>
      <w:r>
        <w:rPr>
          <w:rFonts w:hint="cs"/>
          <w:b/>
          <w:bCs/>
          <w:spacing w:val="0"/>
          <w:rtl/>
          <w:lang w:bidi="ar-MA"/>
        </w:rPr>
        <w:t>عليم</w:t>
      </w:r>
      <w:r>
        <w:rPr>
          <w:b/>
          <w:bCs/>
          <w:spacing w:val="0"/>
          <w:rtl/>
          <w:lang w:bidi="ar-MA"/>
        </w:rPr>
        <w:t xml:space="preserve"> والرعاية الصحية) للأطفال طوال فترة الإجراء؛ </w:t>
      </w:r>
    </w:p>
    <w:p w:rsidR="00000000" w:rsidRDefault="00000000">
      <w:pPr>
        <w:spacing w:before="0" w:after="120" w:line="380" w:lineRule="exact"/>
        <w:jc w:val="both"/>
        <w:rPr>
          <w:rFonts w:hint="cs"/>
          <w:b/>
          <w:bCs/>
          <w:rtl/>
          <w:lang w:bidi="ar-MA"/>
        </w:rPr>
      </w:pPr>
      <w:r>
        <w:rPr>
          <w:rFonts w:hint="cs"/>
          <w:b/>
          <w:bCs/>
          <w:spacing w:val="0"/>
          <w:rtl/>
          <w:lang w:bidi="ar-MA"/>
        </w:rPr>
        <w:tab/>
        <w:t>(و)</w:t>
      </w:r>
      <w:r>
        <w:rPr>
          <w:rFonts w:hint="cs"/>
          <w:b/>
          <w:bCs/>
          <w:spacing w:val="0"/>
          <w:rtl/>
          <w:lang w:bidi="ar-MA"/>
        </w:rPr>
        <w:tab/>
      </w:r>
      <w:r>
        <w:rPr>
          <w:b/>
          <w:bCs/>
          <w:rtl/>
          <w:lang w:bidi="ar-MA"/>
        </w:rPr>
        <w:t>كفالة أ</w:t>
      </w:r>
      <w:r>
        <w:rPr>
          <w:rFonts w:hint="cs"/>
          <w:b/>
          <w:bCs/>
          <w:rtl/>
          <w:lang w:bidi="ar-MA"/>
        </w:rPr>
        <w:t>لا</w:t>
      </w:r>
      <w:r>
        <w:rPr>
          <w:b/>
          <w:bCs/>
          <w:rtl/>
          <w:lang w:bidi="ar-MA"/>
        </w:rPr>
        <w:t xml:space="preserve"> تتضمن العقوبة الصادرة، بما في ذلك </w:t>
      </w:r>
      <w:r>
        <w:rPr>
          <w:rFonts w:hint="cs"/>
          <w:b/>
          <w:bCs/>
          <w:rtl/>
          <w:lang w:bidi="ar-MA"/>
        </w:rPr>
        <w:t>"</w:t>
      </w:r>
      <w:r>
        <w:rPr>
          <w:b/>
          <w:bCs/>
          <w:rtl/>
          <w:lang w:bidi="ar-MA"/>
        </w:rPr>
        <w:t>تدابير التربية العامة</w:t>
      </w:r>
      <w:r>
        <w:rPr>
          <w:rFonts w:hint="cs"/>
          <w:b/>
          <w:bCs/>
          <w:rtl/>
          <w:lang w:bidi="ar-MA"/>
        </w:rPr>
        <w:t>"</w:t>
      </w:r>
      <w:r>
        <w:rPr>
          <w:b/>
          <w:bCs/>
          <w:rtl/>
          <w:lang w:bidi="ar-MA"/>
        </w:rPr>
        <w:t>، أي شكل من أشكال العقاب البدني؛</w:t>
      </w:r>
    </w:p>
    <w:p w:rsidR="00000000" w:rsidRDefault="00000000">
      <w:pPr>
        <w:spacing w:before="0" w:after="120" w:line="380" w:lineRule="exact"/>
        <w:jc w:val="both"/>
        <w:rPr>
          <w:rFonts w:hint="cs"/>
          <w:b/>
          <w:bCs/>
          <w:rtl/>
          <w:lang w:bidi="ar-MA"/>
        </w:rPr>
      </w:pPr>
      <w:r>
        <w:rPr>
          <w:rFonts w:hint="cs"/>
          <w:b/>
          <w:bCs/>
          <w:rtl/>
          <w:lang w:bidi="ar-MA"/>
        </w:rPr>
        <w:tab/>
        <w:t>(ز)</w:t>
      </w:r>
      <w:r>
        <w:rPr>
          <w:rFonts w:hint="cs"/>
          <w:b/>
          <w:bCs/>
          <w:rtl/>
          <w:lang w:bidi="ar-MA"/>
        </w:rPr>
        <w:tab/>
      </w:r>
      <w:r>
        <w:rPr>
          <w:b/>
          <w:bCs/>
          <w:rtl/>
          <w:lang w:bidi="ar-MA"/>
        </w:rPr>
        <w:t>إنشاء نظام مستقل يراعي خصوصيات الأطفال ويكون في متناولهم لتلقي ومعالجة الشكاوى المقدمة من الأطفال والتحقيق في حالات الانتهاكات التي يرتكبها الموظفون المكل</w:t>
      </w:r>
      <w:r>
        <w:rPr>
          <w:rFonts w:hint="cs"/>
          <w:b/>
          <w:bCs/>
          <w:rtl/>
          <w:lang w:bidi="ar-MA"/>
        </w:rPr>
        <w:t>ّ</w:t>
      </w:r>
      <w:r>
        <w:rPr>
          <w:b/>
          <w:bCs/>
          <w:rtl/>
          <w:lang w:bidi="ar-MA"/>
        </w:rPr>
        <w:t>فون بإنفاذ القوانين</w:t>
      </w:r>
      <w:r>
        <w:rPr>
          <w:rFonts w:hint="cs"/>
          <w:b/>
          <w:bCs/>
          <w:rtl/>
          <w:lang w:bidi="ar-MA"/>
        </w:rPr>
        <w:t>،</w:t>
      </w:r>
      <w:r>
        <w:rPr>
          <w:b/>
          <w:bCs/>
          <w:rtl/>
          <w:lang w:bidi="ar-MA"/>
        </w:rPr>
        <w:t xml:space="preserve"> وحراس السجون</w:t>
      </w:r>
      <w:r>
        <w:rPr>
          <w:rFonts w:hint="cs"/>
          <w:b/>
          <w:bCs/>
          <w:rtl/>
          <w:lang w:bidi="ar-MA"/>
        </w:rPr>
        <w:t>،</w:t>
      </w:r>
      <w:r>
        <w:rPr>
          <w:b/>
          <w:bCs/>
          <w:rtl/>
          <w:lang w:bidi="ar-MA"/>
        </w:rPr>
        <w:t xml:space="preserve"> ومقاضا</w:t>
      </w:r>
      <w:r>
        <w:rPr>
          <w:rFonts w:hint="cs"/>
          <w:b/>
          <w:bCs/>
          <w:rtl/>
          <w:lang w:bidi="ar-MA"/>
        </w:rPr>
        <w:t xml:space="preserve">تهم </w:t>
      </w:r>
      <w:r>
        <w:rPr>
          <w:b/>
          <w:bCs/>
          <w:rtl/>
          <w:lang w:bidi="ar-MA"/>
        </w:rPr>
        <w:t>ومعاقبتهم؛</w:t>
      </w:r>
    </w:p>
    <w:p w:rsidR="00000000" w:rsidRDefault="00000000">
      <w:pPr>
        <w:spacing w:before="0" w:line="380" w:lineRule="exact"/>
        <w:jc w:val="both"/>
        <w:rPr>
          <w:rFonts w:hint="cs"/>
          <w:rtl/>
          <w:lang w:bidi="ar-MA"/>
        </w:rPr>
      </w:pPr>
      <w:r>
        <w:rPr>
          <w:rFonts w:hint="cs"/>
          <w:b/>
          <w:bCs/>
          <w:rtl/>
          <w:lang w:bidi="ar-MA"/>
        </w:rPr>
        <w:tab/>
        <w:t>(ح)</w:t>
      </w:r>
      <w:r>
        <w:rPr>
          <w:rFonts w:hint="cs"/>
          <w:b/>
          <w:bCs/>
          <w:rtl/>
          <w:lang w:bidi="ar-MA"/>
        </w:rPr>
        <w:tab/>
      </w:r>
      <w:r>
        <w:rPr>
          <w:b/>
          <w:bCs/>
          <w:rtl/>
          <w:lang w:bidi="ar-MA"/>
        </w:rPr>
        <w:t>الاسترشاد في هذا الخصوص بمبادئ الأمم المتحدة التوجيهية بشأن العدالة في الأمور المتعلقة بالأطفال ضحايا الجريمة والشهود عليها (قرار المجلس الاقتصادي والاجتماعي رقم 2005/20).</w:t>
      </w:r>
      <w:r>
        <w:rPr>
          <w:rtl/>
          <w:lang w:bidi="ar-MA"/>
        </w:rPr>
        <w:t xml:space="preserve"> </w:t>
      </w:r>
    </w:p>
    <w:p w:rsidR="00000000" w:rsidRDefault="00000000">
      <w:pPr>
        <w:spacing w:before="0" w:line="380" w:lineRule="exact"/>
        <w:jc w:val="both"/>
        <w:rPr>
          <w:rFonts w:hint="cs"/>
        </w:rPr>
      </w:pPr>
      <w:r>
        <w:rPr>
          <w:rFonts w:hint="cs"/>
          <w:rtl/>
          <w:lang w:bidi="ar-MA"/>
        </w:rPr>
        <w:t>74-</w:t>
      </w:r>
      <w:r>
        <w:rPr>
          <w:rFonts w:hint="cs"/>
          <w:rtl/>
          <w:lang w:bidi="ar-MA"/>
        </w:rPr>
        <w:tab/>
      </w:r>
      <w:r>
        <w:rPr>
          <w:b/>
          <w:bCs/>
          <w:rtl/>
          <w:lang w:bidi="ar-MA"/>
        </w:rPr>
        <w:t xml:space="preserve">وعلاوة على ذلك، توصي اللجنة </w:t>
      </w:r>
      <w:r>
        <w:rPr>
          <w:rFonts w:hint="cs"/>
          <w:b/>
          <w:bCs/>
          <w:rtl/>
          <w:lang w:bidi="ar-MA"/>
        </w:rPr>
        <w:t>بقو</w:t>
      </w:r>
      <w:r>
        <w:rPr>
          <w:b/>
          <w:bCs/>
          <w:rtl/>
          <w:lang w:bidi="ar-MA"/>
        </w:rPr>
        <w:t>ة الدولة الطرف بالنظر في طلب المساعدة التقنية في مجال قضاء الأحداث من اليونيسيف وفريق الأمم المتحدة المشترك بين الوكالات المعني بقضاء الأحداث.</w:t>
      </w:r>
    </w:p>
    <w:p w:rsidR="00000000" w:rsidRDefault="00000000">
      <w:pPr>
        <w:spacing w:before="0" w:line="380" w:lineRule="exact"/>
        <w:jc w:val="center"/>
        <w:rPr>
          <w:b/>
          <w:bCs/>
          <w:lang w:bidi="ar-MA"/>
        </w:rPr>
      </w:pPr>
      <w:r>
        <w:rPr>
          <w:rFonts w:hint="cs"/>
          <w:b/>
          <w:bCs/>
          <w:rtl/>
        </w:rPr>
        <w:t>8-</w:t>
      </w:r>
      <w:r>
        <w:rPr>
          <w:rFonts w:hint="cs"/>
          <w:b/>
          <w:bCs/>
          <w:rtl/>
          <w:lang w:bidi="ar-MA"/>
        </w:rPr>
        <w:t xml:space="preserve"> </w:t>
      </w:r>
      <w:r>
        <w:rPr>
          <w:b/>
          <w:bCs/>
          <w:rtl/>
          <w:lang w:bidi="ar-MA"/>
        </w:rPr>
        <w:t>البروتوكولان الاختياريان الملحقان باتفاقية حقوق الطفل</w:t>
      </w:r>
    </w:p>
    <w:p w:rsidR="00000000" w:rsidRDefault="00000000">
      <w:pPr>
        <w:spacing w:before="0" w:line="380" w:lineRule="exact"/>
        <w:jc w:val="both"/>
      </w:pPr>
      <w:r>
        <w:rPr>
          <w:rFonts w:hint="cs"/>
          <w:rtl/>
          <w:lang w:bidi="ar-MA"/>
        </w:rPr>
        <w:t>75-</w:t>
      </w:r>
      <w:r>
        <w:rPr>
          <w:rFonts w:hint="cs"/>
          <w:rtl/>
          <w:lang w:bidi="ar-MA"/>
        </w:rPr>
        <w:tab/>
      </w:r>
      <w:r>
        <w:rPr>
          <w:b/>
          <w:bCs/>
          <w:rtl/>
          <w:lang w:bidi="ar-MA"/>
        </w:rPr>
        <w:t xml:space="preserve">توصي اللجنة الدولة الطرف بالتصديق على البروتوكولين الاختياريين الملحقين باتفاقية حقوق </w:t>
      </w:r>
      <w:r>
        <w:rPr>
          <w:rFonts w:hint="cs"/>
          <w:b/>
          <w:bCs/>
          <w:rtl/>
          <w:lang w:bidi="ar-MA"/>
        </w:rPr>
        <w:br/>
      </w:r>
      <w:r>
        <w:rPr>
          <w:b/>
          <w:bCs/>
          <w:rtl/>
          <w:lang w:bidi="ar-MA"/>
        </w:rPr>
        <w:t>الطفل المتعلقين ببيع الأطفال وبغاء الأطفال واستغلال الأطفال في المواد الإباحية، وبإشراك الأطفال في النزاعات المسلحة.</w:t>
      </w:r>
      <w:r>
        <w:rPr>
          <w:rtl/>
          <w:lang w:bidi="ar-MA"/>
        </w:rPr>
        <w:t xml:space="preserve"> </w:t>
      </w:r>
    </w:p>
    <w:p w:rsidR="00000000" w:rsidRDefault="00000000">
      <w:pPr>
        <w:spacing w:before="0" w:line="380" w:lineRule="exact"/>
        <w:jc w:val="center"/>
        <w:rPr>
          <w:b/>
          <w:bCs/>
          <w:rtl/>
        </w:rPr>
      </w:pPr>
      <w:r>
        <w:rPr>
          <w:rFonts w:hint="cs"/>
          <w:b/>
          <w:bCs/>
          <w:rtl/>
        </w:rPr>
        <w:t xml:space="preserve">9- </w:t>
      </w:r>
      <w:r>
        <w:rPr>
          <w:rFonts w:hint="eastAsia"/>
          <w:b/>
          <w:bCs/>
          <w:rtl/>
        </w:rPr>
        <w:t>التصديق</w:t>
      </w:r>
      <w:r>
        <w:rPr>
          <w:b/>
          <w:bCs/>
          <w:rtl/>
        </w:rPr>
        <w:t xml:space="preserve"> </w:t>
      </w:r>
      <w:r>
        <w:rPr>
          <w:rFonts w:hint="eastAsia"/>
          <w:b/>
          <w:bCs/>
          <w:rtl/>
        </w:rPr>
        <w:t>على</w:t>
      </w:r>
      <w:r>
        <w:rPr>
          <w:b/>
          <w:bCs/>
          <w:rtl/>
        </w:rPr>
        <w:t xml:space="preserve"> </w:t>
      </w:r>
      <w:r>
        <w:rPr>
          <w:rFonts w:hint="eastAsia"/>
          <w:b/>
          <w:bCs/>
          <w:rtl/>
        </w:rPr>
        <w:t>الصكوك</w:t>
      </w:r>
      <w:r>
        <w:rPr>
          <w:b/>
          <w:bCs/>
          <w:rtl/>
        </w:rPr>
        <w:t xml:space="preserve"> </w:t>
      </w:r>
      <w:r>
        <w:rPr>
          <w:rFonts w:hint="eastAsia"/>
          <w:b/>
          <w:bCs/>
          <w:rtl/>
        </w:rPr>
        <w:t>الدولية</w:t>
      </w:r>
      <w:r>
        <w:rPr>
          <w:b/>
          <w:bCs/>
          <w:rtl/>
        </w:rPr>
        <w:t xml:space="preserve"> </w:t>
      </w:r>
      <w:r>
        <w:rPr>
          <w:rFonts w:hint="eastAsia"/>
          <w:b/>
          <w:bCs/>
          <w:rtl/>
        </w:rPr>
        <w:t>لحقوق</w:t>
      </w:r>
      <w:r>
        <w:rPr>
          <w:b/>
          <w:bCs/>
          <w:rtl/>
        </w:rPr>
        <w:t xml:space="preserve"> </w:t>
      </w:r>
      <w:r>
        <w:rPr>
          <w:rFonts w:hint="eastAsia"/>
          <w:b/>
          <w:bCs/>
          <w:rtl/>
        </w:rPr>
        <w:t>الإنسان</w:t>
      </w:r>
    </w:p>
    <w:p w:rsidR="00000000" w:rsidRDefault="00000000">
      <w:pPr>
        <w:spacing w:before="0" w:line="380" w:lineRule="exact"/>
        <w:jc w:val="both"/>
        <w:rPr>
          <w:rFonts w:hint="cs"/>
          <w:rtl/>
        </w:rPr>
      </w:pPr>
      <w:r>
        <w:rPr>
          <w:rFonts w:hint="cs"/>
          <w:rtl/>
        </w:rPr>
        <w:t>76-</w:t>
      </w:r>
      <w:r>
        <w:rPr>
          <w:rFonts w:hint="cs"/>
          <w:rtl/>
        </w:rPr>
        <w:tab/>
      </w:r>
      <w:r>
        <w:rPr>
          <w:rtl/>
          <w:lang w:bidi="ar-MA"/>
        </w:rPr>
        <w:t xml:space="preserve">ترى اللجنة أن من شأن تصديق الدولة الطرف على الصكوك الدولية الأساسية الأخرى لحقوق الإنسان أو انضمامها إليها أن يعزز الجهود التي تبذلها للوفاء بالتزاماتها </w:t>
      </w:r>
      <w:r>
        <w:rPr>
          <w:rFonts w:hint="cs"/>
          <w:rtl/>
          <w:lang w:bidi="ar-MA"/>
        </w:rPr>
        <w:t>ب</w:t>
      </w:r>
      <w:r>
        <w:rPr>
          <w:rtl/>
          <w:lang w:bidi="ar-MA"/>
        </w:rPr>
        <w:t xml:space="preserve">ضمان الإعمال الكامل لحقوق جميع الأطفال الخاضعين لولايتها. </w:t>
      </w:r>
    </w:p>
    <w:p w:rsidR="00000000" w:rsidRDefault="00000000">
      <w:pPr>
        <w:spacing w:before="0" w:line="380" w:lineRule="exact"/>
        <w:jc w:val="both"/>
        <w:rPr>
          <w:lang w:bidi="ar-MA"/>
        </w:rPr>
      </w:pPr>
      <w:r>
        <w:rPr>
          <w:rFonts w:hint="cs"/>
          <w:rtl/>
        </w:rPr>
        <w:t>77-</w:t>
      </w:r>
      <w:r>
        <w:rPr>
          <w:rFonts w:hint="cs"/>
          <w:rtl/>
        </w:rPr>
        <w:tab/>
      </w:r>
      <w:r>
        <w:rPr>
          <w:b/>
          <w:bCs/>
          <w:rtl/>
          <w:lang w:bidi="ar-MA"/>
        </w:rPr>
        <w:t>وتشجع اللجنة الدولة الطرف على التصديق على جميع الصكوك الدولية الأساسية لحقوق الإنسان أو الانضمام إليها وكفالة الامتثال والتنفيذ السريعين لمتطلبات الإبلاغ من أجل النهوض بالحماية الكلية لحقوق الإنسان وتعزيزها.</w:t>
      </w:r>
      <w:r>
        <w:rPr>
          <w:rtl/>
          <w:lang w:bidi="ar-MA"/>
        </w:rPr>
        <w:t xml:space="preserve"> </w:t>
      </w:r>
    </w:p>
    <w:p w:rsidR="00000000" w:rsidRDefault="00000000">
      <w:pPr>
        <w:spacing w:before="0" w:line="380" w:lineRule="exact"/>
        <w:jc w:val="center"/>
        <w:rPr>
          <w:b/>
          <w:bCs/>
        </w:rPr>
      </w:pPr>
      <w:r>
        <w:rPr>
          <w:rFonts w:hint="cs"/>
          <w:b/>
          <w:bCs/>
          <w:rtl/>
        </w:rPr>
        <w:t xml:space="preserve">10- </w:t>
      </w:r>
      <w:r>
        <w:rPr>
          <w:b/>
          <w:bCs/>
          <w:rtl/>
        </w:rPr>
        <w:t>المتابعة والنشر</w:t>
      </w:r>
    </w:p>
    <w:p w:rsidR="00000000" w:rsidRDefault="00000000">
      <w:pPr>
        <w:spacing w:before="0" w:line="380" w:lineRule="exact"/>
        <w:jc w:val="both"/>
        <w:rPr>
          <w:rFonts w:hint="cs"/>
          <w:b/>
          <w:bCs/>
          <w:rtl/>
        </w:rPr>
      </w:pPr>
      <w:r>
        <w:rPr>
          <w:rFonts w:hint="cs"/>
          <w:b/>
          <w:bCs/>
          <w:rtl/>
        </w:rPr>
        <w:t>المتابعة</w:t>
      </w:r>
    </w:p>
    <w:p w:rsidR="00000000" w:rsidRDefault="00000000">
      <w:pPr>
        <w:spacing w:before="0" w:line="380" w:lineRule="exact"/>
        <w:jc w:val="both"/>
      </w:pPr>
      <w:r>
        <w:rPr>
          <w:rFonts w:hint="cs"/>
          <w:rtl/>
        </w:rPr>
        <w:t>78-</w:t>
      </w:r>
      <w:r>
        <w:rPr>
          <w:rFonts w:hint="cs"/>
          <w:rtl/>
        </w:rPr>
        <w:tab/>
      </w:r>
      <w:r>
        <w:rPr>
          <w:b/>
          <w:bCs/>
          <w:rtl/>
          <w:lang w:bidi="ar-MA"/>
        </w:rPr>
        <w:t>توصي اللجنة الدولة الطرف باتخاذ جميع التدابير الملائمة لضمان تنفيذ هذه التوصيات بالكامل، بوسائل منها إحالتها إلى الجمعية الشعبية العليا (البرلمان) والوزارات المعنية والسلطات البلدية من أجل النظر فيها على النحو المناسب واتخاذ المزيد من الإجراءات.</w:t>
      </w:r>
      <w:r>
        <w:rPr>
          <w:rtl/>
          <w:lang w:bidi="ar-MA"/>
        </w:rPr>
        <w:t xml:space="preserve"> </w:t>
      </w:r>
    </w:p>
    <w:p w:rsidR="00000000" w:rsidRDefault="00000000">
      <w:pPr>
        <w:spacing w:before="0" w:line="380" w:lineRule="exact"/>
        <w:jc w:val="both"/>
        <w:rPr>
          <w:rFonts w:hint="cs"/>
          <w:rtl/>
        </w:rPr>
      </w:pPr>
      <w:r>
        <w:rPr>
          <w:b/>
          <w:bCs/>
          <w:rtl/>
        </w:rPr>
        <w:br w:type="page"/>
      </w:r>
      <w:r>
        <w:rPr>
          <w:rFonts w:hint="cs"/>
          <w:b/>
          <w:bCs/>
          <w:rtl/>
        </w:rPr>
        <w:t>النشر</w:t>
      </w:r>
    </w:p>
    <w:p w:rsidR="00000000" w:rsidRDefault="00000000">
      <w:pPr>
        <w:spacing w:before="0" w:line="380" w:lineRule="exact"/>
        <w:jc w:val="both"/>
        <w:rPr>
          <w:lang w:bidi="ar-MA"/>
        </w:rPr>
      </w:pPr>
      <w:r>
        <w:rPr>
          <w:rFonts w:hint="cs"/>
          <w:rtl/>
        </w:rPr>
        <w:t>79-</w:t>
      </w:r>
      <w:r>
        <w:rPr>
          <w:rFonts w:hint="cs"/>
          <w:rtl/>
        </w:rPr>
        <w:tab/>
      </w:r>
      <w:r>
        <w:rPr>
          <w:b/>
          <w:bCs/>
          <w:rtl/>
          <w:lang w:bidi="ar-MA"/>
        </w:rPr>
        <w:t xml:space="preserve">توصي اللجنة الدولة الطرف كذلك بأن تتيح التقرير الجامع </w:t>
      </w:r>
      <w:r>
        <w:rPr>
          <w:rFonts w:hint="cs"/>
          <w:b/>
          <w:bCs/>
          <w:rtl/>
          <w:lang w:bidi="ar-MA"/>
        </w:rPr>
        <w:t>ل</w:t>
      </w:r>
      <w:r>
        <w:rPr>
          <w:b/>
          <w:bCs/>
          <w:rtl/>
          <w:lang w:bidi="ar-MA"/>
        </w:rPr>
        <w:t>لتقريري</w:t>
      </w:r>
      <w:r>
        <w:rPr>
          <w:rFonts w:hint="cs"/>
          <w:b/>
          <w:bCs/>
          <w:rtl/>
          <w:lang w:bidi="ar-MA"/>
        </w:rPr>
        <w:t>ن</w:t>
      </w:r>
      <w:r>
        <w:rPr>
          <w:b/>
          <w:bCs/>
          <w:rtl/>
          <w:lang w:bidi="ar-MA"/>
        </w:rPr>
        <w:t xml:space="preserve"> الدوريين الثالث والرابع والردود ال</w:t>
      </w:r>
      <w:r>
        <w:rPr>
          <w:rFonts w:hint="cs"/>
          <w:b/>
          <w:bCs/>
          <w:rtl/>
          <w:lang w:bidi="ar-MA"/>
        </w:rPr>
        <w:t>خطية</w:t>
      </w:r>
      <w:r>
        <w:rPr>
          <w:b/>
          <w:bCs/>
          <w:rtl/>
          <w:lang w:bidi="ar-MA"/>
        </w:rPr>
        <w:t xml:space="preserve"> التي قدمتها والتوصيات (الملاحظات الختامية) ذات الصلة التي اعتمدتها اللجنة، على نطاق واسع للجمهور عامة ولمنظمات المجتمع المدني ومجموعات الشباب والأطفال بهدف </w:t>
      </w:r>
      <w:r>
        <w:rPr>
          <w:rFonts w:hint="cs"/>
          <w:b/>
          <w:bCs/>
          <w:rtl/>
          <w:lang w:bidi="ar-MA"/>
        </w:rPr>
        <w:t>استحثاث النقاش</w:t>
      </w:r>
      <w:r>
        <w:rPr>
          <w:b/>
          <w:bCs/>
          <w:rtl/>
          <w:lang w:bidi="ar-MA"/>
        </w:rPr>
        <w:t xml:space="preserve"> والتوعية بالاتفاقية وتنفيذها ورصدها.</w:t>
      </w:r>
      <w:r>
        <w:rPr>
          <w:rtl/>
          <w:lang w:bidi="ar-MA"/>
        </w:rPr>
        <w:t xml:space="preserve"> </w:t>
      </w:r>
    </w:p>
    <w:p w:rsidR="00000000" w:rsidRDefault="00000000">
      <w:pPr>
        <w:spacing w:before="0" w:line="380" w:lineRule="exact"/>
        <w:jc w:val="center"/>
        <w:rPr>
          <w:b/>
          <w:bCs/>
          <w:rtl/>
        </w:rPr>
      </w:pPr>
      <w:r>
        <w:rPr>
          <w:rFonts w:hint="cs"/>
          <w:b/>
          <w:bCs/>
          <w:rtl/>
        </w:rPr>
        <w:t xml:space="preserve">11- </w:t>
      </w:r>
      <w:r>
        <w:rPr>
          <w:b/>
          <w:bCs/>
          <w:rtl/>
        </w:rPr>
        <w:t>التقرير القادم</w:t>
      </w:r>
    </w:p>
    <w:p w:rsidR="00000000" w:rsidRDefault="00000000">
      <w:pPr>
        <w:spacing w:before="0" w:line="380" w:lineRule="exact"/>
        <w:jc w:val="both"/>
        <w:rPr>
          <w:rFonts w:hint="cs"/>
          <w:spacing w:val="0"/>
          <w:rtl/>
        </w:rPr>
      </w:pPr>
      <w:r>
        <w:rPr>
          <w:rFonts w:hint="cs"/>
          <w:spacing w:val="0"/>
          <w:rtl/>
          <w:lang w:bidi="ar-MA"/>
        </w:rPr>
        <w:t>80-</w:t>
      </w:r>
      <w:r>
        <w:rPr>
          <w:rFonts w:hint="cs"/>
          <w:spacing w:val="0"/>
          <w:rtl/>
          <w:lang w:bidi="ar-MA"/>
        </w:rPr>
        <w:tab/>
      </w:r>
      <w:r>
        <w:rPr>
          <w:b/>
          <w:bCs/>
          <w:spacing w:val="0"/>
          <w:rtl/>
          <w:lang w:bidi="ar-MA"/>
        </w:rPr>
        <w:t xml:space="preserve">تدعو اللجنة الدولة الطرف إلى تقديم تقريرها الدوري الخامس بحلول 20 تشرين الأول/أكتوبر 2012. وينبغي ألا يتجاوز عدد صفحات هذا التقرير 120 صفحة (انظر </w:t>
      </w:r>
      <w:r>
        <w:rPr>
          <w:b/>
          <w:bCs/>
          <w:spacing w:val="0"/>
          <w:lang w:bidi="ar-MA"/>
        </w:rPr>
        <w:t>CRC/C/118</w:t>
      </w:r>
      <w:r>
        <w:rPr>
          <w:b/>
          <w:bCs/>
          <w:spacing w:val="0"/>
          <w:rtl/>
          <w:lang w:bidi="ar-MA"/>
        </w:rPr>
        <w:t>).</w:t>
      </w:r>
      <w:r>
        <w:rPr>
          <w:spacing w:val="0"/>
          <w:rtl/>
          <w:lang w:bidi="ar-MA"/>
        </w:rPr>
        <w:t xml:space="preserve"> </w:t>
      </w:r>
    </w:p>
    <w:p w:rsidR="00000000" w:rsidRDefault="00000000">
      <w:pPr>
        <w:spacing w:before="0" w:line="380" w:lineRule="exact"/>
        <w:jc w:val="both"/>
      </w:pPr>
      <w:r>
        <w:rPr>
          <w:rFonts w:hint="cs"/>
          <w:rtl/>
        </w:rPr>
        <w:t>81-</w:t>
      </w:r>
      <w:r>
        <w:rPr>
          <w:rFonts w:hint="cs"/>
          <w:rtl/>
        </w:rPr>
        <w:tab/>
      </w:r>
      <w:r>
        <w:rPr>
          <w:b/>
          <w:bCs/>
          <w:rtl/>
          <w:lang w:bidi="ar-MA"/>
        </w:rPr>
        <w:t xml:space="preserve">كما تدعو اللجنة الدولة الطرف إلى تقديم وثيقة أساسية </w:t>
      </w:r>
      <w:r>
        <w:rPr>
          <w:rFonts w:hint="cs"/>
          <w:b/>
          <w:bCs/>
          <w:rtl/>
          <w:lang w:bidi="ar-MA"/>
        </w:rPr>
        <w:t>مستوفاة</w:t>
      </w:r>
      <w:r>
        <w:rPr>
          <w:b/>
          <w:bCs/>
          <w:rtl/>
          <w:lang w:bidi="ar-MA"/>
        </w:rPr>
        <w:t xml:space="preserve"> وفقاً لمتطلبات الوثيقة الأساسية الموحدة الواردة في المبادئ التوجيهية المنسقة لتقديم التقارير التي أقرها الاجتماع الخامس المشترك بين لجان هيئات معاهدات </w:t>
      </w:r>
      <w:r>
        <w:rPr>
          <w:rFonts w:hint="cs"/>
          <w:b/>
          <w:bCs/>
          <w:rtl/>
          <w:lang w:bidi="ar-MA"/>
        </w:rPr>
        <w:t>حقوق الإنسان</w:t>
      </w:r>
      <w:r>
        <w:rPr>
          <w:b/>
          <w:bCs/>
          <w:rtl/>
          <w:lang w:bidi="ar-MA"/>
        </w:rPr>
        <w:t xml:space="preserve"> في حزيران/يونيه 2006 (</w:t>
      </w:r>
      <w:r>
        <w:rPr>
          <w:b/>
          <w:bCs/>
          <w:lang w:bidi="ar-MA"/>
        </w:rPr>
        <w:t>HRI/MC/2006/3</w:t>
      </w:r>
      <w:r>
        <w:rPr>
          <w:b/>
          <w:bCs/>
          <w:rtl/>
          <w:lang w:bidi="ar-MA"/>
        </w:rPr>
        <w:t>).</w:t>
      </w:r>
      <w:r>
        <w:rPr>
          <w:rtl/>
          <w:lang w:bidi="ar-MA"/>
        </w:rPr>
        <w:t xml:space="preserve"> </w:t>
      </w:r>
    </w:p>
    <w:p w:rsidR="00000000" w:rsidRDefault="00000000">
      <w:pPr>
        <w:spacing w:before="0" w:line="380" w:lineRule="exact"/>
        <w:jc w:val="center"/>
        <w:rPr>
          <w:rFonts w:hint="cs"/>
        </w:rPr>
      </w:pPr>
      <w:r>
        <w:rPr>
          <w:rFonts w:hint="cs"/>
          <w:rtl/>
        </w:rPr>
        <w:t>- - - - -</w:t>
      </w:r>
    </w:p>
    <w:sectPr w:rsidR="00000000">
      <w:headerReference w:type="even" r:id="rId7"/>
      <w:headerReference w:type="default" r:id="rId8"/>
      <w:footerReference w:type="first" r:id="rId9"/>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jc w:val="both"/>
      </w:pPr>
      <w:r>
        <w:separator/>
      </w:r>
    </w:p>
  </w:endnote>
  <w:endnote w:type="continuationSeparator" w:id="0">
    <w:p w:rsidR="00000000" w:rsidRDefault="00000000">
      <w:pPr>
        <w:jc w:val="both"/>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A6BB1">
    <w:pPr>
      <w:pStyle w:val="Footer"/>
      <w:bidi w:val="0"/>
      <w:jc w:val="right"/>
      <w:rPr>
        <w:rtl/>
        <w:lang w:eastAsia="en-US"/>
      </w:rPr>
    </w:pPr>
    <w:r>
      <w:rPr>
        <w:szCs w:val="22"/>
        <w:lang w:eastAsia="en-US"/>
      </w:rPr>
      <w:t>(A)     GE.0</w:t>
    </w:r>
    <w:r>
      <w:rPr>
        <w:lang w:eastAsia="en-US"/>
      </w:rPr>
      <w:t>9-41330    220609    230609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jc w:val="both"/>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81"/>
    </w:tblGrid>
    <w:tr w:rsidR="004A6BB1" w:rsidTr="004A6BB1">
      <w:tblPrEx>
        <w:tblCellMar>
          <w:top w:w="0" w:type="dxa"/>
          <w:bottom w:w="0" w:type="dxa"/>
        </w:tblCellMar>
      </w:tblPrEx>
      <w:tc>
        <w:tcPr>
          <w:tcW w:w="2081" w:type="dxa"/>
        </w:tcPr>
        <w:p w:rsidR="00000000" w:rsidRDefault="004A6BB1">
          <w:pPr>
            <w:pStyle w:val="Header"/>
            <w:bidi w:val="0"/>
          </w:pPr>
          <w:r>
            <w:t>CRC/C/PRK/CO/4</w:t>
          </w:r>
        </w:p>
        <w:p w:rsidR="00000000" w:rsidRDefault="004A6BB1">
          <w:pPr>
            <w:pStyle w:val="Header"/>
            <w:bidi w:val="0"/>
          </w:pPr>
          <w:r>
            <w:t xml:space="preserve">Page </w:t>
          </w:r>
          <w:r>
            <w:fldChar w:fldCharType="begin"/>
          </w:r>
          <w:r>
            <w:instrText xml:space="preserve"> PAGE  \* MERGEFORMAT </w:instrText>
          </w:r>
          <w:r>
            <w:fldChar w:fldCharType="separate"/>
          </w:r>
          <w:r>
            <w:rPr>
              <w:noProof/>
            </w:rPr>
            <w:t>4</w:t>
          </w:r>
          <w:r>
            <w:fldChar w:fldCharType="end"/>
          </w:r>
        </w:p>
      </w:tc>
    </w:tr>
  </w:tbl>
  <w:p w:rsidR="00000000" w:rsidRDefault="004A6B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A6BB1">
    <w:pPr>
      <w:pStyle w:val="Header"/>
      <w:bidi w:val="0"/>
    </w:pPr>
    <w:r>
      <w:t>CRC/C/PRK/CO/4</w:t>
    </w:r>
  </w:p>
  <w:p w:rsidR="00000000" w:rsidRDefault="004A6BB1">
    <w:pPr>
      <w:pStyle w:val="Header"/>
      <w:bidi w:val="0"/>
    </w:pPr>
    <w:r>
      <w:t xml:space="preserve">Page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734C688A"/>
    <w:multiLevelType w:val="hybridMultilevel"/>
    <w:tmpl w:val="19D67CFA"/>
    <w:lvl w:ilvl="0" w:tplc="E86AE8D4">
      <w:start w:val="1"/>
      <w:numFmt w:val="decimal"/>
      <w:lvlText w:val="%1- "/>
      <w:lvlJc w:val="left"/>
      <w:pPr>
        <w:tabs>
          <w:tab w:val="num" w:pos="586"/>
        </w:tabs>
        <w:ind w:left="586" w:hanging="360"/>
      </w:pPr>
      <w:rPr>
        <w:rFonts w:cs="Times New Roman" w:hint="default"/>
        <w:b w:val="0"/>
        <w:i w:val="0"/>
        <w:sz w:val="24"/>
        <w:szCs w:val="24"/>
        <w:lang w:bidi="ar-SA"/>
      </w:rPr>
    </w:lvl>
    <w:lvl w:ilvl="1" w:tplc="659EBD7C">
      <w:start w:val="1"/>
      <w:numFmt w:val="arabicAbjad"/>
      <w:lvlText w:val="(%2)"/>
      <w:lvlJc w:val="left"/>
      <w:pPr>
        <w:tabs>
          <w:tab w:val="num" w:pos="586"/>
        </w:tabs>
        <w:ind w:left="586" w:hanging="360"/>
      </w:pPr>
      <w:rPr>
        <w:rFonts w:cs="Traditional Arabic" w:hint="cs"/>
        <w:b w:val="0"/>
        <w:bCs w:val="0"/>
        <w:i w:val="0"/>
        <w:iCs w:val="0"/>
        <w:sz w:val="24"/>
        <w:szCs w:val="26"/>
        <w:lang w:val="en-US"/>
      </w:rPr>
    </w:lvl>
    <w:lvl w:ilvl="2" w:tplc="11BCC764">
      <w:start w:val="1"/>
      <w:numFmt w:val="decimal"/>
      <w:lvlText w:val="%3."/>
      <w:lvlJc w:val="left"/>
      <w:pPr>
        <w:tabs>
          <w:tab w:val="num" w:pos="2206"/>
        </w:tabs>
        <w:ind w:left="2206" w:hanging="360"/>
      </w:pPr>
      <w:rPr>
        <w:rFonts w:cs="Times New Roman" w:hint="default"/>
      </w:rPr>
    </w:lvl>
    <w:lvl w:ilvl="3" w:tplc="A25414C8">
      <w:start w:val="1"/>
      <w:numFmt w:val="lowerLetter"/>
      <w:lvlText w:val="(%4)"/>
      <w:lvlJc w:val="left"/>
      <w:pPr>
        <w:tabs>
          <w:tab w:val="num" w:pos="2746"/>
        </w:tabs>
        <w:ind w:left="2746" w:hanging="360"/>
      </w:pPr>
      <w:rPr>
        <w:rFonts w:cs="Times New Roman" w:hint="default"/>
      </w:rPr>
    </w:lvl>
    <w:lvl w:ilvl="4" w:tplc="04090001">
      <w:start w:val="1"/>
      <w:numFmt w:val="bullet"/>
      <w:lvlText w:val=""/>
      <w:lvlJc w:val="left"/>
      <w:pPr>
        <w:tabs>
          <w:tab w:val="num" w:pos="3466"/>
        </w:tabs>
        <w:ind w:left="3466" w:hanging="360"/>
      </w:pPr>
      <w:rPr>
        <w:rFonts w:ascii="Symbol" w:hAnsi="Symbol" w:hint="default"/>
      </w:rPr>
    </w:lvl>
    <w:lvl w:ilvl="5" w:tplc="FF96AE0C">
      <w:start w:val="1"/>
      <w:numFmt w:val="lowerLetter"/>
      <w:lvlText w:val="(%6)"/>
      <w:lvlJc w:val="left"/>
      <w:pPr>
        <w:tabs>
          <w:tab w:val="num" w:pos="4726"/>
        </w:tabs>
        <w:ind w:left="4726" w:hanging="720"/>
      </w:pPr>
      <w:rPr>
        <w:rFonts w:cs="Times New Roman" w:hint="default"/>
      </w:rPr>
    </w:lvl>
    <w:lvl w:ilvl="6" w:tplc="D9F2B140">
      <w:start w:val="1"/>
      <w:numFmt w:val="lowerLetter"/>
      <w:lvlText w:val="%7."/>
      <w:lvlJc w:val="left"/>
      <w:pPr>
        <w:tabs>
          <w:tab w:val="num" w:pos="4906"/>
        </w:tabs>
        <w:ind w:left="4906" w:hanging="360"/>
      </w:pPr>
      <w:rPr>
        <w:rFonts w:cs="Times New Roman" w:hint="default"/>
      </w:rPr>
    </w:lvl>
    <w:lvl w:ilvl="7" w:tplc="04090019" w:tentative="1">
      <w:start w:val="1"/>
      <w:numFmt w:val="lowerLetter"/>
      <w:lvlText w:val="%8."/>
      <w:lvlJc w:val="left"/>
      <w:pPr>
        <w:tabs>
          <w:tab w:val="num" w:pos="5626"/>
        </w:tabs>
        <w:ind w:left="5626" w:hanging="360"/>
      </w:pPr>
      <w:rPr>
        <w:rFonts w:cs="Times New Roman"/>
      </w:rPr>
    </w:lvl>
    <w:lvl w:ilvl="8" w:tplc="0409001B" w:tentative="1">
      <w:start w:val="1"/>
      <w:numFmt w:val="lowerRoman"/>
      <w:lvlText w:val="%9."/>
      <w:lvlJc w:val="right"/>
      <w:pPr>
        <w:tabs>
          <w:tab w:val="num" w:pos="6346"/>
        </w:tabs>
        <w:ind w:left="6346" w:hanging="180"/>
      </w:pPr>
      <w:rPr>
        <w:rFonts w:cs="Times New Roman"/>
      </w:r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Footnote Text Char Char,Footnote Text Char"/>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character" w:customStyle="1" w:styleId="FootnoteTextChar1Char">
    <w:name w:val="Footnote Text Char1 Char"/>
    <w:aliases w:val="Footnote Text Char Char Char,Footnote Text Char Char Char1"/>
    <w:rPr>
      <w:rFonts w:cs="Times New Roman"/>
      <w:lang w:val="en-US"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s1">
    <w:name w:val="s1"/>
    <w:basedOn w:val="Normal"/>
    <w:pPr>
      <w:bidi w:val="0"/>
      <w:spacing w:before="100" w:beforeAutospacing="1" w:after="100" w:afterAutospacing="1"/>
      <w:jc w:val="left"/>
    </w:pPr>
    <w:rPr>
      <w:rFonts w:cs="Times New Roman"/>
      <w:snapToGrid w:val="0"/>
      <w:spacing w:val="0"/>
      <w:kern w:val="0"/>
      <w:sz w:val="24"/>
      <w:szCs w:val="24"/>
      <w:lang w:eastAsia="en-US"/>
    </w:rPr>
  </w:style>
  <w:style w:type="paragraph" w:styleId="NormalWeb">
    <w:name w:val="Normal (Web)"/>
    <w:basedOn w:val="Normal"/>
    <w:semiHidden/>
    <w:pPr>
      <w:bidi w:val="0"/>
      <w:spacing w:before="100" w:beforeAutospacing="1" w:after="100" w:afterAutospacing="1"/>
      <w:jc w:val="left"/>
    </w:pPr>
    <w:rPr>
      <w:rFonts w:cs="Times New Roman"/>
      <w:snapToGrid w:val="0"/>
      <w:spacing w:val="0"/>
      <w:kern w:val="0"/>
      <w:sz w:val="24"/>
      <w:szCs w:val="24"/>
      <w:lang w:eastAsia="en-US"/>
    </w:rPr>
  </w:style>
  <w:style w:type="paragraph" w:customStyle="1" w:styleId="Recommendations">
    <w:name w:val="Recommendations"/>
    <w:basedOn w:val="Normal"/>
    <w:pPr>
      <w:numPr>
        <w:numId w:val="8"/>
      </w:numPr>
      <w:bidi w:val="0"/>
      <w:spacing w:before="0" w:after="0"/>
      <w:jc w:val="left"/>
    </w:pPr>
    <w:rPr>
      <w:rFonts w:cs="Times New Roman"/>
      <w:snapToGrid w:val="0"/>
      <w:spacing w:val="0"/>
      <w:kern w:val="0"/>
      <w:sz w:val="24"/>
      <w:szCs w:val="24"/>
      <w:lang w:eastAsia="en-US"/>
    </w:rPr>
  </w:style>
  <w:style w:type="paragraph" w:styleId="BodyText">
    <w:name w:val="Body Text"/>
    <w:basedOn w:val="Normal"/>
    <w:semiHidden/>
    <w:pPr>
      <w:numPr>
        <w:numId w:val="9"/>
      </w:numPr>
      <w:bidi w:val="0"/>
      <w:spacing w:before="0" w:after="0"/>
      <w:jc w:val="both"/>
    </w:pPr>
    <w:rPr>
      <w:rFonts w:cs="Times New Roman"/>
      <w:snapToGrid w:val="0"/>
      <w:spacing w:val="0"/>
      <w:kern w:val="0"/>
      <w:sz w:val="24"/>
      <w:szCs w:val="24"/>
      <w:lang w:eastAsia="en-US"/>
    </w:rPr>
  </w:style>
  <w:style w:type="character" w:styleId="FollowedHyperlink">
    <w:name w:val="FollowedHyperlink"/>
    <w:semiHidden/>
    <w:rPr>
      <w:rFonts w:cs="Times New Roman"/>
      <w:color w:val="800080"/>
      <w:u w:val="single"/>
    </w:rPr>
  </w:style>
  <w:style w:type="character" w:styleId="Strong">
    <w:name w:val="Strong"/>
    <w:qFormat/>
    <w:rPr>
      <w:rFonts w:cs="Times New Roman"/>
      <w:b/>
      <w:bCs/>
    </w:rPr>
  </w:style>
  <w:style w:type="paragraph" w:customStyle="1" w:styleId="a1">
    <w:name w:val="نص في بالون"/>
    <w:basedOn w:val="Normal"/>
    <w:pPr>
      <w:bidi w:val="0"/>
      <w:spacing w:before="0" w:after="0"/>
      <w:jc w:val="left"/>
    </w:pPr>
    <w:rPr>
      <w:rFonts w:cs="Times New Roman"/>
      <w:snapToGrid w:val="0"/>
      <w:spacing w:val="0"/>
      <w:kern w:val="0"/>
      <w:sz w:val="16"/>
      <w:szCs w:val="16"/>
      <w:lang w:eastAsia="en-US"/>
    </w:rPr>
  </w:style>
  <w:style w:type="character" w:customStyle="1" w:styleId="CharChar">
    <w:name w:val="Char Char"/>
    <w:rPr>
      <w:rFonts w:ascii="Times New Roman" w:eastAsia="Times New Roman" w:hAnsi="Times New Roman" w:cs="Times New Roman"/>
      <w:sz w:val="16"/>
      <w:szCs w:val="16"/>
      <w:lang w:val="en-US"/>
    </w:rPr>
  </w:style>
  <w:style w:type="paragraph" w:customStyle="1" w:styleId="Default">
    <w:name w:val="Default"/>
    <w:pPr>
      <w:autoSpaceDE w:val="0"/>
      <w:autoSpaceDN w:val="0"/>
      <w:adjustRightInd w:val="0"/>
    </w:pPr>
    <w:rPr>
      <w:rFonts w:eastAsia="SimSun"/>
      <w:snapToGrid w:val="0"/>
      <w:color w:val="000000"/>
      <w:sz w:val="24"/>
      <w:szCs w:val="24"/>
      <w:lang w:val="en-US" w:eastAsia="en-US"/>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5454</Words>
  <Characters>31091</Characters>
  <Application>Microsoft Office Word</Application>
  <DocSecurity>4</DocSecurity>
  <Lines>259</Lines>
  <Paragraphs>62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38181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Ghada</dc:creator>
  <cp:keywords/>
  <dc:description/>
  <cp:lastModifiedBy>csd</cp:lastModifiedBy>
  <cp:revision>2</cp:revision>
  <cp:lastPrinted>2009-06-23T14:48:00Z</cp:lastPrinted>
  <dcterms:created xsi:type="dcterms:W3CDTF">2009-06-25T14:30:00Z</dcterms:created>
  <dcterms:modified xsi:type="dcterms:W3CDTF">2009-06-25T14:30:00Z</dcterms:modified>
</cp:coreProperties>
</file>