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jc w:val="center"/>
      </w:pPr>
      <w:r>
        <w:t xml:space="preserve"> </w:t>
      </w:r>
      <w:r>
        <w:rPr>
          <w:rStyle w:val="CommentReference"/>
          <w:vanish/>
        </w:rPr>
        <w:commentReference w:id="0"/>
      </w:r>
      <w:r>
        <w:rPr>
          <w:rFonts w:hint="eastAsia"/>
        </w:rPr>
        <w:t>消除对妇女歧视委员会</w:t>
      </w:r>
    </w:p>
    <w:p w:rsidR="00000000" w:rsidRDefault="00000000">
      <w:pPr>
        <w:tabs>
          <w:tab w:val="left" w:pos="527"/>
        </w:tabs>
        <w:spacing w:before="240" w:after="240"/>
        <w:jc w:val="center"/>
      </w:pPr>
      <w:r>
        <w:rPr>
          <w:rFonts w:hint="eastAsia"/>
        </w:rPr>
        <w:t>第十七届会议</w:t>
      </w:r>
    </w:p>
    <w:p w:rsidR="00000000" w:rsidRDefault="00000000">
      <w:pPr>
        <w:tabs>
          <w:tab w:val="left" w:pos="527"/>
        </w:tabs>
        <w:jc w:val="center"/>
      </w:pPr>
      <w:r>
        <w:rPr>
          <w:rFonts w:hint="eastAsia"/>
        </w:rPr>
        <w:t>第</w:t>
      </w:r>
      <w:r>
        <w:t>345</w:t>
      </w:r>
      <w:r>
        <w:rPr>
          <w:rFonts w:hint="eastAsia"/>
        </w:rPr>
        <w:t>次会议简要记录</w:t>
      </w:r>
    </w:p>
    <w:p w:rsidR="00000000" w:rsidRDefault="00000000">
      <w:pPr>
        <w:tabs>
          <w:tab w:val="left" w:pos="527"/>
        </w:tabs>
        <w:spacing w:before="240"/>
        <w:jc w:val="center"/>
      </w:pPr>
      <w:r>
        <w:t>1997</w:t>
      </w:r>
      <w:r>
        <w:rPr>
          <w:rFonts w:hint="eastAsia"/>
        </w:rPr>
        <w:t>年</w:t>
      </w:r>
      <w:r>
        <w:t>7</w:t>
      </w:r>
      <w:r>
        <w:rPr>
          <w:rFonts w:hint="eastAsia"/>
        </w:rPr>
        <w:t>月</w:t>
      </w:r>
      <w:r>
        <w:t>14</w:t>
      </w:r>
      <w:r>
        <w:rPr>
          <w:rFonts w:hint="eastAsia"/>
        </w:rPr>
        <w:t>日星期一下午</w:t>
      </w:r>
      <w:r>
        <w:t>3</w:t>
      </w:r>
      <w:r>
        <w:rPr>
          <w:rFonts w:hint="eastAsia"/>
        </w:rPr>
        <w:t>时在纽约总部举行</w:t>
      </w:r>
    </w:p>
    <w:p w:rsidR="00000000" w:rsidRDefault="00000000">
      <w:pPr>
        <w:tabs>
          <w:tab w:val="left" w:pos="527"/>
        </w:tabs>
        <w:spacing w:before="240"/>
        <w:jc w:val="center"/>
      </w:pPr>
      <w:r>
        <w:rPr>
          <w:rFonts w:hint="eastAsia"/>
          <w:u w:val="single"/>
        </w:rPr>
        <w:t>主席</w:t>
      </w:r>
      <w:r>
        <w:t xml:space="preserve">: </w:t>
      </w:r>
      <w:r>
        <w:rPr>
          <w:rFonts w:hint="eastAsia"/>
        </w:rPr>
        <w:t>布斯特洛·加西亚·德雷亚尔女士</w:t>
      </w:r>
    </w:p>
    <w:p w:rsidR="00000000" w:rsidRDefault="00000000">
      <w:pPr>
        <w:tabs>
          <w:tab w:val="left" w:pos="527"/>
        </w:tabs>
        <w:jc w:val="center"/>
      </w:pPr>
      <w:r>
        <w:t>(</w:t>
      </w:r>
      <w:r>
        <w:rPr>
          <w:rFonts w:hint="eastAsia"/>
        </w:rPr>
        <w:t>副主席</w:t>
      </w:r>
      <w:r>
        <w:t>)</w:t>
      </w:r>
    </w:p>
    <w:p w:rsidR="00000000" w:rsidRDefault="00000000">
      <w:pPr>
        <w:tabs>
          <w:tab w:val="left" w:pos="527"/>
        </w:tabs>
        <w:spacing w:before="240" w:after="240"/>
        <w:jc w:val="center"/>
      </w:pPr>
      <w:r>
        <w:rPr>
          <w:rFonts w:hint="eastAsia"/>
        </w:rPr>
        <w:t>目录</w:t>
      </w:r>
    </w:p>
    <w:p w:rsidR="00000000" w:rsidRDefault="00000000">
      <w:pPr>
        <w:tabs>
          <w:tab w:val="left" w:pos="527"/>
        </w:tabs>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r>
        <w:tab/>
      </w:r>
      <w:r>
        <w:rPr>
          <w:rFonts w:hint="eastAsia"/>
          <w:u w:val="single"/>
        </w:rPr>
        <w:t>亚美尼亚的初次报告</w:t>
      </w:r>
      <w:r>
        <w:t>(</w:t>
      </w:r>
      <w:r>
        <w:rPr>
          <w:rFonts w:hint="eastAsia"/>
          <w:u w:val="single"/>
        </w:rPr>
        <w:t>续</w:t>
      </w:r>
      <w:r>
        <w:t>)</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rPr>
          <w:u w:val="single"/>
        </w:rPr>
      </w:pPr>
      <w:r>
        <w:rPr>
          <w:u w:val="single"/>
        </w:rPr>
        <w:t xml:space="preserve">                                                                        </w:t>
      </w:r>
    </w:p>
    <w:p w:rsidR="00000000" w:rsidRDefault="00000000">
      <w:pPr>
        <w:tabs>
          <w:tab w:val="left" w:pos="527"/>
        </w:tabs>
        <w:spacing w:line="280" w:lineRule="atLeast"/>
        <w:rPr>
          <w:sz w:val="18"/>
        </w:rPr>
      </w:pPr>
      <w:r>
        <w:rPr>
          <w:sz w:val="18"/>
        </w:rPr>
        <w:tab/>
      </w:r>
      <w:r>
        <w:rPr>
          <w:rFonts w:hint="eastAsia"/>
          <w:sz w:val="18"/>
        </w:rPr>
        <w:t>本记录可以更正。</w:t>
      </w:r>
    </w:p>
    <w:p w:rsidR="00000000" w:rsidRDefault="00000000">
      <w:pPr>
        <w:tabs>
          <w:tab w:val="left" w:pos="527"/>
        </w:tabs>
        <w:spacing w:line="280" w:lineRule="atLeast"/>
        <w:rPr>
          <w:sz w:val="18"/>
        </w:rPr>
      </w:pPr>
      <w:r>
        <w:rPr>
          <w:sz w:val="18"/>
        </w:rPr>
        <w:tab/>
      </w:r>
      <w:r>
        <w:rPr>
          <w:rFonts w:hint="eastAsia"/>
          <w:sz w:val="18"/>
        </w:rPr>
        <w:t>各项更正应以一种工作语文提出。各项更正应在一份备忘录内列明</w:t>
      </w:r>
      <w:r>
        <w:rPr>
          <w:sz w:val="18"/>
        </w:rPr>
        <w:t>,</w:t>
      </w:r>
      <w:r>
        <w:rPr>
          <w:rFonts w:hint="eastAsia"/>
          <w:sz w:val="18"/>
        </w:rPr>
        <w:t>并填写在一份记录上。各项更正应</w:t>
      </w:r>
      <w:r>
        <w:rPr>
          <w:rFonts w:hint="eastAsia"/>
          <w:sz w:val="18"/>
          <w:u w:val="single"/>
        </w:rPr>
        <w:t>在本文件印发日期后一个星期内</w:t>
      </w:r>
      <w:r>
        <w:rPr>
          <w:rFonts w:hint="eastAsia"/>
          <w:sz w:val="18"/>
        </w:rPr>
        <w:t>送交会议和支助事务厅正式记录编辑科科长</w:t>
      </w:r>
      <w:r>
        <w:rPr>
          <w:sz w:val="18"/>
        </w:rPr>
        <w:t>(</w:t>
      </w:r>
      <w:r>
        <w:rPr>
          <w:rFonts w:hint="eastAsia"/>
          <w:sz w:val="18"/>
        </w:rPr>
        <w:t>联合国广场</w:t>
      </w:r>
      <w:r>
        <w:rPr>
          <w:sz w:val="18"/>
        </w:rPr>
        <w:t>2</w:t>
      </w:r>
      <w:r>
        <w:rPr>
          <w:rFonts w:hint="eastAsia"/>
          <w:sz w:val="18"/>
        </w:rPr>
        <w:t>号</w:t>
      </w:r>
      <w:r>
        <w:rPr>
          <w:sz w:val="18"/>
        </w:rPr>
        <w:t>DC2-750</w:t>
      </w:r>
      <w:r>
        <w:rPr>
          <w:rFonts w:hint="eastAsia"/>
          <w:sz w:val="18"/>
        </w:rPr>
        <w:t>室</w:t>
      </w:r>
      <w:r>
        <w:rPr>
          <w:sz w:val="18"/>
        </w:rPr>
        <w:t>)</w:t>
      </w:r>
      <w:r>
        <w:rPr>
          <w:rFonts w:hint="eastAsia"/>
          <w:sz w:val="18"/>
        </w:rPr>
        <w:t>。</w:t>
      </w:r>
    </w:p>
    <w:p w:rsidR="00000000" w:rsidRDefault="00000000">
      <w:pPr>
        <w:tabs>
          <w:tab w:val="left" w:pos="527"/>
        </w:tabs>
        <w:spacing w:line="280" w:lineRule="atLeast"/>
        <w:rPr>
          <w:sz w:val="18"/>
        </w:rPr>
      </w:pPr>
      <w:r>
        <w:rPr>
          <w:sz w:val="18"/>
        </w:rPr>
        <w:tab/>
      </w:r>
      <w:r>
        <w:rPr>
          <w:rFonts w:hint="eastAsia"/>
          <w:sz w:val="18"/>
        </w:rPr>
        <w:t>对本届会议各次会议记录的任何更正将并入一份更正汇编</w:t>
      </w:r>
      <w:r>
        <w:rPr>
          <w:sz w:val="18"/>
        </w:rPr>
        <w:t>,</w:t>
      </w:r>
      <w:r>
        <w:rPr>
          <w:rFonts w:hint="eastAsia"/>
          <w:sz w:val="18"/>
        </w:rPr>
        <w:t>于本届会议结束后不久印发。</w:t>
      </w:r>
    </w:p>
    <w:p w:rsidR="00000000" w:rsidRDefault="00000000">
      <w:pPr>
        <w:tabs>
          <w:tab w:val="left" w:pos="527"/>
        </w:tabs>
        <w:jc w:val="center"/>
        <w:rPr>
          <w:u w:val="single"/>
        </w:rPr>
      </w:pPr>
      <w:r>
        <w:rPr>
          <w:rFonts w:hint="eastAsia"/>
          <w:u w:val="single"/>
        </w:rPr>
        <w:t>汗女士缺席</w:t>
      </w:r>
      <w:r>
        <w:rPr>
          <w:u w:val="single"/>
        </w:rPr>
        <w:t>,</w:t>
      </w:r>
      <w:r>
        <w:rPr>
          <w:rFonts w:hint="eastAsia"/>
          <w:u w:val="single"/>
        </w:rPr>
        <w:t>副主席布斯特洛·加西亚·</w:t>
      </w:r>
    </w:p>
    <w:p w:rsidR="00000000" w:rsidRDefault="00000000">
      <w:pPr>
        <w:tabs>
          <w:tab w:val="left" w:pos="527"/>
        </w:tabs>
        <w:jc w:val="center"/>
        <w:rPr>
          <w:u w:val="single"/>
        </w:rPr>
      </w:pPr>
      <w:r>
        <w:rPr>
          <w:rFonts w:hint="eastAsia"/>
          <w:u w:val="single"/>
        </w:rPr>
        <w:t>德雷亚尔女士担任主席</w:t>
      </w:r>
    </w:p>
    <w:p w:rsidR="00000000" w:rsidRDefault="00000000">
      <w:pPr>
        <w:tabs>
          <w:tab w:val="left" w:pos="527"/>
        </w:tabs>
        <w:spacing w:before="240" w:after="240"/>
        <w:jc w:val="center"/>
        <w:rPr>
          <w:u w:val="single"/>
        </w:rPr>
      </w:pPr>
      <w:r>
        <w:rPr>
          <w:rFonts w:hint="eastAsia"/>
          <w:u w:val="single"/>
        </w:rPr>
        <w:t>下午</w:t>
      </w:r>
      <w:r>
        <w:rPr>
          <w:u w:val="single"/>
        </w:rPr>
        <w:t>3</w:t>
      </w:r>
      <w:r>
        <w:rPr>
          <w:rFonts w:hint="eastAsia"/>
          <w:u w:val="single"/>
        </w:rPr>
        <w:t>时</w:t>
      </w:r>
      <w:r>
        <w:rPr>
          <w:u w:val="single"/>
        </w:rPr>
        <w:t>10</w:t>
      </w:r>
      <w:r>
        <w:rPr>
          <w:rFonts w:hint="eastAsia"/>
          <w:u w:val="single"/>
        </w:rPr>
        <w:t>分宣布开会。</w:t>
      </w:r>
    </w:p>
    <w:p w:rsidR="00000000" w:rsidRDefault="00000000">
      <w:pPr>
        <w:tabs>
          <w:tab w:val="left" w:pos="527"/>
        </w:tabs>
        <w:spacing w:after="240"/>
      </w:pPr>
      <w:r>
        <w:rPr>
          <w:rFonts w:hint="eastAsia"/>
        </w:rPr>
        <w:t>审议缔约国根据《公约》第</w:t>
      </w:r>
      <w:r>
        <w:t>18</w:t>
      </w:r>
      <w:r>
        <w:rPr>
          <w:rFonts w:hint="eastAsia"/>
        </w:rPr>
        <w:t>条提交的报告</w:t>
      </w:r>
      <w:r>
        <w:t>(</w:t>
      </w:r>
      <w:r>
        <w:rPr>
          <w:rFonts w:hint="eastAsia"/>
          <w:u w:val="single"/>
        </w:rPr>
        <w:t>续</w:t>
      </w:r>
      <w:r>
        <w:t>)</w:t>
      </w:r>
    </w:p>
    <w:p w:rsidR="00000000" w:rsidRDefault="00000000">
      <w:pPr>
        <w:tabs>
          <w:tab w:val="left" w:pos="527"/>
        </w:tabs>
      </w:pPr>
      <w:r>
        <w:tab/>
      </w:r>
      <w:r>
        <w:rPr>
          <w:rFonts w:hint="eastAsia"/>
          <w:u w:val="single"/>
        </w:rPr>
        <w:t>亚美尼亚的初次报告</w:t>
      </w:r>
      <w:r>
        <w:t>(</w:t>
      </w:r>
      <w:r>
        <w:rPr>
          <w:rFonts w:hint="eastAsia"/>
          <w:u w:val="single"/>
        </w:rPr>
        <w:t>续</w:t>
      </w:r>
      <w:r>
        <w:t>)(CEDAW/C/ARM/1</w:t>
      </w:r>
      <w:r>
        <w:rPr>
          <w:rFonts w:hint="eastAsia"/>
        </w:rPr>
        <w:t>和</w:t>
      </w:r>
      <w:r>
        <w:t>Corr.1)</w:t>
      </w:r>
    </w:p>
    <w:p w:rsidR="00000000" w:rsidRDefault="00000000">
      <w:pPr>
        <w:tabs>
          <w:tab w:val="left" w:pos="527"/>
        </w:tabs>
        <w:rPr>
          <w:u w:val="single"/>
        </w:rPr>
      </w:pPr>
      <w:r>
        <w:tab/>
        <w:t>1.</w:t>
      </w:r>
      <w:r>
        <w:tab/>
      </w:r>
      <w:r>
        <w:rPr>
          <w:rFonts w:hint="eastAsia"/>
          <w:u w:val="single"/>
        </w:rPr>
        <w:t>应主席邀请</w:t>
      </w:r>
      <w:r>
        <w:rPr>
          <w:u w:val="single"/>
        </w:rPr>
        <w:t>,Abelian</w:t>
      </w:r>
      <w:r>
        <w:rPr>
          <w:rFonts w:hint="eastAsia"/>
          <w:u w:val="single"/>
        </w:rPr>
        <w:t>先生和</w:t>
      </w:r>
      <w:r>
        <w:rPr>
          <w:u w:val="single"/>
        </w:rPr>
        <w:t>Aqhadjanian</w:t>
      </w:r>
      <w:r>
        <w:rPr>
          <w:rFonts w:hint="eastAsia"/>
          <w:u w:val="single"/>
        </w:rPr>
        <w:t>女士</w:t>
      </w:r>
      <w:r>
        <w:rPr>
          <w:u w:val="single"/>
        </w:rPr>
        <w:t>(</w:t>
      </w:r>
      <w:r>
        <w:rPr>
          <w:rFonts w:hint="eastAsia"/>
          <w:u w:val="single"/>
        </w:rPr>
        <w:t>亚美尼亚</w:t>
      </w:r>
      <w:r>
        <w:rPr>
          <w:u w:val="single"/>
        </w:rPr>
        <w:t>)</w:t>
      </w:r>
      <w:r>
        <w:rPr>
          <w:rFonts w:hint="eastAsia"/>
          <w:u w:val="single"/>
        </w:rPr>
        <w:t>在委员会议席就座。</w:t>
      </w:r>
    </w:p>
    <w:p w:rsidR="00000000" w:rsidRDefault="00000000">
      <w:pPr>
        <w:tabs>
          <w:tab w:val="left" w:pos="527"/>
        </w:tabs>
        <w:spacing w:before="240" w:after="240"/>
      </w:pPr>
      <w:r>
        <w:rPr>
          <w:rFonts w:hint="eastAsia"/>
          <w:u w:val="single"/>
        </w:rPr>
        <w:t>第</w:t>
      </w:r>
      <w:r>
        <w:rPr>
          <w:u w:val="single"/>
        </w:rPr>
        <w:t>6</w:t>
      </w:r>
      <w:r>
        <w:rPr>
          <w:rFonts w:hint="eastAsia"/>
          <w:u w:val="single"/>
        </w:rPr>
        <w:t>条</w:t>
      </w:r>
    </w:p>
    <w:p w:rsidR="00000000" w:rsidRDefault="00000000">
      <w:pPr>
        <w:tabs>
          <w:tab w:val="left" w:pos="527"/>
        </w:tabs>
      </w:pPr>
      <w:r>
        <w:tab/>
        <w:t>2.</w:t>
      </w:r>
      <w:r>
        <w:tab/>
      </w:r>
      <w:r>
        <w:rPr>
          <w:u w:val="single"/>
        </w:rPr>
        <w:t>BERNARD</w:t>
      </w:r>
      <w:r>
        <w:rPr>
          <w:rFonts w:hint="eastAsia"/>
          <w:u w:val="single"/>
        </w:rPr>
        <w:t>女士</w:t>
      </w:r>
      <w:r>
        <w:rPr>
          <w:rFonts w:hint="eastAsia"/>
        </w:rPr>
        <w:t>提到报告更正</w:t>
      </w:r>
      <w:r>
        <w:t>(CEDAW/C/ARM/1/Corr.1)</w:t>
      </w:r>
      <w:r>
        <w:rPr>
          <w:rFonts w:hint="eastAsia"/>
        </w:rPr>
        <w:t>第</w:t>
      </w:r>
      <w:r>
        <w:t>34</w:t>
      </w:r>
      <w:r>
        <w:rPr>
          <w:rFonts w:hint="eastAsia"/>
        </w:rPr>
        <w:t>段</w:t>
      </w:r>
      <w:r>
        <w:t>,</w:t>
      </w:r>
      <w:r>
        <w:rPr>
          <w:rFonts w:hint="eastAsia"/>
        </w:rPr>
        <w:t>询问为什么卖淫不被认为是重大问题</w:t>
      </w:r>
      <w:r>
        <w:t>,</w:t>
      </w:r>
      <w:r>
        <w:rPr>
          <w:rFonts w:hint="eastAsia"/>
        </w:rPr>
        <w:t>并且要求详细的统计数字</w:t>
      </w:r>
      <w:r>
        <w:t>,</w:t>
      </w:r>
      <w:r>
        <w:rPr>
          <w:rFonts w:hint="eastAsia"/>
        </w:rPr>
        <w:t>说明卖淫在亚美尼亚的情况。她希望知道法律对找妓女的男子的惩罚是否同对靠妓女收入生活和男子的惩罚一样。</w:t>
      </w:r>
    </w:p>
    <w:p w:rsidR="00000000" w:rsidRDefault="00000000">
      <w:pPr>
        <w:tabs>
          <w:tab w:val="left" w:pos="527"/>
        </w:tabs>
      </w:pPr>
      <w:r>
        <w:tab/>
        <w:t>3.</w:t>
      </w:r>
      <w:r>
        <w:tab/>
      </w:r>
      <w:r>
        <w:rPr>
          <w:u w:val="single"/>
        </w:rPr>
        <w:t>ABELIAN</w:t>
      </w:r>
      <w:r>
        <w:rPr>
          <w:rFonts w:hint="eastAsia"/>
          <w:u w:val="single"/>
        </w:rPr>
        <w:t>先生</w:t>
      </w:r>
      <w:r>
        <w:rPr>
          <w:rFonts w:hint="eastAsia"/>
        </w:rPr>
        <w:t>提醒委员会</w:t>
      </w:r>
      <w:r>
        <w:t>,</w:t>
      </w:r>
      <w:r>
        <w:rPr>
          <w:rFonts w:hint="eastAsia"/>
        </w:rPr>
        <w:t>亚美尼亚的初次报告</w:t>
      </w:r>
      <w:r>
        <w:t>(CEDAW/C/ARM/1)</w:t>
      </w:r>
      <w:r>
        <w:rPr>
          <w:rFonts w:hint="eastAsia"/>
        </w:rPr>
        <w:t>第</w:t>
      </w:r>
      <w:r>
        <w:t>34</w:t>
      </w:r>
      <w:r>
        <w:rPr>
          <w:rFonts w:hint="eastAsia"/>
        </w:rPr>
        <w:t>段至第</w:t>
      </w:r>
      <w:r>
        <w:t>99</w:t>
      </w:r>
      <w:r>
        <w:rPr>
          <w:rFonts w:hint="eastAsia"/>
        </w:rPr>
        <w:t>段所提供的资料是根据苏维埃社会主义共和国联盟的宪法</w:t>
      </w:r>
      <w:r>
        <w:t>,</w:t>
      </w:r>
      <w:r>
        <w:rPr>
          <w:rFonts w:hint="eastAsia"/>
        </w:rPr>
        <w:t>但亚美尼亚的宪法已取代苏联的宪法</w:t>
      </w:r>
      <w:r>
        <w:t>,</w:t>
      </w:r>
      <w:r>
        <w:rPr>
          <w:rFonts w:hint="eastAsia"/>
        </w:rPr>
        <w:t>因此应以该报告更正</w:t>
      </w:r>
      <w:r>
        <w:t>(CEDAW/C/ARM/1/Corr.1)</w:t>
      </w:r>
      <w:r>
        <w:rPr>
          <w:rFonts w:hint="eastAsia"/>
        </w:rPr>
        <w:t>所载的资料取代之。</w:t>
      </w:r>
    </w:p>
    <w:p w:rsidR="00000000" w:rsidRDefault="00000000">
      <w:pPr>
        <w:tabs>
          <w:tab w:val="left" w:pos="527"/>
        </w:tabs>
      </w:pPr>
      <w:r>
        <w:tab/>
        <w:t>4.</w:t>
      </w:r>
      <w:r>
        <w:tab/>
      </w:r>
      <w:r>
        <w:rPr>
          <w:u w:val="single"/>
        </w:rPr>
        <w:t>CASTILLO</w:t>
      </w:r>
      <w:r>
        <w:rPr>
          <w:rFonts w:hint="eastAsia"/>
          <w:u w:val="single"/>
        </w:rPr>
        <w:t>女士</w:t>
      </w:r>
      <w:r>
        <w:rPr>
          <w:rFonts w:hint="eastAsia"/>
        </w:rPr>
        <w:t>说</w:t>
      </w:r>
      <w:r>
        <w:t>,</w:t>
      </w:r>
      <w:r>
        <w:rPr>
          <w:rFonts w:hint="eastAsia"/>
        </w:rPr>
        <w:t>委员会有权审议所提供的所有资料</w:t>
      </w:r>
      <w:r>
        <w:t>,</w:t>
      </w:r>
      <w:r>
        <w:rPr>
          <w:rFonts w:hint="eastAsia"/>
        </w:rPr>
        <w:t>而她提出的问题与原来的报告和更正都有关系。打击卖淫确实有比处罚娼妓和妓院老板更好的办法</w:t>
      </w:r>
      <w:r>
        <w:t>;</w:t>
      </w:r>
      <w:r>
        <w:rPr>
          <w:rFonts w:hint="eastAsia"/>
        </w:rPr>
        <w:t>实施处罚和徒刑不能解决这个问题。她希望知道是否有任何为从事卖淫的妇女而设的保健方案、特别是包括性病防治措施的方案。她问有无任何保护妓女及其子女的方案</w:t>
      </w:r>
      <w:r>
        <w:t>,</w:t>
      </w:r>
      <w:r>
        <w:rPr>
          <w:rFonts w:hint="eastAsia"/>
        </w:rPr>
        <w:t>以及妓女有无机会重新加入该国的劳动人口。她还想知道是否有任何计划要修订亚美尼亚宪法中关于妇女卖淫和贩卖妇女和女孩的规定</w:t>
      </w:r>
      <w:r>
        <w:t>,</w:t>
      </w:r>
      <w:r>
        <w:rPr>
          <w:rFonts w:hint="eastAsia"/>
        </w:rPr>
        <w:t>以及亚美尼亚政府是否努力消除定型观念。她要求提供关于卖淫和贩卖妇女的统计数字。</w:t>
      </w:r>
    </w:p>
    <w:p w:rsidR="00000000" w:rsidRDefault="00000000">
      <w:pPr>
        <w:tabs>
          <w:tab w:val="left" w:pos="527"/>
        </w:tabs>
      </w:pPr>
      <w:r>
        <w:tab/>
        <w:t>5.</w:t>
      </w:r>
      <w:r>
        <w:tab/>
      </w:r>
      <w:r>
        <w:rPr>
          <w:rFonts w:hint="eastAsia"/>
        </w:rPr>
        <w:t>她询问是否对妓女及其顾客实行不同的法律标准</w:t>
      </w:r>
      <w:r>
        <w:t>,</w:t>
      </w:r>
      <w:r>
        <w:rPr>
          <w:rFonts w:hint="eastAsia"/>
        </w:rPr>
        <w:t>是否妓女的顾客也付罚款</w:t>
      </w:r>
      <w:r>
        <w:t>,</w:t>
      </w:r>
      <w:r>
        <w:rPr>
          <w:rFonts w:hint="eastAsia"/>
        </w:rPr>
        <w:t>她希望知道妓女是否成为警察暴力和迫害的受害者</w:t>
      </w:r>
      <w:r>
        <w:t>,</w:t>
      </w:r>
      <w:r>
        <w:rPr>
          <w:rFonts w:hint="eastAsia"/>
        </w:rPr>
        <w:t>如果是</w:t>
      </w:r>
      <w:r>
        <w:t>,</w:t>
      </w:r>
      <w:r>
        <w:rPr>
          <w:rFonts w:hint="eastAsia"/>
        </w:rPr>
        <w:t>曾采取什么措施来停止这种作法。根据未更正的报告第</w:t>
      </w:r>
      <w:r>
        <w:t>54</w:t>
      </w:r>
      <w:r>
        <w:rPr>
          <w:rFonts w:hint="eastAsia"/>
        </w:rPr>
        <w:t>段</w:t>
      </w:r>
      <w:r>
        <w:t>,</w:t>
      </w:r>
      <w:r>
        <w:rPr>
          <w:rFonts w:hint="eastAsia"/>
        </w:rPr>
        <w:t>妓女被谋杀的案件很少</w:t>
      </w:r>
      <w:r>
        <w:t>,</w:t>
      </w:r>
      <w:r>
        <w:rPr>
          <w:rFonts w:hint="eastAsia"/>
        </w:rPr>
        <w:t>对这种案件的调查方式与对其他谋杀案的调查方式一样</w:t>
      </w:r>
      <w:r>
        <w:t>;</w:t>
      </w:r>
      <w:r>
        <w:rPr>
          <w:rFonts w:hint="eastAsia"/>
        </w:rPr>
        <w:t>她想知道这意味着什么。她要求亚美尼亚代表对诋毁从事卖淫的妇女一事发表意见。</w:t>
      </w:r>
    </w:p>
    <w:p w:rsidR="00000000" w:rsidRDefault="00000000">
      <w:pPr>
        <w:tabs>
          <w:tab w:val="left" w:pos="527"/>
        </w:tabs>
      </w:pPr>
      <w:r>
        <w:tab/>
        <w:t>6.</w:t>
      </w:r>
      <w:r>
        <w:tab/>
      </w:r>
      <w:r>
        <w:rPr>
          <w:u w:val="single"/>
        </w:rPr>
        <w:t>JAVATE DE DIOS</w:t>
      </w:r>
      <w:r>
        <w:rPr>
          <w:rFonts w:hint="eastAsia"/>
          <w:u w:val="single"/>
        </w:rPr>
        <w:t>女士</w:t>
      </w:r>
      <w:r>
        <w:rPr>
          <w:rFonts w:hint="eastAsia"/>
        </w:rPr>
        <w:t>说</w:t>
      </w:r>
      <w:r>
        <w:t>,</w:t>
      </w:r>
      <w:r>
        <w:rPr>
          <w:rFonts w:hint="eastAsia"/>
        </w:rPr>
        <w:t>虽然亚美尼亚承认卖淫增加</w:t>
      </w:r>
      <w:r>
        <w:t>,</w:t>
      </w:r>
      <w:r>
        <w:rPr>
          <w:rFonts w:hint="eastAsia"/>
        </w:rPr>
        <w:t>但报告未提供关于该问题的任何详细资料。鉴于亚美尼亚的经济危机</w:t>
      </w:r>
      <w:r>
        <w:t>,</w:t>
      </w:r>
      <w:r>
        <w:rPr>
          <w:rFonts w:hint="eastAsia"/>
        </w:rPr>
        <w:t>难以相信没有贩卖妇女的事。亚美尼亚政府应进行关于卖淫和贩卖的研究。根据报告的更正第</w:t>
      </w:r>
      <w:r>
        <w:t>35</w:t>
      </w:r>
      <w:r>
        <w:rPr>
          <w:rFonts w:hint="eastAsia"/>
        </w:rPr>
        <w:t>段</w:t>
      </w:r>
      <w:r>
        <w:t>,</w:t>
      </w:r>
      <w:r>
        <w:rPr>
          <w:rFonts w:hint="eastAsia"/>
        </w:rPr>
        <w:t>没有关于妓女被强奸的报案。她无法相信妓女未遭到暴力。因为卖淫是犯罪</w:t>
      </w:r>
      <w:r>
        <w:t>,</w:t>
      </w:r>
      <w:r>
        <w:rPr>
          <w:rFonts w:hint="eastAsia"/>
        </w:rPr>
        <w:t>她问</w:t>
      </w:r>
      <w:r>
        <w:t>,</w:t>
      </w:r>
      <w:r>
        <w:rPr>
          <w:rFonts w:hint="eastAsia"/>
        </w:rPr>
        <w:t>被强奸的妓女如何能向法院控诉及获得公正的对待。</w:t>
      </w:r>
    </w:p>
    <w:p w:rsidR="00000000" w:rsidRDefault="00000000">
      <w:pPr>
        <w:tabs>
          <w:tab w:val="left" w:pos="527"/>
        </w:tabs>
      </w:pPr>
      <w:r>
        <w:tab/>
        <w:t>7.</w:t>
      </w:r>
      <w:r>
        <w:tab/>
      </w:r>
      <w:r>
        <w:rPr>
          <w:u w:val="single"/>
        </w:rPr>
        <w:t>GONZALEZ</w:t>
      </w:r>
      <w:r>
        <w:rPr>
          <w:rFonts w:hint="eastAsia"/>
          <w:u w:val="single"/>
        </w:rPr>
        <w:t>女士</w:t>
      </w:r>
      <w:r>
        <w:rPr>
          <w:rFonts w:hint="eastAsia"/>
        </w:rPr>
        <w:t>说</w:t>
      </w:r>
      <w:r>
        <w:t>,</w:t>
      </w:r>
      <w:r>
        <w:rPr>
          <w:rFonts w:hint="eastAsia"/>
        </w:rPr>
        <w:t>亚美尼亚政府应提供可供比较的统计数字</w:t>
      </w:r>
      <w:r>
        <w:t>,</w:t>
      </w:r>
      <w:r>
        <w:rPr>
          <w:rFonts w:hint="eastAsia"/>
        </w:rPr>
        <w:t>说明卖淫增加的情况</w:t>
      </w:r>
      <w:r>
        <w:t>,</w:t>
      </w:r>
      <w:r>
        <w:rPr>
          <w:rFonts w:hint="eastAsia"/>
        </w:rPr>
        <w:t>表明其目前的情形。</w:t>
      </w:r>
    </w:p>
    <w:p w:rsidR="00000000" w:rsidRDefault="00000000">
      <w:pPr>
        <w:tabs>
          <w:tab w:val="left" w:pos="527"/>
        </w:tabs>
        <w:spacing w:before="240" w:after="240"/>
        <w:rPr>
          <w:u w:val="single"/>
        </w:rPr>
      </w:pPr>
      <w:r>
        <w:rPr>
          <w:rFonts w:hint="eastAsia"/>
          <w:u w:val="single"/>
        </w:rPr>
        <w:t>第</w:t>
      </w:r>
      <w:r>
        <w:rPr>
          <w:u w:val="single"/>
        </w:rPr>
        <w:t>7</w:t>
      </w:r>
      <w:r>
        <w:rPr>
          <w:rFonts w:hint="eastAsia"/>
          <w:u w:val="single"/>
        </w:rPr>
        <w:t>条</w:t>
      </w:r>
    </w:p>
    <w:p w:rsidR="00000000" w:rsidRDefault="00000000">
      <w:pPr>
        <w:tabs>
          <w:tab w:val="left" w:pos="527"/>
        </w:tabs>
      </w:pPr>
      <w:r>
        <w:tab/>
        <w:t>8.</w:t>
      </w:r>
      <w:r>
        <w:tab/>
      </w:r>
      <w:r>
        <w:rPr>
          <w:u w:val="single"/>
        </w:rPr>
        <w:t>BERNARD</w:t>
      </w:r>
      <w:r>
        <w:rPr>
          <w:rFonts w:hint="eastAsia"/>
          <w:u w:val="single"/>
        </w:rPr>
        <w:t>女士</w:t>
      </w:r>
      <w:r>
        <w:rPr>
          <w:rFonts w:hint="eastAsia"/>
        </w:rPr>
        <w:t>希望知道为什么议会里的妇女成员人数大量减少。她希望知道曾采取何种措施来推动妇女的向上流动及鼓励社会抛弃传统上认为妇女应待在家里的观念。根据报告</w:t>
      </w:r>
      <w:r>
        <w:t>,</w:t>
      </w:r>
      <w:r>
        <w:rPr>
          <w:rFonts w:hint="eastAsia"/>
        </w:rPr>
        <w:t>妇女担任文化、科学、教育和卫生方面的中层职位</w:t>
      </w:r>
      <w:r>
        <w:t>,</w:t>
      </w:r>
      <w:r>
        <w:rPr>
          <w:rFonts w:hint="eastAsia"/>
        </w:rPr>
        <w:t>她希望知道是否曾采取任何措施以促进她们的向上流动。</w:t>
      </w:r>
    </w:p>
    <w:p w:rsidR="00000000" w:rsidRDefault="00000000">
      <w:pPr>
        <w:tabs>
          <w:tab w:val="left" w:pos="527"/>
        </w:tabs>
        <w:spacing w:before="240" w:after="240"/>
        <w:rPr>
          <w:u w:val="single"/>
        </w:rPr>
      </w:pPr>
      <w:r>
        <w:rPr>
          <w:rFonts w:hint="eastAsia"/>
          <w:u w:val="single"/>
        </w:rPr>
        <w:t>第</w:t>
      </w:r>
      <w:r>
        <w:rPr>
          <w:u w:val="single"/>
        </w:rPr>
        <w:t>8</w:t>
      </w:r>
      <w:r>
        <w:rPr>
          <w:rFonts w:hint="eastAsia"/>
          <w:u w:val="single"/>
        </w:rPr>
        <w:t>条</w:t>
      </w:r>
    </w:p>
    <w:p w:rsidR="00000000" w:rsidRDefault="00000000">
      <w:pPr>
        <w:tabs>
          <w:tab w:val="left" w:pos="527"/>
        </w:tabs>
      </w:pPr>
      <w:r>
        <w:tab/>
        <w:t>9.</w:t>
      </w:r>
      <w:r>
        <w:tab/>
      </w:r>
      <w:r>
        <w:rPr>
          <w:u w:val="single"/>
        </w:rPr>
        <w:t>JAVATE DE DIOS</w:t>
      </w:r>
      <w:r>
        <w:rPr>
          <w:rFonts w:hint="eastAsia"/>
          <w:u w:val="single"/>
        </w:rPr>
        <w:t>女士</w:t>
      </w:r>
      <w:r>
        <w:rPr>
          <w:rFonts w:hint="eastAsia"/>
        </w:rPr>
        <w:t>要求关于征聘政府和外交人员的方式的资料。在这方面</w:t>
      </w:r>
      <w:r>
        <w:t>,</w:t>
      </w:r>
      <w:r>
        <w:rPr>
          <w:rFonts w:hint="eastAsia"/>
        </w:rPr>
        <w:t>她询问是否对男子和妇女适用同样的标准</w:t>
      </w:r>
      <w:r>
        <w:t>,</w:t>
      </w:r>
      <w:r>
        <w:rPr>
          <w:rFonts w:hint="eastAsia"/>
        </w:rPr>
        <w:t>外交人员或未来的外交人员是否接受了人权文书、包括《消除对妇女一切形式歧视公约》方面的培训。她希望知道外交部在编制人权报告方面起了什么作用</w:t>
      </w:r>
      <w:r>
        <w:t>,</w:t>
      </w:r>
      <w:r>
        <w:rPr>
          <w:rFonts w:hint="eastAsia"/>
        </w:rPr>
        <w:t>以及是否有任何计划要将妇女问题纳入人权汇报进程的主流。</w:t>
      </w:r>
    </w:p>
    <w:p w:rsidR="00000000" w:rsidRDefault="00000000">
      <w:pPr>
        <w:tabs>
          <w:tab w:val="left" w:pos="527"/>
        </w:tabs>
        <w:spacing w:before="240" w:after="240"/>
        <w:rPr>
          <w:u w:val="single"/>
        </w:rPr>
      </w:pPr>
      <w:r>
        <w:rPr>
          <w:rFonts w:hint="eastAsia"/>
          <w:u w:val="single"/>
        </w:rPr>
        <w:t>第</w:t>
      </w:r>
      <w:r>
        <w:rPr>
          <w:u w:val="single"/>
        </w:rPr>
        <w:t>9</w:t>
      </w:r>
      <w:r>
        <w:rPr>
          <w:rFonts w:hint="eastAsia"/>
          <w:u w:val="single"/>
        </w:rPr>
        <w:t>条</w:t>
      </w:r>
    </w:p>
    <w:p w:rsidR="00000000" w:rsidRDefault="00000000">
      <w:pPr>
        <w:tabs>
          <w:tab w:val="left" w:pos="527"/>
        </w:tabs>
      </w:pPr>
      <w:r>
        <w:tab/>
        <w:t>10.</w:t>
      </w:r>
      <w:r>
        <w:tab/>
      </w:r>
      <w:r>
        <w:rPr>
          <w:u w:val="single"/>
        </w:rPr>
        <w:t>GONZALEZ</w:t>
      </w:r>
      <w:r>
        <w:rPr>
          <w:rFonts w:hint="eastAsia"/>
          <w:u w:val="single"/>
        </w:rPr>
        <w:t>女士</w:t>
      </w:r>
      <w:r>
        <w:rPr>
          <w:rFonts w:hint="eastAsia"/>
        </w:rPr>
        <w:t>说</w:t>
      </w:r>
      <w:r>
        <w:t>,</w:t>
      </w:r>
      <w:r>
        <w:rPr>
          <w:rFonts w:hint="eastAsia"/>
        </w:rPr>
        <w:t>更正第</w:t>
      </w:r>
      <w:r>
        <w:t>43</w:t>
      </w:r>
      <w:r>
        <w:rPr>
          <w:rFonts w:hint="eastAsia"/>
        </w:rPr>
        <w:t>段所载关于公民身份的资料有点令人困惑。亚美尼亚代表应该解释在什么情况下儿童仍旧无公民身份。是因为该儿童的父母无法达成协议或因为该儿童是在亚美尼亚境外出生的</w:t>
      </w:r>
      <w:r>
        <w:t>?</w:t>
      </w:r>
      <w:r>
        <w:rPr>
          <w:rFonts w:hint="eastAsia"/>
        </w:rPr>
        <w:t>没有给儿童公民身份违反《儿童权利公约》和《公民及政治权利国际盟约》。</w:t>
      </w:r>
    </w:p>
    <w:p w:rsidR="00000000" w:rsidRDefault="00000000">
      <w:pPr>
        <w:tabs>
          <w:tab w:val="left" w:pos="527"/>
        </w:tabs>
        <w:spacing w:before="240" w:after="240"/>
      </w:pPr>
      <w:r>
        <w:rPr>
          <w:rFonts w:hint="eastAsia"/>
          <w:u w:val="single"/>
        </w:rPr>
        <w:t>第</w:t>
      </w:r>
      <w:r>
        <w:rPr>
          <w:u w:val="single"/>
        </w:rPr>
        <w:t>10</w:t>
      </w:r>
      <w:r>
        <w:rPr>
          <w:rFonts w:hint="eastAsia"/>
          <w:u w:val="single"/>
        </w:rPr>
        <w:t>条</w:t>
      </w:r>
    </w:p>
    <w:p w:rsidR="00000000" w:rsidRDefault="00000000">
      <w:pPr>
        <w:tabs>
          <w:tab w:val="left" w:pos="527"/>
        </w:tabs>
      </w:pPr>
      <w:r>
        <w:tab/>
        <w:t>11.</w:t>
      </w:r>
      <w:r>
        <w:tab/>
      </w:r>
      <w:r>
        <w:rPr>
          <w:u w:val="single"/>
        </w:rPr>
        <w:t>BARE</w:t>
      </w:r>
      <w:r>
        <w:rPr>
          <w:rFonts w:hint="eastAsia"/>
          <w:u w:val="single"/>
        </w:rPr>
        <w:t>女士</w:t>
      </w:r>
      <w:r>
        <w:rPr>
          <w:rFonts w:hint="eastAsia"/>
        </w:rPr>
        <w:t>说</w:t>
      </w:r>
      <w:r>
        <w:t>,</w:t>
      </w:r>
      <w:r>
        <w:rPr>
          <w:rFonts w:hint="eastAsia"/>
        </w:rPr>
        <w:t>尽管亚美尼亚妇女接受了高等教育</w:t>
      </w:r>
      <w:r>
        <w:t>,</w:t>
      </w:r>
      <w:r>
        <w:rPr>
          <w:rFonts w:hint="eastAsia"/>
        </w:rPr>
        <w:t>但她们未享有具同样条件的男子所享有的专业就业机会</w:t>
      </w:r>
      <w:r>
        <w:t>,</w:t>
      </w:r>
      <w:r>
        <w:rPr>
          <w:rFonts w:hint="eastAsia"/>
        </w:rPr>
        <w:t>她请亚美尼亚代表解释为什么会这样。她希望知道妇女是否获得任何职业指导</w:t>
      </w:r>
      <w:r>
        <w:t>,</w:t>
      </w:r>
      <w:r>
        <w:rPr>
          <w:rFonts w:hint="eastAsia"/>
        </w:rPr>
        <w:t>指引她们朝向那些较有机会向上流动的职业</w:t>
      </w:r>
      <w:r>
        <w:t>,</w:t>
      </w:r>
      <w:r>
        <w:rPr>
          <w:rFonts w:hint="eastAsia"/>
        </w:rPr>
        <w:t>如果不是这样</w:t>
      </w:r>
      <w:r>
        <w:t>,</w:t>
      </w:r>
      <w:r>
        <w:rPr>
          <w:rFonts w:hint="eastAsia"/>
        </w:rPr>
        <w:t>那么是什么阻止妇女获得行政管理的职位。</w:t>
      </w:r>
    </w:p>
    <w:p w:rsidR="00000000" w:rsidRDefault="00000000">
      <w:pPr>
        <w:tabs>
          <w:tab w:val="left" w:pos="527"/>
        </w:tabs>
      </w:pPr>
      <w:r>
        <w:tab/>
        <w:t>12.</w:t>
      </w:r>
      <w:r>
        <w:tab/>
      </w:r>
      <w:r>
        <w:rPr>
          <w:u w:val="single"/>
        </w:rPr>
        <w:t>FERRER</w:t>
      </w:r>
      <w:r>
        <w:rPr>
          <w:rFonts w:hint="eastAsia"/>
          <w:u w:val="single"/>
        </w:rPr>
        <w:t>女士</w:t>
      </w:r>
      <w:r>
        <w:rPr>
          <w:rFonts w:hint="eastAsia"/>
        </w:rPr>
        <w:t>问学龄女孩按常规上学的百分率。她询问报告提供的统计数字是否来自学龄儿童总数</w:t>
      </w:r>
      <w:r>
        <w:t>,</w:t>
      </w:r>
      <w:r>
        <w:rPr>
          <w:rFonts w:hint="eastAsia"/>
        </w:rPr>
        <w:t>或来自在那些年级受教育的学生总数。她希望知道目前在各年级受教育的小女孩和十几岁女孩的人数是否在减少更正第</w:t>
      </w:r>
      <w:r>
        <w:t>48</w:t>
      </w:r>
      <w:r>
        <w:rPr>
          <w:rFonts w:hint="eastAsia"/>
        </w:rPr>
        <w:t>段说</w:t>
      </w:r>
      <w:r>
        <w:t>,</w:t>
      </w:r>
      <w:r>
        <w:rPr>
          <w:rFonts w:hint="eastAsia"/>
        </w:rPr>
        <w:t>向低收入贫穷家庭提供援助是根据父母的恳请以及学校行政委员会的特别决定作出</w:t>
      </w:r>
      <w:r>
        <w:t>,</w:t>
      </w:r>
      <w:r>
        <w:rPr>
          <w:rFonts w:hint="eastAsia"/>
        </w:rPr>
        <w:t>她欢迎说明这种制度如何运作</w:t>
      </w:r>
      <w:r>
        <w:t>,</w:t>
      </w:r>
      <w:r>
        <w:rPr>
          <w:rFonts w:hint="eastAsia"/>
        </w:rPr>
        <w:t>特别鉴于亚美尼亚普遍的贫穷。她特别问亚美尼亚当前的经济困难是否影响到女孩接受援助的机会。根据更正第</w:t>
      </w:r>
      <w:r>
        <w:t>12</w:t>
      </w:r>
      <w:r>
        <w:rPr>
          <w:rFonts w:hint="eastAsia"/>
        </w:rPr>
        <w:t>页底下载的表</w:t>
      </w:r>
      <w:r>
        <w:t>,1985</w:t>
      </w:r>
      <w:r>
        <w:rPr>
          <w:rFonts w:hint="eastAsia"/>
        </w:rPr>
        <w:t>年至</w:t>
      </w:r>
      <w:r>
        <w:t>1994</w:t>
      </w:r>
      <w:r>
        <w:rPr>
          <w:rFonts w:hint="eastAsia"/>
        </w:rPr>
        <w:t>年之间技术、农业和保健各领域的毕业女生人数大量减少</w:t>
      </w:r>
      <w:r>
        <w:t>,</w:t>
      </w:r>
      <w:r>
        <w:rPr>
          <w:rFonts w:hint="eastAsia"/>
        </w:rPr>
        <w:t>她要求解释为什么减少。她希望知道妇女特别教育中心教些什么</w:t>
      </w:r>
      <w:r>
        <w:t>,</w:t>
      </w:r>
      <w:r>
        <w:rPr>
          <w:rFonts w:hint="eastAsia"/>
        </w:rPr>
        <w:t>为什么男子不能参加。</w:t>
      </w:r>
    </w:p>
    <w:p w:rsidR="00000000" w:rsidRDefault="00000000">
      <w:pPr>
        <w:tabs>
          <w:tab w:val="left" w:pos="527"/>
        </w:tabs>
      </w:pPr>
      <w:r>
        <w:tab/>
        <w:t>13.</w:t>
      </w:r>
      <w:r>
        <w:tab/>
      </w:r>
      <w:r>
        <w:rPr>
          <w:u w:val="single"/>
        </w:rPr>
        <w:t>HARTONO</w:t>
      </w:r>
      <w:r>
        <w:rPr>
          <w:rFonts w:hint="eastAsia"/>
          <w:u w:val="single"/>
        </w:rPr>
        <w:t>女士</w:t>
      </w:r>
      <w:r>
        <w:rPr>
          <w:rFonts w:hint="eastAsia"/>
        </w:rPr>
        <w:t>说</w:t>
      </w:r>
      <w:r>
        <w:t>,</w:t>
      </w:r>
      <w:r>
        <w:rPr>
          <w:rFonts w:hint="eastAsia"/>
        </w:rPr>
        <w:t>她想知道保健领域毕业的女生是否主要是护士</w:t>
      </w:r>
      <w:r>
        <w:t>,</w:t>
      </w:r>
      <w:r>
        <w:rPr>
          <w:rFonts w:hint="eastAsia"/>
        </w:rPr>
        <w:t>该类别是否也包括医生及其他医疗专家。她要求关于亚美尼亚高等教育机构里女教授人数的统计资料。关于女毕业生的统计数字不包括法律或社会科学领域</w:t>
      </w:r>
      <w:r>
        <w:t>,</w:t>
      </w:r>
      <w:r>
        <w:rPr>
          <w:rFonts w:hint="eastAsia"/>
        </w:rPr>
        <w:t>她问为什么亚美尼亚妇女似乎对本国的法律制度不感兴趣。她指出在宪法法院中九名法官中有一名是妇女</w:t>
      </w:r>
      <w:r>
        <w:t>,</w:t>
      </w:r>
      <w:r>
        <w:rPr>
          <w:rFonts w:hint="eastAsia"/>
        </w:rPr>
        <w:t>她问该妇女法官是否在获任命前当过律师</w:t>
      </w:r>
      <w:r>
        <w:t>,</w:t>
      </w:r>
      <w:r>
        <w:rPr>
          <w:rFonts w:hint="eastAsia"/>
        </w:rPr>
        <w:t>是否基于其政治生涯而当选。应该提供关于宪法法院的结构和任务的资料以及它与报告提到的两级法院的关系。最后</w:t>
      </w:r>
      <w:r>
        <w:t>,</w:t>
      </w:r>
      <w:r>
        <w:rPr>
          <w:rFonts w:hint="eastAsia"/>
        </w:rPr>
        <w:t>她希望知道妇女在获得成为决策者的地位方面所面临的障碍是否由于传统的或宗教的信仰。</w:t>
      </w:r>
    </w:p>
    <w:p w:rsidR="00000000" w:rsidRDefault="00000000">
      <w:pPr>
        <w:tabs>
          <w:tab w:val="left" w:pos="527"/>
        </w:tabs>
      </w:pPr>
      <w:r>
        <w:tab/>
        <w:t>14.</w:t>
      </w:r>
      <w:r>
        <w:tab/>
      </w:r>
      <w:r>
        <w:rPr>
          <w:u w:val="single"/>
        </w:rPr>
        <w:t>Yung Chung KIM</w:t>
      </w:r>
      <w:r>
        <w:rPr>
          <w:rFonts w:hint="eastAsia"/>
          <w:u w:val="single"/>
        </w:rPr>
        <w:t>女士</w:t>
      </w:r>
      <w:r>
        <w:rPr>
          <w:rFonts w:hint="eastAsia"/>
        </w:rPr>
        <w:t>说</w:t>
      </w:r>
      <w:r>
        <w:t>,</w:t>
      </w:r>
      <w:r>
        <w:rPr>
          <w:rFonts w:hint="eastAsia"/>
        </w:rPr>
        <w:t>不清楚女生在完成学业后是否有机会从事专门职业。在小学和中学的男教师和女教师间存在着明显的不均衡</w:t>
      </w:r>
      <w:r>
        <w:t>,</w:t>
      </w:r>
      <w:r>
        <w:rPr>
          <w:rFonts w:hint="eastAsia"/>
        </w:rPr>
        <w:t>她问亚美尼亚社会如何看待那种不均衡。应该提供关于亚美尼亚大学里的女教授人数的资料。</w:t>
      </w:r>
    </w:p>
    <w:p w:rsidR="00000000" w:rsidRDefault="00000000">
      <w:pPr>
        <w:tabs>
          <w:tab w:val="left" w:pos="527"/>
        </w:tabs>
      </w:pPr>
      <w:r>
        <w:tab/>
        <w:t>15.</w:t>
      </w:r>
      <w:r>
        <w:tab/>
      </w:r>
      <w:r>
        <w:rPr>
          <w:u w:val="single"/>
        </w:rPr>
        <w:t>BERNARD</w:t>
      </w:r>
      <w:r>
        <w:rPr>
          <w:rFonts w:hint="eastAsia"/>
          <w:u w:val="single"/>
        </w:rPr>
        <w:t>女士</w:t>
      </w:r>
      <w:r>
        <w:rPr>
          <w:rFonts w:hint="eastAsia"/>
        </w:rPr>
        <w:t>要求关于妓女患艾滋病毒</w:t>
      </w:r>
      <w:r>
        <w:t>/</w:t>
      </w:r>
      <w:r>
        <w:rPr>
          <w:rFonts w:hint="eastAsia"/>
        </w:rPr>
        <w:t>艾滋病发病率的资料以及是否建立任何设施为她们提供治疗。</w:t>
      </w:r>
    </w:p>
    <w:p w:rsidR="00000000" w:rsidRDefault="00000000">
      <w:pPr>
        <w:tabs>
          <w:tab w:val="left" w:pos="527"/>
        </w:tabs>
        <w:spacing w:before="240" w:after="240"/>
        <w:rPr>
          <w:u w:val="single"/>
        </w:rPr>
      </w:pPr>
      <w:r>
        <w:rPr>
          <w:rFonts w:hint="eastAsia"/>
          <w:u w:val="single"/>
        </w:rPr>
        <w:t>第</w:t>
      </w:r>
      <w:r>
        <w:rPr>
          <w:u w:val="single"/>
        </w:rPr>
        <w:t>11</w:t>
      </w:r>
      <w:r>
        <w:rPr>
          <w:rFonts w:hint="eastAsia"/>
          <w:u w:val="single"/>
        </w:rPr>
        <w:t>条</w:t>
      </w:r>
    </w:p>
    <w:p w:rsidR="00000000" w:rsidRDefault="00000000">
      <w:pPr>
        <w:tabs>
          <w:tab w:val="left" w:pos="527"/>
        </w:tabs>
      </w:pPr>
      <w:r>
        <w:tab/>
        <w:t>16.</w:t>
      </w:r>
      <w:r>
        <w:tab/>
      </w:r>
      <w:r>
        <w:rPr>
          <w:u w:val="single"/>
        </w:rPr>
        <w:t>ACAR</w:t>
      </w:r>
      <w:r>
        <w:rPr>
          <w:rFonts w:hint="eastAsia"/>
          <w:u w:val="single"/>
        </w:rPr>
        <w:t>女士</w:t>
      </w:r>
      <w:r>
        <w:rPr>
          <w:rFonts w:hint="eastAsia"/>
        </w:rPr>
        <w:t>要求关于在非正式部门就业的妇女的资料</w:t>
      </w:r>
      <w:r>
        <w:t>,</w:t>
      </w:r>
      <w:r>
        <w:rPr>
          <w:rFonts w:hint="eastAsia"/>
        </w:rPr>
        <w:t>因为非正式商业无疑地向妇女提供极其需要的收入</w:t>
      </w:r>
      <w:r>
        <w:t>,</w:t>
      </w:r>
      <w:r>
        <w:rPr>
          <w:rFonts w:hint="eastAsia"/>
        </w:rPr>
        <w:t>并且帮助她们抚养家庭。虽然这种活动提高妇女地位</w:t>
      </w:r>
      <w:r>
        <w:t>,</w:t>
      </w:r>
      <w:r>
        <w:rPr>
          <w:rFonts w:hint="eastAsia"/>
        </w:rPr>
        <w:t>它也使妇女处于很易受害的情况</w:t>
      </w:r>
      <w:r>
        <w:t>,</w:t>
      </w:r>
      <w:r>
        <w:rPr>
          <w:rFonts w:hint="eastAsia"/>
        </w:rPr>
        <w:t>因为非正式商业与卖淫和贩卖妇女重迭</w:t>
      </w:r>
      <w:r>
        <w:t>,</w:t>
      </w:r>
      <w:r>
        <w:rPr>
          <w:rFonts w:hint="eastAsia"/>
        </w:rPr>
        <w:t>造成新的和不同形式的剥削妇女。在这方面</w:t>
      </w:r>
      <w:r>
        <w:t>,</w:t>
      </w:r>
      <w:r>
        <w:rPr>
          <w:rFonts w:hint="eastAsia"/>
        </w:rPr>
        <w:t>她希望知道亚美尼亚政府是否采取措施来保护在非正式部门就业的妇女</w:t>
      </w:r>
      <w:r>
        <w:t>,</w:t>
      </w:r>
      <w:r>
        <w:rPr>
          <w:rFonts w:hint="eastAsia"/>
        </w:rPr>
        <w:t>这类妇女能获得何种社会福利和家庭福利。</w:t>
      </w:r>
    </w:p>
    <w:p w:rsidR="00000000" w:rsidRDefault="00000000">
      <w:pPr>
        <w:tabs>
          <w:tab w:val="left" w:pos="527"/>
        </w:tabs>
      </w:pPr>
      <w:r>
        <w:tab/>
        <w:t>17.</w:t>
      </w:r>
      <w:r>
        <w:tab/>
      </w:r>
      <w:r>
        <w:rPr>
          <w:u w:val="single"/>
        </w:rPr>
        <w:t>BARE</w:t>
      </w:r>
      <w:r>
        <w:rPr>
          <w:rFonts w:hint="eastAsia"/>
          <w:u w:val="single"/>
        </w:rPr>
        <w:t>女士</w:t>
      </w:r>
      <w:r>
        <w:rPr>
          <w:rFonts w:hint="eastAsia"/>
        </w:rPr>
        <w:t>说</w:t>
      </w:r>
      <w:r>
        <w:t>,</w:t>
      </w:r>
      <w:r>
        <w:rPr>
          <w:rFonts w:hint="eastAsia"/>
        </w:rPr>
        <w:t>她希望获得资料</w:t>
      </w:r>
      <w:r>
        <w:t>,</w:t>
      </w:r>
      <w:r>
        <w:rPr>
          <w:rFonts w:hint="eastAsia"/>
        </w:rPr>
        <w:t>说明亚美尼亚政府曾采取什么措施向失业妇女提供备选的就业机会</w:t>
      </w:r>
      <w:r>
        <w:t>,</w:t>
      </w:r>
      <w:r>
        <w:rPr>
          <w:rFonts w:hint="eastAsia"/>
        </w:rPr>
        <w:t>她询问是否提供信贷和资讯</w:t>
      </w:r>
      <w:r>
        <w:t>,</w:t>
      </w:r>
      <w:r>
        <w:rPr>
          <w:rFonts w:hint="eastAsia"/>
        </w:rPr>
        <w:t>以便使妇女能从事有报酬的工作及提高其社会地位。她想知道为什么妇女的薪金比从事类似工作的男子的低</w:t>
      </w:r>
      <w:r>
        <w:t>25%,</w:t>
      </w:r>
      <w:r>
        <w:rPr>
          <w:rFonts w:hint="eastAsia"/>
        </w:rPr>
        <w:t>特别是因为亚美尼亚已签署了一些国际劳工组织</w:t>
      </w:r>
      <w:r>
        <w:t>(</w:t>
      </w:r>
      <w:r>
        <w:rPr>
          <w:rFonts w:hint="eastAsia"/>
        </w:rPr>
        <w:t>劳工组织</w:t>
      </w:r>
      <w:r>
        <w:t>)</w:t>
      </w:r>
      <w:r>
        <w:rPr>
          <w:rFonts w:hint="eastAsia"/>
        </w:rPr>
        <w:t>公约</w:t>
      </w:r>
      <w:r>
        <w:t>,</w:t>
      </w:r>
      <w:r>
        <w:rPr>
          <w:rFonts w:hint="eastAsia"/>
        </w:rPr>
        <w:t>她问妇女是否能参加工会活动</w:t>
      </w:r>
      <w:r>
        <w:t>,</w:t>
      </w:r>
      <w:r>
        <w:rPr>
          <w:rFonts w:hint="eastAsia"/>
        </w:rPr>
        <w:t>以期改进其境况。</w:t>
      </w:r>
    </w:p>
    <w:p w:rsidR="00000000" w:rsidRDefault="00000000">
      <w:pPr>
        <w:tabs>
          <w:tab w:val="left" w:pos="527"/>
        </w:tabs>
      </w:pPr>
      <w:r>
        <w:tab/>
        <w:t>18.</w:t>
      </w:r>
      <w:r>
        <w:tab/>
      </w:r>
      <w:r>
        <w:rPr>
          <w:u w:val="single"/>
        </w:rPr>
        <w:t>JAVATE DE DIOS</w:t>
      </w:r>
      <w:r>
        <w:rPr>
          <w:rFonts w:hint="eastAsia"/>
          <w:u w:val="single"/>
        </w:rPr>
        <w:t>女士</w:t>
      </w:r>
      <w:r>
        <w:rPr>
          <w:rFonts w:hint="eastAsia"/>
        </w:rPr>
        <w:t>说</w:t>
      </w:r>
      <w:r>
        <w:t>,</w:t>
      </w:r>
      <w:r>
        <w:rPr>
          <w:rFonts w:hint="eastAsia"/>
        </w:rPr>
        <w:t>虽然亚美尼亚妇女受很多教育</w:t>
      </w:r>
      <w:r>
        <w:t>,</w:t>
      </w:r>
      <w:r>
        <w:rPr>
          <w:rFonts w:hint="eastAsia"/>
        </w:rPr>
        <w:t>并且构成宝贵的人力资源</w:t>
      </w:r>
      <w:r>
        <w:t>,</w:t>
      </w:r>
      <w:r>
        <w:rPr>
          <w:rFonts w:hint="eastAsia"/>
        </w:rPr>
        <w:t>但她们未被纳入劳动市场</w:t>
      </w:r>
      <w:r>
        <w:t>,</w:t>
      </w:r>
      <w:r>
        <w:rPr>
          <w:rFonts w:hint="eastAsia"/>
        </w:rPr>
        <w:t>她想知道亚美尼亚政府是否计划采取措施来处理该情况。她希望知道为什么妇女被排出劳动市场</w:t>
      </w:r>
      <w:r>
        <w:t>,</w:t>
      </w:r>
      <w:r>
        <w:rPr>
          <w:rFonts w:hint="eastAsia"/>
        </w:rPr>
        <w:t>是否有任何计划要协助有子女的妇女</w:t>
      </w:r>
      <w:r>
        <w:t>,</w:t>
      </w:r>
      <w:r>
        <w:rPr>
          <w:rFonts w:hint="eastAsia"/>
        </w:rPr>
        <w:t>特别是那些是户长的妇女。她问在任何程度上政府仍然能够实行社会保障制度</w:t>
      </w:r>
      <w:r>
        <w:t>,</w:t>
      </w:r>
      <w:r>
        <w:rPr>
          <w:rFonts w:hint="eastAsia"/>
        </w:rPr>
        <w:t>特别是关于产假</w:t>
      </w:r>
      <w:r>
        <w:t>,</w:t>
      </w:r>
      <w:r>
        <w:rPr>
          <w:rFonts w:hint="eastAsia"/>
        </w:rPr>
        <w:t>如果政府无法这样做</w:t>
      </w:r>
      <w:r>
        <w:t>,</w:t>
      </w:r>
      <w:r>
        <w:rPr>
          <w:rFonts w:hint="eastAsia"/>
        </w:rPr>
        <w:t>则有什么其他安全网可供妇女利用。她想知道法律是否规定必须在工作场所设置托儿设施</w:t>
      </w:r>
      <w:r>
        <w:t>,</w:t>
      </w:r>
      <w:r>
        <w:rPr>
          <w:rFonts w:hint="eastAsia"/>
        </w:rPr>
        <w:t>如果有这种规定</w:t>
      </w:r>
      <w:r>
        <w:t>,</w:t>
      </w:r>
      <w:r>
        <w:rPr>
          <w:rFonts w:hint="eastAsia"/>
        </w:rPr>
        <w:t>则实行这种政策到何种程度。</w:t>
      </w:r>
    </w:p>
    <w:p w:rsidR="00000000" w:rsidRDefault="00000000">
      <w:pPr>
        <w:tabs>
          <w:tab w:val="left" w:pos="527"/>
        </w:tabs>
      </w:pPr>
      <w:r>
        <w:tab/>
        <w:t>19.</w:t>
      </w:r>
      <w:r>
        <w:tab/>
      </w:r>
      <w:r>
        <w:rPr>
          <w:rFonts w:hint="eastAsia"/>
        </w:rPr>
        <w:t>她注意到年轻女孩有一半到国外受教育</w:t>
      </w:r>
      <w:r>
        <w:t>,</w:t>
      </w:r>
      <w:r>
        <w:rPr>
          <w:rFonts w:hint="eastAsia"/>
        </w:rPr>
        <w:t>她问她们在国外受的是何种教育</w:t>
      </w:r>
      <w:r>
        <w:t>,</w:t>
      </w:r>
      <w:r>
        <w:rPr>
          <w:rFonts w:hint="eastAsia"/>
        </w:rPr>
        <w:t>她们在亚美尼亚的工作机会不多</w:t>
      </w:r>
      <w:r>
        <w:t>,</w:t>
      </w:r>
      <w:r>
        <w:rPr>
          <w:rFonts w:hint="eastAsia"/>
        </w:rPr>
        <w:t>何必到国外念书。亚美尼亚社会似乎不大重视男子在抚养子女方面的责任</w:t>
      </w:r>
      <w:r>
        <w:t>,</w:t>
      </w:r>
      <w:r>
        <w:rPr>
          <w:rFonts w:hint="eastAsia"/>
        </w:rPr>
        <w:t>她鼓励亚美尼亚政府更加重视男子当父亲的责任。</w:t>
      </w:r>
    </w:p>
    <w:p w:rsidR="00000000" w:rsidRDefault="00000000">
      <w:pPr>
        <w:tabs>
          <w:tab w:val="left" w:pos="527"/>
        </w:tabs>
      </w:pPr>
      <w:r>
        <w:tab/>
        <w:t>20.</w:t>
      </w:r>
      <w:r>
        <w:tab/>
      </w:r>
      <w:r>
        <w:rPr>
          <w:u w:val="single"/>
        </w:rPr>
        <w:t>FERRER</w:t>
      </w:r>
      <w:r>
        <w:rPr>
          <w:rFonts w:hint="eastAsia"/>
          <w:u w:val="single"/>
        </w:rPr>
        <w:t>女士</w:t>
      </w:r>
      <w:r>
        <w:rPr>
          <w:rFonts w:hint="eastAsia"/>
        </w:rPr>
        <w:t>指出</w:t>
      </w:r>
      <w:r>
        <w:t>,</w:t>
      </w:r>
      <w:r>
        <w:rPr>
          <w:rFonts w:hint="eastAsia"/>
        </w:rPr>
        <w:t>报告更正第</w:t>
      </w:r>
      <w:r>
        <w:t>54</w:t>
      </w:r>
      <w:r>
        <w:rPr>
          <w:rFonts w:hint="eastAsia"/>
        </w:rPr>
        <w:t>段说</w:t>
      </w:r>
      <w:r>
        <w:t>,</w:t>
      </w:r>
      <w:r>
        <w:rPr>
          <w:rFonts w:hint="eastAsia"/>
        </w:rPr>
        <w:t>雇主不能以怀孕或产假为理由而拒绝雇用或解雇妇女</w:t>
      </w:r>
      <w:r>
        <w:t>(</w:t>
      </w:r>
      <w:r>
        <w:rPr>
          <w:rFonts w:hint="eastAsia"/>
        </w:rPr>
        <w:t>劳工法第</w:t>
      </w:r>
      <w:r>
        <w:t>197</w:t>
      </w:r>
      <w:r>
        <w:rPr>
          <w:rFonts w:hint="eastAsia"/>
        </w:rPr>
        <w:t>条</w:t>
      </w:r>
      <w:r>
        <w:t>),</w:t>
      </w:r>
      <w:r>
        <w:rPr>
          <w:rFonts w:hint="eastAsia"/>
        </w:rPr>
        <w:t>同一文件第</w:t>
      </w:r>
      <w:r>
        <w:t>18</w:t>
      </w:r>
      <w:r>
        <w:rPr>
          <w:rFonts w:hint="eastAsia"/>
        </w:rPr>
        <w:t>段则说</w:t>
      </w:r>
      <w:r>
        <w:t>,</w:t>
      </w:r>
      <w:r>
        <w:rPr>
          <w:rFonts w:hint="eastAsia"/>
        </w:rPr>
        <w:t>禁止雇用孕妇和哺乳妇女担任需要辛苦的体力劳动的职位以及上晚班</w:t>
      </w:r>
      <w:r>
        <w:t>(</w:t>
      </w:r>
      <w:r>
        <w:rPr>
          <w:rFonts w:hint="eastAsia"/>
        </w:rPr>
        <w:t>劳工法第</w:t>
      </w:r>
      <w:r>
        <w:t>184-187</w:t>
      </w:r>
      <w:r>
        <w:rPr>
          <w:rFonts w:hint="eastAsia"/>
        </w:rPr>
        <w:t>条</w:t>
      </w:r>
      <w:r>
        <w:t>)</w:t>
      </w:r>
      <w:r>
        <w:rPr>
          <w:rFonts w:hint="eastAsia"/>
        </w:rPr>
        <w:t>。她欢迎解释在劳工法的条款中这种显然的矛盾。</w:t>
      </w:r>
    </w:p>
    <w:p w:rsidR="00000000" w:rsidRDefault="00000000">
      <w:pPr>
        <w:tabs>
          <w:tab w:val="left" w:pos="527"/>
        </w:tabs>
      </w:pPr>
      <w:r>
        <w:tab/>
        <w:t>21.</w:t>
      </w:r>
      <w:r>
        <w:tab/>
      </w:r>
      <w:r>
        <w:rPr>
          <w:rFonts w:hint="eastAsia"/>
        </w:rPr>
        <w:t>关于更正第</w:t>
      </w:r>
      <w:r>
        <w:t>13</w:t>
      </w:r>
      <w:r>
        <w:rPr>
          <w:rFonts w:hint="eastAsia"/>
        </w:rPr>
        <w:t>页按领域开列的就业表</w:t>
      </w:r>
      <w:r>
        <w:t>,</w:t>
      </w:r>
      <w:r>
        <w:rPr>
          <w:rFonts w:hint="eastAsia"/>
        </w:rPr>
        <w:t>知道所提供的数字在该国劳动力总数中所占的百分率将是有用的。得知谁决定禁止妇女做何种类型工作</w:t>
      </w:r>
      <w:r>
        <w:t>,</w:t>
      </w:r>
      <w:r>
        <w:rPr>
          <w:rFonts w:hint="eastAsia"/>
        </w:rPr>
        <w:t>以及这种决定是否根据既有的立法规定或由雇主自行判断</w:t>
      </w:r>
      <w:r>
        <w:t>,</w:t>
      </w:r>
      <w:r>
        <w:rPr>
          <w:rFonts w:hint="eastAsia"/>
        </w:rPr>
        <w:t>也是有意思的。如果这种立法生效</w:t>
      </w:r>
      <w:r>
        <w:t>,</w:t>
      </w:r>
      <w:r>
        <w:rPr>
          <w:rFonts w:hint="eastAsia"/>
        </w:rPr>
        <w:t>她想知道妇女在过了生育期间或如果她们决定不再有小孩</w:t>
      </w:r>
      <w:r>
        <w:t>,</w:t>
      </w:r>
      <w:r>
        <w:rPr>
          <w:rFonts w:hint="eastAsia"/>
        </w:rPr>
        <w:t>她们是否能自由从事上述职业。</w:t>
      </w:r>
    </w:p>
    <w:p w:rsidR="00000000" w:rsidRDefault="00000000">
      <w:pPr>
        <w:tabs>
          <w:tab w:val="left" w:pos="527"/>
        </w:tabs>
      </w:pPr>
      <w:r>
        <w:tab/>
        <w:t>22.</w:t>
      </w:r>
      <w:r>
        <w:tab/>
      </w:r>
      <w:r>
        <w:rPr>
          <w:u w:val="single"/>
        </w:rPr>
        <w:t>Yung Chung KIM</w:t>
      </w:r>
      <w:r>
        <w:rPr>
          <w:rFonts w:hint="eastAsia"/>
          <w:u w:val="single"/>
        </w:rPr>
        <w:t>女士</w:t>
      </w:r>
      <w:r>
        <w:rPr>
          <w:rFonts w:hint="eastAsia"/>
        </w:rPr>
        <w:t>询问</w:t>
      </w:r>
      <w:r>
        <w:t>,</w:t>
      </w:r>
      <w:r>
        <w:rPr>
          <w:rFonts w:hint="eastAsia"/>
        </w:rPr>
        <w:t>劳动法所保障的</w:t>
      </w:r>
      <w:r>
        <w:t>70</w:t>
      </w:r>
      <w:r>
        <w:rPr>
          <w:rFonts w:hint="eastAsia"/>
        </w:rPr>
        <w:t>天有薪产假是否实际执行以及由谁执行。她想知道是否曾想过提出育儿假权利</w:t>
      </w:r>
      <w:r>
        <w:t>,</w:t>
      </w:r>
      <w:r>
        <w:rPr>
          <w:rFonts w:hint="eastAsia"/>
        </w:rPr>
        <w:t>父母分享育儿责任的观念在亚美尼亚是否越来越获得接受。她了解亚美尼亚政府保存了前苏维埃社会主义共和国联盟传下的社会安全网</w:t>
      </w:r>
      <w:r>
        <w:t>,</w:t>
      </w:r>
      <w:r>
        <w:rPr>
          <w:rFonts w:hint="eastAsia"/>
        </w:rPr>
        <w:t>想知道它如何处理因而产生的财务负担</w:t>
      </w:r>
      <w:r>
        <w:t>,</w:t>
      </w:r>
      <w:r>
        <w:rPr>
          <w:rFonts w:hint="eastAsia"/>
        </w:rPr>
        <w:t>特别是鉴于亚美尼亚当前的经济困难。</w:t>
      </w:r>
    </w:p>
    <w:p w:rsidR="00000000" w:rsidRDefault="00000000">
      <w:pPr>
        <w:tabs>
          <w:tab w:val="left" w:pos="527"/>
        </w:tabs>
        <w:spacing w:before="240" w:after="240"/>
        <w:rPr>
          <w:u w:val="single"/>
        </w:rPr>
      </w:pPr>
      <w:r>
        <w:rPr>
          <w:rFonts w:hint="eastAsia"/>
          <w:u w:val="single"/>
        </w:rPr>
        <w:t>第</w:t>
      </w:r>
      <w:r>
        <w:rPr>
          <w:u w:val="single"/>
        </w:rPr>
        <w:t>12</w:t>
      </w:r>
      <w:r>
        <w:rPr>
          <w:rFonts w:hint="eastAsia"/>
          <w:u w:val="single"/>
        </w:rPr>
        <w:t>条</w:t>
      </w:r>
    </w:p>
    <w:p w:rsidR="00000000" w:rsidRDefault="00000000">
      <w:pPr>
        <w:tabs>
          <w:tab w:val="left" w:pos="527"/>
        </w:tabs>
      </w:pPr>
      <w:r>
        <w:tab/>
        <w:t>23.</w:t>
      </w:r>
      <w:r>
        <w:tab/>
      </w:r>
      <w:r>
        <w:rPr>
          <w:u w:val="single"/>
        </w:rPr>
        <w:t>SHALEV</w:t>
      </w:r>
      <w:r>
        <w:rPr>
          <w:rFonts w:hint="eastAsia"/>
          <w:u w:val="single"/>
        </w:rPr>
        <w:t>女士</w:t>
      </w:r>
      <w:r>
        <w:rPr>
          <w:rFonts w:hint="eastAsia"/>
        </w:rPr>
        <w:t>要求更多关于提议改革亚美尼亚的保健制度的资料</w:t>
      </w:r>
      <w:r>
        <w:t>,</w:t>
      </w:r>
      <w:r>
        <w:rPr>
          <w:rFonts w:hint="eastAsia"/>
        </w:rPr>
        <w:t>并且询问私有化是否是计划改革的一方面。私有化会引起委员会的某种关切</w:t>
      </w:r>
      <w:r>
        <w:t>,</w:t>
      </w:r>
      <w:r>
        <w:rPr>
          <w:rFonts w:hint="eastAsia"/>
        </w:rPr>
        <w:t>因为它通常造成穷人能利用的保健服务。减少所汇报的全国预算的</w:t>
      </w:r>
      <w:r>
        <w:t>13.5%</w:t>
      </w:r>
      <w:r>
        <w:rPr>
          <w:rFonts w:hint="eastAsia"/>
        </w:rPr>
        <w:t>用于保健部门</w:t>
      </w:r>
      <w:r>
        <w:t>,</w:t>
      </w:r>
      <w:r>
        <w:rPr>
          <w:rFonts w:hint="eastAsia"/>
        </w:rPr>
        <w:t>这是很高的</w:t>
      </w:r>
      <w:r>
        <w:t>,</w:t>
      </w:r>
      <w:r>
        <w:rPr>
          <w:rFonts w:hint="eastAsia"/>
        </w:rPr>
        <w:t>特别鉴于该国的经济困难</w:t>
      </w:r>
      <w:r>
        <w:t>,</w:t>
      </w:r>
      <w:r>
        <w:rPr>
          <w:rFonts w:hint="eastAsia"/>
        </w:rPr>
        <w:t>她想知道就实际提供的保健服务而言</w:t>
      </w:r>
      <w:r>
        <w:t>,</w:t>
      </w:r>
      <w:r>
        <w:rPr>
          <w:rFonts w:hint="eastAsia"/>
        </w:rPr>
        <w:t>该数字表示什么。提及更正第</w:t>
      </w:r>
      <w:r>
        <w:t>73</w:t>
      </w:r>
      <w:r>
        <w:rPr>
          <w:rFonts w:hint="eastAsia"/>
        </w:rPr>
        <w:t>段</w:t>
      </w:r>
      <w:r>
        <w:t>,</w:t>
      </w:r>
      <w:r>
        <w:rPr>
          <w:rFonts w:hint="eastAsia"/>
        </w:rPr>
        <w:t>她称赞卫生部查明四个问题领域</w:t>
      </w:r>
      <w:r>
        <w:t>,</w:t>
      </w:r>
      <w:r>
        <w:rPr>
          <w:rFonts w:hint="eastAsia"/>
        </w:rPr>
        <w:t>并且说她想知道用于那些领域的资源数量。</w:t>
      </w:r>
    </w:p>
    <w:p w:rsidR="00000000" w:rsidRDefault="00000000">
      <w:pPr>
        <w:tabs>
          <w:tab w:val="left" w:pos="527"/>
        </w:tabs>
      </w:pPr>
      <w:r>
        <w:tab/>
        <w:t>24</w:t>
      </w:r>
      <w:r>
        <w:tab/>
      </w:r>
      <w:r>
        <w:rPr>
          <w:rFonts w:hint="eastAsia"/>
        </w:rPr>
        <w:t>人工流产似乎被用来作为控制生育的方法</w:t>
      </w:r>
      <w:r>
        <w:t>,</w:t>
      </w:r>
      <w:r>
        <w:rPr>
          <w:rFonts w:hint="eastAsia"/>
        </w:rPr>
        <w:t>这是不幸的</w:t>
      </w:r>
      <w:r>
        <w:t>,</w:t>
      </w:r>
      <w:r>
        <w:rPr>
          <w:rFonts w:hint="eastAsia"/>
        </w:rPr>
        <w:t>因为会造成不育。较有效的控制生育方法是确保在生育计划方案下提供避孕用品</w:t>
      </w:r>
      <w:r>
        <w:t>,</w:t>
      </w:r>
      <w:r>
        <w:rPr>
          <w:rFonts w:hint="eastAsia"/>
        </w:rPr>
        <w:t>或者在医疗保险计划下偿还用品费用。</w:t>
      </w:r>
    </w:p>
    <w:p w:rsidR="00000000" w:rsidRDefault="00000000">
      <w:pPr>
        <w:tabs>
          <w:tab w:val="left" w:pos="527"/>
        </w:tabs>
      </w:pPr>
      <w:r>
        <w:tab/>
        <w:t>25.</w:t>
      </w:r>
      <w:r>
        <w:tab/>
      </w:r>
      <w:r>
        <w:rPr>
          <w:rFonts w:hint="eastAsia"/>
        </w:rPr>
        <w:t>报告缺乏关于妇女健康状况的充分统计数字。委员会将特别欢迎按性别列出的艾滋病毒</w:t>
      </w:r>
      <w:r>
        <w:t>/</w:t>
      </w:r>
      <w:r>
        <w:rPr>
          <w:rFonts w:hint="eastAsia"/>
        </w:rPr>
        <w:t>艾滋病数据及少女怀孕的数据。它也欢迎更多资料</w:t>
      </w:r>
      <w:r>
        <w:t>,</w:t>
      </w:r>
      <w:r>
        <w:rPr>
          <w:rFonts w:hint="eastAsia"/>
        </w:rPr>
        <w:t>说明农村妇女享有保健服务的机会</w:t>
      </w:r>
      <w:r>
        <w:t>,</w:t>
      </w:r>
      <w:r>
        <w:rPr>
          <w:rFonts w:hint="eastAsia"/>
        </w:rPr>
        <w:t>以及为难民妇女提供保健服务的情况。</w:t>
      </w:r>
    </w:p>
    <w:p w:rsidR="00000000" w:rsidRDefault="00000000">
      <w:pPr>
        <w:tabs>
          <w:tab w:val="left" w:pos="527"/>
        </w:tabs>
      </w:pPr>
      <w:r>
        <w:tab/>
        <w:t>26.</w:t>
      </w:r>
      <w:r>
        <w:tab/>
      </w:r>
      <w:r>
        <w:rPr>
          <w:u w:val="single"/>
        </w:rPr>
        <w:t>ABAKA</w:t>
      </w:r>
      <w:r>
        <w:rPr>
          <w:rFonts w:hint="eastAsia"/>
          <w:u w:val="single"/>
        </w:rPr>
        <w:t>女士</w:t>
      </w:r>
      <w:r>
        <w:rPr>
          <w:rFonts w:hint="eastAsia"/>
        </w:rPr>
        <w:t>要求获得关于亚美尼亚妇女易得的避孕用品的更多资料。她认为在当前的限制性人工流产法和没有机会获得适当的生育计划服务</w:t>
      </w:r>
      <w:r>
        <w:t>(</w:t>
      </w:r>
      <w:r>
        <w:rPr>
          <w:rFonts w:hint="eastAsia"/>
        </w:rPr>
        <w:t>包括产前护理</w:t>
      </w:r>
      <w:r>
        <w:t>)</w:t>
      </w:r>
      <w:r>
        <w:rPr>
          <w:rFonts w:hint="eastAsia"/>
        </w:rPr>
        <w:t>之间存在着矛盾</w:t>
      </w:r>
      <w:r>
        <w:t>,</w:t>
      </w:r>
      <w:r>
        <w:rPr>
          <w:rFonts w:hint="eastAsia"/>
        </w:rPr>
        <w:t>虽然政府显然拥有执行《公约》第</w:t>
      </w:r>
      <w:r>
        <w:t>12</w:t>
      </w:r>
      <w:r>
        <w:rPr>
          <w:rFonts w:hint="eastAsia"/>
        </w:rPr>
        <w:t>条规定的政治意志</w:t>
      </w:r>
      <w:r>
        <w:t>,</w:t>
      </w:r>
      <w:r>
        <w:rPr>
          <w:rFonts w:hint="eastAsia"/>
        </w:rPr>
        <w:t>但它面临经济危机严重的事实。不幸的是</w:t>
      </w:r>
      <w:r>
        <w:t>,</w:t>
      </w:r>
      <w:r>
        <w:rPr>
          <w:rFonts w:hint="eastAsia"/>
        </w:rPr>
        <w:t>解决迫切的保健问题是不能拖延的</w:t>
      </w:r>
      <w:r>
        <w:t>,</w:t>
      </w:r>
      <w:r>
        <w:rPr>
          <w:rFonts w:hint="eastAsia"/>
        </w:rPr>
        <w:t>必须找出方法来改进亚美尼亚妇女生活中的保健条件。</w:t>
      </w:r>
    </w:p>
    <w:p w:rsidR="00000000" w:rsidRDefault="00000000">
      <w:pPr>
        <w:tabs>
          <w:tab w:val="left" w:pos="527"/>
        </w:tabs>
      </w:pPr>
      <w:r>
        <w:tab/>
        <w:t>27.</w:t>
      </w:r>
      <w:r>
        <w:tab/>
      </w:r>
      <w:r>
        <w:rPr>
          <w:rFonts w:hint="eastAsia"/>
        </w:rPr>
        <w:t>她希望获得更多关于妇女患与工作有关疾病的发病率以及吸毒上瘾和酗酒的发生率的资料。特别是后一问题可能因亚美尼亚当前正经历经济上的困难时期而恶化</w:t>
      </w:r>
      <w:r>
        <w:t>,</w:t>
      </w:r>
      <w:r>
        <w:rPr>
          <w:rFonts w:hint="eastAsia"/>
        </w:rPr>
        <w:t>在这方面</w:t>
      </w:r>
      <w:r>
        <w:t>,</w:t>
      </w:r>
      <w:r>
        <w:rPr>
          <w:rFonts w:hint="eastAsia"/>
        </w:rPr>
        <w:t>她想知道整个国家的问题对亚美尼亚妇女的心理健康将产生什么影响。</w:t>
      </w:r>
    </w:p>
    <w:p w:rsidR="00000000" w:rsidRDefault="00000000">
      <w:pPr>
        <w:tabs>
          <w:tab w:val="left" w:pos="527"/>
        </w:tabs>
      </w:pPr>
      <w:r>
        <w:tab/>
        <w:t>28.</w:t>
      </w:r>
      <w:r>
        <w:tab/>
      </w:r>
      <w:r>
        <w:rPr>
          <w:rFonts w:hint="eastAsia"/>
        </w:rPr>
        <w:t>最后</w:t>
      </w:r>
      <w:r>
        <w:t>,</w:t>
      </w:r>
      <w:r>
        <w:rPr>
          <w:rFonts w:hint="eastAsia"/>
        </w:rPr>
        <w:t>她希望重申另一名专家对保健服务私有化的提议所表示的关切</w:t>
      </w:r>
      <w:r>
        <w:t>,</w:t>
      </w:r>
      <w:r>
        <w:rPr>
          <w:rFonts w:hint="eastAsia"/>
        </w:rPr>
        <w:t>即使在高度发达国家</w:t>
      </w:r>
      <w:r>
        <w:t>,</w:t>
      </w:r>
      <w:r>
        <w:rPr>
          <w:rFonts w:hint="eastAsia"/>
        </w:rPr>
        <w:t>私有化也造成社会中最易受害部门包括妇女所得服务的减少。</w:t>
      </w:r>
    </w:p>
    <w:p w:rsidR="00000000" w:rsidRDefault="00000000">
      <w:pPr>
        <w:tabs>
          <w:tab w:val="left" w:pos="527"/>
        </w:tabs>
        <w:spacing w:before="240" w:after="240"/>
      </w:pPr>
      <w:r>
        <w:rPr>
          <w:rFonts w:hint="eastAsia"/>
          <w:u w:val="single"/>
        </w:rPr>
        <w:t>第</w:t>
      </w:r>
      <w:r>
        <w:rPr>
          <w:u w:val="single"/>
        </w:rPr>
        <w:t>14</w:t>
      </w:r>
      <w:r>
        <w:rPr>
          <w:rFonts w:hint="eastAsia"/>
          <w:u w:val="single"/>
        </w:rPr>
        <w:t>条</w:t>
      </w:r>
    </w:p>
    <w:p w:rsidR="00000000" w:rsidRDefault="00000000">
      <w:pPr>
        <w:tabs>
          <w:tab w:val="left" w:pos="527"/>
        </w:tabs>
      </w:pPr>
      <w:r>
        <w:tab/>
        <w:t>29.</w:t>
      </w:r>
      <w:r>
        <w:tab/>
      </w:r>
      <w:r>
        <w:rPr>
          <w:u w:val="single"/>
        </w:rPr>
        <w:t>GONZALEZ</w:t>
      </w:r>
      <w:r>
        <w:rPr>
          <w:rFonts w:hint="eastAsia"/>
          <w:u w:val="single"/>
        </w:rPr>
        <w:t>女士</w:t>
      </w:r>
      <w:r>
        <w:rPr>
          <w:rFonts w:hint="eastAsia"/>
        </w:rPr>
        <w:t>指出报告以对待一般社会问题的方式讨论亚美尼亚农村妇女的问题。但是农村妇女面临的问题特别是在就业、训练和保健服务各领域是很严重的</w:t>
      </w:r>
      <w:r>
        <w:t>,</w:t>
      </w:r>
      <w:r>
        <w:rPr>
          <w:rFonts w:hint="eastAsia"/>
        </w:rPr>
        <w:t>应当更具体地加以探讨。她希望获得更多关于妇女拥有土地权以及将该所有权传给其子女的资料。她也希望知道妇女拥有的土地是否列入报告更正第</w:t>
      </w:r>
      <w:r>
        <w:t>87</w:t>
      </w:r>
      <w:r>
        <w:rPr>
          <w:rFonts w:hint="eastAsia"/>
        </w:rPr>
        <w:t>段提到的私有化方案内。</w:t>
      </w:r>
    </w:p>
    <w:p w:rsidR="00000000" w:rsidRDefault="00000000">
      <w:pPr>
        <w:tabs>
          <w:tab w:val="left" w:pos="527"/>
        </w:tabs>
      </w:pPr>
      <w:r>
        <w:tab/>
        <w:t>30.</w:t>
      </w:r>
      <w:r>
        <w:tab/>
      </w:r>
      <w:r>
        <w:rPr>
          <w:u w:val="single"/>
        </w:rPr>
        <w:t>OUEDRAOGO</w:t>
      </w:r>
      <w:r>
        <w:rPr>
          <w:rFonts w:hint="eastAsia"/>
          <w:u w:val="single"/>
        </w:rPr>
        <w:t>女士</w:t>
      </w:r>
      <w:r>
        <w:rPr>
          <w:rFonts w:hint="eastAsia"/>
        </w:rPr>
        <w:t>问农村妇女在起草将提交国民议会的关于改进农村地区妇女的健康的立法方面是否起任何作用。</w:t>
      </w:r>
    </w:p>
    <w:p w:rsidR="00000000" w:rsidRDefault="00000000">
      <w:pPr>
        <w:tabs>
          <w:tab w:val="left" w:pos="527"/>
        </w:tabs>
        <w:spacing w:before="240" w:after="240"/>
        <w:rPr>
          <w:u w:val="single"/>
        </w:rPr>
      </w:pPr>
      <w:r>
        <w:rPr>
          <w:rFonts w:hint="eastAsia"/>
          <w:u w:val="single"/>
        </w:rPr>
        <w:t>第</w:t>
      </w:r>
      <w:r>
        <w:rPr>
          <w:u w:val="single"/>
        </w:rPr>
        <w:t>16</w:t>
      </w:r>
      <w:r>
        <w:rPr>
          <w:rFonts w:hint="eastAsia"/>
          <w:u w:val="single"/>
        </w:rPr>
        <w:t>条</w:t>
      </w:r>
    </w:p>
    <w:p w:rsidR="00000000" w:rsidRDefault="00000000">
      <w:pPr>
        <w:tabs>
          <w:tab w:val="left" w:pos="527"/>
        </w:tabs>
      </w:pPr>
      <w:r>
        <w:tab/>
        <w:t>31.</w:t>
      </w:r>
      <w:r>
        <w:tab/>
      </w:r>
      <w:r>
        <w:rPr>
          <w:u w:val="single"/>
        </w:rPr>
        <w:t>AOUIJ</w:t>
      </w:r>
      <w:r>
        <w:rPr>
          <w:rFonts w:hint="eastAsia"/>
          <w:u w:val="single"/>
        </w:rPr>
        <w:t>女士</w:t>
      </w:r>
      <w:r>
        <w:rPr>
          <w:rFonts w:hint="eastAsia"/>
        </w:rPr>
        <w:t>说</w:t>
      </w:r>
      <w:r>
        <w:t>,</w:t>
      </w:r>
      <w:r>
        <w:rPr>
          <w:rFonts w:hint="eastAsia"/>
        </w:rPr>
        <w:t>尽管亚美尼亚当前面临经济和政治困难</w:t>
      </w:r>
      <w:r>
        <w:t>,</w:t>
      </w:r>
      <w:r>
        <w:rPr>
          <w:rFonts w:hint="eastAsia"/>
        </w:rPr>
        <w:t>但处理该国问题的明显政治意志以及人口的教育程度高都是争取发展和妇女获得平等待遇的重要资产。但是</w:t>
      </w:r>
      <w:r>
        <w:t>,</w:t>
      </w:r>
      <w:r>
        <w:rPr>
          <w:rFonts w:hint="eastAsia"/>
        </w:rPr>
        <w:t>唯有妇女充分参与这个进程</w:t>
      </w:r>
      <w:r>
        <w:t>,</w:t>
      </w:r>
      <w:r>
        <w:rPr>
          <w:rFonts w:hint="eastAsia"/>
        </w:rPr>
        <w:t>发展目标才能实现。这不仅是民主问题</w:t>
      </w:r>
      <w:r>
        <w:t>,</w:t>
      </w:r>
      <w:r>
        <w:rPr>
          <w:rFonts w:hint="eastAsia"/>
        </w:rPr>
        <w:t>也是社会正义问题。</w:t>
      </w:r>
    </w:p>
    <w:p w:rsidR="00000000" w:rsidRDefault="00000000">
      <w:pPr>
        <w:tabs>
          <w:tab w:val="left" w:pos="527"/>
        </w:tabs>
      </w:pPr>
      <w:r>
        <w:tab/>
        <w:t>32.</w:t>
      </w:r>
      <w:r>
        <w:tab/>
      </w:r>
      <w:r>
        <w:rPr>
          <w:rFonts w:hint="eastAsia"/>
        </w:rPr>
        <w:t>她注意到即将来到的司法改革的目标除了作为议会决议主题的婚姻法和家庭法之外</w:t>
      </w:r>
      <w:r>
        <w:t>,</w:t>
      </w:r>
      <w:r>
        <w:rPr>
          <w:rFonts w:hint="eastAsia"/>
        </w:rPr>
        <w:t>包括所有法典</w:t>
      </w:r>
      <w:r>
        <w:t>,</w:t>
      </w:r>
      <w:r>
        <w:rPr>
          <w:rFonts w:hint="eastAsia"/>
        </w:rPr>
        <w:t>她问该决议的法律威力是什么</w:t>
      </w:r>
      <w:r>
        <w:t>,</w:t>
      </w:r>
      <w:r>
        <w:rPr>
          <w:rFonts w:hint="eastAsia"/>
        </w:rPr>
        <w:t>实施中的立法是否视育婴为男女应分担共同责任的社会功能。她也想知道妇女和非政府组织在审查现有法律方面起什么作用</w:t>
      </w:r>
      <w:r>
        <w:t>,</w:t>
      </w:r>
      <w:r>
        <w:rPr>
          <w:rFonts w:hint="eastAsia"/>
        </w:rPr>
        <w:t>在研议法律方面</w:t>
      </w:r>
      <w:r>
        <w:t>,</w:t>
      </w:r>
      <w:r>
        <w:rPr>
          <w:rFonts w:hint="eastAsia"/>
        </w:rPr>
        <w:t>妇女有宝贵的机会表示其关切以及将它们列入案文草案。</w:t>
      </w:r>
    </w:p>
    <w:p w:rsidR="00000000" w:rsidRDefault="00000000">
      <w:pPr>
        <w:tabs>
          <w:tab w:val="left" w:pos="527"/>
        </w:tabs>
      </w:pPr>
      <w:r>
        <w:tab/>
        <w:t>33.</w:t>
      </w:r>
      <w:r>
        <w:tab/>
      </w:r>
      <w:r>
        <w:rPr>
          <w:rFonts w:hint="eastAsia"/>
        </w:rPr>
        <w:t>她希望获得资料</w:t>
      </w:r>
      <w:r>
        <w:t>,</w:t>
      </w:r>
      <w:r>
        <w:rPr>
          <w:rFonts w:hint="eastAsia"/>
        </w:rPr>
        <w:t>说明什么构成离婚的理由</w:t>
      </w:r>
      <w:r>
        <w:t>,</w:t>
      </w:r>
      <w:r>
        <w:rPr>
          <w:rFonts w:hint="eastAsia"/>
        </w:rPr>
        <w:t>妇女申请离婚的次数</w:t>
      </w:r>
      <w:r>
        <w:t>,</w:t>
      </w:r>
      <w:r>
        <w:rPr>
          <w:rFonts w:hint="eastAsia"/>
        </w:rPr>
        <w:t>以及准许离婚的总数</w:t>
      </w:r>
      <w:r>
        <w:t>,</w:t>
      </w:r>
      <w:r>
        <w:rPr>
          <w:rFonts w:hint="eastAsia"/>
        </w:rPr>
        <w:t>她想知道妇女设法通过法院获得离婚时是否面临实际的障碍</w:t>
      </w:r>
      <w:r>
        <w:t>,</w:t>
      </w:r>
      <w:r>
        <w:rPr>
          <w:rFonts w:hint="eastAsia"/>
        </w:rPr>
        <w:t>她们是否能获得法律援助。她还询问在亚美尼亚的难民妇女和流离失所妇女能否获得法律服务</w:t>
      </w:r>
      <w:r>
        <w:t>,</w:t>
      </w:r>
      <w:r>
        <w:rPr>
          <w:rFonts w:hint="eastAsia"/>
        </w:rPr>
        <w:t>在婚姻事务中是采用亚美尼亚法律或难民原籍国的本国法律。</w:t>
      </w:r>
    </w:p>
    <w:p w:rsidR="00000000" w:rsidRDefault="00000000">
      <w:pPr>
        <w:tabs>
          <w:tab w:val="left" w:pos="527"/>
        </w:tabs>
      </w:pPr>
      <w:r>
        <w:tab/>
        <w:t>34.</w:t>
      </w:r>
      <w:r>
        <w:tab/>
      </w:r>
      <w:r>
        <w:rPr>
          <w:rFonts w:hint="eastAsia"/>
        </w:rPr>
        <w:t>最后</w:t>
      </w:r>
      <w:r>
        <w:t>,</w:t>
      </w:r>
      <w:r>
        <w:rPr>
          <w:rFonts w:hint="eastAsia"/>
        </w:rPr>
        <w:t>她问</w:t>
      </w:r>
      <w:r>
        <w:t>,</w:t>
      </w:r>
      <w:r>
        <w:rPr>
          <w:rFonts w:hint="eastAsia"/>
        </w:rPr>
        <w:t>宪法是否规定可以设立只对同一性别的人开放的政党</w:t>
      </w:r>
      <w:r>
        <w:t>,</w:t>
      </w:r>
      <w:r>
        <w:rPr>
          <w:rFonts w:hint="eastAsia"/>
        </w:rPr>
        <w:t>因为这种规定可能对妇女在其他政党的代表人数产生不利影响</w:t>
      </w:r>
      <w:r>
        <w:t>,</w:t>
      </w:r>
      <w:r>
        <w:rPr>
          <w:rFonts w:hint="eastAsia"/>
        </w:rPr>
        <w:t>而且可能不是处理妇女在最高决策阶层的代表人数不足问题的适当解决办法。</w:t>
      </w:r>
    </w:p>
    <w:p w:rsidR="00000000" w:rsidRDefault="00000000">
      <w:pPr>
        <w:tabs>
          <w:tab w:val="left" w:pos="527"/>
        </w:tabs>
        <w:spacing w:before="240"/>
        <w:jc w:val="center"/>
        <w:rPr>
          <w:u w:val="single"/>
        </w:rPr>
      </w:pPr>
      <w:r>
        <w:rPr>
          <w:rFonts w:hint="eastAsia"/>
          <w:u w:val="single"/>
        </w:rPr>
        <w:t>下午</w:t>
      </w:r>
      <w:r>
        <w:rPr>
          <w:u w:val="single"/>
        </w:rPr>
        <w:t>4</w:t>
      </w:r>
      <w:r>
        <w:rPr>
          <w:rFonts w:hint="eastAsia"/>
          <w:u w:val="single"/>
        </w:rPr>
        <w:t>时</w:t>
      </w:r>
      <w:r>
        <w:rPr>
          <w:u w:val="single"/>
        </w:rPr>
        <w:t>30</w:t>
      </w:r>
      <w:r>
        <w:rPr>
          <w:rFonts w:hint="eastAsia"/>
          <w:u w:val="single"/>
        </w:rPr>
        <w:t>分散会。</w:t>
      </w:r>
    </w:p>
    <w:p w:rsidR="00000000" w:rsidRDefault="00000000">
      <w:pPr>
        <w:tabs>
          <w:tab w:val="left" w:pos="527"/>
        </w:tabs>
        <w:rPr>
          <w:u w:val="single"/>
        </w:rPr>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NO&gt;&gt;N9781671C&lt;&lt;ODS JOB NO&gt;&gt;</w:t>
      </w:r>
    </w:p>
    <w:p w:rsidR="00000000" w:rsidRDefault="00000000">
      <w:pPr>
        <w:pStyle w:val="CommentText"/>
      </w:pPr>
      <w:r>
        <w:t>&lt;&lt;ODS DOC SYMBOL1&gt;&gt;CEDAW/C/SR.345&lt;&lt;ODS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CEDAW/C/SR.345</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CEDAW/C/SR.345</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CEDAW/C/SR.345</w:t>
    </w:r>
  </w:p>
  <w:p w:rsidR="00000000" w:rsidRDefault="00000000">
    <w:pPr>
      <w:pStyle w:val="3"/>
      <w:framePr w:wrap="notBeside"/>
    </w:pPr>
    <w:r>
      <w:t>27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146</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14</cp:revision>
  <cp:lastPrinted>1998-07-16T13:52:00Z</cp:lastPrinted>
  <dcterms:created xsi:type="dcterms:W3CDTF">1998-07-15T13:42:00Z</dcterms:created>
  <dcterms:modified xsi:type="dcterms:W3CDTF">1998-07-16T13:52:00Z</dcterms:modified>
</cp:coreProperties>
</file>